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D45EB">
      <w:pPr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ROMÂNIA</w:t>
      </w:r>
    </w:p>
    <w:p w14:paraId="1C16B451">
      <w:pPr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JUDEȚUL HUNEDOARA</w:t>
      </w:r>
    </w:p>
    <w:p w14:paraId="004404EB">
      <w:pPr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CONSILIUL LOCAL AL MUNICIPIULUI PETROȘANI</w:t>
      </w:r>
    </w:p>
    <w:p w14:paraId="292EAB37">
      <w:pPr>
        <w:jc w:val="both"/>
        <w:rPr>
          <w:rFonts w:hint="default" w:ascii="Times New Roman" w:hAnsi="Times New Roman"/>
          <w:sz w:val="28"/>
          <w:szCs w:val="28"/>
          <w:lang w:val="ro-RO"/>
        </w:rPr>
      </w:pPr>
    </w:p>
    <w:p w14:paraId="189F2C1D">
      <w:pPr>
        <w:wordWrap w:val="0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Anexa nr.2 la HCL nr.572/2024</w:t>
      </w:r>
    </w:p>
    <w:p w14:paraId="3BF653F2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p w14:paraId="6F8D15AF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p w14:paraId="3E036FCC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p w14:paraId="44E84651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LISTA DE PRIORITĂȚI</w:t>
      </w:r>
    </w:p>
    <w:p w14:paraId="7FF45C2F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pentru repartizarea locuinţelor pentru tineri, destinate închirierii, în municipiul Petroșani</w:t>
      </w:r>
    </w:p>
    <w:p w14:paraId="6068ACC4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p w14:paraId="5964F379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p w14:paraId="7AB80EDF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tbl>
      <w:tblPr>
        <w:tblStyle w:val="3"/>
        <w:tblW w:w="151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864"/>
        <w:gridCol w:w="1781"/>
        <w:gridCol w:w="780"/>
        <w:gridCol w:w="2850"/>
        <w:gridCol w:w="3660"/>
        <w:gridCol w:w="1905"/>
        <w:gridCol w:w="1649"/>
      </w:tblGrid>
      <w:tr w14:paraId="1705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707" w:type="dxa"/>
            <w:tcBorders>
              <w:top w:val="single" w:color="000000" w:sz="2" w:space="0"/>
              <w:left w:val="single" w:color="000000" w:sz="2" w:space="0"/>
              <w:bottom w:val="single" w:color="9BC2E6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60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NR. CRT.</w:t>
            </w:r>
          </w:p>
        </w:tc>
        <w:tc>
          <w:tcPr>
            <w:tcW w:w="1864" w:type="dxa"/>
            <w:tcBorders>
              <w:top w:val="single" w:color="000000" w:sz="2" w:space="0"/>
              <w:left w:val="single" w:color="000000" w:sz="2" w:space="0"/>
              <w:bottom w:val="single" w:color="9BC2E6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E8C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NUME PRENUME</w:t>
            </w:r>
          </w:p>
        </w:tc>
        <w:tc>
          <w:tcPr>
            <w:tcW w:w="1781" w:type="dxa"/>
            <w:tcBorders>
              <w:top w:val="single" w:color="000000" w:sz="2" w:space="0"/>
              <w:left w:val="single" w:color="000000" w:sz="2" w:space="0"/>
              <w:bottom w:val="single" w:color="9BC2E6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A6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CNP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9BC2E6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67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ro-RO"/>
              </w:rPr>
              <w:t>PCTE</w:t>
            </w:r>
          </w:p>
        </w:tc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9BC2E6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FCB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 DE MUNCĂ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41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DOMICILIUL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B94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DATA CERERII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A9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NR.PERSOANE /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NR.COPII</w:t>
            </w:r>
          </w:p>
        </w:tc>
      </w:tr>
      <w:tr w14:paraId="267E9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93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7A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RUS ANDRADA</w:t>
            </w:r>
          </w:p>
        </w:tc>
        <w:tc>
          <w:tcPr>
            <w:tcW w:w="1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63C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2890121204491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E3A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5B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S.C. ARSIS TRADING SRL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1B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ALEEA TRANDAFIRILOR, 4/8/88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FE5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14/10/2021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F30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6/4</w:t>
            </w:r>
          </w:p>
        </w:tc>
      </w:tr>
      <w:tr w14:paraId="642B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AF5F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FAB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HOMAN PATRICIA</w:t>
            </w:r>
          </w:p>
        </w:tc>
        <w:tc>
          <w:tcPr>
            <w:tcW w:w="1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1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2980803204491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EFD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D67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P.F.A. HOMAN PATRICIA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47A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ALEEA TRANDAFIRILOR, 2/1/1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880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10/03/2023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8A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2/1</w:t>
            </w:r>
          </w:p>
        </w:tc>
      </w:tr>
      <w:tr w14:paraId="0169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99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25D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DINU ALINA-ELENA</w:t>
            </w:r>
          </w:p>
        </w:tc>
        <w:tc>
          <w:tcPr>
            <w:tcW w:w="1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D6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2950809374534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21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74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PRIMĂRIA PETROȘANI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3FA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GOCIU NICUȘOR, 23B/2/25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6BB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16/02/2022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5BC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1/0</w:t>
            </w:r>
          </w:p>
        </w:tc>
      </w:tr>
      <w:tr w14:paraId="0154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7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2A9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F9B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MESZAROS ANA MARIA</w:t>
            </w:r>
          </w:p>
        </w:tc>
        <w:tc>
          <w:tcPr>
            <w:tcW w:w="17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3D4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6020821204517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DB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55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INSPECTORATUL GENERAL AL POLIȚIEI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634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ALEEA POPORULUI, 3/1/7</w:t>
            </w:r>
          </w:p>
        </w:tc>
        <w:tc>
          <w:tcPr>
            <w:tcW w:w="19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9BB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07/03/2024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41C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1/0</w:t>
            </w:r>
          </w:p>
        </w:tc>
      </w:tr>
    </w:tbl>
    <w:p w14:paraId="60D8AFA8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p w14:paraId="3555F9AF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>Petroșani, 19.12.2024</w:t>
      </w:r>
    </w:p>
    <w:p w14:paraId="4F5D6283">
      <w:pPr>
        <w:jc w:val="center"/>
        <w:rPr>
          <w:rFonts w:hint="default" w:ascii="Times New Roman" w:hAnsi="Times New Roman"/>
          <w:sz w:val="28"/>
          <w:szCs w:val="28"/>
          <w:lang w:val="ro-RO"/>
        </w:rPr>
      </w:pPr>
    </w:p>
    <w:p w14:paraId="51810400">
      <w:pPr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 xml:space="preserve">   PREȘEDINTE  DE ȘEDINȚĂ                                                                                                           CONTRASEMNEAZĂ</w:t>
      </w:r>
    </w:p>
    <w:p w14:paraId="4A50A45A">
      <w:pPr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 xml:space="preserve">      MARGARETA BURDUF                                                                                                            </w:t>
      </w:r>
      <w:bookmarkStart w:id="0" w:name="_GoBack"/>
      <w:bookmarkEnd w:id="0"/>
      <w:r>
        <w:rPr>
          <w:rFonts w:hint="default" w:ascii="Times New Roman" w:hAnsi="Times New Roman"/>
          <w:sz w:val="28"/>
          <w:szCs w:val="28"/>
          <w:lang w:val="ro-RO"/>
        </w:rPr>
        <w:t xml:space="preserve">  SECRETAR GENERAL</w:t>
      </w:r>
    </w:p>
    <w:p w14:paraId="6FB1CB96">
      <w:pPr>
        <w:jc w:val="both"/>
        <w:rPr>
          <w:rFonts w:hint="default" w:ascii="Times New Roman" w:hAnsi="Times New Roman"/>
          <w:sz w:val="28"/>
          <w:szCs w:val="28"/>
          <w:lang w:val="ro-RO"/>
        </w:rPr>
      </w:pPr>
      <w:r>
        <w:rPr>
          <w:rFonts w:hint="default" w:ascii="Times New Roman" w:hAnsi="Times New Roman"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       OANA-MARIA PARIS</w:t>
      </w:r>
    </w:p>
    <w:sectPr>
      <w:pgSz w:w="16838" w:h="11906" w:orient="landscape"/>
      <w:pgMar w:top="720" w:right="720" w:bottom="720" w:left="72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D38FC"/>
    <w:rsid w:val="0A9E06BA"/>
    <w:rsid w:val="22746E93"/>
    <w:rsid w:val="258345C1"/>
    <w:rsid w:val="27044916"/>
    <w:rsid w:val="29A22DDE"/>
    <w:rsid w:val="2E3B257F"/>
    <w:rsid w:val="3C106071"/>
    <w:rsid w:val="3F0619CF"/>
    <w:rsid w:val="4B32150E"/>
    <w:rsid w:val="4DB45A88"/>
    <w:rsid w:val="5088682A"/>
    <w:rsid w:val="60AC107D"/>
    <w:rsid w:val="61FA594E"/>
    <w:rsid w:val="76562DF8"/>
    <w:rsid w:val="77B1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2024-12-04T08:58:00Z</dcterms:created>
  <dc:creator>B43-99</dc:creator>
  <cp:lastModifiedBy>Marilena Muscalita</cp:lastModifiedBy>
  <cp:lastPrinted>2024-12-20T07:56:36Z</cp:lastPrinted>
  <dcterms:modified xsi:type="dcterms:W3CDTF">2024-12-20T07:56:59Z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6450CD97F72542F6A74358A82E8612BD_13</vt:lpwstr>
  </property>
</Properties>
</file>