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6F1D4" w14:textId="6FE68181" w:rsidR="00751A8C" w:rsidRDefault="00751A8C">
      <w:pPr>
        <w:pStyle w:val="Corptext"/>
        <w:rPr>
          <w:b/>
          <w:sz w:val="20"/>
        </w:rPr>
      </w:pPr>
    </w:p>
    <w:p w14:paraId="21381A79" w14:textId="6A9C5644" w:rsidR="00751A8C" w:rsidRDefault="00751A8C">
      <w:pPr>
        <w:pStyle w:val="Corptext"/>
        <w:rPr>
          <w:b/>
          <w:sz w:val="20"/>
        </w:rPr>
      </w:pPr>
    </w:p>
    <w:p w14:paraId="5C9BCC24" w14:textId="6A8B3FCF" w:rsidR="00751A8C" w:rsidRDefault="009157B3" w:rsidP="009157B3">
      <w:pPr>
        <w:pStyle w:val="Corptext"/>
        <w:tabs>
          <w:tab w:val="left" w:pos="3448"/>
        </w:tabs>
        <w:jc w:val="right"/>
      </w:pPr>
      <w:r>
        <w:rPr>
          <w:b/>
          <w:sz w:val="20"/>
        </w:rPr>
        <w:tab/>
        <w:t>A</w:t>
      </w:r>
      <w:r>
        <w:rPr>
          <w:color w:val="494949"/>
          <w:w w:val="110"/>
        </w:rPr>
        <w:t>nexa</w:t>
      </w:r>
      <w:r>
        <w:rPr>
          <w:color w:val="494949"/>
          <w:spacing w:val="17"/>
          <w:w w:val="110"/>
        </w:rPr>
        <w:t xml:space="preserve"> </w:t>
      </w:r>
      <w:r>
        <w:rPr>
          <w:color w:val="494949"/>
          <w:w w:val="110"/>
        </w:rPr>
        <w:t>nr.1</w:t>
      </w:r>
      <w:r>
        <w:rPr>
          <w:color w:val="494949"/>
          <w:spacing w:val="1"/>
          <w:w w:val="110"/>
        </w:rPr>
        <w:t xml:space="preserve"> </w:t>
      </w:r>
      <w:r>
        <w:rPr>
          <w:color w:val="494949"/>
          <w:w w:val="110"/>
        </w:rPr>
        <w:t>la</w:t>
      </w:r>
      <w:r>
        <w:rPr>
          <w:color w:val="494949"/>
          <w:spacing w:val="65"/>
          <w:w w:val="110"/>
        </w:rPr>
        <w:t xml:space="preserve"> </w:t>
      </w:r>
      <w:r>
        <w:rPr>
          <w:color w:val="494949"/>
          <w:w w:val="110"/>
        </w:rPr>
        <w:t>Proiect</w:t>
      </w:r>
      <w:r>
        <w:rPr>
          <w:color w:val="494949"/>
          <w:spacing w:val="16"/>
          <w:w w:val="110"/>
        </w:rPr>
        <w:t xml:space="preserve"> </w:t>
      </w:r>
      <w:r>
        <w:rPr>
          <w:color w:val="494949"/>
          <w:w w:val="110"/>
        </w:rPr>
        <w:t>HCL</w:t>
      </w:r>
      <w:r>
        <w:rPr>
          <w:color w:val="494949"/>
          <w:spacing w:val="18"/>
          <w:w w:val="110"/>
        </w:rPr>
        <w:t xml:space="preserve"> </w:t>
      </w:r>
      <w:r>
        <w:rPr>
          <w:color w:val="494949"/>
          <w:w w:val="110"/>
        </w:rPr>
        <w:t>nr.</w:t>
      </w:r>
      <w:r>
        <w:rPr>
          <w:color w:val="494949"/>
          <w:spacing w:val="8"/>
          <w:w w:val="110"/>
        </w:rPr>
        <w:t xml:space="preserve"> </w:t>
      </w:r>
      <w:r>
        <w:rPr>
          <w:color w:val="494949"/>
          <w:spacing w:val="42"/>
          <w:w w:val="110"/>
        </w:rPr>
        <w:t xml:space="preserve"> </w:t>
      </w:r>
      <w:r>
        <w:rPr>
          <w:color w:val="494949"/>
          <w:w w:val="110"/>
        </w:rPr>
        <w:t>din</w:t>
      </w:r>
      <w:r>
        <w:rPr>
          <w:color w:val="494949"/>
          <w:spacing w:val="20"/>
          <w:w w:val="110"/>
        </w:rPr>
        <w:t xml:space="preserve"> </w:t>
      </w:r>
      <w:r>
        <w:rPr>
          <w:color w:val="494949"/>
          <w:w w:val="110"/>
        </w:rPr>
        <w:t>data</w:t>
      </w:r>
      <w:r>
        <w:rPr>
          <w:color w:val="494949"/>
          <w:spacing w:val="2"/>
          <w:w w:val="110"/>
        </w:rPr>
        <w:t xml:space="preserve"> </w:t>
      </w:r>
      <w:r>
        <w:rPr>
          <w:color w:val="494949"/>
          <w:w w:val="110"/>
        </w:rPr>
        <w:t>de</w:t>
      </w:r>
      <w:r>
        <w:rPr>
          <w:color w:val="494949"/>
          <w:spacing w:val="-27"/>
          <w:w w:val="110"/>
        </w:rPr>
        <w:t xml:space="preserve"> </w:t>
      </w:r>
    </w:p>
    <w:p w14:paraId="5FF366E7" w14:textId="77777777" w:rsidR="00751A8C" w:rsidRDefault="00751A8C" w:rsidP="009157B3">
      <w:pPr>
        <w:pStyle w:val="Corptext"/>
        <w:jc w:val="right"/>
      </w:pPr>
    </w:p>
    <w:p w14:paraId="17BFA65B" w14:textId="77777777" w:rsidR="00751A8C" w:rsidRDefault="00751A8C">
      <w:pPr>
        <w:pStyle w:val="Corptext"/>
      </w:pPr>
    </w:p>
    <w:p w14:paraId="2E5D9CE5" w14:textId="77777777" w:rsidR="00751A8C" w:rsidRDefault="00751A8C">
      <w:pPr>
        <w:pStyle w:val="Corptext"/>
      </w:pPr>
    </w:p>
    <w:p w14:paraId="5858BAA2" w14:textId="77777777" w:rsidR="00751A8C" w:rsidRDefault="00751A8C">
      <w:pPr>
        <w:pStyle w:val="Corptext"/>
      </w:pPr>
    </w:p>
    <w:p w14:paraId="5EFCB097" w14:textId="77777777" w:rsidR="00751A8C" w:rsidRDefault="00751A8C">
      <w:pPr>
        <w:pStyle w:val="Corptext"/>
      </w:pPr>
    </w:p>
    <w:p w14:paraId="1F0F8599" w14:textId="77777777" w:rsidR="00751A8C" w:rsidRDefault="00751A8C">
      <w:pPr>
        <w:pStyle w:val="Corptext"/>
      </w:pPr>
    </w:p>
    <w:p w14:paraId="6E31693C" w14:textId="77777777" w:rsidR="00E51DF1" w:rsidRDefault="00E51DF1">
      <w:pPr>
        <w:pStyle w:val="Corptext"/>
      </w:pPr>
    </w:p>
    <w:p w14:paraId="07853D00" w14:textId="77777777" w:rsidR="00E51DF1" w:rsidRDefault="00E51DF1">
      <w:pPr>
        <w:pStyle w:val="Corptext"/>
      </w:pPr>
    </w:p>
    <w:p w14:paraId="177BA272" w14:textId="77777777" w:rsidR="00E51DF1" w:rsidRDefault="00E51DF1">
      <w:pPr>
        <w:pStyle w:val="Corptext"/>
      </w:pPr>
    </w:p>
    <w:p w14:paraId="78EEED5F" w14:textId="77777777" w:rsidR="00E51DF1" w:rsidRDefault="00E51DF1">
      <w:pPr>
        <w:pStyle w:val="Corptext"/>
      </w:pPr>
    </w:p>
    <w:p w14:paraId="29892A9C" w14:textId="77777777" w:rsidR="00E51DF1" w:rsidRDefault="00E51DF1">
      <w:pPr>
        <w:pStyle w:val="Corptext"/>
      </w:pPr>
    </w:p>
    <w:p w14:paraId="0C6EC3BA" w14:textId="77777777" w:rsidR="00E51DF1" w:rsidRDefault="00E51DF1">
      <w:pPr>
        <w:pStyle w:val="Corptext"/>
      </w:pPr>
    </w:p>
    <w:p w14:paraId="0523093F" w14:textId="77777777" w:rsidR="00E51DF1" w:rsidRDefault="00E51DF1">
      <w:pPr>
        <w:pStyle w:val="Corptext"/>
      </w:pPr>
    </w:p>
    <w:p w14:paraId="57C6207B" w14:textId="77777777" w:rsidR="00E51DF1" w:rsidRDefault="00E51DF1">
      <w:pPr>
        <w:pStyle w:val="Corptext"/>
      </w:pPr>
    </w:p>
    <w:p w14:paraId="294AAAAB" w14:textId="77777777" w:rsidR="00E51DF1" w:rsidRDefault="00E51DF1">
      <w:pPr>
        <w:pStyle w:val="Corptext"/>
      </w:pPr>
    </w:p>
    <w:p w14:paraId="0A6955E9" w14:textId="77777777" w:rsidR="00E51DF1" w:rsidRDefault="00E51DF1">
      <w:pPr>
        <w:pStyle w:val="Corptext"/>
      </w:pPr>
    </w:p>
    <w:p w14:paraId="1B988B15" w14:textId="77777777" w:rsidR="00751A8C" w:rsidRDefault="00751A8C">
      <w:pPr>
        <w:pStyle w:val="Corptext"/>
      </w:pPr>
    </w:p>
    <w:p w14:paraId="461C5B67" w14:textId="77777777" w:rsidR="00751A8C" w:rsidRDefault="00751A8C">
      <w:pPr>
        <w:pStyle w:val="Corptext"/>
        <w:spacing w:before="38"/>
      </w:pPr>
    </w:p>
    <w:p w14:paraId="48EB4FCA" w14:textId="77777777" w:rsidR="00751A8C" w:rsidRPr="00470E9D" w:rsidRDefault="00000000" w:rsidP="00470E9D">
      <w:pPr>
        <w:spacing w:line="424" w:lineRule="auto"/>
        <w:ind w:left="1970" w:right="1577" w:firstLine="215"/>
        <w:jc w:val="center"/>
        <w:rPr>
          <w:b/>
          <w:sz w:val="50"/>
        </w:rPr>
      </w:pPr>
      <w:r w:rsidRPr="00470E9D">
        <w:rPr>
          <w:b/>
          <w:w w:val="105"/>
          <w:sz w:val="50"/>
        </w:rPr>
        <w:t xml:space="preserve">PLAN DE DEZVOLTARE </w:t>
      </w:r>
      <w:r w:rsidRPr="00470E9D">
        <w:rPr>
          <w:b/>
          <w:sz w:val="50"/>
        </w:rPr>
        <w:t>A SERVICIILOR</w:t>
      </w:r>
      <w:r w:rsidRPr="00470E9D">
        <w:rPr>
          <w:b/>
          <w:spacing w:val="40"/>
          <w:sz w:val="50"/>
        </w:rPr>
        <w:t xml:space="preserve"> </w:t>
      </w:r>
      <w:r w:rsidRPr="00470E9D">
        <w:rPr>
          <w:b/>
          <w:sz w:val="50"/>
        </w:rPr>
        <w:t>SOCIALE</w:t>
      </w:r>
    </w:p>
    <w:p w14:paraId="0660DC44" w14:textId="77777777" w:rsidR="00751A8C" w:rsidRDefault="00751A8C">
      <w:pPr>
        <w:spacing w:line="424" w:lineRule="auto"/>
        <w:rPr>
          <w:sz w:val="50"/>
        </w:rPr>
        <w:sectPr w:rsidR="00751A8C">
          <w:headerReference w:type="default" r:id="rId8"/>
          <w:footerReference w:type="default" r:id="rId9"/>
          <w:pgSz w:w="11900" w:h="16820"/>
          <w:pgMar w:top="860" w:right="600" w:bottom="740" w:left="1100" w:header="0" w:footer="555" w:gutter="0"/>
          <w:cols w:space="720"/>
        </w:sectPr>
      </w:pPr>
    </w:p>
    <w:p w14:paraId="7B071AF7" w14:textId="77777777" w:rsidR="008074D5" w:rsidRDefault="00000000" w:rsidP="009574F1">
      <w:pPr>
        <w:pStyle w:val="Default"/>
        <w:spacing w:line="360" w:lineRule="auto"/>
        <w:jc w:val="both"/>
        <w:rPr>
          <w:b/>
          <w:color w:val="595959"/>
          <w:sz w:val="20"/>
        </w:rPr>
      </w:pPr>
      <w:r>
        <w:rPr>
          <w:b/>
          <w:color w:val="595959"/>
          <w:sz w:val="20"/>
        </w:rPr>
        <w:lastRenderedPageBreak/>
        <w:tab/>
      </w:r>
    </w:p>
    <w:p w14:paraId="37A3CA3B" w14:textId="5AA280B9" w:rsidR="00A51CBC" w:rsidRPr="00D159CD" w:rsidRDefault="008074D5" w:rsidP="009574F1">
      <w:pPr>
        <w:pStyle w:val="Default"/>
        <w:spacing w:line="360" w:lineRule="auto"/>
        <w:jc w:val="both"/>
        <w:rPr>
          <w:rFonts w:ascii="Arial Narrow" w:hAnsi="Arial Narrow"/>
          <w:sz w:val="23"/>
          <w:szCs w:val="23"/>
        </w:rPr>
      </w:pPr>
      <w:r>
        <w:rPr>
          <w:b/>
          <w:color w:val="595959"/>
          <w:sz w:val="20"/>
        </w:rPr>
        <w:tab/>
      </w:r>
      <w:proofErr w:type="spellStart"/>
      <w:r w:rsidR="00A51CBC" w:rsidRPr="00D159CD">
        <w:rPr>
          <w:rFonts w:ascii="Arial Narrow" w:hAnsi="Arial Narrow"/>
          <w:b/>
          <w:bCs/>
          <w:sz w:val="23"/>
          <w:szCs w:val="23"/>
        </w:rPr>
        <w:t>Preambul</w:t>
      </w:r>
      <w:proofErr w:type="spellEnd"/>
      <w:r w:rsidR="00A51CBC" w:rsidRPr="00D159CD">
        <w:rPr>
          <w:rFonts w:ascii="Arial Narrow" w:hAnsi="Arial Narrow"/>
          <w:b/>
          <w:bCs/>
          <w:sz w:val="23"/>
          <w:szCs w:val="23"/>
        </w:rPr>
        <w:t xml:space="preserve"> </w:t>
      </w:r>
    </w:p>
    <w:p w14:paraId="21921AD8" w14:textId="18C4E783" w:rsidR="00A51CBC" w:rsidRPr="00D159CD" w:rsidRDefault="00E51DF1" w:rsidP="009574F1">
      <w:pPr>
        <w:pStyle w:val="Default"/>
        <w:spacing w:line="360" w:lineRule="auto"/>
        <w:ind w:firstLine="720"/>
        <w:jc w:val="both"/>
        <w:rPr>
          <w:rFonts w:ascii="Arial Narrow" w:hAnsi="Arial Narrow"/>
        </w:rPr>
      </w:pPr>
      <w:r w:rsidRPr="00D159CD">
        <w:rPr>
          <w:rFonts w:ascii="Arial Narrow" w:hAnsi="Arial Narrow"/>
          <w:lang w:val="ro-RO"/>
        </w:rPr>
        <w:t>Î</w:t>
      </w:r>
      <w:r w:rsidR="00A51CBC" w:rsidRPr="00D159CD">
        <w:rPr>
          <w:rFonts w:ascii="Arial Narrow" w:hAnsi="Arial Narrow"/>
        </w:rPr>
        <w:t xml:space="preserve">n </w:t>
      </w:r>
      <w:proofErr w:type="spellStart"/>
      <w:r w:rsidRPr="00D159CD">
        <w:rPr>
          <w:rFonts w:ascii="Arial Narrow" w:hAnsi="Arial Narrow"/>
        </w:rPr>
        <w:t>temeiul</w:t>
      </w:r>
      <w:proofErr w:type="spellEnd"/>
      <w:r w:rsidRPr="00D159CD">
        <w:rPr>
          <w:rFonts w:ascii="Arial Narrow" w:hAnsi="Arial Narrow"/>
        </w:rPr>
        <w:t xml:space="preserve"> </w:t>
      </w:r>
      <w:proofErr w:type="spellStart"/>
      <w:r w:rsidRPr="00D159CD">
        <w:rPr>
          <w:rFonts w:ascii="Arial Narrow" w:hAnsi="Arial Narrow"/>
        </w:rPr>
        <w:t>prevederilor</w:t>
      </w:r>
      <w:proofErr w:type="spellEnd"/>
      <w:r w:rsidR="00A51CBC" w:rsidRPr="00D159CD">
        <w:rPr>
          <w:rFonts w:ascii="Arial Narrow" w:hAnsi="Arial Narrow"/>
        </w:rPr>
        <w:t xml:space="preserve"> art. 9 </w:t>
      </w:r>
      <w:proofErr w:type="spellStart"/>
      <w:r w:rsidR="00A51CBC" w:rsidRPr="00D159CD">
        <w:rPr>
          <w:rFonts w:ascii="Arial Narrow" w:hAnsi="Arial Narrow"/>
        </w:rPr>
        <w:t>alin</w:t>
      </w:r>
      <w:proofErr w:type="spellEnd"/>
      <w:r w:rsidR="00A51CBC" w:rsidRPr="00D159CD">
        <w:rPr>
          <w:rFonts w:ascii="Arial Narrow" w:hAnsi="Arial Narrow"/>
        </w:rPr>
        <w:t xml:space="preserve">. (l) lit. e) din </w:t>
      </w:r>
      <w:proofErr w:type="spellStart"/>
      <w:r w:rsidR="00A51CBC" w:rsidRPr="00D159CD">
        <w:rPr>
          <w:rFonts w:ascii="Arial Narrow" w:hAnsi="Arial Narrow"/>
        </w:rPr>
        <w:t>Legea</w:t>
      </w:r>
      <w:proofErr w:type="spellEnd"/>
      <w:r w:rsidR="00A51CBC" w:rsidRPr="00D159CD">
        <w:rPr>
          <w:rFonts w:ascii="Arial Narrow" w:hAnsi="Arial Narrow"/>
        </w:rPr>
        <w:t xml:space="preserve"> nr.197/2012 </w:t>
      </w:r>
      <w:proofErr w:type="spellStart"/>
      <w:r w:rsidR="00A51CBC" w:rsidRPr="00D159CD">
        <w:rPr>
          <w:rFonts w:ascii="Arial Narrow" w:hAnsi="Arial Narrow"/>
        </w:rPr>
        <w:t>privind</w:t>
      </w:r>
      <w:proofErr w:type="spellEnd"/>
      <w:r w:rsidR="00A51CBC" w:rsidRPr="00D159CD">
        <w:rPr>
          <w:rFonts w:ascii="Arial Narrow" w:hAnsi="Arial Narrow"/>
        </w:rPr>
        <w:t xml:space="preserve"> </w:t>
      </w:r>
      <w:proofErr w:type="spellStart"/>
      <w:r w:rsidR="00A51CBC" w:rsidRPr="00D159CD">
        <w:rPr>
          <w:rFonts w:ascii="Arial Narrow" w:hAnsi="Arial Narrow"/>
        </w:rPr>
        <w:t>asigurarea</w:t>
      </w:r>
      <w:proofErr w:type="spellEnd"/>
      <w:r w:rsidR="00A51CBC" w:rsidRPr="00D159CD">
        <w:rPr>
          <w:rFonts w:ascii="Arial Narrow" w:hAnsi="Arial Narrow"/>
        </w:rPr>
        <w:t xml:space="preserve"> </w:t>
      </w:r>
      <w:proofErr w:type="spellStart"/>
      <w:r w:rsidR="00A51CBC" w:rsidRPr="00D159CD">
        <w:rPr>
          <w:rFonts w:ascii="Arial Narrow" w:hAnsi="Arial Narrow"/>
        </w:rPr>
        <w:t>calității</w:t>
      </w:r>
      <w:proofErr w:type="spellEnd"/>
      <w:r w:rsidR="00A51CBC" w:rsidRPr="00D159CD">
        <w:rPr>
          <w:rFonts w:ascii="Arial Narrow" w:hAnsi="Arial Narrow"/>
        </w:rPr>
        <w:t xml:space="preserve"> </w:t>
      </w:r>
      <w:proofErr w:type="spellStart"/>
      <w:r w:rsidR="00A51CBC" w:rsidRPr="00D159CD">
        <w:rPr>
          <w:rFonts w:ascii="Arial Narrow" w:hAnsi="Arial Narrow"/>
        </w:rPr>
        <w:t>în</w:t>
      </w:r>
      <w:proofErr w:type="spellEnd"/>
      <w:r w:rsidR="00A51CBC" w:rsidRPr="00D159CD">
        <w:rPr>
          <w:rFonts w:ascii="Arial Narrow" w:hAnsi="Arial Narrow"/>
        </w:rPr>
        <w:t xml:space="preserve"> </w:t>
      </w:r>
      <w:proofErr w:type="spellStart"/>
      <w:r w:rsidR="00A51CBC" w:rsidRPr="00D159CD">
        <w:rPr>
          <w:rFonts w:ascii="Arial Narrow" w:hAnsi="Arial Narrow"/>
        </w:rPr>
        <w:t>domeniul</w:t>
      </w:r>
      <w:proofErr w:type="spellEnd"/>
      <w:r w:rsidR="00A51CBC" w:rsidRPr="00D159CD">
        <w:rPr>
          <w:rFonts w:ascii="Arial Narrow" w:hAnsi="Arial Narrow"/>
        </w:rPr>
        <w:t xml:space="preserve"> </w:t>
      </w:r>
      <w:proofErr w:type="spellStart"/>
      <w:r w:rsidR="00A51CBC" w:rsidRPr="00D159CD">
        <w:rPr>
          <w:rFonts w:ascii="Arial Narrow" w:hAnsi="Arial Narrow"/>
        </w:rPr>
        <w:t>serviciilor</w:t>
      </w:r>
      <w:proofErr w:type="spellEnd"/>
      <w:r w:rsidR="00A51CBC" w:rsidRPr="00D159CD">
        <w:rPr>
          <w:rFonts w:ascii="Arial Narrow" w:hAnsi="Arial Narrow"/>
        </w:rPr>
        <w:t xml:space="preserve"> </w:t>
      </w:r>
      <w:proofErr w:type="spellStart"/>
      <w:r w:rsidR="00A51CBC" w:rsidRPr="00D159CD">
        <w:rPr>
          <w:rFonts w:ascii="Arial Narrow" w:hAnsi="Arial Narrow"/>
        </w:rPr>
        <w:t>sociale</w:t>
      </w:r>
      <w:proofErr w:type="spellEnd"/>
      <w:r w:rsidR="00A51CBC" w:rsidRPr="00D159CD">
        <w:rPr>
          <w:rFonts w:ascii="Arial Narrow" w:hAnsi="Arial Narrow"/>
        </w:rPr>
        <w:t xml:space="preserve">, </w:t>
      </w:r>
      <w:proofErr w:type="spellStart"/>
      <w:r w:rsidR="00A51CBC" w:rsidRPr="00D159CD">
        <w:rPr>
          <w:rFonts w:ascii="Arial Narrow" w:hAnsi="Arial Narrow"/>
        </w:rPr>
        <w:t>elaborarea</w:t>
      </w:r>
      <w:proofErr w:type="spellEnd"/>
      <w:r w:rsidR="00A51CBC" w:rsidRPr="00D159CD">
        <w:rPr>
          <w:rFonts w:ascii="Arial Narrow" w:hAnsi="Arial Narrow"/>
        </w:rPr>
        <w:t xml:space="preserve"> </w:t>
      </w:r>
      <w:proofErr w:type="spellStart"/>
      <w:r w:rsidR="00A51CBC" w:rsidRPr="00D159CD">
        <w:rPr>
          <w:rFonts w:ascii="Arial Narrow" w:hAnsi="Arial Narrow"/>
        </w:rPr>
        <w:t>planului</w:t>
      </w:r>
      <w:proofErr w:type="spellEnd"/>
      <w:r w:rsidR="00A51CBC" w:rsidRPr="00D159CD">
        <w:rPr>
          <w:rFonts w:ascii="Arial Narrow" w:hAnsi="Arial Narrow"/>
        </w:rPr>
        <w:t xml:space="preserve"> de </w:t>
      </w:r>
      <w:proofErr w:type="spellStart"/>
      <w:r w:rsidR="00A51CBC" w:rsidRPr="00D159CD">
        <w:rPr>
          <w:rFonts w:ascii="Arial Narrow" w:hAnsi="Arial Narrow"/>
        </w:rPr>
        <w:t>dezvoltare</w:t>
      </w:r>
      <w:proofErr w:type="spellEnd"/>
      <w:r w:rsidR="00A51CBC" w:rsidRPr="00D159CD">
        <w:rPr>
          <w:rFonts w:ascii="Arial Narrow" w:hAnsi="Arial Narrow"/>
        </w:rPr>
        <w:t xml:space="preserve"> a </w:t>
      </w:r>
      <w:proofErr w:type="spellStart"/>
      <w:r w:rsidR="00A51CBC" w:rsidRPr="00D159CD">
        <w:rPr>
          <w:rFonts w:ascii="Arial Narrow" w:hAnsi="Arial Narrow"/>
        </w:rPr>
        <w:t>serviciilor</w:t>
      </w:r>
      <w:proofErr w:type="spellEnd"/>
      <w:r w:rsidR="00A51CBC" w:rsidRPr="00D159CD">
        <w:rPr>
          <w:rFonts w:ascii="Arial Narrow" w:hAnsi="Arial Narrow"/>
        </w:rPr>
        <w:t xml:space="preserve"> </w:t>
      </w:r>
      <w:proofErr w:type="spellStart"/>
      <w:r w:rsidR="00A51CBC" w:rsidRPr="00D159CD">
        <w:rPr>
          <w:rFonts w:ascii="Arial Narrow" w:hAnsi="Arial Narrow"/>
        </w:rPr>
        <w:t>sociale</w:t>
      </w:r>
      <w:proofErr w:type="spellEnd"/>
      <w:r w:rsidR="00A51CBC" w:rsidRPr="00D159CD">
        <w:rPr>
          <w:rFonts w:ascii="Arial Narrow" w:hAnsi="Arial Narrow"/>
        </w:rPr>
        <w:t xml:space="preserve"> cu </w:t>
      </w:r>
      <w:proofErr w:type="spellStart"/>
      <w:r w:rsidR="00A51CBC" w:rsidRPr="00D159CD">
        <w:rPr>
          <w:rFonts w:ascii="Arial Narrow" w:hAnsi="Arial Narrow"/>
        </w:rPr>
        <w:t>respectarea</w:t>
      </w:r>
      <w:proofErr w:type="spellEnd"/>
      <w:r w:rsidR="00A51CBC" w:rsidRPr="00D159CD">
        <w:rPr>
          <w:rFonts w:ascii="Arial Narrow" w:hAnsi="Arial Narrow"/>
        </w:rPr>
        <w:t xml:space="preserve"> </w:t>
      </w:r>
      <w:proofErr w:type="spellStart"/>
      <w:r w:rsidR="00A51CBC" w:rsidRPr="00D159CD">
        <w:rPr>
          <w:rFonts w:ascii="Arial Narrow" w:hAnsi="Arial Narrow"/>
        </w:rPr>
        <w:t>principiilor</w:t>
      </w:r>
      <w:proofErr w:type="spellEnd"/>
      <w:r w:rsidR="00A51CBC" w:rsidRPr="00D159CD">
        <w:rPr>
          <w:rFonts w:ascii="Arial Narrow" w:hAnsi="Arial Narrow"/>
        </w:rPr>
        <w:t xml:space="preserve"> </w:t>
      </w:r>
      <w:proofErr w:type="spellStart"/>
      <w:r w:rsidR="00A51CBC" w:rsidRPr="00D159CD">
        <w:rPr>
          <w:rFonts w:ascii="Arial Narrow" w:hAnsi="Arial Narrow"/>
        </w:rPr>
        <w:t>calității</w:t>
      </w:r>
      <w:proofErr w:type="spellEnd"/>
      <w:r w:rsidR="00A51CBC" w:rsidRPr="00D159CD">
        <w:rPr>
          <w:rFonts w:ascii="Arial Narrow" w:hAnsi="Arial Narrow"/>
        </w:rPr>
        <w:t xml:space="preserve"> </w:t>
      </w:r>
      <w:proofErr w:type="spellStart"/>
      <w:r w:rsidR="00A51CBC" w:rsidRPr="00D159CD">
        <w:rPr>
          <w:rFonts w:ascii="Arial Narrow" w:hAnsi="Arial Narrow"/>
        </w:rPr>
        <w:t>în</w:t>
      </w:r>
      <w:proofErr w:type="spellEnd"/>
      <w:r w:rsidR="00A51CBC" w:rsidRPr="00D159CD">
        <w:rPr>
          <w:rFonts w:ascii="Arial Narrow" w:hAnsi="Arial Narrow"/>
        </w:rPr>
        <w:t xml:space="preserve"> </w:t>
      </w:r>
      <w:proofErr w:type="spellStart"/>
      <w:r w:rsidR="00A51CBC" w:rsidRPr="00D159CD">
        <w:rPr>
          <w:rFonts w:ascii="Arial Narrow" w:hAnsi="Arial Narrow"/>
        </w:rPr>
        <w:t>domeniul</w:t>
      </w:r>
      <w:proofErr w:type="spellEnd"/>
      <w:r w:rsidR="00A51CBC" w:rsidRPr="00D159CD">
        <w:rPr>
          <w:rFonts w:ascii="Arial Narrow" w:hAnsi="Arial Narrow"/>
        </w:rPr>
        <w:t xml:space="preserve"> </w:t>
      </w:r>
      <w:proofErr w:type="spellStart"/>
      <w:r w:rsidR="00A51CBC" w:rsidRPr="00D159CD">
        <w:rPr>
          <w:rFonts w:ascii="Arial Narrow" w:hAnsi="Arial Narrow"/>
        </w:rPr>
        <w:t>serviciilor</w:t>
      </w:r>
      <w:proofErr w:type="spellEnd"/>
      <w:r w:rsidR="00A51CBC" w:rsidRPr="00D159CD">
        <w:rPr>
          <w:rFonts w:ascii="Arial Narrow" w:hAnsi="Arial Narrow"/>
        </w:rPr>
        <w:t xml:space="preserve"> </w:t>
      </w:r>
      <w:proofErr w:type="spellStart"/>
      <w:r w:rsidR="00A51CBC" w:rsidRPr="00D159CD">
        <w:rPr>
          <w:rFonts w:ascii="Arial Narrow" w:hAnsi="Arial Narrow"/>
        </w:rPr>
        <w:t>sociale</w:t>
      </w:r>
      <w:proofErr w:type="spellEnd"/>
      <w:r w:rsidR="00A51CBC" w:rsidRPr="00D159CD">
        <w:rPr>
          <w:rFonts w:ascii="Arial Narrow" w:hAnsi="Arial Narrow"/>
        </w:rPr>
        <w:t xml:space="preserve">, </w:t>
      </w:r>
      <w:proofErr w:type="spellStart"/>
      <w:r w:rsidR="00A51CBC" w:rsidRPr="00D159CD">
        <w:rPr>
          <w:rFonts w:ascii="Arial Narrow" w:hAnsi="Arial Narrow"/>
        </w:rPr>
        <w:t>prevăzute</w:t>
      </w:r>
      <w:proofErr w:type="spellEnd"/>
      <w:r w:rsidR="00A51CBC" w:rsidRPr="00D159CD">
        <w:rPr>
          <w:rFonts w:ascii="Arial Narrow" w:hAnsi="Arial Narrow"/>
        </w:rPr>
        <w:t xml:space="preserve"> la art. 3 </w:t>
      </w:r>
      <w:proofErr w:type="spellStart"/>
      <w:r w:rsidR="00A51CBC" w:rsidRPr="00D159CD">
        <w:rPr>
          <w:rFonts w:ascii="Arial Narrow" w:hAnsi="Arial Narrow"/>
        </w:rPr>
        <w:t>alin</w:t>
      </w:r>
      <w:proofErr w:type="spellEnd"/>
      <w:r w:rsidR="00A51CBC" w:rsidRPr="00D159CD">
        <w:rPr>
          <w:rFonts w:ascii="Arial Narrow" w:hAnsi="Arial Narrow"/>
        </w:rPr>
        <w:t xml:space="preserve">. (2) din </w:t>
      </w:r>
      <w:proofErr w:type="spellStart"/>
      <w:r w:rsidR="00A51CBC" w:rsidRPr="00D159CD">
        <w:rPr>
          <w:rFonts w:ascii="Arial Narrow" w:hAnsi="Arial Narrow"/>
        </w:rPr>
        <w:t>aceeași</w:t>
      </w:r>
      <w:proofErr w:type="spellEnd"/>
      <w:r w:rsidR="00A51CBC" w:rsidRPr="00D159CD">
        <w:rPr>
          <w:rFonts w:ascii="Arial Narrow" w:hAnsi="Arial Narrow"/>
        </w:rPr>
        <w:t xml:space="preserve"> </w:t>
      </w:r>
      <w:proofErr w:type="spellStart"/>
      <w:r w:rsidR="00A51CBC" w:rsidRPr="00D159CD">
        <w:rPr>
          <w:rFonts w:ascii="Arial Narrow" w:hAnsi="Arial Narrow"/>
        </w:rPr>
        <w:t>lege</w:t>
      </w:r>
      <w:proofErr w:type="spellEnd"/>
      <w:r w:rsidR="00A51CBC" w:rsidRPr="00D159CD">
        <w:rPr>
          <w:rFonts w:ascii="Arial Narrow" w:hAnsi="Arial Narrow"/>
        </w:rPr>
        <w:t xml:space="preserve"> </w:t>
      </w:r>
      <w:proofErr w:type="spellStart"/>
      <w:r w:rsidR="00A51CBC" w:rsidRPr="00D159CD">
        <w:rPr>
          <w:rFonts w:ascii="Arial Narrow" w:hAnsi="Arial Narrow"/>
        </w:rPr>
        <w:t>și</w:t>
      </w:r>
      <w:proofErr w:type="spellEnd"/>
      <w:r w:rsidR="00A51CBC" w:rsidRPr="00D159CD">
        <w:rPr>
          <w:rFonts w:ascii="Arial Narrow" w:hAnsi="Arial Narrow"/>
        </w:rPr>
        <w:t xml:space="preserve"> </w:t>
      </w:r>
      <w:proofErr w:type="spellStart"/>
      <w:r w:rsidR="00A51CBC" w:rsidRPr="00D159CD">
        <w:rPr>
          <w:rFonts w:ascii="Arial Narrow" w:hAnsi="Arial Narrow"/>
        </w:rPr>
        <w:t>în</w:t>
      </w:r>
      <w:proofErr w:type="spellEnd"/>
      <w:r w:rsidR="00A51CBC" w:rsidRPr="00D159CD">
        <w:rPr>
          <w:rFonts w:ascii="Arial Narrow" w:hAnsi="Arial Narrow"/>
        </w:rPr>
        <w:t xml:space="preserve"> </w:t>
      </w:r>
      <w:proofErr w:type="spellStart"/>
      <w:r w:rsidR="00A51CBC" w:rsidRPr="00D159CD">
        <w:rPr>
          <w:rFonts w:ascii="Arial Narrow" w:hAnsi="Arial Narrow"/>
        </w:rPr>
        <w:t>concordanță</w:t>
      </w:r>
      <w:proofErr w:type="spellEnd"/>
      <w:r w:rsidR="00A51CBC" w:rsidRPr="00D159CD">
        <w:rPr>
          <w:rFonts w:ascii="Arial Narrow" w:hAnsi="Arial Narrow"/>
        </w:rPr>
        <w:t xml:space="preserve"> cu </w:t>
      </w:r>
      <w:proofErr w:type="spellStart"/>
      <w:r w:rsidR="00A51CBC" w:rsidRPr="00D159CD">
        <w:rPr>
          <w:rFonts w:ascii="Arial Narrow" w:hAnsi="Arial Narrow"/>
        </w:rPr>
        <w:t>politica</w:t>
      </w:r>
      <w:proofErr w:type="spellEnd"/>
      <w:r w:rsidR="00A51CBC" w:rsidRPr="00D159CD">
        <w:rPr>
          <w:rFonts w:ascii="Arial Narrow" w:hAnsi="Arial Narrow"/>
        </w:rPr>
        <w:t xml:space="preserve"> </w:t>
      </w:r>
      <w:proofErr w:type="spellStart"/>
      <w:r w:rsidR="00A51CBC" w:rsidRPr="00D159CD">
        <w:rPr>
          <w:rFonts w:ascii="Arial Narrow" w:hAnsi="Arial Narrow"/>
        </w:rPr>
        <w:t>națională</w:t>
      </w:r>
      <w:proofErr w:type="spellEnd"/>
      <w:r w:rsidR="00A51CBC" w:rsidRPr="00D159CD">
        <w:rPr>
          <w:rFonts w:ascii="Arial Narrow" w:hAnsi="Arial Narrow"/>
        </w:rPr>
        <w:t xml:space="preserve"> </w:t>
      </w:r>
      <w:proofErr w:type="spellStart"/>
      <w:r w:rsidR="00A51CBC" w:rsidRPr="00D159CD">
        <w:rPr>
          <w:rFonts w:ascii="Arial Narrow" w:hAnsi="Arial Narrow"/>
        </w:rPr>
        <w:t>și</w:t>
      </w:r>
      <w:proofErr w:type="spellEnd"/>
      <w:r w:rsidR="00A51CBC" w:rsidRPr="00D159CD">
        <w:rPr>
          <w:rFonts w:ascii="Arial Narrow" w:hAnsi="Arial Narrow"/>
        </w:rPr>
        <w:t xml:space="preserve"> </w:t>
      </w:r>
      <w:proofErr w:type="spellStart"/>
      <w:r w:rsidR="00A51CBC" w:rsidRPr="00D159CD">
        <w:rPr>
          <w:rFonts w:ascii="Arial Narrow" w:hAnsi="Arial Narrow"/>
        </w:rPr>
        <w:t>sectorială</w:t>
      </w:r>
      <w:proofErr w:type="spellEnd"/>
      <w:r w:rsidR="00A51CBC" w:rsidRPr="00D159CD">
        <w:rPr>
          <w:rFonts w:ascii="Arial Narrow" w:hAnsi="Arial Narrow"/>
        </w:rPr>
        <w:t xml:space="preserve"> </w:t>
      </w:r>
      <w:proofErr w:type="spellStart"/>
      <w:r w:rsidR="00A51CBC" w:rsidRPr="00D159CD">
        <w:rPr>
          <w:rFonts w:ascii="Arial Narrow" w:hAnsi="Arial Narrow"/>
        </w:rPr>
        <w:t>în</w:t>
      </w:r>
      <w:proofErr w:type="spellEnd"/>
      <w:r w:rsidR="00A51CBC" w:rsidRPr="00D159CD">
        <w:rPr>
          <w:rFonts w:ascii="Arial Narrow" w:hAnsi="Arial Narrow"/>
        </w:rPr>
        <w:t xml:space="preserve"> </w:t>
      </w:r>
      <w:proofErr w:type="spellStart"/>
      <w:r w:rsidR="00A51CBC" w:rsidRPr="00D159CD">
        <w:rPr>
          <w:rFonts w:ascii="Arial Narrow" w:hAnsi="Arial Narrow"/>
        </w:rPr>
        <w:t>domeniul</w:t>
      </w:r>
      <w:proofErr w:type="spellEnd"/>
      <w:r w:rsidR="00A51CBC" w:rsidRPr="00D159CD">
        <w:rPr>
          <w:rFonts w:ascii="Arial Narrow" w:hAnsi="Arial Narrow"/>
        </w:rPr>
        <w:t xml:space="preserve"> </w:t>
      </w:r>
      <w:proofErr w:type="spellStart"/>
      <w:r w:rsidR="00A51CBC" w:rsidRPr="00D159CD">
        <w:rPr>
          <w:rFonts w:ascii="Arial Narrow" w:hAnsi="Arial Narrow"/>
        </w:rPr>
        <w:t>asistenței</w:t>
      </w:r>
      <w:proofErr w:type="spellEnd"/>
      <w:r w:rsidR="00A51CBC" w:rsidRPr="00D159CD">
        <w:rPr>
          <w:rFonts w:ascii="Arial Narrow" w:hAnsi="Arial Narrow"/>
        </w:rPr>
        <w:t xml:space="preserve"> </w:t>
      </w:r>
      <w:proofErr w:type="spellStart"/>
      <w:r w:rsidR="00A51CBC" w:rsidRPr="00D159CD">
        <w:rPr>
          <w:rFonts w:ascii="Arial Narrow" w:hAnsi="Arial Narrow"/>
        </w:rPr>
        <w:t>sociale</w:t>
      </w:r>
      <w:proofErr w:type="spellEnd"/>
      <w:r w:rsidR="00A51CBC" w:rsidRPr="00D159CD">
        <w:rPr>
          <w:rFonts w:ascii="Arial Narrow" w:hAnsi="Arial Narrow"/>
        </w:rPr>
        <w:t xml:space="preserve">, </w:t>
      </w:r>
      <w:proofErr w:type="spellStart"/>
      <w:r w:rsidRPr="00D159CD">
        <w:rPr>
          <w:rFonts w:ascii="Arial Narrow" w:hAnsi="Arial Narrow"/>
        </w:rPr>
        <w:t>prezentul</w:t>
      </w:r>
      <w:proofErr w:type="spellEnd"/>
      <w:r w:rsidRPr="00D159CD">
        <w:rPr>
          <w:rFonts w:ascii="Arial Narrow" w:hAnsi="Arial Narrow"/>
        </w:rPr>
        <w:t xml:space="preserve"> Plan de </w:t>
      </w:r>
      <w:proofErr w:type="spellStart"/>
      <w:r w:rsidRPr="00D159CD">
        <w:rPr>
          <w:rFonts w:ascii="Arial Narrow" w:hAnsi="Arial Narrow"/>
        </w:rPr>
        <w:t>Dezvoltare</w:t>
      </w:r>
      <w:proofErr w:type="spellEnd"/>
      <w:r w:rsidRPr="00D159CD">
        <w:rPr>
          <w:rFonts w:ascii="Arial Narrow" w:hAnsi="Arial Narrow"/>
        </w:rPr>
        <w:t xml:space="preserve"> a </w:t>
      </w:r>
      <w:proofErr w:type="spellStart"/>
      <w:r w:rsidRPr="00D159CD">
        <w:rPr>
          <w:rFonts w:ascii="Arial Narrow" w:hAnsi="Arial Narrow"/>
        </w:rPr>
        <w:t>Serviciilor</w:t>
      </w:r>
      <w:proofErr w:type="spellEnd"/>
      <w:r w:rsidRPr="00D159CD">
        <w:rPr>
          <w:rFonts w:ascii="Arial Narrow" w:hAnsi="Arial Narrow"/>
        </w:rPr>
        <w:t xml:space="preserve"> </w:t>
      </w:r>
      <w:proofErr w:type="spellStart"/>
      <w:r w:rsidRPr="00D159CD">
        <w:rPr>
          <w:rFonts w:ascii="Arial Narrow" w:hAnsi="Arial Narrow"/>
        </w:rPr>
        <w:t>Sociale</w:t>
      </w:r>
      <w:proofErr w:type="spellEnd"/>
      <w:r w:rsidRPr="00D159CD">
        <w:rPr>
          <w:rFonts w:ascii="Arial Narrow" w:hAnsi="Arial Narrow"/>
        </w:rPr>
        <w:t xml:space="preserve"> </w:t>
      </w:r>
      <w:proofErr w:type="spellStart"/>
      <w:r w:rsidRPr="00D159CD">
        <w:rPr>
          <w:rFonts w:ascii="Arial Narrow" w:hAnsi="Arial Narrow"/>
        </w:rPr>
        <w:t>este</w:t>
      </w:r>
      <w:proofErr w:type="spellEnd"/>
      <w:r w:rsidRPr="00D159CD">
        <w:rPr>
          <w:rFonts w:ascii="Arial Narrow" w:hAnsi="Arial Narrow"/>
        </w:rPr>
        <w:t xml:space="preserve"> </w:t>
      </w:r>
      <w:proofErr w:type="spellStart"/>
      <w:r w:rsidRPr="00D159CD">
        <w:rPr>
          <w:rFonts w:ascii="Arial Narrow" w:hAnsi="Arial Narrow"/>
        </w:rPr>
        <w:t>elaborat</w:t>
      </w:r>
      <w:proofErr w:type="spellEnd"/>
      <w:r w:rsidR="00A73CA2" w:rsidRPr="00D159CD">
        <w:rPr>
          <w:rFonts w:ascii="Arial Narrow" w:hAnsi="Arial Narrow"/>
        </w:rPr>
        <w:t xml:space="preserve">  </w:t>
      </w:r>
      <w:proofErr w:type="spellStart"/>
      <w:r w:rsidR="00A73CA2" w:rsidRPr="00D159CD">
        <w:rPr>
          <w:rFonts w:ascii="Arial Narrow" w:hAnsi="Arial Narrow"/>
        </w:rPr>
        <w:t>în</w:t>
      </w:r>
      <w:proofErr w:type="spellEnd"/>
      <w:r w:rsidR="00A73CA2" w:rsidRPr="00D159CD">
        <w:rPr>
          <w:rFonts w:ascii="Arial Narrow" w:hAnsi="Arial Narrow"/>
        </w:rPr>
        <w:t xml:space="preserve"> </w:t>
      </w:r>
      <w:proofErr w:type="spellStart"/>
      <w:r w:rsidR="00A73CA2" w:rsidRPr="00D159CD">
        <w:rPr>
          <w:rFonts w:ascii="Arial Narrow" w:hAnsi="Arial Narrow"/>
        </w:rPr>
        <w:t>conformitate</w:t>
      </w:r>
      <w:proofErr w:type="spellEnd"/>
      <w:r w:rsidR="00A73CA2" w:rsidRPr="00D159CD">
        <w:rPr>
          <w:rFonts w:ascii="Arial Narrow" w:hAnsi="Arial Narrow"/>
        </w:rPr>
        <w:t xml:space="preserve"> cu </w:t>
      </w:r>
      <w:proofErr w:type="spellStart"/>
      <w:r w:rsidR="00A73CA2" w:rsidRPr="00D159CD">
        <w:rPr>
          <w:rFonts w:ascii="Arial Narrow" w:hAnsi="Arial Narrow"/>
        </w:rPr>
        <w:t>condițiile</w:t>
      </w:r>
      <w:proofErr w:type="spellEnd"/>
      <w:r w:rsidR="00A73CA2" w:rsidRPr="00D159CD">
        <w:rPr>
          <w:rFonts w:ascii="Arial Narrow" w:hAnsi="Arial Narrow"/>
        </w:rPr>
        <w:t xml:space="preserve"> care </w:t>
      </w:r>
      <w:proofErr w:type="spellStart"/>
      <w:r w:rsidR="00A73CA2" w:rsidRPr="00D159CD">
        <w:rPr>
          <w:rFonts w:ascii="Arial Narrow" w:hAnsi="Arial Narrow"/>
        </w:rPr>
        <w:t>stau</w:t>
      </w:r>
      <w:proofErr w:type="spellEnd"/>
      <w:r w:rsidR="00A73CA2" w:rsidRPr="00D159CD">
        <w:rPr>
          <w:rFonts w:ascii="Arial Narrow" w:hAnsi="Arial Narrow"/>
        </w:rPr>
        <w:t xml:space="preserve"> la </w:t>
      </w:r>
      <w:proofErr w:type="spellStart"/>
      <w:r w:rsidR="00A73CA2" w:rsidRPr="00D159CD">
        <w:rPr>
          <w:rFonts w:ascii="Arial Narrow" w:hAnsi="Arial Narrow"/>
        </w:rPr>
        <w:t>baza</w:t>
      </w:r>
      <w:proofErr w:type="spellEnd"/>
      <w:r w:rsidR="00A73CA2" w:rsidRPr="00D159CD">
        <w:rPr>
          <w:rFonts w:ascii="Arial Narrow" w:hAnsi="Arial Narrow"/>
        </w:rPr>
        <w:t xml:space="preserve"> </w:t>
      </w:r>
      <w:proofErr w:type="spellStart"/>
      <w:r w:rsidR="00A73CA2" w:rsidRPr="00D159CD">
        <w:rPr>
          <w:rFonts w:ascii="Arial Narrow" w:hAnsi="Arial Narrow"/>
        </w:rPr>
        <w:t>acreditării</w:t>
      </w:r>
      <w:proofErr w:type="spellEnd"/>
      <w:r w:rsidR="00A73CA2" w:rsidRPr="00D159CD">
        <w:rPr>
          <w:rFonts w:ascii="Arial Narrow" w:hAnsi="Arial Narrow"/>
        </w:rPr>
        <w:t xml:space="preserve"> ca </w:t>
      </w:r>
      <w:proofErr w:type="spellStart"/>
      <w:r w:rsidR="00A73CA2" w:rsidRPr="00D159CD">
        <w:rPr>
          <w:rFonts w:ascii="Arial Narrow" w:hAnsi="Arial Narrow"/>
        </w:rPr>
        <w:t>furnizor</w:t>
      </w:r>
      <w:proofErr w:type="spellEnd"/>
      <w:r w:rsidR="00A73CA2" w:rsidRPr="00D159CD">
        <w:rPr>
          <w:rFonts w:ascii="Arial Narrow" w:hAnsi="Arial Narrow"/>
        </w:rPr>
        <w:t xml:space="preserve"> de </w:t>
      </w:r>
      <w:proofErr w:type="spellStart"/>
      <w:r w:rsidR="00A73CA2" w:rsidRPr="00D159CD">
        <w:rPr>
          <w:rFonts w:ascii="Arial Narrow" w:hAnsi="Arial Narrow"/>
        </w:rPr>
        <w:t>servicii</w:t>
      </w:r>
      <w:proofErr w:type="spellEnd"/>
      <w:r w:rsidR="00A73CA2" w:rsidRPr="00D159CD">
        <w:rPr>
          <w:rFonts w:ascii="Arial Narrow" w:hAnsi="Arial Narrow"/>
        </w:rPr>
        <w:t xml:space="preserve"> </w:t>
      </w:r>
      <w:proofErr w:type="spellStart"/>
      <w:r w:rsidR="00A73CA2" w:rsidRPr="00D159CD">
        <w:rPr>
          <w:rFonts w:ascii="Arial Narrow" w:hAnsi="Arial Narrow"/>
        </w:rPr>
        <w:t>sociale</w:t>
      </w:r>
      <w:proofErr w:type="spellEnd"/>
      <w:r w:rsidR="00A73CA2" w:rsidRPr="00D159CD">
        <w:rPr>
          <w:rFonts w:ascii="Arial Narrow" w:hAnsi="Arial Narrow"/>
        </w:rPr>
        <w:t xml:space="preserve">, </w:t>
      </w:r>
      <w:proofErr w:type="spellStart"/>
      <w:r w:rsidRPr="00D159CD">
        <w:rPr>
          <w:rFonts w:ascii="Arial Narrow" w:hAnsi="Arial Narrow"/>
        </w:rPr>
        <w:t>c</w:t>
      </w:r>
      <w:r w:rsidR="00A73CA2" w:rsidRPr="00D159CD">
        <w:rPr>
          <w:rFonts w:ascii="Arial Narrow" w:hAnsi="Arial Narrow"/>
        </w:rPr>
        <w:t>onstituind</w:t>
      </w:r>
      <w:proofErr w:type="spellEnd"/>
      <w:r w:rsidR="00A73CA2" w:rsidRPr="00D159CD">
        <w:rPr>
          <w:rFonts w:ascii="Arial Narrow" w:hAnsi="Arial Narrow"/>
        </w:rPr>
        <w:t xml:space="preserve"> un</w:t>
      </w:r>
      <w:r w:rsidRPr="00D159CD">
        <w:rPr>
          <w:rFonts w:ascii="Arial Narrow" w:hAnsi="Arial Narrow"/>
        </w:rPr>
        <w:t xml:space="preserve"> instrument strategic de </w:t>
      </w:r>
      <w:proofErr w:type="spellStart"/>
      <w:r w:rsidRPr="00D159CD">
        <w:rPr>
          <w:rFonts w:ascii="Arial Narrow" w:hAnsi="Arial Narrow"/>
        </w:rPr>
        <w:t>planificare</w:t>
      </w:r>
      <w:proofErr w:type="spellEnd"/>
      <w:r w:rsidRPr="00D159CD">
        <w:rPr>
          <w:rFonts w:ascii="Arial Narrow" w:hAnsi="Arial Narrow"/>
        </w:rPr>
        <w:t xml:space="preserve">, </w:t>
      </w:r>
      <w:proofErr w:type="spellStart"/>
      <w:r w:rsidRPr="00D159CD">
        <w:rPr>
          <w:rFonts w:ascii="Arial Narrow" w:hAnsi="Arial Narrow"/>
        </w:rPr>
        <w:t>monitorizare</w:t>
      </w:r>
      <w:proofErr w:type="spellEnd"/>
      <w:r w:rsidRPr="00D159CD">
        <w:rPr>
          <w:rFonts w:ascii="Arial Narrow" w:hAnsi="Arial Narrow"/>
        </w:rPr>
        <w:t xml:space="preserve"> </w:t>
      </w:r>
      <w:proofErr w:type="spellStart"/>
      <w:r w:rsidRPr="00D159CD">
        <w:rPr>
          <w:rFonts w:ascii="Arial Narrow" w:hAnsi="Arial Narrow"/>
        </w:rPr>
        <w:t>și</w:t>
      </w:r>
      <w:proofErr w:type="spellEnd"/>
      <w:r w:rsidRPr="00D159CD">
        <w:rPr>
          <w:rFonts w:ascii="Arial Narrow" w:hAnsi="Arial Narrow"/>
        </w:rPr>
        <w:t xml:space="preserve"> </w:t>
      </w:r>
      <w:proofErr w:type="spellStart"/>
      <w:r w:rsidRPr="00D159CD">
        <w:rPr>
          <w:rFonts w:ascii="Arial Narrow" w:hAnsi="Arial Narrow"/>
        </w:rPr>
        <w:t>dezvoltare</w:t>
      </w:r>
      <w:proofErr w:type="spellEnd"/>
      <w:r w:rsidRPr="00D159CD">
        <w:rPr>
          <w:rFonts w:ascii="Arial Narrow" w:hAnsi="Arial Narrow"/>
        </w:rPr>
        <w:t xml:space="preserve"> a </w:t>
      </w:r>
      <w:proofErr w:type="spellStart"/>
      <w:r w:rsidRPr="00D159CD">
        <w:rPr>
          <w:rFonts w:ascii="Arial Narrow" w:hAnsi="Arial Narrow"/>
        </w:rPr>
        <w:t>rețelei</w:t>
      </w:r>
      <w:proofErr w:type="spellEnd"/>
      <w:r w:rsidRPr="00D159CD">
        <w:rPr>
          <w:rFonts w:ascii="Arial Narrow" w:hAnsi="Arial Narrow"/>
        </w:rPr>
        <w:t xml:space="preserve"> de </w:t>
      </w:r>
      <w:proofErr w:type="spellStart"/>
      <w:r w:rsidRPr="00D159CD">
        <w:rPr>
          <w:rFonts w:ascii="Arial Narrow" w:hAnsi="Arial Narrow"/>
        </w:rPr>
        <w:t>servicii</w:t>
      </w:r>
      <w:proofErr w:type="spellEnd"/>
      <w:r w:rsidRPr="00D159CD">
        <w:rPr>
          <w:rFonts w:ascii="Arial Narrow" w:hAnsi="Arial Narrow"/>
        </w:rPr>
        <w:t xml:space="preserve"> </w:t>
      </w:r>
      <w:proofErr w:type="spellStart"/>
      <w:r w:rsidRPr="00D159CD">
        <w:rPr>
          <w:rFonts w:ascii="Arial Narrow" w:hAnsi="Arial Narrow"/>
        </w:rPr>
        <w:t>sociale</w:t>
      </w:r>
      <w:proofErr w:type="spellEnd"/>
      <w:r w:rsidRPr="00D159CD">
        <w:rPr>
          <w:rFonts w:ascii="Arial Narrow" w:hAnsi="Arial Narrow"/>
        </w:rPr>
        <w:t xml:space="preserve"> la </w:t>
      </w:r>
      <w:proofErr w:type="spellStart"/>
      <w:r w:rsidRPr="00D159CD">
        <w:rPr>
          <w:rFonts w:ascii="Arial Narrow" w:hAnsi="Arial Narrow"/>
        </w:rPr>
        <w:t>nivelul</w:t>
      </w:r>
      <w:proofErr w:type="spellEnd"/>
      <w:r w:rsidRPr="00D159CD">
        <w:rPr>
          <w:rFonts w:ascii="Arial Narrow" w:hAnsi="Arial Narrow"/>
        </w:rPr>
        <w:t xml:space="preserve"> </w:t>
      </w:r>
      <w:proofErr w:type="spellStart"/>
      <w:r w:rsidRPr="00D159CD">
        <w:rPr>
          <w:rFonts w:ascii="Arial Narrow" w:hAnsi="Arial Narrow"/>
        </w:rPr>
        <w:t>unității</w:t>
      </w:r>
      <w:proofErr w:type="spellEnd"/>
      <w:r w:rsidRPr="00D159CD">
        <w:rPr>
          <w:rFonts w:ascii="Arial Narrow" w:hAnsi="Arial Narrow"/>
        </w:rPr>
        <w:t xml:space="preserve"> administrative-</w:t>
      </w:r>
      <w:proofErr w:type="spellStart"/>
      <w:r w:rsidRPr="00D159CD">
        <w:rPr>
          <w:rFonts w:ascii="Arial Narrow" w:hAnsi="Arial Narrow"/>
        </w:rPr>
        <w:t>teritoriale</w:t>
      </w:r>
      <w:proofErr w:type="spellEnd"/>
      <w:r w:rsidRPr="00D159CD">
        <w:rPr>
          <w:rFonts w:ascii="Arial Narrow" w:hAnsi="Arial Narrow"/>
        </w:rPr>
        <w:t xml:space="preserve">. </w:t>
      </w:r>
    </w:p>
    <w:p w14:paraId="19343589" w14:textId="55F0B2EF" w:rsidR="00992A23" w:rsidRDefault="00470E9D" w:rsidP="009574F1">
      <w:pPr>
        <w:pStyle w:val="Default"/>
        <w:spacing w:line="360" w:lineRule="auto"/>
        <w:jc w:val="both"/>
        <w:rPr>
          <w:rFonts w:ascii="Arial Narrow" w:hAnsi="Arial Narrow"/>
        </w:rPr>
      </w:pPr>
      <w:r w:rsidRPr="00D159CD">
        <w:rPr>
          <w:rFonts w:ascii="Arial Narrow" w:hAnsi="Arial Narrow"/>
        </w:rPr>
        <w:tab/>
      </w:r>
      <w:proofErr w:type="spellStart"/>
      <w:r w:rsidR="00A51CBC" w:rsidRPr="00D159CD">
        <w:rPr>
          <w:rFonts w:ascii="Arial Narrow" w:hAnsi="Arial Narrow"/>
        </w:rPr>
        <w:t>Fiecare</w:t>
      </w:r>
      <w:proofErr w:type="spellEnd"/>
      <w:r w:rsidR="00A51CBC" w:rsidRPr="00D159CD">
        <w:rPr>
          <w:rFonts w:ascii="Arial Narrow" w:hAnsi="Arial Narrow"/>
        </w:rPr>
        <w:t xml:space="preserve"> </w:t>
      </w:r>
      <w:proofErr w:type="spellStart"/>
      <w:r w:rsidR="00A51CBC" w:rsidRPr="00D159CD">
        <w:rPr>
          <w:rFonts w:ascii="Arial Narrow" w:hAnsi="Arial Narrow"/>
        </w:rPr>
        <w:t>obiectiv</w:t>
      </w:r>
      <w:proofErr w:type="spellEnd"/>
      <w:r w:rsidR="00A51CBC" w:rsidRPr="00D159CD">
        <w:rPr>
          <w:rFonts w:ascii="Arial Narrow" w:hAnsi="Arial Narrow"/>
        </w:rPr>
        <w:t>/</w:t>
      </w:r>
      <w:proofErr w:type="spellStart"/>
      <w:r w:rsidR="00A51CBC" w:rsidRPr="00D159CD">
        <w:rPr>
          <w:rFonts w:ascii="Arial Narrow" w:hAnsi="Arial Narrow"/>
        </w:rPr>
        <w:t>serviciu</w:t>
      </w:r>
      <w:proofErr w:type="spellEnd"/>
      <w:r w:rsidR="00A51CBC" w:rsidRPr="00D159CD">
        <w:rPr>
          <w:rFonts w:ascii="Arial Narrow" w:hAnsi="Arial Narrow"/>
        </w:rPr>
        <w:t xml:space="preserve"> social </w:t>
      </w:r>
      <w:proofErr w:type="spellStart"/>
      <w:r w:rsidR="00A51CBC" w:rsidRPr="00D159CD">
        <w:rPr>
          <w:rFonts w:ascii="Arial Narrow" w:hAnsi="Arial Narrow"/>
        </w:rPr>
        <w:t>prevăzut</w:t>
      </w:r>
      <w:proofErr w:type="spellEnd"/>
      <w:r w:rsidR="00A51CBC" w:rsidRPr="00D159CD">
        <w:rPr>
          <w:rFonts w:ascii="Arial Narrow" w:hAnsi="Arial Narrow"/>
        </w:rPr>
        <w:t xml:space="preserve"> </w:t>
      </w:r>
      <w:proofErr w:type="spellStart"/>
      <w:r w:rsidR="00A51CBC" w:rsidRPr="00D159CD">
        <w:rPr>
          <w:rFonts w:ascii="Arial Narrow" w:hAnsi="Arial Narrow"/>
        </w:rPr>
        <w:t>în</w:t>
      </w:r>
      <w:proofErr w:type="spellEnd"/>
      <w:r w:rsidR="00A51CBC" w:rsidRPr="00D159CD">
        <w:rPr>
          <w:rFonts w:ascii="Arial Narrow" w:hAnsi="Arial Narrow"/>
        </w:rPr>
        <w:t xml:space="preserve"> </w:t>
      </w:r>
      <w:proofErr w:type="spellStart"/>
      <w:r w:rsidR="00A51CBC" w:rsidRPr="00D159CD">
        <w:rPr>
          <w:rFonts w:ascii="Arial Narrow" w:hAnsi="Arial Narrow"/>
        </w:rPr>
        <w:t>planul</w:t>
      </w:r>
      <w:proofErr w:type="spellEnd"/>
      <w:r w:rsidR="00A51CBC" w:rsidRPr="00D159CD">
        <w:rPr>
          <w:rFonts w:ascii="Arial Narrow" w:hAnsi="Arial Narrow"/>
        </w:rPr>
        <w:t xml:space="preserve"> de </w:t>
      </w:r>
      <w:proofErr w:type="spellStart"/>
      <w:r w:rsidR="00A51CBC" w:rsidRPr="00D159CD">
        <w:rPr>
          <w:rFonts w:ascii="Arial Narrow" w:hAnsi="Arial Narrow"/>
        </w:rPr>
        <w:t>dezvoltare</w:t>
      </w:r>
      <w:proofErr w:type="spellEnd"/>
      <w:r w:rsidR="00A51CBC" w:rsidRPr="00D159CD">
        <w:rPr>
          <w:rFonts w:ascii="Arial Narrow" w:hAnsi="Arial Narrow"/>
        </w:rPr>
        <w:t xml:space="preserve"> a </w:t>
      </w:r>
      <w:proofErr w:type="spellStart"/>
      <w:r w:rsidR="00A51CBC" w:rsidRPr="00D159CD">
        <w:rPr>
          <w:rFonts w:ascii="Arial Narrow" w:hAnsi="Arial Narrow"/>
        </w:rPr>
        <w:t>serviciilor</w:t>
      </w:r>
      <w:proofErr w:type="spellEnd"/>
      <w:r w:rsidR="00A51CBC" w:rsidRPr="00D159CD">
        <w:rPr>
          <w:rFonts w:ascii="Arial Narrow" w:hAnsi="Arial Narrow"/>
        </w:rPr>
        <w:t xml:space="preserve"> </w:t>
      </w:r>
      <w:proofErr w:type="spellStart"/>
      <w:r w:rsidR="00A51CBC" w:rsidRPr="00D159CD">
        <w:rPr>
          <w:rFonts w:ascii="Arial Narrow" w:hAnsi="Arial Narrow"/>
        </w:rPr>
        <w:t>sociale</w:t>
      </w:r>
      <w:proofErr w:type="spellEnd"/>
      <w:r w:rsidR="00A51CBC" w:rsidRPr="00D159CD">
        <w:rPr>
          <w:rFonts w:ascii="Arial Narrow" w:hAnsi="Arial Narrow"/>
        </w:rPr>
        <w:t xml:space="preserve"> are </w:t>
      </w:r>
      <w:proofErr w:type="spellStart"/>
      <w:r w:rsidR="00A51CBC" w:rsidRPr="00D159CD">
        <w:rPr>
          <w:rFonts w:ascii="Arial Narrow" w:hAnsi="Arial Narrow"/>
        </w:rPr>
        <w:t>propriul</w:t>
      </w:r>
      <w:proofErr w:type="spellEnd"/>
      <w:r w:rsidR="00A51CBC" w:rsidRPr="00D159CD">
        <w:rPr>
          <w:rFonts w:ascii="Arial Narrow" w:hAnsi="Arial Narrow"/>
        </w:rPr>
        <w:t xml:space="preserve"> plan de </w:t>
      </w:r>
      <w:proofErr w:type="spellStart"/>
      <w:r w:rsidR="00A51CBC" w:rsidRPr="00D159CD">
        <w:rPr>
          <w:rFonts w:ascii="Arial Narrow" w:hAnsi="Arial Narrow"/>
        </w:rPr>
        <w:t>dezvoltare</w:t>
      </w:r>
      <w:proofErr w:type="spellEnd"/>
      <w:r w:rsidR="00A51CBC" w:rsidRPr="00D159CD">
        <w:rPr>
          <w:rFonts w:ascii="Arial Narrow" w:hAnsi="Arial Narrow"/>
        </w:rPr>
        <w:t xml:space="preserve">, </w:t>
      </w:r>
      <w:proofErr w:type="spellStart"/>
      <w:r w:rsidR="00A51CBC" w:rsidRPr="00D159CD">
        <w:rPr>
          <w:rFonts w:ascii="Arial Narrow" w:hAnsi="Arial Narrow"/>
        </w:rPr>
        <w:t>în</w:t>
      </w:r>
      <w:proofErr w:type="spellEnd"/>
      <w:r w:rsidR="00A51CBC" w:rsidRPr="00D159CD">
        <w:rPr>
          <w:rFonts w:ascii="Arial Narrow" w:hAnsi="Arial Narrow"/>
        </w:rPr>
        <w:t xml:space="preserve"> </w:t>
      </w:r>
      <w:proofErr w:type="spellStart"/>
      <w:r w:rsidR="00A51CBC" w:rsidRPr="00D159CD">
        <w:rPr>
          <w:rFonts w:ascii="Arial Narrow" w:hAnsi="Arial Narrow"/>
        </w:rPr>
        <w:t>corelare</w:t>
      </w:r>
      <w:proofErr w:type="spellEnd"/>
      <w:r w:rsidR="00A51CBC" w:rsidRPr="00D159CD">
        <w:rPr>
          <w:rFonts w:ascii="Arial Narrow" w:hAnsi="Arial Narrow"/>
        </w:rPr>
        <w:t xml:space="preserve"> cu </w:t>
      </w:r>
      <w:proofErr w:type="spellStart"/>
      <w:r w:rsidR="00A51CBC" w:rsidRPr="00D159CD">
        <w:rPr>
          <w:rFonts w:ascii="Arial Narrow" w:hAnsi="Arial Narrow"/>
        </w:rPr>
        <w:t>scopul</w:t>
      </w:r>
      <w:proofErr w:type="spellEnd"/>
      <w:r w:rsidR="00A51CBC" w:rsidRPr="00D159CD">
        <w:rPr>
          <w:rFonts w:ascii="Arial Narrow" w:hAnsi="Arial Narrow"/>
        </w:rPr>
        <w:t xml:space="preserve"> </w:t>
      </w:r>
      <w:proofErr w:type="spellStart"/>
      <w:r w:rsidR="00A51CBC" w:rsidRPr="00D159CD">
        <w:rPr>
          <w:rFonts w:ascii="Arial Narrow" w:hAnsi="Arial Narrow"/>
        </w:rPr>
        <w:t>și</w:t>
      </w:r>
      <w:proofErr w:type="spellEnd"/>
      <w:r w:rsidR="00A51CBC" w:rsidRPr="00D159CD">
        <w:rPr>
          <w:rFonts w:ascii="Arial Narrow" w:hAnsi="Arial Narrow"/>
        </w:rPr>
        <w:t xml:space="preserve"> </w:t>
      </w:r>
      <w:proofErr w:type="spellStart"/>
      <w:r w:rsidR="00A51CBC" w:rsidRPr="00D159CD">
        <w:rPr>
          <w:rFonts w:ascii="Arial Narrow" w:hAnsi="Arial Narrow"/>
        </w:rPr>
        <w:t>funcțiile</w:t>
      </w:r>
      <w:proofErr w:type="spellEnd"/>
      <w:r w:rsidR="00A51CBC" w:rsidRPr="00D159CD">
        <w:rPr>
          <w:rFonts w:ascii="Arial Narrow" w:hAnsi="Arial Narrow"/>
        </w:rPr>
        <w:t xml:space="preserve"> </w:t>
      </w:r>
      <w:proofErr w:type="spellStart"/>
      <w:r w:rsidR="00A51CBC" w:rsidRPr="00D159CD">
        <w:rPr>
          <w:rFonts w:ascii="Arial Narrow" w:hAnsi="Arial Narrow"/>
        </w:rPr>
        <w:t>serviciului</w:t>
      </w:r>
      <w:proofErr w:type="spellEnd"/>
      <w:r w:rsidR="00A51CBC" w:rsidRPr="00D159CD">
        <w:rPr>
          <w:rFonts w:ascii="Arial Narrow" w:hAnsi="Arial Narrow"/>
        </w:rPr>
        <w:t xml:space="preserve"> social, </w:t>
      </w:r>
      <w:proofErr w:type="spellStart"/>
      <w:r w:rsidR="00A51CBC" w:rsidRPr="00D159CD">
        <w:rPr>
          <w:rFonts w:ascii="Arial Narrow" w:hAnsi="Arial Narrow"/>
        </w:rPr>
        <w:t>prevăzute</w:t>
      </w:r>
      <w:proofErr w:type="spellEnd"/>
      <w:r w:rsidR="00A51CBC" w:rsidRPr="00D159CD">
        <w:rPr>
          <w:rFonts w:ascii="Arial Narrow" w:hAnsi="Arial Narrow"/>
        </w:rPr>
        <w:t xml:space="preserve"> </w:t>
      </w:r>
      <w:proofErr w:type="spellStart"/>
      <w:r w:rsidR="00A51CBC" w:rsidRPr="00D159CD">
        <w:rPr>
          <w:rFonts w:ascii="Arial Narrow" w:hAnsi="Arial Narrow"/>
        </w:rPr>
        <w:t>în</w:t>
      </w:r>
      <w:proofErr w:type="spellEnd"/>
      <w:r w:rsidR="00A51CBC" w:rsidRPr="00D159CD">
        <w:rPr>
          <w:rFonts w:ascii="Arial Narrow" w:hAnsi="Arial Narrow"/>
        </w:rPr>
        <w:t xml:space="preserve"> </w:t>
      </w:r>
      <w:proofErr w:type="spellStart"/>
      <w:r w:rsidR="00A51CBC" w:rsidRPr="00D159CD">
        <w:rPr>
          <w:rFonts w:ascii="Arial Narrow" w:hAnsi="Arial Narrow"/>
        </w:rPr>
        <w:t>regulamentul</w:t>
      </w:r>
      <w:proofErr w:type="spellEnd"/>
      <w:r w:rsidR="00A51CBC" w:rsidRPr="00D159CD">
        <w:rPr>
          <w:rFonts w:ascii="Arial Narrow" w:hAnsi="Arial Narrow"/>
        </w:rPr>
        <w:t xml:space="preserve"> de </w:t>
      </w:r>
      <w:proofErr w:type="spellStart"/>
      <w:r w:rsidR="00A51CBC" w:rsidRPr="00D159CD">
        <w:rPr>
          <w:rFonts w:ascii="Arial Narrow" w:hAnsi="Arial Narrow"/>
        </w:rPr>
        <w:t>organizare</w:t>
      </w:r>
      <w:proofErr w:type="spellEnd"/>
      <w:r w:rsidR="00A51CBC" w:rsidRPr="00D159CD">
        <w:rPr>
          <w:rFonts w:ascii="Arial Narrow" w:hAnsi="Arial Narrow"/>
        </w:rPr>
        <w:t xml:space="preserve"> </w:t>
      </w:r>
      <w:proofErr w:type="spellStart"/>
      <w:r w:rsidR="00A51CBC" w:rsidRPr="00D159CD">
        <w:rPr>
          <w:rFonts w:ascii="Arial Narrow" w:hAnsi="Arial Narrow"/>
        </w:rPr>
        <w:t>și</w:t>
      </w:r>
      <w:proofErr w:type="spellEnd"/>
      <w:r w:rsidR="00A51CBC" w:rsidRPr="00D159CD">
        <w:rPr>
          <w:rFonts w:ascii="Arial Narrow" w:hAnsi="Arial Narrow"/>
        </w:rPr>
        <w:t xml:space="preserve"> </w:t>
      </w:r>
      <w:proofErr w:type="spellStart"/>
      <w:r w:rsidR="00A51CBC" w:rsidRPr="00D159CD">
        <w:rPr>
          <w:rFonts w:ascii="Arial Narrow" w:hAnsi="Arial Narrow"/>
        </w:rPr>
        <w:t>funcționare</w:t>
      </w:r>
      <w:proofErr w:type="spellEnd"/>
      <w:r w:rsidR="00A51CBC" w:rsidRPr="00D159CD">
        <w:rPr>
          <w:rFonts w:ascii="Arial Narrow" w:hAnsi="Arial Narrow"/>
        </w:rPr>
        <w:t xml:space="preserve">. </w:t>
      </w:r>
    </w:p>
    <w:p w14:paraId="30369247" w14:textId="77777777" w:rsidR="008F7713" w:rsidRDefault="008F7713" w:rsidP="009574F1">
      <w:pPr>
        <w:pStyle w:val="Default"/>
        <w:spacing w:line="360" w:lineRule="auto"/>
        <w:jc w:val="both"/>
        <w:rPr>
          <w:rFonts w:ascii="Arial Narrow" w:hAnsi="Arial Narrow"/>
        </w:rPr>
      </w:pPr>
    </w:p>
    <w:p w14:paraId="0E39A0B3" w14:textId="0AFE1600" w:rsidR="00B332CA" w:rsidRDefault="00200B45" w:rsidP="009574F1">
      <w:pPr>
        <w:pStyle w:val="Default"/>
        <w:spacing w:line="360" w:lineRule="auto"/>
        <w:jc w:val="both"/>
        <w:rPr>
          <w:rFonts w:ascii="Arial Narrow" w:hAnsi="Arial Narrow"/>
          <w:b/>
          <w:caps/>
        </w:rPr>
      </w:pPr>
      <w:r>
        <w:rPr>
          <w:rFonts w:ascii="Arial Narrow" w:hAnsi="Arial Narrow"/>
          <w:b/>
          <w:bCs/>
        </w:rPr>
        <w:t xml:space="preserve">I.   </w:t>
      </w:r>
      <w:r w:rsidR="00A741E1" w:rsidRPr="00D159CD">
        <w:rPr>
          <w:rFonts w:ascii="Arial Narrow" w:hAnsi="Arial Narrow"/>
          <w:b/>
          <w:caps/>
        </w:rPr>
        <w:t>În elaborarea planului de dezvoltare a se</w:t>
      </w:r>
      <w:r w:rsidR="00D159CD" w:rsidRPr="00D159CD">
        <w:rPr>
          <w:rFonts w:ascii="Arial Narrow" w:hAnsi="Arial Narrow"/>
          <w:b/>
          <w:caps/>
        </w:rPr>
        <w:t>r</w:t>
      </w:r>
      <w:r w:rsidR="00A741E1" w:rsidRPr="00D159CD">
        <w:rPr>
          <w:rFonts w:ascii="Arial Narrow" w:hAnsi="Arial Narrow"/>
          <w:b/>
          <w:caps/>
        </w:rPr>
        <w:t>vi</w:t>
      </w:r>
      <w:r w:rsidR="00D159CD" w:rsidRPr="00D159CD">
        <w:rPr>
          <w:rFonts w:ascii="Arial Narrow" w:hAnsi="Arial Narrow"/>
          <w:b/>
          <w:caps/>
        </w:rPr>
        <w:t>c</w:t>
      </w:r>
      <w:r w:rsidR="00A741E1" w:rsidRPr="00D159CD">
        <w:rPr>
          <w:rFonts w:ascii="Arial Narrow" w:hAnsi="Arial Narrow"/>
          <w:b/>
          <w:caps/>
        </w:rPr>
        <w:t>iilor sociale , echipa a parcurs următoarele etape</w:t>
      </w:r>
      <w:r w:rsidR="00D159CD">
        <w:rPr>
          <w:rFonts w:ascii="Arial Narrow" w:hAnsi="Arial Narrow"/>
          <w:b/>
          <w:caps/>
        </w:rPr>
        <w:t>:</w:t>
      </w:r>
    </w:p>
    <w:p w14:paraId="29E06AA9" w14:textId="53D6B0EB" w:rsidR="00A741E1" w:rsidRPr="00B332CA" w:rsidRDefault="00B332CA" w:rsidP="009574F1">
      <w:pPr>
        <w:pStyle w:val="Default"/>
        <w:spacing w:line="360" w:lineRule="auto"/>
        <w:jc w:val="both"/>
        <w:rPr>
          <w:rFonts w:ascii="Arial Narrow" w:hAnsi="Arial Narrow"/>
          <w:caps/>
          <w:sz w:val="23"/>
          <w:szCs w:val="23"/>
        </w:rPr>
      </w:pPr>
      <w:r>
        <w:rPr>
          <w:rFonts w:ascii="Arial Narrow" w:hAnsi="Arial Narrow"/>
          <w:b/>
          <w:caps/>
        </w:rPr>
        <w:tab/>
      </w:r>
      <w:r w:rsidR="00A741E1" w:rsidRPr="00D159CD">
        <w:rPr>
          <w:rFonts w:ascii="Arial Narrow" w:hAnsi="Arial Narrow"/>
          <w:b/>
          <w:caps/>
          <w:color w:val="auto"/>
          <w:w w:val="105"/>
        </w:rPr>
        <w:t>Documentare</w:t>
      </w:r>
      <w:r w:rsidR="00854BA3">
        <w:rPr>
          <w:rFonts w:ascii="Arial Narrow" w:hAnsi="Arial Narrow"/>
          <w:b/>
          <w:caps/>
          <w:w w:val="105"/>
        </w:rPr>
        <w:t>A</w:t>
      </w:r>
    </w:p>
    <w:p w14:paraId="16966C14" w14:textId="2B4AA2BC" w:rsidR="00A51CBC" w:rsidRPr="00D159CD" w:rsidRDefault="00A51CBC" w:rsidP="009574F1">
      <w:pPr>
        <w:pStyle w:val="Default"/>
        <w:numPr>
          <w:ilvl w:val="0"/>
          <w:numId w:val="32"/>
        </w:numPr>
        <w:spacing w:line="360" w:lineRule="auto"/>
        <w:jc w:val="both"/>
        <w:rPr>
          <w:rFonts w:ascii="Arial Narrow" w:hAnsi="Arial Narrow"/>
        </w:rPr>
      </w:pPr>
      <w:proofErr w:type="spellStart"/>
      <w:r w:rsidRPr="00D159CD">
        <w:rPr>
          <w:rFonts w:ascii="Arial Narrow" w:hAnsi="Arial Narrow"/>
        </w:rPr>
        <w:t>analiza</w:t>
      </w:r>
      <w:proofErr w:type="spellEnd"/>
      <w:r w:rsidRPr="00D159CD">
        <w:rPr>
          <w:rFonts w:ascii="Arial Narrow" w:hAnsi="Arial Narrow"/>
        </w:rPr>
        <w:t xml:space="preserve"> </w:t>
      </w:r>
      <w:proofErr w:type="spellStart"/>
      <w:r w:rsidRPr="00D159CD">
        <w:rPr>
          <w:rFonts w:ascii="Arial Narrow" w:hAnsi="Arial Narrow"/>
        </w:rPr>
        <w:t>legislației</w:t>
      </w:r>
      <w:proofErr w:type="spellEnd"/>
      <w:r w:rsidRPr="00D159CD">
        <w:rPr>
          <w:rFonts w:ascii="Arial Narrow" w:hAnsi="Arial Narrow"/>
        </w:rPr>
        <w:t xml:space="preserve"> </w:t>
      </w:r>
      <w:proofErr w:type="spellStart"/>
      <w:r w:rsidRPr="00D159CD">
        <w:rPr>
          <w:rFonts w:ascii="Arial Narrow" w:hAnsi="Arial Narrow"/>
        </w:rPr>
        <w:t>în</w:t>
      </w:r>
      <w:proofErr w:type="spellEnd"/>
      <w:r w:rsidRPr="00D159CD">
        <w:rPr>
          <w:rFonts w:ascii="Arial Narrow" w:hAnsi="Arial Narrow"/>
        </w:rPr>
        <w:t xml:space="preserve"> </w:t>
      </w:r>
      <w:proofErr w:type="spellStart"/>
      <w:r w:rsidRPr="00D159CD">
        <w:rPr>
          <w:rFonts w:ascii="Arial Narrow" w:hAnsi="Arial Narrow"/>
        </w:rPr>
        <w:t>vigoare</w:t>
      </w:r>
      <w:proofErr w:type="spellEnd"/>
      <w:r w:rsidRPr="00D159CD">
        <w:rPr>
          <w:rFonts w:ascii="Arial Narrow" w:hAnsi="Arial Narrow"/>
        </w:rPr>
        <w:t xml:space="preserve"> </w:t>
      </w:r>
      <w:proofErr w:type="spellStart"/>
      <w:r w:rsidRPr="00D159CD">
        <w:rPr>
          <w:rFonts w:ascii="Arial Narrow" w:hAnsi="Arial Narrow"/>
        </w:rPr>
        <w:t>în</w:t>
      </w:r>
      <w:proofErr w:type="spellEnd"/>
      <w:r w:rsidRPr="00D159CD">
        <w:rPr>
          <w:rFonts w:ascii="Arial Narrow" w:hAnsi="Arial Narrow"/>
        </w:rPr>
        <w:t xml:space="preserve"> </w:t>
      </w:r>
      <w:proofErr w:type="spellStart"/>
      <w:r w:rsidRPr="00D159CD">
        <w:rPr>
          <w:rFonts w:ascii="Arial Narrow" w:hAnsi="Arial Narrow"/>
        </w:rPr>
        <w:t>funcție</w:t>
      </w:r>
      <w:proofErr w:type="spellEnd"/>
      <w:r w:rsidRPr="00D159CD">
        <w:rPr>
          <w:rFonts w:ascii="Arial Narrow" w:hAnsi="Arial Narrow"/>
        </w:rPr>
        <w:t xml:space="preserve"> de </w:t>
      </w:r>
      <w:proofErr w:type="spellStart"/>
      <w:r w:rsidRPr="00D159CD">
        <w:rPr>
          <w:rFonts w:ascii="Arial Narrow" w:hAnsi="Arial Narrow"/>
        </w:rPr>
        <w:t>categoria</w:t>
      </w:r>
      <w:proofErr w:type="spellEnd"/>
      <w:r w:rsidRPr="00D159CD">
        <w:rPr>
          <w:rFonts w:ascii="Arial Narrow" w:hAnsi="Arial Narrow"/>
        </w:rPr>
        <w:t xml:space="preserve"> de </w:t>
      </w:r>
      <w:proofErr w:type="spellStart"/>
      <w:r w:rsidRPr="00D159CD">
        <w:rPr>
          <w:rFonts w:ascii="Arial Narrow" w:hAnsi="Arial Narrow"/>
        </w:rPr>
        <w:t>beneficiari</w:t>
      </w:r>
      <w:proofErr w:type="spellEnd"/>
      <w:r w:rsidRPr="00D159CD">
        <w:rPr>
          <w:rFonts w:ascii="Arial Narrow" w:hAnsi="Arial Narrow"/>
        </w:rPr>
        <w:t xml:space="preserve"> </w:t>
      </w:r>
      <w:proofErr w:type="spellStart"/>
      <w:r w:rsidRPr="00D159CD">
        <w:rPr>
          <w:rFonts w:ascii="Arial Narrow" w:hAnsi="Arial Narrow"/>
        </w:rPr>
        <w:t>pentru</w:t>
      </w:r>
      <w:proofErr w:type="spellEnd"/>
      <w:r w:rsidRPr="00D159CD">
        <w:rPr>
          <w:rFonts w:ascii="Arial Narrow" w:hAnsi="Arial Narrow"/>
        </w:rPr>
        <w:t xml:space="preserve"> care </w:t>
      </w:r>
      <w:proofErr w:type="spellStart"/>
      <w:r w:rsidRPr="00D159CD">
        <w:rPr>
          <w:rFonts w:ascii="Arial Narrow" w:hAnsi="Arial Narrow"/>
        </w:rPr>
        <w:t>furnizorul</w:t>
      </w:r>
      <w:proofErr w:type="spellEnd"/>
      <w:r w:rsidRPr="00D159CD">
        <w:rPr>
          <w:rFonts w:ascii="Arial Narrow" w:hAnsi="Arial Narrow"/>
        </w:rPr>
        <w:t xml:space="preserve"> de </w:t>
      </w:r>
      <w:proofErr w:type="spellStart"/>
      <w:r w:rsidRPr="00D159CD">
        <w:rPr>
          <w:rFonts w:ascii="Arial Narrow" w:hAnsi="Arial Narrow"/>
        </w:rPr>
        <w:t>servicii</w:t>
      </w:r>
      <w:proofErr w:type="spellEnd"/>
      <w:r w:rsidRPr="00D159CD">
        <w:rPr>
          <w:rFonts w:ascii="Arial Narrow" w:hAnsi="Arial Narrow"/>
        </w:rPr>
        <w:t xml:space="preserve"> </w:t>
      </w:r>
      <w:proofErr w:type="spellStart"/>
      <w:r w:rsidRPr="00D159CD">
        <w:rPr>
          <w:rFonts w:ascii="Arial Narrow" w:hAnsi="Arial Narrow"/>
        </w:rPr>
        <w:t>sociale</w:t>
      </w:r>
      <w:proofErr w:type="spellEnd"/>
      <w:r w:rsidRPr="00D159CD">
        <w:rPr>
          <w:rFonts w:ascii="Arial Narrow" w:hAnsi="Arial Narrow"/>
        </w:rPr>
        <w:t xml:space="preserve"> </w:t>
      </w:r>
      <w:proofErr w:type="spellStart"/>
      <w:r w:rsidRPr="00D159CD">
        <w:rPr>
          <w:rFonts w:ascii="Arial Narrow" w:hAnsi="Arial Narrow"/>
        </w:rPr>
        <w:t>dorește</w:t>
      </w:r>
      <w:proofErr w:type="spellEnd"/>
      <w:r w:rsidRPr="00D159CD">
        <w:rPr>
          <w:rFonts w:ascii="Arial Narrow" w:hAnsi="Arial Narrow"/>
        </w:rPr>
        <w:t xml:space="preserve"> </w:t>
      </w:r>
      <w:proofErr w:type="spellStart"/>
      <w:r w:rsidRPr="00D159CD">
        <w:rPr>
          <w:rFonts w:ascii="Arial Narrow" w:hAnsi="Arial Narrow"/>
        </w:rPr>
        <w:t>să</w:t>
      </w:r>
      <w:proofErr w:type="spellEnd"/>
      <w:r w:rsidRPr="00D159CD">
        <w:rPr>
          <w:rFonts w:ascii="Arial Narrow" w:hAnsi="Arial Narrow"/>
        </w:rPr>
        <w:t xml:space="preserve"> </w:t>
      </w:r>
      <w:proofErr w:type="spellStart"/>
      <w:r w:rsidRPr="00D159CD">
        <w:rPr>
          <w:rFonts w:ascii="Arial Narrow" w:hAnsi="Arial Narrow"/>
        </w:rPr>
        <w:t>dezvolte</w:t>
      </w:r>
      <w:proofErr w:type="spellEnd"/>
      <w:r w:rsidRPr="00D159CD">
        <w:rPr>
          <w:rFonts w:ascii="Arial Narrow" w:hAnsi="Arial Narrow"/>
        </w:rPr>
        <w:t xml:space="preserve"> </w:t>
      </w:r>
      <w:proofErr w:type="spellStart"/>
      <w:r w:rsidRPr="00D159CD">
        <w:rPr>
          <w:rFonts w:ascii="Arial Narrow" w:hAnsi="Arial Narrow"/>
        </w:rPr>
        <w:t>servicii</w:t>
      </w:r>
      <w:proofErr w:type="spellEnd"/>
      <w:r w:rsidRPr="00D159CD">
        <w:rPr>
          <w:rFonts w:ascii="Arial Narrow" w:hAnsi="Arial Narrow"/>
        </w:rPr>
        <w:t xml:space="preserve"> </w:t>
      </w:r>
      <w:proofErr w:type="spellStart"/>
      <w:r w:rsidRPr="00D159CD">
        <w:rPr>
          <w:rFonts w:ascii="Arial Narrow" w:hAnsi="Arial Narrow"/>
        </w:rPr>
        <w:t>sociale</w:t>
      </w:r>
      <w:proofErr w:type="spellEnd"/>
      <w:r w:rsidRPr="00D159CD">
        <w:rPr>
          <w:rFonts w:ascii="Arial Narrow" w:hAnsi="Arial Narrow"/>
        </w:rPr>
        <w:t xml:space="preserve">, conform </w:t>
      </w:r>
      <w:proofErr w:type="spellStart"/>
      <w:r w:rsidRPr="00D159CD">
        <w:rPr>
          <w:rFonts w:ascii="Arial Narrow" w:hAnsi="Arial Narrow"/>
        </w:rPr>
        <w:t>actelor</w:t>
      </w:r>
      <w:proofErr w:type="spellEnd"/>
      <w:r w:rsidRPr="00D159CD">
        <w:rPr>
          <w:rFonts w:ascii="Arial Narrow" w:hAnsi="Arial Narrow"/>
        </w:rPr>
        <w:t xml:space="preserve"> constitutive;</w:t>
      </w:r>
    </w:p>
    <w:p w14:paraId="25899962" w14:textId="6951C875" w:rsidR="00A51CBC" w:rsidRPr="00D159CD" w:rsidRDefault="00A51CBC" w:rsidP="009574F1">
      <w:pPr>
        <w:pStyle w:val="Default"/>
        <w:numPr>
          <w:ilvl w:val="0"/>
          <w:numId w:val="32"/>
        </w:numPr>
        <w:spacing w:line="360" w:lineRule="auto"/>
        <w:jc w:val="both"/>
        <w:rPr>
          <w:rFonts w:ascii="Arial Narrow" w:hAnsi="Arial Narrow"/>
        </w:rPr>
      </w:pPr>
      <w:proofErr w:type="spellStart"/>
      <w:r w:rsidRPr="00D159CD">
        <w:rPr>
          <w:rFonts w:ascii="Arial Narrow" w:hAnsi="Arial Narrow"/>
        </w:rPr>
        <w:t>legea</w:t>
      </w:r>
      <w:proofErr w:type="spellEnd"/>
      <w:r w:rsidRPr="00D159CD">
        <w:rPr>
          <w:rFonts w:ascii="Arial Narrow" w:hAnsi="Arial Narrow"/>
        </w:rPr>
        <w:t xml:space="preserve"> </w:t>
      </w:r>
      <w:proofErr w:type="spellStart"/>
      <w:r w:rsidRPr="00D159CD">
        <w:rPr>
          <w:rFonts w:ascii="Arial Narrow" w:hAnsi="Arial Narrow"/>
        </w:rPr>
        <w:t>asistenței</w:t>
      </w:r>
      <w:proofErr w:type="spellEnd"/>
      <w:r w:rsidRPr="00D159CD">
        <w:rPr>
          <w:rFonts w:ascii="Arial Narrow" w:hAnsi="Arial Narrow"/>
        </w:rPr>
        <w:t xml:space="preserve"> </w:t>
      </w:r>
      <w:proofErr w:type="spellStart"/>
      <w:r w:rsidRPr="00D159CD">
        <w:rPr>
          <w:rFonts w:ascii="Arial Narrow" w:hAnsi="Arial Narrow"/>
        </w:rPr>
        <w:t>sociale</w:t>
      </w:r>
      <w:proofErr w:type="spellEnd"/>
      <w:r w:rsidRPr="00D159CD">
        <w:rPr>
          <w:rFonts w:ascii="Arial Narrow" w:hAnsi="Arial Narrow"/>
        </w:rPr>
        <w:t xml:space="preserve">, </w:t>
      </w:r>
      <w:proofErr w:type="spellStart"/>
      <w:r w:rsidRPr="00D159CD">
        <w:rPr>
          <w:rFonts w:ascii="Arial Narrow" w:hAnsi="Arial Narrow"/>
        </w:rPr>
        <w:t>legislația</w:t>
      </w:r>
      <w:proofErr w:type="spellEnd"/>
      <w:r w:rsidRPr="00D159CD">
        <w:rPr>
          <w:rFonts w:ascii="Arial Narrow" w:hAnsi="Arial Narrow"/>
        </w:rPr>
        <w:t xml:space="preserve"> </w:t>
      </w:r>
      <w:proofErr w:type="spellStart"/>
      <w:r w:rsidRPr="00D159CD">
        <w:rPr>
          <w:rFonts w:ascii="Arial Narrow" w:hAnsi="Arial Narrow"/>
        </w:rPr>
        <w:t>privind</w:t>
      </w:r>
      <w:proofErr w:type="spellEnd"/>
      <w:r w:rsidRPr="00D159CD">
        <w:rPr>
          <w:rFonts w:ascii="Arial Narrow" w:hAnsi="Arial Narrow"/>
        </w:rPr>
        <w:t xml:space="preserve"> </w:t>
      </w:r>
      <w:proofErr w:type="spellStart"/>
      <w:r w:rsidRPr="00D159CD">
        <w:rPr>
          <w:rFonts w:ascii="Arial Narrow" w:hAnsi="Arial Narrow"/>
        </w:rPr>
        <w:t>asigurarea</w:t>
      </w:r>
      <w:proofErr w:type="spellEnd"/>
      <w:r w:rsidRPr="00D159CD">
        <w:rPr>
          <w:rFonts w:ascii="Arial Narrow" w:hAnsi="Arial Narrow"/>
        </w:rPr>
        <w:t xml:space="preserve"> </w:t>
      </w:r>
      <w:proofErr w:type="spellStart"/>
      <w:r w:rsidRPr="00D159CD">
        <w:rPr>
          <w:rFonts w:ascii="Arial Narrow" w:hAnsi="Arial Narrow"/>
        </w:rPr>
        <w:t>calității</w:t>
      </w:r>
      <w:proofErr w:type="spellEnd"/>
      <w:r w:rsidRPr="00D159CD">
        <w:rPr>
          <w:rFonts w:ascii="Arial Narrow" w:hAnsi="Arial Narrow"/>
        </w:rPr>
        <w:t xml:space="preserve"> </w:t>
      </w:r>
      <w:proofErr w:type="spellStart"/>
      <w:r w:rsidRPr="00D159CD">
        <w:rPr>
          <w:rFonts w:ascii="Arial Narrow" w:hAnsi="Arial Narrow"/>
        </w:rPr>
        <w:t>în</w:t>
      </w:r>
      <w:proofErr w:type="spellEnd"/>
      <w:r w:rsidRPr="00D159CD">
        <w:rPr>
          <w:rFonts w:ascii="Arial Narrow" w:hAnsi="Arial Narrow"/>
        </w:rPr>
        <w:t xml:space="preserve"> </w:t>
      </w:r>
      <w:proofErr w:type="spellStart"/>
      <w:r w:rsidRPr="00D159CD">
        <w:rPr>
          <w:rFonts w:ascii="Arial Narrow" w:hAnsi="Arial Narrow"/>
        </w:rPr>
        <w:t>domeniul</w:t>
      </w:r>
      <w:proofErr w:type="spellEnd"/>
      <w:r w:rsidRPr="00D159CD">
        <w:rPr>
          <w:rFonts w:ascii="Arial Narrow" w:hAnsi="Arial Narrow"/>
        </w:rPr>
        <w:t xml:space="preserve"> </w:t>
      </w:r>
      <w:proofErr w:type="spellStart"/>
      <w:r w:rsidRPr="00D159CD">
        <w:rPr>
          <w:rFonts w:ascii="Arial Narrow" w:hAnsi="Arial Narrow"/>
        </w:rPr>
        <w:t>serviciilor</w:t>
      </w:r>
      <w:proofErr w:type="spellEnd"/>
      <w:r w:rsidRPr="00D159CD">
        <w:rPr>
          <w:rFonts w:ascii="Arial Narrow" w:hAnsi="Arial Narrow"/>
        </w:rPr>
        <w:t xml:space="preserve"> </w:t>
      </w:r>
      <w:proofErr w:type="spellStart"/>
      <w:r w:rsidRPr="00D159CD">
        <w:rPr>
          <w:rFonts w:ascii="Arial Narrow" w:hAnsi="Arial Narrow"/>
        </w:rPr>
        <w:t>sociale</w:t>
      </w:r>
      <w:proofErr w:type="spellEnd"/>
      <w:r w:rsidRPr="00D159CD">
        <w:rPr>
          <w:rFonts w:ascii="Arial Narrow" w:hAnsi="Arial Narrow"/>
        </w:rPr>
        <w:t xml:space="preserve">, </w:t>
      </w:r>
      <w:proofErr w:type="spellStart"/>
      <w:r w:rsidRPr="00D159CD">
        <w:rPr>
          <w:rFonts w:ascii="Arial Narrow" w:hAnsi="Arial Narrow"/>
        </w:rPr>
        <w:t>legislația</w:t>
      </w:r>
      <w:proofErr w:type="spellEnd"/>
      <w:r w:rsidRPr="00D159CD">
        <w:rPr>
          <w:rFonts w:ascii="Arial Narrow" w:hAnsi="Arial Narrow"/>
        </w:rPr>
        <w:t xml:space="preserve"> </w:t>
      </w:r>
      <w:proofErr w:type="spellStart"/>
      <w:r w:rsidRPr="00D159CD">
        <w:rPr>
          <w:rFonts w:ascii="Arial Narrow" w:hAnsi="Arial Narrow"/>
        </w:rPr>
        <w:t>specială</w:t>
      </w:r>
      <w:proofErr w:type="spellEnd"/>
      <w:r w:rsidRPr="00D159CD">
        <w:rPr>
          <w:rFonts w:ascii="Arial Narrow" w:hAnsi="Arial Narrow"/>
        </w:rPr>
        <w:t xml:space="preserve"> cu </w:t>
      </w:r>
      <w:proofErr w:type="spellStart"/>
      <w:r w:rsidRPr="00D159CD">
        <w:rPr>
          <w:rFonts w:ascii="Arial Narrow" w:hAnsi="Arial Narrow"/>
        </w:rPr>
        <w:t>privire</w:t>
      </w:r>
      <w:proofErr w:type="spellEnd"/>
      <w:r w:rsidRPr="00D159CD">
        <w:rPr>
          <w:rFonts w:ascii="Arial Narrow" w:hAnsi="Arial Narrow"/>
        </w:rPr>
        <w:t xml:space="preserve"> la </w:t>
      </w:r>
      <w:proofErr w:type="spellStart"/>
      <w:r w:rsidRPr="00D159CD">
        <w:rPr>
          <w:rFonts w:ascii="Arial Narrow" w:hAnsi="Arial Narrow"/>
        </w:rPr>
        <w:t>drepturile</w:t>
      </w:r>
      <w:proofErr w:type="spellEnd"/>
      <w:r w:rsidRPr="00D159CD">
        <w:rPr>
          <w:rFonts w:ascii="Arial Narrow" w:hAnsi="Arial Narrow"/>
        </w:rPr>
        <w:t xml:space="preserve"> </w:t>
      </w:r>
      <w:proofErr w:type="spellStart"/>
      <w:r w:rsidRPr="00D159CD">
        <w:rPr>
          <w:rFonts w:ascii="Arial Narrow" w:hAnsi="Arial Narrow"/>
        </w:rPr>
        <w:t>fiecărei</w:t>
      </w:r>
      <w:proofErr w:type="spellEnd"/>
      <w:r w:rsidRPr="00D159CD">
        <w:rPr>
          <w:rFonts w:ascii="Arial Narrow" w:hAnsi="Arial Narrow"/>
        </w:rPr>
        <w:t xml:space="preserve"> </w:t>
      </w:r>
      <w:proofErr w:type="spellStart"/>
      <w:r w:rsidRPr="00D159CD">
        <w:rPr>
          <w:rFonts w:ascii="Arial Narrow" w:hAnsi="Arial Narrow"/>
        </w:rPr>
        <w:t>categorii</w:t>
      </w:r>
      <w:proofErr w:type="spellEnd"/>
      <w:r w:rsidRPr="00D159CD">
        <w:rPr>
          <w:rFonts w:ascii="Arial Narrow" w:hAnsi="Arial Narrow"/>
        </w:rPr>
        <w:t xml:space="preserve"> de </w:t>
      </w:r>
      <w:proofErr w:type="spellStart"/>
      <w:r w:rsidRPr="00D159CD">
        <w:rPr>
          <w:rFonts w:ascii="Arial Narrow" w:hAnsi="Arial Narrow"/>
        </w:rPr>
        <w:t>beneficiari</w:t>
      </w:r>
      <w:proofErr w:type="spellEnd"/>
      <w:r w:rsidRPr="00D159CD">
        <w:rPr>
          <w:rFonts w:ascii="Arial Narrow" w:hAnsi="Arial Narrow"/>
        </w:rPr>
        <w:t xml:space="preserve">, </w:t>
      </w:r>
    </w:p>
    <w:p w14:paraId="63D8707D" w14:textId="323D4E1D" w:rsidR="00A51CBC" w:rsidRPr="00D159CD" w:rsidRDefault="00A51CBC" w:rsidP="009574F1">
      <w:pPr>
        <w:pStyle w:val="Default"/>
        <w:numPr>
          <w:ilvl w:val="0"/>
          <w:numId w:val="32"/>
        </w:numPr>
        <w:spacing w:line="360" w:lineRule="auto"/>
        <w:jc w:val="both"/>
        <w:rPr>
          <w:rFonts w:ascii="Arial Narrow" w:hAnsi="Arial Narrow"/>
        </w:rPr>
      </w:pPr>
      <w:proofErr w:type="spellStart"/>
      <w:r w:rsidRPr="00D159CD">
        <w:rPr>
          <w:rFonts w:ascii="Arial Narrow" w:hAnsi="Arial Narrow"/>
        </w:rPr>
        <w:t>nomenclatorul</w:t>
      </w:r>
      <w:proofErr w:type="spellEnd"/>
      <w:r w:rsidRPr="00D159CD">
        <w:rPr>
          <w:rFonts w:ascii="Arial Narrow" w:hAnsi="Arial Narrow"/>
        </w:rPr>
        <w:t xml:space="preserve"> </w:t>
      </w:r>
      <w:proofErr w:type="spellStart"/>
      <w:r w:rsidRPr="00D159CD">
        <w:rPr>
          <w:rFonts w:ascii="Arial Narrow" w:hAnsi="Arial Narrow"/>
        </w:rPr>
        <w:t>serviciilor</w:t>
      </w:r>
      <w:proofErr w:type="spellEnd"/>
      <w:r w:rsidRPr="00D159CD">
        <w:rPr>
          <w:rFonts w:ascii="Arial Narrow" w:hAnsi="Arial Narrow"/>
        </w:rPr>
        <w:t xml:space="preserve"> </w:t>
      </w:r>
      <w:proofErr w:type="spellStart"/>
      <w:r w:rsidRPr="00D159CD">
        <w:rPr>
          <w:rFonts w:ascii="Arial Narrow" w:hAnsi="Arial Narrow"/>
        </w:rPr>
        <w:t>sociale</w:t>
      </w:r>
      <w:proofErr w:type="spellEnd"/>
      <w:r w:rsidRPr="00D159CD">
        <w:rPr>
          <w:rFonts w:ascii="Arial Narrow" w:hAnsi="Arial Narrow"/>
        </w:rPr>
        <w:t xml:space="preserve">, </w:t>
      </w:r>
      <w:proofErr w:type="spellStart"/>
      <w:r w:rsidRPr="00D159CD">
        <w:rPr>
          <w:rFonts w:ascii="Arial Narrow" w:hAnsi="Arial Narrow"/>
        </w:rPr>
        <w:t>regulamentele-cadru</w:t>
      </w:r>
      <w:proofErr w:type="spellEnd"/>
      <w:r w:rsidRPr="00D159CD">
        <w:rPr>
          <w:rFonts w:ascii="Arial Narrow" w:hAnsi="Arial Narrow"/>
        </w:rPr>
        <w:t xml:space="preserve"> de </w:t>
      </w:r>
      <w:proofErr w:type="spellStart"/>
      <w:r w:rsidRPr="00D159CD">
        <w:rPr>
          <w:rFonts w:ascii="Arial Narrow" w:hAnsi="Arial Narrow"/>
        </w:rPr>
        <w:t>organizare</w:t>
      </w:r>
      <w:proofErr w:type="spellEnd"/>
      <w:r w:rsidRPr="00D159CD">
        <w:rPr>
          <w:rFonts w:ascii="Arial Narrow" w:hAnsi="Arial Narrow"/>
        </w:rPr>
        <w:t xml:space="preserve"> </w:t>
      </w:r>
      <w:proofErr w:type="spellStart"/>
      <w:r w:rsidRPr="00D159CD">
        <w:rPr>
          <w:rFonts w:ascii="Arial Narrow" w:hAnsi="Arial Narrow"/>
        </w:rPr>
        <w:t>și</w:t>
      </w:r>
      <w:proofErr w:type="spellEnd"/>
      <w:r w:rsidRPr="00D159CD">
        <w:rPr>
          <w:rFonts w:ascii="Arial Narrow" w:hAnsi="Arial Narrow"/>
        </w:rPr>
        <w:t xml:space="preserve"> </w:t>
      </w:r>
      <w:proofErr w:type="spellStart"/>
      <w:r w:rsidRPr="00D159CD">
        <w:rPr>
          <w:rFonts w:ascii="Arial Narrow" w:hAnsi="Arial Narrow"/>
        </w:rPr>
        <w:t>funcționare</w:t>
      </w:r>
      <w:proofErr w:type="spellEnd"/>
      <w:r w:rsidRPr="00D159CD">
        <w:rPr>
          <w:rFonts w:ascii="Arial Narrow" w:hAnsi="Arial Narrow"/>
        </w:rPr>
        <w:t xml:space="preserve"> a </w:t>
      </w:r>
      <w:proofErr w:type="spellStart"/>
      <w:r w:rsidRPr="00D159CD">
        <w:rPr>
          <w:rFonts w:ascii="Arial Narrow" w:hAnsi="Arial Narrow"/>
        </w:rPr>
        <w:t>serviciilor</w:t>
      </w:r>
      <w:proofErr w:type="spellEnd"/>
      <w:r w:rsidRPr="00D159CD">
        <w:rPr>
          <w:rFonts w:ascii="Arial Narrow" w:hAnsi="Arial Narrow"/>
        </w:rPr>
        <w:t xml:space="preserve"> </w:t>
      </w:r>
      <w:proofErr w:type="spellStart"/>
      <w:r w:rsidRPr="00D159CD">
        <w:rPr>
          <w:rFonts w:ascii="Arial Narrow" w:hAnsi="Arial Narrow"/>
        </w:rPr>
        <w:t>sociale</w:t>
      </w:r>
      <w:proofErr w:type="spellEnd"/>
      <w:r w:rsidRPr="00D159CD">
        <w:rPr>
          <w:rFonts w:ascii="Arial Narrow" w:hAnsi="Arial Narrow"/>
        </w:rPr>
        <w:t xml:space="preserve">, </w:t>
      </w:r>
      <w:proofErr w:type="spellStart"/>
      <w:r w:rsidRPr="00D159CD">
        <w:rPr>
          <w:rFonts w:ascii="Arial Narrow" w:hAnsi="Arial Narrow"/>
        </w:rPr>
        <w:t>standardele</w:t>
      </w:r>
      <w:proofErr w:type="spellEnd"/>
      <w:r w:rsidRPr="00D159CD">
        <w:rPr>
          <w:rFonts w:ascii="Arial Narrow" w:hAnsi="Arial Narrow"/>
        </w:rPr>
        <w:t xml:space="preserve"> </w:t>
      </w:r>
      <w:proofErr w:type="spellStart"/>
      <w:r w:rsidRPr="00D159CD">
        <w:rPr>
          <w:rFonts w:ascii="Arial Narrow" w:hAnsi="Arial Narrow"/>
        </w:rPr>
        <w:t>minime</w:t>
      </w:r>
      <w:proofErr w:type="spellEnd"/>
      <w:r w:rsidRPr="00D159CD">
        <w:rPr>
          <w:rFonts w:ascii="Arial Narrow" w:hAnsi="Arial Narrow"/>
        </w:rPr>
        <w:t xml:space="preserve"> de </w:t>
      </w:r>
      <w:proofErr w:type="spellStart"/>
      <w:r w:rsidRPr="00D159CD">
        <w:rPr>
          <w:rFonts w:ascii="Arial Narrow" w:hAnsi="Arial Narrow"/>
        </w:rPr>
        <w:t>calitate</w:t>
      </w:r>
      <w:proofErr w:type="spellEnd"/>
      <w:r w:rsidRPr="00D159CD">
        <w:rPr>
          <w:rFonts w:ascii="Arial Narrow" w:hAnsi="Arial Narrow"/>
        </w:rPr>
        <w:t xml:space="preserve"> etc., precum </w:t>
      </w:r>
      <w:proofErr w:type="spellStart"/>
      <w:r w:rsidRPr="00D159CD">
        <w:rPr>
          <w:rFonts w:ascii="Arial Narrow" w:hAnsi="Arial Narrow"/>
        </w:rPr>
        <w:t>și</w:t>
      </w:r>
      <w:proofErr w:type="spellEnd"/>
      <w:r w:rsidRPr="00D159CD">
        <w:rPr>
          <w:rFonts w:ascii="Arial Narrow" w:hAnsi="Arial Narrow"/>
        </w:rPr>
        <w:t xml:space="preserve"> </w:t>
      </w:r>
      <w:proofErr w:type="spellStart"/>
      <w:r w:rsidRPr="00D159CD">
        <w:rPr>
          <w:rFonts w:ascii="Arial Narrow" w:hAnsi="Arial Narrow"/>
        </w:rPr>
        <w:t>legislația</w:t>
      </w:r>
      <w:proofErr w:type="spellEnd"/>
      <w:r w:rsidRPr="00D159CD">
        <w:rPr>
          <w:rFonts w:ascii="Arial Narrow" w:hAnsi="Arial Narrow"/>
        </w:rPr>
        <w:t xml:space="preserve"> </w:t>
      </w:r>
      <w:proofErr w:type="spellStart"/>
      <w:r w:rsidRPr="00D159CD">
        <w:rPr>
          <w:rFonts w:ascii="Arial Narrow" w:hAnsi="Arial Narrow"/>
        </w:rPr>
        <w:t>aplicabilă</w:t>
      </w:r>
      <w:proofErr w:type="spellEnd"/>
      <w:r w:rsidRPr="00D159CD">
        <w:rPr>
          <w:rFonts w:ascii="Arial Narrow" w:hAnsi="Arial Narrow"/>
        </w:rPr>
        <w:t xml:space="preserve"> </w:t>
      </w:r>
      <w:proofErr w:type="spellStart"/>
      <w:r w:rsidRPr="00D159CD">
        <w:rPr>
          <w:rFonts w:ascii="Arial Narrow" w:hAnsi="Arial Narrow"/>
        </w:rPr>
        <w:t>în</w:t>
      </w:r>
      <w:proofErr w:type="spellEnd"/>
      <w:r w:rsidRPr="00D159CD">
        <w:rPr>
          <w:rFonts w:ascii="Arial Narrow" w:hAnsi="Arial Narrow"/>
        </w:rPr>
        <w:t xml:space="preserve"> </w:t>
      </w:r>
      <w:proofErr w:type="spellStart"/>
      <w:r w:rsidRPr="00D159CD">
        <w:rPr>
          <w:rFonts w:ascii="Arial Narrow" w:hAnsi="Arial Narrow"/>
        </w:rPr>
        <w:t>vederea</w:t>
      </w:r>
      <w:proofErr w:type="spellEnd"/>
      <w:r w:rsidRPr="00D159CD">
        <w:rPr>
          <w:rFonts w:ascii="Arial Narrow" w:hAnsi="Arial Narrow"/>
        </w:rPr>
        <w:t xml:space="preserve"> </w:t>
      </w:r>
      <w:proofErr w:type="spellStart"/>
      <w:r w:rsidRPr="00D159CD">
        <w:rPr>
          <w:rFonts w:ascii="Arial Narrow" w:hAnsi="Arial Narrow"/>
        </w:rPr>
        <w:t>obținerii</w:t>
      </w:r>
      <w:proofErr w:type="spellEnd"/>
      <w:r w:rsidRPr="00D159CD">
        <w:rPr>
          <w:rFonts w:ascii="Arial Narrow" w:hAnsi="Arial Narrow"/>
        </w:rPr>
        <w:t xml:space="preserve"> </w:t>
      </w:r>
      <w:proofErr w:type="spellStart"/>
      <w:r w:rsidRPr="00D159CD">
        <w:rPr>
          <w:rFonts w:ascii="Arial Narrow" w:hAnsi="Arial Narrow"/>
        </w:rPr>
        <w:t>tuturor</w:t>
      </w:r>
      <w:proofErr w:type="spellEnd"/>
      <w:r w:rsidRPr="00D159CD">
        <w:rPr>
          <w:rFonts w:ascii="Arial Narrow" w:hAnsi="Arial Narrow"/>
        </w:rPr>
        <w:t xml:space="preserve"> </w:t>
      </w:r>
      <w:proofErr w:type="spellStart"/>
      <w:r w:rsidRPr="00D159CD">
        <w:rPr>
          <w:rFonts w:ascii="Arial Narrow" w:hAnsi="Arial Narrow"/>
        </w:rPr>
        <w:t>autorizațiilor</w:t>
      </w:r>
      <w:proofErr w:type="spellEnd"/>
      <w:r w:rsidRPr="00D159CD">
        <w:rPr>
          <w:rFonts w:ascii="Arial Narrow" w:hAnsi="Arial Narrow"/>
        </w:rPr>
        <w:t xml:space="preserve"> administrative </w:t>
      </w:r>
      <w:proofErr w:type="spellStart"/>
      <w:r w:rsidRPr="00D159CD">
        <w:rPr>
          <w:rFonts w:ascii="Arial Narrow" w:hAnsi="Arial Narrow"/>
        </w:rPr>
        <w:t>prealabile</w:t>
      </w:r>
      <w:proofErr w:type="spellEnd"/>
      <w:r w:rsidRPr="00D159CD">
        <w:rPr>
          <w:rFonts w:ascii="Arial Narrow" w:hAnsi="Arial Narrow"/>
        </w:rPr>
        <w:t xml:space="preserve"> </w:t>
      </w:r>
      <w:proofErr w:type="spellStart"/>
      <w:r w:rsidRPr="00D159CD">
        <w:rPr>
          <w:rFonts w:ascii="Arial Narrow" w:hAnsi="Arial Narrow"/>
        </w:rPr>
        <w:t>funcționării</w:t>
      </w:r>
      <w:proofErr w:type="spellEnd"/>
      <w:r w:rsidRPr="00D159CD">
        <w:rPr>
          <w:rFonts w:ascii="Arial Narrow" w:hAnsi="Arial Narrow"/>
        </w:rPr>
        <w:t xml:space="preserve">; </w:t>
      </w:r>
    </w:p>
    <w:p w14:paraId="01605510" w14:textId="77777777" w:rsidR="00A51CBC" w:rsidRPr="00D159CD" w:rsidRDefault="00A51CBC" w:rsidP="009574F1">
      <w:pPr>
        <w:pStyle w:val="Default"/>
        <w:numPr>
          <w:ilvl w:val="0"/>
          <w:numId w:val="32"/>
        </w:numPr>
        <w:spacing w:after="164" w:line="360" w:lineRule="auto"/>
        <w:jc w:val="both"/>
        <w:rPr>
          <w:rFonts w:ascii="Arial Narrow" w:hAnsi="Arial Narrow"/>
        </w:rPr>
      </w:pPr>
      <w:proofErr w:type="spellStart"/>
      <w:r w:rsidRPr="00D159CD">
        <w:rPr>
          <w:rFonts w:ascii="Arial Narrow" w:hAnsi="Arial Narrow"/>
        </w:rPr>
        <w:t>analiza</w:t>
      </w:r>
      <w:proofErr w:type="spellEnd"/>
      <w:r w:rsidRPr="00D159CD">
        <w:rPr>
          <w:rFonts w:ascii="Arial Narrow" w:hAnsi="Arial Narrow"/>
        </w:rPr>
        <w:t xml:space="preserve"> </w:t>
      </w:r>
      <w:proofErr w:type="spellStart"/>
      <w:r w:rsidRPr="00D159CD">
        <w:rPr>
          <w:rFonts w:ascii="Arial Narrow" w:hAnsi="Arial Narrow"/>
        </w:rPr>
        <w:t>contextului</w:t>
      </w:r>
      <w:proofErr w:type="spellEnd"/>
      <w:r w:rsidRPr="00D159CD">
        <w:rPr>
          <w:rFonts w:ascii="Arial Narrow" w:hAnsi="Arial Narrow"/>
        </w:rPr>
        <w:t xml:space="preserve"> </w:t>
      </w:r>
      <w:proofErr w:type="spellStart"/>
      <w:r w:rsidRPr="00D159CD">
        <w:rPr>
          <w:rFonts w:ascii="Arial Narrow" w:hAnsi="Arial Narrow"/>
        </w:rPr>
        <w:t>înființării</w:t>
      </w:r>
      <w:proofErr w:type="spellEnd"/>
      <w:r w:rsidRPr="00D159CD">
        <w:rPr>
          <w:rFonts w:ascii="Arial Narrow" w:hAnsi="Arial Narrow"/>
        </w:rPr>
        <w:t xml:space="preserve"> </w:t>
      </w:r>
      <w:proofErr w:type="spellStart"/>
      <w:r w:rsidRPr="00D159CD">
        <w:rPr>
          <w:rFonts w:ascii="Arial Narrow" w:hAnsi="Arial Narrow"/>
        </w:rPr>
        <w:t>serviciilor</w:t>
      </w:r>
      <w:proofErr w:type="spellEnd"/>
      <w:r w:rsidRPr="00D159CD">
        <w:rPr>
          <w:rFonts w:ascii="Arial Narrow" w:hAnsi="Arial Narrow"/>
        </w:rPr>
        <w:t xml:space="preserve"> </w:t>
      </w:r>
      <w:proofErr w:type="spellStart"/>
      <w:r w:rsidRPr="00D159CD">
        <w:rPr>
          <w:rFonts w:ascii="Arial Narrow" w:hAnsi="Arial Narrow"/>
        </w:rPr>
        <w:t>sociale</w:t>
      </w:r>
      <w:proofErr w:type="spellEnd"/>
      <w:r w:rsidRPr="00D159CD">
        <w:rPr>
          <w:rFonts w:ascii="Arial Narrow" w:hAnsi="Arial Narrow"/>
        </w:rPr>
        <w:t xml:space="preserve">: </w:t>
      </w:r>
      <w:proofErr w:type="spellStart"/>
      <w:r w:rsidRPr="00D159CD">
        <w:rPr>
          <w:rFonts w:ascii="Arial Narrow" w:hAnsi="Arial Narrow"/>
        </w:rPr>
        <w:t>politicile</w:t>
      </w:r>
      <w:proofErr w:type="spellEnd"/>
      <w:r w:rsidRPr="00D159CD">
        <w:rPr>
          <w:rFonts w:ascii="Arial Narrow" w:hAnsi="Arial Narrow"/>
        </w:rPr>
        <w:t xml:space="preserve"> </w:t>
      </w:r>
      <w:proofErr w:type="spellStart"/>
      <w:r w:rsidRPr="00D159CD">
        <w:rPr>
          <w:rFonts w:ascii="Arial Narrow" w:hAnsi="Arial Narrow"/>
        </w:rPr>
        <w:t>și</w:t>
      </w:r>
      <w:proofErr w:type="spellEnd"/>
      <w:r w:rsidRPr="00D159CD">
        <w:rPr>
          <w:rFonts w:ascii="Arial Narrow" w:hAnsi="Arial Narrow"/>
        </w:rPr>
        <w:t xml:space="preserve"> </w:t>
      </w:r>
      <w:proofErr w:type="spellStart"/>
      <w:r w:rsidRPr="00D159CD">
        <w:rPr>
          <w:rFonts w:ascii="Arial Narrow" w:hAnsi="Arial Narrow"/>
        </w:rPr>
        <w:t>strategiile</w:t>
      </w:r>
      <w:proofErr w:type="spellEnd"/>
      <w:r w:rsidRPr="00D159CD">
        <w:rPr>
          <w:rFonts w:ascii="Arial Narrow" w:hAnsi="Arial Narrow"/>
        </w:rPr>
        <w:t xml:space="preserve"> </w:t>
      </w:r>
      <w:proofErr w:type="spellStart"/>
      <w:r w:rsidRPr="00D159CD">
        <w:rPr>
          <w:rFonts w:ascii="Arial Narrow" w:hAnsi="Arial Narrow"/>
        </w:rPr>
        <w:t>naționale</w:t>
      </w:r>
      <w:proofErr w:type="spellEnd"/>
      <w:r w:rsidRPr="00D159CD">
        <w:rPr>
          <w:rFonts w:ascii="Arial Narrow" w:hAnsi="Arial Narrow"/>
        </w:rPr>
        <w:t xml:space="preserve"> </w:t>
      </w:r>
      <w:proofErr w:type="spellStart"/>
      <w:r w:rsidRPr="00D159CD">
        <w:rPr>
          <w:rFonts w:ascii="Arial Narrow" w:hAnsi="Arial Narrow"/>
        </w:rPr>
        <w:t>în</w:t>
      </w:r>
      <w:proofErr w:type="spellEnd"/>
      <w:r w:rsidRPr="00D159CD">
        <w:rPr>
          <w:rFonts w:ascii="Arial Narrow" w:hAnsi="Arial Narrow"/>
        </w:rPr>
        <w:t xml:space="preserve"> </w:t>
      </w:r>
      <w:proofErr w:type="spellStart"/>
      <w:r w:rsidRPr="00D159CD">
        <w:rPr>
          <w:rFonts w:ascii="Arial Narrow" w:hAnsi="Arial Narrow"/>
        </w:rPr>
        <w:t>domeniu</w:t>
      </w:r>
      <w:proofErr w:type="spellEnd"/>
      <w:r w:rsidRPr="00D159CD">
        <w:rPr>
          <w:rFonts w:ascii="Arial Narrow" w:hAnsi="Arial Narrow"/>
        </w:rPr>
        <w:t xml:space="preserve">, </w:t>
      </w:r>
      <w:proofErr w:type="spellStart"/>
      <w:r w:rsidRPr="00D159CD">
        <w:rPr>
          <w:rFonts w:ascii="Arial Narrow" w:hAnsi="Arial Narrow"/>
        </w:rPr>
        <w:t>politicile</w:t>
      </w:r>
      <w:proofErr w:type="spellEnd"/>
      <w:r w:rsidRPr="00D159CD">
        <w:rPr>
          <w:rFonts w:ascii="Arial Narrow" w:hAnsi="Arial Narrow"/>
        </w:rPr>
        <w:t xml:space="preserve"> </w:t>
      </w:r>
      <w:proofErr w:type="spellStart"/>
      <w:r w:rsidRPr="00D159CD">
        <w:rPr>
          <w:rFonts w:ascii="Arial Narrow" w:hAnsi="Arial Narrow"/>
        </w:rPr>
        <w:t>și</w:t>
      </w:r>
      <w:proofErr w:type="spellEnd"/>
      <w:r w:rsidRPr="00D159CD">
        <w:rPr>
          <w:rFonts w:ascii="Arial Narrow" w:hAnsi="Arial Narrow"/>
        </w:rPr>
        <w:t xml:space="preserve"> </w:t>
      </w:r>
      <w:proofErr w:type="spellStart"/>
      <w:r w:rsidRPr="00D159CD">
        <w:rPr>
          <w:rFonts w:ascii="Arial Narrow" w:hAnsi="Arial Narrow"/>
        </w:rPr>
        <w:t>strategiile</w:t>
      </w:r>
      <w:proofErr w:type="spellEnd"/>
      <w:r w:rsidRPr="00D159CD">
        <w:rPr>
          <w:rFonts w:ascii="Arial Narrow" w:hAnsi="Arial Narrow"/>
        </w:rPr>
        <w:t xml:space="preserve"> locale </w:t>
      </w:r>
      <w:proofErr w:type="spellStart"/>
      <w:r w:rsidRPr="00D159CD">
        <w:rPr>
          <w:rFonts w:ascii="Arial Narrow" w:hAnsi="Arial Narrow"/>
        </w:rPr>
        <w:t>în</w:t>
      </w:r>
      <w:proofErr w:type="spellEnd"/>
      <w:r w:rsidRPr="00D159CD">
        <w:rPr>
          <w:rFonts w:ascii="Arial Narrow" w:hAnsi="Arial Narrow"/>
        </w:rPr>
        <w:t xml:space="preserve"> </w:t>
      </w:r>
      <w:proofErr w:type="spellStart"/>
      <w:r w:rsidRPr="00D159CD">
        <w:rPr>
          <w:rFonts w:ascii="Arial Narrow" w:hAnsi="Arial Narrow"/>
        </w:rPr>
        <w:t>domeniu</w:t>
      </w:r>
      <w:proofErr w:type="spellEnd"/>
      <w:r w:rsidRPr="00D159CD">
        <w:rPr>
          <w:rFonts w:ascii="Arial Narrow" w:hAnsi="Arial Narrow"/>
        </w:rPr>
        <w:t xml:space="preserve">, </w:t>
      </w:r>
      <w:proofErr w:type="spellStart"/>
      <w:r w:rsidRPr="00D159CD">
        <w:rPr>
          <w:rFonts w:ascii="Arial Narrow" w:hAnsi="Arial Narrow"/>
        </w:rPr>
        <w:t>caracteristicile</w:t>
      </w:r>
      <w:proofErr w:type="spellEnd"/>
      <w:r w:rsidRPr="00D159CD">
        <w:rPr>
          <w:rFonts w:ascii="Arial Narrow" w:hAnsi="Arial Narrow"/>
        </w:rPr>
        <w:t xml:space="preserve"> </w:t>
      </w:r>
      <w:proofErr w:type="spellStart"/>
      <w:r w:rsidRPr="00D159CD">
        <w:rPr>
          <w:rFonts w:ascii="Arial Narrow" w:hAnsi="Arial Narrow"/>
        </w:rPr>
        <w:t>comunității</w:t>
      </w:r>
      <w:proofErr w:type="spellEnd"/>
      <w:r w:rsidRPr="00D159CD">
        <w:rPr>
          <w:rFonts w:ascii="Arial Narrow" w:hAnsi="Arial Narrow"/>
        </w:rPr>
        <w:t xml:space="preserve">, </w:t>
      </w:r>
      <w:proofErr w:type="spellStart"/>
      <w:r w:rsidRPr="00D159CD">
        <w:rPr>
          <w:rFonts w:ascii="Arial Narrow" w:hAnsi="Arial Narrow"/>
        </w:rPr>
        <w:t>nevoi</w:t>
      </w:r>
      <w:proofErr w:type="spellEnd"/>
      <w:r w:rsidRPr="00D159CD">
        <w:rPr>
          <w:rFonts w:ascii="Arial Narrow" w:hAnsi="Arial Narrow"/>
        </w:rPr>
        <w:t xml:space="preserve"> </w:t>
      </w:r>
      <w:proofErr w:type="spellStart"/>
      <w:r w:rsidRPr="00D159CD">
        <w:rPr>
          <w:rFonts w:ascii="Arial Narrow" w:hAnsi="Arial Narrow"/>
        </w:rPr>
        <w:t>identificate</w:t>
      </w:r>
      <w:proofErr w:type="spellEnd"/>
      <w:r w:rsidRPr="00D159CD">
        <w:rPr>
          <w:rFonts w:ascii="Arial Narrow" w:hAnsi="Arial Narrow"/>
        </w:rPr>
        <w:t xml:space="preserve"> </w:t>
      </w:r>
      <w:proofErr w:type="spellStart"/>
      <w:r w:rsidRPr="00D159CD">
        <w:rPr>
          <w:rFonts w:ascii="Arial Narrow" w:hAnsi="Arial Narrow"/>
        </w:rPr>
        <w:t>deja</w:t>
      </w:r>
      <w:proofErr w:type="spellEnd"/>
      <w:r w:rsidRPr="00D159CD">
        <w:rPr>
          <w:rFonts w:ascii="Arial Narrow" w:hAnsi="Arial Narrow"/>
        </w:rPr>
        <w:t xml:space="preserve"> </w:t>
      </w:r>
      <w:proofErr w:type="spellStart"/>
      <w:r w:rsidRPr="00D159CD">
        <w:rPr>
          <w:rFonts w:ascii="Arial Narrow" w:hAnsi="Arial Narrow"/>
        </w:rPr>
        <w:t>în</w:t>
      </w:r>
      <w:proofErr w:type="spellEnd"/>
      <w:r w:rsidRPr="00D159CD">
        <w:rPr>
          <w:rFonts w:ascii="Arial Narrow" w:hAnsi="Arial Narrow"/>
        </w:rPr>
        <w:t xml:space="preserve"> </w:t>
      </w:r>
      <w:proofErr w:type="spellStart"/>
      <w:r w:rsidRPr="00D159CD">
        <w:rPr>
          <w:rFonts w:ascii="Arial Narrow" w:hAnsi="Arial Narrow"/>
        </w:rPr>
        <w:t>comunitate</w:t>
      </w:r>
      <w:proofErr w:type="spellEnd"/>
      <w:r w:rsidRPr="00D159CD">
        <w:rPr>
          <w:rFonts w:ascii="Arial Narrow" w:hAnsi="Arial Narrow"/>
        </w:rPr>
        <w:t xml:space="preserve">, </w:t>
      </w:r>
      <w:proofErr w:type="spellStart"/>
      <w:r w:rsidRPr="00D159CD">
        <w:rPr>
          <w:rFonts w:ascii="Arial Narrow" w:hAnsi="Arial Narrow"/>
        </w:rPr>
        <w:t>nevoi</w:t>
      </w:r>
      <w:proofErr w:type="spellEnd"/>
      <w:r w:rsidRPr="00D159CD">
        <w:rPr>
          <w:rFonts w:ascii="Arial Narrow" w:hAnsi="Arial Narrow"/>
        </w:rPr>
        <w:t xml:space="preserve"> </w:t>
      </w:r>
      <w:proofErr w:type="spellStart"/>
      <w:r w:rsidRPr="00D159CD">
        <w:rPr>
          <w:rFonts w:ascii="Arial Narrow" w:hAnsi="Arial Narrow"/>
        </w:rPr>
        <w:t>noi</w:t>
      </w:r>
      <w:proofErr w:type="spellEnd"/>
      <w:r w:rsidRPr="00D159CD">
        <w:rPr>
          <w:rFonts w:ascii="Arial Narrow" w:hAnsi="Arial Narrow"/>
        </w:rPr>
        <w:t xml:space="preserve"> </w:t>
      </w:r>
      <w:proofErr w:type="spellStart"/>
      <w:r w:rsidRPr="00D159CD">
        <w:rPr>
          <w:rFonts w:ascii="Arial Narrow" w:hAnsi="Arial Narrow"/>
        </w:rPr>
        <w:t>identificate</w:t>
      </w:r>
      <w:proofErr w:type="spellEnd"/>
      <w:r w:rsidRPr="00D159CD">
        <w:rPr>
          <w:rFonts w:ascii="Arial Narrow" w:hAnsi="Arial Narrow"/>
        </w:rPr>
        <w:t xml:space="preserve">, </w:t>
      </w:r>
      <w:proofErr w:type="spellStart"/>
      <w:r w:rsidRPr="00D159CD">
        <w:rPr>
          <w:rFonts w:ascii="Arial Narrow" w:hAnsi="Arial Narrow"/>
        </w:rPr>
        <w:t>datele</w:t>
      </w:r>
      <w:proofErr w:type="spellEnd"/>
      <w:r w:rsidRPr="00D159CD">
        <w:rPr>
          <w:rFonts w:ascii="Arial Narrow" w:hAnsi="Arial Narrow"/>
        </w:rPr>
        <w:t xml:space="preserve"> </w:t>
      </w:r>
      <w:proofErr w:type="spellStart"/>
      <w:r w:rsidRPr="00D159CD">
        <w:rPr>
          <w:rFonts w:ascii="Arial Narrow" w:hAnsi="Arial Narrow"/>
        </w:rPr>
        <w:t>statistice</w:t>
      </w:r>
      <w:proofErr w:type="spellEnd"/>
      <w:r w:rsidRPr="00D159CD">
        <w:rPr>
          <w:rFonts w:ascii="Arial Narrow" w:hAnsi="Arial Narrow"/>
        </w:rPr>
        <w:t xml:space="preserve"> la </w:t>
      </w:r>
      <w:proofErr w:type="spellStart"/>
      <w:r w:rsidRPr="00D159CD">
        <w:rPr>
          <w:rFonts w:ascii="Arial Narrow" w:hAnsi="Arial Narrow"/>
        </w:rPr>
        <w:t>nivelul</w:t>
      </w:r>
      <w:proofErr w:type="spellEnd"/>
      <w:r w:rsidRPr="00D159CD">
        <w:rPr>
          <w:rFonts w:ascii="Arial Narrow" w:hAnsi="Arial Narrow"/>
        </w:rPr>
        <w:t xml:space="preserve"> </w:t>
      </w:r>
      <w:proofErr w:type="spellStart"/>
      <w:r w:rsidRPr="00D159CD">
        <w:rPr>
          <w:rFonts w:ascii="Arial Narrow" w:hAnsi="Arial Narrow"/>
        </w:rPr>
        <w:t>unităților</w:t>
      </w:r>
      <w:proofErr w:type="spellEnd"/>
      <w:r w:rsidRPr="00D159CD">
        <w:rPr>
          <w:rFonts w:ascii="Arial Narrow" w:hAnsi="Arial Narrow"/>
        </w:rPr>
        <w:t xml:space="preserve"> </w:t>
      </w:r>
      <w:proofErr w:type="spellStart"/>
      <w:r w:rsidRPr="00D159CD">
        <w:rPr>
          <w:rFonts w:ascii="Arial Narrow" w:hAnsi="Arial Narrow"/>
        </w:rPr>
        <w:t>administrativ-teritoriale</w:t>
      </w:r>
      <w:proofErr w:type="spellEnd"/>
      <w:r w:rsidRPr="00D159CD">
        <w:rPr>
          <w:rFonts w:ascii="Arial Narrow" w:hAnsi="Arial Narrow"/>
        </w:rPr>
        <w:t xml:space="preserve">; </w:t>
      </w:r>
    </w:p>
    <w:p w14:paraId="67ABFEA2" w14:textId="77777777" w:rsidR="00A51CBC" w:rsidRPr="00D159CD" w:rsidRDefault="00A51CBC" w:rsidP="009574F1">
      <w:pPr>
        <w:pStyle w:val="Default"/>
        <w:numPr>
          <w:ilvl w:val="0"/>
          <w:numId w:val="32"/>
        </w:numPr>
        <w:spacing w:after="164" w:line="360" w:lineRule="auto"/>
        <w:jc w:val="both"/>
        <w:rPr>
          <w:rFonts w:ascii="Arial Narrow" w:hAnsi="Arial Narrow"/>
        </w:rPr>
      </w:pPr>
      <w:proofErr w:type="spellStart"/>
      <w:r w:rsidRPr="00D159CD">
        <w:rPr>
          <w:rFonts w:ascii="Arial Narrow" w:hAnsi="Arial Narrow"/>
        </w:rPr>
        <w:t>consultarea</w:t>
      </w:r>
      <w:proofErr w:type="spellEnd"/>
      <w:r w:rsidRPr="00D159CD">
        <w:rPr>
          <w:rFonts w:ascii="Arial Narrow" w:hAnsi="Arial Narrow"/>
        </w:rPr>
        <w:t xml:space="preserve"> </w:t>
      </w:r>
      <w:proofErr w:type="spellStart"/>
      <w:r w:rsidRPr="00D159CD">
        <w:rPr>
          <w:rFonts w:ascii="Arial Narrow" w:hAnsi="Arial Narrow"/>
        </w:rPr>
        <w:t>reprezentanților</w:t>
      </w:r>
      <w:proofErr w:type="spellEnd"/>
      <w:r w:rsidRPr="00D159CD">
        <w:rPr>
          <w:rFonts w:ascii="Arial Narrow" w:hAnsi="Arial Narrow"/>
        </w:rPr>
        <w:t xml:space="preserve"> </w:t>
      </w:r>
      <w:proofErr w:type="spellStart"/>
      <w:r w:rsidRPr="00D159CD">
        <w:rPr>
          <w:rFonts w:ascii="Arial Narrow" w:hAnsi="Arial Narrow"/>
        </w:rPr>
        <w:t>autorităților</w:t>
      </w:r>
      <w:proofErr w:type="spellEnd"/>
      <w:r w:rsidRPr="00D159CD">
        <w:rPr>
          <w:rFonts w:ascii="Arial Narrow" w:hAnsi="Arial Narrow"/>
        </w:rPr>
        <w:t xml:space="preserve"> </w:t>
      </w:r>
      <w:proofErr w:type="spellStart"/>
      <w:r w:rsidRPr="00D159CD">
        <w:rPr>
          <w:rFonts w:ascii="Arial Narrow" w:hAnsi="Arial Narrow"/>
        </w:rPr>
        <w:t>administrației</w:t>
      </w:r>
      <w:proofErr w:type="spellEnd"/>
      <w:r w:rsidRPr="00D159CD">
        <w:rPr>
          <w:rFonts w:ascii="Arial Narrow" w:hAnsi="Arial Narrow"/>
        </w:rPr>
        <w:t xml:space="preserve"> </w:t>
      </w:r>
      <w:proofErr w:type="spellStart"/>
      <w:r w:rsidRPr="00D159CD">
        <w:rPr>
          <w:rFonts w:ascii="Arial Narrow" w:hAnsi="Arial Narrow"/>
        </w:rPr>
        <w:t>publice</w:t>
      </w:r>
      <w:proofErr w:type="spellEnd"/>
      <w:r w:rsidRPr="00D159CD">
        <w:rPr>
          <w:rFonts w:ascii="Arial Narrow" w:hAnsi="Arial Narrow"/>
        </w:rPr>
        <w:t xml:space="preserve"> locale, a </w:t>
      </w:r>
      <w:proofErr w:type="spellStart"/>
      <w:r w:rsidRPr="00D159CD">
        <w:rPr>
          <w:rFonts w:ascii="Arial Narrow" w:hAnsi="Arial Narrow"/>
        </w:rPr>
        <w:t>potențialilor</w:t>
      </w:r>
      <w:proofErr w:type="spellEnd"/>
      <w:r w:rsidRPr="00D159CD">
        <w:rPr>
          <w:rFonts w:ascii="Arial Narrow" w:hAnsi="Arial Narrow"/>
        </w:rPr>
        <w:t xml:space="preserve"> </w:t>
      </w:r>
      <w:proofErr w:type="spellStart"/>
      <w:r w:rsidRPr="00D159CD">
        <w:rPr>
          <w:rFonts w:ascii="Arial Narrow" w:hAnsi="Arial Narrow"/>
        </w:rPr>
        <w:t>beneficiari</w:t>
      </w:r>
      <w:proofErr w:type="spellEnd"/>
      <w:r w:rsidRPr="00D159CD">
        <w:rPr>
          <w:rFonts w:ascii="Arial Narrow" w:hAnsi="Arial Narrow"/>
        </w:rPr>
        <w:t xml:space="preserve"> </w:t>
      </w:r>
      <w:proofErr w:type="spellStart"/>
      <w:r w:rsidRPr="00D159CD">
        <w:rPr>
          <w:rFonts w:ascii="Arial Narrow" w:hAnsi="Arial Narrow"/>
        </w:rPr>
        <w:t>sau</w:t>
      </w:r>
      <w:proofErr w:type="spellEnd"/>
      <w:r w:rsidRPr="00D159CD">
        <w:rPr>
          <w:rFonts w:ascii="Arial Narrow" w:hAnsi="Arial Narrow"/>
        </w:rPr>
        <w:t xml:space="preserve">, </w:t>
      </w:r>
      <w:proofErr w:type="spellStart"/>
      <w:r w:rsidRPr="00D159CD">
        <w:rPr>
          <w:rFonts w:ascii="Arial Narrow" w:hAnsi="Arial Narrow"/>
        </w:rPr>
        <w:t>după</w:t>
      </w:r>
      <w:proofErr w:type="spellEnd"/>
      <w:r w:rsidRPr="00D159CD">
        <w:rPr>
          <w:rFonts w:ascii="Arial Narrow" w:hAnsi="Arial Narrow"/>
        </w:rPr>
        <w:t xml:space="preserve"> </w:t>
      </w:r>
      <w:proofErr w:type="spellStart"/>
      <w:r w:rsidRPr="00D159CD">
        <w:rPr>
          <w:rFonts w:ascii="Arial Narrow" w:hAnsi="Arial Narrow"/>
        </w:rPr>
        <w:t>caz</w:t>
      </w:r>
      <w:proofErr w:type="spellEnd"/>
      <w:r w:rsidRPr="00D159CD">
        <w:rPr>
          <w:rFonts w:ascii="Arial Narrow" w:hAnsi="Arial Narrow"/>
        </w:rPr>
        <w:t xml:space="preserve">, a </w:t>
      </w:r>
      <w:proofErr w:type="spellStart"/>
      <w:r w:rsidRPr="00D159CD">
        <w:rPr>
          <w:rFonts w:ascii="Arial Narrow" w:hAnsi="Arial Narrow"/>
        </w:rPr>
        <w:t>studiilor</w:t>
      </w:r>
      <w:proofErr w:type="spellEnd"/>
      <w:r w:rsidRPr="00D159CD">
        <w:rPr>
          <w:rFonts w:ascii="Arial Narrow" w:hAnsi="Arial Narrow"/>
        </w:rPr>
        <w:t xml:space="preserve"> de </w:t>
      </w:r>
      <w:proofErr w:type="spellStart"/>
      <w:r w:rsidRPr="00D159CD">
        <w:rPr>
          <w:rFonts w:ascii="Arial Narrow" w:hAnsi="Arial Narrow"/>
        </w:rPr>
        <w:t>piață</w:t>
      </w:r>
      <w:proofErr w:type="spellEnd"/>
      <w:r w:rsidRPr="00D159CD">
        <w:rPr>
          <w:rFonts w:ascii="Arial Narrow" w:hAnsi="Arial Narrow"/>
        </w:rPr>
        <w:t xml:space="preserve"> </w:t>
      </w:r>
      <w:proofErr w:type="spellStart"/>
      <w:r w:rsidRPr="00D159CD">
        <w:rPr>
          <w:rFonts w:ascii="Arial Narrow" w:hAnsi="Arial Narrow"/>
        </w:rPr>
        <w:t>existente</w:t>
      </w:r>
      <w:proofErr w:type="spellEnd"/>
      <w:r w:rsidRPr="00D159CD">
        <w:rPr>
          <w:rFonts w:ascii="Arial Narrow" w:hAnsi="Arial Narrow"/>
        </w:rPr>
        <w:t xml:space="preserve"> etc.; </w:t>
      </w:r>
    </w:p>
    <w:p w14:paraId="4C54730E" w14:textId="5D77BE15" w:rsidR="00A51CBC" w:rsidRPr="00D159CD" w:rsidRDefault="00A51CBC" w:rsidP="009574F1">
      <w:pPr>
        <w:pStyle w:val="Default"/>
        <w:numPr>
          <w:ilvl w:val="0"/>
          <w:numId w:val="32"/>
        </w:numPr>
        <w:spacing w:line="360" w:lineRule="auto"/>
        <w:jc w:val="both"/>
        <w:rPr>
          <w:rFonts w:ascii="Arial Narrow" w:hAnsi="Arial Narrow"/>
        </w:rPr>
      </w:pPr>
      <w:proofErr w:type="spellStart"/>
      <w:r w:rsidRPr="00D159CD">
        <w:rPr>
          <w:rFonts w:ascii="Arial Narrow" w:hAnsi="Arial Narrow"/>
        </w:rPr>
        <w:t>solicitarea</w:t>
      </w:r>
      <w:proofErr w:type="spellEnd"/>
      <w:r w:rsidRPr="00D159CD">
        <w:rPr>
          <w:rFonts w:ascii="Arial Narrow" w:hAnsi="Arial Narrow"/>
        </w:rPr>
        <w:t xml:space="preserve"> de </w:t>
      </w:r>
      <w:proofErr w:type="spellStart"/>
      <w:r w:rsidRPr="00D159CD">
        <w:rPr>
          <w:rFonts w:ascii="Arial Narrow" w:hAnsi="Arial Narrow"/>
        </w:rPr>
        <w:t>consiliere</w:t>
      </w:r>
      <w:proofErr w:type="spellEnd"/>
      <w:r w:rsidRPr="00D159CD">
        <w:rPr>
          <w:rFonts w:ascii="Arial Narrow" w:hAnsi="Arial Narrow"/>
        </w:rPr>
        <w:t xml:space="preserve"> din </w:t>
      </w:r>
      <w:proofErr w:type="spellStart"/>
      <w:r w:rsidRPr="00D159CD">
        <w:rPr>
          <w:rFonts w:ascii="Arial Narrow" w:hAnsi="Arial Narrow"/>
        </w:rPr>
        <w:t>partea</w:t>
      </w:r>
      <w:proofErr w:type="spellEnd"/>
      <w:r w:rsidRPr="00D159CD">
        <w:rPr>
          <w:rFonts w:ascii="Arial Narrow" w:hAnsi="Arial Narrow"/>
        </w:rPr>
        <w:t xml:space="preserve"> </w:t>
      </w:r>
      <w:proofErr w:type="spellStart"/>
      <w:r w:rsidRPr="00D159CD">
        <w:rPr>
          <w:rFonts w:ascii="Arial Narrow" w:hAnsi="Arial Narrow"/>
        </w:rPr>
        <w:t>agenției</w:t>
      </w:r>
      <w:proofErr w:type="spellEnd"/>
      <w:r w:rsidRPr="00D159CD">
        <w:rPr>
          <w:rFonts w:ascii="Arial Narrow" w:hAnsi="Arial Narrow"/>
        </w:rPr>
        <w:t xml:space="preserve"> </w:t>
      </w:r>
      <w:proofErr w:type="spellStart"/>
      <w:r w:rsidRPr="00D159CD">
        <w:rPr>
          <w:rFonts w:ascii="Arial Narrow" w:hAnsi="Arial Narrow"/>
        </w:rPr>
        <w:t>județene</w:t>
      </w:r>
      <w:proofErr w:type="spellEnd"/>
      <w:r w:rsidRPr="00D159CD">
        <w:rPr>
          <w:rFonts w:ascii="Arial Narrow" w:hAnsi="Arial Narrow"/>
        </w:rPr>
        <w:t xml:space="preserve"> </w:t>
      </w:r>
      <w:proofErr w:type="spellStart"/>
      <w:r w:rsidRPr="00D159CD">
        <w:rPr>
          <w:rFonts w:ascii="Arial Narrow" w:hAnsi="Arial Narrow"/>
        </w:rPr>
        <w:t>pentru</w:t>
      </w:r>
      <w:proofErr w:type="spellEnd"/>
      <w:r w:rsidRPr="00D159CD">
        <w:rPr>
          <w:rFonts w:ascii="Arial Narrow" w:hAnsi="Arial Narrow"/>
        </w:rPr>
        <w:t xml:space="preserve"> </w:t>
      </w:r>
      <w:proofErr w:type="spellStart"/>
      <w:r w:rsidRPr="00D159CD">
        <w:rPr>
          <w:rFonts w:ascii="Arial Narrow" w:hAnsi="Arial Narrow"/>
        </w:rPr>
        <w:t>plăți</w:t>
      </w:r>
      <w:proofErr w:type="spellEnd"/>
      <w:r w:rsidRPr="00D159CD">
        <w:rPr>
          <w:rFonts w:ascii="Arial Narrow" w:hAnsi="Arial Narrow"/>
        </w:rPr>
        <w:t xml:space="preserve"> </w:t>
      </w:r>
      <w:proofErr w:type="spellStart"/>
      <w:r w:rsidRPr="00D159CD">
        <w:rPr>
          <w:rFonts w:ascii="Arial Narrow" w:hAnsi="Arial Narrow"/>
        </w:rPr>
        <w:t>și</w:t>
      </w:r>
      <w:proofErr w:type="spellEnd"/>
      <w:r w:rsidRPr="00D159CD">
        <w:rPr>
          <w:rFonts w:ascii="Arial Narrow" w:hAnsi="Arial Narrow"/>
        </w:rPr>
        <w:t xml:space="preserve"> </w:t>
      </w:r>
      <w:proofErr w:type="spellStart"/>
      <w:r w:rsidRPr="00D159CD">
        <w:rPr>
          <w:rFonts w:ascii="Arial Narrow" w:hAnsi="Arial Narrow"/>
        </w:rPr>
        <w:t>inspecție</w:t>
      </w:r>
      <w:proofErr w:type="spellEnd"/>
      <w:r w:rsidRPr="00D159CD">
        <w:rPr>
          <w:rFonts w:ascii="Arial Narrow" w:hAnsi="Arial Narrow"/>
        </w:rPr>
        <w:t xml:space="preserve"> </w:t>
      </w:r>
      <w:proofErr w:type="spellStart"/>
      <w:r w:rsidRPr="00D159CD">
        <w:rPr>
          <w:rFonts w:ascii="Arial Narrow" w:hAnsi="Arial Narrow"/>
        </w:rPr>
        <w:t>socială</w:t>
      </w:r>
      <w:proofErr w:type="spellEnd"/>
      <w:r w:rsidRPr="00D159CD">
        <w:rPr>
          <w:rFonts w:ascii="Arial Narrow" w:hAnsi="Arial Narrow"/>
        </w:rPr>
        <w:t xml:space="preserve">, </w:t>
      </w:r>
      <w:proofErr w:type="spellStart"/>
      <w:r w:rsidRPr="00D159CD">
        <w:rPr>
          <w:rFonts w:ascii="Arial Narrow" w:hAnsi="Arial Narrow"/>
        </w:rPr>
        <w:t>respectiv</w:t>
      </w:r>
      <w:proofErr w:type="spellEnd"/>
      <w:r w:rsidRPr="00D159CD">
        <w:rPr>
          <w:rFonts w:ascii="Arial Narrow" w:hAnsi="Arial Narrow"/>
        </w:rPr>
        <w:t xml:space="preserve"> a </w:t>
      </w:r>
      <w:proofErr w:type="spellStart"/>
      <w:r w:rsidRPr="00D159CD">
        <w:rPr>
          <w:rFonts w:ascii="Arial Narrow" w:hAnsi="Arial Narrow"/>
        </w:rPr>
        <w:t>municipiului</w:t>
      </w:r>
      <w:proofErr w:type="spellEnd"/>
      <w:r w:rsidRPr="00D159CD">
        <w:rPr>
          <w:rFonts w:ascii="Arial Narrow" w:hAnsi="Arial Narrow"/>
        </w:rPr>
        <w:t xml:space="preserve"> </w:t>
      </w:r>
      <w:proofErr w:type="spellStart"/>
      <w:r w:rsidRPr="00D159CD">
        <w:rPr>
          <w:rFonts w:ascii="Arial Narrow" w:hAnsi="Arial Narrow"/>
        </w:rPr>
        <w:t>București</w:t>
      </w:r>
      <w:proofErr w:type="spellEnd"/>
      <w:r w:rsidRPr="00D159CD">
        <w:rPr>
          <w:rFonts w:ascii="Arial Narrow" w:hAnsi="Arial Narrow"/>
        </w:rPr>
        <w:t xml:space="preserve">, </w:t>
      </w:r>
      <w:proofErr w:type="spellStart"/>
      <w:r w:rsidRPr="00D159CD">
        <w:rPr>
          <w:rFonts w:ascii="Arial Narrow" w:hAnsi="Arial Narrow"/>
        </w:rPr>
        <w:t>în</w:t>
      </w:r>
      <w:proofErr w:type="spellEnd"/>
      <w:r w:rsidRPr="00D159CD">
        <w:rPr>
          <w:rFonts w:ascii="Arial Narrow" w:hAnsi="Arial Narrow"/>
        </w:rPr>
        <w:t xml:space="preserve"> </w:t>
      </w:r>
      <w:proofErr w:type="spellStart"/>
      <w:r w:rsidRPr="00D159CD">
        <w:rPr>
          <w:rFonts w:ascii="Arial Narrow" w:hAnsi="Arial Narrow"/>
        </w:rPr>
        <w:t>conformitate</w:t>
      </w:r>
      <w:proofErr w:type="spellEnd"/>
      <w:r w:rsidRPr="00D159CD">
        <w:rPr>
          <w:rFonts w:ascii="Arial Narrow" w:hAnsi="Arial Narrow"/>
        </w:rPr>
        <w:t xml:space="preserve"> cu </w:t>
      </w:r>
      <w:proofErr w:type="spellStart"/>
      <w:r w:rsidRPr="00D159CD">
        <w:rPr>
          <w:rFonts w:ascii="Arial Narrow" w:hAnsi="Arial Narrow"/>
        </w:rPr>
        <w:t>prevederile</w:t>
      </w:r>
      <w:proofErr w:type="spellEnd"/>
      <w:r w:rsidRPr="00D159CD">
        <w:rPr>
          <w:rFonts w:ascii="Arial Narrow" w:hAnsi="Arial Narrow"/>
        </w:rPr>
        <w:t xml:space="preserve"> art. 10 </w:t>
      </w:r>
      <w:proofErr w:type="spellStart"/>
      <w:r w:rsidRPr="00D159CD">
        <w:rPr>
          <w:rFonts w:ascii="Arial Narrow" w:hAnsi="Arial Narrow"/>
        </w:rPr>
        <w:t>alin</w:t>
      </w:r>
      <w:proofErr w:type="spellEnd"/>
      <w:r w:rsidRPr="00D159CD">
        <w:rPr>
          <w:rFonts w:ascii="Arial Narrow" w:hAnsi="Arial Narrow"/>
        </w:rPr>
        <w:t xml:space="preserve">. (1) lit. a) din </w:t>
      </w:r>
      <w:proofErr w:type="spellStart"/>
      <w:r w:rsidRPr="00D159CD">
        <w:rPr>
          <w:rFonts w:ascii="Arial Narrow" w:hAnsi="Arial Narrow"/>
        </w:rPr>
        <w:t>Legea</w:t>
      </w:r>
      <w:proofErr w:type="spellEnd"/>
      <w:r w:rsidRPr="00D159CD">
        <w:rPr>
          <w:rFonts w:ascii="Arial Narrow" w:hAnsi="Arial Narrow"/>
        </w:rPr>
        <w:t xml:space="preserve"> nr. 197/2012, cu </w:t>
      </w:r>
      <w:proofErr w:type="spellStart"/>
      <w:r w:rsidRPr="00D159CD">
        <w:rPr>
          <w:rFonts w:ascii="Arial Narrow" w:hAnsi="Arial Narrow"/>
        </w:rPr>
        <w:t>modificările</w:t>
      </w:r>
      <w:proofErr w:type="spellEnd"/>
      <w:r w:rsidRPr="00D159CD">
        <w:rPr>
          <w:rFonts w:ascii="Arial Narrow" w:hAnsi="Arial Narrow"/>
        </w:rPr>
        <w:t xml:space="preserve"> </w:t>
      </w:r>
      <w:proofErr w:type="spellStart"/>
      <w:r w:rsidRPr="00D159CD">
        <w:rPr>
          <w:rFonts w:ascii="Arial Narrow" w:hAnsi="Arial Narrow"/>
        </w:rPr>
        <w:t>și</w:t>
      </w:r>
      <w:proofErr w:type="spellEnd"/>
      <w:r w:rsidRPr="00D159CD">
        <w:rPr>
          <w:rFonts w:ascii="Arial Narrow" w:hAnsi="Arial Narrow"/>
        </w:rPr>
        <w:t xml:space="preserve"> </w:t>
      </w:r>
      <w:proofErr w:type="spellStart"/>
      <w:r w:rsidRPr="00D159CD">
        <w:rPr>
          <w:rFonts w:ascii="Arial Narrow" w:hAnsi="Arial Narrow"/>
        </w:rPr>
        <w:t>completările</w:t>
      </w:r>
      <w:proofErr w:type="spellEnd"/>
      <w:r w:rsidRPr="00D159CD">
        <w:rPr>
          <w:rFonts w:ascii="Arial Narrow" w:hAnsi="Arial Narrow"/>
        </w:rPr>
        <w:t xml:space="preserve"> </w:t>
      </w:r>
      <w:proofErr w:type="spellStart"/>
      <w:r w:rsidRPr="00D159CD">
        <w:rPr>
          <w:rFonts w:ascii="Arial Narrow" w:hAnsi="Arial Narrow"/>
        </w:rPr>
        <w:t>ulterioare</w:t>
      </w:r>
      <w:proofErr w:type="spellEnd"/>
      <w:r w:rsidRPr="00D159CD">
        <w:rPr>
          <w:rFonts w:ascii="Arial Narrow" w:hAnsi="Arial Narrow"/>
        </w:rPr>
        <w:t>.</w:t>
      </w:r>
    </w:p>
    <w:p w14:paraId="3078F26E" w14:textId="77777777" w:rsidR="00992A23" w:rsidRDefault="00B332CA" w:rsidP="009574F1">
      <w:pPr>
        <w:spacing w:line="360" w:lineRule="auto"/>
        <w:ind w:left="360"/>
        <w:jc w:val="both"/>
        <w:rPr>
          <w:rFonts w:ascii="Arial Narrow" w:hAnsi="Arial Narrow"/>
          <w:b/>
          <w:caps/>
        </w:rPr>
      </w:pPr>
      <w:r>
        <w:rPr>
          <w:rFonts w:ascii="Arial Narrow" w:hAnsi="Arial Narrow"/>
          <w:b/>
          <w:caps/>
          <w:w w:val="105"/>
        </w:rPr>
        <w:tab/>
      </w:r>
      <w:r w:rsidR="00A51CBC" w:rsidRPr="00B332CA">
        <w:rPr>
          <w:rFonts w:ascii="Arial Narrow" w:hAnsi="Arial Narrow"/>
          <w:b/>
          <w:caps/>
          <w:w w:val="105"/>
        </w:rPr>
        <w:t>Contextul</w:t>
      </w:r>
      <w:r w:rsidR="00A51CBC" w:rsidRPr="00B332CA">
        <w:rPr>
          <w:rFonts w:ascii="Arial Narrow" w:hAnsi="Arial Narrow"/>
          <w:b/>
          <w:caps/>
          <w:spacing w:val="-6"/>
          <w:w w:val="105"/>
        </w:rPr>
        <w:t xml:space="preserve"> </w:t>
      </w:r>
      <w:r w:rsidR="00A51CBC" w:rsidRPr="00B332CA">
        <w:rPr>
          <w:rFonts w:ascii="Arial Narrow" w:hAnsi="Arial Narrow"/>
          <w:b/>
          <w:caps/>
          <w:w w:val="105"/>
        </w:rPr>
        <w:t>socio-</w:t>
      </w:r>
      <w:r w:rsidR="00A51CBC" w:rsidRPr="00B332CA">
        <w:rPr>
          <w:rFonts w:ascii="Arial Narrow" w:hAnsi="Arial Narrow"/>
          <w:b/>
          <w:caps/>
          <w:spacing w:val="-2"/>
          <w:w w:val="105"/>
        </w:rPr>
        <w:t>economic</w:t>
      </w:r>
    </w:p>
    <w:p w14:paraId="562B0211" w14:textId="19FCCDAD" w:rsidR="00B332CA" w:rsidRDefault="00992A23" w:rsidP="009574F1">
      <w:pPr>
        <w:spacing w:line="360" w:lineRule="auto"/>
        <w:ind w:left="360"/>
        <w:jc w:val="both"/>
        <w:rPr>
          <w:rFonts w:ascii="Arial Narrow" w:hAnsi="Arial Narrow"/>
          <w:b/>
          <w:caps/>
          <w:spacing w:val="-2"/>
          <w:w w:val="105"/>
        </w:rPr>
      </w:pPr>
      <w:r>
        <w:rPr>
          <w:rFonts w:ascii="Arial Narrow" w:hAnsi="Arial Narrow"/>
          <w:b/>
          <w:caps/>
        </w:rPr>
        <w:tab/>
      </w:r>
      <w:r w:rsidR="00A51CBC" w:rsidRPr="00B332CA">
        <w:rPr>
          <w:rFonts w:ascii="Arial Narrow" w:hAnsi="Arial Narrow"/>
          <w:b/>
          <w:caps/>
          <w:w w:val="105"/>
        </w:rPr>
        <w:t>Date</w:t>
      </w:r>
      <w:r w:rsidR="00A51CBC" w:rsidRPr="00B332CA">
        <w:rPr>
          <w:rFonts w:ascii="Arial Narrow" w:hAnsi="Arial Narrow"/>
          <w:b/>
          <w:caps/>
          <w:spacing w:val="-10"/>
          <w:w w:val="105"/>
        </w:rPr>
        <w:t xml:space="preserve"> </w:t>
      </w:r>
      <w:r w:rsidR="00A51CBC" w:rsidRPr="00B332CA">
        <w:rPr>
          <w:rFonts w:ascii="Arial Narrow" w:hAnsi="Arial Narrow"/>
          <w:b/>
          <w:caps/>
          <w:spacing w:val="-2"/>
          <w:w w:val="105"/>
        </w:rPr>
        <w:t>demografice</w:t>
      </w:r>
    </w:p>
    <w:p w14:paraId="30DFC086" w14:textId="77777777" w:rsidR="00945774" w:rsidRDefault="00945774" w:rsidP="009574F1">
      <w:pPr>
        <w:spacing w:line="360" w:lineRule="auto"/>
        <w:ind w:left="360"/>
        <w:jc w:val="both"/>
        <w:rPr>
          <w:rFonts w:ascii="Arial Narrow" w:hAnsi="Arial Narrow"/>
          <w:b/>
          <w:caps/>
          <w:spacing w:val="-2"/>
          <w:w w:val="105"/>
        </w:rPr>
      </w:pPr>
    </w:p>
    <w:p w14:paraId="2A1B1304" w14:textId="77777777" w:rsidR="00945774" w:rsidRPr="00945774" w:rsidRDefault="00945774" w:rsidP="009574F1">
      <w:pPr>
        <w:spacing w:line="360" w:lineRule="auto"/>
        <w:ind w:left="360"/>
        <w:jc w:val="both"/>
        <w:rPr>
          <w:rFonts w:ascii="Arial Narrow" w:hAnsi="Arial Narrow"/>
          <w:b/>
          <w:caps/>
        </w:rPr>
      </w:pPr>
    </w:p>
    <w:p w14:paraId="7A59E45A" w14:textId="7150CE9B" w:rsidR="00D159CD" w:rsidRPr="008D0795" w:rsidRDefault="008D0795" w:rsidP="009574F1">
      <w:pPr>
        <w:pStyle w:val="Default"/>
        <w:numPr>
          <w:ilvl w:val="0"/>
          <w:numId w:val="33"/>
        </w:numPr>
        <w:spacing w:line="360" w:lineRule="auto"/>
        <w:rPr>
          <w:rFonts w:ascii="Arial Narrow" w:hAnsi="Arial Narrow"/>
          <w:b/>
          <w:bCs/>
        </w:rPr>
      </w:pPr>
      <w:proofErr w:type="spellStart"/>
      <w:r w:rsidRPr="008D0795">
        <w:rPr>
          <w:rFonts w:ascii="Arial Narrow" w:hAnsi="Arial Narrow"/>
          <w:b/>
          <w:bCs/>
        </w:rPr>
        <w:lastRenderedPageBreak/>
        <w:t>Localizare</w:t>
      </w:r>
      <w:proofErr w:type="spellEnd"/>
    </w:p>
    <w:p w14:paraId="30EC9674" w14:textId="22D4C763" w:rsidR="00B332CA" w:rsidRDefault="00BB4A65" w:rsidP="009574F1">
      <w:pPr>
        <w:pStyle w:val="Default"/>
        <w:spacing w:line="360" w:lineRule="auto"/>
        <w:jc w:val="both"/>
        <w:rPr>
          <w:rFonts w:ascii="Arial Narrow" w:hAnsi="Arial Narrow"/>
          <w:color w:val="000000" w:themeColor="text1"/>
          <w:lang w:val="ro-RO"/>
        </w:rPr>
      </w:pPr>
      <w:r>
        <w:rPr>
          <w:rFonts w:ascii="Arial Narrow" w:hAnsi="Arial Narrow"/>
          <w:color w:val="000000" w:themeColor="text1"/>
          <w:lang w:val="ro-RO"/>
        </w:rPr>
        <w:tab/>
      </w:r>
      <w:r w:rsidR="00854BA3" w:rsidRPr="00B70DAA">
        <w:rPr>
          <w:rFonts w:ascii="Arial Narrow" w:hAnsi="Arial Narrow"/>
          <w:color w:val="000000" w:themeColor="text1"/>
          <w:lang w:val="ro-RO"/>
        </w:rPr>
        <w:t>Orașul Negru Vodă este situat în sudul podișului cu același nume din Dobrogea, la 6 kilometri de granița cu Bulgaria. Orașul de frontieră se află la 48 de kilometri de municipiul Constanța (10 km pe DN39 și 38 pe DN38) și la 33 de kilometri de municipiul Mangalia (prin DJ 391). Localitatea este și punctul terminus al liniei secundare 803 (Medgidia-Negru Vodă), o cale ferată neelectrificată simplă care leagă Dobrogea de Bulgaria</w:t>
      </w:r>
      <w:r w:rsidR="00854BA3">
        <w:rPr>
          <w:rFonts w:ascii="Arial Narrow" w:hAnsi="Arial Narrow"/>
          <w:color w:val="000000" w:themeColor="text1"/>
          <w:lang w:val="ro-RO"/>
        </w:rPr>
        <w:t>.</w:t>
      </w:r>
    </w:p>
    <w:p w14:paraId="7341C6CA" w14:textId="77777777" w:rsidR="00A022AB" w:rsidRPr="00B332CA" w:rsidRDefault="00A022AB" w:rsidP="009574F1">
      <w:pPr>
        <w:pStyle w:val="Default"/>
        <w:spacing w:line="360" w:lineRule="auto"/>
        <w:jc w:val="both"/>
        <w:rPr>
          <w:rFonts w:ascii="Arial Narrow" w:hAnsi="Arial Narrow"/>
          <w:color w:val="000000" w:themeColor="text1"/>
          <w:lang w:val="ro-RO"/>
        </w:rPr>
      </w:pPr>
    </w:p>
    <w:p w14:paraId="02B348DA" w14:textId="686F92B6" w:rsidR="008D0795" w:rsidRPr="008D0795" w:rsidRDefault="00000000" w:rsidP="009574F1">
      <w:pPr>
        <w:pStyle w:val="Listparagraf"/>
        <w:numPr>
          <w:ilvl w:val="0"/>
          <w:numId w:val="33"/>
        </w:numPr>
        <w:spacing w:line="360" w:lineRule="auto"/>
        <w:rPr>
          <w:rFonts w:ascii="Arial Narrow" w:hAnsi="Arial Narrow"/>
          <w:b/>
          <w:sz w:val="24"/>
          <w:szCs w:val="24"/>
        </w:rPr>
      </w:pPr>
      <w:r w:rsidRPr="008D0795">
        <w:rPr>
          <w:rFonts w:ascii="Arial Narrow" w:hAnsi="Arial Narrow"/>
          <w:b/>
          <w:w w:val="105"/>
          <w:sz w:val="24"/>
          <w:szCs w:val="24"/>
        </w:rPr>
        <w:t>Scurt</w:t>
      </w:r>
      <w:r w:rsidRPr="008D0795">
        <w:rPr>
          <w:rFonts w:ascii="Arial Narrow" w:hAnsi="Arial Narrow"/>
          <w:b/>
          <w:spacing w:val="-6"/>
          <w:w w:val="105"/>
          <w:sz w:val="24"/>
          <w:szCs w:val="24"/>
        </w:rPr>
        <w:t xml:space="preserve"> </w:t>
      </w:r>
      <w:r w:rsidRPr="008D0795">
        <w:rPr>
          <w:rFonts w:ascii="Arial Narrow" w:hAnsi="Arial Narrow"/>
          <w:b/>
          <w:w w:val="105"/>
          <w:sz w:val="24"/>
          <w:szCs w:val="24"/>
        </w:rPr>
        <w:t>istoric</w:t>
      </w:r>
    </w:p>
    <w:p w14:paraId="76AC6BF1" w14:textId="2ACB58A8" w:rsidR="008D0795" w:rsidRPr="008D0795" w:rsidRDefault="00992A23" w:rsidP="009574F1">
      <w:pPr>
        <w:spacing w:line="360" w:lineRule="auto"/>
        <w:jc w:val="both"/>
        <w:rPr>
          <w:rFonts w:ascii="Arial Narrow" w:hAnsi="Arial Narrow"/>
          <w:sz w:val="24"/>
          <w:szCs w:val="24"/>
        </w:rPr>
      </w:pPr>
      <w:r>
        <w:rPr>
          <w:rFonts w:ascii="Arial Narrow" w:hAnsi="Arial Narrow"/>
          <w:sz w:val="24"/>
          <w:szCs w:val="24"/>
        </w:rPr>
        <w:tab/>
      </w:r>
      <w:r w:rsidR="008D0795" w:rsidRPr="008D0795">
        <w:rPr>
          <w:rFonts w:ascii="Arial Narrow" w:hAnsi="Arial Narrow"/>
          <w:sz w:val="24"/>
          <w:szCs w:val="24"/>
        </w:rPr>
        <w:t>Pe teritoriul orașului modern au fost găsiți tumuli din epoca antică și urmele unei așezări din epoca medieval timpurie (secolul X). Localitatea Karaömer a fost fondată în anul 1715, în cadrul Imperiului Otoman. În urma Războiului Ruso-Turc din 1877-1878, localitatea a devenit teritoriu românesc, fiind colonizată cu români din Oltenia, Muntenia și Moldova din cauza populației reduse. În timpul Primului Război Mondial, Caraomer a fost scena unor lupte grele între forțele Antantei (Regatul României și Imperiul Rus) și cele ale Puterilor Centrale (Imperiul German, Bulgaria și Imperiul Otoman). Trupele române și ruse, aflate pe linia Oltina-Negru Vodă-Mangalia, au fost înfrânte și s-au retras spre nord. Între lunile mai 1918 și noiembrie 1919, satul Caraomer a fost sub administrație bulgară, ca urmare a Tratatului de la București din 1918.</w:t>
      </w:r>
    </w:p>
    <w:p w14:paraId="4FB60140" w14:textId="5614DC7A" w:rsidR="008D0795" w:rsidRPr="008D0795" w:rsidRDefault="00992A23" w:rsidP="009574F1">
      <w:pPr>
        <w:spacing w:line="360" w:lineRule="auto"/>
        <w:jc w:val="both"/>
        <w:rPr>
          <w:rFonts w:ascii="Arial Narrow" w:hAnsi="Arial Narrow"/>
          <w:sz w:val="24"/>
          <w:szCs w:val="24"/>
        </w:rPr>
      </w:pPr>
      <w:r>
        <w:rPr>
          <w:rFonts w:ascii="Arial Narrow" w:hAnsi="Arial Narrow"/>
          <w:sz w:val="24"/>
          <w:szCs w:val="24"/>
        </w:rPr>
        <w:tab/>
      </w:r>
      <w:r w:rsidR="008D0795" w:rsidRPr="008D0795">
        <w:rPr>
          <w:rFonts w:ascii="Arial Narrow" w:hAnsi="Arial Narrow"/>
          <w:sz w:val="24"/>
          <w:szCs w:val="24"/>
        </w:rPr>
        <w:t>În timpul celui de-al Doilea Război Mondial, satul Negru Vodă a fost scena unei alte bătălii. La 25 august 1944, o companie din Regimentul 2 Grăniceri a oprit avansul unui coloane germane motorizate a unei unități de artilerie antiaeriană care se retrăgea dinspre Cobadin. Înainte de anul 1968, Negru Vodă a fost reședință de raion, iar ulterior a fost centru de comună. În anul 1989, Negru Vodă a fost declarat oraș agro-industrial.</w:t>
      </w:r>
    </w:p>
    <w:p w14:paraId="145AC21A" w14:textId="795B1E0A" w:rsidR="008D0795" w:rsidRPr="008D0795" w:rsidRDefault="00992A23" w:rsidP="009574F1">
      <w:pPr>
        <w:spacing w:line="360" w:lineRule="auto"/>
        <w:jc w:val="both"/>
        <w:rPr>
          <w:rFonts w:ascii="Arial Narrow" w:hAnsi="Arial Narrow"/>
          <w:sz w:val="24"/>
          <w:szCs w:val="24"/>
        </w:rPr>
      </w:pPr>
      <w:r>
        <w:rPr>
          <w:rFonts w:ascii="Arial Narrow" w:hAnsi="Arial Narrow"/>
          <w:sz w:val="24"/>
          <w:szCs w:val="24"/>
        </w:rPr>
        <w:tab/>
      </w:r>
      <w:r w:rsidR="008D0795" w:rsidRPr="008D0795">
        <w:rPr>
          <w:rFonts w:ascii="Arial Narrow" w:hAnsi="Arial Narrow"/>
          <w:sz w:val="24"/>
          <w:szCs w:val="24"/>
        </w:rPr>
        <w:t>După Războiul Ruso-Turc din 1877-1878, comuna Caraomer avea în anul 1880 următoarele cătune în componență: Caraomer (53 de familii de tătari), Alibeichoi (8 familii de cerchezi, desființat), Canlicicur (95 de familii de tătari coloniști, desființat înainte de 1989), Dauluchioi (19 familii de turci), Ghiuvenlia (45 de familii de turci), Cherchezchioi (18 familii de turci), Derechioi (11 familii de tătari, desființat), Docuzaci (8 familii de turci), Mamuzlia (3 familii de turci), Calfachioi (12 familii de turci). Cătunul Vâlcelele (denumit atunci Valala) aparținea de comuna Cotu Văii (denumirea istorică: Chiragi) și avea doar 2 familii de turci. Numeroase familii de musulmani au dispărut sau au emigrat în urma războiului, zona fiind colonizată ulterior cu români. În anul 1902, Caraomer avea 12 turci și 239 de tătari, Dauluchioi avea 89 de turci, iar Valala avea 37 de turci. Comunitatea musulmană din oraș are o geamie construită în jurul anului 1867.</w:t>
      </w:r>
    </w:p>
    <w:p w14:paraId="78D52EB7" w14:textId="379C7126" w:rsidR="008D0795" w:rsidRDefault="00992A23" w:rsidP="009574F1">
      <w:pPr>
        <w:spacing w:line="360" w:lineRule="auto"/>
        <w:jc w:val="both"/>
        <w:rPr>
          <w:rFonts w:ascii="Arial Narrow" w:hAnsi="Arial Narrow"/>
          <w:sz w:val="24"/>
          <w:szCs w:val="24"/>
        </w:rPr>
      </w:pPr>
      <w:r>
        <w:rPr>
          <w:rFonts w:ascii="Arial Narrow" w:hAnsi="Arial Narrow"/>
          <w:sz w:val="24"/>
          <w:szCs w:val="24"/>
        </w:rPr>
        <w:tab/>
      </w:r>
      <w:r w:rsidR="008D0795" w:rsidRPr="008D0795">
        <w:rPr>
          <w:rFonts w:ascii="Arial Narrow" w:hAnsi="Arial Narrow"/>
          <w:sz w:val="24"/>
          <w:szCs w:val="24"/>
        </w:rPr>
        <w:t>În anul 1930, localitatea avea o populație de aproximativ 4800 de persoane, dintre care aproximativ 3850 erau români, 600 turci și tătari, 100 bulgari și câte 50 de persoane erau de origine rusă, rromă, armeană, găgăuză și germană. În urma recensământului din 2021, în orașul Negru Vodă locuiau 4616 de persoane, dintre care 3563 erau români și 40 erau turci. Satul Grăniceru, deși încă figurează în nomenclatorul localităților din România, este de fapt dezafectat și depopulat.</w:t>
      </w:r>
    </w:p>
    <w:p w14:paraId="248FC0DD" w14:textId="77777777" w:rsidR="00945774" w:rsidRPr="008D0795" w:rsidRDefault="00945774" w:rsidP="009574F1">
      <w:pPr>
        <w:spacing w:line="360" w:lineRule="auto"/>
        <w:jc w:val="both"/>
        <w:rPr>
          <w:rFonts w:ascii="Arial Narrow" w:hAnsi="Arial Narrow"/>
          <w:sz w:val="24"/>
          <w:szCs w:val="24"/>
        </w:rPr>
      </w:pPr>
    </w:p>
    <w:p w14:paraId="1E79C880" w14:textId="0C844E23" w:rsidR="00A51CBC" w:rsidRPr="00D159CD" w:rsidRDefault="00A51CBC" w:rsidP="00A51CBC">
      <w:pPr>
        <w:widowControl/>
        <w:autoSpaceDE/>
        <w:autoSpaceDN/>
        <w:spacing w:line="360" w:lineRule="auto"/>
        <w:contextualSpacing/>
        <w:jc w:val="both"/>
        <w:rPr>
          <w:rFonts w:ascii="Arial Narrow" w:eastAsiaTheme="minorEastAsia" w:hAnsi="Arial Narrow" w:cstheme="minorBidi"/>
          <w:sz w:val="24"/>
          <w:szCs w:val="24"/>
          <w:lang w:val="en-US"/>
        </w:rPr>
      </w:pPr>
      <w:r w:rsidRPr="00D159CD">
        <w:rPr>
          <w:rFonts w:ascii="Arial Narrow" w:eastAsiaTheme="minorEastAsia" w:hAnsi="Arial Narrow" w:cstheme="minorBidi"/>
          <w:sz w:val="24"/>
          <w:szCs w:val="24"/>
          <w:lang w:val="en-US"/>
        </w:rPr>
        <w:lastRenderedPageBreak/>
        <w:t>Tabel</w:t>
      </w:r>
      <w:r w:rsidRPr="00D159CD">
        <w:rPr>
          <w:rFonts w:ascii="Arial Narrow" w:eastAsiaTheme="minorEastAsia" w:hAnsi="Arial Narrow" w:cstheme="minorBidi"/>
          <w:sz w:val="24"/>
          <w:szCs w:val="24"/>
        </w:rPr>
        <w:t xml:space="preserve">  privind p</w:t>
      </w:r>
      <w:proofErr w:type="spellStart"/>
      <w:r w:rsidRPr="00D159CD">
        <w:rPr>
          <w:rFonts w:ascii="Arial Narrow" w:eastAsiaTheme="minorEastAsia" w:hAnsi="Arial Narrow" w:cstheme="minorBidi"/>
          <w:sz w:val="24"/>
          <w:szCs w:val="24"/>
          <w:lang w:val="en-US"/>
        </w:rPr>
        <w:t>opulația</w:t>
      </w:r>
      <w:proofErr w:type="spellEnd"/>
      <w:r w:rsidRPr="00D159CD">
        <w:rPr>
          <w:rFonts w:ascii="Arial Narrow" w:eastAsiaTheme="minorEastAsia" w:hAnsi="Arial Narrow" w:cstheme="minorBidi"/>
          <w:sz w:val="24"/>
          <w:szCs w:val="24"/>
          <w:lang w:val="en-US"/>
        </w:rPr>
        <w:t xml:space="preserve"> </w:t>
      </w:r>
      <w:proofErr w:type="spellStart"/>
      <w:r w:rsidRPr="00D159CD">
        <w:rPr>
          <w:rFonts w:ascii="Arial Narrow" w:eastAsiaTheme="minorEastAsia" w:hAnsi="Arial Narrow" w:cstheme="minorBidi"/>
          <w:sz w:val="24"/>
          <w:szCs w:val="24"/>
          <w:lang w:val="en-US"/>
        </w:rPr>
        <w:t>orașului</w:t>
      </w:r>
      <w:proofErr w:type="spellEnd"/>
      <w:r w:rsidRPr="00D159CD">
        <w:rPr>
          <w:rFonts w:ascii="Arial Narrow" w:eastAsiaTheme="minorEastAsia" w:hAnsi="Arial Narrow" w:cstheme="minorBidi"/>
          <w:sz w:val="24"/>
          <w:szCs w:val="24"/>
          <w:lang w:val="en-US"/>
        </w:rPr>
        <w:t xml:space="preserve"> Negru </w:t>
      </w:r>
      <w:proofErr w:type="spellStart"/>
      <w:r w:rsidRPr="00D159CD">
        <w:rPr>
          <w:rFonts w:ascii="Arial Narrow" w:eastAsiaTheme="minorEastAsia" w:hAnsi="Arial Narrow" w:cstheme="minorBidi"/>
          <w:sz w:val="24"/>
          <w:szCs w:val="24"/>
          <w:lang w:val="en-US"/>
        </w:rPr>
        <w:t>Vodă</w:t>
      </w:r>
      <w:proofErr w:type="spellEnd"/>
      <w:r w:rsidRPr="00D159CD">
        <w:rPr>
          <w:rFonts w:ascii="Arial Narrow" w:eastAsiaTheme="minorEastAsia" w:hAnsi="Arial Narrow" w:cstheme="minorBidi"/>
          <w:sz w:val="24"/>
          <w:szCs w:val="24"/>
          <w:lang w:val="en-US"/>
        </w:rPr>
        <w:t xml:space="preserve"> </w:t>
      </w:r>
      <w:proofErr w:type="spellStart"/>
      <w:r w:rsidRPr="00D159CD">
        <w:rPr>
          <w:rFonts w:ascii="Arial Narrow" w:eastAsiaTheme="minorEastAsia" w:hAnsi="Arial Narrow" w:cstheme="minorBidi"/>
          <w:sz w:val="24"/>
          <w:szCs w:val="24"/>
          <w:lang w:val="en-US"/>
        </w:rPr>
        <w:t>și</w:t>
      </w:r>
      <w:proofErr w:type="spellEnd"/>
      <w:r w:rsidRPr="00D159CD">
        <w:rPr>
          <w:rFonts w:ascii="Arial Narrow" w:eastAsiaTheme="minorEastAsia" w:hAnsi="Arial Narrow" w:cstheme="minorBidi"/>
          <w:sz w:val="24"/>
          <w:szCs w:val="24"/>
          <w:lang w:val="en-US"/>
        </w:rPr>
        <w:t xml:space="preserve"> </w:t>
      </w:r>
      <w:proofErr w:type="spellStart"/>
      <w:r w:rsidRPr="00D159CD">
        <w:rPr>
          <w:rFonts w:ascii="Arial Narrow" w:eastAsiaTheme="minorEastAsia" w:hAnsi="Arial Narrow" w:cstheme="minorBidi"/>
          <w:sz w:val="24"/>
          <w:szCs w:val="24"/>
          <w:lang w:val="en-US"/>
        </w:rPr>
        <w:t>categorii</w:t>
      </w:r>
      <w:proofErr w:type="spellEnd"/>
      <w:r w:rsidRPr="00D159CD">
        <w:rPr>
          <w:rFonts w:ascii="Arial Narrow" w:eastAsiaTheme="minorEastAsia" w:hAnsi="Arial Narrow" w:cstheme="minorBidi"/>
          <w:sz w:val="24"/>
          <w:szCs w:val="24"/>
          <w:lang w:val="en-US"/>
        </w:rPr>
        <w:t xml:space="preserve"> de </w:t>
      </w:r>
      <w:proofErr w:type="spellStart"/>
      <w:r w:rsidRPr="00D159CD">
        <w:rPr>
          <w:rFonts w:ascii="Arial Narrow" w:eastAsiaTheme="minorEastAsia" w:hAnsi="Arial Narrow" w:cstheme="minorBidi"/>
          <w:sz w:val="24"/>
          <w:szCs w:val="24"/>
          <w:lang w:val="en-US"/>
        </w:rPr>
        <w:t>beneficiari</w:t>
      </w:r>
      <w:proofErr w:type="spellEnd"/>
      <w:r w:rsidRPr="00D159CD">
        <w:rPr>
          <w:rFonts w:ascii="Arial Narrow" w:eastAsiaTheme="minorEastAsia" w:hAnsi="Arial Narrow" w:cstheme="minorBidi"/>
          <w:sz w:val="24"/>
          <w:szCs w:val="24"/>
          <w:lang w:val="en-US"/>
        </w:rPr>
        <w:t xml:space="preserve"> de </w:t>
      </w:r>
      <w:proofErr w:type="spellStart"/>
      <w:r w:rsidRPr="00D159CD">
        <w:rPr>
          <w:rFonts w:ascii="Arial Narrow" w:eastAsiaTheme="minorEastAsia" w:hAnsi="Arial Narrow" w:cstheme="minorBidi"/>
          <w:sz w:val="24"/>
          <w:szCs w:val="24"/>
          <w:lang w:val="en-US"/>
        </w:rPr>
        <w:t>asistență</w:t>
      </w:r>
      <w:proofErr w:type="spellEnd"/>
      <w:r w:rsidRPr="00D159CD">
        <w:rPr>
          <w:rFonts w:ascii="Arial Narrow" w:eastAsiaTheme="minorEastAsia" w:hAnsi="Arial Narrow" w:cstheme="minorBidi"/>
          <w:sz w:val="24"/>
          <w:szCs w:val="24"/>
          <w:lang w:val="en-US"/>
        </w:rPr>
        <w:t xml:space="preserve"> </w:t>
      </w:r>
      <w:r w:rsidR="00854BA3">
        <w:rPr>
          <w:rFonts w:ascii="Arial Narrow" w:eastAsiaTheme="minorEastAsia" w:hAnsi="Arial Narrow" w:cstheme="minorBidi"/>
          <w:sz w:val="24"/>
          <w:szCs w:val="24"/>
          <w:lang w:val="en-US"/>
        </w:rPr>
        <w:t>social</w:t>
      </w:r>
      <w:r w:rsidRPr="00D159CD">
        <w:rPr>
          <w:rFonts w:ascii="Arial Narrow" w:eastAsiaTheme="minorEastAsia" w:hAnsi="Arial Narrow" w:cstheme="minorBidi"/>
          <w:sz w:val="24"/>
          <w:szCs w:val="24"/>
          <w:lang w:val="en-US"/>
        </w:rPr>
        <w:t xml:space="preserve"> </w:t>
      </w:r>
    </w:p>
    <w:tbl>
      <w:tblPr>
        <w:tblW w:w="0" w:type="auto"/>
        <w:tblInd w:w="-252"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1636"/>
        <w:gridCol w:w="1386"/>
        <w:gridCol w:w="173"/>
        <w:gridCol w:w="74"/>
        <w:gridCol w:w="210"/>
        <w:gridCol w:w="201"/>
        <w:gridCol w:w="1903"/>
        <w:gridCol w:w="731"/>
        <w:gridCol w:w="1417"/>
        <w:gridCol w:w="277"/>
        <w:gridCol w:w="2099"/>
      </w:tblGrid>
      <w:tr w:rsidR="00A51CBC" w:rsidRPr="00D159CD" w14:paraId="44865309" w14:textId="77777777" w:rsidTr="00704581">
        <w:tc>
          <w:tcPr>
            <w:tcW w:w="10107" w:type="dxa"/>
            <w:gridSpan w:val="11"/>
            <w:shd w:val="clear" w:color="auto" w:fill="B6DDE8"/>
          </w:tcPr>
          <w:p w14:paraId="410DABD8" w14:textId="77777777" w:rsidR="00A51CBC" w:rsidRPr="00D159CD" w:rsidRDefault="00A51CBC" w:rsidP="00A51CBC">
            <w:pPr>
              <w:widowControl/>
              <w:autoSpaceDE/>
              <w:autoSpaceDN/>
              <w:spacing w:line="360" w:lineRule="auto"/>
              <w:jc w:val="center"/>
              <w:rPr>
                <w:rFonts w:ascii="Arial Narrow" w:eastAsiaTheme="minorEastAsia" w:hAnsi="Arial Narrow" w:cstheme="minorBidi"/>
                <w:b/>
                <w:iCs/>
                <w:sz w:val="24"/>
                <w:szCs w:val="24"/>
              </w:rPr>
            </w:pPr>
            <w:r w:rsidRPr="00D159CD">
              <w:rPr>
                <w:rFonts w:ascii="Arial Narrow" w:eastAsiaTheme="minorEastAsia" w:hAnsi="Arial Narrow" w:cstheme="minorBidi"/>
                <w:b/>
                <w:iCs/>
                <w:sz w:val="24"/>
                <w:szCs w:val="24"/>
              </w:rPr>
              <w:t>Numarul de Familii  oras Negru  Voda si satele aferente</w:t>
            </w:r>
          </w:p>
        </w:tc>
      </w:tr>
      <w:tr w:rsidR="00A51CBC" w:rsidRPr="00D159CD" w14:paraId="1EB26B3D" w14:textId="77777777" w:rsidTr="00704581">
        <w:tc>
          <w:tcPr>
            <w:tcW w:w="3479" w:type="dxa"/>
            <w:gridSpan w:val="5"/>
          </w:tcPr>
          <w:p w14:paraId="702C6ABD" w14:textId="77777777" w:rsidR="00A51CBC" w:rsidRPr="00D159CD" w:rsidRDefault="00A51CBC" w:rsidP="00A51CBC">
            <w:pPr>
              <w:widowControl/>
              <w:autoSpaceDE/>
              <w:autoSpaceDN/>
              <w:spacing w:line="360" w:lineRule="auto"/>
              <w:rPr>
                <w:rFonts w:ascii="Arial Narrow" w:eastAsiaTheme="minorEastAsia" w:hAnsi="Arial Narrow" w:cstheme="minorBidi"/>
                <w:iCs/>
                <w:sz w:val="24"/>
                <w:szCs w:val="24"/>
                <w:lang w:val="en-US"/>
              </w:rPr>
            </w:pPr>
            <w:r w:rsidRPr="00D159CD">
              <w:rPr>
                <w:rFonts w:ascii="Arial Narrow" w:eastAsiaTheme="minorEastAsia" w:hAnsi="Arial Narrow" w:cstheme="minorBidi"/>
                <w:iCs/>
                <w:sz w:val="24"/>
                <w:szCs w:val="24"/>
              </w:rPr>
              <w:t xml:space="preserve">Oraș Negru Vodă  </w:t>
            </w:r>
          </w:p>
        </w:tc>
        <w:tc>
          <w:tcPr>
            <w:tcW w:w="4252" w:type="dxa"/>
            <w:gridSpan w:val="4"/>
          </w:tcPr>
          <w:p w14:paraId="7307D921" w14:textId="77777777" w:rsidR="00A51CBC" w:rsidRPr="00D159CD" w:rsidRDefault="00A51CBC" w:rsidP="00A51CBC">
            <w:pPr>
              <w:widowControl/>
              <w:autoSpaceDE/>
              <w:autoSpaceDN/>
              <w:spacing w:line="360" w:lineRule="auto"/>
              <w:rPr>
                <w:rFonts w:ascii="Arial Narrow" w:eastAsiaTheme="minorEastAsia" w:hAnsi="Arial Narrow" w:cstheme="minorBidi"/>
                <w:iCs/>
                <w:sz w:val="24"/>
                <w:szCs w:val="24"/>
                <w:lang w:val="en-US"/>
              </w:rPr>
            </w:pPr>
            <w:r w:rsidRPr="00D159CD">
              <w:rPr>
                <w:rFonts w:ascii="Arial Narrow" w:eastAsiaTheme="minorEastAsia" w:hAnsi="Arial Narrow" w:cstheme="minorBidi"/>
                <w:iCs/>
                <w:sz w:val="24"/>
                <w:szCs w:val="24"/>
              </w:rPr>
              <w:t xml:space="preserve">Sate : Darabani  și  Secția Darabani </w:t>
            </w:r>
          </w:p>
        </w:tc>
        <w:tc>
          <w:tcPr>
            <w:tcW w:w="2376" w:type="dxa"/>
            <w:gridSpan w:val="2"/>
          </w:tcPr>
          <w:p w14:paraId="0F21CC97" w14:textId="77777777" w:rsidR="00A51CBC" w:rsidRPr="00D159CD" w:rsidRDefault="00A51CBC" w:rsidP="00A51CBC">
            <w:pPr>
              <w:widowControl/>
              <w:autoSpaceDE/>
              <w:autoSpaceDN/>
              <w:spacing w:line="360" w:lineRule="auto"/>
              <w:rPr>
                <w:rFonts w:ascii="Arial Narrow" w:eastAsiaTheme="minorEastAsia" w:hAnsi="Arial Narrow" w:cstheme="minorBidi"/>
                <w:iCs/>
                <w:sz w:val="24"/>
                <w:szCs w:val="24"/>
                <w:lang w:val="en-US"/>
              </w:rPr>
            </w:pPr>
            <w:r w:rsidRPr="00D159CD">
              <w:rPr>
                <w:rFonts w:ascii="Arial Narrow" w:eastAsiaTheme="minorEastAsia" w:hAnsi="Arial Narrow" w:cstheme="minorBidi"/>
                <w:iCs/>
                <w:sz w:val="24"/>
                <w:szCs w:val="24"/>
              </w:rPr>
              <w:t>Sat: Vâlcelele</w:t>
            </w:r>
          </w:p>
        </w:tc>
      </w:tr>
      <w:tr w:rsidR="00A51CBC" w:rsidRPr="00D159CD" w14:paraId="659B0200" w14:textId="77777777" w:rsidTr="00704581">
        <w:tc>
          <w:tcPr>
            <w:tcW w:w="3479" w:type="dxa"/>
            <w:gridSpan w:val="5"/>
          </w:tcPr>
          <w:p w14:paraId="3DC8C758" w14:textId="77777777" w:rsidR="00A51CBC" w:rsidRPr="00D159CD" w:rsidRDefault="00A51CBC" w:rsidP="00A51CBC">
            <w:pPr>
              <w:widowControl/>
              <w:autoSpaceDE/>
              <w:autoSpaceDN/>
              <w:spacing w:line="360" w:lineRule="auto"/>
              <w:rPr>
                <w:rFonts w:ascii="Arial Narrow" w:eastAsiaTheme="minorEastAsia" w:hAnsi="Arial Narrow" w:cstheme="minorBidi"/>
                <w:iCs/>
                <w:sz w:val="24"/>
                <w:szCs w:val="24"/>
                <w:lang w:val="en-US"/>
              </w:rPr>
            </w:pPr>
            <w:r w:rsidRPr="00D159CD">
              <w:rPr>
                <w:rFonts w:ascii="Arial Narrow" w:eastAsiaTheme="minorEastAsia" w:hAnsi="Arial Narrow" w:cstheme="minorBidi"/>
                <w:iCs/>
                <w:sz w:val="24"/>
                <w:szCs w:val="24"/>
              </w:rPr>
              <w:t xml:space="preserve">    1350 familii</w:t>
            </w:r>
          </w:p>
        </w:tc>
        <w:tc>
          <w:tcPr>
            <w:tcW w:w="4252" w:type="dxa"/>
            <w:gridSpan w:val="4"/>
          </w:tcPr>
          <w:p w14:paraId="5A94600C" w14:textId="77777777" w:rsidR="00A51CBC" w:rsidRPr="00D159CD" w:rsidRDefault="00A51CBC" w:rsidP="00A51CBC">
            <w:pPr>
              <w:widowControl/>
              <w:autoSpaceDE/>
              <w:autoSpaceDN/>
              <w:spacing w:line="360" w:lineRule="auto"/>
              <w:rPr>
                <w:rFonts w:ascii="Arial Narrow" w:eastAsiaTheme="minorEastAsia" w:hAnsi="Arial Narrow" w:cstheme="minorBidi"/>
                <w:iCs/>
                <w:sz w:val="24"/>
                <w:szCs w:val="24"/>
                <w:lang w:val="en-US"/>
              </w:rPr>
            </w:pPr>
            <w:r w:rsidRPr="00D159CD">
              <w:rPr>
                <w:rFonts w:ascii="Arial Narrow" w:eastAsiaTheme="minorEastAsia" w:hAnsi="Arial Narrow" w:cstheme="minorBidi"/>
                <w:iCs/>
                <w:sz w:val="24"/>
                <w:szCs w:val="24"/>
              </w:rPr>
              <w:t>241 familii</w:t>
            </w:r>
          </w:p>
        </w:tc>
        <w:tc>
          <w:tcPr>
            <w:tcW w:w="2376" w:type="dxa"/>
            <w:gridSpan w:val="2"/>
          </w:tcPr>
          <w:p w14:paraId="0935877A" w14:textId="77777777" w:rsidR="00A51CBC" w:rsidRPr="00D159CD" w:rsidRDefault="00A51CBC" w:rsidP="00A51CBC">
            <w:pPr>
              <w:widowControl/>
              <w:autoSpaceDE/>
              <w:autoSpaceDN/>
              <w:spacing w:line="360" w:lineRule="auto"/>
              <w:rPr>
                <w:rFonts w:ascii="Arial Narrow" w:eastAsiaTheme="minorEastAsia" w:hAnsi="Arial Narrow" w:cstheme="minorBidi"/>
                <w:iCs/>
                <w:sz w:val="24"/>
                <w:szCs w:val="24"/>
                <w:lang w:val="en-US"/>
              </w:rPr>
            </w:pPr>
            <w:r w:rsidRPr="00D159CD">
              <w:rPr>
                <w:rFonts w:ascii="Arial Narrow" w:eastAsiaTheme="minorEastAsia" w:hAnsi="Arial Narrow" w:cstheme="minorBidi"/>
                <w:iCs/>
                <w:sz w:val="24"/>
                <w:szCs w:val="24"/>
              </w:rPr>
              <w:t>93 familii</w:t>
            </w:r>
          </w:p>
        </w:tc>
      </w:tr>
      <w:tr w:rsidR="00A51CBC" w:rsidRPr="00D159CD" w14:paraId="0D2B060C" w14:textId="77777777" w:rsidTr="00704581">
        <w:trPr>
          <w:trHeight w:val="478"/>
        </w:trPr>
        <w:tc>
          <w:tcPr>
            <w:tcW w:w="10107" w:type="dxa"/>
            <w:gridSpan w:val="11"/>
            <w:shd w:val="clear" w:color="auto" w:fill="B6DDE8"/>
          </w:tcPr>
          <w:p w14:paraId="06A89A10" w14:textId="77777777" w:rsidR="00A51CBC" w:rsidRPr="00D159CD" w:rsidRDefault="00A51CBC" w:rsidP="00A51CBC">
            <w:pPr>
              <w:widowControl/>
              <w:autoSpaceDE/>
              <w:autoSpaceDN/>
              <w:spacing w:line="360" w:lineRule="auto"/>
              <w:jc w:val="center"/>
              <w:rPr>
                <w:rFonts w:ascii="Arial Narrow" w:eastAsiaTheme="minorEastAsia" w:hAnsi="Arial Narrow" w:cstheme="minorBidi"/>
                <w:b/>
                <w:iCs/>
                <w:sz w:val="24"/>
                <w:szCs w:val="24"/>
              </w:rPr>
            </w:pPr>
            <w:r w:rsidRPr="00D159CD">
              <w:rPr>
                <w:rFonts w:ascii="Arial Narrow" w:eastAsiaTheme="minorEastAsia" w:hAnsi="Arial Narrow" w:cstheme="minorBidi"/>
                <w:b/>
                <w:iCs/>
                <w:sz w:val="24"/>
                <w:szCs w:val="24"/>
              </w:rPr>
              <w:t>Total populație și populație de  alte etnii</w:t>
            </w:r>
          </w:p>
        </w:tc>
      </w:tr>
      <w:tr w:rsidR="00A51CBC" w:rsidRPr="00D159CD" w14:paraId="1BF8B7AA" w14:textId="77777777" w:rsidTr="00704581">
        <w:tc>
          <w:tcPr>
            <w:tcW w:w="3022" w:type="dxa"/>
            <w:gridSpan w:val="2"/>
          </w:tcPr>
          <w:p w14:paraId="4693B09B" w14:textId="77777777" w:rsidR="00A51CBC" w:rsidRPr="00D159CD" w:rsidRDefault="00A51CBC" w:rsidP="00A51CBC">
            <w:pPr>
              <w:widowControl/>
              <w:autoSpaceDE/>
              <w:autoSpaceDN/>
              <w:spacing w:line="360" w:lineRule="auto"/>
              <w:rPr>
                <w:rFonts w:ascii="Arial Narrow" w:eastAsiaTheme="minorEastAsia" w:hAnsi="Arial Narrow" w:cstheme="minorBidi"/>
                <w:iCs/>
                <w:sz w:val="24"/>
                <w:szCs w:val="24"/>
              </w:rPr>
            </w:pPr>
            <w:r w:rsidRPr="00D159CD">
              <w:rPr>
                <w:rFonts w:ascii="Arial Narrow" w:eastAsiaTheme="minorEastAsia" w:hAnsi="Arial Narrow" w:cstheme="minorBidi"/>
                <w:iCs/>
                <w:sz w:val="24"/>
                <w:szCs w:val="24"/>
              </w:rPr>
              <w:t>Populația totală: 5088</w:t>
            </w:r>
          </w:p>
        </w:tc>
        <w:tc>
          <w:tcPr>
            <w:tcW w:w="3292" w:type="dxa"/>
            <w:gridSpan w:val="6"/>
          </w:tcPr>
          <w:p w14:paraId="2AEB17A1" w14:textId="77777777" w:rsidR="00A51CBC" w:rsidRPr="00D159CD" w:rsidRDefault="00A51CBC" w:rsidP="00A51CBC">
            <w:pPr>
              <w:widowControl/>
              <w:autoSpaceDE/>
              <w:autoSpaceDN/>
              <w:spacing w:line="360" w:lineRule="auto"/>
              <w:rPr>
                <w:rFonts w:ascii="Arial Narrow" w:eastAsiaTheme="minorEastAsia" w:hAnsi="Arial Narrow" w:cstheme="minorBidi"/>
                <w:iCs/>
                <w:sz w:val="24"/>
                <w:szCs w:val="24"/>
              </w:rPr>
            </w:pPr>
            <w:r w:rsidRPr="00D159CD">
              <w:rPr>
                <w:rFonts w:ascii="Arial Narrow" w:eastAsiaTheme="minorEastAsia" w:hAnsi="Arial Narrow" w:cstheme="minorBidi"/>
                <w:b/>
                <w:bCs/>
                <w:iCs/>
                <w:sz w:val="24"/>
                <w:szCs w:val="24"/>
              </w:rPr>
              <w:t xml:space="preserve">Persoane </w:t>
            </w:r>
            <w:r w:rsidRPr="00D159CD">
              <w:rPr>
                <w:rFonts w:ascii="Arial Narrow" w:eastAsiaTheme="minorEastAsia" w:hAnsi="Arial Narrow" w:cstheme="minorBidi"/>
                <w:iCs/>
                <w:sz w:val="24"/>
                <w:szCs w:val="24"/>
              </w:rPr>
              <w:t xml:space="preserve">de etnie roma : 756  </w:t>
            </w:r>
          </w:p>
        </w:tc>
        <w:tc>
          <w:tcPr>
            <w:tcW w:w="3793" w:type="dxa"/>
            <w:gridSpan w:val="3"/>
          </w:tcPr>
          <w:p w14:paraId="17F655DB" w14:textId="77777777" w:rsidR="00A51CBC" w:rsidRPr="00D159CD" w:rsidRDefault="00A51CBC" w:rsidP="00A51CBC">
            <w:pPr>
              <w:widowControl/>
              <w:autoSpaceDE/>
              <w:autoSpaceDN/>
              <w:spacing w:line="360" w:lineRule="auto"/>
              <w:rPr>
                <w:rFonts w:ascii="Arial Narrow" w:eastAsiaTheme="minorEastAsia" w:hAnsi="Arial Narrow" w:cstheme="minorBidi"/>
                <w:iCs/>
                <w:sz w:val="24"/>
                <w:szCs w:val="24"/>
              </w:rPr>
            </w:pPr>
            <w:r w:rsidRPr="00D159CD">
              <w:rPr>
                <w:rFonts w:ascii="Arial Narrow" w:eastAsiaTheme="minorEastAsia" w:hAnsi="Arial Narrow" w:cstheme="minorBidi"/>
                <w:iCs/>
                <w:sz w:val="24"/>
                <w:szCs w:val="24"/>
              </w:rPr>
              <w:t xml:space="preserve"> Populație de etnie turcă 115</w:t>
            </w:r>
          </w:p>
          <w:p w14:paraId="60486848" w14:textId="77777777" w:rsidR="00A51CBC" w:rsidRPr="00D159CD" w:rsidRDefault="00A51CBC" w:rsidP="00A51CBC">
            <w:pPr>
              <w:widowControl/>
              <w:autoSpaceDE/>
              <w:autoSpaceDN/>
              <w:spacing w:line="360" w:lineRule="auto"/>
              <w:rPr>
                <w:rFonts w:ascii="Arial Narrow" w:eastAsiaTheme="minorEastAsia" w:hAnsi="Arial Narrow" w:cstheme="minorBidi"/>
                <w:iCs/>
                <w:sz w:val="24"/>
                <w:szCs w:val="24"/>
              </w:rPr>
            </w:pPr>
            <w:r w:rsidRPr="00D159CD">
              <w:rPr>
                <w:rFonts w:ascii="Arial Narrow" w:eastAsiaTheme="minorEastAsia" w:hAnsi="Arial Narrow" w:cstheme="minorBidi"/>
                <w:iCs/>
                <w:sz w:val="24"/>
                <w:szCs w:val="24"/>
              </w:rPr>
              <w:t xml:space="preserve"> Populație de etnie romă 641</w:t>
            </w:r>
          </w:p>
          <w:p w14:paraId="54D57510" w14:textId="77777777" w:rsidR="00A51CBC" w:rsidRPr="00D159CD" w:rsidRDefault="00A51CBC" w:rsidP="00A51CBC">
            <w:pPr>
              <w:widowControl/>
              <w:autoSpaceDE/>
              <w:autoSpaceDN/>
              <w:spacing w:line="360" w:lineRule="auto"/>
              <w:rPr>
                <w:rFonts w:ascii="Arial Narrow" w:eastAsiaTheme="minorEastAsia" w:hAnsi="Arial Narrow" w:cstheme="minorBidi"/>
                <w:iCs/>
                <w:sz w:val="24"/>
                <w:szCs w:val="24"/>
              </w:rPr>
            </w:pPr>
            <w:r w:rsidRPr="00D159CD">
              <w:rPr>
                <w:rFonts w:ascii="Arial Narrow" w:eastAsiaTheme="minorEastAsia" w:hAnsi="Arial Narrow" w:cstheme="minorBidi"/>
                <w:iCs/>
                <w:sz w:val="24"/>
                <w:szCs w:val="24"/>
              </w:rPr>
              <w:t xml:space="preserve">Alte etnii nu sunt cunoscute  </w:t>
            </w:r>
          </w:p>
        </w:tc>
      </w:tr>
      <w:tr w:rsidR="00A51CBC" w:rsidRPr="00D159CD" w14:paraId="40F6781E" w14:textId="77777777" w:rsidTr="00704581">
        <w:tc>
          <w:tcPr>
            <w:tcW w:w="10107" w:type="dxa"/>
            <w:gridSpan w:val="11"/>
            <w:shd w:val="clear" w:color="auto" w:fill="B6DDE8"/>
          </w:tcPr>
          <w:p w14:paraId="2FAAA7DC" w14:textId="77777777" w:rsidR="00A51CBC" w:rsidRPr="00D159CD" w:rsidRDefault="00A51CBC" w:rsidP="00A51CBC">
            <w:pPr>
              <w:widowControl/>
              <w:autoSpaceDE/>
              <w:autoSpaceDN/>
              <w:spacing w:line="360" w:lineRule="auto"/>
              <w:jc w:val="center"/>
              <w:rPr>
                <w:rFonts w:ascii="Arial Narrow" w:eastAsiaTheme="minorEastAsia" w:hAnsi="Arial Narrow" w:cstheme="minorBidi"/>
                <w:b/>
                <w:bCs/>
                <w:iCs/>
                <w:color w:val="000000"/>
                <w:sz w:val="24"/>
                <w:szCs w:val="24"/>
                <w:lang w:val="en-US"/>
              </w:rPr>
            </w:pPr>
            <w:r w:rsidRPr="00D159CD">
              <w:rPr>
                <w:rFonts w:ascii="Arial Narrow" w:eastAsiaTheme="minorEastAsia" w:hAnsi="Arial Narrow" w:cstheme="minorBidi"/>
                <w:b/>
                <w:bCs/>
                <w:iCs/>
                <w:color w:val="000000"/>
                <w:sz w:val="24"/>
                <w:szCs w:val="24"/>
              </w:rPr>
              <w:t>Persoane asistate social din orașul Negru Vodă</w:t>
            </w:r>
          </w:p>
        </w:tc>
      </w:tr>
      <w:tr w:rsidR="00A51CBC" w:rsidRPr="00D159CD" w14:paraId="00E7D3C3" w14:textId="77777777" w:rsidTr="00704581">
        <w:tc>
          <w:tcPr>
            <w:tcW w:w="10107" w:type="dxa"/>
            <w:gridSpan w:val="11"/>
          </w:tcPr>
          <w:p w14:paraId="4A6ADE88"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rPr>
            </w:pPr>
            <w:r w:rsidRPr="00D159CD">
              <w:rPr>
                <w:rFonts w:ascii="Arial Narrow" w:eastAsiaTheme="minorEastAsia" w:hAnsi="Arial Narrow" w:cstheme="minorBidi"/>
                <w:bCs/>
                <w:iCs/>
                <w:color w:val="000000"/>
                <w:sz w:val="24"/>
                <w:szCs w:val="24"/>
              </w:rPr>
              <w:t>715  persoane din care ,  112 persoane de etnie romă</w:t>
            </w:r>
          </w:p>
        </w:tc>
      </w:tr>
      <w:tr w:rsidR="00A51CBC" w:rsidRPr="00D159CD" w14:paraId="7CAE7604" w14:textId="77777777" w:rsidTr="00704581">
        <w:tc>
          <w:tcPr>
            <w:tcW w:w="10107" w:type="dxa"/>
            <w:gridSpan w:val="11"/>
            <w:shd w:val="clear" w:color="auto" w:fill="B6DDE8"/>
          </w:tcPr>
          <w:p w14:paraId="58B396D6" w14:textId="77777777" w:rsidR="00A51CBC" w:rsidRPr="00D159CD" w:rsidRDefault="00A51CBC" w:rsidP="00A51CBC">
            <w:pPr>
              <w:widowControl/>
              <w:autoSpaceDE/>
              <w:autoSpaceDN/>
              <w:spacing w:line="360" w:lineRule="auto"/>
              <w:jc w:val="center"/>
              <w:rPr>
                <w:rFonts w:ascii="Arial Narrow" w:eastAsiaTheme="minorEastAsia" w:hAnsi="Arial Narrow" w:cstheme="minorBidi"/>
                <w:b/>
                <w:iCs/>
                <w:color w:val="000000"/>
                <w:sz w:val="24"/>
                <w:szCs w:val="24"/>
                <w:lang w:val="en-US"/>
              </w:rPr>
            </w:pPr>
            <w:r w:rsidRPr="00D159CD">
              <w:rPr>
                <w:rFonts w:ascii="Arial Narrow" w:eastAsiaTheme="minorEastAsia" w:hAnsi="Arial Narrow" w:cstheme="minorBidi"/>
                <w:b/>
                <w:iCs/>
                <w:color w:val="000000"/>
                <w:sz w:val="24"/>
                <w:szCs w:val="24"/>
              </w:rPr>
              <w:t xml:space="preserve">Pensionari -adulți Conform Legii nr 292/2011 </w:t>
            </w:r>
            <w:r w:rsidRPr="00D159CD">
              <w:rPr>
                <w:rFonts w:ascii="Arial Narrow" w:eastAsiaTheme="minorEastAsia" w:hAnsi="Arial Narrow" w:cstheme="minorBidi"/>
                <w:iCs/>
                <w:color w:val="000000"/>
                <w:sz w:val="24"/>
                <w:szCs w:val="24"/>
              </w:rPr>
              <w:t>( 877 persoane)</w:t>
            </w:r>
          </w:p>
        </w:tc>
      </w:tr>
      <w:tr w:rsidR="00A51CBC" w:rsidRPr="00D159CD" w14:paraId="6BFC60D3" w14:textId="77777777" w:rsidTr="00704581">
        <w:tc>
          <w:tcPr>
            <w:tcW w:w="1636" w:type="dxa"/>
          </w:tcPr>
          <w:p w14:paraId="4BF280CC"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lang w:val="en-US"/>
              </w:rPr>
            </w:pPr>
            <w:r w:rsidRPr="00D159CD">
              <w:rPr>
                <w:rFonts w:ascii="Arial Narrow" w:eastAsiaTheme="minorEastAsia" w:hAnsi="Arial Narrow" w:cstheme="minorBidi"/>
                <w:iCs/>
                <w:color w:val="000000"/>
                <w:sz w:val="24"/>
                <w:szCs w:val="24"/>
              </w:rPr>
              <w:t xml:space="preserve">288 pensionari cu venituri de 800 lei / lună </w:t>
            </w:r>
          </w:p>
        </w:tc>
        <w:tc>
          <w:tcPr>
            <w:tcW w:w="2044" w:type="dxa"/>
            <w:gridSpan w:val="5"/>
          </w:tcPr>
          <w:p w14:paraId="3143EA00"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rPr>
            </w:pPr>
            <w:r w:rsidRPr="00D159CD">
              <w:rPr>
                <w:rFonts w:ascii="Arial Narrow" w:eastAsiaTheme="minorEastAsia" w:hAnsi="Arial Narrow" w:cstheme="minorBidi"/>
                <w:b/>
                <w:bCs/>
                <w:iCs/>
                <w:color w:val="000000"/>
                <w:sz w:val="24"/>
                <w:szCs w:val="24"/>
              </w:rPr>
              <w:t xml:space="preserve">74 </w:t>
            </w:r>
            <w:r w:rsidRPr="00D159CD">
              <w:rPr>
                <w:rFonts w:ascii="Arial Narrow" w:eastAsiaTheme="minorEastAsia" w:hAnsi="Arial Narrow" w:cstheme="minorBidi"/>
                <w:iCs/>
                <w:color w:val="000000"/>
                <w:sz w:val="24"/>
                <w:szCs w:val="24"/>
              </w:rPr>
              <w:t>pensionari peste 75 ani ce primesc carduri pentru mese calde conf OUG 115/2020</w:t>
            </w:r>
          </w:p>
        </w:tc>
        <w:tc>
          <w:tcPr>
            <w:tcW w:w="1903" w:type="dxa"/>
          </w:tcPr>
          <w:p w14:paraId="1574DE51"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lang w:val="en-US"/>
              </w:rPr>
            </w:pPr>
            <w:r w:rsidRPr="00D159CD">
              <w:rPr>
                <w:rFonts w:ascii="Arial Narrow" w:eastAsiaTheme="minorEastAsia" w:hAnsi="Arial Narrow" w:cstheme="minorBidi"/>
                <w:iCs/>
                <w:color w:val="000000"/>
                <w:sz w:val="24"/>
                <w:szCs w:val="24"/>
              </w:rPr>
              <w:t xml:space="preserve">396 pensionari cu vârste între 60- 85 ani </w:t>
            </w:r>
          </w:p>
        </w:tc>
        <w:tc>
          <w:tcPr>
            <w:tcW w:w="2148" w:type="dxa"/>
            <w:gridSpan w:val="2"/>
          </w:tcPr>
          <w:p w14:paraId="3F817483"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rPr>
            </w:pPr>
            <w:r w:rsidRPr="00D159CD">
              <w:rPr>
                <w:rFonts w:ascii="Arial Narrow" w:eastAsiaTheme="minorEastAsia" w:hAnsi="Arial Narrow" w:cstheme="minorBidi"/>
                <w:iCs/>
                <w:color w:val="000000"/>
                <w:sz w:val="24"/>
                <w:szCs w:val="24"/>
              </w:rPr>
              <w:t>119 persoane cu dizabilități din care : 18 persoane  beneficiare de Asistenți Personali 19 persoane beneficiari de indemnizație pentru persoane cu dizabilități conform Legii 448/2006</w:t>
            </w:r>
          </w:p>
        </w:tc>
        <w:tc>
          <w:tcPr>
            <w:tcW w:w="2376" w:type="dxa"/>
            <w:gridSpan w:val="2"/>
          </w:tcPr>
          <w:p w14:paraId="645F8A13"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rPr>
            </w:pPr>
            <w:r w:rsidRPr="00D159CD">
              <w:rPr>
                <w:rFonts w:ascii="Arial Narrow" w:eastAsiaTheme="minorEastAsia" w:hAnsi="Arial Narrow" w:cstheme="minorBidi"/>
                <w:iCs/>
                <w:color w:val="000000"/>
                <w:sz w:val="24"/>
                <w:szCs w:val="24"/>
              </w:rPr>
              <w:t>Negru Vodă -  77</w:t>
            </w:r>
          </w:p>
          <w:p w14:paraId="4040D57E"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lang w:val="en-US"/>
              </w:rPr>
            </w:pPr>
            <w:r w:rsidRPr="00D159CD">
              <w:rPr>
                <w:rFonts w:ascii="Arial Narrow" w:eastAsiaTheme="minorEastAsia" w:hAnsi="Arial Narrow" w:cstheme="minorBidi"/>
                <w:iCs/>
                <w:color w:val="000000"/>
                <w:sz w:val="24"/>
                <w:szCs w:val="24"/>
              </w:rPr>
              <w:t xml:space="preserve">Vâlcelele - 20 </w:t>
            </w:r>
          </w:p>
          <w:p w14:paraId="124B0D68"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lang w:val="en-US"/>
              </w:rPr>
            </w:pPr>
            <w:r w:rsidRPr="00D159CD">
              <w:rPr>
                <w:rFonts w:ascii="Arial Narrow" w:eastAsiaTheme="minorEastAsia" w:hAnsi="Arial Narrow" w:cstheme="minorBidi"/>
                <w:iCs/>
                <w:color w:val="000000"/>
                <w:sz w:val="24"/>
                <w:szCs w:val="24"/>
              </w:rPr>
              <w:t>Darabani și Secție -22</w:t>
            </w:r>
          </w:p>
          <w:p w14:paraId="644DFEF5"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lang w:val="en-US"/>
              </w:rPr>
            </w:pPr>
          </w:p>
          <w:p w14:paraId="1F3AF557"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lang w:val="en-US"/>
              </w:rPr>
            </w:pPr>
          </w:p>
          <w:p w14:paraId="33E2D982"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lang w:val="en-US"/>
              </w:rPr>
            </w:pPr>
          </w:p>
          <w:p w14:paraId="20BF0DF8"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lang w:val="en-US"/>
              </w:rPr>
            </w:pPr>
          </w:p>
          <w:p w14:paraId="5C87B058"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lang w:val="en-US"/>
              </w:rPr>
            </w:pPr>
          </w:p>
          <w:p w14:paraId="5C850439"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lang w:val="en-US"/>
              </w:rPr>
            </w:pPr>
          </w:p>
          <w:p w14:paraId="75FFD9E4"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lang w:val="en-US"/>
              </w:rPr>
            </w:pPr>
          </w:p>
          <w:p w14:paraId="73570233"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lang w:val="en-US"/>
              </w:rPr>
            </w:pPr>
          </w:p>
        </w:tc>
      </w:tr>
      <w:tr w:rsidR="00A51CBC" w:rsidRPr="00D159CD" w14:paraId="55267195" w14:textId="77777777" w:rsidTr="00704581">
        <w:tc>
          <w:tcPr>
            <w:tcW w:w="10107" w:type="dxa"/>
            <w:gridSpan w:val="11"/>
            <w:shd w:val="clear" w:color="auto" w:fill="B6DDE8"/>
          </w:tcPr>
          <w:p w14:paraId="4C1B7A0F" w14:textId="6CA3E996" w:rsidR="00A51CBC" w:rsidRPr="00D159CD" w:rsidRDefault="00A51CBC" w:rsidP="00A51CBC">
            <w:pPr>
              <w:widowControl/>
              <w:autoSpaceDE/>
              <w:autoSpaceDN/>
              <w:spacing w:line="360" w:lineRule="auto"/>
              <w:jc w:val="center"/>
              <w:rPr>
                <w:rFonts w:ascii="Arial Narrow" w:eastAsiaTheme="minorEastAsia" w:hAnsi="Arial Narrow" w:cstheme="minorBidi"/>
                <w:iCs/>
                <w:color w:val="000000"/>
                <w:sz w:val="24"/>
                <w:szCs w:val="24"/>
                <w:lang w:val="en-US"/>
              </w:rPr>
            </w:pPr>
            <w:r w:rsidRPr="00D159CD">
              <w:rPr>
                <w:rFonts w:ascii="Arial Narrow" w:eastAsiaTheme="minorEastAsia" w:hAnsi="Arial Narrow" w:cstheme="minorBidi"/>
                <w:b/>
                <w:iCs/>
                <w:color w:val="000000"/>
                <w:sz w:val="24"/>
                <w:szCs w:val="24"/>
              </w:rPr>
              <w:t>Beneficiari  de VM</w:t>
            </w:r>
            <w:r w:rsidR="000A56EB" w:rsidRPr="00D159CD">
              <w:rPr>
                <w:rFonts w:ascii="Arial Narrow" w:eastAsiaTheme="minorEastAsia" w:hAnsi="Arial Narrow" w:cstheme="minorBidi"/>
                <w:b/>
                <w:iCs/>
                <w:color w:val="000000"/>
                <w:sz w:val="24"/>
                <w:szCs w:val="24"/>
              </w:rPr>
              <w:t>I</w:t>
            </w:r>
            <w:r w:rsidRPr="00D159CD">
              <w:rPr>
                <w:rFonts w:ascii="Arial Narrow" w:eastAsiaTheme="minorEastAsia" w:hAnsi="Arial Narrow" w:cstheme="minorBidi"/>
                <w:b/>
                <w:iCs/>
                <w:color w:val="000000"/>
                <w:sz w:val="24"/>
                <w:szCs w:val="24"/>
              </w:rPr>
              <w:t xml:space="preserve"> , conform Legii nr </w:t>
            </w:r>
            <w:r w:rsidR="000A56EB" w:rsidRPr="00D159CD">
              <w:rPr>
                <w:rFonts w:ascii="Arial Narrow" w:eastAsiaTheme="minorEastAsia" w:hAnsi="Arial Narrow" w:cstheme="minorBidi"/>
                <w:b/>
                <w:iCs/>
                <w:color w:val="000000"/>
                <w:sz w:val="24"/>
                <w:szCs w:val="24"/>
              </w:rPr>
              <w:t>196</w:t>
            </w:r>
            <w:r w:rsidRPr="00D159CD">
              <w:rPr>
                <w:rFonts w:ascii="Arial Narrow" w:eastAsiaTheme="minorEastAsia" w:hAnsi="Arial Narrow" w:cstheme="minorBidi"/>
                <w:b/>
                <w:iCs/>
                <w:color w:val="000000"/>
                <w:sz w:val="24"/>
                <w:szCs w:val="24"/>
              </w:rPr>
              <w:t>/</w:t>
            </w:r>
            <w:r w:rsidR="000A56EB" w:rsidRPr="00D159CD">
              <w:rPr>
                <w:rFonts w:ascii="Arial Narrow" w:eastAsiaTheme="minorEastAsia" w:hAnsi="Arial Narrow" w:cstheme="minorBidi"/>
                <w:b/>
                <w:iCs/>
                <w:color w:val="000000"/>
                <w:sz w:val="24"/>
                <w:szCs w:val="24"/>
              </w:rPr>
              <w:t>2016</w:t>
            </w:r>
            <w:r w:rsidRPr="00D159CD">
              <w:rPr>
                <w:rFonts w:ascii="Arial Narrow" w:eastAsiaTheme="minorEastAsia" w:hAnsi="Arial Narrow" w:cstheme="minorBidi"/>
                <w:b/>
                <w:iCs/>
                <w:color w:val="000000"/>
                <w:sz w:val="24"/>
                <w:szCs w:val="24"/>
              </w:rPr>
              <w:t xml:space="preserve"> </w:t>
            </w:r>
            <w:r w:rsidRPr="00D159CD">
              <w:rPr>
                <w:rFonts w:ascii="Arial Narrow" w:eastAsiaTheme="minorEastAsia" w:hAnsi="Arial Narrow" w:cstheme="minorBidi"/>
                <w:iCs/>
                <w:color w:val="000000"/>
                <w:sz w:val="24"/>
                <w:szCs w:val="24"/>
              </w:rPr>
              <w:t xml:space="preserve"> (</w:t>
            </w:r>
            <w:r w:rsidR="00E50828" w:rsidRPr="00D159CD">
              <w:rPr>
                <w:rFonts w:ascii="Arial Narrow" w:eastAsiaTheme="minorEastAsia" w:hAnsi="Arial Narrow" w:cstheme="minorBidi"/>
                <w:iCs/>
                <w:color w:val="000000"/>
                <w:sz w:val="24"/>
                <w:szCs w:val="24"/>
              </w:rPr>
              <w:t>123</w:t>
            </w:r>
            <w:r w:rsidRPr="00D159CD">
              <w:rPr>
                <w:rFonts w:ascii="Arial Narrow" w:eastAsiaTheme="minorEastAsia" w:hAnsi="Arial Narrow" w:cstheme="minorBidi"/>
                <w:iCs/>
                <w:color w:val="000000"/>
                <w:sz w:val="24"/>
                <w:szCs w:val="24"/>
              </w:rPr>
              <w:t>persoane)</w:t>
            </w:r>
          </w:p>
        </w:tc>
      </w:tr>
      <w:tr w:rsidR="00A51CBC" w:rsidRPr="00D159CD" w14:paraId="609194BA" w14:textId="77777777" w:rsidTr="00704581">
        <w:tc>
          <w:tcPr>
            <w:tcW w:w="3195" w:type="dxa"/>
            <w:gridSpan w:val="3"/>
          </w:tcPr>
          <w:p w14:paraId="3EE03CB1"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lang w:val="en-US"/>
              </w:rPr>
            </w:pPr>
            <w:r w:rsidRPr="00D159CD">
              <w:rPr>
                <w:rFonts w:ascii="Arial Narrow" w:eastAsiaTheme="minorEastAsia" w:hAnsi="Arial Narrow" w:cstheme="minorBidi"/>
                <w:iCs/>
                <w:color w:val="000000"/>
                <w:sz w:val="24"/>
                <w:szCs w:val="24"/>
              </w:rPr>
              <w:t xml:space="preserve">Negru Vodă </w:t>
            </w:r>
          </w:p>
        </w:tc>
        <w:tc>
          <w:tcPr>
            <w:tcW w:w="2388" w:type="dxa"/>
            <w:gridSpan w:val="4"/>
          </w:tcPr>
          <w:p w14:paraId="3B852ACB"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lang w:val="en-US"/>
              </w:rPr>
            </w:pPr>
            <w:r w:rsidRPr="00D159CD">
              <w:rPr>
                <w:rFonts w:ascii="Arial Narrow" w:eastAsiaTheme="minorEastAsia" w:hAnsi="Arial Narrow" w:cstheme="minorBidi"/>
                <w:iCs/>
                <w:color w:val="000000"/>
                <w:sz w:val="24"/>
                <w:szCs w:val="24"/>
              </w:rPr>
              <w:t xml:space="preserve">Secția Darabani </w:t>
            </w:r>
          </w:p>
        </w:tc>
        <w:tc>
          <w:tcPr>
            <w:tcW w:w="2148" w:type="dxa"/>
            <w:gridSpan w:val="2"/>
          </w:tcPr>
          <w:p w14:paraId="7EC77513"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lang w:val="en-US"/>
              </w:rPr>
            </w:pPr>
            <w:r w:rsidRPr="00D159CD">
              <w:rPr>
                <w:rFonts w:ascii="Arial Narrow" w:eastAsiaTheme="minorEastAsia" w:hAnsi="Arial Narrow" w:cstheme="minorBidi"/>
                <w:iCs/>
                <w:color w:val="000000"/>
                <w:sz w:val="24"/>
                <w:szCs w:val="24"/>
              </w:rPr>
              <w:t xml:space="preserve">Darabani </w:t>
            </w:r>
          </w:p>
        </w:tc>
        <w:tc>
          <w:tcPr>
            <w:tcW w:w="2376" w:type="dxa"/>
            <w:gridSpan w:val="2"/>
          </w:tcPr>
          <w:p w14:paraId="44E3571C"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lang w:val="en-US"/>
              </w:rPr>
            </w:pPr>
            <w:r w:rsidRPr="00D159CD">
              <w:rPr>
                <w:rFonts w:ascii="Arial Narrow" w:eastAsiaTheme="minorEastAsia" w:hAnsi="Arial Narrow" w:cstheme="minorBidi"/>
                <w:iCs/>
                <w:color w:val="000000"/>
                <w:sz w:val="24"/>
                <w:szCs w:val="24"/>
              </w:rPr>
              <w:t>Vâlcelele</w:t>
            </w:r>
          </w:p>
        </w:tc>
      </w:tr>
      <w:tr w:rsidR="00A51CBC" w:rsidRPr="00D159CD" w14:paraId="006C019D" w14:textId="77777777" w:rsidTr="00704581">
        <w:tc>
          <w:tcPr>
            <w:tcW w:w="3195" w:type="dxa"/>
            <w:gridSpan w:val="3"/>
          </w:tcPr>
          <w:p w14:paraId="4C038F51" w14:textId="768848BB" w:rsidR="00A51CBC" w:rsidRPr="00D159CD" w:rsidRDefault="00E50828" w:rsidP="00A51CBC">
            <w:pPr>
              <w:widowControl/>
              <w:autoSpaceDE/>
              <w:autoSpaceDN/>
              <w:spacing w:line="360" w:lineRule="auto"/>
              <w:rPr>
                <w:rFonts w:ascii="Arial Narrow" w:eastAsiaTheme="minorEastAsia" w:hAnsi="Arial Narrow" w:cstheme="minorBidi"/>
                <w:iCs/>
                <w:color w:val="000000"/>
                <w:sz w:val="24"/>
                <w:szCs w:val="24"/>
                <w:lang w:val="en-US"/>
              </w:rPr>
            </w:pPr>
            <w:r w:rsidRPr="00D159CD">
              <w:rPr>
                <w:rFonts w:ascii="Arial Narrow" w:eastAsiaTheme="minorEastAsia" w:hAnsi="Arial Narrow" w:cstheme="minorBidi"/>
                <w:iCs/>
                <w:color w:val="000000"/>
                <w:sz w:val="24"/>
                <w:szCs w:val="24"/>
              </w:rPr>
              <w:t>80</w:t>
            </w:r>
          </w:p>
        </w:tc>
        <w:tc>
          <w:tcPr>
            <w:tcW w:w="2388" w:type="dxa"/>
            <w:gridSpan w:val="4"/>
          </w:tcPr>
          <w:p w14:paraId="3F9DF7E8" w14:textId="20EF14A2" w:rsidR="00A51CBC" w:rsidRPr="00D159CD" w:rsidRDefault="00E50828" w:rsidP="00A51CBC">
            <w:pPr>
              <w:widowControl/>
              <w:autoSpaceDE/>
              <w:autoSpaceDN/>
              <w:spacing w:line="360" w:lineRule="auto"/>
              <w:rPr>
                <w:rFonts w:ascii="Arial Narrow" w:eastAsiaTheme="minorEastAsia" w:hAnsi="Arial Narrow" w:cstheme="minorBidi"/>
                <w:iCs/>
                <w:color w:val="000000"/>
                <w:sz w:val="24"/>
                <w:szCs w:val="24"/>
                <w:lang w:val="en-US"/>
              </w:rPr>
            </w:pPr>
            <w:r w:rsidRPr="00D159CD">
              <w:rPr>
                <w:rFonts w:ascii="Arial Narrow" w:eastAsiaTheme="minorEastAsia" w:hAnsi="Arial Narrow" w:cstheme="minorBidi"/>
                <w:iCs/>
                <w:color w:val="000000"/>
                <w:sz w:val="24"/>
                <w:szCs w:val="24"/>
              </w:rPr>
              <w:t>10</w:t>
            </w:r>
          </w:p>
        </w:tc>
        <w:tc>
          <w:tcPr>
            <w:tcW w:w="2148" w:type="dxa"/>
            <w:gridSpan w:val="2"/>
          </w:tcPr>
          <w:p w14:paraId="2A3C652F" w14:textId="05A4EA9D" w:rsidR="00A51CBC" w:rsidRPr="00D159CD" w:rsidRDefault="00E50828" w:rsidP="00A51CBC">
            <w:pPr>
              <w:widowControl/>
              <w:autoSpaceDE/>
              <w:autoSpaceDN/>
              <w:spacing w:line="360" w:lineRule="auto"/>
              <w:rPr>
                <w:rFonts w:ascii="Arial Narrow" w:eastAsiaTheme="minorEastAsia" w:hAnsi="Arial Narrow" w:cstheme="minorBidi"/>
                <w:iCs/>
                <w:color w:val="000000"/>
                <w:sz w:val="24"/>
                <w:szCs w:val="24"/>
                <w:lang w:val="en-US"/>
              </w:rPr>
            </w:pPr>
            <w:r w:rsidRPr="00D159CD">
              <w:rPr>
                <w:rFonts w:ascii="Arial Narrow" w:eastAsiaTheme="minorEastAsia" w:hAnsi="Arial Narrow" w:cstheme="minorBidi"/>
                <w:iCs/>
                <w:color w:val="000000"/>
                <w:sz w:val="24"/>
                <w:szCs w:val="24"/>
              </w:rPr>
              <w:t>15</w:t>
            </w:r>
          </w:p>
        </w:tc>
        <w:tc>
          <w:tcPr>
            <w:tcW w:w="2376" w:type="dxa"/>
            <w:gridSpan w:val="2"/>
          </w:tcPr>
          <w:p w14:paraId="6A02971C" w14:textId="77B857C0" w:rsidR="00A51CBC" w:rsidRPr="00D159CD" w:rsidRDefault="00E50828" w:rsidP="00A51CBC">
            <w:pPr>
              <w:widowControl/>
              <w:autoSpaceDE/>
              <w:autoSpaceDN/>
              <w:spacing w:line="360" w:lineRule="auto"/>
              <w:rPr>
                <w:rFonts w:ascii="Arial Narrow" w:eastAsiaTheme="minorEastAsia" w:hAnsi="Arial Narrow" w:cstheme="minorBidi"/>
                <w:iCs/>
                <w:color w:val="000000"/>
                <w:sz w:val="24"/>
                <w:szCs w:val="24"/>
                <w:lang w:val="en-US"/>
              </w:rPr>
            </w:pPr>
            <w:r w:rsidRPr="00D159CD">
              <w:rPr>
                <w:rFonts w:ascii="Arial Narrow" w:eastAsiaTheme="minorEastAsia" w:hAnsi="Arial Narrow" w:cstheme="minorBidi"/>
                <w:iCs/>
                <w:color w:val="000000"/>
                <w:sz w:val="24"/>
                <w:szCs w:val="24"/>
              </w:rPr>
              <w:t>18</w:t>
            </w:r>
          </w:p>
        </w:tc>
      </w:tr>
      <w:tr w:rsidR="00A51CBC" w:rsidRPr="00D159CD" w14:paraId="055C3DCD" w14:textId="77777777" w:rsidTr="00704581">
        <w:tc>
          <w:tcPr>
            <w:tcW w:w="10107" w:type="dxa"/>
            <w:gridSpan w:val="11"/>
            <w:shd w:val="clear" w:color="auto" w:fill="B6DDE8"/>
          </w:tcPr>
          <w:p w14:paraId="44943905" w14:textId="118B1CE8" w:rsidR="00A51CBC" w:rsidRPr="00D159CD" w:rsidRDefault="00A51CBC" w:rsidP="00A51CBC">
            <w:pPr>
              <w:widowControl/>
              <w:autoSpaceDE/>
              <w:autoSpaceDN/>
              <w:spacing w:line="360" w:lineRule="auto"/>
              <w:jc w:val="center"/>
              <w:rPr>
                <w:rFonts w:ascii="Arial Narrow" w:eastAsiaTheme="minorEastAsia" w:hAnsi="Arial Narrow" w:cstheme="minorBidi"/>
                <w:iCs/>
                <w:color w:val="000000"/>
                <w:sz w:val="24"/>
                <w:szCs w:val="24"/>
                <w:lang w:val="en-US"/>
              </w:rPr>
            </w:pPr>
            <w:r w:rsidRPr="00D159CD">
              <w:rPr>
                <w:rFonts w:ascii="Arial Narrow" w:eastAsiaTheme="minorEastAsia" w:hAnsi="Arial Narrow" w:cstheme="minorBidi"/>
                <w:b/>
                <w:iCs/>
                <w:color w:val="000000"/>
                <w:sz w:val="24"/>
                <w:szCs w:val="24"/>
              </w:rPr>
              <w:t>Ajutor de încălzirea locuinței Conf. OUG 70/ 2011</w:t>
            </w:r>
            <w:r w:rsidRPr="00D159CD">
              <w:rPr>
                <w:rFonts w:ascii="Arial Narrow" w:eastAsiaTheme="minorEastAsia" w:hAnsi="Arial Narrow" w:cstheme="minorBidi"/>
                <w:iCs/>
                <w:color w:val="000000"/>
                <w:sz w:val="24"/>
                <w:szCs w:val="24"/>
              </w:rPr>
              <w:t xml:space="preserve">  (</w:t>
            </w:r>
            <w:r w:rsidR="000A56EB" w:rsidRPr="00D159CD">
              <w:rPr>
                <w:rFonts w:ascii="Arial Narrow" w:eastAsiaTheme="minorEastAsia" w:hAnsi="Arial Narrow" w:cstheme="minorBidi"/>
                <w:bCs/>
                <w:iCs/>
                <w:color w:val="000000"/>
                <w:sz w:val="24"/>
                <w:szCs w:val="24"/>
              </w:rPr>
              <w:t>70</w:t>
            </w:r>
            <w:r w:rsidRPr="00D159CD">
              <w:rPr>
                <w:rFonts w:ascii="Arial Narrow" w:eastAsiaTheme="minorEastAsia" w:hAnsi="Arial Narrow" w:cstheme="minorBidi"/>
                <w:b/>
                <w:bCs/>
                <w:iCs/>
                <w:color w:val="000000"/>
                <w:sz w:val="24"/>
                <w:szCs w:val="24"/>
              </w:rPr>
              <w:t xml:space="preserve"> </w:t>
            </w:r>
            <w:r w:rsidRPr="00D159CD">
              <w:rPr>
                <w:rFonts w:ascii="Arial Narrow" w:eastAsiaTheme="minorEastAsia" w:hAnsi="Arial Narrow" w:cstheme="minorBidi"/>
                <w:iCs/>
                <w:color w:val="000000"/>
                <w:sz w:val="24"/>
                <w:szCs w:val="24"/>
              </w:rPr>
              <w:t>dosare )</w:t>
            </w:r>
          </w:p>
        </w:tc>
      </w:tr>
      <w:tr w:rsidR="00A51CBC" w:rsidRPr="00D159CD" w14:paraId="19E35897" w14:textId="77777777" w:rsidTr="00704581">
        <w:tc>
          <w:tcPr>
            <w:tcW w:w="3195" w:type="dxa"/>
            <w:gridSpan w:val="3"/>
          </w:tcPr>
          <w:p w14:paraId="3EBB91CD" w14:textId="77777777" w:rsidR="00A51CBC" w:rsidRPr="00D159CD" w:rsidRDefault="00A51CBC" w:rsidP="00A51CBC">
            <w:pPr>
              <w:widowControl/>
              <w:autoSpaceDE/>
              <w:autoSpaceDN/>
              <w:spacing w:line="360" w:lineRule="auto"/>
              <w:rPr>
                <w:rFonts w:ascii="Arial Narrow" w:eastAsiaTheme="minorEastAsia" w:hAnsi="Arial Narrow" w:cstheme="minorBidi"/>
                <w:iCs/>
                <w:color w:val="FF0000"/>
                <w:sz w:val="24"/>
                <w:szCs w:val="24"/>
                <w:lang w:val="en-US"/>
              </w:rPr>
            </w:pPr>
            <w:r w:rsidRPr="00D159CD">
              <w:rPr>
                <w:rFonts w:ascii="Arial Narrow" w:eastAsiaTheme="minorEastAsia" w:hAnsi="Arial Narrow" w:cstheme="minorBidi"/>
                <w:iCs/>
                <w:sz w:val="24"/>
                <w:szCs w:val="24"/>
              </w:rPr>
              <w:t xml:space="preserve">Negru Vodă </w:t>
            </w:r>
          </w:p>
        </w:tc>
        <w:tc>
          <w:tcPr>
            <w:tcW w:w="2388" w:type="dxa"/>
            <w:gridSpan w:val="4"/>
          </w:tcPr>
          <w:p w14:paraId="3CD54562" w14:textId="77777777" w:rsidR="00A51CBC" w:rsidRPr="00D159CD" w:rsidRDefault="00A51CBC" w:rsidP="00A51CBC">
            <w:pPr>
              <w:widowControl/>
              <w:autoSpaceDE/>
              <w:autoSpaceDN/>
              <w:spacing w:line="360" w:lineRule="auto"/>
              <w:rPr>
                <w:rFonts w:ascii="Arial Narrow" w:eastAsiaTheme="minorEastAsia" w:hAnsi="Arial Narrow" w:cstheme="minorBidi"/>
                <w:iCs/>
                <w:color w:val="FF0000"/>
                <w:sz w:val="24"/>
                <w:szCs w:val="24"/>
                <w:lang w:val="en-US"/>
              </w:rPr>
            </w:pPr>
            <w:r w:rsidRPr="00D159CD">
              <w:rPr>
                <w:rFonts w:ascii="Arial Narrow" w:eastAsiaTheme="minorEastAsia" w:hAnsi="Arial Narrow" w:cstheme="minorBidi"/>
                <w:iCs/>
                <w:sz w:val="24"/>
                <w:szCs w:val="24"/>
              </w:rPr>
              <w:t xml:space="preserve">Secția Darabani </w:t>
            </w:r>
          </w:p>
        </w:tc>
        <w:tc>
          <w:tcPr>
            <w:tcW w:w="2148" w:type="dxa"/>
            <w:gridSpan w:val="2"/>
          </w:tcPr>
          <w:p w14:paraId="5CD38742" w14:textId="77777777" w:rsidR="00A51CBC" w:rsidRPr="00D159CD" w:rsidRDefault="00A51CBC" w:rsidP="00A51CBC">
            <w:pPr>
              <w:widowControl/>
              <w:autoSpaceDE/>
              <w:autoSpaceDN/>
              <w:spacing w:line="360" w:lineRule="auto"/>
              <w:rPr>
                <w:rFonts w:ascii="Arial Narrow" w:eastAsiaTheme="minorEastAsia" w:hAnsi="Arial Narrow" w:cstheme="minorBidi"/>
                <w:iCs/>
                <w:color w:val="FF0000"/>
                <w:sz w:val="24"/>
                <w:szCs w:val="24"/>
                <w:lang w:val="en-US"/>
              </w:rPr>
            </w:pPr>
            <w:r w:rsidRPr="00D159CD">
              <w:rPr>
                <w:rFonts w:ascii="Arial Narrow" w:eastAsiaTheme="minorEastAsia" w:hAnsi="Arial Narrow" w:cstheme="minorBidi"/>
                <w:iCs/>
                <w:sz w:val="24"/>
                <w:szCs w:val="24"/>
              </w:rPr>
              <w:t xml:space="preserve">Darabani </w:t>
            </w:r>
          </w:p>
        </w:tc>
        <w:tc>
          <w:tcPr>
            <w:tcW w:w="2376" w:type="dxa"/>
            <w:gridSpan w:val="2"/>
          </w:tcPr>
          <w:p w14:paraId="39F8D3D5" w14:textId="77777777" w:rsidR="00A51CBC" w:rsidRPr="00D159CD" w:rsidRDefault="00A51CBC" w:rsidP="00A51CBC">
            <w:pPr>
              <w:widowControl/>
              <w:autoSpaceDE/>
              <w:autoSpaceDN/>
              <w:spacing w:line="360" w:lineRule="auto"/>
              <w:rPr>
                <w:rFonts w:ascii="Arial Narrow" w:eastAsiaTheme="minorEastAsia" w:hAnsi="Arial Narrow" w:cstheme="minorBidi"/>
                <w:iCs/>
                <w:color w:val="FF0000"/>
                <w:sz w:val="24"/>
                <w:szCs w:val="24"/>
                <w:lang w:val="en-US"/>
              </w:rPr>
            </w:pPr>
            <w:r w:rsidRPr="00D159CD">
              <w:rPr>
                <w:rFonts w:ascii="Arial Narrow" w:eastAsiaTheme="minorEastAsia" w:hAnsi="Arial Narrow" w:cstheme="minorBidi"/>
                <w:iCs/>
                <w:sz w:val="24"/>
                <w:szCs w:val="24"/>
              </w:rPr>
              <w:t>Vâlcelele</w:t>
            </w:r>
          </w:p>
        </w:tc>
      </w:tr>
      <w:tr w:rsidR="00A51CBC" w:rsidRPr="00D159CD" w14:paraId="05C7CB71" w14:textId="77777777" w:rsidTr="00704581">
        <w:tc>
          <w:tcPr>
            <w:tcW w:w="3195" w:type="dxa"/>
            <w:gridSpan w:val="3"/>
          </w:tcPr>
          <w:p w14:paraId="41CA53E6"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lang w:val="en-US"/>
              </w:rPr>
            </w:pPr>
            <w:r w:rsidRPr="00D159CD">
              <w:rPr>
                <w:rFonts w:ascii="Arial Narrow" w:eastAsiaTheme="minorEastAsia" w:hAnsi="Arial Narrow" w:cstheme="minorBidi"/>
                <w:iCs/>
                <w:color w:val="000000"/>
                <w:sz w:val="24"/>
                <w:szCs w:val="24"/>
              </w:rPr>
              <w:t>14</w:t>
            </w:r>
          </w:p>
        </w:tc>
        <w:tc>
          <w:tcPr>
            <w:tcW w:w="2388" w:type="dxa"/>
            <w:gridSpan w:val="4"/>
          </w:tcPr>
          <w:p w14:paraId="0A017D7E"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lang w:val="en-US"/>
              </w:rPr>
            </w:pPr>
            <w:r w:rsidRPr="00D159CD">
              <w:rPr>
                <w:rFonts w:ascii="Arial Narrow" w:eastAsiaTheme="minorEastAsia" w:hAnsi="Arial Narrow" w:cstheme="minorBidi"/>
                <w:iCs/>
                <w:color w:val="000000"/>
                <w:sz w:val="24"/>
                <w:szCs w:val="24"/>
              </w:rPr>
              <w:t>3</w:t>
            </w:r>
          </w:p>
        </w:tc>
        <w:tc>
          <w:tcPr>
            <w:tcW w:w="2148" w:type="dxa"/>
            <w:gridSpan w:val="2"/>
          </w:tcPr>
          <w:p w14:paraId="76380391"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lang w:val="en-US"/>
              </w:rPr>
            </w:pPr>
            <w:r w:rsidRPr="00D159CD">
              <w:rPr>
                <w:rFonts w:ascii="Arial Narrow" w:eastAsiaTheme="minorEastAsia" w:hAnsi="Arial Narrow" w:cstheme="minorBidi"/>
                <w:iCs/>
                <w:color w:val="000000"/>
                <w:sz w:val="24"/>
                <w:szCs w:val="24"/>
              </w:rPr>
              <w:t>5</w:t>
            </w:r>
          </w:p>
        </w:tc>
        <w:tc>
          <w:tcPr>
            <w:tcW w:w="2376" w:type="dxa"/>
            <w:gridSpan w:val="2"/>
          </w:tcPr>
          <w:p w14:paraId="5DEDC5BD"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lang w:val="en-US"/>
              </w:rPr>
            </w:pPr>
            <w:r w:rsidRPr="00D159CD">
              <w:rPr>
                <w:rFonts w:ascii="Arial Narrow" w:eastAsiaTheme="minorEastAsia" w:hAnsi="Arial Narrow" w:cstheme="minorBidi"/>
                <w:iCs/>
                <w:color w:val="000000"/>
                <w:sz w:val="24"/>
                <w:szCs w:val="24"/>
              </w:rPr>
              <w:t>3</w:t>
            </w:r>
          </w:p>
        </w:tc>
      </w:tr>
      <w:tr w:rsidR="00A51CBC" w:rsidRPr="00D159CD" w14:paraId="5838C609" w14:textId="77777777" w:rsidTr="00704581">
        <w:tc>
          <w:tcPr>
            <w:tcW w:w="10107" w:type="dxa"/>
            <w:gridSpan w:val="11"/>
            <w:shd w:val="clear" w:color="auto" w:fill="B6DDE8"/>
          </w:tcPr>
          <w:p w14:paraId="5CD4511E" w14:textId="77777777" w:rsidR="00A51CBC" w:rsidRPr="00D159CD" w:rsidRDefault="00A51CBC" w:rsidP="00A51CBC">
            <w:pPr>
              <w:widowControl/>
              <w:autoSpaceDE/>
              <w:autoSpaceDN/>
              <w:spacing w:line="360" w:lineRule="auto"/>
              <w:jc w:val="center"/>
              <w:rPr>
                <w:rFonts w:ascii="Arial Narrow" w:eastAsiaTheme="minorEastAsia" w:hAnsi="Arial Narrow" w:cstheme="minorBidi"/>
                <w:iCs/>
                <w:color w:val="000000"/>
                <w:sz w:val="24"/>
                <w:szCs w:val="24"/>
              </w:rPr>
            </w:pPr>
            <w:r w:rsidRPr="00D159CD">
              <w:rPr>
                <w:rFonts w:ascii="Arial Narrow" w:eastAsiaTheme="minorEastAsia" w:hAnsi="Arial Narrow" w:cstheme="minorBidi"/>
                <w:b/>
                <w:iCs/>
                <w:color w:val="000000"/>
                <w:sz w:val="24"/>
                <w:szCs w:val="24"/>
              </w:rPr>
              <w:t>Copii instituționalizați Conf. Legii272/2004</w:t>
            </w:r>
            <w:r w:rsidRPr="00D159CD">
              <w:rPr>
                <w:rFonts w:ascii="Arial Narrow" w:eastAsiaTheme="minorEastAsia" w:hAnsi="Arial Narrow" w:cstheme="minorBidi"/>
                <w:iCs/>
                <w:color w:val="000000"/>
                <w:sz w:val="24"/>
                <w:szCs w:val="24"/>
              </w:rPr>
              <w:t xml:space="preserve"> ( 11copii)</w:t>
            </w:r>
          </w:p>
        </w:tc>
      </w:tr>
      <w:tr w:rsidR="00A51CBC" w:rsidRPr="00D159CD" w14:paraId="4DBD011A" w14:textId="77777777" w:rsidTr="00704581">
        <w:tc>
          <w:tcPr>
            <w:tcW w:w="5583" w:type="dxa"/>
            <w:gridSpan w:val="7"/>
          </w:tcPr>
          <w:p w14:paraId="151234D1"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rPr>
            </w:pPr>
            <w:r w:rsidRPr="00D159CD">
              <w:rPr>
                <w:rFonts w:ascii="Arial Narrow" w:eastAsiaTheme="minorEastAsia" w:hAnsi="Arial Narrow" w:cstheme="minorBidi"/>
                <w:iCs/>
                <w:color w:val="000000"/>
                <w:sz w:val="24"/>
                <w:szCs w:val="24"/>
              </w:rPr>
              <w:t xml:space="preserve">  Oraș Negru Vodă</w:t>
            </w:r>
          </w:p>
        </w:tc>
        <w:tc>
          <w:tcPr>
            <w:tcW w:w="4524" w:type="dxa"/>
            <w:gridSpan w:val="4"/>
          </w:tcPr>
          <w:p w14:paraId="7680FED4"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rPr>
            </w:pPr>
            <w:r w:rsidRPr="00D159CD">
              <w:rPr>
                <w:rFonts w:ascii="Arial Narrow" w:eastAsiaTheme="minorEastAsia" w:hAnsi="Arial Narrow" w:cstheme="minorBidi"/>
                <w:iCs/>
                <w:color w:val="000000"/>
                <w:sz w:val="24"/>
                <w:szCs w:val="24"/>
              </w:rPr>
              <w:t>Sat Vâlcele</w:t>
            </w:r>
          </w:p>
        </w:tc>
      </w:tr>
      <w:tr w:rsidR="00A51CBC" w:rsidRPr="00D159CD" w14:paraId="2D8BE852" w14:textId="77777777" w:rsidTr="00704581">
        <w:tc>
          <w:tcPr>
            <w:tcW w:w="5583" w:type="dxa"/>
            <w:gridSpan w:val="7"/>
          </w:tcPr>
          <w:p w14:paraId="66E02679" w14:textId="5348272C" w:rsidR="00960EBA" w:rsidRPr="00D159CD" w:rsidRDefault="00A51CBC" w:rsidP="00A51CBC">
            <w:pPr>
              <w:widowControl/>
              <w:autoSpaceDE/>
              <w:autoSpaceDN/>
              <w:spacing w:line="360" w:lineRule="auto"/>
              <w:rPr>
                <w:rFonts w:ascii="Arial Narrow" w:eastAsiaTheme="minorEastAsia" w:hAnsi="Arial Narrow" w:cstheme="minorBidi"/>
                <w:iCs/>
                <w:color w:val="000000"/>
                <w:sz w:val="24"/>
                <w:szCs w:val="24"/>
              </w:rPr>
            </w:pPr>
            <w:r w:rsidRPr="00D159CD">
              <w:rPr>
                <w:rFonts w:ascii="Arial Narrow" w:eastAsiaTheme="minorEastAsia" w:hAnsi="Arial Narrow" w:cstheme="minorBidi"/>
                <w:iCs/>
                <w:color w:val="000000"/>
                <w:sz w:val="24"/>
                <w:szCs w:val="24"/>
              </w:rPr>
              <w:t xml:space="preserve">   10</w:t>
            </w:r>
          </w:p>
        </w:tc>
        <w:tc>
          <w:tcPr>
            <w:tcW w:w="4524" w:type="dxa"/>
            <w:gridSpan w:val="4"/>
          </w:tcPr>
          <w:p w14:paraId="4030DC9A"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rPr>
            </w:pPr>
            <w:r w:rsidRPr="00D159CD">
              <w:rPr>
                <w:rFonts w:ascii="Arial Narrow" w:eastAsiaTheme="minorEastAsia" w:hAnsi="Arial Narrow" w:cstheme="minorBidi"/>
                <w:iCs/>
                <w:color w:val="000000"/>
                <w:sz w:val="24"/>
                <w:szCs w:val="24"/>
              </w:rPr>
              <w:t xml:space="preserve"> 1</w:t>
            </w:r>
          </w:p>
        </w:tc>
      </w:tr>
      <w:tr w:rsidR="00A51CBC" w:rsidRPr="00D159CD" w14:paraId="53BF2F7A" w14:textId="77777777" w:rsidTr="00704581">
        <w:tc>
          <w:tcPr>
            <w:tcW w:w="10107" w:type="dxa"/>
            <w:gridSpan w:val="11"/>
            <w:shd w:val="clear" w:color="auto" w:fill="B6DDE8"/>
          </w:tcPr>
          <w:p w14:paraId="6B5C6C9A" w14:textId="77777777" w:rsidR="00A51CBC" w:rsidRPr="00D159CD" w:rsidRDefault="00A51CBC" w:rsidP="00A51CBC">
            <w:pPr>
              <w:widowControl/>
              <w:autoSpaceDE/>
              <w:autoSpaceDN/>
              <w:spacing w:line="360" w:lineRule="auto"/>
              <w:jc w:val="both"/>
              <w:rPr>
                <w:rFonts w:ascii="Arial Narrow" w:eastAsiaTheme="minorEastAsia" w:hAnsi="Arial Narrow" w:cstheme="minorBidi"/>
                <w:iCs/>
                <w:color w:val="000000"/>
                <w:sz w:val="24"/>
                <w:szCs w:val="24"/>
                <w:lang w:val="en-US"/>
              </w:rPr>
            </w:pPr>
            <w:r w:rsidRPr="00D159CD">
              <w:rPr>
                <w:rFonts w:ascii="Arial Narrow" w:eastAsiaTheme="minorEastAsia" w:hAnsi="Arial Narrow" w:cstheme="minorBidi"/>
                <w:b/>
                <w:iCs/>
                <w:color w:val="000000"/>
                <w:sz w:val="24"/>
                <w:szCs w:val="24"/>
              </w:rPr>
              <w:t>Copii cu părinți plecați în străinătate Conform legii nr 272/2004 și HG 691/2015</w:t>
            </w:r>
            <w:r w:rsidRPr="00D159CD">
              <w:rPr>
                <w:rFonts w:ascii="Arial Narrow" w:eastAsiaTheme="minorEastAsia" w:hAnsi="Arial Narrow" w:cstheme="minorBidi"/>
                <w:iCs/>
                <w:color w:val="000000"/>
                <w:sz w:val="24"/>
                <w:szCs w:val="24"/>
              </w:rPr>
              <w:t xml:space="preserve">  (</w:t>
            </w:r>
            <w:r w:rsidRPr="00D159CD">
              <w:rPr>
                <w:rFonts w:ascii="Arial Narrow" w:eastAsiaTheme="minorEastAsia" w:hAnsi="Arial Narrow" w:cstheme="minorBidi"/>
                <w:bCs/>
                <w:iCs/>
                <w:color w:val="000000"/>
                <w:sz w:val="24"/>
                <w:szCs w:val="24"/>
              </w:rPr>
              <w:t xml:space="preserve">160 </w:t>
            </w:r>
            <w:r w:rsidRPr="00D159CD">
              <w:rPr>
                <w:rFonts w:ascii="Arial Narrow" w:eastAsiaTheme="minorEastAsia" w:hAnsi="Arial Narrow" w:cstheme="minorBidi"/>
                <w:iCs/>
                <w:color w:val="000000"/>
                <w:sz w:val="24"/>
                <w:szCs w:val="24"/>
              </w:rPr>
              <w:t>copii)</w:t>
            </w:r>
          </w:p>
        </w:tc>
      </w:tr>
      <w:tr w:rsidR="00A51CBC" w:rsidRPr="00D159CD" w14:paraId="3C9FF458" w14:textId="77777777" w:rsidTr="00704581">
        <w:tc>
          <w:tcPr>
            <w:tcW w:w="3269" w:type="dxa"/>
            <w:gridSpan w:val="4"/>
          </w:tcPr>
          <w:p w14:paraId="688D4BEF" w14:textId="77777777" w:rsidR="00A51CBC" w:rsidRPr="00D159CD" w:rsidRDefault="00A51CBC" w:rsidP="00A51CBC">
            <w:pPr>
              <w:widowControl/>
              <w:autoSpaceDE/>
              <w:autoSpaceDN/>
              <w:spacing w:line="360" w:lineRule="auto"/>
              <w:rPr>
                <w:rFonts w:ascii="Arial Narrow" w:eastAsiaTheme="minorEastAsia" w:hAnsi="Arial Narrow" w:cstheme="minorBidi"/>
                <w:iCs/>
                <w:sz w:val="24"/>
                <w:szCs w:val="24"/>
                <w:lang w:val="en-US"/>
              </w:rPr>
            </w:pPr>
            <w:r w:rsidRPr="00D159CD">
              <w:rPr>
                <w:rFonts w:ascii="Arial Narrow" w:eastAsiaTheme="minorEastAsia" w:hAnsi="Arial Narrow" w:cstheme="minorBidi"/>
                <w:iCs/>
                <w:sz w:val="24"/>
                <w:szCs w:val="24"/>
              </w:rPr>
              <w:lastRenderedPageBreak/>
              <w:t xml:space="preserve">Negru Vodă </w:t>
            </w:r>
          </w:p>
        </w:tc>
        <w:tc>
          <w:tcPr>
            <w:tcW w:w="2314" w:type="dxa"/>
            <w:gridSpan w:val="3"/>
          </w:tcPr>
          <w:p w14:paraId="0FA71041" w14:textId="77777777" w:rsidR="00A51CBC" w:rsidRPr="00D159CD" w:rsidRDefault="00A51CBC" w:rsidP="00A51CBC">
            <w:pPr>
              <w:widowControl/>
              <w:autoSpaceDE/>
              <w:autoSpaceDN/>
              <w:spacing w:line="360" w:lineRule="auto"/>
              <w:rPr>
                <w:rFonts w:ascii="Arial Narrow" w:eastAsiaTheme="minorEastAsia" w:hAnsi="Arial Narrow" w:cstheme="minorBidi"/>
                <w:iCs/>
                <w:sz w:val="24"/>
                <w:szCs w:val="24"/>
                <w:lang w:val="en-US"/>
              </w:rPr>
            </w:pPr>
            <w:r w:rsidRPr="00D159CD">
              <w:rPr>
                <w:rFonts w:ascii="Arial Narrow" w:eastAsiaTheme="minorEastAsia" w:hAnsi="Arial Narrow" w:cstheme="minorBidi"/>
                <w:iCs/>
                <w:sz w:val="24"/>
                <w:szCs w:val="24"/>
              </w:rPr>
              <w:t xml:space="preserve">Secția Darabani </w:t>
            </w:r>
          </w:p>
        </w:tc>
        <w:tc>
          <w:tcPr>
            <w:tcW w:w="2425" w:type="dxa"/>
            <w:gridSpan w:val="3"/>
          </w:tcPr>
          <w:p w14:paraId="17274DD4" w14:textId="77777777" w:rsidR="00A51CBC" w:rsidRPr="00D159CD" w:rsidRDefault="00A51CBC" w:rsidP="00A51CBC">
            <w:pPr>
              <w:widowControl/>
              <w:autoSpaceDE/>
              <w:autoSpaceDN/>
              <w:spacing w:line="360" w:lineRule="auto"/>
              <w:rPr>
                <w:rFonts w:ascii="Arial Narrow" w:eastAsiaTheme="minorEastAsia" w:hAnsi="Arial Narrow" w:cstheme="minorBidi"/>
                <w:iCs/>
                <w:sz w:val="24"/>
                <w:szCs w:val="24"/>
                <w:lang w:val="en-US"/>
              </w:rPr>
            </w:pPr>
            <w:r w:rsidRPr="00D159CD">
              <w:rPr>
                <w:rFonts w:ascii="Arial Narrow" w:eastAsiaTheme="minorEastAsia" w:hAnsi="Arial Narrow" w:cstheme="minorBidi"/>
                <w:iCs/>
                <w:sz w:val="24"/>
                <w:szCs w:val="24"/>
              </w:rPr>
              <w:t xml:space="preserve">Darabani </w:t>
            </w:r>
          </w:p>
        </w:tc>
        <w:tc>
          <w:tcPr>
            <w:tcW w:w="2099" w:type="dxa"/>
          </w:tcPr>
          <w:p w14:paraId="59E18B0A" w14:textId="77777777" w:rsidR="00A51CBC" w:rsidRPr="00D159CD" w:rsidRDefault="00A51CBC" w:rsidP="00A51CBC">
            <w:pPr>
              <w:widowControl/>
              <w:autoSpaceDE/>
              <w:autoSpaceDN/>
              <w:spacing w:line="360" w:lineRule="auto"/>
              <w:rPr>
                <w:rFonts w:ascii="Arial Narrow" w:eastAsiaTheme="minorEastAsia" w:hAnsi="Arial Narrow" w:cstheme="minorBidi"/>
                <w:iCs/>
                <w:sz w:val="24"/>
                <w:szCs w:val="24"/>
                <w:lang w:val="en-US"/>
              </w:rPr>
            </w:pPr>
            <w:r w:rsidRPr="00D159CD">
              <w:rPr>
                <w:rFonts w:ascii="Arial Narrow" w:eastAsiaTheme="minorEastAsia" w:hAnsi="Arial Narrow" w:cstheme="minorBidi"/>
                <w:iCs/>
                <w:sz w:val="24"/>
                <w:szCs w:val="24"/>
              </w:rPr>
              <w:t>Vâlcelele</w:t>
            </w:r>
          </w:p>
        </w:tc>
      </w:tr>
      <w:tr w:rsidR="00A51CBC" w:rsidRPr="00D159CD" w14:paraId="70277238" w14:textId="77777777" w:rsidTr="00704581">
        <w:tc>
          <w:tcPr>
            <w:tcW w:w="3269" w:type="dxa"/>
            <w:gridSpan w:val="4"/>
          </w:tcPr>
          <w:p w14:paraId="5F6DBB85"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rPr>
            </w:pPr>
            <w:r w:rsidRPr="00D159CD">
              <w:rPr>
                <w:rFonts w:ascii="Arial Narrow" w:eastAsiaTheme="minorEastAsia" w:hAnsi="Arial Narrow" w:cstheme="minorBidi"/>
                <w:iCs/>
                <w:color w:val="000000"/>
                <w:sz w:val="24"/>
                <w:szCs w:val="24"/>
              </w:rPr>
              <w:t>73</w:t>
            </w:r>
          </w:p>
        </w:tc>
        <w:tc>
          <w:tcPr>
            <w:tcW w:w="2314" w:type="dxa"/>
            <w:gridSpan w:val="3"/>
          </w:tcPr>
          <w:p w14:paraId="0FBFB835"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rPr>
            </w:pPr>
            <w:r w:rsidRPr="00D159CD">
              <w:rPr>
                <w:rFonts w:ascii="Arial Narrow" w:eastAsiaTheme="minorEastAsia" w:hAnsi="Arial Narrow" w:cstheme="minorBidi"/>
                <w:iCs/>
                <w:color w:val="000000"/>
                <w:sz w:val="24"/>
                <w:szCs w:val="24"/>
              </w:rPr>
              <w:t>6</w:t>
            </w:r>
          </w:p>
        </w:tc>
        <w:tc>
          <w:tcPr>
            <w:tcW w:w="2425" w:type="dxa"/>
            <w:gridSpan w:val="3"/>
          </w:tcPr>
          <w:p w14:paraId="490A8964"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rPr>
            </w:pPr>
            <w:r w:rsidRPr="00D159CD">
              <w:rPr>
                <w:rFonts w:ascii="Arial Narrow" w:eastAsiaTheme="minorEastAsia" w:hAnsi="Arial Narrow" w:cstheme="minorBidi"/>
                <w:iCs/>
                <w:color w:val="000000"/>
                <w:sz w:val="24"/>
                <w:szCs w:val="24"/>
              </w:rPr>
              <w:t>58</w:t>
            </w:r>
          </w:p>
        </w:tc>
        <w:tc>
          <w:tcPr>
            <w:tcW w:w="2099" w:type="dxa"/>
          </w:tcPr>
          <w:p w14:paraId="3445ADC0"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rPr>
            </w:pPr>
            <w:r w:rsidRPr="00D159CD">
              <w:rPr>
                <w:rFonts w:ascii="Arial Narrow" w:eastAsiaTheme="minorEastAsia" w:hAnsi="Arial Narrow" w:cstheme="minorBidi"/>
                <w:iCs/>
                <w:color w:val="000000"/>
                <w:sz w:val="24"/>
                <w:szCs w:val="24"/>
              </w:rPr>
              <w:t>23</w:t>
            </w:r>
          </w:p>
        </w:tc>
      </w:tr>
      <w:tr w:rsidR="00A51CBC" w:rsidRPr="00D159CD" w14:paraId="57218DCD" w14:textId="77777777" w:rsidTr="00704581">
        <w:tc>
          <w:tcPr>
            <w:tcW w:w="10107" w:type="dxa"/>
            <w:gridSpan w:val="11"/>
            <w:shd w:val="clear" w:color="auto" w:fill="B6DDE8"/>
          </w:tcPr>
          <w:p w14:paraId="3455B585" w14:textId="77777777" w:rsidR="00A51CBC" w:rsidRPr="00D159CD" w:rsidRDefault="00A51CBC" w:rsidP="00A51CBC">
            <w:pPr>
              <w:widowControl/>
              <w:autoSpaceDE/>
              <w:autoSpaceDN/>
              <w:spacing w:line="360" w:lineRule="auto"/>
              <w:jc w:val="center"/>
              <w:rPr>
                <w:rFonts w:ascii="Arial Narrow" w:eastAsiaTheme="minorEastAsia" w:hAnsi="Arial Narrow" w:cstheme="minorBidi"/>
                <w:b/>
                <w:iCs/>
                <w:color w:val="000000"/>
                <w:sz w:val="24"/>
                <w:szCs w:val="24"/>
              </w:rPr>
            </w:pPr>
            <w:r w:rsidRPr="00D159CD">
              <w:rPr>
                <w:rFonts w:ascii="Arial Narrow" w:eastAsiaTheme="minorEastAsia" w:hAnsi="Arial Narrow" w:cstheme="minorBidi"/>
                <w:b/>
                <w:iCs/>
                <w:color w:val="000000"/>
                <w:sz w:val="24"/>
                <w:szCs w:val="24"/>
              </w:rPr>
              <w:t xml:space="preserve">Persoane cu dizabilități Conform Legii 448/2006  </w:t>
            </w:r>
            <w:r w:rsidRPr="00D159CD">
              <w:rPr>
                <w:rFonts w:ascii="Arial Narrow" w:eastAsiaTheme="minorEastAsia" w:hAnsi="Arial Narrow" w:cstheme="minorBidi"/>
                <w:iCs/>
                <w:color w:val="000000"/>
                <w:sz w:val="24"/>
                <w:szCs w:val="24"/>
              </w:rPr>
              <w:t>(385 persoane)</w:t>
            </w:r>
          </w:p>
        </w:tc>
      </w:tr>
      <w:tr w:rsidR="00A51CBC" w:rsidRPr="00D159CD" w14:paraId="54D8893B" w14:textId="77777777" w:rsidTr="00704581">
        <w:tc>
          <w:tcPr>
            <w:tcW w:w="5583" w:type="dxa"/>
            <w:gridSpan w:val="7"/>
          </w:tcPr>
          <w:p w14:paraId="3D49CD2F"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rPr>
            </w:pPr>
            <w:r w:rsidRPr="00D159CD">
              <w:rPr>
                <w:rFonts w:ascii="Arial Narrow" w:eastAsiaTheme="minorEastAsia" w:hAnsi="Arial Narrow" w:cstheme="minorBidi"/>
                <w:iCs/>
                <w:color w:val="000000"/>
                <w:sz w:val="24"/>
                <w:szCs w:val="24"/>
              </w:rPr>
              <w:t xml:space="preserve">Adulti cu dizabilitati din centrele de ingrijire </w:t>
            </w:r>
          </w:p>
          <w:p w14:paraId="53516A80"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rPr>
            </w:pPr>
            <w:r w:rsidRPr="00D159CD">
              <w:rPr>
                <w:rFonts w:ascii="Arial Narrow" w:eastAsiaTheme="minorEastAsia" w:hAnsi="Arial Narrow" w:cstheme="minorBidi"/>
                <w:iCs/>
                <w:color w:val="000000"/>
                <w:sz w:val="24"/>
                <w:szCs w:val="24"/>
              </w:rPr>
              <w:t xml:space="preserve">Ce aparțin DGASPC Constanța </w:t>
            </w:r>
          </w:p>
        </w:tc>
        <w:tc>
          <w:tcPr>
            <w:tcW w:w="4524" w:type="dxa"/>
            <w:gridSpan w:val="4"/>
          </w:tcPr>
          <w:p w14:paraId="756F95F3"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rPr>
            </w:pPr>
            <w:r w:rsidRPr="00D159CD">
              <w:rPr>
                <w:rFonts w:ascii="Arial Narrow" w:eastAsiaTheme="minorEastAsia" w:hAnsi="Arial Narrow" w:cstheme="minorBidi"/>
                <w:iCs/>
                <w:color w:val="000000"/>
                <w:sz w:val="24"/>
                <w:szCs w:val="24"/>
              </w:rPr>
              <w:t xml:space="preserve">Din comunitate </w:t>
            </w:r>
          </w:p>
        </w:tc>
      </w:tr>
      <w:tr w:rsidR="00A51CBC" w:rsidRPr="00D159CD" w14:paraId="711610CF" w14:textId="77777777" w:rsidTr="00704581">
        <w:tc>
          <w:tcPr>
            <w:tcW w:w="5583" w:type="dxa"/>
            <w:gridSpan w:val="7"/>
          </w:tcPr>
          <w:p w14:paraId="12158350"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rPr>
            </w:pPr>
            <w:r w:rsidRPr="00D159CD">
              <w:rPr>
                <w:rFonts w:ascii="Arial Narrow" w:eastAsiaTheme="minorEastAsia" w:hAnsi="Arial Narrow" w:cstheme="minorBidi"/>
                <w:iCs/>
                <w:color w:val="000000"/>
                <w:sz w:val="24"/>
                <w:szCs w:val="24"/>
              </w:rPr>
              <w:t xml:space="preserve">  266</w:t>
            </w:r>
          </w:p>
        </w:tc>
        <w:tc>
          <w:tcPr>
            <w:tcW w:w="4524" w:type="dxa"/>
            <w:gridSpan w:val="4"/>
          </w:tcPr>
          <w:p w14:paraId="5E5B5699" w14:textId="77777777" w:rsidR="00A51CBC" w:rsidRPr="00D159CD" w:rsidRDefault="00A51CBC" w:rsidP="00A51CBC">
            <w:pPr>
              <w:widowControl/>
              <w:autoSpaceDE/>
              <w:autoSpaceDN/>
              <w:spacing w:line="360" w:lineRule="auto"/>
              <w:rPr>
                <w:rFonts w:ascii="Arial Narrow" w:eastAsiaTheme="minorEastAsia" w:hAnsi="Arial Narrow" w:cstheme="minorBidi"/>
                <w:iCs/>
                <w:color w:val="000000"/>
                <w:sz w:val="24"/>
                <w:szCs w:val="24"/>
              </w:rPr>
            </w:pPr>
            <w:r w:rsidRPr="00D159CD">
              <w:rPr>
                <w:rFonts w:ascii="Arial Narrow" w:eastAsiaTheme="minorEastAsia" w:hAnsi="Arial Narrow" w:cstheme="minorBidi"/>
                <w:iCs/>
                <w:color w:val="000000"/>
                <w:sz w:val="24"/>
                <w:szCs w:val="24"/>
              </w:rPr>
              <w:t xml:space="preserve">  119</w:t>
            </w:r>
          </w:p>
        </w:tc>
      </w:tr>
    </w:tbl>
    <w:p w14:paraId="4A31BCB2" w14:textId="77777777" w:rsidR="008074D5" w:rsidRDefault="008074D5" w:rsidP="008074D5">
      <w:pPr>
        <w:pStyle w:val="Listparagraf"/>
        <w:spacing w:line="360" w:lineRule="auto"/>
        <w:ind w:left="720" w:firstLine="0"/>
        <w:rPr>
          <w:rFonts w:ascii="Arial Narrow" w:hAnsi="Arial Narrow"/>
          <w:b/>
          <w:bCs/>
          <w:sz w:val="24"/>
          <w:szCs w:val="24"/>
        </w:rPr>
      </w:pPr>
    </w:p>
    <w:p w14:paraId="10878229" w14:textId="7449B1AA" w:rsidR="00BB4A65" w:rsidRPr="00BB4A65" w:rsidRDefault="00C23588" w:rsidP="009574F1">
      <w:pPr>
        <w:pStyle w:val="Listparagraf"/>
        <w:numPr>
          <w:ilvl w:val="0"/>
          <w:numId w:val="33"/>
        </w:numPr>
        <w:spacing w:line="360" w:lineRule="auto"/>
        <w:rPr>
          <w:rFonts w:ascii="Arial Narrow" w:hAnsi="Arial Narrow"/>
          <w:b/>
          <w:bCs/>
          <w:sz w:val="24"/>
          <w:szCs w:val="24"/>
        </w:rPr>
      </w:pPr>
      <w:r w:rsidRPr="00BB4A65">
        <w:rPr>
          <w:rFonts w:ascii="Arial Narrow" w:hAnsi="Arial Narrow"/>
          <w:b/>
          <w:bCs/>
          <w:sz w:val="24"/>
          <w:szCs w:val="24"/>
        </w:rPr>
        <w:t>Evoluția Populației orașului Negru Vodă (2011 - 2022)</w:t>
      </w:r>
    </w:p>
    <w:p w14:paraId="2E1F8C88" w14:textId="07257E36" w:rsidR="00C23588" w:rsidRDefault="00BB4A65" w:rsidP="009574F1">
      <w:pPr>
        <w:spacing w:line="360" w:lineRule="auto"/>
        <w:jc w:val="both"/>
        <w:rPr>
          <w:rFonts w:ascii="Arial Narrow" w:hAnsi="Arial Narrow"/>
          <w:sz w:val="24"/>
          <w:szCs w:val="24"/>
        </w:rPr>
      </w:pPr>
      <w:r>
        <w:rPr>
          <w:rFonts w:ascii="Arial Narrow" w:hAnsi="Arial Narrow"/>
          <w:sz w:val="24"/>
          <w:szCs w:val="24"/>
        </w:rPr>
        <w:tab/>
      </w:r>
      <w:r w:rsidR="00C23588" w:rsidRPr="00BB4A65">
        <w:rPr>
          <w:rFonts w:ascii="Arial Narrow" w:hAnsi="Arial Narrow"/>
          <w:sz w:val="24"/>
          <w:szCs w:val="24"/>
        </w:rPr>
        <w:t>Potrivit datelor colectate în urma recensământului din 2011, Orașul Negru Vodă avea o populație de 32,981 locuitori. Cu toate acestea, în ultimii 10 ani, numărul de locuitori a înregistrat o scădere de 28,365 persoane, reprezentând o diminuare de 86.00% în comparație cu cifrele din recensământul din 2011. Prin urmare, conform informațiilor obținute în anul 202</w:t>
      </w:r>
      <w:r w:rsidR="008F7713">
        <w:rPr>
          <w:rFonts w:ascii="Arial Narrow" w:hAnsi="Arial Narrow"/>
          <w:sz w:val="24"/>
          <w:szCs w:val="24"/>
        </w:rPr>
        <w:t>1</w:t>
      </w:r>
      <w:r w:rsidR="00C23588" w:rsidRPr="00BB4A65">
        <w:rPr>
          <w:rFonts w:ascii="Arial Narrow" w:hAnsi="Arial Narrow"/>
          <w:sz w:val="24"/>
          <w:szCs w:val="24"/>
        </w:rPr>
        <w:t>, populația orașului Negru Vodă este estimată la 5080 locuitori.</w:t>
      </w:r>
    </w:p>
    <w:p w14:paraId="161E0F2C" w14:textId="77777777" w:rsidR="008074D5" w:rsidRPr="00BB4A65" w:rsidRDefault="008074D5" w:rsidP="009574F1">
      <w:pPr>
        <w:spacing w:line="360" w:lineRule="auto"/>
        <w:jc w:val="both"/>
        <w:rPr>
          <w:rFonts w:ascii="Arial Narrow" w:hAnsi="Arial Narrow"/>
          <w:sz w:val="24"/>
          <w:szCs w:val="24"/>
        </w:rPr>
      </w:pPr>
    </w:p>
    <w:p w14:paraId="03826A35" w14:textId="77777777" w:rsidR="00A51CBC" w:rsidRPr="008074D5" w:rsidRDefault="00A51CBC" w:rsidP="009574F1">
      <w:pPr>
        <w:pStyle w:val="Listparagraf"/>
        <w:numPr>
          <w:ilvl w:val="0"/>
          <w:numId w:val="33"/>
        </w:numPr>
        <w:spacing w:line="360" w:lineRule="auto"/>
        <w:jc w:val="both"/>
        <w:rPr>
          <w:rFonts w:ascii="Arial Narrow" w:eastAsiaTheme="minorEastAsia" w:hAnsi="Arial Narrow"/>
          <w:b/>
          <w:bCs/>
          <w:sz w:val="24"/>
          <w:szCs w:val="24"/>
        </w:rPr>
      </w:pPr>
      <w:r w:rsidRPr="008074D5">
        <w:rPr>
          <w:rFonts w:ascii="Arial Narrow" w:eastAsiaTheme="minorEastAsia" w:hAnsi="Arial Narrow"/>
          <w:b/>
          <w:bCs/>
          <w:sz w:val="24"/>
          <w:szCs w:val="24"/>
        </w:rPr>
        <w:t xml:space="preserve">Viziunea de dezvoltare </w:t>
      </w:r>
    </w:p>
    <w:p w14:paraId="3D311559" w14:textId="62DFA44D" w:rsidR="00A51CBC" w:rsidRPr="00BB4A65" w:rsidRDefault="008F7713" w:rsidP="009574F1">
      <w:pPr>
        <w:spacing w:line="360" w:lineRule="auto"/>
        <w:jc w:val="both"/>
        <w:rPr>
          <w:rFonts w:ascii="Arial Narrow" w:eastAsiaTheme="minorEastAsia" w:hAnsi="Arial Narrow"/>
          <w:sz w:val="24"/>
          <w:szCs w:val="24"/>
        </w:rPr>
      </w:pPr>
      <w:r>
        <w:rPr>
          <w:rFonts w:ascii="Arial Narrow" w:eastAsiaTheme="minorEastAsia" w:hAnsi="Arial Narrow"/>
          <w:sz w:val="24"/>
          <w:szCs w:val="24"/>
        </w:rPr>
        <w:tab/>
      </w:r>
      <w:r w:rsidR="00A51CBC" w:rsidRPr="00BB4A65">
        <w:rPr>
          <w:rFonts w:ascii="Arial Narrow" w:eastAsiaTheme="minorEastAsia" w:hAnsi="Arial Narrow"/>
          <w:sz w:val="24"/>
          <w:szCs w:val="24"/>
        </w:rPr>
        <w:t>P</w:t>
      </w:r>
      <w:r w:rsidR="008074D5">
        <w:rPr>
          <w:rFonts w:ascii="Arial Narrow" w:eastAsiaTheme="minorEastAsia" w:hAnsi="Arial Narrow"/>
          <w:sz w:val="24"/>
          <w:szCs w:val="24"/>
        </w:rPr>
        <w:t>â</w:t>
      </w:r>
      <w:r w:rsidR="00A51CBC" w:rsidRPr="00BB4A65">
        <w:rPr>
          <w:rFonts w:ascii="Arial Narrow" w:eastAsiaTheme="minorEastAsia" w:hAnsi="Arial Narrow"/>
          <w:sz w:val="24"/>
          <w:szCs w:val="24"/>
        </w:rPr>
        <w:t>n</w:t>
      </w:r>
      <w:r w:rsidR="003C22CB" w:rsidRPr="00BB4A65">
        <w:rPr>
          <w:rFonts w:ascii="Arial Narrow" w:eastAsiaTheme="minorEastAsia" w:hAnsi="Arial Narrow"/>
          <w:sz w:val="24"/>
          <w:szCs w:val="24"/>
        </w:rPr>
        <w:t>ă</w:t>
      </w:r>
      <w:r w:rsidR="00A51CBC" w:rsidRPr="00BB4A65">
        <w:rPr>
          <w:rFonts w:ascii="Arial Narrow" w:eastAsiaTheme="minorEastAsia" w:hAnsi="Arial Narrow"/>
          <w:sz w:val="24"/>
          <w:szCs w:val="24"/>
        </w:rPr>
        <w:t xml:space="preserve"> </w:t>
      </w:r>
      <w:r w:rsidR="003C22CB" w:rsidRPr="00BB4A65">
        <w:rPr>
          <w:rFonts w:ascii="Arial Narrow" w:eastAsiaTheme="minorEastAsia" w:hAnsi="Arial Narrow"/>
          <w:sz w:val="24"/>
          <w:szCs w:val="24"/>
        </w:rPr>
        <w:t>î</w:t>
      </w:r>
      <w:r w:rsidR="00A51CBC" w:rsidRPr="00BB4A65">
        <w:rPr>
          <w:rFonts w:ascii="Arial Narrow" w:eastAsiaTheme="minorEastAsia" w:hAnsi="Arial Narrow"/>
          <w:sz w:val="24"/>
          <w:szCs w:val="24"/>
        </w:rPr>
        <w:t>n anul 2030 Orașul  Negru Vodă va deveni o localitate modern</w:t>
      </w:r>
      <w:r w:rsidR="003C22CB" w:rsidRPr="00BB4A65">
        <w:rPr>
          <w:rFonts w:ascii="Arial Narrow" w:eastAsiaTheme="minorEastAsia" w:hAnsi="Arial Narrow"/>
          <w:sz w:val="24"/>
          <w:szCs w:val="24"/>
        </w:rPr>
        <w:t>ă</w:t>
      </w:r>
      <w:r w:rsidR="00A51CBC" w:rsidRPr="00BB4A65">
        <w:rPr>
          <w:rFonts w:ascii="Arial Narrow" w:eastAsiaTheme="minorEastAsia" w:hAnsi="Arial Narrow"/>
          <w:sz w:val="24"/>
          <w:szCs w:val="24"/>
        </w:rPr>
        <w:t xml:space="preserve"> </w:t>
      </w:r>
      <w:r w:rsidR="003C22CB" w:rsidRPr="00BB4A65">
        <w:rPr>
          <w:rFonts w:ascii="Arial Narrow" w:eastAsiaTheme="minorEastAsia" w:hAnsi="Arial Narrow"/>
          <w:sz w:val="24"/>
          <w:szCs w:val="24"/>
        </w:rPr>
        <w:t>î</w:t>
      </w:r>
      <w:r w:rsidR="00A51CBC" w:rsidRPr="00BB4A65">
        <w:rPr>
          <w:rFonts w:ascii="Arial Narrow" w:eastAsiaTheme="minorEastAsia" w:hAnsi="Arial Narrow"/>
          <w:sz w:val="24"/>
          <w:szCs w:val="24"/>
        </w:rPr>
        <w:t>n care oam</w:t>
      </w:r>
      <w:r>
        <w:rPr>
          <w:rFonts w:ascii="Arial Narrow" w:eastAsiaTheme="minorEastAsia" w:hAnsi="Arial Narrow"/>
          <w:sz w:val="24"/>
          <w:szCs w:val="24"/>
        </w:rPr>
        <w:t>e</w:t>
      </w:r>
      <w:r w:rsidR="00A51CBC" w:rsidRPr="00BB4A65">
        <w:rPr>
          <w:rFonts w:ascii="Arial Narrow" w:eastAsiaTheme="minorEastAsia" w:hAnsi="Arial Narrow"/>
          <w:sz w:val="24"/>
          <w:szCs w:val="24"/>
        </w:rPr>
        <w:t>nii s</w:t>
      </w:r>
      <w:r w:rsidR="003C22CB" w:rsidRPr="00BB4A65">
        <w:rPr>
          <w:rFonts w:ascii="Arial Narrow" w:eastAsiaTheme="minorEastAsia" w:hAnsi="Arial Narrow"/>
          <w:sz w:val="24"/>
          <w:szCs w:val="24"/>
        </w:rPr>
        <w:t>ă</w:t>
      </w:r>
      <w:r w:rsidR="00A51CBC" w:rsidRPr="00BB4A65">
        <w:rPr>
          <w:rFonts w:ascii="Arial Narrow" w:eastAsiaTheme="minorEastAsia" w:hAnsi="Arial Narrow"/>
          <w:sz w:val="24"/>
          <w:szCs w:val="24"/>
        </w:rPr>
        <w:t xml:space="preserve"> tr</w:t>
      </w:r>
      <w:r>
        <w:rPr>
          <w:rFonts w:ascii="Arial Narrow" w:eastAsiaTheme="minorEastAsia" w:hAnsi="Arial Narrow"/>
          <w:sz w:val="24"/>
          <w:szCs w:val="24"/>
        </w:rPr>
        <w:t>ă</w:t>
      </w:r>
      <w:r w:rsidR="00A51CBC" w:rsidRPr="00BB4A65">
        <w:rPr>
          <w:rFonts w:ascii="Arial Narrow" w:eastAsiaTheme="minorEastAsia" w:hAnsi="Arial Narrow"/>
          <w:sz w:val="24"/>
          <w:szCs w:val="24"/>
        </w:rPr>
        <w:t>iasc</w:t>
      </w:r>
      <w:r w:rsidR="003C22CB" w:rsidRPr="00BB4A65">
        <w:rPr>
          <w:rFonts w:ascii="Arial Narrow" w:eastAsiaTheme="minorEastAsia" w:hAnsi="Arial Narrow"/>
          <w:sz w:val="24"/>
          <w:szCs w:val="24"/>
        </w:rPr>
        <w:t>ă</w:t>
      </w:r>
      <w:r w:rsidR="00A51CBC" w:rsidRPr="00BB4A65">
        <w:rPr>
          <w:rFonts w:ascii="Arial Narrow" w:eastAsiaTheme="minorEastAsia" w:hAnsi="Arial Narrow"/>
          <w:sz w:val="24"/>
          <w:szCs w:val="24"/>
        </w:rPr>
        <w:t xml:space="preserve"> o via</w:t>
      </w:r>
      <w:r w:rsidR="003C22CB" w:rsidRPr="00BB4A65">
        <w:rPr>
          <w:rFonts w:ascii="Arial Narrow" w:eastAsiaTheme="minorEastAsia" w:hAnsi="Arial Narrow"/>
          <w:sz w:val="24"/>
          <w:szCs w:val="24"/>
        </w:rPr>
        <w:t>ță</w:t>
      </w:r>
      <w:r w:rsidR="00A51CBC" w:rsidRPr="00BB4A65">
        <w:rPr>
          <w:rFonts w:ascii="Arial Narrow" w:eastAsiaTheme="minorEastAsia" w:hAnsi="Arial Narrow"/>
          <w:sz w:val="24"/>
          <w:szCs w:val="24"/>
        </w:rPr>
        <w:t xml:space="preserve"> s</w:t>
      </w:r>
      <w:r w:rsidR="003C22CB" w:rsidRPr="00BB4A65">
        <w:rPr>
          <w:rFonts w:ascii="Arial Narrow" w:eastAsiaTheme="minorEastAsia" w:hAnsi="Arial Narrow"/>
          <w:sz w:val="24"/>
          <w:szCs w:val="24"/>
        </w:rPr>
        <w:t>ă</w:t>
      </w:r>
      <w:r w:rsidR="00A51CBC" w:rsidRPr="00BB4A65">
        <w:rPr>
          <w:rFonts w:ascii="Arial Narrow" w:eastAsiaTheme="minorEastAsia" w:hAnsi="Arial Narrow"/>
          <w:sz w:val="24"/>
          <w:szCs w:val="24"/>
        </w:rPr>
        <w:t>n</w:t>
      </w:r>
      <w:r w:rsidR="003C22CB" w:rsidRPr="00BB4A65">
        <w:rPr>
          <w:rFonts w:ascii="Arial Narrow" w:eastAsiaTheme="minorEastAsia" w:hAnsi="Arial Narrow"/>
          <w:sz w:val="24"/>
          <w:szCs w:val="24"/>
        </w:rPr>
        <w:t>ă</w:t>
      </w:r>
      <w:r w:rsidR="00A51CBC" w:rsidRPr="00BB4A65">
        <w:rPr>
          <w:rFonts w:ascii="Arial Narrow" w:eastAsiaTheme="minorEastAsia" w:hAnsi="Arial Narrow"/>
          <w:sz w:val="24"/>
          <w:szCs w:val="24"/>
        </w:rPr>
        <w:t>toas</w:t>
      </w:r>
      <w:r w:rsidR="003C22CB" w:rsidRPr="00BB4A65">
        <w:rPr>
          <w:rFonts w:ascii="Arial Narrow" w:eastAsiaTheme="minorEastAsia" w:hAnsi="Arial Narrow"/>
          <w:sz w:val="24"/>
          <w:szCs w:val="24"/>
        </w:rPr>
        <w:t>ă</w:t>
      </w:r>
      <w:r w:rsidR="00A51CBC" w:rsidRPr="00BB4A65">
        <w:rPr>
          <w:rFonts w:ascii="Arial Narrow" w:eastAsiaTheme="minorEastAsia" w:hAnsi="Arial Narrow"/>
          <w:sz w:val="24"/>
          <w:szCs w:val="24"/>
        </w:rPr>
        <w:t xml:space="preserve">, </w:t>
      </w:r>
      <w:r w:rsidR="003C22CB" w:rsidRPr="00BB4A65">
        <w:rPr>
          <w:rFonts w:ascii="Arial Narrow" w:eastAsiaTheme="minorEastAsia" w:hAnsi="Arial Narrow"/>
          <w:sz w:val="24"/>
          <w:szCs w:val="24"/>
        </w:rPr>
        <w:t>î</w:t>
      </w:r>
      <w:r w:rsidR="00A51CBC" w:rsidRPr="00BB4A65">
        <w:rPr>
          <w:rFonts w:ascii="Arial Narrow" w:eastAsiaTheme="minorEastAsia" w:hAnsi="Arial Narrow"/>
          <w:sz w:val="24"/>
          <w:szCs w:val="24"/>
        </w:rPr>
        <w:t>ndreptat</w:t>
      </w:r>
      <w:r w:rsidR="003C22CB" w:rsidRPr="00BB4A65">
        <w:rPr>
          <w:rFonts w:ascii="Arial Narrow" w:eastAsiaTheme="minorEastAsia" w:hAnsi="Arial Narrow"/>
          <w:sz w:val="24"/>
          <w:szCs w:val="24"/>
        </w:rPr>
        <w:t>ă</w:t>
      </w:r>
      <w:r w:rsidR="00A51CBC" w:rsidRPr="00BB4A65">
        <w:rPr>
          <w:rFonts w:ascii="Arial Narrow" w:eastAsiaTheme="minorEastAsia" w:hAnsi="Arial Narrow"/>
          <w:sz w:val="24"/>
          <w:szCs w:val="24"/>
        </w:rPr>
        <w:t xml:space="preserve"> c</w:t>
      </w:r>
      <w:r w:rsidR="003C22CB" w:rsidRPr="00BB4A65">
        <w:rPr>
          <w:rFonts w:ascii="Arial Narrow" w:eastAsiaTheme="minorEastAsia" w:hAnsi="Arial Narrow"/>
          <w:sz w:val="24"/>
          <w:szCs w:val="24"/>
        </w:rPr>
        <w:t>ă</w:t>
      </w:r>
      <w:r w:rsidR="00A51CBC" w:rsidRPr="00BB4A65">
        <w:rPr>
          <w:rFonts w:ascii="Arial Narrow" w:eastAsiaTheme="minorEastAsia" w:hAnsi="Arial Narrow"/>
          <w:sz w:val="24"/>
          <w:szCs w:val="24"/>
        </w:rPr>
        <w:t>tre valorile de familie, cu grij</w:t>
      </w:r>
      <w:r w:rsidR="003C22CB" w:rsidRPr="00BB4A65">
        <w:rPr>
          <w:rFonts w:ascii="Arial Narrow" w:eastAsiaTheme="minorEastAsia" w:hAnsi="Arial Narrow"/>
          <w:sz w:val="24"/>
          <w:szCs w:val="24"/>
        </w:rPr>
        <w:t>ă</w:t>
      </w:r>
      <w:r w:rsidR="00A51CBC" w:rsidRPr="00BB4A65">
        <w:rPr>
          <w:rFonts w:ascii="Arial Narrow" w:eastAsiaTheme="minorEastAsia" w:hAnsi="Arial Narrow"/>
          <w:sz w:val="24"/>
          <w:szCs w:val="24"/>
        </w:rPr>
        <w:t xml:space="preserve"> si respect pentru genera</w:t>
      </w:r>
      <w:r w:rsidR="003C22CB" w:rsidRPr="00BB4A65">
        <w:rPr>
          <w:rFonts w:ascii="Arial Narrow" w:eastAsiaTheme="minorEastAsia" w:hAnsi="Arial Narrow"/>
          <w:sz w:val="24"/>
          <w:szCs w:val="24"/>
        </w:rPr>
        <w:t>ț</w:t>
      </w:r>
      <w:r w:rsidR="00A51CBC" w:rsidRPr="00BB4A65">
        <w:rPr>
          <w:rFonts w:ascii="Arial Narrow" w:eastAsiaTheme="minorEastAsia" w:hAnsi="Arial Narrow"/>
          <w:sz w:val="24"/>
          <w:szCs w:val="24"/>
        </w:rPr>
        <w:t>iile urm</w:t>
      </w:r>
      <w:r>
        <w:rPr>
          <w:rFonts w:ascii="Arial Narrow" w:eastAsiaTheme="minorEastAsia" w:hAnsi="Arial Narrow"/>
          <w:sz w:val="24"/>
          <w:szCs w:val="24"/>
        </w:rPr>
        <w:t>ă</w:t>
      </w:r>
      <w:r w:rsidR="00A51CBC" w:rsidRPr="00BB4A65">
        <w:rPr>
          <w:rFonts w:ascii="Arial Narrow" w:eastAsiaTheme="minorEastAsia" w:hAnsi="Arial Narrow"/>
          <w:sz w:val="24"/>
          <w:szCs w:val="24"/>
        </w:rPr>
        <w:t xml:space="preserve">toare, </w:t>
      </w:r>
      <w:r>
        <w:rPr>
          <w:rFonts w:ascii="Arial Narrow" w:eastAsiaTheme="minorEastAsia" w:hAnsi="Arial Narrow"/>
          <w:sz w:val="24"/>
          <w:szCs w:val="24"/>
        </w:rPr>
        <w:t>î</w:t>
      </w:r>
      <w:r w:rsidR="00A51CBC" w:rsidRPr="00BB4A65">
        <w:rPr>
          <w:rFonts w:ascii="Arial Narrow" w:eastAsiaTheme="minorEastAsia" w:hAnsi="Arial Narrow"/>
          <w:sz w:val="24"/>
          <w:szCs w:val="24"/>
        </w:rPr>
        <w:t>ntr-o localitate cu o administra</w:t>
      </w:r>
      <w:r w:rsidR="003C22CB" w:rsidRPr="00BB4A65">
        <w:rPr>
          <w:rFonts w:ascii="Arial Narrow" w:eastAsiaTheme="minorEastAsia" w:hAnsi="Arial Narrow"/>
          <w:sz w:val="24"/>
          <w:szCs w:val="24"/>
        </w:rPr>
        <w:t>ț</w:t>
      </w:r>
      <w:r w:rsidR="00A51CBC" w:rsidRPr="00BB4A65">
        <w:rPr>
          <w:rFonts w:ascii="Arial Narrow" w:eastAsiaTheme="minorEastAsia" w:hAnsi="Arial Narrow"/>
          <w:sz w:val="24"/>
          <w:szCs w:val="24"/>
        </w:rPr>
        <w:t>ie competent</w:t>
      </w:r>
      <w:r w:rsidR="003C22CB" w:rsidRPr="00BB4A65">
        <w:rPr>
          <w:rFonts w:ascii="Arial Narrow" w:eastAsiaTheme="minorEastAsia" w:hAnsi="Arial Narrow"/>
          <w:sz w:val="24"/>
          <w:szCs w:val="24"/>
        </w:rPr>
        <w:t>ă</w:t>
      </w:r>
      <w:r w:rsidR="00A51CBC" w:rsidRPr="00BB4A65">
        <w:rPr>
          <w:rFonts w:ascii="Arial Narrow" w:eastAsiaTheme="minorEastAsia" w:hAnsi="Arial Narrow"/>
          <w:sz w:val="24"/>
          <w:szCs w:val="24"/>
        </w:rPr>
        <w:t xml:space="preserve"> </w:t>
      </w:r>
      <w:r>
        <w:rPr>
          <w:rFonts w:ascii="Arial Narrow" w:eastAsiaTheme="minorEastAsia" w:hAnsi="Arial Narrow"/>
          <w:sz w:val="24"/>
          <w:szCs w:val="24"/>
        </w:rPr>
        <w:t>ș</w:t>
      </w:r>
      <w:r w:rsidR="00A51CBC" w:rsidRPr="00BB4A65">
        <w:rPr>
          <w:rFonts w:ascii="Arial Narrow" w:eastAsiaTheme="minorEastAsia" w:hAnsi="Arial Narrow"/>
          <w:sz w:val="24"/>
          <w:szCs w:val="24"/>
        </w:rPr>
        <w:t>i determinat</w:t>
      </w:r>
      <w:r>
        <w:rPr>
          <w:rFonts w:ascii="Arial Narrow" w:eastAsiaTheme="minorEastAsia" w:hAnsi="Arial Narrow"/>
          <w:sz w:val="24"/>
          <w:szCs w:val="24"/>
        </w:rPr>
        <w:t>ă</w:t>
      </w:r>
      <w:r w:rsidR="00A51CBC" w:rsidRPr="00BB4A65">
        <w:rPr>
          <w:rFonts w:ascii="Arial Narrow" w:eastAsiaTheme="minorEastAsia" w:hAnsi="Arial Narrow"/>
          <w:sz w:val="24"/>
          <w:szCs w:val="24"/>
        </w:rPr>
        <w:t xml:space="preserve"> s</w:t>
      </w:r>
      <w:r w:rsidR="003C22CB" w:rsidRPr="00BB4A65">
        <w:rPr>
          <w:rFonts w:ascii="Arial Narrow" w:eastAsiaTheme="minorEastAsia" w:hAnsi="Arial Narrow"/>
          <w:sz w:val="24"/>
          <w:szCs w:val="24"/>
        </w:rPr>
        <w:t>ă</w:t>
      </w:r>
      <w:r w:rsidR="00A51CBC" w:rsidRPr="00BB4A65">
        <w:rPr>
          <w:rFonts w:ascii="Arial Narrow" w:eastAsiaTheme="minorEastAsia" w:hAnsi="Arial Narrow"/>
          <w:sz w:val="24"/>
          <w:szCs w:val="24"/>
        </w:rPr>
        <w:t xml:space="preserve"> creeze condi</w:t>
      </w:r>
      <w:r w:rsidR="003C22CB" w:rsidRPr="00BB4A65">
        <w:rPr>
          <w:rFonts w:ascii="Arial Narrow" w:eastAsiaTheme="minorEastAsia" w:hAnsi="Arial Narrow"/>
          <w:sz w:val="24"/>
          <w:szCs w:val="24"/>
        </w:rPr>
        <w:t>ț</w:t>
      </w:r>
      <w:r w:rsidR="00A51CBC" w:rsidRPr="00BB4A65">
        <w:rPr>
          <w:rFonts w:ascii="Arial Narrow" w:eastAsiaTheme="minorEastAsia" w:hAnsi="Arial Narrow"/>
          <w:sz w:val="24"/>
          <w:szCs w:val="24"/>
        </w:rPr>
        <w:t>iile necesare unui trai decent locuitorilor orașului.</w:t>
      </w:r>
    </w:p>
    <w:p w14:paraId="1F0CC39D" w14:textId="6617140D" w:rsidR="00A51CBC" w:rsidRPr="00BB4A65" w:rsidRDefault="00A51CBC" w:rsidP="009574F1">
      <w:pPr>
        <w:spacing w:line="360" w:lineRule="auto"/>
        <w:jc w:val="both"/>
        <w:rPr>
          <w:rFonts w:ascii="Arial Narrow" w:eastAsiaTheme="minorEastAsia" w:hAnsi="Arial Narrow"/>
          <w:sz w:val="24"/>
          <w:szCs w:val="24"/>
        </w:rPr>
      </w:pPr>
      <w:r w:rsidRPr="00BB4A65">
        <w:rPr>
          <w:rFonts w:ascii="Arial Narrow" w:eastAsiaTheme="minorEastAsia" w:hAnsi="Arial Narrow"/>
          <w:sz w:val="24"/>
          <w:szCs w:val="24"/>
        </w:rPr>
        <w:t>Obiectivul general al Strategiei de Dezvoltare Locala consta in asigurarea dezvolt</w:t>
      </w:r>
      <w:r w:rsidR="008F7713">
        <w:rPr>
          <w:rFonts w:ascii="Arial Narrow" w:eastAsiaTheme="minorEastAsia" w:hAnsi="Arial Narrow"/>
          <w:sz w:val="24"/>
          <w:szCs w:val="24"/>
        </w:rPr>
        <w:t>ă</w:t>
      </w:r>
      <w:r w:rsidRPr="00BB4A65">
        <w:rPr>
          <w:rFonts w:ascii="Arial Narrow" w:eastAsiaTheme="minorEastAsia" w:hAnsi="Arial Narrow"/>
          <w:sz w:val="24"/>
          <w:szCs w:val="24"/>
        </w:rPr>
        <w:t>rii omogene integrate a or</w:t>
      </w:r>
      <w:r w:rsidR="008F7713">
        <w:rPr>
          <w:rFonts w:ascii="Arial Narrow" w:eastAsiaTheme="minorEastAsia" w:hAnsi="Arial Narrow"/>
          <w:sz w:val="24"/>
          <w:szCs w:val="24"/>
        </w:rPr>
        <w:t>a</w:t>
      </w:r>
      <w:r w:rsidRPr="00BB4A65">
        <w:rPr>
          <w:rFonts w:ascii="Arial Narrow" w:eastAsiaTheme="minorEastAsia" w:hAnsi="Arial Narrow"/>
          <w:sz w:val="24"/>
          <w:szCs w:val="24"/>
        </w:rPr>
        <w:t xml:space="preserve">șului astfel </w:t>
      </w:r>
      <w:r w:rsidR="008F7713">
        <w:rPr>
          <w:rFonts w:ascii="Arial Narrow" w:eastAsiaTheme="minorEastAsia" w:hAnsi="Arial Narrow"/>
          <w:sz w:val="24"/>
          <w:szCs w:val="24"/>
        </w:rPr>
        <w:t>î</w:t>
      </w:r>
      <w:r w:rsidRPr="00BB4A65">
        <w:rPr>
          <w:rFonts w:ascii="Arial Narrow" w:eastAsiaTheme="minorEastAsia" w:hAnsi="Arial Narrow"/>
          <w:sz w:val="24"/>
          <w:szCs w:val="24"/>
        </w:rPr>
        <w:t>nc</w:t>
      </w:r>
      <w:r w:rsidR="008F7713">
        <w:rPr>
          <w:rFonts w:ascii="Arial Narrow" w:eastAsiaTheme="minorEastAsia" w:hAnsi="Arial Narrow"/>
          <w:sz w:val="24"/>
          <w:szCs w:val="24"/>
        </w:rPr>
        <w:t>â</w:t>
      </w:r>
      <w:r w:rsidRPr="00BB4A65">
        <w:rPr>
          <w:rFonts w:ascii="Arial Narrow" w:eastAsiaTheme="minorEastAsia" w:hAnsi="Arial Narrow"/>
          <w:sz w:val="24"/>
          <w:szCs w:val="24"/>
        </w:rPr>
        <w:t>t s</w:t>
      </w:r>
      <w:r w:rsidR="008F7713">
        <w:rPr>
          <w:rFonts w:ascii="Arial Narrow" w:eastAsiaTheme="minorEastAsia" w:hAnsi="Arial Narrow"/>
          <w:sz w:val="24"/>
          <w:szCs w:val="24"/>
        </w:rPr>
        <w:t>ă</w:t>
      </w:r>
      <w:r w:rsidRPr="00BB4A65">
        <w:rPr>
          <w:rFonts w:ascii="Arial Narrow" w:eastAsiaTheme="minorEastAsia" w:hAnsi="Arial Narrow"/>
          <w:sz w:val="24"/>
          <w:szCs w:val="24"/>
        </w:rPr>
        <w:t xml:space="preserve"> creasc</w:t>
      </w:r>
      <w:r w:rsidR="008F7713">
        <w:rPr>
          <w:rFonts w:ascii="Arial Narrow" w:eastAsiaTheme="minorEastAsia" w:hAnsi="Arial Narrow"/>
          <w:sz w:val="24"/>
          <w:szCs w:val="24"/>
        </w:rPr>
        <w:t>ă</w:t>
      </w:r>
      <w:r w:rsidRPr="00BB4A65">
        <w:rPr>
          <w:rFonts w:ascii="Arial Narrow" w:eastAsiaTheme="minorEastAsia" w:hAnsi="Arial Narrow"/>
          <w:sz w:val="24"/>
          <w:szCs w:val="24"/>
        </w:rPr>
        <w:t xml:space="preserve"> atractivitatea pentru locuire. </w:t>
      </w:r>
    </w:p>
    <w:p w14:paraId="47B90E10" w14:textId="537C4355" w:rsidR="00A51CBC" w:rsidRPr="00BB4A65" w:rsidRDefault="008F7713" w:rsidP="009574F1">
      <w:pPr>
        <w:spacing w:line="360" w:lineRule="auto"/>
        <w:jc w:val="both"/>
        <w:rPr>
          <w:rFonts w:ascii="Arial Narrow" w:eastAsiaTheme="minorEastAsia" w:hAnsi="Arial Narrow"/>
          <w:sz w:val="24"/>
          <w:szCs w:val="24"/>
        </w:rPr>
      </w:pPr>
      <w:r>
        <w:rPr>
          <w:rFonts w:ascii="Arial Narrow" w:eastAsiaTheme="minorEastAsia" w:hAnsi="Arial Narrow"/>
          <w:sz w:val="24"/>
          <w:szCs w:val="24"/>
        </w:rPr>
        <w:tab/>
        <w:t>Î</w:t>
      </w:r>
      <w:r w:rsidR="00A51CBC" w:rsidRPr="00BB4A65">
        <w:rPr>
          <w:rFonts w:ascii="Arial Narrow" w:eastAsiaTheme="minorEastAsia" w:hAnsi="Arial Narrow"/>
          <w:sz w:val="24"/>
          <w:szCs w:val="24"/>
        </w:rPr>
        <w:t>n vederea realiz</w:t>
      </w:r>
      <w:r>
        <w:rPr>
          <w:rFonts w:ascii="Arial Narrow" w:eastAsiaTheme="minorEastAsia" w:hAnsi="Arial Narrow"/>
          <w:sz w:val="24"/>
          <w:szCs w:val="24"/>
        </w:rPr>
        <w:t>ă</w:t>
      </w:r>
      <w:r w:rsidR="00A51CBC" w:rsidRPr="00BB4A65">
        <w:rPr>
          <w:rFonts w:ascii="Arial Narrow" w:eastAsiaTheme="minorEastAsia" w:hAnsi="Arial Narrow"/>
          <w:sz w:val="24"/>
          <w:szCs w:val="24"/>
        </w:rPr>
        <w:t>rii obiectivului general, se va urm</w:t>
      </w:r>
      <w:r>
        <w:rPr>
          <w:rFonts w:ascii="Arial Narrow" w:eastAsiaTheme="minorEastAsia" w:hAnsi="Arial Narrow"/>
          <w:sz w:val="24"/>
          <w:szCs w:val="24"/>
        </w:rPr>
        <w:t>ă</w:t>
      </w:r>
      <w:r w:rsidR="00A51CBC" w:rsidRPr="00BB4A65">
        <w:rPr>
          <w:rFonts w:ascii="Arial Narrow" w:eastAsiaTheme="minorEastAsia" w:hAnsi="Arial Narrow"/>
          <w:sz w:val="24"/>
          <w:szCs w:val="24"/>
        </w:rPr>
        <w:t>ri atingerea urm</w:t>
      </w:r>
      <w:r>
        <w:rPr>
          <w:rFonts w:ascii="Arial Narrow" w:eastAsiaTheme="minorEastAsia" w:hAnsi="Arial Narrow"/>
          <w:sz w:val="24"/>
          <w:szCs w:val="24"/>
        </w:rPr>
        <w:t>ă</w:t>
      </w:r>
      <w:r w:rsidR="00A51CBC" w:rsidRPr="00BB4A65">
        <w:rPr>
          <w:rFonts w:ascii="Arial Narrow" w:eastAsiaTheme="minorEastAsia" w:hAnsi="Arial Narrow"/>
          <w:sz w:val="24"/>
          <w:szCs w:val="24"/>
        </w:rPr>
        <w:t xml:space="preserve">toarelor obiective specifice: </w:t>
      </w:r>
    </w:p>
    <w:p w14:paraId="215D6636" w14:textId="77777777" w:rsidR="00A51CBC" w:rsidRPr="008F7713" w:rsidRDefault="00A51CBC" w:rsidP="009574F1">
      <w:pPr>
        <w:pStyle w:val="Listparagraf"/>
        <w:numPr>
          <w:ilvl w:val="0"/>
          <w:numId w:val="34"/>
        </w:numPr>
        <w:spacing w:line="360" w:lineRule="auto"/>
        <w:jc w:val="both"/>
        <w:rPr>
          <w:rFonts w:ascii="Arial Narrow" w:eastAsiaTheme="minorEastAsia" w:hAnsi="Arial Narrow"/>
          <w:sz w:val="24"/>
          <w:szCs w:val="24"/>
        </w:rPr>
      </w:pPr>
      <w:r w:rsidRPr="008F7713">
        <w:rPr>
          <w:rFonts w:ascii="Arial Narrow" w:eastAsiaTheme="minorEastAsia" w:hAnsi="Arial Narrow"/>
          <w:sz w:val="24"/>
          <w:szCs w:val="24"/>
        </w:rPr>
        <w:t xml:space="preserve">Domeniul economie-agricultura: dezvoltarea agriculturii; </w:t>
      </w:r>
    </w:p>
    <w:p w14:paraId="1726FCC3" w14:textId="71EF7D7B" w:rsidR="00A51CBC" w:rsidRPr="008F7713" w:rsidRDefault="00A51CBC" w:rsidP="009574F1">
      <w:pPr>
        <w:pStyle w:val="Listparagraf"/>
        <w:numPr>
          <w:ilvl w:val="0"/>
          <w:numId w:val="34"/>
        </w:numPr>
        <w:spacing w:line="360" w:lineRule="auto"/>
        <w:jc w:val="both"/>
        <w:rPr>
          <w:rFonts w:ascii="Arial Narrow" w:eastAsiaTheme="minorEastAsia" w:hAnsi="Arial Narrow"/>
          <w:sz w:val="24"/>
          <w:szCs w:val="24"/>
        </w:rPr>
      </w:pPr>
      <w:r w:rsidRPr="008F7713">
        <w:rPr>
          <w:rFonts w:ascii="Arial Narrow" w:eastAsiaTheme="minorEastAsia" w:hAnsi="Arial Narrow"/>
          <w:sz w:val="24"/>
          <w:szCs w:val="24"/>
        </w:rPr>
        <w:t>Domeniul economie-industria si serviciile: sprijinirea dezvolt</w:t>
      </w:r>
      <w:r w:rsidR="008F7713">
        <w:rPr>
          <w:rFonts w:ascii="Arial Narrow" w:eastAsiaTheme="minorEastAsia" w:hAnsi="Arial Narrow"/>
          <w:sz w:val="24"/>
          <w:szCs w:val="24"/>
        </w:rPr>
        <w:t>ă</w:t>
      </w:r>
      <w:r w:rsidRPr="008F7713">
        <w:rPr>
          <w:rFonts w:ascii="Arial Narrow" w:eastAsiaTheme="minorEastAsia" w:hAnsi="Arial Narrow"/>
          <w:sz w:val="24"/>
          <w:szCs w:val="24"/>
        </w:rPr>
        <w:t xml:space="preserve">rii economice, promovarea parteneriatului public-privat </w:t>
      </w:r>
      <w:r w:rsidR="008F7713">
        <w:rPr>
          <w:rFonts w:ascii="Arial Narrow" w:eastAsiaTheme="minorEastAsia" w:hAnsi="Arial Narrow"/>
          <w:sz w:val="24"/>
          <w:szCs w:val="24"/>
        </w:rPr>
        <w:t>ș</w:t>
      </w:r>
      <w:r w:rsidRPr="008F7713">
        <w:rPr>
          <w:rFonts w:ascii="Arial Narrow" w:eastAsiaTheme="minorEastAsia" w:hAnsi="Arial Narrow"/>
          <w:sz w:val="24"/>
          <w:szCs w:val="24"/>
        </w:rPr>
        <w:t>i crearea de oportunit</w:t>
      </w:r>
      <w:r w:rsidR="008F7713">
        <w:rPr>
          <w:rFonts w:ascii="Arial Narrow" w:eastAsiaTheme="minorEastAsia" w:hAnsi="Arial Narrow"/>
          <w:sz w:val="24"/>
          <w:szCs w:val="24"/>
        </w:rPr>
        <w:t>ăț</w:t>
      </w:r>
      <w:r w:rsidRPr="008F7713">
        <w:rPr>
          <w:rFonts w:ascii="Arial Narrow" w:eastAsiaTheme="minorEastAsia" w:hAnsi="Arial Narrow"/>
          <w:sz w:val="24"/>
          <w:szCs w:val="24"/>
        </w:rPr>
        <w:t xml:space="preserve">i </w:t>
      </w:r>
      <w:r w:rsidR="008F7713">
        <w:rPr>
          <w:rFonts w:ascii="Arial Narrow" w:eastAsiaTheme="minorEastAsia" w:hAnsi="Arial Narrow"/>
          <w:sz w:val="24"/>
          <w:szCs w:val="24"/>
        </w:rPr>
        <w:t>ș</w:t>
      </w:r>
      <w:r w:rsidRPr="008F7713">
        <w:rPr>
          <w:rFonts w:ascii="Arial Narrow" w:eastAsiaTheme="minorEastAsia" w:hAnsi="Arial Narrow"/>
          <w:sz w:val="24"/>
          <w:szCs w:val="24"/>
        </w:rPr>
        <w:t>i facilit</w:t>
      </w:r>
      <w:r w:rsidR="008F7713">
        <w:rPr>
          <w:rFonts w:ascii="Arial Narrow" w:eastAsiaTheme="minorEastAsia" w:hAnsi="Arial Narrow"/>
          <w:sz w:val="24"/>
          <w:szCs w:val="24"/>
        </w:rPr>
        <w:t>ăți</w:t>
      </w:r>
      <w:r w:rsidRPr="008F7713">
        <w:rPr>
          <w:rFonts w:ascii="Arial Narrow" w:eastAsiaTheme="minorEastAsia" w:hAnsi="Arial Narrow"/>
          <w:sz w:val="24"/>
          <w:szCs w:val="24"/>
        </w:rPr>
        <w:t xml:space="preserve"> atractive pentru poten</w:t>
      </w:r>
      <w:r w:rsidR="008F7713">
        <w:rPr>
          <w:rFonts w:ascii="Arial Narrow" w:eastAsiaTheme="minorEastAsia" w:hAnsi="Arial Narrow"/>
          <w:sz w:val="24"/>
          <w:szCs w:val="24"/>
        </w:rPr>
        <w:t>ț</w:t>
      </w:r>
      <w:r w:rsidRPr="008F7713">
        <w:rPr>
          <w:rFonts w:ascii="Arial Narrow" w:eastAsiaTheme="minorEastAsia" w:hAnsi="Arial Narrow"/>
          <w:sz w:val="24"/>
          <w:szCs w:val="24"/>
        </w:rPr>
        <w:t>ialii investitori autohtoni sau str</w:t>
      </w:r>
      <w:r w:rsidR="008F7713">
        <w:rPr>
          <w:rFonts w:ascii="Arial Narrow" w:eastAsiaTheme="minorEastAsia" w:hAnsi="Arial Narrow"/>
          <w:sz w:val="24"/>
          <w:szCs w:val="24"/>
        </w:rPr>
        <w:t>ă</w:t>
      </w:r>
      <w:r w:rsidRPr="008F7713">
        <w:rPr>
          <w:rFonts w:ascii="Arial Narrow" w:eastAsiaTheme="minorEastAsia" w:hAnsi="Arial Narrow"/>
          <w:sz w:val="24"/>
          <w:szCs w:val="24"/>
        </w:rPr>
        <w:t xml:space="preserve">ini; </w:t>
      </w:r>
    </w:p>
    <w:p w14:paraId="4DBB81D5" w14:textId="24E08CC4" w:rsidR="00A51CBC" w:rsidRPr="008F7713" w:rsidRDefault="00A51CBC" w:rsidP="009574F1">
      <w:pPr>
        <w:pStyle w:val="Listparagraf"/>
        <w:numPr>
          <w:ilvl w:val="0"/>
          <w:numId w:val="34"/>
        </w:numPr>
        <w:spacing w:line="360" w:lineRule="auto"/>
        <w:jc w:val="both"/>
        <w:rPr>
          <w:rFonts w:ascii="Arial Narrow" w:eastAsiaTheme="minorEastAsia" w:hAnsi="Arial Narrow"/>
          <w:sz w:val="24"/>
          <w:szCs w:val="24"/>
        </w:rPr>
      </w:pPr>
      <w:r w:rsidRPr="008F7713">
        <w:rPr>
          <w:rFonts w:ascii="Arial Narrow" w:eastAsiaTheme="minorEastAsia" w:hAnsi="Arial Narrow"/>
          <w:sz w:val="24"/>
          <w:szCs w:val="24"/>
        </w:rPr>
        <w:t>Domeniul protec</w:t>
      </w:r>
      <w:r w:rsidR="008F7713">
        <w:rPr>
          <w:rFonts w:ascii="Arial Narrow" w:eastAsiaTheme="minorEastAsia" w:hAnsi="Arial Narrow"/>
          <w:sz w:val="24"/>
          <w:szCs w:val="24"/>
        </w:rPr>
        <w:t>ț</w:t>
      </w:r>
      <w:r w:rsidRPr="008F7713">
        <w:rPr>
          <w:rFonts w:ascii="Arial Narrow" w:eastAsiaTheme="minorEastAsia" w:hAnsi="Arial Narrow"/>
          <w:sz w:val="24"/>
          <w:szCs w:val="24"/>
        </w:rPr>
        <w:t>ia mediului: promovarea activ</w:t>
      </w:r>
      <w:r w:rsidR="008F7713">
        <w:rPr>
          <w:rFonts w:ascii="Arial Narrow" w:eastAsiaTheme="minorEastAsia" w:hAnsi="Arial Narrow"/>
          <w:sz w:val="24"/>
          <w:szCs w:val="24"/>
        </w:rPr>
        <w:t xml:space="preserve">ă </w:t>
      </w:r>
      <w:r w:rsidRPr="008F7713">
        <w:rPr>
          <w:rFonts w:ascii="Arial Narrow" w:eastAsiaTheme="minorEastAsia" w:hAnsi="Arial Narrow"/>
          <w:sz w:val="24"/>
          <w:szCs w:val="24"/>
        </w:rPr>
        <w:t>a m</w:t>
      </w:r>
      <w:r w:rsidR="008F7713">
        <w:rPr>
          <w:rFonts w:ascii="Arial Narrow" w:eastAsiaTheme="minorEastAsia" w:hAnsi="Arial Narrow"/>
          <w:sz w:val="24"/>
          <w:szCs w:val="24"/>
        </w:rPr>
        <w:t>ă</w:t>
      </w:r>
      <w:r w:rsidRPr="008F7713">
        <w:rPr>
          <w:rFonts w:ascii="Arial Narrow" w:eastAsiaTheme="minorEastAsia" w:hAnsi="Arial Narrow"/>
          <w:sz w:val="24"/>
          <w:szCs w:val="24"/>
        </w:rPr>
        <w:t>surilor de protec</w:t>
      </w:r>
      <w:r w:rsidR="008F7713">
        <w:rPr>
          <w:rFonts w:ascii="Arial Narrow" w:eastAsiaTheme="minorEastAsia" w:hAnsi="Arial Narrow"/>
          <w:sz w:val="24"/>
          <w:szCs w:val="24"/>
        </w:rPr>
        <w:t>ț</w:t>
      </w:r>
      <w:r w:rsidRPr="008F7713">
        <w:rPr>
          <w:rFonts w:ascii="Arial Narrow" w:eastAsiaTheme="minorEastAsia" w:hAnsi="Arial Narrow"/>
          <w:sz w:val="24"/>
          <w:szCs w:val="24"/>
        </w:rPr>
        <w:t xml:space="preserve">ie a acestuia; </w:t>
      </w:r>
    </w:p>
    <w:p w14:paraId="2D709CAD" w14:textId="2569D8C3" w:rsidR="00A51CBC" w:rsidRPr="008074D5" w:rsidRDefault="00A51CBC" w:rsidP="009574F1">
      <w:pPr>
        <w:pStyle w:val="Listparagraf"/>
        <w:numPr>
          <w:ilvl w:val="0"/>
          <w:numId w:val="34"/>
        </w:numPr>
        <w:spacing w:line="360" w:lineRule="auto"/>
        <w:jc w:val="both"/>
        <w:rPr>
          <w:rFonts w:ascii="Arial Narrow" w:eastAsiaTheme="minorEastAsia" w:hAnsi="Arial Narrow"/>
          <w:sz w:val="24"/>
          <w:szCs w:val="24"/>
        </w:rPr>
      </w:pPr>
      <w:r w:rsidRPr="008074D5">
        <w:rPr>
          <w:rFonts w:ascii="Arial Narrow" w:eastAsiaTheme="minorEastAsia" w:hAnsi="Arial Narrow"/>
          <w:sz w:val="24"/>
          <w:szCs w:val="24"/>
        </w:rPr>
        <w:t>Domeniul dezvoltare social</w:t>
      </w:r>
      <w:r w:rsidR="008074D5">
        <w:rPr>
          <w:rFonts w:ascii="Arial Narrow" w:eastAsiaTheme="minorEastAsia" w:hAnsi="Arial Narrow"/>
          <w:sz w:val="24"/>
          <w:szCs w:val="24"/>
        </w:rPr>
        <w:t>ă</w:t>
      </w:r>
      <w:r w:rsidRPr="008074D5">
        <w:rPr>
          <w:rFonts w:ascii="Arial Narrow" w:eastAsiaTheme="minorEastAsia" w:hAnsi="Arial Narrow"/>
          <w:sz w:val="24"/>
          <w:szCs w:val="24"/>
        </w:rPr>
        <w:t>: ridicarea standardului de via</w:t>
      </w:r>
      <w:r w:rsidR="008074D5">
        <w:rPr>
          <w:rFonts w:ascii="Arial Narrow" w:eastAsiaTheme="minorEastAsia" w:hAnsi="Arial Narrow"/>
          <w:sz w:val="24"/>
          <w:szCs w:val="24"/>
        </w:rPr>
        <w:t>ță</w:t>
      </w:r>
      <w:r w:rsidRPr="008074D5">
        <w:rPr>
          <w:rFonts w:ascii="Arial Narrow" w:eastAsiaTheme="minorEastAsia" w:hAnsi="Arial Narrow"/>
          <w:sz w:val="24"/>
          <w:szCs w:val="24"/>
        </w:rPr>
        <w:t xml:space="preserve"> pentru locuitorii orașului Negru Vodă; </w:t>
      </w:r>
    </w:p>
    <w:p w14:paraId="54375996" w14:textId="6B46AE65" w:rsidR="00A51CBC" w:rsidRPr="008074D5" w:rsidRDefault="00A51CBC" w:rsidP="009574F1">
      <w:pPr>
        <w:pStyle w:val="Listparagraf"/>
        <w:numPr>
          <w:ilvl w:val="0"/>
          <w:numId w:val="34"/>
        </w:numPr>
        <w:spacing w:line="360" w:lineRule="auto"/>
        <w:jc w:val="both"/>
        <w:rPr>
          <w:rFonts w:ascii="Arial Narrow" w:eastAsiaTheme="minorEastAsia" w:hAnsi="Arial Narrow"/>
          <w:sz w:val="24"/>
          <w:szCs w:val="24"/>
        </w:rPr>
      </w:pPr>
      <w:r w:rsidRPr="008074D5">
        <w:rPr>
          <w:rFonts w:ascii="Arial Narrow" w:eastAsiaTheme="minorEastAsia" w:hAnsi="Arial Narrow"/>
          <w:sz w:val="24"/>
          <w:szCs w:val="24"/>
        </w:rPr>
        <w:t xml:space="preserve">Domeniul amenajarea teritoriului, urbanism </w:t>
      </w:r>
      <w:r w:rsidR="008074D5">
        <w:rPr>
          <w:rFonts w:ascii="Arial Narrow" w:eastAsiaTheme="minorEastAsia" w:hAnsi="Arial Narrow"/>
          <w:sz w:val="24"/>
          <w:szCs w:val="24"/>
        </w:rPr>
        <w:t>ș</w:t>
      </w:r>
      <w:r w:rsidRPr="008074D5">
        <w:rPr>
          <w:rFonts w:ascii="Arial Narrow" w:eastAsiaTheme="minorEastAsia" w:hAnsi="Arial Narrow"/>
          <w:sz w:val="24"/>
          <w:szCs w:val="24"/>
        </w:rPr>
        <w:t>i infrastructura de transport: dezvoltarea optim</w:t>
      </w:r>
      <w:r w:rsidR="008074D5">
        <w:rPr>
          <w:rFonts w:ascii="Arial Narrow" w:eastAsiaTheme="minorEastAsia" w:hAnsi="Arial Narrow"/>
          <w:sz w:val="24"/>
          <w:szCs w:val="24"/>
        </w:rPr>
        <w:t>ă</w:t>
      </w:r>
      <w:r w:rsidRPr="008074D5">
        <w:rPr>
          <w:rFonts w:ascii="Arial Narrow" w:eastAsiaTheme="minorEastAsia" w:hAnsi="Arial Narrow"/>
          <w:sz w:val="24"/>
          <w:szCs w:val="24"/>
        </w:rPr>
        <w:t xml:space="preserve"> a infrastructurii locale; </w:t>
      </w:r>
    </w:p>
    <w:p w14:paraId="6A74A6EE" w14:textId="28756D0D" w:rsidR="00A51CBC" w:rsidRPr="008074D5" w:rsidRDefault="00A51CBC" w:rsidP="009574F1">
      <w:pPr>
        <w:pStyle w:val="Listparagraf"/>
        <w:numPr>
          <w:ilvl w:val="0"/>
          <w:numId w:val="34"/>
        </w:numPr>
        <w:spacing w:line="360" w:lineRule="auto"/>
        <w:jc w:val="both"/>
        <w:rPr>
          <w:rFonts w:ascii="Arial Narrow" w:eastAsiaTheme="minorEastAsia" w:hAnsi="Arial Narrow"/>
          <w:sz w:val="24"/>
          <w:szCs w:val="24"/>
        </w:rPr>
      </w:pPr>
      <w:r w:rsidRPr="008074D5">
        <w:rPr>
          <w:rFonts w:ascii="Arial Narrow" w:eastAsiaTheme="minorEastAsia" w:hAnsi="Arial Narrow"/>
          <w:sz w:val="24"/>
          <w:szCs w:val="24"/>
        </w:rPr>
        <w:t>Domeniul administra</w:t>
      </w:r>
      <w:r w:rsidR="008074D5">
        <w:rPr>
          <w:rFonts w:ascii="Arial Narrow" w:eastAsiaTheme="minorEastAsia" w:hAnsi="Arial Narrow"/>
          <w:sz w:val="24"/>
          <w:szCs w:val="24"/>
        </w:rPr>
        <w:t>ț</w:t>
      </w:r>
      <w:r w:rsidRPr="008074D5">
        <w:rPr>
          <w:rFonts w:ascii="Arial Narrow" w:eastAsiaTheme="minorEastAsia" w:hAnsi="Arial Narrow"/>
          <w:sz w:val="24"/>
          <w:szCs w:val="24"/>
        </w:rPr>
        <w:t>ie public</w:t>
      </w:r>
      <w:r w:rsidR="008074D5">
        <w:rPr>
          <w:rFonts w:ascii="Arial Narrow" w:eastAsiaTheme="minorEastAsia" w:hAnsi="Arial Narrow"/>
          <w:sz w:val="24"/>
          <w:szCs w:val="24"/>
        </w:rPr>
        <w:t>ă</w:t>
      </w:r>
      <w:r w:rsidRPr="008074D5">
        <w:rPr>
          <w:rFonts w:ascii="Arial Narrow" w:eastAsiaTheme="minorEastAsia" w:hAnsi="Arial Narrow"/>
          <w:sz w:val="24"/>
          <w:szCs w:val="24"/>
        </w:rPr>
        <w:t xml:space="preserve"> local</w:t>
      </w:r>
      <w:r w:rsidR="008074D5">
        <w:rPr>
          <w:rFonts w:ascii="Arial Narrow" w:eastAsiaTheme="minorEastAsia" w:hAnsi="Arial Narrow"/>
          <w:sz w:val="24"/>
          <w:szCs w:val="24"/>
        </w:rPr>
        <w:t>ă</w:t>
      </w:r>
      <w:r w:rsidRPr="008074D5">
        <w:rPr>
          <w:rFonts w:ascii="Arial Narrow" w:eastAsiaTheme="minorEastAsia" w:hAnsi="Arial Narrow"/>
          <w:sz w:val="24"/>
          <w:szCs w:val="24"/>
        </w:rPr>
        <w:t>: cre</w:t>
      </w:r>
      <w:r w:rsidR="008074D5">
        <w:rPr>
          <w:rFonts w:ascii="Arial Narrow" w:eastAsiaTheme="minorEastAsia" w:hAnsi="Arial Narrow"/>
          <w:sz w:val="24"/>
          <w:szCs w:val="24"/>
        </w:rPr>
        <w:t>ș</w:t>
      </w:r>
      <w:r w:rsidRPr="008074D5">
        <w:rPr>
          <w:rFonts w:ascii="Arial Narrow" w:eastAsiaTheme="minorEastAsia" w:hAnsi="Arial Narrow"/>
          <w:sz w:val="24"/>
          <w:szCs w:val="24"/>
        </w:rPr>
        <w:t>terea capacit</w:t>
      </w:r>
      <w:r w:rsidR="008074D5">
        <w:rPr>
          <w:rFonts w:ascii="Arial Narrow" w:eastAsiaTheme="minorEastAsia" w:hAnsi="Arial Narrow"/>
          <w:sz w:val="24"/>
          <w:szCs w:val="24"/>
        </w:rPr>
        <w:t>ăț</w:t>
      </w:r>
      <w:r w:rsidRPr="008074D5">
        <w:rPr>
          <w:rFonts w:ascii="Arial Narrow" w:eastAsiaTheme="minorEastAsia" w:hAnsi="Arial Narrow"/>
          <w:sz w:val="24"/>
          <w:szCs w:val="24"/>
        </w:rPr>
        <w:t xml:space="preserve">ii administrative la nivel local; </w:t>
      </w:r>
    </w:p>
    <w:p w14:paraId="1834F7B1" w14:textId="1736D020" w:rsidR="00A51CBC" w:rsidRPr="008074D5" w:rsidRDefault="00A51CBC" w:rsidP="009574F1">
      <w:pPr>
        <w:pStyle w:val="Listparagraf"/>
        <w:numPr>
          <w:ilvl w:val="0"/>
          <w:numId w:val="34"/>
        </w:numPr>
        <w:spacing w:line="360" w:lineRule="auto"/>
        <w:jc w:val="both"/>
        <w:rPr>
          <w:rFonts w:ascii="Arial Narrow" w:eastAsiaTheme="minorEastAsia" w:hAnsi="Arial Narrow"/>
          <w:sz w:val="24"/>
          <w:szCs w:val="24"/>
        </w:rPr>
      </w:pPr>
      <w:r w:rsidRPr="008074D5">
        <w:rPr>
          <w:rFonts w:ascii="Arial Narrow" w:eastAsiaTheme="minorEastAsia" w:hAnsi="Arial Narrow"/>
          <w:sz w:val="24"/>
          <w:szCs w:val="24"/>
        </w:rPr>
        <w:t>Domeniul educa</w:t>
      </w:r>
      <w:r w:rsidR="008074D5">
        <w:rPr>
          <w:rFonts w:ascii="Arial Narrow" w:eastAsiaTheme="minorEastAsia" w:hAnsi="Arial Narrow"/>
          <w:sz w:val="24"/>
          <w:szCs w:val="24"/>
        </w:rPr>
        <w:t>ț</w:t>
      </w:r>
      <w:r w:rsidRPr="008074D5">
        <w:rPr>
          <w:rFonts w:ascii="Arial Narrow" w:eastAsiaTheme="minorEastAsia" w:hAnsi="Arial Narrow"/>
          <w:sz w:val="24"/>
          <w:szCs w:val="24"/>
        </w:rPr>
        <w:t xml:space="preserve">ie </w:t>
      </w:r>
      <w:r w:rsidR="008074D5">
        <w:rPr>
          <w:rFonts w:ascii="Arial Narrow" w:eastAsiaTheme="minorEastAsia" w:hAnsi="Arial Narrow"/>
          <w:sz w:val="24"/>
          <w:szCs w:val="24"/>
        </w:rPr>
        <w:t>ș</w:t>
      </w:r>
      <w:r w:rsidRPr="008074D5">
        <w:rPr>
          <w:rFonts w:ascii="Arial Narrow" w:eastAsiaTheme="minorEastAsia" w:hAnsi="Arial Narrow"/>
          <w:sz w:val="24"/>
          <w:szCs w:val="24"/>
        </w:rPr>
        <w:t xml:space="preserve">i formare: dezvoltarea resurselor umane prin </w:t>
      </w:r>
      <w:r w:rsidR="008074D5">
        <w:rPr>
          <w:rFonts w:ascii="Arial Narrow" w:eastAsiaTheme="minorEastAsia" w:hAnsi="Arial Narrow"/>
          <w:sz w:val="24"/>
          <w:szCs w:val="24"/>
        </w:rPr>
        <w:t>î</w:t>
      </w:r>
      <w:r w:rsidRPr="008074D5">
        <w:rPr>
          <w:rFonts w:ascii="Arial Narrow" w:eastAsiaTheme="minorEastAsia" w:hAnsi="Arial Narrow"/>
          <w:sz w:val="24"/>
          <w:szCs w:val="24"/>
        </w:rPr>
        <w:t>mbun</w:t>
      </w:r>
      <w:r w:rsidR="008074D5">
        <w:rPr>
          <w:rFonts w:ascii="Arial Narrow" w:eastAsiaTheme="minorEastAsia" w:hAnsi="Arial Narrow"/>
          <w:sz w:val="24"/>
          <w:szCs w:val="24"/>
        </w:rPr>
        <w:t>ă</w:t>
      </w:r>
      <w:r w:rsidRPr="008074D5">
        <w:rPr>
          <w:rFonts w:ascii="Arial Narrow" w:eastAsiaTheme="minorEastAsia" w:hAnsi="Arial Narrow"/>
          <w:sz w:val="24"/>
          <w:szCs w:val="24"/>
        </w:rPr>
        <w:t>t</w:t>
      </w:r>
      <w:r w:rsidR="008074D5">
        <w:rPr>
          <w:rFonts w:ascii="Arial Narrow" w:eastAsiaTheme="minorEastAsia" w:hAnsi="Arial Narrow"/>
          <w:sz w:val="24"/>
          <w:szCs w:val="24"/>
        </w:rPr>
        <w:t>ăț</w:t>
      </w:r>
      <w:r w:rsidRPr="008074D5">
        <w:rPr>
          <w:rFonts w:ascii="Arial Narrow" w:eastAsiaTheme="minorEastAsia" w:hAnsi="Arial Narrow"/>
          <w:sz w:val="24"/>
          <w:szCs w:val="24"/>
        </w:rPr>
        <w:t>irea infrastructurii educa</w:t>
      </w:r>
      <w:r w:rsidR="008074D5">
        <w:rPr>
          <w:rFonts w:ascii="Arial Narrow" w:eastAsiaTheme="minorEastAsia" w:hAnsi="Arial Narrow"/>
          <w:sz w:val="24"/>
          <w:szCs w:val="24"/>
        </w:rPr>
        <w:t>ț</w:t>
      </w:r>
      <w:r w:rsidRPr="008074D5">
        <w:rPr>
          <w:rFonts w:ascii="Arial Narrow" w:eastAsiaTheme="minorEastAsia" w:hAnsi="Arial Narrow"/>
          <w:sz w:val="24"/>
          <w:szCs w:val="24"/>
        </w:rPr>
        <w:t xml:space="preserve">ionale </w:t>
      </w:r>
      <w:r w:rsidR="008074D5">
        <w:rPr>
          <w:rFonts w:ascii="Arial Narrow" w:eastAsiaTheme="minorEastAsia" w:hAnsi="Arial Narrow"/>
          <w:sz w:val="24"/>
          <w:szCs w:val="24"/>
        </w:rPr>
        <w:t>s</w:t>
      </w:r>
      <w:r w:rsidRPr="008074D5">
        <w:rPr>
          <w:rFonts w:ascii="Arial Narrow" w:eastAsiaTheme="minorEastAsia" w:hAnsi="Arial Narrow"/>
          <w:sz w:val="24"/>
          <w:szCs w:val="24"/>
        </w:rPr>
        <w:t>i asigurarea accesului la diferite forme de educa</w:t>
      </w:r>
      <w:r w:rsidR="008074D5">
        <w:rPr>
          <w:rFonts w:ascii="Arial Narrow" w:eastAsiaTheme="minorEastAsia" w:hAnsi="Arial Narrow"/>
          <w:sz w:val="24"/>
          <w:szCs w:val="24"/>
        </w:rPr>
        <w:t>ț</w:t>
      </w:r>
      <w:r w:rsidRPr="008074D5">
        <w:rPr>
          <w:rFonts w:ascii="Arial Narrow" w:eastAsiaTheme="minorEastAsia" w:hAnsi="Arial Narrow"/>
          <w:sz w:val="24"/>
          <w:szCs w:val="24"/>
        </w:rPr>
        <w:t xml:space="preserve">ie; </w:t>
      </w:r>
    </w:p>
    <w:p w14:paraId="0B355FBA" w14:textId="0A4E78BE" w:rsidR="008074D5" w:rsidRDefault="00A51CBC" w:rsidP="009574F1">
      <w:pPr>
        <w:pStyle w:val="Listparagraf"/>
        <w:numPr>
          <w:ilvl w:val="0"/>
          <w:numId w:val="34"/>
        </w:numPr>
        <w:spacing w:line="360" w:lineRule="auto"/>
        <w:jc w:val="both"/>
        <w:rPr>
          <w:rFonts w:ascii="Arial Narrow" w:eastAsiaTheme="minorEastAsia" w:hAnsi="Arial Narrow"/>
          <w:sz w:val="24"/>
          <w:szCs w:val="24"/>
        </w:rPr>
      </w:pPr>
      <w:r w:rsidRPr="008074D5">
        <w:rPr>
          <w:rFonts w:ascii="Arial Narrow" w:eastAsiaTheme="minorEastAsia" w:hAnsi="Arial Narrow"/>
          <w:sz w:val="24"/>
          <w:szCs w:val="24"/>
        </w:rPr>
        <w:t>Domeniul cultur</w:t>
      </w:r>
      <w:r w:rsidR="008074D5">
        <w:rPr>
          <w:rFonts w:ascii="Arial Narrow" w:eastAsiaTheme="minorEastAsia" w:hAnsi="Arial Narrow"/>
          <w:sz w:val="24"/>
          <w:szCs w:val="24"/>
        </w:rPr>
        <w:t>ă</w:t>
      </w:r>
      <w:r w:rsidRPr="008074D5">
        <w:rPr>
          <w:rFonts w:ascii="Arial Narrow" w:eastAsiaTheme="minorEastAsia" w:hAnsi="Arial Narrow"/>
          <w:sz w:val="24"/>
          <w:szCs w:val="24"/>
        </w:rPr>
        <w:t xml:space="preserve">, sport </w:t>
      </w:r>
      <w:r w:rsidR="008074D5">
        <w:rPr>
          <w:rFonts w:ascii="Arial Narrow" w:eastAsiaTheme="minorEastAsia" w:hAnsi="Arial Narrow"/>
          <w:sz w:val="24"/>
          <w:szCs w:val="24"/>
        </w:rPr>
        <w:t>ș</w:t>
      </w:r>
      <w:r w:rsidRPr="008074D5">
        <w:rPr>
          <w:rFonts w:ascii="Arial Narrow" w:eastAsiaTheme="minorEastAsia" w:hAnsi="Arial Narrow"/>
          <w:sz w:val="24"/>
          <w:szCs w:val="24"/>
        </w:rPr>
        <w:t>i agreement: extinderea infrastructurii pentru cultur</w:t>
      </w:r>
      <w:r w:rsidR="008074D5">
        <w:rPr>
          <w:rFonts w:ascii="Arial Narrow" w:eastAsiaTheme="minorEastAsia" w:hAnsi="Arial Narrow"/>
          <w:sz w:val="24"/>
          <w:szCs w:val="24"/>
        </w:rPr>
        <w:t>ă</w:t>
      </w:r>
      <w:r w:rsidRPr="008074D5">
        <w:rPr>
          <w:rFonts w:ascii="Arial Narrow" w:eastAsiaTheme="minorEastAsia" w:hAnsi="Arial Narrow"/>
          <w:sz w:val="24"/>
          <w:szCs w:val="24"/>
        </w:rPr>
        <w:t xml:space="preserve">, sport </w:t>
      </w:r>
      <w:r w:rsidR="008074D5">
        <w:rPr>
          <w:rFonts w:ascii="Arial Narrow" w:eastAsiaTheme="minorEastAsia" w:hAnsi="Arial Narrow"/>
          <w:sz w:val="24"/>
          <w:szCs w:val="24"/>
        </w:rPr>
        <w:t>ș</w:t>
      </w:r>
      <w:r w:rsidRPr="008074D5">
        <w:rPr>
          <w:rFonts w:ascii="Arial Narrow" w:eastAsiaTheme="minorEastAsia" w:hAnsi="Arial Narrow"/>
          <w:sz w:val="24"/>
          <w:szCs w:val="24"/>
        </w:rPr>
        <w:t>i agrement.</w:t>
      </w:r>
    </w:p>
    <w:p w14:paraId="224A45C3" w14:textId="77777777" w:rsidR="00960EBA" w:rsidRDefault="00960EBA" w:rsidP="009574F1">
      <w:pPr>
        <w:spacing w:line="360" w:lineRule="auto"/>
        <w:jc w:val="both"/>
        <w:rPr>
          <w:rFonts w:ascii="Arial Narrow" w:eastAsiaTheme="minorEastAsia" w:hAnsi="Arial Narrow"/>
          <w:sz w:val="24"/>
          <w:szCs w:val="24"/>
        </w:rPr>
      </w:pPr>
    </w:p>
    <w:p w14:paraId="607514DA" w14:textId="77777777" w:rsidR="00945774" w:rsidRPr="00960EBA" w:rsidRDefault="00945774" w:rsidP="009574F1">
      <w:pPr>
        <w:spacing w:line="360" w:lineRule="auto"/>
        <w:jc w:val="both"/>
        <w:rPr>
          <w:rFonts w:ascii="Arial Narrow" w:eastAsiaTheme="minorEastAsia" w:hAnsi="Arial Narrow"/>
          <w:sz w:val="24"/>
          <w:szCs w:val="24"/>
        </w:rPr>
      </w:pPr>
    </w:p>
    <w:p w14:paraId="3243EBC6" w14:textId="79DFFD13" w:rsidR="00A51CBC" w:rsidRPr="00960EBA" w:rsidRDefault="00065237" w:rsidP="009574F1">
      <w:pPr>
        <w:spacing w:line="360" w:lineRule="auto"/>
        <w:jc w:val="both"/>
        <w:rPr>
          <w:rFonts w:ascii="Arial Narrow" w:eastAsiaTheme="minorEastAsia" w:hAnsi="Arial Narrow"/>
          <w:b/>
          <w:bCs/>
          <w:sz w:val="24"/>
          <w:szCs w:val="24"/>
        </w:rPr>
      </w:pPr>
      <w:r>
        <w:rPr>
          <w:rFonts w:ascii="Arial Narrow" w:eastAsiaTheme="minorEastAsia" w:hAnsi="Arial Narrow"/>
          <w:b/>
          <w:bCs/>
          <w:sz w:val="24"/>
          <w:szCs w:val="24"/>
        </w:rPr>
        <w:lastRenderedPageBreak/>
        <w:tab/>
      </w:r>
      <w:r w:rsidR="00A51CBC" w:rsidRPr="00960EBA">
        <w:rPr>
          <w:rFonts w:ascii="Arial Narrow" w:eastAsiaTheme="minorEastAsia" w:hAnsi="Arial Narrow"/>
          <w:b/>
          <w:bCs/>
          <w:sz w:val="24"/>
          <w:szCs w:val="24"/>
        </w:rPr>
        <w:t xml:space="preserve">Din punct de vedere al serviciilor sociale avem următoarele obiective specifice: </w:t>
      </w:r>
    </w:p>
    <w:p w14:paraId="5980CF38" w14:textId="77777777" w:rsidR="00960EBA" w:rsidRDefault="00960EBA" w:rsidP="009574F1">
      <w:pPr>
        <w:pStyle w:val="Listparagraf"/>
        <w:numPr>
          <w:ilvl w:val="0"/>
          <w:numId w:val="35"/>
        </w:numPr>
        <w:spacing w:line="360" w:lineRule="auto"/>
        <w:jc w:val="both"/>
        <w:rPr>
          <w:rFonts w:ascii="Arial Narrow" w:eastAsiaTheme="minorEastAsia" w:hAnsi="Arial Narrow"/>
          <w:sz w:val="24"/>
          <w:szCs w:val="24"/>
        </w:rPr>
      </w:pPr>
      <w:r>
        <w:rPr>
          <w:rFonts w:ascii="Arial Narrow" w:eastAsiaTheme="minorEastAsia" w:hAnsi="Arial Narrow"/>
          <w:sz w:val="24"/>
          <w:szCs w:val="24"/>
        </w:rPr>
        <w:t>Î</w:t>
      </w:r>
      <w:r w:rsidR="00A51CBC" w:rsidRPr="00960EBA">
        <w:rPr>
          <w:rFonts w:ascii="Arial Narrow" w:eastAsiaTheme="minorEastAsia" w:hAnsi="Arial Narrow"/>
          <w:sz w:val="24"/>
          <w:szCs w:val="24"/>
        </w:rPr>
        <w:t>ntărirea legăturilor interinstituționale și cele cu societate civilă, PNG și semnarea de parteneriate publice-priv</w:t>
      </w:r>
      <w:r w:rsidR="003C22CB" w:rsidRPr="00960EBA">
        <w:rPr>
          <w:rFonts w:ascii="Arial Narrow" w:eastAsiaTheme="minorEastAsia" w:hAnsi="Arial Narrow"/>
          <w:sz w:val="24"/>
          <w:szCs w:val="24"/>
        </w:rPr>
        <w:t>a</w:t>
      </w:r>
      <w:r w:rsidR="00A51CBC" w:rsidRPr="00960EBA">
        <w:rPr>
          <w:rFonts w:ascii="Arial Narrow" w:eastAsiaTheme="minorEastAsia" w:hAnsi="Arial Narrow"/>
          <w:sz w:val="24"/>
          <w:szCs w:val="24"/>
        </w:rPr>
        <w:t xml:space="preserve">te; </w:t>
      </w:r>
    </w:p>
    <w:p w14:paraId="37B4C7B1" w14:textId="6D81155E" w:rsidR="00A51CBC" w:rsidRPr="00960EBA" w:rsidRDefault="00960EBA" w:rsidP="009574F1">
      <w:pPr>
        <w:pStyle w:val="Listparagraf"/>
        <w:numPr>
          <w:ilvl w:val="0"/>
          <w:numId w:val="35"/>
        </w:numPr>
        <w:spacing w:line="360" w:lineRule="auto"/>
        <w:jc w:val="both"/>
        <w:rPr>
          <w:rFonts w:ascii="Arial Narrow" w:eastAsiaTheme="minorEastAsia" w:hAnsi="Arial Narrow"/>
          <w:sz w:val="24"/>
          <w:szCs w:val="24"/>
        </w:rPr>
      </w:pPr>
      <w:r>
        <w:rPr>
          <w:rFonts w:ascii="Arial Narrow" w:eastAsiaTheme="minorEastAsia" w:hAnsi="Arial Narrow"/>
          <w:sz w:val="24"/>
          <w:szCs w:val="24"/>
        </w:rPr>
        <w:t>Î</w:t>
      </w:r>
      <w:r w:rsidR="00A51CBC" w:rsidRPr="00960EBA">
        <w:rPr>
          <w:rFonts w:ascii="Arial Narrow" w:eastAsiaTheme="minorEastAsia" w:hAnsi="Arial Narrow"/>
          <w:sz w:val="24"/>
          <w:szCs w:val="24"/>
        </w:rPr>
        <w:t xml:space="preserve">mbunătățirea și extinderea sistemului de servicii de asistentă socială și comunitară pentru populația orașului. </w:t>
      </w:r>
    </w:p>
    <w:p w14:paraId="30CF1741" w14:textId="77777777" w:rsidR="00960EBA" w:rsidRDefault="00960EBA" w:rsidP="009574F1">
      <w:pPr>
        <w:spacing w:line="360" w:lineRule="auto"/>
        <w:jc w:val="both"/>
        <w:rPr>
          <w:rFonts w:ascii="Arial Narrow" w:eastAsiaTheme="minorEastAsia" w:hAnsi="Arial Narrow"/>
          <w:sz w:val="24"/>
          <w:szCs w:val="24"/>
        </w:rPr>
      </w:pPr>
      <w:r>
        <w:rPr>
          <w:rFonts w:ascii="Arial Narrow" w:eastAsiaTheme="minorEastAsia" w:hAnsi="Arial Narrow"/>
          <w:sz w:val="24"/>
          <w:szCs w:val="24"/>
        </w:rPr>
        <w:tab/>
      </w:r>
    </w:p>
    <w:p w14:paraId="75F22C82" w14:textId="00092513" w:rsidR="00621CF3" w:rsidRPr="00960EBA" w:rsidRDefault="00065237" w:rsidP="009574F1">
      <w:pPr>
        <w:spacing w:line="360" w:lineRule="auto"/>
        <w:jc w:val="both"/>
        <w:rPr>
          <w:rFonts w:ascii="Arial Narrow" w:eastAsiaTheme="minorEastAsia" w:hAnsi="Arial Narrow"/>
          <w:b/>
          <w:bCs/>
          <w:sz w:val="24"/>
          <w:szCs w:val="24"/>
        </w:rPr>
      </w:pPr>
      <w:r>
        <w:rPr>
          <w:rFonts w:ascii="Arial Narrow" w:eastAsiaTheme="minorEastAsia" w:hAnsi="Arial Narrow"/>
          <w:b/>
          <w:bCs/>
          <w:sz w:val="24"/>
          <w:szCs w:val="24"/>
        </w:rPr>
        <w:tab/>
      </w:r>
      <w:r w:rsidR="00621CF3" w:rsidRPr="00960EBA">
        <w:rPr>
          <w:rFonts w:ascii="Arial Narrow" w:eastAsiaTheme="minorEastAsia" w:hAnsi="Arial Narrow"/>
          <w:b/>
          <w:bCs/>
          <w:sz w:val="24"/>
          <w:szCs w:val="24"/>
        </w:rPr>
        <w:t xml:space="preserve">Nevoi specifice identificate conform datelor preliminare pentru realizarea analizei de nevoi a comunității: </w:t>
      </w:r>
    </w:p>
    <w:p w14:paraId="66A25F60" w14:textId="64954D7A" w:rsidR="00621CF3" w:rsidRPr="00960EBA" w:rsidRDefault="00621CF3" w:rsidP="009574F1">
      <w:pPr>
        <w:pStyle w:val="Listparagraf"/>
        <w:numPr>
          <w:ilvl w:val="0"/>
          <w:numId w:val="36"/>
        </w:numPr>
        <w:spacing w:line="360" w:lineRule="auto"/>
        <w:jc w:val="both"/>
        <w:rPr>
          <w:rFonts w:ascii="Arial Narrow" w:eastAsiaTheme="minorEastAsia" w:hAnsi="Arial Narrow"/>
          <w:sz w:val="24"/>
          <w:szCs w:val="24"/>
        </w:rPr>
      </w:pPr>
      <w:r w:rsidRPr="00960EBA">
        <w:rPr>
          <w:rFonts w:ascii="Arial Narrow" w:eastAsiaTheme="minorEastAsia" w:hAnsi="Arial Narrow"/>
          <w:sz w:val="24"/>
          <w:szCs w:val="24"/>
        </w:rPr>
        <w:t>Dezvoltarea Pachetului minim de servicii / SAC pentru persoane aflate în dificultate</w:t>
      </w:r>
      <w:r w:rsidR="00F616C3">
        <w:rPr>
          <w:rFonts w:ascii="Arial Narrow" w:eastAsiaTheme="minorEastAsia" w:hAnsi="Arial Narrow"/>
          <w:sz w:val="24"/>
          <w:szCs w:val="24"/>
        </w:rPr>
        <w:t>;</w:t>
      </w:r>
      <w:r w:rsidRPr="00960EBA">
        <w:rPr>
          <w:rFonts w:ascii="Arial Narrow" w:eastAsiaTheme="minorEastAsia" w:hAnsi="Arial Narrow"/>
          <w:sz w:val="24"/>
          <w:szCs w:val="24"/>
        </w:rPr>
        <w:t xml:space="preserve"> </w:t>
      </w:r>
    </w:p>
    <w:p w14:paraId="7E31D24B" w14:textId="518CF7F3" w:rsidR="00621CF3" w:rsidRPr="00F616C3" w:rsidRDefault="00F616C3" w:rsidP="009574F1">
      <w:pPr>
        <w:pStyle w:val="Listparagraf"/>
        <w:numPr>
          <w:ilvl w:val="0"/>
          <w:numId w:val="36"/>
        </w:numPr>
        <w:spacing w:line="360" w:lineRule="auto"/>
        <w:jc w:val="both"/>
        <w:rPr>
          <w:rFonts w:ascii="Arial Narrow" w:eastAsiaTheme="minorEastAsia" w:hAnsi="Arial Narrow"/>
          <w:sz w:val="24"/>
          <w:szCs w:val="24"/>
        </w:rPr>
      </w:pPr>
      <w:r w:rsidRPr="00F616C3">
        <w:rPr>
          <w:rFonts w:ascii="Arial Narrow" w:eastAsiaTheme="minorEastAsia" w:hAnsi="Arial Narrow"/>
          <w:sz w:val="24"/>
          <w:szCs w:val="24"/>
        </w:rPr>
        <w:t>Î</w:t>
      </w:r>
      <w:r w:rsidR="00621CF3" w:rsidRPr="00F616C3">
        <w:rPr>
          <w:rFonts w:ascii="Arial Narrow" w:eastAsiaTheme="minorEastAsia" w:hAnsi="Arial Narrow"/>
          <w:sz w:val="24"/>
          <w:szCs w:val="24"/>
        </w:rPr>
        <w:t>nființarea de servicii de zi pentru copii aflați in situație de risc</w:t>
      </w:r>
      <w:r>
        <w:rPr>
          <w:rFonts w:ascii="Arial Narrow" w:eastAsiaTheme="minorEastAsia" w:hAnsi="Arial Narrow"/>
          <w:sz w:val="24"/>
          <w:szCs w:val="24"/>
        </w:rPr>
        <w:t>;</w:t>
      </w:r>
      <w:r w:rsidR="00621CF3" w:rsidRPr="00F616C3">
        <w:rPr>
          <w:rFonts w:ascii="Arial Narrow" w:eastAsiaTheme="minorEastAsia" w:hAnsi="Arial Narrow"/>
          <w:sz w:val="24"/>
          <w:szCs w:val="24"/>
        </w:rPr>
        <w:t xml:space="preserve"> </w:t>
      </w:r>
    </w:p>
    <w:p w14:paraId="585D8114" w14:textId="0C22C961" w:rsidR="00621CF3" w:rsidRPr="00F616C3" w:rsidRDefault="00F616C3" w:rsidP="009574F1">
      <w:pPr>
        <w:pStyle w:val="Listparagraf"/>
        <w:numPr>
          <w:ilvl w:val="0"/>
          <w:numId w:val="36"/>
        </w:numPr>
        <w:spacing w:line="360" w:lineRule="auto"/>
        <w:jc w:val="both"/>
        <w:rPr>
          <w:rFonts w:ascii="Arial Narrow" w:eastAsiaTheme="minorEastAsia" w:hAnsi="Arial Narrow"/>
          <w:sz w:val="24"/>
          <w:szCs w:val="24"/>
        </w:rPr>
      </w:pPr>
      <w:r w:rsidRPr="00F616C3">
        <w:rPr>
          <w:rFonts w:ascii="Arial Narrow" w:eastAsiaTheme="minorEastAsia" w:hAnsi="Arial Narrow"/>
          <w:sz w:val="24"/>
          <w:szCs w:val="24"/>
        </w:rPr>
        <w:t>Î</w:t>
      </w:r>
      <w:r w:rsidR="00621CF3" w:rsidRPr="00F616C3">
        <w:rPr>
          <w:rFonts w:ascii="Arial Narrow" w:eastAsiaTheme="minorEastAsia" w:hAnsi="Arial Narrow"/>
          <w:sz w:val="24"/>
          <w:szCs w:val="24"/>
        </w:rPr>
        <w:t>nființarea de îngrijire la domiciliu pentru persoanele vârstnice și alte servicii de suport pentru persoanele vârstnice</w:t>
      </w:r>
      <w:r w:rsidR="004D17D9">
        <w:rPr>
          <w:rFonts w:ascii="Arial Narrow" w:eastAsiaTheme="minorEastAsia" w:hAnsi="Arial Narrow"/>
          <w:sz w:val="24"/>
          <w:szCs w:val="24"/>
        </w:rPr>
        <w:t>;</w:t>
      </w:r>
      <w:r w:rsidR="00621CF3" w:rsidRPr="00F616C3">
        <w:rPr>
          <w:rFonts w:ascii="Arial Narrow" w:eastAsiaTheme="minorEastAsia" w:hAnsi="Arial Narrow"/>
          <w:sz w:val="24"/>
          <w:szCs w:val="24"/>
        </w:rPr>
        <w:t xml:space="preserve"> </w:t>
      </w:r>
    </w:p>
    <w:p w14:paraId="24F67860" w14:textId="77777777" w:rsidR="00065237" w:rsidRPr="007A06A0" w:rsidRDefault="00065237" w:rsidP="009574F1">
      <w:pPr>
        <w:spacing w:line="360" w:lineRule="auto"/>
        <w:jc w:val="both"/>
        <w:rPr>
          <w:rFonts w:ascii="Arial Narrow" w:eastAsiaTheme="minorEastAsia" w:hAnsi="Arial Narrow"/>
          <w:b/>
          <w:bCs/>
          <w:sz w:val="24"/>
          <w:szCs w:val="24"/>
        </w:rPr>
      </w:pPr>
    </w:p>
    <w:p w14:paraId="020F60EF" w14:textId="2B742576" w:rsidR="00614019" w:rsidRPr="0042345B" w:rsidRDefault="006D6D34" w:rsidP="009574F1">
      <w:pPr>
        <w:spacing w:line="360" w:lineRule="auto"/>
        <w:jc w:val="both"/>
        <w:rPr>
          <w:rFonts w:ascii="Arial Narrow" w:eastAsiaTheme="minorEastAsia" w:hAnsi="Arial Narrow"/>
          <w:b/>
          <w:bCs/>
          <w:caps/>
          <w:sz w:val="24"/>
          <w:szCs w:val="24"/>
        </w:rPr>
      </w:pPr>
      <w:r>
        <w:rPr>
          <w:rFonts w:ascii="Arial Narrow" w:eastAsiaTheme="minorEastAsia" w:hAnsi="Arial Narrow"/>
          <w:b/>
          <w:bCs/>
          <w:sz w:val="24"/>
          <w:szCs w:val="24"/>
        </w:rPr>
        <w:tab/>
      </w:r>
      <w:r w:rsidR="007A06A0" w:rsidRPr="007A06A0">
        <w:rPr>
          <w:rFonts w:ascii="Arial Narrow" w:eastAsiaTheme="minorEastAsia" w:hAnsi="Arial Narrow"/>
          <w:b/>
          <w:bCs/>
          <w:sz w:val="24"/>
          <w:szCs w:val="24"/>
        </w:rPr>
        <w:t>I</w:t>
      </w:r>
      <w:r w:rsidR="007A06A0" w:rsidRPr="007A06A0">
        <w:rPr>
          <w:rFonts w:ascii="Arial Narrow" w:eastAsiaTheme="minorEastAsia" w:hAnsi="Arial Narrow"/>
          <w:b/>
          <w:bCs/>
          <w:caps/>
          <w:sz w:val="24"/>
          <w:szCs w:val="24"/>
        </w:rPr>
        <w:t>.</w:t>
      </w:r>
      <w:r w:rsidR="006A7884">
        <w:rPr>
          <w:rFonts w:ascii="Arial Narrow" w:eastAsiaTheme="minorEastAsia" w:hAnsi="Arial Narrow"/>
          <w:caps/>
          <w:sz w:val="24"/>
          <w:szCs w:val="24"/>
        </w:rPr>
        <w:t xml:space="preserve">   </w:t>
      </w:r>
      <w:r w:rsidR="00621CF3" w:rsidRPr="0042345B">
        <w:rPr>
          <w:rFonts w:ascii="Arial Narrow" w:eastAsiaTheme="minorEastAsia" w:hAnsi="Arial Narrow"/>
          <w:b/>
          <w:bCs/>
          <w:sz w:val="24"/>
          <w:szCs w:val="24"/>
        </w:rPr>
        <w:t>Stabilirea principalelor elemente ale serviciului sau, după caz, ale serviciilor sociale pe care furnizorul de servicii sociale intenționează să le înființeze, respectiv:</w:t>
      </w:r>
    </w:p>
    <w:p w14:paraId="2BC979BB" w14:textId="7AAC66C6" w:rsidR="004D17D9" w:rsidRPr="0042345B" w:rsidRDefault="004D17D9" w:rsidP="009574F1">
      <w:pPr>
        <w:pStyle w:val="Listparagraf"/>
        <w:numPr>
          <w:ilvl w:val="0"/>
          <w:numId w:val="38"/>
        </w:numPr>
        <w:spacing w:line="360" w:lineRule="auto"/>
        <w:jc w:val="both"/>
        <w:rPr>
          <w:rFonts w:ascii="Arial Narrow" w:eastAsiaTheme="minorEastAsia" w:hAnsi="Arial Narrow"/>
          <w:sz w:val="24"/>
          <w:szCs w:val="24"/>
        </w:rPr>
      </w:pPr>
      <w:r w:rsidRPr="0042345B">
        <w:rPr>
          <w:rFonts w:ascii="Arial Narrow" w:eastAsiaTheme="minorEastAsia" w:hAnsi="Arial Narrow"/>
          <w:sz w:val="24"/>
          <w:szCs w:val="24"/>
        </w:rPr>
        <w:t>C</w:t>
      </w:r>
      <w:r w:rsidR="00621CF3" w:rsidRPr="0042345B">
        <w:rPr>
          <w:rFonts w:ascii="Arial Narrow" w:eastAsiaTheme="minorEastAsia" w:hAnsi="Arial Narrow"/>
          <w:sz w:val="24"/>
          <w:szCs w:val="24"/>
        </w:rPr>
        <w:t xml:space="preserve">ategoria de beneficiari și caracteristici specifice </w:t>
      </w:r>
    </w:p>
    <w:p w14:paraId="48E6A3DF" w14:textId="77777777" w:rsidR="00854632" w:rsidRDefault="00621CF3" w:rsidP="009574F1">
      <w:pPr>
        <w:pStyle w:val="Listparagraf"/>
        <w:numPr>
          <w:ilvl w:val="1"/>
          <w:numId w:val="38"/>
        </w:numPr>
        <w:spacing w:line="360" w:lineRule="auto"/>
        <w:jc w:val="both"/>
        <w:rPr>
          <w:rFonts w:ascii="Arial Narrow" w:eastAsiaTheme="minorEastAsia" w:hAnsi="Arial Narrow"/>
          <w:sz w:val="24"/>
          <w:szCs w:val="24"/>
        </w:rPr>
      </w:pPr>
      <w:r w:rsidRPr="0042345B">
        <w:rPr>
          <w:rFonts w:ascii="Arial Narrow" w:eastAsiaTheme="minorEastAsia" w:hAnsi="Arial Narrow"/>
          <w:sz w:val="24"/>
          <w:szCs w:val="24"/>
        </w:rPr>
        <w:t>Persoane aflate în dificultate și vulnerabilitate</w:t>
      </w:r>
      <w:r w:rsidRPr="009920F5">
        <w:rPr>
          <w:rFonts w:ascii="Arial Narrow" w:eastAsiaTheme="minorEastAsia" w:hAnsi="Arial Narrow"/>
          <w:sz w:val="24"/>
          <w:szCs w:val="24"/>
        </w:rPr>
        <w:t xml:space="preserve">: orice persoană din comunitate aflată la un moment dat într-o situație de vulnerabilitate. Situația de dificultate este situația în care se află o persoană care, la un moment dat, pe parcursul ciclului de viața, din cauze socio-economice, de sănătate și/sau care rezultă din mediul social de viață dezavantajat, și-a pierdut sau limitat propriile capacități de integrare socială; în situația de dificultate se pot afla familii, grupuri de persoane și comunități, ca urmare a afectării majorității membrilor lor. Grupul vulnerabil desemnează persoane sau familii care sunt în risc de a-și pierde capacitatea de satisfacere a nevoilor zilnice de trai din cauza unor situații de boală, dizabilitate, sărăcie, dependență de droguri sau de alcool ori a altor situații care conduc la vulnerabilitate economică și socială; </w:t>
      </w:r>
    </w:p>
    <w:p w14:paraId="24EC42D9" w14:textId="29ADAA2B" w:rsidR="00854632" w:rsidRPr="00945774" w:rsidRDefault="00614019" w:rsidP="009574F1">
      <w:pPr>
        <w:pStyle w:val="Listparagraf"/>
        <w:numPr>
          <w:ilvl w:val="1"/>
          <w:numId w:val="38"/>
        </w:numPr>
        <w:spacing w:line="360" w:lineRule="auto"/>
        <w:jc w:val="both"/>
        <w:rPr>
          <w:rFonts w:ascii="Arial Narrow" w:eastAsiaTheme="minorEastAsia" w:hAnsi="Arial Narrow"/>
          <w:sz w:val="24"/>
          <w:szCs w:val="24"/>
        </w:rPr>
      </w:pPr>
      <w:r w:rsidRPr="0042345B">
        <w:rPr>
          <w:rFonts w:ascii="Arial Narrow" w:eastAsiaTheme="minorEastAsia" w:hAnsi="Arial Narrow"/>
          <w:sz w:val="24"/>
          <w:szCs w:val="24"/>
        </w:rPr>
        <w:t>P</w:t>
      </w:r>
      <w:r w:rsidR="00621CF3" w:rsidRPr="0042345B">
        <w:rPr>
          <w:rFonts w:ascii="Arial Narrow" w:eastAsiaTheme="minorEastAsia" w:hAnsi="Arial Narrow"/>
          <w:sz w:val="24"/>
          <w:szCs w:val="24"/>
        </w:rPr>
        <w:t>ersoane vârstnice</w:t>
      </w:r>
      <w:r w:rsidR="00621CF3" w:rsidRPr="00854632">
        <w:rPr>
          <w:rFonts w:ascii="Arial Narrow" w:eastAsiaTheme="minorEastAsia" w:hAnsi="Arial Narrow"/>
          <w:sz w:val="24"/>
          <w:szCs w:val="24"/>
        </w:rPr>
        <w:t xml:space="preserve">: persoane vârstnice cu domiciliul pe raza UAT, cu niveluri diferite de dependență conform prevederilor legale ca urmare a pierderii autonomiei funcționale din cauze fizice, psihice sau mintale, necesită ajutor semnificativ pentru a realiza activitățile uzuale ale vieții de zi cu zi. </w:t>
      </w:r>
    </w:p>
    <w:p w14:paraId="696BCEED" w14:textId="5D38F13A" w:rsidR="004D17D9" w:rsidRPr="00854632" w:rsidRDefault="00945774" w:rsidP="009574F1">
      <w:pPr>
        <w:pStyle w:val="Listparagraf"/>
        <w:spacing w:line="360" w:lineRule="auto"/>
        <w:ind w:left="0" w:firstLine="0"/>
        <w:jc w:val="both"/>
        <w:rPr>
          <w:rFonts w:ascii="Arial Narrow" w:eastAsiaTheme="minorEastAsia" w:hAnsi="Arial Narrow"/>
          <w:sz w:val="24"/>
          <w:szCs w:val="24"/>
        </w:rPr>
      </w:pPr>
      <w:r>
        <w:rPr>
          <w:rFonts w:ascii="Arial Narrow" w:eastAsiaTheme="minorEastAsia" w:hAnsi="Arial Narrow"/>
          <w:sz w:val="24"/>
          <w:szCs w:val="24"/>
        </w:rPr>
        <w:tab/>
      </w:r>
      <w:r w:rsidR="00621CF3" w:rsidRPr="00854632">
        <w:rPr>
          <w:rFonts w:ascii="Arial Narrow" w:eastAsiaTheme="minorEastAsia" w:hAnsi="Arial Narrow"/>
          <w:sz w:val="24"/>
          <w:szCs w:val="24"/>
        </w:rPr>
        <w:t>Situația de dependență este o consecință a bolii, traumei și dizabilității și poate fi exacerbat</w:t>
      </w:r>
      <w:r w:rsidR="004D17D9" w:rsidRPr="00854632">
        <w:rPr>
          <w:rFonts w:ascii="Arial Narrow" w:eastAsiaTheme="minorEastAsia" w:hAnsi="Arial Narrow"/>
          <w:sz w:val="24"/>
          <w:szCs w:val="24"/>
        </w:rPr>
        <w:t>ă</w:t>
      </w:r>
      <w:r w:rsidR="00621CF3" w:rsidRPr="00854632">
        <w:rPr>
          <w:rFonts w:ascii="Arial Narrow" w:eastAsiaTheme="minorEastAsia" w:hAnsi="Arial Narrow"/>
          <w:sz w:val="24"/>
          <w:szCs w:val="24"/>
        </w:rPr>
        <w:t xml:space="preserve"> de absența relațiilor sociale și a resurselor economice adecvate care se găsesc în una dintre următoarele situații: </w:t>
      </w:r>
    </w:p>
    <w:p w14:paraId="6881E80D" w14:textId="77777777" w:rsidR="004D17D9" w:rsidRDefault="00621CF3" w:rsidP="009574F1">
      <w:pPr>
        <w:pStyle w:val="Listparagraf"/>
        <w:numPr>
          <w:ilvl w:val="0"/>
          <w:numId w:val="37"/>
        </w:numPr>
        <w:spacing w:line="360" w:lineRule="auto"/>
        <w:jc w:val="both"/>
        <w:rPr>
          <w:rFonts w:ascii="Arial Narrow" w:eastAsiaTheme="minorEastAsia" w:hAnsi="Arial Narrow"/>
          <w:sz w:val="24"/>
          <w:szCs w:val="24"/>
        </w:rPr>
      </w:pPr>
      <w:r w:rsidRPr="004D17D9">
        <w:rPr>
          <w:rFonts w:ascii="Arial Narrow" w:eastAsiaTheme="minorEastAsia" w:hAnsi="Arial Narrow"/>
          <w:sz w:val="24"/>
          <w:szCs w:val="24"/>
        </w:rPr>
        <w:t xml:space="preserve">nu au familie sau nu se află în întreținerea unei sau unor persoane obligate la aceasta, potrivit dispozițiilor legale în vigoare; </w:t>
      </w:r>
    </w:p>
    <w:p w14:paraId="336D2351" w14:textId="77777777" w:rsidR="004D17D9" w:rsidRDefault="00621CF3" w:rsidP="009574F1">
      <w:pPr>
        <w:pStyle w:val="Listparagraf"/>
        <w:numPr>
          <w:ilvl w:val="0"/>
          <w:numId w:val="37"/>
        </w:numPr>
        <w:spacing w:line="360" w:lineRule="auto"/>
        <w:jc w:val="both"/>
        <w:rPr>
          <w:rFonts w:ascii="Arial Narrow" w:eastAsiaTheme="minorEastAsia" w:hAnsi="Arial Narrow"/>
          <w:sz w:val="24"/>
          <w:szCs w:val="24"/>
        </w:rPr>
      </w:pPr>
      <w:r w:rsidRPr="004D17D9">
        <w:rPr>
          <w:rFonts w:ascii="Arial Narrow" w:eastAsiaTheme="minorEastAsia" w:hAnsi="Arial Narrow"/>
          <w:sz w:val="24"/>
          <w:szCs w:val="24"/>
        </w:rPr>
        <w:t xml:space="preserve">nu au dreptul la asistent personal/indemnizație lunară de însoțitor, conform legii; </w:t>
      </w:r>
    </w:p>
    <w:p w14:paraId="387FCF0A" w14:textId="77777777" w:rsidR="004D17D9" w:rsidRDefault="00621CF3" w:rsidP="009574F1">
      <w:pPr>
        <w:pStyle w:val="Listparagraf"/>
        <w:numPr>
          <w:ilvl w:val="0"/>
          <w:numId w:val="37"/>
        </w:numPr>
        <w:spacing w:line="360" w:lineRule="auto"/>
        <w:jc w:val="both"/>
        <w:rPr>
          <w:rFonts w:ascii="Arial Narrow" w:eastAsiaTheme="minorEastAsia" w:hAnsi="Arial Narrow"/>
          <w:sz w:val="24"/>
          <w:szCs w:val="24"/>
        </w:rPr>
      </w:pPr>
      <w:r w:rsidRPr="004D17D9">
        <w:rPr>
          <w:rFonts w:ascii="Arial Narrow" w:eastAsiaTheme="minorEastAsia" w:hAnsi="Arial Narrow"/>
          <w:sz w:val="24"/>
          <w:szCs w:val="24"/>
        </w:rPr>
        <w:t xml:space="preserve">nu au posibilitatea de a-și asigura condițiile decente de locuit pe baza resurselor proprii; nu realizează venituri proprii sau acestea nu sunt suficiente pentru asigurarea îngrijirii necesare; </w:t>
      </w:r>
    </w:p>
    <w:p w14:paraId="3ACBC337" w14:textId="77777777" w:rsidR="004D17D9" w:rsidRDefault="00621CF3" w:rsidP="009574F1">
      <w:pPr>
        <w:pStyle w:val="Listparagraf"/>
        <w:numPr>
          <w:ilvl w:val="0"/>
          <w:numId w:val="37"/>
        </w:numPr>
        <w:spacing w:line="360" w:lineRule="auto"/>
        <w:jc w:val="both"/>
        <w:rPr>
          <w:rFonts w:ascii="Arial Narrow" w:eastAsiaTheme="minorEastAsia" w:hAnsi="Arial Narrow"/>
          <w:sz w:val="24"/>
          <w:szCs w:val="24"/>
        </w:rPr>
      </w:pPr>
      <w:r w:rsidRPr="004D17D9">
        <w:rPr>
          <w:rFonts w:ascii="Arial Narrow" w:eastAsiaTheme="minorEastAsia" w:hAnsi="Arial Narrow"/>
          <w:sz w:val="24"/>
          <w:szCs w:val="24"/>
        </w:rPr>
        <w:t>nu se pot gospodări singure sau necesită îngrijire specializată;</w:t>
      </w:r>
    </w:p>
    <w:p w14:paraId="1BEE1EE4" w14:textId="77777777" w:rsidR="004D17D9" w:rsidRDefault="00621CF3" w:rsidP="009574F1">
      <w:pPr>
        <w:pStyle w:val="Listparagraf"/>
        <w:numPr>
          <w:ilvl w:val="0"/>
          <w:numId w:val="37"/>
        </w:numPr>
        <w:spacing w:line="360" w:lineRule="auto"/>
        <w:jc w:val="both"/>
        <w:rPr>
          <w:rFonts w:ascii="Arial Narrow" w:eastAsiaTheme="minorEastAsia" w:hAnsi="Arial Narrow"/>
          <w:sz w:val="24"/>
          <w:szCs w:val="24"/>
        </w:rPr>
      </w:pPr>
      <w:r w:rsidRPr="004D17D9">
        <w:rPr>
          <w:rFonts w:ascii="Arial Narrow" w:eastAsiaTheme="minorEastAsia" w:hAnsi="Arial Narrow"/>
          <w:sz w:val="24"/>
          <w:szCs w:val="24"/>
        </w:rPr>
        <w:lastRenderedPageBreak/>
        <w:t xml:space="preserve"> se află în imposibilitatea de a-și asigura nevoile socio</w:t>
      </w:r>
      <w:r w:rsidR="004D17D9">
        <w:rPr>
          <w:rFonts w:ascii="Arial Narrow" w:eastAsiaTheme="minorEastAsia" w:hAnsi="Arial Narrow"/>
          <w:sz w:val="24"/>
          <w:szCs w:val="24"/>
        </w:rPr>
        <w:t>-</w:t>
      </w:r>
      <w:r w:rsidRPr="004D17D9">
        <w:rPr>
          <w:rFonts w:ascii="Arial Narrow" w:eastAsiaTheme="minorEastAsia" w:hAnsi="Arial Narrow"/>
          <w:sz w:val="24"/>
          <w:szCs w:val="24"/>
        </w:rPr>
        <w:t xml:space="preserve">medicale, din cauza bolii ori stării fizice sau psihice; </w:t>
      </w:r>
    </w:p>
    <w:p w14:paraId="73F9D1EB" w14:textId="77777777" w:rsidR="004D17D9" w:rsidRDefault="00621CF3" w:rsidP="009574F1">
      <w:pPr>
        <w:pStyle w:val="Listparagraf"/>
        <w:numPr>
          <w:ilvl w:val="0"/>
          <w:numId w:val="37"/>
        </w:numPr>
        <w:spacing w:line="360" w:lineRule="auto"/>
        <w:jc w:val="both"/>
        <w:rPr>
          <w:rFonts w:ascii="Arial Narrow" w:eastAsiaTheme="minorEastAsia" w:hAnsi="Arial Narrow"/>
          <w:sz w:val="24"/>
          <w:szCs w:val="24"/>
        </w:rPr>
      </w:pPr>
      <w:r w:rsidRPr="004D17D9">
        <w:rPr>
          <w:rFonts w:ascii="Arial Narrow" w:eastAsiaTheme="minorEastAsia" w:hAnsi="Arial Narrow"/>
          <w:sz w:val="24"/>
          <w:szCs w:val="24"/>
        </w:rPr>
        <w:t>nu au susținători legali sau cu întreținători legali, care locuiesc sau nu cu aceștia, care nu-și pot îndeplini obligația legală de întreținere din motive independente de voința lor, datorate stării de sănătate (ex: dependența de alcool, invaliditate, handicap, boli cronice), situației economice precare, sarcinilor familiale (copii în întreținere până la 7 ani, persoane cu handicap și/sau alte persoane în întreținere, față de care există această obligație legală) sau stabiliți în afara razei administrativ teritoriale a județului sau în afara țării, constatate pe baza actelor doveditoare/informațiilor</w:t>
      </w:r>
      <w:r w:rsidR="004D17D9">
        <w:rPr>
          <w:rFonts w:ascii="Arial Narrow" w:eastAsiaTheme="minorEastAsia" w:hAnsi="Arial Narrow"/>
          <w:sz w:val="24"/>
          <w:szCs w:val="24"/>
        </w:rPr>
        <w:t xml:space="preserve">: </w:t>
      </w:r>
    </w:p>
    <w:p w14:paraId="48F937B0" w14:textId="77777777" w:rsidR="004D17D9" w:rsidRDefault="00621CF3" w:rsidP="009574F1">
      <w:pPr>
        <w:pStyle w:val="Listparagraf"/>
        <w:numPr>
          <w:ilvl w:val="1"/>
          <w:numId w:val="37"/>
        </w:numPr>
        <w:spacing w:line="360" w:lineRule="auto"/>
        <w:jc w:val="both"/>
        <w:rPr>
          <w:rFonts w:ascii="Arial Narrow" w:eastAsiaTheme="minorEastAsia" w:hAnsi="Arial Narrow"/>
          <w:sz w:val="24"/>
          <w:szCs w:val="24"/>
        </w:rPr>
      </w:pPr>
      <w:r w:rsidRPr="004D17D9">
        <w:rPr>
          <w:rFonts w:ascii="Arial Narrow" w:eastAsiaTheme="minorEastAsia" w:hAnsi="Arial Narrow"/>
          <w:sz w:val="24"/>
          <w:szCs w:val="24"/>
        </w:rPr>
        <w:t>se află în întreținerea unei sau unor persoane obligate la aceasta, potrivit dispozițiilor legale în vigoare, dar aceasta/acestea nu îi pot asigura îngrijirea și întreținerea din motive independente de voința lor, datorate stării de sănătate (ex: dependența de alcool, invaliditate, handicap, boli cronice), situației economice precare, sarcinilor familiale (copii în întreținere până la 7 ani, persoane cu handicap și/sau alte persoane în întreținere, față de care există această obligație legală) sau</w:t>
      </w:r>
      <w:r w:rsidR="004D17D9">
        <w:rPr>
          <w:rFonts w:ascii="Arial Narrow" w:eastAsiaTheme="minorEastAsia" w:hAnsi="Arial Narrow"/>
          <w:sz w:val="24"/>
          <w:szCs w:val="24"/>
        </w:rPr>
        <w:t xml:space="preserve">, </w:t>
      </w:r>
    </w:p>
    <w:p w14:paraId="5BE423FF" w14:textId="0DCD4422" w:rsidR="007F705C" w:rsidRPr="0042345B" w:rsidRDefault="00621CF3" w:rsidP="009574F1">
      <w:pPr>
        <w:pStyle w:val="Listparagraf"/>
        <w:numPr>
          <w:ilvl w:val="1"/>
          <w:numId w:val="37"/>
        </w:numPr>
        <w:spacing w:line="360" w:lineRule="auto"/>
        <w:jc w:val="both"/>
        <w:rPr>
          <w:rFonts w:ascii="Arial Narrow" w:eastAsiaTheme="minorEastAsia" w:hAnsi="Arial Narrow"/>
          <w:sz w:val="24"/>
          <w:szCs w:val="24"/>
        </w:rPr>
      </w:pPr>
      <w:r w:rsidRPr="004D17D9">
        <w:rPr>
          <w:rFonts w:ascii="Arial Narrow" w:eastAsiaTheme="minorEastAsia" w:hAnsi="Arial Narrow"/>
          <w:sz w:val="24"/>
          <w:szCs w:val="24"/>
        </w:rPr>
        <w:t>stabiliți în afara razei administrativ teritoriale a județului sau în afara țării constatate pe baza actelor doveditoare/informațiilor menționate în fișa de evaluare socio</w:t>
      </w:r>
      <w:r w:rsidR="004D17D9">
        <w:rPr>
          <w:rFonts w:ascii="Arial Narrow" w:eastAsiaTheme="minorEastAsia" w:hAnsi="Arial Narrow"/>
          <w:sz w:val="24"/>
          <w:szCs w:val="24"/>
        </w:rPr>
        <w:t>-</w:t>
      </w:r>
      <w:r w:rsidRPr="004D17D9">
        <w:rPr>
          <w:rFonts w:ascii="Arial Narrow" w:eastAsiaTheme="minorEastAsia" w:hAnsi="Arial Narrow"/>
          <w:sz w:val="24"/>
          <w:szCs w:val="24"/>
        </w:rPr>
        <w:t>medicală și geriatrică</w:t>
      </w:r>
      <w:r w:rsidR="004D17D9">
        <w:rPr>
          <w:rFonts w:ascii="Arial Narrow" w:eastAsiaTheme="minorEastAsia" w:hAnsi="Arial Narrow"/>
          <w:sz w:val="24"/>
          <w:szCs w:val="24"/>
        </w:rPr>
        <w:t xml:space="preserve"> (î</w:t>
      </w:r>
      <w:r w:rsidRPr="004D17D9">
        <w:rPr>
          <w:rFonts w:ascii="Arial Narrow" w:eastAsiaTheme="minorEastAsia" w:hAnsi="Arial Narrow"/>
          <w:sz w:val="24"/>
          <w:szCs w:val="24"/>
        </w:rPr>
        <w:t>n această situație persoana/persoanele obligate să asigure întreținerea persoanei vârstnice se angajează să achite integral serviciile de îngrijire la domiciliu din venitul propriu</w:t>
      </w:r>
      <w:r w:rsidR="004D17D9">
        <w:rPr>
          <w:rFonts w:ascii="Arial Narrow" w:eastAsiaTheme="minorEastAsia" w:hAnsi="Arial Narrow"/>
          <w:sz w:val="24"/>
          <w:szCs w:val="24"/>
        </w:rPr>
        <w:t>)</w:t>
      </w:r>
      <w:r w:rsidRPr="004D17D9">
        <w:rPr>
          <w:rFonts w:ascii="Arial Narrow" w:eastAsiaTheme="minorEastAsia" w:hAnsi="Arial Narrow"/>
          <w:sz w:val="24"/>
          <w:szCs w:val="24"/>
        </w:rPr>
        <w:t>.</w:t>
      </w:r>
    </w:p>
    <w:p w14:paraId="73C6EA53" w14:textId="77777777" w:rsidR="0042345B" w:rsidRDefault="00621CF3" w:rsidP="009574F1">
      <w:pPr>
        <w:pStyle w:val="Listparagraf"/>
        <w:numPr>
          <w:ilvl w:val="0"/>
          <w:numId w:val="44"/>
        </w:numPr>
        <w:spacing w:line="360" w:lineRule="auto"/>
        <w:jc w:val="both"/>
        <w:rPr>
          <w:rFonts w:ascii="Arial Narrow" w:eastAsiaTheme="minorEastAsia" w:hAnsi="Arial Narrow"/>
          <w:sz w:val="24"/>
          <w:szCs w:val="24"/>
        </w:rPr>
      </w:pPr>
      <w:r w:rsidRPr="0042345B">
        <w:rPr>
          <w:rFonts w:ascii="Arial Narrow" w:eastAsiaTheme="minorEastAsia" w:hAnsi="Arial Narrow"/>
          <w:sz w:val="24"/>
          <w:szCs w:val="24"/>
        </w:rPr>
        <w:t>Copii aflați în situație de risc</w:t>
      </w:r>
      <w:r w:rsidR="0042345B">
        <w:rPr>
          <w:rFonts w:ascii="Arial Narrow" w:eastAsiaTheme="minorEastAsia" w:hAnsi="Arial Narrow"/>
          <w:sz w:val="24"/>
          <w:szCs w:val="24"/>
        </w:rPr>
        <w:t>;</w:t>
      </w:r>
      <w:r w:rsidRPr="0042345B">
        <w:rPr>
          <w:rFonts w:ascii="Arial Narrow" w:eastAsiaTheme="minorEastAsia" w:hAnsi="Arial Narrow"/>
          <w:sz w:val="24"/>
          <w:szCs w:val="24"/>
        </w:rPr>
        <w:t xml:space="preserve"> </w:t>
      </w:r>
    </w:p>
    <w:p w14:paraId="7855306C" w14:textId="6AA5C016" w:rsidR="00621CF3" w:rsidRPr="0042345B" w:rsidRDefault="00621CF3" w:rsidP="009574F1">
      <w:pPr>
        <w:pStyle w:val="Listparagraf"/>
        <w:numPr>
          <w:ilvl w:val="0"/>
          <w:numId w:val="44"/>
        </w:numPr>
        <w:spacing w:line="360" w:lineRule="auto"/>
        <w:jc w:val="both"/>
        <w:rPr>
          <w:rFonts w:ascii="Arial Narrow" w:eastAsiaTheme="minorEastAsia" w:hAnsi="Arial Narrow"/>
          <w:sz w:val="24"/>
          <w:szCs w:val="24"/>
        </w:rPr>
      </w:pPr>
      <w:r w:rsidRPr="0042345B">
        <w:rPr>
          <w:rFonts w:ascii="Arial Narrow" w:eastAsiaTheme="minorEastAsia" w:hAnsi="Arial Narrow"/>
          <w:sz w:val="24"/>
          <w:szCs w:val="24"/>
        </w:rPr>
        <w:t xml:space="preserve">Copii din familii cu dificultăți socio-economice; </w:t>
      </w:r>
    </w:p>
    <w:p w14:paraId="3F9B662A" w14:textId="77777777" w:rsidR="0042345B" w:rsidRDefault="00621CF3" w:rsidP="009574F1">
      <w:pPr>
        <w:pStyle w:val="Listparagraf"/>
        <w:numPr>
          <w:ilvl w:val="0"/>
          <w:numId w:val="44"/>
        </w:numPr>
        <w:spacing w:line="360" w:lineRule="auto"/>
        <w:jc w:val="both"/>
        <w:rPr>
          <w:rFonts w:ascii="Arial Narrow" w:eastAsiaTheme="minorEastAsia" w:hAnsi="Arial Narrow"/>
          <w:sz w:val="24"/>
          <w:szCs w:val="24"/>
        </w:rPr>
      </w:pPr>
      <w:r w:rsidRPr="0042345B">
        <w:rPr>
          <w:rFonts w:ascii="Arial Narrow" w:eastAsiaTheme="minorEastAsia" w:hAnsi="Arial Narrow"/>
          <w:sz w:val="24"/>
          <w:szCs w:val="24"/>
        </w:rPr>
        <w:t>Copii ai c</w:t>
      </w:r>
      <w:r w:rsidR="000F6790" w:rsidRPr="0042345B">
        <w:rPr>
          <w:rFonts w:ascii="Arial Narrow" w:eastAsiaTheme="minorEastAsia" w:hAnsi="Arial Narrow"/>
          <w:sz w:val="24"/>
          <w:szCs w:val="24"/>
        </w:rPr>
        <w:t>ă</w:t>
      </w:r>
      <w:r w:rsidRPr="0042345B">
        <w:rPr>
          <w:rFonts w:ascii="Arial Narrow" w:eastAsiaTheme="minorEastAsia" w:hAnsi="Arial Narrow"/>
          <w:sz w:val="24"/>
          <w:szCs w:val="24"/>
        </w:rPr>
        <w:t>ror părinți sunt plecați la muncă în străinătate</w:t>
      </w:r>
      <w:r w:rsidR="0042345B">
        <w:rPr>
          <w:rFonts w:ascii="Arial Narrow" w:eastAsiaTheme="minorEastAsia" w:hAnsi="Arial Narrow"/>
          <w:sz w:val="24"/>
          <w:szCs w:val="24"/>
        </w:rPr>
        <w:t>;</w:t>
      </w:r>
      <w:r w:rsidRPr="0042345B">
        <w:rPr>
          <w:rFonts w:ascii="Arial Narrow" w:eastAsiaTheme="minorEastAsia" w:hAnsi="Arial Narrow"/>
          <w:sz w:val="24"/>
          <w:szCs w:val="24"/>
        </w:rPr>
        <w:t xml:space="preserve"> </w:t>
      </w:r>
    </w:p>
    <w:p w14:paraId="4130EA53" w14:textId="77777777" w:rsidR="0042345B" w:rsidRPr="0042345B" w:rsidRDefault="00621CF3" w:rsidP="009574F1">
      <w:pPr>
        <w:pStyle w:val="Listparagraf"/>
        <w:numPr>
          <w:ilvl w:val="0"/>
          <w:numId w:val="44"/>
        </w:numPr>
        <w:spacing w:line="360" w:lineRule="auto"/>
        <w:jc w:val="both"/>
        <w:rPr>
          <w:rFonts w:ascii="Arial Narrow" w:eastAsiaTheme="minorEastAsia" w:hAnsi="Arial Narrow"/>
          <w:sz w:val="24"/>
          <w:szCs w:val="24"/>
        </w:rPr>
      </w:pPr>
      <w:proofErr w:type="spellStart"/>
      <w:r w:rsidRPr="0042345B">
        <w:rPr>
          <w:rFonts w:ascii="Arial Narrow" w:eastAsiaTheme="minorEastAsia" w:hAnsi="Arial Narrow"/>
          <w:sz w:val="23"/>
          <w:szCs w:val="23"/>
          <w:lang w:val="en-US"/>
        </w:rPr>
        <w:t>Copii</w:t>
      </w:r>
      <w:proofErr w:type="spellEnd"/>
      <w:r w:rsidRPr="0042345B">
        <w:rPr>
          <w:rFonts w:ascii="Arial Narrow" w:eastAsiaTheme="minorEastAsia" w:hAnsi="Arial Narrow"/>
          <w:sz w:val="23"/>
          <w:szCs w:val="23"/>
          <w:lang w:val="en-US"/>
        </w:rPr>
        <w:t xml:space="preserve"> din </w:t>
      </w:r>
      <w:proofErr w:type="spellStart"/>
      <w:r w:rsidRPr="0042345B">
        <w:rPr>
          <w:rFonts w:ascii="Arial Narrow" w:eastAsiaTheme="minorEastAsia" w:hAnsi="Arial Narrow"/>
          <w:sz w:val="23"/>
          <w:szCs w:val="23"/>
          <w:lang w:val="en-US"/>
        </w:rPr>
        <w:t>familii</w:t>
      </w:r>
      <w:proofErr w:type="spellEnd"/>
      <w:r w:rsidRPr="0042345B">
        <w:rPr>
          <w:rFonts w:ascii="Arial Narrow" w:eastAsiaTheme="minorEastAsia" w:hAnsi="Arial Narrow"/>
          <w:sz w:val="23"/>
          <w:szCs w:val="23"/>
          <w:lang w:val="en-US"/>
        </w:rPr>
        <w:t xml:space="preserve"> </w:t>
      </w:r>
      <w:proofErr w:type="spellStart"/>
      <w:r w:rsidRPr="0042345B">
        <w:rPr>
          <w:rFonts w:ascii="Arial Narrow" w:eastAsiaTheme="minorEastAsia" w:hAnsi="Arial Narrow"/>
          <w:sz w:val="23"/>
          <w:szCs w:val="23"/>
          <w:lang w:val="en-US"/>
        </w:rPr>
        <w:t>monoparentale</w:t>
      </w:r>
      <w:proofErr w:type="spellEnd"/>
      <w:r w:rsidRPr="0042345B">
        <w:rPr>
          <w:rFonts w:ascii="Arial Narrow" w:eastAsiaTheme="minorEastAsia" w:hAnsi="Arial Narrow"/>
          <w:sz w:val="23"/>
          <w:szCs w:val="23"/>
          <w:lang w:val="en-US"/>
        </w:rPr>
        <w:t xml:space="preserve"> </w:t>
      </w:r>
      <w:proofErr w:type="spellStart"/>
      <w:r w:rsidRPr="0042345B">
        <w:rPr>
          <w:rFonts w:ascii="Arial Narrow" w:eastAsiaTheme="minorEastAsia" w:hAnsi="Arial Narrow"/>
          <w:sz w:val="23"/>
          <w:szCs w:val="23"/>
          <w:lang w:val="en-US"/>
        </w:rPr>
        <w:t>sau</w:t>
      </w:r>
      <w:proofErr w:type="spellEnd"/>
      <w:r w:rsidRPr="0042345B">
        <w:rPr>
          <w:rFonts w:ascii="Arial Narrow" w:eastAsiaTheme="minorEastAsia" w:hAnsi="Arial Narrow"/>
          <w:sz w:val="23"/>
          <w:szCs w:val="23"/>
          <w:lang w:val="en-US"/>
        </w:rPr>
        <w:t xml:space="preserve"> </w:t>
      </w:r>
      <w:proofErr w:type="spellStart"/>
      <w:r w:rsidRPr="0042345B">
        <w:rPr>
          <w:rFonts w:ascii="Arial Narrow" w:eastAsiaTheme="minorEastAsia" w:hAnsi="Arial Narrow"/>
          <w:sz w:val="23"/>
          <w:szCs w:val="23"/>
          <w:lang w:val="en-US"/>
        </w:rPr>
        <w:t>disfuncționale</w:t>
      </w:r>
      <w:proofErr w:type="spellEnd"/>
      <w:r w:rsidRPr="0042345B">
        <w:rPr>
          <w:rFonts w:ascii="Arial Narrow" w:eastAsiaTheme="minorEastAsia" w:hAnsi="Arial Narrow"/>
          <w:sz w:val="23"/>
          <w:szCs w:val="23"/>
          <w:lang w:val="en-US"/>
        </w:rPr>
        <w:t xml:space="preserve">; </w:t>
      </w:r>
    </w:p>
    <w:p w14:paraId="56855DB8" w14:textId="77777777" w:rsidR="0042345B" w:rsidRPr="0042345B" w:rsidRDefault="00621CF3" w:rsidP="009574F1">
      <w:pPr>
        <w:pStyle w:val="Listparagraf"/>
        <w:numPr>
          <w:ilvl w:val="0"/>
          <w:numId w:val="44"/>
        </w:numPr>
        <w:spacing w:line="360" w:lineRule="auto"/>
        <w:jc w:val="both"/>
        <w:rPr>
          <w:rFonts w:ascii="Arial Narrow" w:eastAsiaTheme="minorEastAsia" w:hAnsi="Arial Narrow"/>
          <w:sz w:val="24"/>
          <w:szCs w:val="24"/>
        </w:rPr>
      </w:pPr>
      <w:proofErr w:type="spellStart"/>
      <w:r w:rsidRPr="0042345B">
        <w:rPr>
          <w:rFonts w:ascii="Arial Narrow" w:eastAsiaTheme="minorEastAsia" w:hAnsi="Arial Narrow"/>
          <w:sz w:val="23"/>
          <w:szCs w:val="23"/>
          <w:lang w:val="en-US"/>
        </w:rPr>
        <w:t>Copiii</w:t>
      </w:r>
      <w:proofErr w:type="spellEnd"/>
      <w:r w:rsidRPr="0042345B">
        <w:rPr>
          <w:rFonts w:ascii="Arial Narrow" w:eastAsiaTheme="minorEastAsia" w:hAnsi="Arial Narrow"/>
          <w:sz w:val="23"/>
          <w:szCs w:val="23"/>
          <w:lang w:val="en-US"/>
        </w:rPr>
        <w:t xml:space="preserve"> cu </w:t>
      </w:r>
      <w:proofErr w:type="spellStart"/>
      <w:r w:rsidRPr="0042345B">
        <w:rPr>
          <w:rFonts w:ascii="Arial Narrow" w:eastAsiaTheme="minorEastAsia" w:hAnsi="Arial Narrow"/>
          <w:sz w:val="23"/>
          <w:szCs w:val="23"/>
          <w:lang w:val="en-US"/>
        </w:rPr>
        <w:t>risc</w:t>
      </w:r>
      <w:proofErr w:type="spellEnd"/>
      <w:r w:rsidRPr="0042345B">
        <w:rPr>
          <w:rFonts w:ascii="Arial Narrow" w:eastAsiaTheme="minorEastAsia" w:hAnsi="Arial Narrow"/>
          <w:sz w:val="23"/>
          <w:szCs w:val="23"/>
          <w:lang w:val="en-US"/>
        </w:rPr>
        <w:t xml:space="preserve"> de abandon </w:t>
      </w:r>
      <w:proofErr w:type="spellStart"/>
      <w:r w:rsidRPr="0042345B">
        <w:rPr>
          <w:rFonts w:ascii="Arial Narrow" w:eastAsiaTheme="minorEastAsia" w:hAnsi="Arial Narrow"/>
          <w:sz w:val="23"/>
          <w:szCs w:val="23"/>
          <w:lang w:val="en-US"/>
        </w:rPr>
        <w:t>școlar</w:t>
      </w:r>
      <w:proofErr w:type="spellEnd"/>
      <w:r w:rsidRPr="0042345B">
        <w:rPr>
          <w:rFonts w:ascii="Arial Narrow" w:eastAsiaTheme="minorEastAsia" w:hAnsi="Arial Narrow"/>
          <w:sz w:val="23"/>
          <w:szCs w:val="23"/>
          <w:lang w:val="en-US"/>
        </w:rPr>
        <w:t xml:space="preserve">; </w:t>
      </w:r>
    </w:p>
    <w:p w14:paraId="0794758E" w14:textId="77777777" w:rsidR="0042345B" w:rsidRDefault="00621CF3" w:rsidP="009574F1">
      <w:pPr>
        <w:pStyle w:val="Listparagraf"/>
        <w:numPr>
          <w:ilvl w:val="0"/>
          <w:numId w:val="44"/>
        </w:numPr>
        <w:spacing w:line="360" w:lineRule="auto"/>
        <w:jc w:val="both"/>
        <w:rPr>
          <w:rFonts w:ascii="Arial Narrow" w:eastAsiaTheme="minorEastAsia" w:hAnsi="Arial Narrow"/>
          <w:sz w:val="24"/>
          <w:szCs w:val="24"/>
        </w:rPr>
      </w:pPr>
      <w:proofErr w:type="spellStart"/>
      <w:r w:rsidRPr="0042345B">
        <w:rPr>
          <w:rFonts w:ascii="Arial Narrow" w:eastAsiaTheme="minorEastAsia" w:hAnsi="Arial Narrow"/>
          <w:sz w:val="23"/>
          <w:szCs w:val="23"/>
          <w:lang w:val="en-US"/>
        </w:rPr>
        <w:t>Copiii</w:t>
      </w:r>
      <w:proofErr w:type="spellEnd"/>
      <w:r w:rsidRPr="0042345B">
        <w:rPr>
          <w:rFonts w:ascii="Arial Narrow" w:eastAsiaTheme="minorEastAsia" w:hAnsi="Arial Narrow"/>
          <w:sz w:val="23"/>
          <w:szCs w:val="23"/>
          <w:lang w:val="en-US"/>
        </w:rPr>
        <w:t xml:space="preserve"> </w:t>
      </w:r>
      <w:proofErr w:type="spellStart"/>
      <w:r w:rsidRPr="0042345B">
        <w:rPr>
          <w:rFonts w:ascii="Arial Narrow" w:eastAsiaTheme="minorEastAsia" w:hAnsi="Arial Narrow"/>
          <w:sz w:val="23"/>
          <w:szCs w:val="23"/>
          <w:lang w:val="en-US"/>
        </w:rPr>
        <w:t>expuși</w:t>
      </w:r>
      <w:proofErr w:type="spellEnd"/>
      <w:r w:rsidRPr="0042345B">
        <w:rPr>
          <w:rFonts w:ascii="Arial Narrow" w:eastAsiaTheme="minorEastAsia" w:hAnsi="Arial Narrow"/>
          <w:sz w:val="23"/>
          <w:szCs w:val="23"/>
          <w:lang w:val="en-US"/>
        </w:rPr>
        <w:t xml:space="preserve"> la </w:t>
      </w:r>
      <w:proofErr w:type="spellStart"/>
      <w:r w:rsidRPr="0042345B">
        <w:rPr>
          <w:rFonts w:ascii="Arial Narrow" w:eastAsiaTheme="minorEastAsia" w:hAnsi="Arial Narrow"/>
          <w:sz w:val="23"/>
          <w:szCs w:val="23"/>
          <w:lang w:val="en-US"/>
        </w:rPr>
        <w:t>violență</w:t>
      </w:r>
      <w:proofErr w:type="spellEnd"/>
      <w:r w:rsidRPr="0042345B">
        <w:rPr>
          <w:rFonts w:ascii="Arial Narrow" w:eastAsiaTheme="minorEastAsia" w:hAnsi="Arial Narrow"/>
          <w:sz w:val="23"/>
          <w:szCs w:val="23"/>
          <w:lang w:val="en-US"/>
        </w:rPr>
        <w:t xml:space="preserve"> </w:t>
      </w:r>
      <w:proofErr w:type="spellStart"/>
      <w:r w:rsidRPr="0042345B">
        <w:rPr>
          <w:rFonts w:ascii="Arial Narrow" w:eastAsiaTheme="minorEastAsia" w:hAnsi="Arial Narrow"/>
          <w:sz w:val="23"/>
          <w:szCs w:val="23"/>
          <w:lang w:val="en-US"/>
        </w:rPr>
        <w:t>domestică</w:t>
      </w:r>
      <w:proofErr w:type="spellEnd"/>
      <w:r w:rsidRPr="0042345B">
        <w:rPr>
          <w:rFonts w:ascii="Arial Narrow" w:eastAsiaTheme="minorEastAsia" w:hAnsi="Arial Narrow"/>
          <w:sz w:val="23"/>
          <w:szCs w:val="23"/>
          <w:lang w:val="en-US"/>
        </w:rPr>
        <w:t xml:space="preserve">, </w:t>
      </w:r>
      <w:proofErr w:type="spellStart"/>
      <w:r w:rsidRPr="0042345B">
        <w:rPr>
          <w:rFonts w:ascii="Arial Narrow" w:eastAsiaTheme="minorEastAsia" w:hAnsi="Arial Narrow"/>
          <w:sz w:val="23"/>
          <w:szCs w:val="23"/>
          <w:lang w:val="en-US"/>
        </w:rPr>
        <w:t>neglijență</w:t>
      </w:r>
      <w:proofErr w:type="spellEnd"/>
      <w:r w:rsidRPr="0042345B">
        <w:rPr>
          <w:rFonts w:ascii="Arial Narrow" w:eastAsiaTheme="minorEastAsia" w:hAnsi="Arial Narrow"/>
          <w:sz w:val="23"/>
          <w:szCs w:val="23"/>
          <w:lang w:val="en-US"/>
        </w:rPr>
        <w:t xml:space="preserve"> </w:t>
      </w:r>
      <w:proofErr w:type="spellStart"/>
      <w:r w:rsidRPr="0042345B">
        <w:rPr>
          <w:rFonts w:ascii="Arial Narrow" w:eastAsiaTheme="minorEastAsia" w:hAnsi="Arial Narrow"/>
          <w:sz w:val="23"/>
          <w:szCs w:val="23"/>
          <w:lang w:val="en-US"/>
        </w:rPr>
        <w:t>sau</w:t>
      </w:r>
      <w:proofErr w:type="spellEnd"/>
      <w:r w:rsidRPr="0042345B">
        <w:rPr>
          <w:rFonts w:ascii="Arial Narrow" w:eastAsiaTheme="minorEastAsia" w:hAnsi="Arial Narrow"/>
          <w:sz w:val="23"/>
          <w:szCs w:val="23"/>
          <w:lang w:val="en-US"/>
        </w:rPr>
        <w:t xml:space="preserve"> </w:t>
      </w:r>
      <w:proofErr w:type="spellStart"/>
      <w:r w:rsidRPr="0042345B">
        <w:rPr>
          <w:rFonts w:ascii="Arial Narrow" w:eastAsiaTheme="minorEastAsia" w:hAnsi="Arial Narrow"/>
          <w:sz w:val="23"/>
          <w:szCs w:val="23"/>
          <w:lang w:val="en-US"/>
        </w:rPr>
        <w:t>abuz</w:t>
      </w:r>
      <w:proofErr w:type="spellEnd"/>
      <w:r w:rsidRPr="0042345B">
        <w:rPr>
          <w:rFonts w:ascii="Arial Narrow" w:eastAsiaTheme="minorEastAsia" w:hAnsi="Arial Narrow"/>
          <w:sz w:val="23"/>
          <w:szCs w:val="23"/>
          <w:lang w:val="en-US"/>
        </w:rPr>
        <w:t xml:space="preserve">; </w:t>
      </w:r>
    </w:p>
    <w:p w14:paraId="7BAD3B5E" w14:textId="151CA938" w:rsidR="00621CF3" w:rsidRPr="0042345B" w:rsidRDefault="00621CF3" w:rsidP="009574F1">
      <w:pPr>
        <w:pStyle w:val="Listparagraf"/>
        <w:numPr>
          <w:ilvl w:val="0"/>
          <w:numId w:val="44"/>
        </w:numPr>
        <w:spacing w:line="360" w:lineRule="auto"/>
        <w:jc w:val="both"/>
        <w:rPr>
          <w:rFonts w:ascii="Arial Narrow" w:eastAsiaTheme="minorEastAsia" w:hAnsi="Arial Narrow"/>
          <w:sz w:val="24"/>
          <w:szCs w:val="24"/>
        </w:rPr>
      </w:pPr>
      <w:r w:rsidRPr="0042345B">
        <w:rPr>
          <w:rFonts w:ascii="Arial Narrow" w:eastAsiaTheme="minorEastAsia" w:hAnsi="Arial Narrow"/>
          <w:sz w:val="24"/>
          <w:szCs w:val="24"/>
        </w:rPr>
        <w:t>Copiii din familii cu probleme de sănătate mentală sau dependențe</w:t>
      </w:r>
      <w:r w:rsidR="000F6790" w:rsidRPr="0042345B">
        <w:rPr>
          <w:rFonts w:ascii="Arial Narrow" w:eastAsiaTheme="minorEastAsia" w:hAnsi="Arial Narrow"/>
          <w:sz w:val="24"/>
          <w:szCs w:val="24"/>
        </w:rPr>
        <w:t>;</w:t>
      </w:r>
    </w:p>
    <w:p w14:paraId="33460CA0" w14:textId="77777777" w:rsidR="0042345B" w:rsidRDefault="0042345B" w:rsidP="009574F1">
      <w:pPr>
        <w:pStyle w:val="Listparagraf"/>
        <w:spacing w:line="360" w:lineRule="auto"/>
        <w:ind w:left="720" w:firstLine="0"/>
        <w:rPr>
          <w:rFonts w:ascii="Arial Narrow" w:eastAsiaTheme="minorEastAsia" w:hAnsi="Arial Narrow"/>
          <w:sz w:val="24"/>
          <w:szCs w:val="24"/>
        </w:rPr>
      </w:pPr>
    </w:p>
    <w:p w14:paraId="7EA4F568" w14:textId="16BB8766" w:rsidR="00621CF3" w:rsidRPr="000F6790" w:rsidRDefault="00621CF3" w:rsidP="009574F1">
      <w:pPr>
        <w:pStyle w:val="Listparagraf"/>
        <w:numPr>
          <w:ilvl w:val="0"/>
          <w:numId w:val="45"/>
        </w:numPr>
        <w:spacing w:line="360" w:lineRule="auto"/>
        <w:rPr>
          <w:rFonts w:ascii="Arial Narrow" w:eastAsiaTheme="minorEastAsia" w:hAnsi="Arial Narrow"/>
          <w:sz w:val="24"/>
          <w:szCs w:val="24"/>
        </w:rPr>
      </w:pPr>
      <w:r w:rsidRPr="000F6790">
        <w:rPr>
          <w:rFonts w:ascii="Arial Narrow" w:eastAsiaTheme="minorEastAsia" w:hAnsi="Arial Narrow"/>
          <w:sz w:val="24"/>
          <w:szCs w:val="24"/>
        </w:rPr>
        <w:t xml:space="preserve">Codul și categoria de serviciu social identificat în Nomenclatorul serviciilor sociale; </w:t>
      </w:r>
    </w:p>
    <w:p w14:paraId="19678C1F" w14:textId="1DE9A43C" w:rsidR="00621CF3" w:rsidRPr="000F6790" w:rsidRDefault="00621CF3" w:rsidP="009574F1">
      <w:pPr>
        <w:pStyle w:val="Listparagraf"/>
        <w:numPr>
          <w:ilvl w:val="0"/>
          <w:numId w:val="45"/>
        </w:numPr>
        <w:spacing w:line="360" w:lineRule="auto"/>
        <w:rPr>
          <w:rFonts w:ascii="Arial Narrow" w:eastAsiaTheme="minorEastAsia" w:hAnsi="Arial Narrow"/>
          <w:sz w:val="24"/>
          <w:szCs w:val="24"/>
        </w:rPr>
      </w:pPr>
      <w:r w:rsidRPr="000F6790">
        <w:rPr>
          <w:rFonts w:ascii="Arial Narrow" w:eastAsiaTheme="minorEastAsia" w:hAnsi="Arial Narrow"/>
          <w:sz w:val="24"/>
          <w:szCs w:val="24"/>
        </w:rPr>
        <w:t>Servicii de asistență comunitară - cod CPV 8899CZ-PN-V</w:t>
      </w:r>
      <w:r w:rsidR="000F6790">
        <w:rPr>
          <w:rFonts w:ascii="Arial Narrow" w:eastAsiaTheme="minorEastAsia" w:hAnsi="Arial Narrow"/>
          <w:sz w:val="24"/>
          <w:szCs w:val="24"/>
        </w:rPr>
        <w:t>;</w:t>
      </w:r>
      <w:r w:rsidRPr="000F6790">
        <w:rPr>
          <w:rFonts w:ascii="Arial Narrow" w:eastAsiaTheme="minorEastAsia" w:hAnsi="Arial Narrow"/>
          <w:sz w:val="24"/>
          <w:szCs w:val="24"/>
        </w:rPr>
        <w:t xml:space="preserve"> </w:t>
      </w:r>
    </w:p>
    <w:p w14:paraId="3477461F" w14:textId="0242AEE8" w:rsidR="00621CF3" w:rsidRPr="000F6790" w:rsidRDefault="00621CF3" w:rsidP="009574F1">
      <w:pPr>
        <w:pStyle w:val="Listparagraf"/>
        <w:numPr>
          <w:ilvl w:val="0"/>
          <w:numId w:val="45"/>
        </w:numPr>
        <w:spacing w:line="360" w:lineRule="auto"/>
        <w:rPr>
          <w:rFonts w:ascii="Arial Narrow" w:eastAsiaTheme="minorEastAsia" w:hAnsi="Arial Narrow"/>
          <w:sz w:val="24"/>
          <w:szCs w:val="24"/>
        </w:rPr>
      </w:pPr>
      <w:r w:rsidRPr="000F6790">
        <w:rPr>
          <w:rFonts w:ascii="Arial Narrow" w:eastAsiaTheme="minorEastAsia" w:hAnsi="Arial Narrow"/>
          <w:sz w:val="24"/>
          <w:szCs w:val="24"/>
        </w:rPr>
        <w:t>Centru de zi pentru consiliere si sprijin pentru părinți și copii - Cod 8899-CZ-F-I</w:t>
      </w:r>
      <w:r w:rsidR="000F6790">
        <w:rPr>
          <w:rFonts w:ascii="Arial Narrow" w:eastAsiaTheme="minorEastAsia" w:hAnsi="Arial Narrow"/>
          <w:sz w:val="24"/>
          <w:szCs w:val="24"/>
        </w:rPr>
        <w:t>;</w:t>
      </w:r>
    </w:p>
    <w:p w14:paraId="5EC9EA54" w14:textId="533CA24B" w:rsidR="00621CF3" w:rsidRPr="000F6790" w:rsidRDefault="00621CF3" w:rsidP="009574F1">
      <w:pPr>
        <w:pStyle w:val="Listparagraf"/>
        <w:numPr>
          <w:ilvl w:val="0"/>
          <w:numId w:val="45"/>
        </w:numPr>
        <w:spacing w:line="360" w:lineRule="auto"/>
        <w:rPr>
          <w:rFonts w:ascii="Arial Narrow" w:eastAsiaTheme="minorEastAsia" w:hAnsi="Arial Narrow"/>
          <w:sz w:val="24"/>
          <w:szCs w:val="24"/>
        </w:rPr>
      </w:pPr>
      <w:r w:rsidRPr="000F6790">
        <w:rPr>
          <w:rFonts w:ascii="Arial Narrow" w:eastAsiaTheme="minorEastAsia" w:hAnsi="Arial Narrow"/>
          <w:sz w:val="24"/>
          <w:szCs w:val="24"/>
        </w:rPr>
        <w:t>Unități de îngrijire la domiciliu - cod 8810ID-I</w:t>
      </w:r>
      <w:r w:rsidR="000F6790">
        <w:rPr>
          <w:rFonts w:ascii="Arial Narrow" w:eastAsiaTheme="minorEastAsia" w:hAnsi="Arial Narrow"/>
          <w:sz w:val="24"/>
          <w:szCs w:val="24"/>
        </w:rPr>
        <w:t>;</w:t>
      </w:r>
      <w:r w:rsidRPr="000F6790">
        <w:rPr>
          <w:rFonts w:ascii="Arial Narrow" w:eastAsiaTheme="minorEastAsia" w:hAnsi="Arial Narrow"/>
          <w:sz w:val="24"/>
          <w:szCs w:val="24"/>
        </w:rPr>
        <w:t xml:space="preserve"> </w:t>
      </w:r>
    </w:p>
    <w:p w14:paraId="032F74E8" w14:textId="0680FD5A" w:rsidR="00621CF3" w:rsidRDefault="00761732" w:rsidP="009574F1">
      <w:pPr>
        <w:pStyle w:val="Listparagraf"/>
        <w:numPr>
          <w:ilvl w:val="0"/>
          <w:numId w:val="45"/>
        </w:numPr>
        <w:spacing w:line="360" w:lineRule="auto"/>
        <w:rPr>
          <w:rFonts w:ascii="Arial Narrow" w:eastAsiaTheme="minorEastAsia" w:hAnsi="Arial Narrow"/>
          <w:sz w:val="24"/>
          <w:szCs w:val="24"/>
        </w:rPr>
      </w:pPr>
      <w:r>
        <w:rPr>
          <w:rFonts w:ascii="Arial Narrow" w:eastAsiaTheme="minorEastAsia" w:hAnsi="Arial Narrow"/>
          <w:sz w:val="24"/>
          <w:szCs w:val="24"/>
        </w:rPr>
        <w:t>U</w:t>
      </w:r>
      <w:r w:rsidR="00621CF3" w:rsidRPr="000F6790">
        <w:rPr>
          <w:rFonts w:ascii="Arial Narrow" w:eastAsiaTheme="minorEastAsia" w:hAnsi="Arial Narrow"/>
          <w:sz w:val="24"/>
          <w:szCs w:val="24"/>
        </w:rPr>
        <w:t>n set-cheie de indicatori de performan</w:t>
      </w:r>
      <w:r>
        <w:rPr>
          <w:rFonts w:ascii="Arial Narrow" w:eastAsiaTheme="minorEastAsia" w:hAnsi="Arial Narrow"/>
          <w:sz w:val="24"/>
          <w:szCs w:val="24"/>
        </w:rPr>
        <w:t>ț</w:t>
      </w:r>
      <w:r w:rsidR="00621CF3" w:rsidRPr="000F6790">
        <w:rPr>
          <w:rFonts w:ascii="Arial Narrow" w:eastAsiaTheme="minorEastAsia" w:hAnsi="Arial Narrow"/>
          <w:sz w:val="24"/>
          <w:szCs w:val="24"/>
        </w:rPr>
        <w:t>ă ai serviciului social: conform standardului minim de calitate pentru fiecare tip de serviciu social propus spre înființare</w:t>
      </w:r>
      <w:r>
        <w:rPr>
          <w:rFonts w:ascii="Arial Narrow" w:eastAsiaTheme="minorEastAsia" w:hAnsi="Arial Narrow"/>
          <w:sz w:val="24"/>
          <w:szCs w:val="24"/>
        </w:rPr>
        <w:t>.</w:t>
      </w:r>
      <w:r w:rsidR="00621CF3" w:rsidRPr="000F6790">
        <w:rPr>
          <w:rFonts w:ascii="Arial Narrow" w:eastAsiaTheme="minorEastAsia" w:hAnsi="Arial Narrow"/>
          <w:sz w:val="24"/>
          <w:szCs w:val="24"/>
        </w:rPr>
        <w:t xml:space="preserve"> </w:t>
      </w:r>
    </w:p>
    <w:p w14:paraId="541B06FF" w14:textId="77777777" w:rsidR="006D6D34" w:rsidRDefault="006D6D34" w:rsidP="009574F1">
      <w:pPr>
        <w:spacing w:line="360" w:lineRule="auto"/>
        <w:rPr>
          <w:rFonts w:ascii="Arial Narrow" w:eastAsiaTheme="minorEastAsia" w:hAnsi="Arial Narrow"/>
          <w:sz w:val="24"/>
          <w:szCs w:val="24"/>
        </w:rPr>
      </w:pPr>
    </w:p>
    <w:p w14:paraId="21D7F3A8" w14:textId="77777777" w:rsidR="00945774" w:rsidRDefault="00945774" w:rsidP="009574F1">
      <w:pPr>
        <w:spacing w:line="360" w:lineRule="auto"/>
        <w:rPr>
          <w:rFonts w:ascii="Arial Narrow" w:eastAsiaTheme="minorEastAsia" w:hAnsi="Arial Narrow"/>
          <w:sz w:val="24"/>
          <w:szCs w:val="24"/>
        </w:rPr>
      </w:pPr>
    </w:p>
    <w:p w14:paraId="6692E6D3" w14:textId="77777777" w:rsidR="00945774" w:rsidRDefault="00945774" w:rsidP="009574F1">
      <w:pPr>
        <w:spacing w:line="360" w:lineRule="auto"/>
        <w:rPr>
          <w:rFonts w:ascii="Arial Narrow" w:eastAsiaTheme="minorEastAsia" w:hAnsi="Arial Narrow"/>
          <w:sz w:val="24"/>
          <w:szCs w:val="24"/>
        </w:rPr>
      </w:pPr>
    </w:p>
    <w:p w14:paraId="2FE7ABA6" w14:textId="77777777" w:rsidR="00945774" w:rsidRPr="006D6D34" w:rsidRDefault="00945774" w:rsidP="009574F1">
      <w:pPr>
        <w:spacing w:line="360" w:lineRule="auto"/>
        <w:rPr>
          <w:rFonts w:ascii="Arial Narrow" w:eastAsiaTheme="minorEastAsia" w:hAnsi="Arial Narrow"/>
          <w:sz w:val="24"/>
          <w:szCs w:val="24"/>
        </w:rPr>
      </w:pPr>
    </w:p>
    <w:p w14:paraId="1BC1959C" w14:textId="092C9F9E" w:rsidR="00621CF3" w:rsidRPr="007A06A0" w:rsidRDefault="006D6D34" w:rsidP="009574F1">
      <w:pPr>
        <w:widowControl/>
        <w:adjustRightInd w:val="0"/>
        <w:spacing w:line="360" w:lineRule="auto"/>
        <w:jc w:val="both"/>
        <w:rPr>
          <w:rFonts w:ascii="Arial Narrow" w:eastAsiaTheme="minorEastAsia" w:hAnsi="Arial Narrow"/>
          <w:sz w:val="24"/>
          <w:szCs w:val="24"/>
          <w:lang w:val="en-US"/>
        </w:rPr>
      </w:pPr>
      <w:r>
        <w:rPr>
          <w:rFonts w:ascii="Arial Narrow" w:eastAsiaTheme="minorEastAsia" w:hAnsi="Arial Narrow"/>
          <w:b/>
          <w:bCs/>
          <w:sz w:val="24"/>
          <w:szCs w:val="24"/>
          <w:lang w:val="en-US"/>
        </w:rPr>
        <w:lastRenderedPageBreak/>
        <w:tab/>
      </w:r>
      <w:r w:rsidR="007A06A0" w:rsidRPr="007A06A0">
        <w:rPr>
          <w:rFonts w:ascii="Arial Narrow" w:eastAsiaTheme="minorEastAsia" w:hAnsi="Arial Narrow"/>
          <w:b/>
          <w:bCs/>
          <w:sz w:val="24"/>
          <w:szCs w:val="24"/>
          <w:lang w:val="en-US"/>
        </w:rPr>
        <w:t>II.</w:t>
      </w:r>
      <w:r w:rsidR="0042345B">
        <w:rPr>
          <w:rFonts w:ascii="Arial Narrow" w:eastAsiaTheme="minorEastAsia" w:hAnsi="Arial Narrow"/>
          <w:b/>
          <w:bCs/>
          <w:sz w:val="24"/>
          <w:szCs w:val="24"/>
          <w:lang w:val="en-US"/>
        </w:rPr>
        <w:t xml:space="preserve">   </w:t>
      </w:r>
      <w:proofErr w:type="spellStart"/>
      <w:r w:rsidR="00621CF3" w:rsidRPr="007A06A0">
        <w:rPr>
          <w:rFonts w:ascii="Arial Narrow" w:eastAsiaTheme="minorEastAsia" w:hAnsi="Arial Narrow"/>
          <w:b/>
          <w:bCs/>
          <w:sz w:val="24"/>
          <w:szCs w:val="24"/>
          <w:lang w:val="en-US"/>
        </w:rPr>
        <w:t>Elaborarea</w:t>
      </w:r>
      <w:proofErr w:type="spellEnd"/>
      <w:r w:rsidR="00621CF3" w:rsidRPr="007A06A0">
        <w:rPr>
          <w:rFonts w:ascii="Arial Narrow" w:eastAsiaTheme="minorEastAsia" w:hAnsi="Arial Narrow"/>
          <w:b/>
          <w:bCs/>
          <w:sz w:val="24"/>
          <w:szCs w:val="24"/>
          <w:lang w:val="en-US"/>
        </w:rPr>
        <w:t xml:space="preserve"> </w:t>
      </w:r>
      <w:proofErr w:type="spellStart"/>
      <w:r w:rsidR="00621CF3" w:rsidRPr="007A06A0">
        <w:rPr>
          <w:rFonts w:ascii="Arial Narrow" w:eastAsiaTheme="minorEastAsia" w:hAnsi="Arial Narrow"/>
          <w:b/>
          <w:bCs/>
          <w:sz w:val="24"/>
          <w:szCs w:val="24"/>
          <w:lang w:val="en-US"/>
        </w:rPr>
        <w:t>procedurilor</w:t>
      </w:r>
      <w:proofErr w:type="spellEnd"/>
      <w:r w:rsidR="00621CF3" w:rsidRPr="007A06A0">
        <w:rPr>
          <w:rFonts w:ascii="Arial Narrow" w:eastAsiaTheme="minorEastAsia" w:hAnsi="Arial Narrow"/>
          <w:b/>
          <w:bCs/>
          <w:sz w:val="24"/>
          <w:szCs w:val="24"/>
          <w:lang w:val="en-US"/>
        </w:rPr>
        <w:t xml:space="preserve"> de </w:t>
      </w:r>
      <w:proofErr w:type="spellStart"/>
      <w:r w:rsidR="00621CF3" w:rsidRPr="007A06A0">
        <w:rPr>
          <w:rFonts w:ascii="Arial Narrow" w:eastAsiaTheme="minorEastAsia" w:hAnsi="Arial Narrow"/>
          <w:b/>
          <w:bCs/>
          <w:sz w:val="24"/>
          <w:szCs w:val="24"/>
          <w:lang w:val="en-US"/>
        </w:rPr>
        <w:t>lucru</w:t>
      </w:r>
      <w:proofErr w:type="spellEnd"/>
      <w:r w:rsidR="00621CF3" w:rsidRPr="007A06A0">
        <w:rPr>
          <w:rFonts w:ascii="Arial Narrow" w:eastAsiaTheme="minorEastAsia" w:hAnsi="Arial Narrow"/>
          <w:b/>
          <w:bCs/>
          <w:sz w:val="24"/>
          <w:szCs w:val="24"/>
          <w:lang w:val="en-US"/>
        </w:rPr>
        <w:t xml:space="preserve">, </w:t>
      </w:r>
      <w:proofErr w:type="spellStart"/>
      <w:r w:rsidR="00621CF3" w:rsidRPr="007A06A0">
        <w:rPr>
          <w:rFonts w:ascii="Arial Narrow" w:eastAsiaTheme="minorEastAsia" w:hAnsi="Arial Narrow"/>
          <w:b/>
          <w:bCs/>
          <w:sz w:val="24"/>
          <w:szCs w:val="24"/>
          <w:lang w:val="en-US"/>
        </w:rPr>
        <w:t>prevăzute</w:t>
      </w:r>
      <w:proofErr w:type="spellEnd"/>
      <w:r w:rsidR="00621CF3" w:rsidRPr="007A06A0">
        <w:rPr>
          <w:rFonts w:ascii="Arial Narrow" w:eastAsiaTheme="minorEastAsia" w:hAnsi="Arial Narrow"/>
          <w:b/>
          <w:bCs/>
          <w:sz w:val="24"/>
          <w:szCs w:val="24"/>
          <w:lang w:val="en-US"/>
        </w:rPr>
        <w:t xml:space="preserve"> </w:t>
      </w:r>
      <w:proofErr w:type="spellStart"/>
      <w:r w:rsidR="00621CF3" w:rsidRPr="007A06A0">
        <w:rPr>
          <w:rFonts w:ascii="Arial Narrow" w:eastAsiaTheme="minorEastAsia" w:hAnsi="Arial Narrow"/>
          <w:b/>
          <w:bCs/>
          <w:sz w:val="24"/>
          <w:szCs w:val="24"/>
          <w:lang w:val="en-US"/>
        </w:rPr>
        <w:t>în</w:t>
      </w:r>
      <w:proofErr w:type="spellEnd"/>
      <w:r w:rsidR="00621CF3" w:rsidRPr="007A06A0">
        <w:rPr>
          <w:rFonts w:ascii="Arial Narrow" w:eastAsiaTheme="minorEastAsia" w:hAnsi="Arial Narrow"/>
          <w:b/>
          <w:bCs/>
          <w:sz w:val="24"/>
          <w:szCs w:val="24"/>
          <w:lang w:val="en-US"/>
        </w:rPr>
        <w:t xml:space="preserve"> </w:t>
      </w:r>
      <w:proofErr w:type="spellStart"/>
      <w:r w:rsidR="00621CF3" w:rsidRPr="007A06A0">
        <w:rPr>
          <w:rFonts w:ascii="Arial Narrow" w:eastAsiaTheme="minorEastAsia" w:hAnsi="Arial Narrow"/>
          <w:b/>
          <w:bCs/>
          <w:sz w:val="24"/>
          <w:szCs w:val="24"/>
          <w:lang w:val="en-US"/>
        </w:rPr>
        <w:t>standardele</w:t>
      </w:r>
      <w:proofErr w:type="spellEnd"/>
      <w:r w:rsidR="00621CF3" w:rsidRPr="007A06A0">
        <w:rPr>
          <w:rFonts w:ascii="Arial Narrow" w:eastAsiaTheme="minorEastAsia" w:hAnsi="Arial Narrow"/>
          <w:b/>
          <w:bCs/>
          <w:sz w:val="24"/>
          <w:szCs w:val="24"/>
          <w:lang w:val="en-US"/>
        </w:rPr>
        <w:t xml:space="preserve"> </w:t>
      </w:r>
      <w:proofErr w:type="spellStart"/>
      <w:r w:rsidR="00621CF3" w:rsidRPr="007A06A0">
        <w:rPr>
          <w:rFonts w:ascii="Arial Narrow" w:eastAsiaTheme="minorEastAsia" w:hAnsi="Arial Narrow"/>
          <w:b/>
          <w:bCs/>
          <w:sz w:val="24"/>
          <w:szCs w:val="24"/>
          <w:lang w:val="en-US"/>
        </w:rPr>
        <w:t>minime</w:t>
      </w:r>
      <w:proofErr w:type="spellEnd"/>
      <w:r w:rsidR="00621CF3" w:rsidRPr="007A06A0">
        <w:rPr>
          <w:rFonts w:ascii="Arial Narrow" w:eastAsiaTheme="minorEastAsia" w:hAnsi="Arial Narrow"/>
          <w:b/>
          <w:bCs/>
          <w:sz w:val="24"/>
          <w:szCs w:val="24"/>
          <w:lang w:val="en-US"/>
        </w:rPr>
        <w:t xml:space="preserve"> de </w:t>
      </w:r>
      <w:proofErr w:type="spellStart"/>
      <w:r w:rsidR="00621CF3" w:rsidRPr="007A06A0">
        <w:rPr>
          <w:rFonts w:ascii="Arial Narrow" w:eastAsiaTheme="minorEastAsia" w:hAnsi="Arial Narrow"/>
          <w:b/>
          <w:bCs/>
          <w:sz w:val="24"/>
          <w:szCs w:val="24"/>
          <w:lang w:val="en-US"/>
        </w:rPr>
        <w:t>calitate</w:t>
      </w:r>
      <w:proofErr w:type="spellEnd"/>
      <w:r w:rsidR="00621CF3" w:rsidRPr="007A06A0">
        <w:rPr>
          <w:rFonts w:ascii="Arial Narrow" w:eastAsiaTheme="minorEastAsia" w:hAnsi="Arial Narrow"/>
          <w:b/>
          <w:bCs/>
          <w:sz w:val="24"/>
          <w:szCs w:val="24"/>
          <w:lang w:val="en-US"/>
        </w:rPr>
        <w:t xml:space="preserve"> </w:t>
      </w:r>
      <w:proofErr w:type="spellStart"/>
      <w:r w:rsidR="00621CF3" w:rsidRPr="007A06A0">
        <w:rPr>
          <w:rFonts w:ascii="Arial Narrow" w:eastAsiaTheme="minorEastAsia" w:hAnsi="Arial Narrow"/>
          <w:b/>
          <w:bCs/>
          <w:sz w:val="24"/>
          <w:szCs w:val="24"/>
          <w:lang w:val="en-US"/>
        </w:rPr>
        <w:t>aplicabile</w:t>
      </w:r>
      <w:proofErr w:type="spellEnd"/>
      <w:r w:rsidR="00621CF3" w:rsidRPr="007A06A0">
        <w:rPr>
          <w:rFonts w:ascii="Arial Narrow" w:eastAsiaTheme="minorEastAsia" w:hAnsi="Arial Narrow"/>
          <w:b/>
          <w:bCs/>
          <w:sz w:val="24"/>
          <w:szCs w:val="24"/>
          <w:lang w:val="en-US"/>
        </w:rPr>
        <w:t xml:space="preserve"> </w:t>
      </w:r>
    </w:p>
    <w:p w14:paraId="5228B5F6" w14:textId="77777777" w:rsidR="006D6D34" w:rsidRDefault="00621CF3" w:rsidP="009574F1">
      <w:pPr>
        <w:widowControl/>
        <w:adjustRightInd w:val="0"/>
        <w:spacing w:line="360" w:lineRule="auto"/>
        <w:jc w:val="both"/>
        <w:rPr>
          <w:rFonts w:ascii="Arial Narrow" w:eastAsiaTheme="minorEastAsia" w:hAnsi="Arial Narrow"/>
          <w:sz w:val="24"/>
          <w:szCs w:val="24"/>
          <w:lang w:val="en-US"/>
        </w:rPr>
      </w:pPr>
      <w:proofErr w:type="spellStart"/>
      <w:r w:rsidRPr="007A06A0">
        <w:rPr>
          <w:rFonts w:ascii="Arial Narrow" w:eastAsiaTheme="minorEastAsia" w:hAnsi="Arial Narrow"/>
          <w:b/>
          <w:bCs/>
          <w:sz w:val="24"/>
          <w:szCs w:val="24"/>
          <w:lang w:val="en-US"/>
        </w:rPr>
        <w:t>Ordinul</w:t>
      </w:r>
      <w:proofErr w:type="spellEnd"/>
      <w:r w:rsidRPr="007A06A0">
        <w:rPr>
          <w:rFonts w:ascii="Arial Narrow" w:eastAsiaTheme="minorEastAsia" w:hAnsi="Arial Narrow"/>
          <w:b/>
          <w:bCs/>
          <w:sz w:val="24"/>
          <w:szCs w:val="24"/>
          <w:lang w:val="en-US"/>
        </w:rPr>
        <w:t xml:space="preserve"> MMJS nr. 27/2019 </w:t>
      </w:r>
      <w:proofErr w:type="spellStart"/>
      <w:r w:rsidRPr="007A06A0">
        <w:rPr>
          <w:rFonts w:ascii="Arial Narrow" w:eastAsiaTheme="minorEastAsia" w:hAnsi="Arial Narrow"/>
          <w:sz w:val="24"/>
          <w:szCs w:val="24"/>
          <w:lang w:val="en-US"/>
        </w:rPr>
        <w:t>privind</w:t>
      </w:r>
      <w:proofErr w:type="spellEnd"/>
      <w:r w:rsidRPr="007A06A0">
        <w:rPr>
          <w:rFonts w:ascii="Arial Narrow" w:eastAsiaTheme="minorEastAsia" w:hAnsi="Arial Narrow"/>
          <w:sz w:val="24"/>
          <w:szCs w:val="24"/>
          <w:lang w:val="en-US"/>
        </w:rPr>
        <w:t xml:space="preserve"> </w:t>
      </w:r>
      <w:proofErr w:type="spellStart"/>
      <w:r w:rsidRPr="007A06A0">
        <w:rPr>
          <w:rFonts w:ascii="Arial Narrow" w:eastAsiaTheme="minorEastAsia" w:hAnsi="Arial Narrow"/>
          <w:sz w:val="24"/>
          <w:szCs w:val="24"/>
          <w:lang w:val="en-US"/>
        </w:rPr>
        <w:t>aprobarea</w:t>
      </w:r>
      <w:proofErr w:type="spellEnd"/>
      <w:r w:rsidRPr="007A06A0">
        <w:rPr>
          <w:rFonts w:ascii="Arial Narrow" w:eastAsiaTheme="minorEastAsia" w:hAnsi="Arial Narrow"/>
          <w:sz w:val="24"/>
          <w:szCs w:val="24"/>
          <w:lang w:val="en-US"/>
        </w:rPr>
        <w:t xml:space="preserve"> </w:t>
      </w:r>
      <w:proofErr w:type="spellStart"/>
      <w:r w:rsidRPr="007A06A0">
        <w:rPr>
          <w:rFonts w:ascii="Arial Narrow" w:eastAsiaTheme="minorEastAsia" w:hAnsi="Arial Narrow"/>
          <w:sz w:val="24"/>
          <w:szCs w:val="24"/>
          <w:lang w:val="en-US"/>
        </w:rPr>
        <w:t>standardelor</w:t>
      </w:r>
      <w:proofErr w:type="spellEnd"/>
      <w:r w:rsidRPr="007A06A0">
        <w:rPr>
          <w:rFonts w:ascii="Arial Narrow" w:eastAsiaTheme="minorEastAsia" w:hAnsi="Arial Narrow"/>
          <w:sz w:val="24"/>
          <w:szCs w:val="24"/>
          <w:lang w:val="en-US"/>
        </w:rPr>
        <w:t xml:space="preserve"> </w:t>
      </w:r>
      <w:proofErr w:type="spellStart"/>
      <w:r w:rsidRPr="007A06A0">
        <w:rPr>
          <w:rFonts w:ascii="Arial Narrow" w:eastAsiaTheme="minorEastAsia" w:hAnsi="Arial Narrow"/>
          <w:sz w:val="24"/>
          <w:szCs w:val="24"/>
          <w:lang w:val="en-US"/>
        </w:rPr>
        <w:t>minime</w:t>
      </w:r>
      <w:proofErr w:type="spellEnd"/>
      <w:r w:rsidRPr="007A06A0">
        <w:rPr>
          <w:rFonts w:ascii="Arial Narrow" w:eastAsiaTheme="minorEastAsia" w:hAnsi="Arial Narrow"/>
          <w:sz w:val="24"/>
          <w:szCs w:val="24"/>
          <w:lang w:val="en-US"/>
        </w:rPr>
        <w:t xml:space="preserve"> de </w:t>
      </w:r>
      <w:proofErr w:type="spellStart"/>
      <w:r w:rsidRPr="007A06A0">
        <w:rPr>
          <w:rFonts w:ascii="Arial Narrow" w:eastAsiaTheme="minorEastAsia" w:hAnsi="Arial Narrow"/>
          <w:sz w:val="24"/>
          <w:szCs w:val="24"/>
          <w:lang w:val="en-US"/>
        </w:rPr>
        <w:t>calitate</w:t>
      </w:r>
      <w:proofErr w:type="spellEnd"/>
      <w:r w:rsidRPr="007A06A0">
        <w:rPr>
          <w:rFonts w:ascii="Arial Narrow" w:eastAsiaTheme="minorEastAsia" w:hAnsi="Arial Narrow"/>
          <w:sz w:val="24"/>
          <w:szCs w:val="24"/>
          <w:lang w:val="en-US"/>
        </w:rPr>
        <w:t xml:space="preserve"> </w:t>
      </w:r>
      <w:proofErr w:type="spellStart"/>
      <w:r w:rsidRPr="007A06A0">
        <w:rPr>
          <w:rFonts w:ascii="Arial Narrow" w:eastAsiaTheme="minorEastAsia" w:hAnsi="Arial Narrow"/>
          <w:sz w:val="24"/>
          <w:szCs w:val="24"/>
          <w:lang w:val="en-US"/>
        </w:rPr>
        <w:t>pentru</w:t>
      </w:r>
      <w:proofErr w:type="spellEnd"/>
      <w:r w:rsidRPr="007A06A0">
        <w:rPr>
          <w:rFonts w:ascii="Arial Narrow" w:eastAsiaTheme="minorEastAsia" w:hAnsi="Arial Narrow"/>
          <w:sz w:val="24"/>
          <w:szCs w:val="24"/>
          <w:lang w:val="en-US"/>
        </w:rPr>
        <w:t xml:space="preserve"> </w:t>
      </w:r>
      <w:proofErr w:type="spellStart"/>
      <w:r w:rsidRPr="007A06A0">
        <w:rPr>
          <w:rFonts w:ascii="Arial Narrow" w:eastAsiaTheme="minorEastAsia" w:hAnsi="Arial Narrow"/>
          <w:sz w:val="24"/>
          <w:szCs w:val="24"/>
          <w:lang w:val="en-US"/>
        </w:rPr>
        <w:t>serviciile</w:t>
      </w:r>
      <w:proofErr w:type="spellEnd"/>
      <w:r w:rsidRPr="007A06A0">
        <w:rPr>
          <w:rFonts w:ascii="Arial Narrow" w:eastAsiaTheme="minorEastAsia" w:hAnsi="Arial Narrow"/>
          <w:sz w:val="24"/>
          <w:szCs w:val="24"/>
          <w:lang w:val="en-US"/>
        </w:rPr>
        <w:t xml:space="preserve"> </w:t>
      </w:r>
      <w:proofErr w:type="spellStart"/>
      <w:r w:rsidRPr="007A06A0">
        <w:rPr>
          <w:rFonts w:ascii="Arial Narrow" w:eastAsiaTheme="minorEastAsia" w:hAnsi="Arial Narrow"/>
          <w:sz w:val="24"/>
          <w:szCs w:val="24"/>
          <w:lang w:val="en-US"/>
        </w:rPr>
        <w:t>sociale</w:t>
      </w:r>
      <w:proofErr w:type="spellEnd"/>
      <w:r w:rsidRPr="007A06A0">
        <w:rPr>
          <w:rFonts w:ascii="Arial Narrow" w:eastAsiaTheme="minorEastAsia" w:hAnsi="Arial Narrow"/>
          <w:sz w:val="24"/>
          <w:szCs w:val="24"/>
          <w:lang w:val="en-US"/>
        </w:rPr>
        <w:t xml:space="preserve"> de zi destinate </w:t>
      </w:r>
      <w:proofErr w:type="spellStart"/>
      <w:r w:rsidRPr="007A06A0">
        <w:rPr>
          <w:rFonts w:ascii="Arial Narrow" w:eastAsiaTheme="minorEastAsia" w:hAnsi="Arial Narrow"/>
          <w:sz w:val="24"/>
          <w:szCs w:val="24"/>
          <w:lang w:val="en-US"/>
        </w:rPr>
        <w:t>copiilor</w:t>
      </w:r>
      <w:proofErr w:type="spellEnd"/>
      <w:r w:rsidR="006D6D34">
        <w:rPr>
          <w:rFonts w:ascii="Arial Narrow" w:eastAsiaTheme="minorEastAsia" w:hAnsi="Arial Narrow"/>
          <w:sz w:val="24"/>
          <w:szCs w:val="24"/>
          <w:lang w:val="en-US"/>
        </w:rPr>
        <w:t xml:space="preserve">. </w:t>
      </w:r>
    </w:p>
    <w:p w14:paraId="6C954D46" w14:textId="2F145ACD" w:rsidR="00621CF3" w:rsidRPr="00EE19EE" w:rsidRDefault="006D6D34" w:rsidP="009574F1">
      <w:pPr>
        <w:widowControl/>
        <w:adjustRightInd w:val="0"/>
        <w:spacing w:line="360" w:lineRule="auto"/>
        <w:jc w:val="both"/>
        <w:rPr>
          <w:rFonts w:ascii="Arial Narrow" w:eastAsiaTheme="minorEastAsia" w:hAnsi="Arial Narrow"/>
          <w:sz w:val="24"/>
          <w:szCs w:val="24"/>
          <w:lang w:val="pt-BR"/>
        </w:rPr>
      </w:pPr>
      <w:r>
        <w:rPr>
          <w:rFonts w:ascii="Arial Narrow" w:eastAsiaTheme="minorEastAsia" w:hAnsi="Arial Narrow"/>
          <w:sz w:val="24"/>
          <w:szCs w:val="24"/>
          <w:lang w:val="en-US"/>
        </w:rPr>
        <w:tab/>
      </w:r>
      <w:r w:rsidRPr="00EE19EE">
        <w:rPr>
          <w:rFonts w:ascii="Arial Narrow" w:eastAsiaTheme="minorEastAsia" w:hAnsi="Arial Narrow"/>
          <w:sz w:val="24"/>
          <w:szCs w:val="24"/>
          <w:lang w:val="pt-BR"/>
        </w:rPr>
        <w:t>E</w:t>
      </w:r>
      <w:r w:rsidR="00621CF3" w:rsidRPr="00EE19EE">
        <w:rPr>
          <w:rFonts w:ascii="Arial Narrow" w:eastAsiaTheme="minorEastAsia" w:hAnsi="Arial Narrow"/>
          <w:sz w:val="24"/>
          <w:szCs w:val="24"/>
          <w:lang w:val="pt-BR"/>
        </w:rPr>
        <w:t>laborarea procedurilor de lucru este o cerință esențială pentru asigurarea calității și conformității serviciilor furnizate. Standardele minime de calitate includ proceduri clare, care stabilesc modul de desfășurare a activităților și serviciilor, pentru a se asigura că beneficiarii</w:t>
      </w:r>
      <w:r w:rsidRPr="00EE19EE">
        <w:rPr>
          <w:rFonts w:ascii="Arial Narrow" w:eastAsiaTheme="minorEastAsia" w:hAnsi="Arial Narrow"/>
          <w:sz w:val="24"/>
          <w:szCs w:val="24"/>
          <w:lang w:val="pt-BR"/>
        </w:rPr>
        <w:t xml:space="preserve">, </w:t>
      </w:r>
      <w:r w:rsidR="00621CF3" w:rsidRPr="00EE19EE">
        <w:rPr>
          <w:rFonts w:ascii="Arial Narrow" w:eastAsiaTheme="minorEastAsia" w:hAnsi="Arial Narrow"/>
          <w:sz w:val="24"/>
          <w:szCs w:val="24"/>
          <w:lang w:val="pt-BR"/>
        </w:rPr>
        <w:t>copiii și familiile lor</w:t>
      </w:r>
      <w:r w:rsidRPr="00EE19EE">
        <w:rPr>
          <w:rFonts w:ascii="Arial Narrow" w:eastAsiaTheme="minorEastAsia" w:hAnsi="Arial Narrow"/>
          <w:sz w:val="24"/>
          <w:szCs w:val="24"/>
          <w:lang w:val="pt-BR"/>
        </w:rPr>
        <w:t xml:space="preserve">, </w:t>
      </w:r>
      <w:r w:rsidR="00621CF3" w:rsidRPr="00EE19EE">
        <w:rPr>
          <w:rFonts w:ascii="Arial Narrow" w:eastAsiaTheme="minorEastAsia" w:hAnsi="Arial Narrow"/>
          <w:sz w:val="24"/>
          <w:szCs w:val="24"/>
          <w:lang w:val="pt-BR"/>
        </w:rPr>
        <w:t xml:space="preserve">primesc sprijinul corespunzător. </w:t>
      </w:r>
    </w:p>
    <w:p w14:paraId="36C25AD6" w14:textId="257C3FB3" w:rsidR="00621CF3" w:rsidRPr="00EE19EE" w:rsidRDefault="006D6D34" w:rsidP="009574F1">
      <w:pPr>
        <w:widowControl/>
        <w:adjustRightInd w:val="0"/>
        <w:spacing w:line="360" w:lineRule="auto"/>
        <w:jc w:val="both"/>
        <w:rPr>
          <w:rFonts w:ascii="Arial Narrow" w:eastAsiaTheme="minorEastAsia" w:hAnsi="Arial Narrow"/>
          <w:sz w:val="24"/>
          <w:szCs w:val="24"/>
          <w:lang w:val="pt-BR"/>
        </w:rPr>
      </w:pPr>
      <w:r w:rsidRPr="00EE19EE">
        <w:rPr>
          <w:rFonts w:ascii="Arial Narrow" w:eastAsiaTheme="minorEastAsia" w:hAnsi="Arial Narrow"/>
          <w:b/>
          <w:bCs/>
          <w:sz w:val="24"/>
          <w:szCs w:val="24"/>
          <w:lang w:val="pt-BR"/>
        </w:rPr>
        <w:tab/>
      </w:r>
      <w:r w:rsidR="00621CF3" w:rsidRPr="00EE19EE">
        <w:rPr>
          <w:rFonts w:ascii="Arial Narrow" w:eastAsiaTheme="minorEastAsia" w:hAnsi="Arial Narrow"/>
          <w:sz w:val="24"/>
          <w:szCs w:val="24"/>
          <w:lang w:val="pt-BR"/>
        </w:rPr>
        <w:t>Ordinul MMJS nr. 29/2019</w:t>
      </w:r>
      <w:r w:rsidR="00621CF3" w:rsidRPr="00EE19EE">
        <w:rPr>
          <w:rFonts w:ascii="Arial Narrow" w:eastAsiaTheme="minorEastAsia" w:hAnsi="Arial Narrow"/>
          <w:b/>
          <w:bCs/>
          <w:sz w:val="24"/>
          <w:szCs w:val="24"/>
          <w:lang w:val="pt-BR"/>
        </w:rPr>
        <w:t xml:space="preserve"> </w:t>
      </w:r>
      <w:r w:rsidR="00621CF3" w:rsidRPr="00EE19EE">
        <w:rPr>
          <w:rFonts w:ascii="Arial Narrow" w:eastAsiaTheme="minorEastAsia" w:hAnsi="Arial Narrow"/>
          <w:sz w:val="24"/>
          <w:szCs w:val="24"/>
          <w:lang w:val="pt-BR"/>
        </w:rPr>
        <w:t xml:space="preserve">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 anexele </w:t>
      </w:r>
      <w:r w:rsidRPr="00EE19EE">
        <w:rPr>
          <w:rFonts w:ascii="Arial Narrow" w:eastAsiaTheme="minorEastAsia" w:hAnsi="Arial Narrow"/>
          <w:sz w:val="24"/>
          <w:szCs w:val="24"/>
          <w:lang w:val="pt-BR"/>
        </w:rPr>
        <w:t xml:space="preserve">nr. </w:t>
      </w:r>
      <w:r w:rsidR="00621CF3" w:rsidRPr="00EE19EE">
        <w:rPr>
          <w:rFonts w:ascii="Arial Narrow" w:eastAsiaTheme="minorEastAsia" w:hAnsi="Arial Narrow"/>
          <w:sz w:val="24"/>
          <w:szCs w:val="24"/>
          <w:lang w:val="pt-BR"/>
        </w:rPr>
        <w:t>1-9</w:t>
      </w:r>
      <w:r w:rsidRPr="00EE19EE">
        <w:rPr>
          <w:rFonts w:ascii="Arial Narrow" w:eastAsiaTheme="minorEastAsia" w:hAnsi="Arial Narrow"/>
          <w:sz w:val="24"/>
          <w:szCs w:val="24"/>
          <w:lang w:val="pt-BR"/>
        </w:rPr>
        <w:t>.</w:t>
      </w:r>
    </w:p>
    <w:p w14:paraId="42EBD6A2" w14:textId="1053E23F" w:rsidR="00621CF3" w:rsidRPr="00EE19EE" w:rsidRDefault="006D6D34" w:rsidP="009574F1">
      <w:pPr>
        <w:widowControl/>
        <w:adjustRightInd w:val="0"/>
        <w:spacing w:line="360" w:lineRule="auto"/>
        <w:jc w:val="both"/>
        <w:rPr>
          <w:rFonts w:ascii="Arial Narrow" w:eastAsiaTheme="minorEastAsia" w:hAnsi="Arial Narrow"/>
          <w:sz w:val="24"/>
          <w:szCs w:val="24"/>
          <w:lang w:val="pt-BR"/>
        </w:rPr>
      </w:pPr>
      <w:r w:rsidRPr="00EE19EE">
        <w:rPr>
          <w:rFonts w:ascii="Arial Narrow" w:eastAsiaTheme="minorEastAsia" w:hAnsi="Arial Narrow"/>
          <w:b/>
          <w:bCs/>
          <w:sz w:val="24"/>
          <w:szCs w:val="24"/>
          <w:lang w:val="pt-BR"/>
        </w:rPr>
        <w:tab/>
      </w:r>
      <w:r w:rsidR="00621CF3" w:rsidRPr="00EE19EE">
        <w:rPr>
          <w:rFonts w:ascii="Arial Narrow" w:eastAsiaTheme="minorEastAsia" w:hAnsi="Arial Narrow"/>
          <w:i/>
          <w:iCs/>
          <w:sz w:val="24"/>
          <w:szCs w:val="24"/>
          <w:lang w:val="pt-BR"/>
        </w:rPr>
        <w:t>Anexa 6</w:t>
      </w:r>
      <w:r w:rsidR="00621CF3" w:rsidRPr="00EE19EE">
        <w:rPr>
          <w:rFonts w:ascii="Arial Narrow" w:eastAsiaTheme="minorEastAsia" w:hAnsi="Arial Narrow"/>
          <w:sz w:val="24"/>
          <w:szCs w:val="24"/>
          <w:lang w:val="pt-BR"/>
        </w:rPr>
        <w:t xml:space="preserve"> -</w:t>
      </w:r>
      <w:r w:rsidR="00621CF3" w:rsidRPr="00EE19EE">
        <w:rPr>
          <w:rFonts w:ascii="Arial Narrow" w:eastAsiaTheme="minorEastAsia" w:hAnsi="Arial Narrow"/>
          <w:b/>
          <w:bCs/>
          <w:sz w:val="24"/>
          <w:szCs w:val="24"/>
          <w:lang w:val="pt-BR"/>
        </w:rPr>
        <w:t xml:space="preserve"> </w:t>
      </w:r>
      <w:r w:rsidR="00621CF3" w:rsidRPr="00EE19EE">
        <w:rPr>
          <w:rFonts w:ascii="Arial Narrow" w:eastAsiaTheme="minorEastAsia" w:hAnsi="Arial Narrow"/>
          <w:sz w:val="24"/>
          <w:szCs w:val="24"/>
          <w:lang w:val="pt-BR"/>
        </w:rPr>
        <w:t xml:space="preserve">Standardele minime de calitate pentru serviciile sociale acordate în comunitate, organizate ca centre de zi destinate persoanelor adulte - </w:t>
      </w:r>
      <w:r w:rsidRPr="00EE19EE">
        <w:rPr>
          <w:rFonts w:ascii="Arial Narrow" w:eastAsiaTheme="minorEastAsia" w:hAnsi="Arial Narrow"/>
          <w:sz w:val="24"/>
          <w:szCs w:val="24"/>
          <w:lang w:val="pt-BR"/>
        </w:rPr>
        <w:t>m</w:t>
      </w:r>
      <w:r w:rsidR="00621CF3" w:rsidRPr="00EE19EE">
        <w:rPr>
          <w:rFonts w:ascii="Arial Narrow" w:eastAsiaTheme="minorEastAsia" w:hAnsi="Arial Narrow"/>
          <w:sz w:val="24"/>
          <w:szCs w:val="24"/>
          <w:lang w:val="pt-BR"/>
        </w:rPr>
        <w:t>odificată și înlocuită de Anexa nr. 1 la Ordinul nr. 2143 din 17.11.2022</w:t>
      </w:r>
      <w:r w:rsidRPr="00EE19EE">
        <w:rPr>
          <w:rFonts w:ascii="Arial Narrow" w:eastAsiaTheme="minorEastAsia" w:hAnsi="Arial Narrow"/>
          <w:sz w:val="24"/>
          <w:szCs w:val="24"/>
          <w:lang w:val="pt-BR"/>
        </w:rPr>
        <w:t>.</w:t>
      </w:r>
    </w:p>
    <w:p w14:paraId="75AC9620" w14:textId="5A8E5BD4" w:rsidR="006D6D34" w:rsidRPr="00964092" w:rsidRDefault="006D6D34" w:rsidP="009574F1">
      <w:pPr>
        <w:spacing w:line="360" w:lineRule="auto"/>
        <w:jc w:val="both"/>
        <w:rPr>
          <w:rFonts w:ascii="Arial Narrow" w:eastAsiaTheme="minorEastAsia" w:hAnsi="Arial Narrow"/>
          <w:sz w:val="24"/>
          <w:szCs w:val="24"/>
        </w:rPr>
      </w:pPr>
      <w:r w:rsidRPr="006D6D34">
        <w:rPr>
          <w:rFonts w:ascii="Arial Narrow" w:eastAsiaTheme="minorEastAsia" w:hAnsi="Arial Narrow"/>
          <w:sz w:val="24"/>
          <w:szCs w:val="24"/>
        </w:rPr>
        <w:tab/>
      </w:r>
      <w:r w:rsidR="00621CF3" w:rsidRPr="00D23A94">
        <w:rPr>
          <w:rFonts w:ascii="Arial Narrow" w:eastAsiaTheme="minorEastAsia" w:hAnsi="Arial Narrow"/>
          <w:i/>
          <w:iCs/>
          <w:sz w:val="24"/>
          <w:szCs w:val="24"/>
        </w:rPr>
        <w:t>Anexa 7</w:t>
      </w:r>
      <w:r w:rsidR="00621CF3" w:rsidRPr="00964092">
        <w:rPr>
          <w:rFonts w:ascii="Arial Narrow" w:eastAsiaTheme="minorEastAsia" w:hAnsi="Arial Narrow"/>
          <w:sz w:val="24"/>
          <w:szCs w:val="24"/>
        </w:rPr>
        <w:t xml:space="preserve"> -</w:t>
      </w:r>
      <w:r w:rsidR="00621CF3" w:rsidRPr="006D6D34">
        <w:rPr>
          <w:rFonts w:ascii="Arial Narrow" w:eastAsiaTheme="minorEastAsia" w:hAnsi="Arial Narrow"/>
          <w:sz w:val="24"/>
          <w:szCs w:val="24"/>
        </w:rPr>
        <w:t xml:space="preserve"> Standardele minime de calitate pentru serviciile sociale acordate în comunitate și pentru serviciile </w:t>
      </w:r>
      <w:r w:rsidR="00621CF3" w:rsidRPr="00964092">
        <w:rPr>
          <w:rFonts w:ascii="Arial Narrow" w:eastAsiaTheme="minorEastAsia" w:hAnsi="Arial Narrow"/>
          <w:sz w:val="24"/>
          <w:szCs w:val="24"/>
        </w:rPr>
        <w:t>sociale acordate în sistem integrat cu alte servicii de interes general destinate persoanelor adulte</w:t>
      </w:r>
      <w:r w:rsidRPr="00964092">
        <w:rPr>
          <w:rFonts w:ascii="Arial Narrow" w:eastAsiaTheme="minorEastAsia" w:hAnsi="Arial Narrow"/>
          <w:sz w:val="24"/>
          <w:szCs w:val="24"/>
        </w:rPr>
        <w:t>.</w:t>
      </w:r>
    </w:p>
    <w:p w14:paraId="604BC4C3" w14:textId="2265C995" w:rsidR="00621CF3" w:rsidRPr="006D6D34" w:rsidRDefault="006D6D34" w:rsidP="009574F1">
      <w:pPr>
        <w:spacing w:line="360" w:lineRule="auto"/>
        <w:jc w:val="both"/>
        <w:rPr>
          <w:rFonts w:ascii="Arial Narrow" w:eastAsiaTheme="minorEastAsia" w:hAnsi="Arial Narrow"/>
          <w:sz w:val="24"/>
          <w:szCs w:val="24"/>
        </w:rPr>
      </w:pPr>
      <w:r w:rsidRPr="00964092">
        <w:rPr>
          <w:rFonts w:ascii="Arial Narrow" w:eastAsiaTheme="minorEastAsia" w:hAnsi="Arial Narrow"/>
          <w:sz w:val="24"/>
          <w:szCs w:val="24"/>
        </w:rPr>
        <w:tab/>
      </w:r>
      <w:r w:rsidR="00621CF3" w:rsidRPr="00D23A94">
        <w:rPr>
          <w:rFonts w:ascii="Arial Narrow" w:eastAsiaTheme="minorEastAsia" w:hAnsi="Arial Narrow"/>
          <w:i/>
          <w:iCs/>
          <w:sz w:val="24"/>
          <w:szCs w:val="24"/>
        </w:rPr>
        <w:t>Anexa 8</w:t>
      </w:r>
      <w:r w:rsidR="00621CF3" w:rsidRPr="00964092">
        <w:rPr>
          <w:rFonts w:ascii="Arial Narrow" w:eastAsiaTheme="minorEastAsia" w:hAnsi="Arial Narrow"/>
          <w:sz w:val="24"/>
          <w:szCs w:val="24"/>
        </w:rPr>
        <w:t xml:space="preserve"> -</w:t>
      </w:r>
      <w:r w:rsidR="00621CF3" w:rsidRPr="006D6D34">
        <w:rPr>
          <w:rFonts w:ascii="Arial Narrow" w:eastAsiaTheme="minorEastAsia" w:hAnsi="Arial Narrow"/>
          <w:sz w:val="24"/>
          <w:szCs w:val="24"/>
        </w:rPr>
        <w:t xml:space="preserve"> Standardele minime de calitate pentru serviciile de îngrijiri la domiciliu pentru persoane vârstnice -Modificată și înlocuită de Anexa nr. 2 la Ordinul nr. 2143 din 17.11.2022</w:t>
      </w:r>
      <w:r w:rsidR="00E51DF1" w:rsidRPr="006D6D34">
        <w:rPr>
          <w:rFonts w:ascii="Arial Narrow" w:eastAsiaTheme="minorEastAsia" w:hAnsi="Arial Narrow"/>
          <w:sz w:val="24"/>
          <w:szCs w:val="24"/>
        </w:rPr>
        <w:t>.</w:t>
      </w:r>
      <w:r w:rsidR="00621CF3" w:rsidRPr="006D6D34">
        <w:rPr>
          <w:rFonts w:ascii="Arial Narrow" w:eastAsiaTheme="minorEastAsia" w:hAnsi="Arial Narrow"/>
          <w:sz w:val="24"/>
          <w:szCs w:val="24"/>
        </w:rPr>
        <w:t xml:space="preserve"> </w:t>
      </w:r>
    </w:p>
    <w:p w14:paraId="2AF6F8D2" w14:textId="6D94F9A7" w:rsidR="00FE4C9D" w:rsidRDefault="00E51DF1" w:rsidP="009574F1">
      <w:pPr>
        <w:spacing w:line="360" w:lineRule="auto"/>
        <w:jc w:val="both"/>
        <w:rPr>
          <w:rFonts w:ascii="Arial Narrow" w:eastAsiaTheme="minorEastAsia" w:hAnsi="Arial Narrow"/>
          <w:sz w:val="24"/>
          <w:szCs w:val="24"/>
        </w:rPr>
      </w:pPr>
      <w:r w:rsidRPr="006D6D34">
        <w:rPr>
          <w:rFonts w:ascii="Arial Narrow" w:eastAsiaTheme="minorEastAsia" w:hAnsi="Arial Narrow"/>
          <w:sz w:val="24"/>
          <w:szCs w:val="24"/>
        </w:rPr>
        <w:tab/>
      </w:r>
      <w:r w:rsidR="006D6D34">
        <w:rPr>
          <w:rFonts w:ascii="Arial Narrow" w:eastAsiaTheme="minorEastAsia" w:hAnsi="Arial Narrow"/>
          <w:sz w:val="24"/>
          <w:szCs w:val="24"/>
        </w:rPr>
        <w:t>Î</w:t>
      </w:r>
      <w:r w:rsidR="00621CF3" w:rsidRPr="006D6D34">
        <w:rPr>
          <w:rFonts w:ascii="Arial Narrow" w:eastAsiaTheme="minorEastAsia" w:hAnsi="Arial Narrow"/>
          <w:sz w:val="24"/>
          <w:szCs w:val="24"/>
        </w:rPr>
        <w:t xml:space="preserve">n vederea obținerii licențierii serviciului social vor trebui elaborate toate Procedurile de lucru specifice conform standardelor minime enumerate mai sus, aferente fiecărui serviciu social. </w:t>
      </w:r>
    </w:p>
    <w:p w14:paraId="672828EE" w14:textId="77777777" w:rsidR="009574F1" w:rsidRPr="006D6D34" w:rsidRDefault="009574F1" w:rsidP="009574F1">
      <w:pPr>
        <w:spacing w:line="360" w:lineRule="auto"/>
        <w:jc w:val="both"/>
        <w:rPr>
          <w:rFonts w:ascii="Arial Narrow" w:eastAsiaTheme="minorEastAsia" w:hAnsi="Arial Narrow"/>
          <w:sz w:val="24"/>
          <w:szCs w:val="24"/>
        </w:rPr>
      </w:pPr>
    </w:p>
    <w:p w14:paraId="5737E947" w14:textId="6EBC0AF8" w:rsidR="00FE4C9D" w:rsidRDefault="00FE4C9D" w:rsidP="009574F1">
      <w:pPr>
        <w:widowControl/>
        <w:adjustRightInd w:val="0"/>
        <w:spacing w:line="360" w:lineRule="auto"/>
        <w:jc w:val="both"/>
        <w:rPr>
          <w:rFonts w:ascii="Arial Narrow" w:eastAsiaTheme="minorEastAsia" w:hAnsi="Arial Narrow"/>
          <w:sz w:val="24"/>
          <w:szCs w:val="24"/>
          <w:lang w:val="en-US"/>
        </w:rPr>
      </w:pPr>
      <w:r>
        <w:rPr>
          <w:rFonts w:ascii="Arial Narrow" w:eastAsiaTheme="minorEastAsia" w:hAnsi="Arial Narrow"/>
          <w:b/>
          <w:bCs/>
          <w:sz w:val="24"/>
          <w:szCs w:val="24"/>
          <w:lang w:val="en-US"/>
        </w:rPr>
        <w:tab/>
        <w:t>III.</w:t>
      </w:r>
      <w:r w:rsidR="007B614D">
        <w:rPr>
          <w:rFonts w:ascii="Arial Narrow" w:eastAsiaTheme="minorEastAsia" w:hAnsi="Arial Narrow"/>
          <w:b/>
          <w:bCs/>
          <w:sz w:val="24"/>
          <w:szCs w:val="24"/>
          <w:lang w:val="en-US"/>
        </w:rPr>
        <w:t xml:space="preserve">   </w:t>
      </w:r>
      <w:proofErr w:type="spellStart"/>
      <w:r w:rsidR="00621CF3" w:rsidRPr="007A06A0">
        <w:rPr>
          <w:rFonts w:ascii="Arial Narrow" w:eastAsiaTheme="minorEastAsia" w:hAnsi="Arial Narrow"/>
          <w:b/>
          <w:bCs/>
          <w:sz w:val="24"/>
          <w:szCs w:val="24"/>
          <w:lang w:val="en-US"/>
        </w:rPr>
        <w:t>Includerea</w:t>
      </w:r>
      <w:proofErr w:type="spellEnd"/>
      <w:r w:rsidR="00621CF3" w:rsidRPr="007A06A0">
        <w:rPr>
          <w:rFonts w:ascii="Arial Narrow" w:eastAsiaTheme="minorEastAsia" w:hAnsi="Arial Narrow"/>
          <w:b/>
          <w:bCs/>
          <w:sz w:val="24"/>
          <w:szCs w:val="24"/>
          <w:lang w:val="en-US"/>
        </w:rPr>
        <w:t xml:space="preserve"> </w:t>
      </w:r>
      <w:proofErr w:type="spellStart"/>
      <w:r w:rsidR="00621CF3" w:rsidRPr="007A06A0">
        <w:rPr>
          <w:rFonts w:ascii="Arial Narrow" w:eastAsiaTheme="minorEastAsia" w:hAnsi="Arial Narrow"/>
          <w:b/>
          <w:bCs/>
          <w:sz w:val="24"/>
          <w:szCs w:val="24"/>
          <w:lang w:val="en-US"/>
        </w:rPr>
        <w:t>în</w:t>
      </w:r>
      <w:proofErr w:type="spellEnd"/>
      <w:r w:rsidR="00621CF3" w:rsidRPr="007A06A0">
        <w:rPr>
          <w:rFonts w:ascii="Arial Narrow" w:eastAsiaTheme="minorEastAsia" w:hAnsi="Arial Narrow"/>
          <w:b/>
          <w:bCs/>
          <w:sz w:val="24"/>
          <w:szCs w:val="24"/>
          <w:lang w:val="en-US"/>
        </w:rPr>
        <w:t xml:space="preserve"> </w:t>
      </w:r>
      <w:proofErr w:type="spellStart"/>
      <w:r w:rsidR="00621CF3" w:rsidRPr="007A06A0">
        <w:rPr>
          <w:rFonts w:ascii="Arial Narrow" w:eastAsiaTheme="minorEastAsia" w:hAnsi="Arial Narrow"/>
          <w:b/>
          <w:bCs/>
          <w:sz w:val="24"/>
          <w:szCs w:val="24"/>
          <w:lang w:val="en-US"/>
        </w:rPr>
        <w:t>procedurile</w:t>
      </w:r>
      <w:proofErr w:type="spellEnd"/>
      <w:r w:rsidR="00621CF3" w:rsidRPr="007A06A0">
        <w:rPr>
          <w:rFonts w:ascii="Arial Narrow" w:eastAsiaTheme="minorEastAsia" w:hAnsi="Arial Narrow"/>
          <w:b/>
          <w:bCs/>
          <w:sz w:val="24"/>
          <w:szCs w:val="24"/>
          <w:lang w:val="en-US"/>
        </w:rPr>
        <w:t xml:space="preserve"> de </w:t>
      </w:r>
      <w:proofErr w:type="spellStart"/>
      <w:r w:rsidR="00621CF3" w:rsidRPr="007A06A0">
        <w:rPr>
          <w:rFonts w:ascii="Arial Narrow" w:eastAsiaTheme="minorEastAsia" w:hAnsi="Arial Narrow"/>
          <w:b/>
          <w:bCs/>
          <w:sz w:val="24"/>
          <w:szCs w:val="24"/>
          <w:lang w:val="en-US"/>
        </w:rPr>
        <w:t>lucru</w:t>
      </w:r>
      <w:proofErr w:type="spellEnd"/>
      <w:r w:rsidR="00621CF3" w:rsidRPr="007A06A0">
        <w:rPr>
          <w:rFonts w:ascii="Arial Narrow" w:eastAsiaTheme="minorEastAsia" w:hAnsi="Arial Narrow"/>
          <w:b/>
          <w:bCs/>
          <w:sz w:val="24"/>
          <w:szCs w:val="24"/>
          <w:lang w:val="en-US"/>
        </w:rPr>
        <w:t xml:space="preserve"> </w:t>
      </w:r>
      <w:proofErr w:type="gramStart"/>
      <w:r w:rsidR="00621CF3" w:rsidRPr="007A06A0">
        <w:rPr>
          <w:rFonts w:ascii="Arial Narrow" w:eastAsiaTheme="minorEastAsia" w:hAnsi="Arial Narrow"/>
          <w:b/>
          <w:bCs/>
          <w:sz w:val="24"/>
          <w:szCs w:val="24"/>
          <w:lang w:val="en-US"/>
        </w:rPr>
        <w:t>a</w:t>
      </w:r>
      <w:proofErr w:type="gramEnd"/>
      <w:r w:rsidR="00621CF3" w:rsidRPr="007A06A0">
        <w:rPr>
          <w:rFonts w:ascii="Arial Narrow" w:eastAsiaTheme="minorEastAsia" w:hAnsi="Arial Narrow"/>
          <w:b/>
          <w:bCs/>
          <w:sz w:val="24"/>
          <w:szCs w:val="24"/>
          <w:lang w:val="en-US"/>
        </w:rPr>
        <w:t xml:space="preserve"> </w:t>
      </w:r>
      <w:proofErr w:type="spellStart"/>
      <w:r w:rsidR="00621CF3" w:rsidRPr="007A06A0">
        <w:rPr>
          <w:rFonts w:ascii="Arial Narrow" w:eastAsiaTheme="minorEastAsia" w:hAnsi="Arial Narrow"/>
          <w:b/>
          <w:bCs/>
          <w:sz w:val="24"/>
          <w:szCs w:val="24"/>
          <w:lang w:val="en-US"/>
        </w:rPr>
        <w:t>indicatorilor</w:t>
      </w:r>
      <w:proofErr w:type="spellEnd"/>
      <w:r w:rsidR="00621CF3" w:rsidRPr="007A06A0">
        <w:rPr>
          <w:rFonts w:ascii="Arial Narrow" w:eastAsiaTheme="minorEastAsia" w:hAnsi="Arial Narrow"/>
          <w:b/>
          <w:bCs/>
          <w:sz w:val="24"/>
          <w:szCs w:val="24"/>
          <w:lang w:val="en-US"/>
        </w:rPr>
        <w:t xml:space="preserve"> de </w:t>
      </w:r>
      <w:proofErr w:type="spellStart"/>
      <w:r w:rsidR="00621CF3" w:rsidRPr="007A06A0">
        <w:rPr>
          <w:rFonts w:ascii="Arial Narrow" w:eastAsiaTheme="minorEastAsia" w:hAnsi="Arial Narrow"/>
          <w:b/>
          <w:bCs/>
          <w:sz w:val="24"/>
          <w:szCs w:val="24"/>
          <w:lang w:val="en-US"/>
        </w:rPr>
        <w:t>performanță</w:t>
      </w:r>
      <w:proofErr w:type="spellEnd"/>
      <w:r w:rsidR="00621CF3" w:rsidRPr="007A06A0">
        <w:rPr>
          <w:rFonts w:ascii="Arial Narrow" w:eastAsiaTheme="minorEastAsia" w:hAnsi="Arial Narrow"/>
          <w:b/>
          <w:bCs/>
          <w:sz w:val="24"/>
          <w:szCs w:val="24"/>
          <w:lang w:val="en-US"/>
        </w:rPr>
        <w:t xml:space="preserve">, </w:t>
      </w:r>
      <w:proofErr w:type="spellStart"/>
      <w:r w:rsidR="00621CF3" w:rsidRPr="007A06A0">
        <w:rPr>
          <w:rFonts w:ascii="Arial Narrow" w:eastAsiaTheme="minorEastAsia" w:hAnsi="Arial Narrow"/>
          <w:sz w:val="24"/>
          <w:szCs w:val="24"/>
          <w:lang w:val="en-US"/>
        </w:rPr>
        <w:t>în</w:t>
      </w:r>
      <w:proofErr w:type="spellEnd"/>
      <w:r w:rsidR="00621CF3" w:rsidRPr="007A06A0">
        <w:rPr>
          <w:rFonts w:ascii="Arial Narrow" w:eastAsiaTheme="minorEastAsia" w:hAnsi="Arial Narrow"/>
          <w:sz w:val="24"/>
          <w:szCs w:val="24"/>
          <w:lang w:val="en-US"/>
        </w:rPr>
        <w:t xml:space="preserve"> </w:t>
      </w:r>
      <w:proofErr w:type="spellStart"/>
      <w:r w:rsidR="00621CF3" w:rsidRPr="007A06A0">
        <w:rPr>
          <w:rFonts w:ascii="Arial Narrow" w:eastAsiaTheme="minorEastAsia" w:hAnsi="Arial Narrow"/>
          <w:sz w:val="24"/>
          <w:szCs w:val="24"/>
          <w:lang w:val="en-US"/>
        </w:rPr>
        <w:t>cazul</w:t>
      </w:r>
      <w:proofErr w:type="spellEnd"/>
      <w:r w:rsidR="00621CF3" w:rsidRPr="007A06A0">
        <w:rPr>
          <w:rFonts w:ascii="Arial Narrow" w:eastAsiaTheme="minorEastAsia" w:hAnsi="Arial Narrow"/>
          <w:sz w:val="24"/>
          <w:szCs w:val="24"/>
          <w:lang w:val="en-US"/>
        </w:rPr>
        <w:t xml:space="preserve"> </w:t>
      </w:r>
      <w:proofErr w:type="spellStart"/>
      <w:r w:rsidR="00621CF3" w:rsidRPr="007A06A0">
        <w:rPr>
          <w:rFonts w:ascii="Arial Narrow" w:eastAsiaTheme="minorEastAsia" w:hAnsi="Arial Narrow"/>
          <w:sz w:val="24"/>
          <w:szCs w:val="24"/>
          <w:lang w:val="en-US"/>
        </w:rPr>
        <w:t>în</w:t>
      </w:r>
      <w:proofErr w:type="spellEnd"/>
      <w:r w:rsidR="00621CF3" w:rsidRPr="007A06A0">
        <w:rPr>
          <w:rFonts w:ascii="Arial Narrow" w:eastAsiaTheme="minorEastAsia" w:hAnsi="Arial Narrow"/>
          <w:sz w:val="24"/>
          <w:szCs w:val="24"/>
          <w:lang w:val="en-US"/>
        </w:rPr>
        <w:t xml:space="preserve"> care </w:t>
      </w:r>
      <w:proofErr w:type="spellStart"/>
      <w:r w:rsidR="00621CF3" w:rsidRPr="007A06A0">
        <w:rPr>
          <w:rFonts w:ascii="Arial Narrow" w:eastAsiaTheme="minorEastAsia" w:hAnsi="Arial Narrow"/>
          <w:sz w:val="24"/>
          <w:szCs w:val="24"/>
          <w:lang w:val="en-US"/>
        </w:rPr>
        <w:t>aceștia</w:t>
      </w:r>
      <w:proofErr w:type="spellEnd"/>
      <w:r w:rsidR="00621CF3" w:rsidRPr="007A06A0">
        <w:rPr>
          <w:rFonts w:ascii="Arial Narrow" w:eastAsiaTheme="minorEastAsia" w:hAnsi="Arial Narrow"/>
          <w:sz w:val="24"/>
          <w:szCs w:val="24"/>
          <w:lang w:val="en-US"/>
        </w:rPr>
        <w:t xml:space="preserve"> </w:t>
      </w:r>
      <w:proofErr w:type="spellStart"/>
      <w:r w:rsidR="00621CF3" w:rsidRPr="007A06A0">
        <w:rPr>
          <w:rFonts w:ascii="Arial Narrow" w:eastAsiaTheme="minorEastAsia" w:hAnsi="Arial Narrow"/>
          <w:sz w:val="24"/>
          <w:szCs w:val="24"/>
          <w:lang w:val="en-US"/>
        </w:rPr>
        <w:t>depășesc</w:t>
      </w:r>
      <w:proofErr w:type="spellEnd"/>
      <w:r w:rsidR="00621CF3" w:rsidRPr="007A06A0">
        <w:rPr>
          <w:rFonts w:ascii="Arial Narrow" w:eastAsiaTheme="minorEastAsia" w:hAnsi="Arial Narrow"/>
          <w:sz w:val="24"/>
          <w:szCs w:val="24"/>
          <w:lang w:val="en-US"/>
        </w:rPr>
        <w:t xml:space="preserve"> </w:t>
      </w:r>
      <w:proofErr w:type="spellStart"/>
      <w:r w:rsidR="00621CF3" w:rsidRPr="007A06A0">
        <w:rPr>
          <w:rFonts w:ascii="Arial Narrow" w:eastAsiaTheme="minorEastAsia" w:hAnsi="Arial Narrow"/>
          <w:sz w:val="24"/>
          <w:szCs w:val="24"/>
          <w:lang w:val="en-US"/>
        </w:rPr>
        <w:t>cerințele</w:t>
      </w:r>
      <w:proofErr w:type="spellEnd"/>
      <w:r w:rsidR="00621CF3" w:rsidRPr="007A06A0">
        <w:rPr>
          <w:rFonts w:ascii="Arial Narrow" w:eastAsiaTheme="minorEastAsia" w:hAnsi="Arial Narrow"/>
          <w:sz w:val="24"/>
          <w:szCs w:val="24"/>
          <w:lang w:val="en-US"/>
        </w:rPr>
        <w:t xml:space="preserve"> </w:t>
      </w:r>
      <w:proofErr w:type="spellStart"/>
      <w:r w:rsidR="00621CF3" w:rsidRPr="007A06A0">
        <w:rPr>
          <w:rFonts w:ascii="Arial Narrow" w:eastAsiaTheme="minorEastAsia" w:hAnsi="Arial Narrow"/>
          <w:sz w:val="24"/>
          <w:szCs w:val="24"/>
          <w:lang w:val="en-US"/>
        </w:rPr>
        <w:t>prevăzute</w:t>
      </w:r>
      <w:proofErr w:type="spellEnd"/>
      <w:r w:rsidR="00621CF3" w:rsidRPr="007A06A0">
        <w:rPr>
          <w:rFonts w:ascii="Arial Narrow" w:eastAsiaTheme="minorEastAsia" w:hAnsi="Arial Narrow"/>
          <w:sz w:val="24"/>
          <w:szCs w:val="24"/>
          <w:lang w:val="en-US"/>
        </w:rPr>
        <w:t xml:space="preserve"> </w:t>
      </w:r>
      <w:proofErr w:type="spellStart"/>
      <w:r w:rsidR="00621CF3" w:rsidRPr="007A06A0">
        <w:rPr>
          <w:rFonts w:ascii="Arial Narrow" w:eastAsiaTheme="minorEastAsia" w:hAnsi="Arial Narrow"/>
          <w:sz w:val="24"/>
          <w:szCs w:val="24"/>
          <w:lang w:val="en-US"/>
        </w:rPr>
        <w:t>în</w:t>
      </w:r>
      <w:proofErr w:type="spellEnd"/>
      <w:r w:rsidR="00621CF3" w:rsidRPr="007A06A0">
        <w:rPr>
          <w:rFonts w:ascii="Arial Narrow" w:eastAsiaTheme="minorEastAsia" w:hAnsi="Arial Narrow"/>
          <w:sz w:val="24"/>
          <w:szCs w:val="24"/>
          <w:lang w:val="en-US"/>
        </w:rPr>
        <w:t xml:space="preserve"> </w:t>
      </w:r>
      <w:proofErr w:type="spellStart"/>
      <w:r w:rsidR="00621CF3" w:rsidRPr="007A06A0">
        <w:rPr>
          <w:rFonts w:ascii="Arial Narrow" w:eastAsiaTheme="minorEastAsia" w:hAnsi="Arial Narrow"/>
          <w:sz w:val="24"/>
          <w:szCs w:val="24"/>
          <w:lang w:val="en-US"/>
        </w:rPr>
        <w:t>standardele</w:t>
      </w:r>
      <w:proofErr w:type="spellEnd"/>
      <w:r w:rsidR="00621CF3" w:rsidRPr="007A06A0">
        <w:rPr>
          <w:rFonts w:ascii="Arial Narrow" w:eastAsiaTheme="minorEastAsia" w:hAnsi="Arial Narrow"/>
          <w:sz w:val="24"/>
          <w:szCs w:val="24"/>
          <w:lang w:val="en-US"/>
        </w:rPr>
        <w:t xml:space="preserve"> </w:t>
      </w:r>
      <w:proofErr w:type="spellStart"/>
      <w:r w:rsidR="00621CF3" w:rsidRPr="007A06A0">
        <w:rPr>
          <w:rFonts w:ascii="Arial Narrow" w:eastAsiaTheme="minorEastAsia" w:hAnsi="Arial Narrow"/>
          <w:sz w:val="24"/>
          <w:szCs w:val="24"/>
          <w:lang w:val="en-US"/>
        </w:rPr>
        <w:t>minime</w:t>
      </w:r>
      <w:proofErr w:type="spellEnd"/>
      <w:r w:rsidR="00621CF3" w:rsidRPr="007A06A0">
        <w:rPr>
          <w:rFonts w:ascii="Arial Narrow" w:eastAsiaTheme="minorEastAsia" w:hAnsi="Arial Narrow"/>
          <w:sz w:val="24"/>
          <w:szCs w:val="24"/>
          <w:lang w:val="en-US"/>
        </w:rPr>
        <w:t xml:space="preserve"> de </w:t>
      </w:r>
      <w:proofErr w:type="spellStart"/>
      <w:r w:rsidR="00621CF3" w:rsidRPr="007A06A0">
        <w:rPr>
          <w:rFonts w:ascii="Arial Narrow" w:eastAsiaTheme="minorEastAsia" w:hAnsi="Arial Narrow"/>
          <w:sz w:val="24"/>
          <w:szCs w:val="24"/>
          <w:lang w:val="en-US"/>
        </w:rPr>
        <w:t>calitate</w:t>
      </w:r>
      <w:proofErr w:type="spellEnd"/>
      <w:r w:rsidR="00621CF3" w:rsidRPr="007A06A0">
        <w:rPr>
          <w:rFonts w:ascii="Arial Narrow" w:eastAsiaTheme="minorEastAsia" w:hAnsi="Arial Narrow"/>
          <w:sz w:val="24"/>
          <w:szCs w:val="24"/>
          <w:lang w:val="en-US"/>
        </w:rPr>
        <w:t xml:space="preserve"> - conform </w:t>
      </w:r>
      <w:proofErr w:type="spellStart"/>
      <w:r w:rsidR="00621CF3" w:rsidRPr="007A06A0">
        <w:rPr>
          <w:rFonts w:ascii="Arial Narrow" w:eastAsiaTheme="minorEastAsia" w:hAnsi="Arial Narrow"/>
          <w:sz w:val="24"/>
          <w:szCs w:val="24"/>
          <w:lang w:val="en-US"/>
        </w:rPr>
        <w:t>standardelor</w:t>
      </w:r>
      <w:proofErr w:type="spellEnd"/>
      <w:r w:rsidR="00621CF3" w:rsidRPr="007A06A0">
        <w:rPr>
          <w:rFonts w:ascii="Arial Narrow" w:eastAsiaTheme="minorEastAsia" w:hAnsi="Arial Narrow"/>
          <w:sz w:val="24"/>
          <w:szCs w:val="24"/>
          <w:lang w:val="en-US"/>
        </w:rPr>
        <w:t xml:space="preserve"> de </w:t>
      </w:r>
      <w:proofErr w:type="spellStart"/>
      <w:r w:rsidR="00621CF3" w:rsidRPr="007A06A0">
        <w:rPr>
          <w:rFonts w:ascii="Arial Narrow" w:eastAsiaTheme="minorEastAsia" w:hAnsi="Arial Narrow"/>
          <w:sz w:val="24"/>
          <w:szCs w:val="24"/>
          <w:lang w:val="en-US"/>
        </w:rPr>
        <w:t>calitate</w:t>
      </w:r>
      <w:proofErr w:type="spellEnd"/>
      <w:r w:rsidR="00621CF3" w:rsidRPr="007A06A0">
        <w:rPr>
          <w:rFonts w:ascii="Arial Narrow" w:eastAsiaTheme="minorEastAsia" w:hAnsi="Arial Narrow"/>
          <w:sz w:val="24"/>
          <w:szCs w:val="24"/>
          <w:lang w:val="en-US"/>
        </w:rPr>
        <w:t xml:space="preserve">. </w:t>
      </w:r>
    </w:p>
    <w:p w14:paraId="00210951" w14:textId="077F7E6D" w:rsidR="00621CF3" w:rsidRDefault="00FE4C9D" w:rsidP="009574F1">
      <w:pPr>
        <w:widowControl/>
        <w:adjustRightInd w:val="0"/>
        <w:spacing w:line="360" w:lineRule="auto"/>
        <w:jc w:val="both"/>
        <w:rPr>
          <w:rFonts w:ascii="Arial Narrow" w:eastAsiaTheme="minorEastAsia" w:hAnsi="Arial Narrow"/>
          <w:sz w:val="24"/>
          <w:szCs w:val="24"/>
          <w:lang w:val="en-US"/>
        </w:rPr>
      </w:pPr>
      <w:r>
        <w:rPr>
          <w:rFonts w:ascii="Arial Narrow" w:eastAsiaTheme="minorEastAsia" w:hAnsi="Arial Narrow"/>
          <w:sz w:val="24"/>
          <w:szCs w:val="24"/>
          <w:lang w:val="en-US"/>
        </w:rPr>
        <w:tab/>
      </w:r>
      <w:proofErr w:type="spellStart"/>
      <w:r>
        <w:rPr>
          <w:rFonts w:ascii="Arial Narrow" w:eastAsiaTheme="minorEastAsia" w:hAnsi="Arial Narrow"/>
          <w:sz w:val="24"/>
          <w:szCs w:val="24"/>
          <w:lang w:val="en-US"/>
        </w:rPr>
        <w:t>Î</w:t>
      </w:r>
      <w:r w:rsidR="00621CF3" w:rsidRPr="007A06A0">
        <w:rPr>
          <w:rFonts w:ascii="Arial Narrow" w:eastAsiaTheme="minorEastAsia" w:hAnsi="Arial Narrow"/>
          <w:sz w:val="24"/>
          <w:szCs w:val="24"/>
          <w:lang w:val="en-US"/>
        </w:rPr>
        <w:t>n</w:t>
      </w:r>
      <w:proofErr w:type="spellEnd"/>
      <w:r w:rsidR="00621CF3" w:rsidRPr="007A06A0">
        <w:rPr>
          <w:rFonts w:ascii="Arial Narrow" w:eastAsiaTheme="minorEastAsia" w:hAnsi="Arial Narrow"/>
          <w:sz w:val="24"/>
          <w:szCs w:val="24"/>
          <w:lang w:val="en-US"/>
        </w:rPr>
        <w:t xml:space="preserve"> </w:t>
      </w:r>
      <w:proofErr w:type="spellStart"/>
      <w:r w:rsidR="00621CF3" w:rsidRPr="007A06A0">
        <w:rPr>
          <w:rFonts w:ascii="Arial Narrow" w:eastAsiaTheme="minorEastAsia" w:hAnsi="Arial Narrow"/>
          <w:sz w:val="24"/>
          <w:szCs w:val="24"/>
          <w:lang w:val="en-US"/>
        </w:rPr>
        <w:t>cazul</w:t>
      </w:r>
      <w:proofErr w:type="spellEnd"/>
      <w:r w:rsidR="00621CF3" w:rsidRPr="007A06A0">
        <w:rPr>
          <w:rFonts w:ascii="Arial Narrow" w:eastAsiaTheme="minorEastAsia" w:hAnsi="Arial Narrow"/>
          <w:sz w:val="24"/>
          <w:szCs w:val="24"/>
          <w:lang w:val="en-US"/>
        </w:rPr>
        <w:t xml:space="preserve"> </w:t>
      </w:r>
      <w:proofErr w:type="spellStart"/>
      <w:r w:rsidR="00621CF3" w:rsidRPr="007A06A0">
        <w:rPr>
          <w:rFonts w:ascii="Arial Narrow" w:eastAsiaTheme="minorEastAsia" w:hAnsi="Arial Narrow"/>
          <w:sz w:val="24"/>
          <w:szCs w:val="24"/>
          <w:lang w:val="en-US"/>
        </w:rPr>
        <w:t>în</w:t>
      </w:r>
      <w:proofErr w:type="spellEnd"/>
      <w:r w:rsidR="00621CF3" w:rsidRPr="007A06A0">
        <w:rPr>
          <w:rFonts w:ascii="Arial Narrow" w:eastAsiaTheme="minorEastAsia" w:hAnsi="Arial Narrow"/>
          <w:sz w:val="24"/>
          <w:szCs w:val="24"/>
          <w:lang w:val="en-US"/>
        </w:rPr>
        <w:t xml:space="preserve"> care </w:t>
      </w:r>
      <w:proofErr w:type="spellStart"/>
      <w:r w:rsidR="00621CF3" w:rsidRPr="007A06A0">
        <w:rPr>
          <w:rFonts w:ascii="Arial Narrow" w:eastAsiaTheme="minorEastAsia" w:hAnsi="Arial Narrow"/>
          <w:sz w:val="24"/>
          <w:szCs w:val="24"/>
          <w:lang w:val="en-US"/>
        </w:rPr>
        <w:t>serviciile</w:t>
      </w:r>
      <w:proofErr w:type="spellEnd"/>
      <w:r w:rsidR="00621CF3" w:rsidRPr="007A06A0">
        <w:rPr>
          <w:rFonts w:ascii="Arial Narrow" w:eastAsiaTheme="minorEastAsia" w:hAnsi="Arial Narrow"/>
          <w:sz w:val="24"/>
          <w:szCs w:val="24"/>
          <w:lang w:val="en-US"/>
        </w:rPr>
        <w:t xml:space="preserve"> sunt </w:t>
      </w:r>
      <w:proofErr w:type="spellStart"/>
      <w:r w:rsidR="00621CF3" w:rsidRPr="007A06A0">
        <w:rPr>
          <w:rFonts w:ascii="Arial Narrow" w:eastAsiaTheme="minorEastAsia" w:hAnsi="Arial Narrow"/>
          <w:sz w:val="24"/>
          <w:szCs w:val="24"/>
          <w:lang w:val="en-US"/>
        </w:rPr>
        <w:t>înființate</w:t>
      </w:r>
      <w:proofErr w:type="spellEnd"/>
      <w:r w:rsidR="00621CF3" w:rsidRPr="007A06A0">
        <w:rPr>
          <w:rFonts w:ascii="Arial Narrow" w:eastAsiaTheme="minorEastAsia" w:hAnsi="Arial Narrow"/>
          <w:sz w:val="24"/>
          <w:szCs w:val="24"/>
          <w:lang w:val="en-US"/>
        </w:rPr>
        <w:t xml:space="preserve"> </w:t>
      </w:r>
      <w:proofErr w:type="spellStart"/>
      <w:r w:rsidR="00621CF3" w:rsidRPr="007A06A0">
        <w:rPr>
          <w:rFonts w:ascii="Arial Narrow" w:eastAsiaTheme="minorEastAsia" w:hAnsi="Arial Narrow"/>
          <w:sz w:val="24"/>
          <w:szCs w:val="24"/>
          <w:lang w:val="en-US"/>
        </w:rPr>
        <w:t>în</w:t>
      </w:r>
      <w:proofErr w:type="spellEnd"/>
      <w:r w:rsidR="00621CF3" w:rsidRPr="007A06A0">
        <w:rPr>
          <w:rFonts w:ascii="Arial Narrow" w:eastAsiaTheme="minorEastAsia" w:hAnsi="Arial Narrow"/>
          <w:sz w:val="24"/>
          <w:szCs w:val="24"/>
          <w:lang w:val="en-US"/>
        </w:rPr>
        <w:t xml:space="preserve"> </w:t>
      </w:r>
      <w:proofErr w:type="spellStart"/>
      <w:r w:rsidR="00621CF3" w:rsidRPr="007A06A0">
        <w:rPr>
          <w:rFonts w:ascii="Arial Narrow" w:eastAsiaTheme="minorEastAsia" w:hAnsi="Arial Narrow"/>
          <w:sz w:val="24"/>
          <w:szCs w:val="24"/>
          <w:lang w:val="en-US"/>
        </w:rPr>
        <w:t>cadrul</w:t>
      </w:r>
      <w:proofErr w:type="spellEnd"/>
      <w:r w:rsidR="00621CF3" w:rsidRPr="007A06A0">
        <w:rPr>
          <w:rFonts w:ascii="Arial Narrow" w:eastAsiaTheme="minorEastAsia" w:hAnsi="Arial Narrow"/>
          <w:sz w:val="24"/>
          <w:szCs w:val="24"/>
          <w:lang w:val="en-US"/>
        </w:rPr>
        <w:t xml:space="preserve"> </w:t>
      </w:r>
      <w:proofErr w:type="spellStart"/>
      <w:r w:rsidR="00621CF3" w:rsidRPr="007A06A0">
        <w:rPr>
          <w:rFonts w:ascii="Arial Narrow" w:eastAsiaTheme="minorEastAsia" w:hAnsi="Arial Narrow"/>
          <w:sz w:val="24"/>
          <w:szCs w:val="24"/>
          <w:lang w:val="en-US"/>
        </w:rPr>
        <w:t>unor</w:t>
      </w:r>
      <w:proofErr w:type="spellEnd"/>
      <w:r w:rsidR="00621CF3" w:rsidRPr="007A06A0">
        <w:rPr>
          <w:rFonts w:ascii="Arial Narrow" w:eastAsiaTheme="minorEastAsia" w:hAnsi="Arial Narrow"/>
          <w:sz w:val="24"/>
          <w:szCs w:val="24"/>
          <w:lang w:val="en-US"/>
        </w:rPr>
        <w:t xml:space="preserve"> </w:t>
      </w:r>
      <w:proofErr w:type="spellStart"/>
      <w:r w:rsidR="00621CF3" w:rsidRPr="007A06A0">
        <w:rPr>
          <w:rFonts w:ascii="Arial Narrow" w:eastAsiaTheme="minorEastAsia" w:hAnsi="Arial Narrow"/>
          <w:sz w:val="24"/>
          <w:szCs w:val="24"/>
          <w:lang w:val="en-US"/>
        </w:rPr>
        <w:t>proiecte</w:t>
      </w:r>
      <w:proofErr w:type="spellEnd"/>
      <w:r w:rsidR="00621CF3" w:rsidRPr="007A06A0">
        <w:rPr>
          <w:rFonts w:ascii="Arial Narrow" w:eastAsiaTheme="minorEastAsia" w:hAnsi="Arial Narrow"/>
          <w:sz w:val="24"/>
          <w:szCs w:val="24"/>
          <w:lang w:val="en-US"/>
        </w:rPr>
        <w:t xml:space="preserve"> cu </w:t>
      </w:r>
      <w:proofErr w:type="spellStart"/>
      <w:r w:rsidR="00621CF3" w:rsidRPr="007A06A0">
        <w:rPr>
          <w:rFonts w:ascii="Arial Narrow" w:eastAsiaTheme="minorEastAsia" w:hAnsi="Arial Narrow"/>
          <w:sz w:val="24"/>
          <w:szCs w:val="24"/>
          <w:lang w:val="en-US"/>
        </w:rPr>
        <w:t>finanțare</w:t>
      </w:r>
      <w:proofErr w:type="spellEnd"/>
      <w:r w:rsidR="00621CF3" w:rsidRPr="007A06A0">
        <w:rPr>
          <w:rFonts w:ascii="Arial Narrow" w:eastAsiaTheme="minorEastAsia" w:hAnsi="Arial Narrow"/>
          <w:sz w:val="24"/>
          <w:szCs w:val="24"/>
          <w:lang w:val="en-US"/>
        </w:rPr>
        <w:t xml:space="preserve"> </w:t>
      </w:r>
      <w:proofErr w:type="spellStart"/>
      <w:r w:rsidR="00621CF3" w:rsidRPr="007A06A0">
        <w:rPr>
          <w:rFonts w:ascii="Arial Narrow" w:eastAsiaTheme="minorEastAsia" w:hAnsi="Arial Narrow"/>
          <w:sz w:val="24"/>
          <w:szCs w:val="24"/>
          <w:lang w:val="en-US"/>
        </w:rPr>
        <w:t>nerambursabilă</w:t>
      </w:r>
      <w:proofErr w:type="spellEnd"/>
      <w:r w:rsidR="00621CF3" w:rsidRPr="007A06A0">
        <w:rPr>
          <w:rFonts w:ascii="Arial Narrow" w:eastAsiaTheme="minorEastAsia" w:hAnsi="Arial Narrow"/>
          <w:sz w:val="24"/>
          <w:szCs w:val="24"/>
          <w:lang w:val="en-US"/>
        </w:rPr>
        <w:t xml:space="preserve">, </w:t>
      </w:r>
      <w:proofErr w:type="spellStart"/>
      <w:r w:rsidR="00621CF3" w:rsidRPr="007A06A0">
        <w:rPr>
          <w:rFonts w:ascii="Arial Narrow" w:eastAsiaTheme="minorEastAsia" w:hAnsi="Arial Narrow"/>
          <w:sz w:val="24"/>
          <w:szCs w:val="24"/>
          <w:lang w:val="en-US"/>
        </w:rPr>
        <w:t>atunci</w:t>
      </w:r>
      <w:proofErr w:type="spellEnd"/>
      <w:r w:rsidR="00621CF3" w:rsidRPr="007A06A0">
        <w:rPr>
          <w:rFonts w:ascii="Arial Narrow" w:eastAsiaTheme="minorEastAsia" w:hAnsi="Arial Narrow"/>
          <w:sz w:val="24"/>
          <w:szCs w:val="24"/>
          <w:lang w:val="en-US"/>
        </w:rPr>
        <w:t xml:space="preserve"> se </w:t>
      </w:r>
      <w:proofErr w:type="spellStart"/>
      <w:r w:rsidR="00621CF3" w:rsidRPr="007A06A0">
        <w:rPr>
          <w:rFonts w:ascii="Arial Narrow" w:eastAsiaTheme="minorEastAsia" w:hAnsi="Arial Narrow"/>
          <w:sz w:val="24"/>
          <w:szCs w:val="24"/>
          <w:lang w:val="en-US"/>
        </w:rPr>
        <w:t>aplică</w:t>
      </w:r>
      <w:proofErr w:type="spellEnd"/>
      <w:r w:rsidR="00621CF3" w:rsidRPr="007A06A0">
        <w:rPr>
          <w:rFonts w:ascii="Arial Narrow" w:eastAsiaTheme="minorEastAsia" w:hAnsi="Arial Narrow"/>
          <w:sz w:val="24"/>
          <w:szCs w:val="24"/>
          <w:lang w:val="en-US"/>
        </w:rPr>
        <w:t xml:space="preserve"> </w:t>
      </w:r>
      <w:proofErr w:type="spellStart"/>
      <w:r w:rsidR="00621CF3" w:rsidRPr="007A06A0">
        <w:rPr>
          <w:rFonts w:ascii="Arial Narrow" w:eastAsiaTheme="minorEastAsia" w:hAnsi="Arial Narrow"/>
          <w:sz w:val="24"/>
          <w:szCs w:val="24"/>
          <w:lang w:val="en-US"/>
        </w:rPr>
        <w:t>și</w:t>
      </w:r>
      <w:proofErr w:type="spellEnd"/>
      <w:r w:rsidR="00621CF3" w:rsidRPr="007A06A0">
        <w:rPr>
          <w:rFonts w:ascii="Arial Narrow" w:eastAsiaTheme="minorEastAsia" w:hAnsi="Arial Narrow"/>
          <w:sz w:val="24"/>
          <w:szCs w:val="24"/>
          <w:lang w:val="en-US"/>
        </w:rPr>
        <w:t xml:space="preserve"> </w:t>
      </w:r>
      <w:proofErr w:type="spellStart"/>
      <w:r w:rsidR="00621CF3" w:rsidRPr="007A06A0">
        <w:rPr>
          <w:rFonts w:ascii="Arial Narrow" w:eastAsiaTheme="minorEastAsia" w:hAnsi="Arial Narrow"/>
          <w:sz w:val="24"/>
          <w:szCs w:val="24"/>
          <w:lang w:val="en-US"/>
        </w:rPr>
        <w:t>indicatori</w:t>
      </w:r>
      <w:r>
        <w:rPr>
          <w:rFonts w:ascii="Arial Narrow" w:eastAsiaTheme="minorEastAsia" w:hAnsi="Arial Narrow"/>
          <w:sz w:val="24"/>
          <w:szCs w:val="24"/>
          <w:lang w:val="en-US"/>
        </w:rPr>
        <w:t>i</w:t>
      </w:r>
      <w:proofErr w:type="spellEnd"/>
      <w:r>
        <w:rPr>
          <w:rFonts w:ascii="Arial Narrow" w:eastAsiaTheme="minorEastAsia" w:hAnsi="Arial Narrow"/>
          <w:sz w:val="24"/>
          <w:szCs w:val="24"/>
          <w:lang w:val="en-US"/>
        </w:rPr>
        <w:t xml:space="preserve"> </w:t>
      </w:r>
      <w:r w:rsidR="00621CF3" w:rsidRPr="007A06A0">
        <w:rPr>
          <w:rFonts w:ascii="Arial Narrow" w:eastAsiaTheme="minorEastAsia" w:hAnsi="Arial Narrow"/>
          <w:sz w:val="24"/>
          <w:szCs w:val="24"/>
          <w:lang w:val="en-US"/>
        </w:rPr>
        <w:t xml:space="preserve">de </w:t>
      </w:r>
      <w:proofErr w:type="spellStart"/>
      <w:r w:rsidR="00621CF3" w:rsidRPr="007A06A0">
        <w:rPr>
          <w:rFonts w:ascii="Arial Narrow" w:eastAsiaTheme="minorEastAsia" w:hAnsi="Arial Narrow"/>
          <w:sz w:val="24"/>
          <w:szCs w:val="24"/>
          <w:lang w:val="en-US"/>
        </w:rPr>
        <w:t>performanță</w:t>
      </w:r>
      <w:proofErr w:type="spellEnd"/>
      <w:r w:rsidR="00621CF3" w:rsidRPr="007A06A0">
        <w:rPr>
          <w:rFonts w:ascii="Arial Narrow" w:eastAsiaTheme="minorEastAsia" w:hAnsi="Arial Narrow"/>
          <w:sz w:val="24"/>
          <w:szCs w:val="24"/>
          <w:lang w:val="en-US"/>
        </w:rPr>
        <w:t xml:space="preserve"> </w:t>
      </w:r>
      <w:proofErr w:type="spellStart"/>
      <w:r w:rsidR="00621CF3" w:rsidRPr="007A06A0">
        <w:rPr>
          <w:rFonts w:ascii="Arial Narrow" w:eastAsiaTheme="minorEastAsia" w:hAnsi="Arial Narrow"/>
          <w:sz w:val="24"/>
          <w:szCs w:val="24"/>
          <w:lang w:val="en-US"/>
        </w:rPr>
        <w:t>prevăzuți</w:t>
      </w:r>
      <w:proofErr w:type="spellEnd"/>
      <w:r w:rsidR="00621CF3" w:rsidRPr="007A06A0">
        <w:rPr>
          <w:rFonts w:ascii="Arial Narrow" w:eastAsiaTheme="minorEastAsia" w:hAnsi="Arial Narrow"/>
          <w:sz w:val="24"/>
          <w:szCs w:val="24"/>
          <w:lang w:val="en-US"/>
        </w:rPr>
        <w:t xml:space="preserve"> </w:t>
      </w:r>
      <w:proofErr w:type="spellStart"/>
      <w:r w:rsidR="00621CF3" w:rsidRPr="007A06A0">
        <w:rPr>
          <w:rFonts w:ascii="Arial Narrow" w:eastAsiaTheme="minorEastAsia" w:hAnsi="Arial Narrow"/>
          <w:sz w:val="24"/>
          <w:szCs w:val="24"/>
          <w:lang w:val="en-US"/>
        </w:rPr>
        <w:t>în</w:t>
      </w:r>
      <w:proofErr w:type="spellEnd"/>
      <w:r w:rsidR="00621CF3" w:rsidRPr="007A06A0">
        <w:rPr>
          <w:rFonts w:ascii="Arial Narrow" w:eastAsiaTheme="minorEastAsia" w:hAnsi="Arial Narrow"/>
          <w:sz w:val="24"/>
          <w:szCs w:val="24"/>
          <w:lang w:val="en-US"/>
        </w:rPr>
        <w:t xml:space="preserve"> </w:t>
      </w:r>
      <w:proofErr w:type="spellStart"/>
      <w:r w:rsidR="00621CF3" w:rsidRPr="007A06A0">
        <w:rPr>
          <w:rFonts w:ascii="Arial Narrow" w:eastAsiaTheme="minorEastAsia" w:hAnsi="Arial Narrow"/>
          <w:sz w:val="24"/>
          <w:szCs w:val="24"/>
          <w:lang w:val="en-US"/>
        </w:rPr>
        <w:t>proiect</w:t>
      </w:r>
      <w:proofErr w:type="spellEnd"/>
      <w:r w:rsidR="00621CF3" w:rsidRPr="007A06A0">
        <w:rPr>
          <w:rFonts w:ascii="Arial Narrow" w:eastAsiaTheme="minorEastAsia" w:hAnsi="Arial Narrow"/>
          <w:sz w:val="24"/>
          <w:szCs w:val="24"/>
          <w:lang w:val="en-US"/>
        </w:rPr>
        <w:t xml:space="preserve">. </w:t>
      </w:r>
    </w:p>
    <w:p w14:paraId="70F83401" w14:textId="77777777" w:rsidR="00523FB5" w:rsidRPr="007A06A0" w:rsidRDefault="00523FB5" w:rsidP="009574F1">
      <w:pPr>
        <w:widowControl/>
        <w:adjustRightInd w:val="0"/>
        <w:spacing w:line="360" w:lineRule="auto"/>
        <w:jc w:val="both"/>
        <w:rPr>
          <w:rFonts w:ascii="Arial Narrow" w:eastAsiaTheme="minorEastAsia" w:hAnsi="Arial Narrow"/>
          <w:sz w:val="24"/>
          <w:szCs w:val="24"/>
          <w:lang w:val="en-US"/>
        </w:rPr>
      </w:pPr>
    </w:p>
    <w:p w14:paraId="0E6F1D67" w14:textId="3611EC31" w:rsidR="00621CF3" w:rsidRPr="00747C0D" w:rsidRDefault="00FE4C9D" w:rsidP="009574F1">
      <w:pPr>
        <w:widowControl/>
        <w:adjustRightInd w:val="0"/>
        <w:spacing w:line="360" w:lineRule="auto"/>
        <w:jc w:val="both"/>
        <w:rPr>
          <w:rFonts w:ascii="Arial Narrow" w:eastAsiaTheme="minorEastAsia" w:hAnsi="Arial Narrow"/>
          <w:sz w:val="24"/>
          <w:szCs w:val="24"/>
          <w:lang w:val="en-US"/>
        </w:rPr>
      </w:pPr>
      <w:r>
        <w:rPr>
          <w:rFonts w:ascii="Arial Narrow" w:eastAsiaTheme="minorEastAsia" w:hAnsi="Arial Narrow"/>
          <w:b/>
          <w:bCs/>
          <w:sz w:val="23"/>
          <w:szCs w:val="23"/>
          <w:lang w:val="en-US"/>
        </w:rPr>
        <w:tab/>
      </w:r>
      <w:r w:rsidRPr="00747C0D">
        <w:rPr>
          <w:rFonts w:ascii="Arial Narrow" w:eastAsiaTheme="minorEastAsia" w:hAnsi="Arial Narrow"/>
          <w:b/>
          <w:bCs/>
          <w:sz w:val="24"/>
          <w:szCs w:val="24"/>
          <w:lang w:val="en-US"/>
        </w:rPr>
        <w:t>IV.</w:t>
      </w:r>
      <w:r w:rsidR="007B614D">
        <w:rPr>
          <w:rFonts w:ascii="Arial Narrow" w:eastAsiaTheme="minorEastAsia" w:hAnsi="Arial Narrow"/>
          <w:b/>
          <w:bCs/>
          <w:sz w:val="24"/>
          <w:szCs w:val="24"/>
          <w:lang w:val="en-US"/>
        </w:rPr>
        <w:t xml:space="preserve">   </w:t>
      </w:r>
      <w:proofErr w:type="spellStart"/>
      <w:r w:rsidR="00621CF3" w:rsidRPr="00747C0D">
        <w:rPr>
          <w:rFonts w:ascii="Arial Narrow" w:eastAsiaTheme="minorEastAsia" w:hAnsi="Arial Narrow"/>
          <w:b/>
          <w:bCs/>
          <w:sz w:val="24"/>
          <w:szCs w:val="24"/>
          <w:lang w:val="en-US"/>
        </w:rPr>
        <w:t>Estimarea</w:t>
      </w:r>
      <w:proofErr w:type="spellEnd"/>
      <w:r w:rsidR="00621CF3" w:rsidRPr="00747C0D">
        <w:rPr>
          <w:rFonts w:ascii="Arial Narrow" w:eastAsiaTheme="minorEastAsia" w:hAnsi="Arial Narrow"/>
          <w:b/>
          <w:bCs/>
          <w:sz w:val="24"/>
          <w:szCs w:val="24"/>
          <w:lang w:val="en-US"/>
        </w:rPr>
        <w:t xml:space="preserve"> </w:t>
      </w:r>
      <w:proofErr w:type="spellStart"/>
      <w:r w:rsidR="00621CF3" w:rsidRPr="00747C0D">
        <w:rPr>
          <w:rFonts w:ascii="Arial Narrow" w:eastAsiaTheme="minorEastAsia" w:hAnsi="Arial Narrow"/>
          <w:b/>
          <w:bCs/>
          <w:sz w:val="24"/>
          <w:szCs w:val="24"/>
          <w:lang w:val="en-US"/>
        </w:rPr>
        <w:t>costurilor</w:t>
      </w:r>
      <w:proofErr w:type="spellEnd"/>
      <w:r w:rsidR="00621CF3" w:rsidRPr="00747C0D">
        <w:rPr>
          <w:rFonts w:ascii="Arial Narrow" w:eastAsiaTheme="minorEastAsia" w:hAnsi="Arial Narrow"/>
          <w:b/>
          <w:bCs/>
          <w:sz w:val="24"/>
          <w:szCs w:val="24"/>
          <w:lang w:val="en-US"/>
        </w:rPr>
        <w:t xml:space="preserve"> </w:t>
      </w:r>
      <w:proofErr w:type="spellStart"/>
      <w:r w:rsidR="00621CF3" w:rsidRPr="00747C0D">
        <w:rPr>
          <w:rFonts w:ascii="Arial Narrow" w:eastAsiaTheme="minorEastAsia" w:hAnsi="Arial Narrow"/>
          <w:b/>
          <w:bCs/>
          <w:sz w:val="24"/>
          <w:szCs w:val="24"/>
          <w:lang w:val="en-US"/>
        </w:rPr>
        <w:t>necesare</w:t>
      </w:r>
      <w:proofErr w:type="spellEnd"/>
      <w:r w:rsidR="00621CF3" w:rsidRPr="00747C0D">
        <w:rPr>
          <w:rFonts w:ascii="Arial Narrow" w:eastAsiaTheme="minorEastAsia" w:hAnsi="Arial Narrow"/>
          <w:b/>
          <w:bCs/>
          <w:sz w:val="24"/>
          <w:szCs w:val="24"/>
          <w:lang w:val="en-US"/>
        </w:rPr>
        <w:t xml:space="preserve"> </w:t>
      </w:r>
      <w:proofErr w:type="spellStart"/>
      <w:r w:rsidR="00621CF3" w:rsidRPr="00747C0D">
        <w:rPr>
          <w:rFonts w:ascii="Arial Narrow" w:eastAsiaTheme="minorEastAsia" w:hAnsi="Arial Narrow"/>
          <w:b/>
          <w:bCs/>
          <w:sz w:val="24"/>
          <w:szCs w:val="24"/>
          <w:lang w:val="en-US"/>
        </w:rPr>
        <w:t>pentru</w:t>
      </w:r>
      <w:proofErr w:type="spellEnd"/>
      <w:r w:rsidR="00621CF3" w:rsidRPr="00747C0D">
        <w:rPr>
          <w:rFonts w:ascii="Arial Narrow" w:eastAsiaTheme="minorEastAsia" w:hAnsi="Arial Narrow"/>
          <w:b/>
          <w:bCs/>
          <w:sz w:val="24"/>
          <w:szCs w:val="24"/>
          <w:lang w:val="en-US"/>
        </w:rPr>
        <w:t xml:space="preserve"> </w:t>
      </w:r>
      <w:proofErr w:type="spellStart"/>
      <w:r w:rsidR="00621CF3" w:rsidRPr="00747C0D">
        <w:rPr>
          <w:rFonts w:ascii="Arial Narrow" w:eastAsiaTheme="minorEastAsia" w:hAnsi="Arial Narrow"/>
          <w:b/>
          <w:bCs/>
          <w:sz w:val="24"/>
          <w:szCs w:val="24"/>
          <w:lang w:val="en-US"/>
        </w:rPr>
        <w:t>implementarea</w:t>
      </w:r>
      <w:proofErr w:type="spellEnd"/>
      <w:r w:rsidR="00621CF3" w:rsidRPr="00747C0D">
        <w:rPr>
          <w:rFonts w:ascii="Arial Narrow" w:eastAsiaTheme="minorEastAsia" w:hAnsi="Arial Narrow"/>
          <w:b/>
          <w:bCs/>
          <w:sz w:val="24"/>
          <w:szCs w:val="24"/>
          <w:lang w:val="en-US"/>
        </w:rPr>
        <w:t xml:space="preserve"> </w:t>
      </w:r>
      <w:proofErr w:type="spellStart"/>
      <w:r w:rsidR="00621CF3" w:rsidRPr="00747C0D">
        <w:rPr>
          <w:rFonts w:ascii="Arial Narrow" w:eastAsiaTheme="minorEastAsia" w:hAnsi="Arial Narrow"/>
          <w:b/>
          <w:bCs/>
          <w:sz w:val="24"/>
          <w:szCs w:val="24"/>
          <w:lang w:val="en-US"/>
        </w:rPr>
        <w:t>proceselor</w:t>
      </w:r>
      <w:proofErr w:type="spellEnd"/>
      <w:r w:rsidR="00621CF3" w:rsidRPr="00747C0D">
        <w:rPr>
          <w:rFonts w:ascii="Arial Narrow" w:eastAsiaTheme="minorEastAsia" w:hAnsi="Arial Narrow"/>
          <w:b/>
          <w:bCs/>
          <w:sz w:val="24"/>
          <w:szCs w:val="24"/>
          <w:lang w:val="en-US"/>
        </w:rPr>
        <w:t xml:space="preserve"> </w:t>
      </w:r>
      <w:proofErr w:type="spellStart"/>
      <w:r w:rsidR="00621CF3" w:rsidRPr="00747C0D">
        <w:rPr>
          <w:rFonts w:ascii="Arial Narrow" w:eastAsiaTheme="minorEastAsia" w:hAnsi="Arial Narrow"/>
          <w:b/>
          <w:bCs/>
          <w:sz w:val="24"/>
          <w:szCs w:val="24"/>
          <w:lang w:val="en-US"/>
        </w:rPr>
        <w:t>și</w:t>
      </w:r>
      <w:proofErr w:type="spellEnd"/>
      <w:r w:rsidR="00621CF3" w:rsidRPr="00747C0D">
        <w:rPr>
          <w:rFonts w:ascii="Arial Narrow" w:eastAsiaTheme="minorEastAsia" w:hAnsi="Arial Narrow"/>
          <w:b/>
          <w:bCs/>
          <w:sz w:val="24"/>
          <w:szCs w:val="24"/>
          <w:lang w:val="en-US"/>
        </w:rPr>
        <w:t xml:space="preserve"> </w:t>
      </w:r>
      <w:proofErr w:type="spellStart"/>
      <w:r w:rsidR="00621CF3" w:rsidRPr="00747C0D">
        <w:rPr>
          <w:rFonts w:ascii="Arial Narrow" w:eastAsiaTheme="minorEastAsia" w:hAnsi="Arial Narrow"/>
          <w:b/>
          <w:bCs/>
          <w:sz w:val="24"/>
          <w:szCs w:val="24"/>
          <w:lang w:val="en-US"/>
        </w:rPr>
        <w:t>atingerea</w:t>
      </w:r>
      <w:proofErr w:type="spellEnd"/>
      <w:r w:rsidR="00621CF3" w:rsidRPr="00747C0D">
        <w:rPr>
          <w:rFonts w:ascii="Arial Narrow" w:eastAsiaTheme="minorEastAsia" w:hAnsi="Arial Narrow"/>
          <w:b/>
          <w:bCs/>
          <w:sz w:val="24"/>
          <w:szCs w:val="24"/>
          <w:lang w:val="en-US"/>
        </w:rPr>
        <w:t xml:space="preserve"> </w:t>
      </w:r>
      <w:proofErr w:type="spellStart"/>
      <w:r w:rsidR="00621CF3" w:rsidRPr="00747C0D">
        <w:rPr>
          <w:rFonts w:ascii="Arial Narrow" w:eastAsiaTheme="minorEastAsia" w:hAnsi="Arial Narrow"/>
          <w:b/>
          <w:bCs/>
          <w:sz w:val="24"/>
          <w:szCs w:val="24"/>
          <w:lang w:val="en-US"/>
        </w:rPr>
        <w:t>rezultatelor</w:t>
      </w:r>
      <w:proofErr w:type="spellEnd"/>
      <w:r w:rsidR="00621CF3" w:rsidRPr="00747C0D">
        <w:rPr>
          <w:rFonts w:ascii="Arial Narrow" w:eastAsiaTheme="minorEastAsia" w:hAnsi="Arial Narrow"/>
          <w:b/>
          <w:bCs/>
          <w:sz w:val="24"/>
          <w:szCs w:val="24"/>
          <w:lang w:val="en-US"/>
        </w:rPr>
        <w:t xml:space="preserve">, cu </w:t>
      </w:r>
      <w:proofErr w:type="spellStart"/>
      <w:r w:rsidR="00621CF3" w:rsidRPr="00747C0D">
        <w:rPr>
          <w:rFonts w:ascii="Arial Narrow" w:eastAsiaTheme="minorEastAsia" w:hAnsi="Arial Narrow"/>
          <w:b/>
          <w:bCs/>
          <w:sz w:val="24"/>
          <w:szCs w:val="24"/>
          <w:lang w:val="en-US"/>
        </w:rPr>
        <w:t>respectarea</w:t>
      </w:r>
      <w:proofErr w:type="spellEnd"/>
      <w:r w:rsidR="00621CF3" w:rsidRPr="00747C0D">
        <w:rPr>
          <w:rFonts w:ascii="Arial Narrow" w:eastAsiaTheme="minorEastAsia" w:hAnsi="Arial Narrow"/>
          <w:b/>
          <w:bCs/>
          <w:sz w:val="24"/>
          <w:szCs w:val="24"/>
          <w:lang w:val="en-US"/>
        </w:rPr>
        <w:t xml:space="preserve"> </w:t>
      </w:r>
      <w:proofErr w:type="spellStart"/>
      <w:r w:rsidR="00621CF3" w:rsidRPr="00747C0D">
        <w:rPr>
          <w:rFonts w:ascii="Arial Narrow" w:eastAsiaTheme="minorEastAsia" w:hAnsi="Arial Narrow"/>
          <w:b/>
          <w:bCs/>
          <w:sz w:val="24"/>
          <w:szCs w:val="24"/>
          <w:lang w:val="en-US"/>
        </w:rPr>
        <w:t>standardelor</w:t>
      </w:r>
      <w:proofErr w:type="spellEnd"/>
      <w:r w:rsidR="00621CF3" w:rsidRPr="00747C0D">
        <w:rPr>
          <w:rFonts w:ascii="Arial Narrow" w:eastAsiaTheme="minorEastAsia" w:hAnsi="Arial Narrow"/>
          <w:b/>
          <w:bCs/>
          <w:sz w:val="24"/>
          <w:szCs w:val="24"/>
          <w:lang w:val="en-US"/>
        </w:rPr>
        <w:t xml:space="preserve"> </w:t>
      </w:r>
      <w:proofErr w:type="spellStart"/>
      <w:r w:rsidR="00621CF3" w:rsidRPr="00747C0D">
        <w:rPr>
          <w:rFonts w:ascii="Arial Narrow" w:eastAsiaTheme="minorEastAsia" w:hAnsi="Arial Narrow"/>
          <w:b/>
          <w:bCs/>
          <w:sz w:val="24"/>
          <w:szCs w:val="24"/>
          <w:lang w:val="en-US"/>
        </w:rPr>
        <w:t>minime</w:t>
      </w:r>
      <w:proofErr w:type="spellEnd"/>
      <w:r w:rsidR="00621CF3" w:rsidRPr="00747C0D">
        <w:rPr>
          <w:rFonts w:ascii="Arial Narrow" w:eastAsiaTheme="minorEastAsia" w:hAnsi="Arial Narrow"/>
          <w:b/>
          <w:bCs/>
          <w:sz w:val="24"/>
          <w:szCs w:val="24"/>
          <w:lang w:val="en-US"/>
        </w:rPr>
        <w:t xml:space="preserve"> de </w:t>
      </w:r>
      <w:proofErr w:type="spellStart"/>
      <w:r w:rsidR="00621CF3" w:rsidRPr="00747C0D">
        <w:rPr>
          <w:rFonts w:ascii="Arial Narrow" w:eastAsiaTheme="minorEastAsia" w:hAnsi="Arial Narrow"/>
          <w:b/>
          <w:bCs/>
          <w:sz w:val="24"/>
          <w:szCs w:val="24"/>
          <w:lang w:val="en-US"/>
        </w:rPr>
        <w:t>calitate</w:t>
      </w:r>
      <w:proofErr w:type="spellEnd"/>
      <w:r w:rsidR="00523FB5">
        <w:rPr>
          <w:rFonts w:ascii="Arial Narrow" w:eastAsiaTheme="minorEastAsia" w:hAnsi="Arial Narrow"/>
          <w:b/>
          <w:bCs/>
          <w:sz w:val="24"/>
          <w:szCs w:val="24"/>
          <w:lang w:val="en-US"/>
        </w:rPr>
        <w:t>.</w:t>
      </w:r>
      <w:r w:rsidR="00621CF3" w:rsidRPr="00747C0D">
        <w:rPr>
          <w:rFonts w:ascii="Arial Narrow" w:eastAsiaTheme="minorEastAsia" w:hAnsi="Arial Narrow"/>
          <w:b/>
          <w:bCs/>
          <w:sz w:val="24"/>
          <w:szCs w:val="24"/>
          <w:lang w:val="en-US"/>
        </w:rPr>
        <w:t xml:space="preserve"> </w:t>
      </w:r>
    </w:p>
    <w:p w14:paraId="57C7BC01" w14:textId="478D87A3" w:rsidR="00621CF3" w:rsidRPr="00747C0D" w:rsidRDefault="00747C0D" w:rsidP="009574F1">
      <w:pPr>
        <w:widowControl/>
        <w:adjustRightInd w:val="0"/>
        <w:spacing w:line="360" w:lineRule="auto"/>
        <w:jc w:val="both"/>
        <w:rPr>
          <w:rFonts w:ascii="Arial Narrow" w:eastAsiaTheme="minorEastAsia" w:hAnsi="Arial Narrow"/>
          <w:sz w:val="24"/>
          <w:szCs w:val="24"/>
          <w:lang w:val="en-US"/>
        </w:rPr>
      </w:pPr>
      <w:r w:rsidRPr="00747C0D">
        <w:rPr>
          <w:rFonts w:ascii="Arial Narrow" w:eastAsiaTheme="minorEastAsia" w:hAnsi="Arial Narrow"/>
          <w:sz w:val="24"/>
          <w:szCs w:val="24"/>
          <w:lang w:val="en-US"/>
        </w:rPr>
        <w:tab/>
      </w:r>
      <w:proofErr w:type="spellStart"/>
      <w:r w:rsidR="00621CF3" w:rsidRPr="00747C0D">
        <w:rPr>
          <w:rFonts w:ascii="Arial Narrow" w:eastAsiaTheme="minorEastAsia" w:hAnsi="Arial Narrow"/>
          <w:sz w:val="24"/>
          <w:szCs w:val="24"/>
          <w:lang w:val="en-US"/>
        </w:rPr>
        <w:t>Calculul</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costurilor</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necesare</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pentru</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serviciile</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sociale</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implică</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luarea</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în</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considerare</w:t>
      </w:r>
      <w:proofErr w:type="spellEnd"/>
      <w:r w:rsidR="00621CF3" w:rsidRPr="00747C0D">
        <w:rPr>
          <w:rFonts w:ascii="Arial Narrow" w:eastAsiaTheme="minorEastAsia" w:hAnsi="Arial Narrow"/>
          <w:sz w:val="24"/>
          <w:szCs w:val="24"/>
          <w:lang w:val="en-US"/>
        </w:rPr>
        <w:t xml:space="preserve"> a </w:t>
      </w:r>
      <w:proofErr w:type="spellStart"/>
      <w:r w:rsidR="00621CF3" w:rsidRPr="00747C0D">
        <w:rPr>
          <w:rFonts w:ascii="Arial Narrow" w:eastAsiaTheme="minorEastAsia" w:hAnsi="Arial Narrow"/>
          <w:sz w:val="24"/>
          <w:szCs w:val="24"/>
          <w:lang w:val="en-US"/>
        </w:rPr>
        <w:t>unei</w:t>
      </w:r>
      <w:proofErr w:type="spellEnd"/>
      <w:r w:rsidR="00621CF3" w:rsidRPr="00747C0D">
        <w:rPr>
          <w:rFonts w:ascii="Arial Narrow" w:eastAsiaTheme="minorEastAsia" w:hAnsi="Arial Narrow"/>
          <w:sz w:val="24"/>
          <w:szCs w:val="24"/>
          <w:lang w:val="en-US"/>
        </w:rPr>
        <w:t xml:space="preserve"> game </w:t>
      </w:r>
      <w:proofErr w:type="spellStart"/>
      <w:r w:rsidR="00621CF3" w:rsidRPr="00747C0D">
        <w:rPr>
          <w:rFonts w:ascii="Arial Narrow" w:eastAsiaTheme="minorEastAsia" w:hAnsi="Arial Narrow"/>
          <w:sz w:val="24"/>
          <w:szCs w:val="24"/>
          <w:lang w:val="en-US"/>
        </w:rPr>
        <w:t>largi</w:t>
      </w:r>
      <w:proofErr w:type="spellEnd"/>
      <w:r w:rsidR="00621CF3" w:rsidRPr="00747C0D">
        <w:rPr>
          <w:rFonts w:ascii="Arial Narrow" w:eastAsiaTheme="minorEastAsia" w:hAnsi="Arial Narrow"/>
          <w:sz w:val="24"/>
          <w:szCs w:val="24"/>
          <w:lang w:val="en-US"/>
        </w:rPr>
        <w:t xml:space="preserve"> de </w:t>
      </w:r>
      <w:proofErr w:type="spellStart"/>
      <w:r w:rsidR="00621CF3" w:rsidRPr="00747C0D">
        <w:rPr>
          <w:rFonts w:ascii="Arial Narrow" w:eastAsiaTheme="minorEastAsia" w:hAnsi="Arial Narrow"/>
          <w:sz w:val="24"/>
          <w:szCs w:val="24"/>
          <w:lang w:val="en-US"/>
        </w:rPr>
        <w:t>cheltuieli</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atât</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inițiale</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cât</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și</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recurente</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Acestea</w:t>
      </w:r>
      <w:proofErr w:type="spellEnd"/>
      <w:r w:rsidR="00621CF3" w:rsidRPr="00747C0D">
        <w:rPr>
          <w:rFonts w:ascii="Arial Narrow" w:eastAsiaTheme="minorEastAsia" w:hAnsi="Arial Narrow"/>
          <w:sz w:val="24"/>
          <w:szCs w:val="24"/>
          <w:lang w:val="en-US"/>
        </w:rPr>
        <w:t xml:space="preserve"> pot fi </w:t>
      </w:r>
      <w:proofErr w:type="spellStart"/>
      <w:r w:rsidR="00621CF3" w:rsidRPr="00747C0D">
        <w:rPr>
          <w:rFonts w:ascii="Arial Narrow" w:eastAsiaTheme="minorEastAsia" w:hAnsi="Arial Narrow"/>
          <w:sz w:val="24"/>
          <w:szCs w:val="24"/>
          <w:lang w:val="en-US"/>
        </w:rPr>
        <w:t>grupate</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în</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mai</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multe</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categorii</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principale</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spațiu</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amenajare</w:t>
      </w:r>
      <w:proofErr w:type="spellEnd"/>
      <w:r w:rsidR="00621CF3" w:rsidRPr="00747C0D">
        <w:rPr>
          <w:rFonts w:ascii="Arial Narrow" w:eastAsiaTheme="minorEastAsia" w:hAnsi="Arial Narrow"/>
          <w:sz w:val="24"/>
          <w:szCs w:val="24"/>
          <w:lang w:val="en-US"/>
        </w:rPr>
        <w:t xml:space="preserve">, mobilier </w:t>
      </w:r>
      <w:proofErr w:type="spellStart"/>
      <w:r w:rsidR="00621CF3" w:rsidRPr="00747C0D">
        <w:rPr>
          <w:rFonts w:ascii="Arial Narrow" w:eastAsiaTheme="minorEastAsia" w:hAnsi="Arial Narrow"/>
          <w:sz w:val="24"/>
          <w:szCs w:val="24"/>
          <w:lang w:val="en-US"/>
        </w:rPr>
        <w:t>si</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echipamente</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consumabile</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dotari</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utilitati</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plata</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personalului</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intretinere</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reparații</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cheltuieli</w:t>
      </w:r>
      <w:proofErr w:type="spellEnd"/>
      <w:r w:rsidR="00621CF3" w:rsidRPr="00747C0D">
        <w:rPr>
          <w:rFonts w:ascii="Arial Narrow" w:eastAsiaTheme="minorEastAsia" w:hAnsi="Arial Narrow"/>
          <w:sz w:val="24"/>
          <w:szCs w:val="24"/>
          <w:lang w:val="en-US"/>
        </w:rPr>
        <w:t xml:space="preserve"> administrative. </w:t>
      </w:r>
    </w:p>
    <w:p w14:paraId="03A7B264" w14:textId="18A0B1B2" w:rsidR="00621CF3" w:rsidRPr="00747C0D" w:rsidRDefault="00747C0D" w:rsidP="009574F1">
      <w:pPr>
        <w:widowControl/>
        <w:adjustRightInd w:val="0"/>
        <w:spacing w:line="360" w:lineRule="auto"/>
        <w:jc w:val="both"/>
        <w:rPr>
          <w:rFonts w:ascii="Arial Narrow" w:eastAsiaTheme="minorEastAsia" w:hAnsi="Arial Narrow"/>
          <w:sz w:val="24"/>
          <w:szCs w:val="24"/>
          <w:lang w:val="en-US"/>
        </w:rPr>
      </w:pPr>
      <w:r>
        <w:rPr>
          <w:rFonts w:ascii="Arial Narrow" w:eastAsiaTheme="minorEastAsia" w:hAnsi="Arial Narrow"/>
          <w:sz w:val="24"/>
          <w:szCs w:val="24"/>
          <w:lang w:val="en-US"/>
        </w:rPr>
        <w:tab/>
      </w:r>
      <w:proofErr w:type="spellStart"/>
      <w:r>
        <w:rPr>
          <w:rFonts w:ascii="Arial Narrow" w:eastAsiaTheme="minorEastAsia" w:hAnsi="Arial Narrow"/>
          <w:sz w:val="24"/>
          <w:szCs w:val="24"/>
          <w:lang w:val="en-US"/>
        </w:rPr>
        <w:t>Î</w:t>
      </w:r>
      <w:r w:rsidR="00621CF3" w:rsidRPr="00747C0D">
        <w:rPr>
          <w:rFonts w:ascii="Arial Narrow" w:eastAsiaTheme="minorEastAsia" w:hAnsi="Arial Narrow"/>
          <w:sz w:val="24"/>
          <w:szCs w:val="24"/>
          <w:lang w:val="en-US"/>
        </w:rPr>
        <w:t>n</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estimarea</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costurilor</w:t>
      </w:r>
      <w:proofErr w:type="spellEnd"/>
      <w:r w:rsidR="00621CF3" w:rsidRPr="00747C0D">
        <w:rPr>
          <w:rFonts w:ascii="Arial Narrow" w:eastAsiaTheme="minorEastAsia" w:hAnsi="Arial Narrow"/>
          <w:sz w:val="24"/>
          <w:szCs w:val="24"/>
          <w:lang w:val="en-US"/>
        </w:rPr>
        <w:t xml:space="preserve"> se </w:t>
      </w:r>
      <w:proofErr w:type="spellStart"/>
      <w:r w:rsidR="00621CF3" w:rsidRPr="00747C0D">
        <w:rPr>
          <w:rFonts w:ascii="Arial Narrow" w:eastAsiaTheme="minorEastAsia" w:hAnsi="Arial Narrow"/>
          <w:sz w:val="24"/>
          <w:szCs w:val="24"/>
          <w:lang w:val="en-US"/>
        </w:rPr>
        <w:t>va</w:t>
      </w:r>
      <w:proofErr w:type="spellEnd"/>
      <w:r w:rsidR="00621CF3" w:rsidRPr="00747C0D">
        <w:rPr>
          <w:rFonts w:ascii="Arial Narrow" w:eastAsiaTheme="minorEastAsia" w:hAnsi="Arial Narrow"/>
          <w:sz w:val="24"/>
          <w:szCs w:val="24"/>
          <w:lang w:val="en-US"/>
        </w:rPr>
        <w:t xml:space="preserve"> </w:t>
      </w:r>
      <w:proofErr w:type="spellStart"/>
      <w:r>
        <w:rPr>
          <w:rFonts w:ascii="Arial Narrow" w:eastAsiaTheme="minorEastAsia" w:hAnsi="Arial Narrow"/>
          <w:sz w:val="24"/>
          <w:szCs w:val="24"/>
          <w:lang w:val="en-US"/>
        </w:rPr>
        <w:t>ț</w:t>
      </w:r>
      <w:r w:rsidR="00621CF3" w:rsidRPr="00747C0D">
        <w:rPr>
          <w:rFonts w:ascii="Arial Narrow" w:eastAsiaTheme="minorEastAsia" w:hAnsi="Arial Narrow"/>
          <w:sz w:val="24"/>
          <w:szCs w:val="24"/>
          <w:lang w:val="en-US"/>
        </w:rPr>
        <w:t>ine</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cont</w:t>
      </w:r>
      <w:proofErr w:type="spellEnd"/>
      <w:r w:rsidR="00621CF3" w:rsidRPr="00747C0D">
        <w:rPr>
          <w:rFonts w:ascii="Arial Narrow" w:eastAsiaTheme="minorEastAsia" w:hAnsi="Arial Narrow"/>
          <w:sz w:val="24"/>
          <w:szCs w:val="24"/>
          <w:lang w:val="en-US"/>
        </w:rPr>
        <w:t xml:space="preserve"> de </w:t>
      </w:r>
      <w:proofErr w:type="spellStart"/>
      <w:r w:rsidR="00621CF3" w:rsidRPr="00747C0D">
        <w:rPr>
          <w:rFonts w:ascii="Arial Narrow" w:eastAsiaTheme="minorEastAsia" w:hAnsi="Arial Narrow"/>
          <w:sz w:val="24"/>
          <w:szCs w:val="24"/>
          <w:lang w:val="en-US"/>
        </w:rPr>
        <w:t>Hot</w:t>
      </w:r>
      <w:r>
        <w:rPr>
          <w:rFonts w:ascii="Arial Narrow" w:eastAsiaTheme="minorEastAsia" w:hAnsi="Arial Narrow"/>
          <w:sz w:val="24"/>
          <w:szCs w:val="24"/>
          <w:lang w:val="en-US"/>
        </w:rPr>
        <w:t>ă</w:t>
      </w:r>
      <w:r w:rsidR="00621CF3" w:rsidRPr="00747C0D">
        <w:rPr>
          <w:rFonts w:ascii="Arial Narrow" w:eastAsiaTheme="minorEastAsia" w:hAnsi="Arial Narrow"/>
          <w:sz w:val="24"/>
          <w:szCs w:val="24"/>
          <w:lang w:val="en-US"/>
        </w:rPr>
        <w:t>r</w:t>
      </w:r>
      <w:r>
        <w:rPr>
          <w:rFonts w:ascii="Arial Narrow" w:eastAsiaTheme="minorEastAsia" w:hAnsi="Arial Narrow"/>
          <w:sz w:val="24"/>
          <w:szCs w:val="24"/>
          <w:lang w:val="en-US"/>
        </w:rPr>
        <w:t>â</w:t>
      </w:r>
      <w:r w:rsidR="00621CF3" w:rsidRPr="00747C0D">
        <w:rPr>
          <w:rFonts w:ascii="Arial Narrow" w:eastAsiaTheme="minorEastAsia" w:hAnsi="Arial Narrow"/>
          <w:sz w:val="24"/>
          <w:szCs w:val="24"/>
          <w:lang w:val="en-US"/>
        </w:rPr>
        <w:t>rea</w:t>
      </w:r>
      <w:proofErr w:type="spellEnd"/>
      <w:r w:rsidR="00621CF3" w:rsidRPr="00747C0D">
        <w:rPr>
          <w:rFonts w:ascii="Arial Narrow" w:eastAsiaTheme="minorEastAsia" w:hAnsi="Arial Narrow"/>
          <w:sz w:val="24"/>
          <w:szCs w:val="24"/>
          <w:lang w:val="en-US"/>
        </w:rPr>
        <w:t xml:space="preserve"> Nr. 1253/2022 din 12 </w:t>
      </w:r>
      <w:proofErr w:type="spellStart"/>
      <w:r w:rsidR="00621CF3" w:rsidRPr="00747C0D">
        <w:rPr>
          <w:rFonts w:ascii="Arial Narrow" w:eastAsiaTheme="minorEastAsia" w:hAnsi="Arial Narrow"/>
          <w:sz w:val="24"/>
          <w:szCs w:val="24"/>
          <w:lang w:val="en-US"/>
        </w:rPr>
        <w:t>octombrie</w:t>
      </w:r>
      <w:proofErr w:type="spellEnd"/>
      <w:r w:rsidR="00621CF3" w:rsidRPr="00747C0D">
        <w:rPr>
          <w:rFonts w:ascii="Arial Narrow" w:eastAsiaTheme="minorEastAsia" w:hAnsi="Arial Narrow"/>
          <w:sz w:val="24"/>
          <w:szCs w:val="24"/>
          <w:lang w:val="en-US"/>
        </w:rPr>
        <w:t xml:space="preserve"> 2022 </w:t>
      </w:r>
      <w:proofErr w:type="spellStart"/>
      <w:r w:rsidR="00621CF3" w:rsidRPr="00747C0D">
        <w:rPr>
          <w:rFonts w:ascii="Arial Narrow" w:eastAsiaTheme="minorEastAsia" w:hAnsi="Arial Narrow"/>
          <w:sz w:val="24"/>
          <w:szCs w:val="24"/>
          <w:lang w:val="en-US"/>
        </w:rPr>
        <w:t>pentru</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modificarea</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Hotărârii</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Guvernului</w:t>
      </w:r>
      <w:proofErr w:type="spellEnd"/>
      <w:r w:rsidR="00621CF3" w:rsidRPr="00747C0D">
        <w:rPr>
          <w:rFonts w:ascii="Arial Narrow" w:eastAsiaTheme="minorEastAsia" w:hAnsi="Arial Narrow"/>
          <w:sz w:val="24"/>
          <w:szCs w:val="24"/>
          <w:lang w:val="en-US"/>
        </w:rPr>
        <w:t xml:space="preserve"> nr. 426/2020 </w:t>
      </w:r>
      <w:proofErr w:type="spellStart"/>
      <w:r w:rsidR="00621CF3" w:rsidRPr="00747C0D">
        <w:rPr>
          <w:rFonts w:ascii="Arial Narrow" w:eastAsiaTheme="minorEastAsia" w:hAnsi="Arial Narrow"/>
          <w:sz w:val="24"/>
          <w:szCs w:val="24"/>
          <w:lang w:val="en-US"/>
        </w:rPr>
        <w:t>privind</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aprobarea</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standardelor</w:t>
      </w:r>
      <w:proofErr w:type="spellEnd"/>
      <w:r w:rsidR="00621CF3" w:rsidRPr="00747C0D">
        <w:rPr>
          <w:rFonts w:ascii="Arial Narrow" w:eastAsiaTheme="minorEastAsia" w:hAnsi="Arial Narrow"/>
          <w:sz w:val="24"/>
          <w:szCs w:val="24"/>
          <w:lang w:val="en-US"/>
        </w:rPr>
        <w:t xml:space="preserve"> de cost </w:t>
      </w:r>
      <w:proofErr w:type="spellStart"/>
      <w:r w:rsidR="00621CF3" w:rsidRPr="00747C0D">
        <w:rPr>
          <w:rFonts w:ascii="Arial Narrow" w:eastAsiaTheme="minorEastAsia" w:hAnsi="Arial Narrow"/>
          <w:sz w:val="24"/>
          <w:szCs w:val="24"/>
          <w:lang w:val="en-US"/>
        </w:rPr>
        <w:t>pentru</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serviciile</w:t>
      </w:r>
      <w:proofErr w:type="spellEnd"/>
      <w:r w:rsidR="00621CF3" w:rsidRPr="00747C0D">
        <w:rPr>
          <w:rFonts w:ascii="Arial Narrow" w:eastAsiaTheme="minorEastAsia" w:hAnsi="Arial Narrow"/>
          <w:sz w:val="24"/>
          <w:szCs w:val="24"/>
          <w:lang w:val="en-US"/>
        </w:rPr>
        <w:t xml:space="preserve"> </w:t>
      </w:r>
      <w:proofErr w:type="spellStart"/>
      <w:r w:rsidR="00621CF3" w:rsidRPr="00747C0D">
        <w:rPr>
          <w:rFonts w:ascii="Arial Narrow" w:eastAsiaTheme="minorEastAsia" w:hAnsi="Arial Narrow"/>
          <w:sz w:val="24"/>
          <w:szCs w:val="24"/>
          <w:lang w:val="en-US"/>
        </w:rPr>
        <w:t>sociale</w:t>
      </w:r>
      <w:proofErr w:type="spellEnd"/>
      <w:r w:rsidR="003505C9">
        <w:rPr>
          <w:rFonts w:ascii="Arial Narrow" w:eastAsiaTheme="minorEastAsia" w:hAnsi="Arial Narrow"/>
          <w:sz w:val="24"/>
          <w:szCs w:val="24"/>
          <w:lang w:val="en-US"/>
        </w:rPr>
        <w:t>.</w:t>
      </w:r>
      <w:r w:rsidR="00621CF3" w:rsidRPr="00747C0D">
        <w:rPr>
          <w:rFonts w:ascii="Arial Narrow" w:eastAsiaTheme="minorEastAsia" w:hAnsi="Arial Narrow"/>
          <w:sz w:val="24"/>
          <w:szCs w:val="24"/>
          <w:lang w:val="en-US"/>
        </w:rPr>
        <w:t xml:space="preserve"> </w:t>
      </w:r>
    </w:p>
    <w:p w14:paraId="5373632B" w14:textId="3942BEE3" w:rsidR="00621CF3" w:rsidRPr="003505C9" w:rsidRDefault="00621CF3" w:rsidP="009574F1">
      <w:pPr>
        <w:pStyle w:val="Listparagraf"/>
        <w:numPr>
          <w:ilvl w:val="0"/>
          <w:numId w:val="33"/>
        </w:numPr>
        <w:spacing w:line="360" w:lineRule="auto"/>
        <w:jc w:val="both"/>
        <w:rPr>
          <w:rFonts w:ascii="Arial Narrow" w:eastAsiaTheme="minorEastAsia" w:hAnsi="Arial Narrow"/>
          <w:sz w:val="24"/>
          <w:szCs w:val="24"/>
          <w:lang w:val="en-US"/>
        </w:rPr>
      </w:pPr>
      <w:proofErr w:type="spellStart"/>
      <w:r w:rsidRPr="003505C9">
        <w:rPr>
          <w:rFonts w:ascii="Arial Narrow" w:eastAsiaTheme="minorEastAsia" w:hAnsi="Arial Narrow"/>
          <w:sz w:val="24"/>
          <w:szCs w:val="24"/>
          <w:lang w:val="en-US"/>
        </w:rPr>
        <w:t>Copii</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beneficiari</w:t>
      </w:r>
      <w:proofErr w:type="spellEnd"/>
      <w:r w:rsidRPr="003505C9">
        <w:rPr>
          <w:rFonts w:ascii="Arial Narrow" w:eastAsiaTheme="minorEastAsia" w:hAnsi="Arial Narrow"/>
          <w:sz w:val="24"/>
          <w:szCs w:val="24"/>
          <w:lang w:val="en-US"/>
        </w:rPr>
        <w:t xml:space="preserve"> ai </w:t>
      </w:r>
      <w:proofErr w:type="spellStart"/>
      <w:r w:rsidRPr="003505C9">
        <w:rPr>
          <w:rFonts w:ascii="Arial Narrow" w:eastAsiaTheme="minorEastAsia" w:hAnsi="Arial Narrow"/>
          <w:sz w:val="24"/>
          <w:szCs w:val="24"/>
          <w:lang w:val="en-US"/>
        </w:rPr>
        <w:t>serviciilor</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centrelor</w:t>
      </w:r>
      <w:proofErr w:type="spellEnd"/>
      <w:r w:rsidRPr="003505C9">
        <w:rPr>
          <w:rFonts w:ascii="Arial Narrow" w:eastAsiaTheme="minorEastAsia" w:hAnsi="Arial Narrow"/>
          <w:sz w:val="24"/>
          <w:szCs w:val="24"/>
          <w:lang w:val="en-US"/>
        </w:rPr>
        <w:t xml:space="preserve"> de zi </w:t>
      </w:r>
      <w:proofErr w:type="spellStart"/>
      <w:r w:rsidRPr="003505C9">
        <w:rPr>
          <w:rFonts w:ascii="Arial Narrow" w:eastAsiaTheme="minorEastAsia" w:hAnsi="Arial Narrow"/>
          <w:sz w:val="24"/>
          <w:szCs w:val="24"/>
          <w:lang w:val="en-US"/>
        </w:rPr>
        <w:t>fără</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echipă</w:t>
      </w:r>
      <w:proofErr w:type="spellEnd"/>
      <w:r w:rsidRPr="003505C9">
        <w:rPr>
          <w:rFonts w:ascii="Arial Narrow" w:eastAsiaTheme="minorEastAsia" w:hAnsi="Arial Narrow"/>
          <w:sz w:val="24"/>
          <w:szCs w:val="24"/>
          <w:lang w:val="en-US"/>
        </w:rPr>
        <w:t xml:space="preserve"> mobile - 22.538 lei/an/</w:t>
      </w:r>
      <w:proofErr w:type="spellStart"/>
      <w:r w:rsidRPr="003505C9">
        <w:rPr>
          <w:rFonts w:ascii="Arial Narrow" w:eastAsiaTheme="minorEastAsia" w:hAnsi="Arial Narrow"/>
          <w:sz w:val="24"/>
          <w:szCs w:val="24"/>
          <w:lang w:val="en-US"/>
        </w:rPr>
        <w:t>beneficiar</w:t>
      </w:r>
      <w:proofErr w:type="spellEnd"/>
      <w:r w:rsidR="003505C9" w:rsidRPr="003505C9">
        <w:rPr>
          <w:rFonts w:ascii="Arial Narrow" w:eastAsiaTheme="minorEastAsia" w:hAnsi="Arial Narrow"/>
          <w:sz w:val="24"/>
          <w:szCs w:val="24"/>
        </w:rPr>
        <w:t>;</w:t>
      </w:r>
    </w:p>
    <w:p w14:paraId="0CB05558" w14:textId="50A1CE93" w:rsidR="00621CF3" w:rsidRPr="003505C9" w:rsidRDefault="00621CF3" w:rsidP="009574F1">
      <w:pPr>
        <w:pStyle w:val="Listparagraf"/>
        <w:numPr>
          <w:ilvl w:val="0"/>
          <w:numId w:val="33"/>
        </w:numPr>
        <w:spacing w:line="360" w:lineRule="auto"/>
        <w:jc w:val="both"/>
        <w:rPr>
          <w:rFonts w:ascii="Arial Narrow" w:eastAsiaTheme="minorEastAsia" w:hAnsi="Arial Narrow"/>
          <w:sz w:val="24"/>
          <w:szCs w:val="24"/>
          <w:lang w:val="en-US"/>
        </w:rPr>
      </w:pPr>
      <w:proofErr w:type="spellStart"/>
      <w:r w:rsidRPr="003505C9">
        <w:rPr>
          <w:rFonts w:ascii="Arial Narrow" w:eastAsiaTheme="minorEastAsia" w:hAnsi="Arial Narrow"/>
          <w:sz w:val="24"/>
          <w:szCs w:val="24"/>
          <w:lang w:val="en-US"/>
        </w:rPr>
        <w:t>Copii</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beneficiari</w:t>
      </w:r>
      <w:proofErr w:type="spellEnd"/>
      <w:r w:rsidRPr="003505C9">
        <w:rPr>
          <w:rFonts w:ascii="Arial Narrow" w:eastAsiaTheme="minorEastAsia" w:hAnsi="Arial Narrow"/>
          <w:sz w:val="24"/>
          <w:szCs w:val="24"/>
          <w:lang w:val="en-US"/>
        </w:rPr>
        <w:t xml:space="preserve"> ai </w:t>
      </w:r>
      <w:proofErr w:type="spellStart"/>
      <w:r w:rsidRPr="003505C9">
        <w:rPr>
          <w:rFonts w:ascii="Arial Narrow" w:eastAsiaTheme="minorEastAsia" w:hAnsi="Arial Narrow"/>
          <w:sz w:val="24"/>
          <w:szCs w:val="24"/>
          <w:lang w:val="en-US"/>
        </w:rPr>
        <w:t>serviciilor</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centrelor</w:t>
      </w:r>
      <w:proofErr w:type="spellEnd"/>
      <w:r w:rsidRPr="003505C9">
        <w:rPr>
          <w:rFonts w:ascii="Arial Narrow" w:eastAsiaTheme="minorEastAsia" w:hAnsi="Arial Narrow"/>
          <w:sz w:val="24"/>
          <w:szCs w:val="24"/>
          <w:lang w:val="en-US"/>
        </w:rPr>
        <w:t xml:space="preserve"> de zi an/</w:t>
      </w:r>
      <w:proofErr w:type="spellStart"/>
      <w:r w:rsidRPr="003505C9">
        <w:rPr>
          <w:rFonts w:ascii="Arial Narrow" w:eastAsiaTheme="minorEastAsia" w:hAnsi="Arial Narrow"/>
          <w:sz w:val="24"/>
          <w:szCs w:val="24"/>
          <w:lang w:val="en-US"/>
        </w:rPr>
        <w:t>beneficiar</w:t>
      </w:r>
      <w:proofErr w:type="spellEnd"/>
      <w:r w:rsidRPr="003505C9">
        <w:rPr>
          <w:rFonts w:ascii="Arial Narrow" w:eastAsiaTheme="minorEastAsia" w:hAnsi="Arial Narrow"/>
          <w:sz w:val="24"/>
          <w:szCs w:val="24"/>
          <w:lang w:val="en-US"/>
        </w:rPr>
        <w:t xml:space="preserve"> - 7.654 lei/an/</w:t>
      </w:r>
      <w:proofErr w:type="spellStart"/>
      <w:r w:rsidRPr="003505C9">
        <w:rPr>
          <w:rFonts w:ascii="Arial Narrow" w:eastAsiaTheme="minorEastAsia" w:hAnsi="Arial Narrow"/>
          <w:sz w:val="24"/>
          <w:szCs w:val="24"/>
          <w:lang w:val="en-US"/>
        </w:rPr>
        <w:t>beneficiar</w:t>
      </w:r>
      <w:proofErr w:type="spellEnd"/>
      <w:r w:rsidR="003505C9" w:rsidRPr="003505C9">
        <w:rPr>
          <w:rFonts w:ascii="Arial Narrow" w:eastAsiaTheme="minorEastAsia" w:hAnsi="Arial Narrow"/>
          <w:sz w:val="24"/>
          <w:szCs w:val="24"/>
        </w:rPr>
        <w:t>;</w:t>
      </w:r>
      <w:r w:rsidRPr="003505C9">
        <w:rPr>
          <w:rFonts w:ascii="Arial Narrow" w:eastAsiaTheme="minorEastAsia" w:hAnsi="Arial Narrow"/>
          <w:sz w:val="24"/>
          <w:szCs w:val="24"/>
          <w:lang w:val="en-US"/>
        </w:rPr>
        <w:t xml:space="preserve"> </w:t>
      </w:r>
    </w:p>
    <w:p w14:paraId="1F31B2BC" w14:textId="4ADED7E1" w:rsidR="003505C9" w:rsidRPr="003505C9" w:rsidRDefault="00621CF3" w:rsidP="009574F1">
      <w:pPr>
        <w:pStyle w:val="Listparagraf"/>
        <w:numPr>
          <w:ilvl w:val="0"/>
          <w:numId w:val="33"/>
        </w:numPr>
        <w:spacing w:line="360" w:lineRule="auto"/>
        <w:jc w:val="both"/>
        <w:rPr>
          <w:rFonts w:ascii="Arial Narrow" w:eastAsiaTheme="minorEastAsia" w:hAnsi="Arial Narrow"/>
          <w:sz w:val="24"/>
          <w:szCs w:val="24"/>
          <w:lang w:val="en-US"/>
        </w:rPr>
      </w:pPr>
      <w:r w:rsidRPr="003505C9">
        <w:rPr>
          <w:rFonts w:ascii="Arial Narrow" w:eastAsiaTheme="minorEastAsia" w:hAnsi="Arial Narrow"/>
          <w:sz w:val="24"/>
          <w:szCs w:val="24"/>
          <w:lang w:val="en-US"/>
        </w:rPr>
        <w:t xml:space="preserve">Unitățile de </w:t>
      </w:r>
      <w:proofErr w:type="spellStart"/>
      <w:r w:rsidRPr="003505C9">
        <w:rPr>
          <w:rFonts w:ascii="Arial Narrow" w:eastAsiaTheme="minorEastAsia" w:hAnsi="Arial Narrow"/>
          <w:sz w:val="24"/>
          <w:szCs w:val="24"/>
          <w:lang w:val="en-US"/>
        </w:rPr>
        <w:t>îngrijire</w:t>
      </w:r>
      <w:proofErr w:type="spellEnd"/>
      <w:r w:rsidRPr="003505C9">
        <w:rPr>
          <w:rFonts w:ascii="Arial Narrow" w:eastAsiaTheme="minorEastAsia" w:hAnsi="Arial Narrow"/>
          <w:sz w:val="24"/>
          <w:szCs w:val="24"/>
          <w:lang w:val="en-US"/>
        </w:rPr>
        <w:t xml:space="preserve"> la </w:t>
      </w:r>
      <w:proofErr w:type="spellStart"/>
      <w:r w:rsidRPr="003505C9">
        <w:rPr>
          <w:rFonts w:ascii="Arial Narrow" w:eastAsiaTheme="minorEastAsia" w:hAnsi="Arial Narrow"/>
          <w:sz w:val="24"/>
          <w:szCs w:val="24"/>
          <w:lang w:val="en-US"/>
        </w:rPr>
        <w:t>domiciliu</w:t>
      </w:r>
      <w:proofErr w:type="spellEnd"/>
      <w:r w:rsidRPr="003505C9">
        <w:rPr>
          <w:rFonts w:ascii="Arial Narrow" w:eastAsiaTheme="minorEastAsia" w:hAnsi="Arial Narrow"/>
          <w:sz w:val="24"/>
          <w:szCs w:val="24"/>
          <w:lang w:val="en-US"/>
        </w:rPr>
        <w:t xml:space="preserve"> - 8810 ID-I - </w:t>
      </w:r>
      <w:proofErr w:type="spellStart"/>
      <w:r w:rsidRPr="003505C9">
        <w:rPr>
          <w:rFonts w:ascii="Arial Narrow" w:eastAsiaTheme="minorEastAsia" w:hAnsi="Arial Narrow"/>
          <w:sz w:val="24"/>
          <w:szCs w:val="24"/>
          <w:lang w:val="en-US"/>
        </w:rPr>
        <w:t>persoane</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încadrate</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în</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gradele</w:t>
      </w:r>
      <w:proofErr w:type="spellEnd"/>
      <w:r w:rsidRPr="003505C9">
        <w:rPr>
          <w:rFonts w:ascii="Arial Narrow" w:eastAsiaTheme="minorEastAsia" w:hAnsi="Arial Narrow"/>
          <w:sz w:val="24"/>
          <w:szCs w:val="24"/>
          <w:lang w:val="en-US"/>
        </w:rPr>
        <w:t xml:space="preserve"> de </w:t>
      </w:r>
      <w:proofErr w:type="spellStart"/>
      <w:r w:rsidRPr="003505C9">
        <w:rPr>
          <w:rFonts w:ascii="Arial Narrow" w:eastAsiaTheme="minorEastAsia" w:hAnsi="Arial Narrow"/>
          <w:sz w:val="24"/>
          <w:szCs w:val="24"/>
          <w:lang w:val="en-US"/>
        </w:rPr>
        <w:t>dependență</w:t>
      </w:r>
      <w:proofErr w:type="spellEnd"/>
      <w:r w:rsidRPr="003505C9">
        <w:rPr>
          <w:rFonts w:ascii="Arial Narrow" w:eastAsiaTheme="minorEastAsia" w:hAnsi="Arial Narrow"/>
          <w:sz w:val="24"/>
          <w:szCs w:val="24"/>
          <w:lang w:val="en-US"/>
        </w:rPr>
        <w:t xml:space="preserve"> IA, IB </w:t>
      </w:r>
      <w:proofErr w:type="spellStart"/>
      <w:r w:rsidRPr="003505C9">
        <w:rPr>
          <w:rFonts w:ascii="Arial Narrow" w:eastAsiaTheme="minorEastAsia" w:hAnsi="Arial Narrow"/>
          <w:sz w:val="24"/>
          <w:szCs w:val="24"/>
          <w:lang w:val="en-US"/>
        </w:rPr>
        <w:t>și</w:t>
      </w:r>
      <w:proofErr w:type="spellEnd"/>
      <w:r w:rsidRPr="003505C9">
        <w:rPr>
          <w:rFonts w:ascii="Arial Narrow" w:eastAsiaTheme="minorEastAsia" w:hAnsi="Arial Narrow"/>
          <w:sz w:val="24"/>
          <w:szCs w:val="24"/>
          <w:lang w:val="en-US"/>
        </w:rPr>
        <w:t xml:space="preserve"> IC, </w:t>
      </w:r>
      <w:proofErr w:type="spellStart"/>
      <w:r w:rsidRPr="003505C9">
        <w:rPr>
          <w:rFonts w:ascii="Arial Narrow" w:eastAsiaTheme="minorEastAsia" w:hAnsi="Arial Narrow"/>
          <w:sz w:val="24"/>
          <w:szCs w:val="24"/>
          <w:lang w:val="en-US"/>
        </w:rPr>
        <w:t>potrivit</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lastRenderedPageBreak/>
        <w:t>Grilei</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naționale</w:t>
      </w:r>
      <w:proofErr w:type="spellEnd"/>
      <w:r w:rsidRPr="003505C9">
        <w:rPr>
          <w:rFonts w:ascii="Arial Narrow" w:eastAsiaTheme="minorEastAsia" w:hAnsi="Arial Narrow"/>
          <w:sz w:val="24"/>
          <w:szCs w:val="24"/>
          <w:lang w:val="en-US"/>
        </w:rPr>
        <w:t xml:space="preserve"> de </w:t>
      </w:r>
      <w:proofErr w:type="spellStart"/>
      <w:r w:rsidRPr="003505C9">
        <w:rPr>
          <w:rFonts w:ascii="Arial Narrow" w:eastAsiaTheme="minorEastAsia" w:hAnsi="Arial Narrow"/>
          <w:sz w:val="24"/>
          <w:szCs w:val="24"/>
          <w:lang w:val="en-US"/>
        </w:rPr>
        <w:t>evaluare</w:t>
      </w:r>
      <w:proofErr w:type="spellEnd"/>
      <w:r w:rsidRPr="003505C9">
        <w:rPr>
          <w:rFonts w:ascii="Arial Narrow" w:eastAsiaTheme="minorEastAsia" w:hAnsi="Arial Narrow"/>
          <w:sz w:val="24"/>
          <w:szCs w:val="24"/>
          <w:lang w:val="en-US"/>
        </w:rPr>
        <w:t xml:space="preserve"> a </w:t>
      </w:r>
      <w:proofErr w:type="spellStart"/>
      <w:r w:rsidRPr="003505C9">
        <w:rPr>
          <w:rFonts w:ascii="Arial Narrow" w:eastAsiaTheme="minorEastAsia" w:hAnsi="Arial Narrow"/>
          <w:sz w:val="24"/>
          <w:szCs w:val="24"/>
          <w:lang w:val="en-US"/>
        </w:rPr>
        <w:t>nevoilor</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persoanelor</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vârstnice</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aprobată</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prin</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Hotărârea</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Guvernului</w:t>
      </w:r>
      <w:proofErr w:type="spellEnd"/>
      <w:r w:rsidRPr="003505C9">
        <w:rPr>
          <w:rFonts w:ascii="Arial Narrow" w:eastAsiaTheme="minorEastAsia" w:hAnsi="Arial Narrow"/>
          <w:sz w:val="24"/>
          <w:szCs w:val="24"/>
          <w:lang w:val="en-US"/>
        </w:rPr>
        <w:t xml:space="preserve"> nr. 886/2000; cel </w:t>
      </w:r>
      <w:proofErr w:type="spellStart"/>
      <w:r w:rsidRPr="003505C9">
        <w:rPr>
          <w:rFonts w:ascii="Arial Narrow" w:eastAsiaTheme="minorEastAsia" w:hAnsi="Arial Narrow"/>
          <w:sz w:val="24"/>
          <w:szCs w:val="24"/>
          <w:lang w:val="en-US"/>
        </w:rPr>
        <w:t>puțin</w:t>
      </w:r>
      <w:proofErr w:type="spellEnd"/>
      <w:r w:rsidRPr="003505C9">
        <w:rPr>
          <w:rFonts w:ascii="Arial Narrow" w:eastAsiaTheme="minorEastAsia" w:hAnsi="Arial Narrow"/>
          <w:sz w:val="24"/>
          <w:szCs w:val="24"/>
          <w:lang w:val="en-US"/>
        </w:rPr>
        <w:t xml:space="preserve"> 20 de ore pe </w:t>
      </w:r>
      <w:proofErr w:type="spellStart"/>
      <w:r w:rsidRPr="003505C9">
        <w:rPr>
          <w:rFonts w:ascii="Arial Narrow" w:eastAsiaTheme="minorEastAsia" w:hAnsi="Arial Narrow"/>
          <w:sz w:val="24"/>
          <w:szCs w:val="24"/>
          <w:lang w:val="en-US"/>
        </w:rPr>
        <w:t>săptămână</w:t>
      </w:r>
      <w:proofErr w:type="spellEnd"/>
      <w:r w:rsidRPr="003505C9">
        <w:rPr>
          <w:rFonts w:ascii="Arial Narrow" w:eastAsiaTheme="minorEastAsia" w:hAnsi="Arial Narrow"/>
          <w:sz w:val="24"/>
          <w:szCs w:val="24"/>
          <w:lang w:val="en-US"/>
        </w:rPr>
        <w:t>, cu un cost de 36 lei/</w:t>
      </w:r>
      <w:proofErr w:type="spellStart"/>
      <w:r w:rsidRPr="003505C9">
        <w:rPr>
          <w:rFonts w:ascii="Arial Narrow" w:eastAsiaTheme="minorEastAsia" w:hAnsi="Arial Narrow"/>
          <w:sz w:val="24"/>
          <w:szCs w:val="24"/>
          <w:lang w:val="en-US"/>
        </w:rPr>
        <w:t>oră</w:t>
      </w:r>
      <w:proofErr w:type="spellEnd"/>
      <w:r w:rsidRPr="003505C9">
        <w:rPr>
          <w:rFonts w:ascii="Arial Narrow" w:eastAsiaTheme="minorEastAsia" w:hAnsi="Arial Narrow"/>
          <w:sz w:val="24"/>
          <w:szCs w:val="24"/>
          <w:lang w:val="en-US"/>
        </w:rPr>
        <w:t xml:space="preserve"> - 37.440/an/</w:t>
      </w:r>
      <w:proofErr w:type="spellStart"/>
      <w:r w:rsidRPr="003505C9">
        <w:rPr>
          <w:rFonts w:ascii="Arial Narrow" w:eastAsiaTheme="minorEastAsia" w:hAnsi="Arial Narrow"/>
          <w:sz w:val="24"/>
          <w:szCs w:val="24"/>
          <w:lang w:val="en-US"/>
        </w:rPr>
        <w:t>beneficiar</w:t>
      </w:r>
      <w:proofErr w:type="spellEnd"/>
      <w:r w:rsidR="003505C9" w:rsidRPr="003505C9">
        <w:rPr>
          <w:rFonts w:ascii="Arial Narrow" w:eastAsiaTheme="minorEastAsia" w:hAnsi="Arial Narrow"/>
          <w:sz w:val="24"/>
          <w:szCs w:val="24"/>
        </w:rPr>
        <w:t>;</w:t>
      </w:r>
    </w:p>
    <w:p w14:paraId="57EBAB00" w14:textId="63F72E12" w:rsidR="00621CF3" w:rsidRPr="003505C9" w:rsidRDefault="00621CF3" w:rsidP="009574F1">
      <w:pPr>
        <w:pStyle w:val="Listparagraf"/>
        <w:numPr>
          <w:ilvl w:val="0"/>
          <w:numId w:val="33"/>
        </w:numPr>
        <w:spacing w:line="360" w:lineRule="auto"/>
        <w:jc w:val="both"/>
        <w:rPr>
          <w:rFonts w:ascii="Arial Narrow" w:eastAsiaTheme="minorEastAsia" w:hAnsi="Arial Narrow"/>
          <w:sz w:val="24"/>
          <w:szCs w:val="24"/>
          <w:lang w:val="en-US"/>
        </w:rPr>
      </w:pPr>
      <w:r w:rsidRPr="003505C9">
        <w:rPr>
          <w:rFonts w:ascii="Arial Narrow" w:eastAsiaTheme="minorEastAsia" w:hAnsi="Arial Narrow"/>
          <w:sz w:val="24"/>
          <w:szCs w:val="24"/>
          <w:lang w:val="en-US"/>
        </w:rPr>
        <w:t xml:space="preserve">Unitățile de </w:t>
      </w:r>
      <w:proofErr w:type="spellStart"/>
      <w:r w:rsidRPr="003505C9">
        <w:rPr>
          <w:rFonts w:ascii="Arial Narrow" w:eastAsiaTheme="minorEastAsia" w:hAnsi="Arial Narrow"/>
          <w:sz w:val="24"/>
          <w:szCs w:val="24"/>
          <w:lang w:val="en-US"/>
        </w:rPr>
        <w:t>îngrijire</w:t>
      </w:r>
      <w:proofErr w:type="spellEnd"/>
      <w:r w:rsidRPr="003505C9">
        <w:rPr>
          <w:rFonts w:ascii="Arial Narrow" w:eastAsiaTheme="minorEastAsia" w:hAnsi="Arial Narrow"/>
          <w:sz w:val="24"/>
          <w:szCs w:val="24"/>
          <w:lang w:val="en-US"/>
        </w:rPr>
        <w:t xml:space="preserve"> la </w:t>
      </w:r>
      <w:proofErr w:type="spellStart"/>
      <w:r w:rsidRPr="003505C9">
        <w:rPr>
          <w:rFonts w:ascii="Arial Narrow" w:eastAsiaTheme="minorEastAsia" w:hAnsi="Arial Narrow"/>
          <w:sz w:val="24"/>
          <w:szCs w:val="24"/>
          <w:lang w:val="en-US"/>
        </w:rPr>
        <w:t>domiciliu</w:t>
      </w:r>
      <w:proofErr w:type="spellEnd"/>
      <w:r w:rsidRPr="003505C9">
        <w:rPr>
          <w:rFonts w:ascii="Arial Narrow" w:eastAsiaTheme="minorEastAsia" w:hAnsi="Arial Narrow"/>
          <w:sz w:val="24"/>
          <w:szCs w:val="24"/>
          <w:lang w:val="en-US"/>
        </w:rPr>
        <w:t xml:space="preserve"> – 8810 ID-I - </w:t>
      </w:r>
      <w:proofErr w:type="spellStart"/>
      <w:r w:rsidRPr="003505C9">
        <w:rPr>
          <w:rFonts w:ascii="Arial Narrow" w:eastAsiaTheme="minorEastAsia" w:hAnsi="Arial Narrow"/>
          <w:sz w:val="24"/>
          <w:szCs w:val="24"/>
          <w:lang w:val="en-US"/>
        </w:rPr>
        <w:t>persoane</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încadrate</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în</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gradele</w:t>
      </w:r>
      <w:proofErr w:type="spellEnd"/>
      <w:r w:rsidRPr="003505C9">
        <w:rPr>
          <w:rFonts w:ascii="Arial Narrow" w:eastAsiaTheme="minorEastAsia" w:hAnsi="Arial Narrow"/>
          <w:sz w:val="24"/>
          <w:szCs w:val="24"/>
          <w:lang w:val="en-US"/>
        </w:rPr>
        <w:t xml:space="preserve"> de </w:t>
      </w:r>
      <w:proofErr w:type="spellStart"/>
      <w:r w:rsidRPr="003505C9">
        <w:rPr>
          <w:rFonts w:ascii="Arial Narrow" w:eastAsiaTheme="minorEastAsia" w:hAnsi="Arial Narrow"/>
          <w:sz w:val="24"/>
          <w:szCs w:val="24"/>
          <w:lang w:val="en-US"/>
        </w:rPr>
        <w:t>dependență</w:t>
      </w:r>
      <w:proofErr w:type="spellEnd"/>
      <w:r w:rsidRPr="003505C9">
        <w:rPr>
          <w:rFonts w:ascii="Arial Narrow" w:eastAsiaTheme="minorEastAsia" w:hAnsi="Arial Narrow"/>
          <w:sz w:val="24"/>
          <w:szCs w:val="24"/>
          <w:lang w:val="en-US"/>
        </w:rPr>
        <w:t xml:space="preserve"> IIA, IIB </w:t>
      </w:r>
      <w:proofErr w:type="spellStart"/>
      <w:r w:rsidRPr="003505C9">
        <w:rPr>
          <w:rFonts w:ascii="Arial Narrow" w:eastAsiaTheme="minorEastAsia" w:hAnsi="Arial Narrow"/>
          <w:sz w:val="24"/>
          <w:szCs w:val="24"/>
          <w:lang w:val="en-US"/>
        </w:rPr>
        <w:t>și</w:t>
      </w:r>
      <w:proofErr w:type="spellEnd"/>
      <w:r w:rsidRPr="003505C9">
        <w:rPr>
          <w:rFonts w:ascii="Arial Narrow" w:eastAsiaTheme="minorEastAsia" w:hAnsi="Arial Narrow"/>
          <w:sz w:val="24"/>
          <w:szCs w:val="24"/>
          <w:lang w:val="en-US"/>
        </w:rPr>
        <w:t xml:space="preserve"> IIC, </w:t>
      </w:r>
      <w:proofErr w:type="spellStart"/>
      <w:r w:rsidRPr="003505C9">
        <w:rPr>
          <w:rFonts w:ascii="Arial Narrow" w:eastAsiaTheme="minorEastAsia" w:hAnsi="Arial Narrow"/>
          <w:sz w:val="24"/>
          <w:szCs w:val="24"/>
          <w:lang w:val="en-US"/>
        </w:rPr>
        <w:t>potrivit</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Grilei</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naționale</w:t>
      </w:r>
      <w:proofErr w:type="spellEnd"/>
      <w:r w:rsidRPr="003505C9">
        <w:rPr>
          <w:rFonts w:ascii="Arial Narrow" w:eastAsiaTheme="minorEastAsia" w:hAnsi="Arial Narrow"/>
          <w:sz w:val="24"/>
          <w:szCs w:val="24"/>
          <w:lang w:val="en-US"/>
        </w:rPr>
        <w:t xml:space="preserve"> de </w:t>
      </w:r>
      <w:proofErr w:type="spellStart"/>
      <w:r w:rsidRPr="003505C9">
        <w:rPr>
          <w:rFonts w:ascii="Arial Narrow" w:eastAsiaTheme="minorEastAsia" w:hAnsi="Arial Narrow"/>
          <w:sz w:val="24"/>
          <w:szCs w:val="24"/>
          <w:lang w:val="en-US"/>
        </w:rPr>
        <w:t>evaluare</w:t>
      </w:r>
      <w:proofErr w:type="spellEnd"/>
      <w:r w:rsidRPr="003505C9">
        <w:rPr>
          <w:rFonts w:ascii="Arial Narrow" w:eastAsiaTheme="minorEastAsia" w:hAnsi="Arial Narrow"/>
          <w:sz w:val="24"/>
          <w:szCs w:val="24"/>
          <w:lang w:val="en-US"/>
        </w:rPr>
        <w:t xml:space="preserve"> a </w:t>
      </w:r>
      <w:proofErr w:type="spellStart"/>
      <w:r w:rsidRPr="003505C9">
        <w:rPr>
          <w:rFonts w:ascii="Arial Narrow" w:eastAsiaTheme="minorEastAsia" w:hAnsi="Arial Narrow"/>
          <w:sz w:val="24"/>
          <w:szCs w:val="24"/>
          <w:lang w:val="en-US"/>
        </w:rPr>
        <w:t>nevoilor</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persoanelor</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vârstnice</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aprobată</w:t>
      </w:r>
      <w:proofErr w:type="spellEnd"/>
      <w:r w:rsidRPr="003505C9">
        <w:rPr>
          <w:rFonts w:ascii="Arial Narrow" w:eastAsiaTheme="minorEastAsia" w:hAnsi="Arial Narrow"/>
          <w:sz w:val="24"/>
          <w:szCs w:val="24"/>
          <w:lang w:val="en-US"/>
        </w:rPr>
        <w:t xml:space="preserve"> </w:t>
      </w:r>
      <w:proofErr w:type="spellStart"/>
      <w:r w:rsidRPr="003505C9">
        <w:rPr>
          <w:rFonts w:ascii="Arial Narrow" w:eastAsiaTheme="minorEastAsia" w:hAnsi="Arial Narrow"/>
          <w:sz w:val="24"/>
          <w:szCs w:val="24"/>
          <w:lang w:val="en-US"/>
        </w:rPr>
        <w:t>prin</w:t>
      </w:r>
      <w:proofErr w:type="spellEnd"/>
      <w:r w:rsidRPr="003505C9">
        <w:rPr>
          <w:rFonts w:ascii="Arial Narrow" w:eastAsiaTheme="minorEastAsia" w:hAnsi="Arial Narrow"/>
          <w:sz w:val="24"/>
          <w:szCs w:val="24"/>
          <w:lang w:val="en-US"/>
        </w:rPr>
        <w:t xml:space="preserve"> </w:t>
      </w:r>
      <w:r w:rsidRPr="003505C9">
        <w:rPr>
          <w:rFonts w:ascii="Arial Narrow" w:eastAsiaTheme="minorEastAsia" w:hAnsi="Arial Narrow"/>
          <w:sz w:val="24"/>
          <w:szCs w:val="24"/>
        </w:rPr>
        <w:t>Hotărârea Guvernului nr. 886/2000; cel puțin 10 ore pe săptămână, însă mai puțin de 20 de ore, cu un cost de 36 lei/oră - 28.080/an/benef</w:t>
      </w:r>
      <w:r w:rsidR="003505C9">
        <w:rPr>
          <w:rFonts w:ascii="Arial Narrow" w:eastAsiaTheme="minorEastAsia" w:hAnsi="Arial Narrow"/>
          <w:sz w:val="24"/>
          <w:szCs w:val="24"/>
        </w:rPr>
        <w:t>i</w:t>
      </w:r>
      <w:r w:rsidRPr="003505C9">
        <w:rPr>
          <w:rFonts w:ascii="Arial Narrow" w:eastAsiaTheme="minorEastAsia" w:hAnsi="Arial Narrow"/>
          <w:sz w:val="24"/>
          <w:szCs w:val="24"/>
        </w:rPr>
        <w:t>ciar</w:t>
      </w:r>
      <w:r w:rsidR="003505C9">
        <w:rPr>
          <w:rFonts w:ascii="Arial Narrow" w:eastAsiaTheme="minorEastAsia" w:hAnsi="Arial Narrow"/>
          <w:sz w:val="24"/>
          <w:szCs w:val="24"/>
        </w:rPr>
        <w:t>;</w:t>
      </w:r>
      <w:r w:rsidRPr="003505C9">
        <w:rPr>
          <w:rFonts w:ascii="Arial Narrow" w:eastAsiaTheme="minorEastAsia" w:hAnsi="Arial Narrow"/>
          <w:sz w:val="24"/>
          <w:szCs w:val="24"/>
        </w:rPr>
        <w:t xml:space="preserve"> </w:t>
      </w:r>
    </w:p>
    <w:p w14:paraId="743600AB" w14:textId="69EC236A" w:rsidR="00621CF3" w:rsidRPr="00B6593D" w:rsidRDefault="00621CF3" w:rsidP="009574F1">
      <w:pPr>
        <w:pStyle w:val="Listparagraf"/>
        <w:numPr>
          <w:ilvl w:val="0"/>
          <w:numId w:val="33"/>
        </w:numPr>
        <w:spacing w:line="360" w:lineRule="auto"/>
        <w:jc w:val="both"/>
        <w:rPr>
          <w:rFonts w:ascii="Arial Narrow" w:eastAsiaTheme="minorEastAsia" w:hAnsi="Arial Narrow"/>
          <w:sz w:val="24"/>
          <w:szCs w:val="24"/>
        </w:rPr>
      </w:pPr>
      <w:r w:rsidRPr="00B6593D">
        <w:rPr>
          <w:rFonts w:ascii="Arial Narrow" w:eastAsiaTheme="minorEastAsia" w:hAnsi="Arial Narrow"/>
          <w:sz w:val="24"/>
          <w:szCs w:val="24"/>
        </w:rPr>
        <w:t>Unitățile de îngrijire la domiciliu - 8810 ID-I - persoane încadrate în gradul de dependență IIIA, potrivit Grilei naționale de evaluare a nevoilor persoanelor vârstnice, aprobată prin Hotărârea Guvernului nr. 886/2000; mai puțin de 10 ore pe săptămână, cu un cost de 36 lei/oră - 18.720 an/beneficiar</w:t>
      </w:r>
      <w:r w:rsidR="00480239">
        <w:rPr>
          <w:rFonts w:ascii="Arial Narrow" w:eastAsiaTheme="minorEastAsia" w:hAnsi="Arial Narrow"/>
          <w:sz w:val="24"/>
          <w:szCs w:val="24"/>
        </w:rPr>
        <w:t>.</w:t>
      </w:r>
      <w:r w:rsidRPr="00B6593D">
        <w:rPr>
          <w:rFonts w:ascii="Arial Narrow" w:eastAsiaTheme="minorEastAsia" w:hAnsi="Arial Narrow"/>
          <w:sz w:val="24"/>
          <w:szCs w:val="24"/>
        </w:rPr>
        <w:t xml:space="preserve"> </w:t>
      </w:r>
    </w:p>
    <w:p w14:paraId="56C48CB1" w14:textId="3D094C1C" w:rsidR="00621CF3" w:rsidRPr="00D159CD" w:rsidRDefault="00621CF3" w:rsidP="009574F1">
      <w:pPr>
        <w:widowControl/>
        <w:adjustRightInd w:val="0"/>
        <w:spacing w:line="360" w:lineRule="auto"/>
        <w:jc w:val="both"/>
        <w:rPr>
          <w:rFonts w:ascii="Arial Narrow" w:eastAsiaTheme="minorEastAsia" w:hAnsi="Arial Narrow"/>
          <w:sz w:val="23"/>
          <w:szCs w:val="23"/>
          <w:lang w:val="en-US"/>
        </w:rPr>
      </w:pPr>
      <w:proofErr w:type="spellStart"/>
      <w:r w:rsidRPr="00D159CD">
        <w:rPr>
          <w:rFonts w:ascii="Arial Narrow" w:eastAsiaTheme="minorEastAsia" w:hAnsi="Arial Narrow"/>
          <w:sz w:val="23"/>
          <w:szCs w:val="23"/>
          <w:lang w:val="en-US"/>
        </w:rPr>
        <w:t>Pentru</w:t>
      </w:r>
      <w:proofErr w:type="spellEnd"/>
      <w:r w:rsidRPr="00D159CD">
        <w:rPr>
          <w:rFonts w:ascii="Arial Narrow" w:eastAsiaTheme="minorEastAsia" w:hAnsi="Arial Narrow"/>
          <w:sz w:val="23"/>
          <w:szCs w:val="23"/>
          <w:lang w:val="en-US"/>
        </w:rPr>
        <w:t xml:space="preserve"> </w:t>
      </w:r>
      <w:proofErr w:type="spellStart"/>
      <w:r w:rsidRPr="00D159CD">
        <w:rPr>
          <w:rFonts w:ascii="Arial Narrow" w:eastAsiaTheme="minorEastAsia" w:hAnsi="Arial Narrow"/>
          <w:sz w:val="23"/>
          <w:szCs w:val="23"/>
          <w:lang w:val="en-US"/>
        </w:rPr>
        <w:t>serviciile</w:t>
      </w:r>
      <w:proofErr w:type="spellEnd"/>
      <w:r w:rsidRPr="00D159CD">
        <w:rPr>
          <w:rFonts w:ascii="Arial Narrow" w:eastAsiaTheme="minorEastAsia" w:hAnsi="Arial Narrow"/>
          <w:sz w:val="23"/>
          <w:szCs w:val="23"/>
          <w:lang w:val="en-US"/>
        </w:rPr>
        <w:t xml:space="preserve"> de </w:t>
      </w:r>
      <w:proofErr w:type="spellStart"/>
      <w:r w:rsidRPr="00D159CD">
        <w:rPr>
          <w:rFonts w:ascii="Arial Narrow" w:eastAsiaTheme="minorEastAsia" w:hAnsi="Arial Narrow"/>
          <w:sz w:val="23"/>
          <w:szCs w:val="23"/>
          <w:lang w:val="en-US"/>
        </w:rPr>
        <w:t>asisten</w:t>
      </w:r>
      <w:r w:rsidR="00480239">
        <w:rPr>
          <w:rFonts w:ascii="Arial Narrow" w:eastAsiaTheme="minorEastAsia" w:hAnsi="Arial Narrow"/>
          <w:sz w:val="23"/>
          <w:szCs w:val="23"/>
          <w:lang w:val="en-US"/>
        </w:rPr>
        <w:t>ță</w:t>
      </w:r>
      <w:proofErr w:type="spellEnd"/>
      <w:r w:rsidRPr="00D159CD">
        <w:rPr>
          <w:rFonts w:ascii="Arial Narrow" w:eastAsiaTheme="minorEastAsia" w:hAnsi="Arial Narrow"/>
          <w:sz w:val="23"/>
          <w:szCs w:val="23"/>
          <w:lang w:val="en-US"/>
        </w:rPr>
        <w:t xml:space="preserve"> </w:t>
      </w:r>
      <w:proofErr w:type="spellStart"/>
      <w:r w:rsidRPr="00D159CD">
        <w:rPr>
          <w:rFonts w:ascii="Arial Narrow" w:eastAsiaTheme="minorEastAsia" w:hAnsi="Arial Narrow"/>
          <w:sz w:val="23"/>
          <w:szCs w:val="23"/>
          <w:lang w:val="en-US"/>
        </w:rPr>
        <w:t>comunitar</w:t>
      </w:r>
      <w:r w:rsidR="00480239">
        <w:rPr>
          <w:rFonts w:ascii="Arial Narrow" w:eastAsiaTheme="minorEastAsia" w:hAnsi="Arial Narrow"/>
          <w:sz w:val="23"/>
          <w:szCs w:val="23"/>
          <w:lang w:val="en-US"/>
        </w:rPr>
        <w:t>ă</w:t>
      </w:r>
      <w:proofErr w:type="spellEnd"/>
      <w:r w:rsidRPr="00D159CD">
        <w:rPr>
          <w:rFonts w:ascii="Arial Narrow" w:eastAsiaTheme="minorEastAsia" w:hAnsi="Arial Narrow"/>
          <w:sz w:val="23"/>
          <w:szCs w:val="23"/>
          <w:lang w:val="en-US"/>
        </w:rPr>
        <w:t xml:space="preserve">, nu sunt elaborate </w:t>
      </w:r>
      <w:proofErr w:type="spellStart"/>
      <w:r w:rsidRPr="00D159CD">
        <w:rPr>
          <w:rFonts w:ascii="Arial Narrow" w:eastAsiaTheme="minorEastAsia" w:hAnsi="Arial Narrow"/>
          <w:sz w:val="23"/>
          <w:szCs w:val="23"/>
          <w:lang w:val="en-US"/>
        </w:rPr>
        <w:t>deocamdată</w:t>
      </w:r>
      <w:proofErr w:type="spellEnd"/>
      <w:r w:rsidRPr="00D159CD">
        <w:rPr>
          <w:rFonts w:ascii="Arial Narrow" w:eastAsiaTheme="minorEastAsia" w:hAnsi="Arial Narrow"/>
          <w:sz w:val="23"/>
          <w:szCs w:val="23"/>
          <w:lang w:val="en-US"/>
        </w:rPr>
        <w:t xml:space="preserve"> </w:t>
      </w:r>
      <w:proofErr w:type="spellStart"/>
      <w:r w:rsidRPr="00D159CD">
        <w:rPr>
          <w:rFonts w:ascii="Arial Narrow" w:eastAsiaTheme="minorEastAsia" w:hAnsi="Arial Narrow"/>
          <w:sz w:val="23"/>
          <w:szCs w:val="23"/>
          <w:lang w:val="en-US"/>
        </w:rPr>
        <w:t>standarde</w:t>
      </w:r>
      <w:proofErr w:type="spellEnd"/>
      <w:r w:rsidRPr="00D159CD">
        <w:rPr>
          <w:rFonts w:ascii="Arial Narrow" w:eastAsiaTheme="minorEastAsia" w:hAnsi="Arial Narrow"/>
          <w:sz w:val="23"/>
          <w:szCs w:val="23"/>
          <w:lang w:val="en-US"/>
        </w:rPr>
        <w:t xml:space="preserve"> de cost. </w:t>
      </w:r>
    </w:p>
    <w:p w14:paraId="4D5643C8" w14:textId="7F74C07C" w:rsidR="00621CF3" w:rsidRPr="00D159CD" w:rsidRDefault="00621CF3" w:rsidP="009574F1">
      <w:pPr>
        <w:widowControl/>
        <w:adjustRightInd w:val="0"/>
        <w:spacing w:line="360" w:lineRule="auto"/>
        <w:jc w:val="both"/>
        <w:rPr>
          <w:rFonts w:ascii="Arial Narrow" w:eastAsiaTheme="minorEastAsia" w:hAnsi="Arial Narrow"/>
          <w:sz w:val="23"/>
          <w:szCs w:val="23"/>
          <w:lang w:val="en-US"/>
        </w:rPr>
      </w:pPr>
      <w:proofErr w:type="spellStart"/>
      <w:r w:rsidRPr="00D159CD">
        <w:rPr>
          <w:rFonts w:ascii="Arial Narrow" w:eastAsiaTheme="minorEastAsia" w:hAnsi="Arial Narrow"/>
          <w:sz w:val="23"/>
          <w:szCs w:val="23"/>
          <w:lang w:val="en-US"/>
        </w:rPr>
        <w:t>Cheltuielile</w:t>
      </w:r>
      <w:proofErr w:type="spellEnd"/>
      <w:r w:rsidRPr="00D159CD">
        <w:rPr>
          <w:rFonts w:ascii="Arial Narrow" w:eastAsiaTheme="minorEastAsia" w:hAnsi="Arial Narrow"/>
          <w:sz w:val="23"/>
          <w:szCs w:val="23"/>
          <w:lang w:val="en-US"/>
        </w:rPr>
        <w:t xml:space="preserve"> de personal </w:t>
      </w:r>
      <w:proofErr w:type="spellStart"/>
      <w:r w:rsidRPr="00D159CD">
        <w:rPr>
          <w:rFonts w:ascii="Arial Narrow" w:eastAsiaTheme="minorEastAsia" w:hAnsi="Arial Narrow"/>
          <w:sz w:val="23"/>
          <w:szCs w:val="23"/>
          <w:lang w:val="en-US"/>
        </w:rPr>
        <w:t>reprezintă</w:t>
      </w:r>
      <w:proofErr w:type="spellEnd"/>
      <w:r w:rsidRPr="00D159CD">
        <w:rPr>
          <w:rFonts w:ascii="Arial Narrow" w:eastAsiaTheme="minorEastAsia" w:hAnsi="Arial Narrow"/>
          <w:sz w:val="23"/>
          <w:szCs w:val="23"/>
          <w:lang w:val="en-US"/>
        </w:rPr>
        <w:t xml:space="preserve"> maximum 80% din </w:t>
      </w:r>
      <w:proofErr w:type="spellStart"/>
      <w:r w:rsidRPr="00D159CD">
        <w:rPr>
          <w:rFonts w:ascii="Arial Narrow" w:eastAsiaTheme="minorEastAsia" w:hAnsi="Arial Narrow"/>
          <w:sz w:val="23"/>
          <w:szCs w:val="23"/>
          <w:lang w:val="en-US"/>
        </w:rPr>
        <w:t>valoarea</w:t>
      </w:r>
      <w:proofErr w:type="spellEnd"/>
      <w:r w:rsidRPr="00D159CD">
        <w:rPr>
          <w:rFonts w:ascii="Arial Narrow" w:eastAsiaTheme="minorEastAsia" w:hAnsi="Arial Narrow"/>
          <w:sz w:val="23"/>
          <w:szCs w:val="23"/>
          <w:lang w:val="en-US"/>
        </w:rPr>
        <w:t xml:space="preserve"> </w:t>
      </w:r>
      <w:proofErr w:type="spellStart"/>
      <w:r w:rsidRPr="00D159CD">
        <w:rPr>
          <w:rFonts w:ascii="Arial Narrow" w:eastAsiaTheme="minorEastAsia" w:hAnsi="Arial Narrow"/>
          <w:sz w:val="23"/>
          <w:szCs w:val="23"/>
          <w:lang w:val="en-US"/>
        </w:rPr>
        <w:t>standardului</w:t>
      </w:r>
      <w:proofErr w:type="spellEnd"/>
      <w:r w:rsidRPr="00D159CD">
        <w:rPr>
          <w:rFonts w:ascii="Arial Narrow" w:eastAsiaTheme="minorEastAsia" w:hAnsi="Arial Narrow"/>
          <w:sz w:val="23"/>
          <w:szCs w:val="23"/>
          <w:lang w:val="en-US"/>
        </w:rPr>
        <w:t xml:space="preserve"> de cost. </w:t>
      </w:r>
    </w:p>
    <w:p w14:paraId="01733590" w14:textId="0A51CEBC" w:rsidR="00621CF3" w:rsidRPr="00D159CD" w:rsidRDefault="00621CF3" w:rsidP="009574F1">
      <w:pPr>
        <w:widowControl/>
        <w:adjustRightInd w:val="0"/>
        <w:spacing w:line="360" w:lineRule="auto"/>
        <w:jc w:val="both"/>
        <w:rPr>
          <w:rFonts w:ascii="Arial Narrow" w:eastAsiaTheme="minorEastAsia" w:hAnsi="Arial Narrow"/>
          <w:sz w:val="23"/>
          <w:szCs w:val="23"/>
          <w:lang w:val="en-US"/>
        </w:rPr>
      </w:pPr>
      <w:r w:rsidRPr="00D159CD">
        <w:rPr>
          <w:rFonts w:ascii="Arial Narrow" w:eastAsiaTheme="minorEastAsia" w:hAnsi="Arial Narrow"/>
          <w:sz w:val="23"/>
          <w:szCs w:val="23"/>
          <w:lang w:val="en-US"/>
        </w:rPr>
        <w:t xml:space="preserve">La </w:t>
      </w:r>
      <w:proofErr w:type="spellStart"/>
      <w:r w:rsidRPr="00D159CD">
        <w:rPr>
          <w:rFonts w:ascii="Arial Narrow" w:eastAsiaTheme="minorEastAsia" w:hAnsi="Arial Narrow"/>
          <w:sz w:val="23"/>
          <w:szCs w:val="23"/>
          <w:lang w:val="en-US"/>
        </w:rPr>
        <w:t>estimarea</w:t>
      </w:r>
      <w:proofErr w:type="spellEnd"/>
      <w:r w:rsidRPr="00D159CD">
        <w:rPr>
          <w:rFonts w:ascii="Arial Narrow" w:eastAsiaTheme="minorEastAsia" w:hAnsi="Arial Narrow"/>
          <w:sz w:val="23"/>
          <w:szCs w:val="23"/>
          <w:lang w:val="en-US"/>
        </w:rPr>
        <w:t xml:space="preserve"> </w:t>
      </w:r>
      <w:proofErr w:type="spellStart"/>
      <w:r w:rsidRPr="00D159CD">
        <w:rPr>
          <w:rFonts w:ascii="Arial Narrow" w:eastAsiaTheme="minorEastAsia" w:hAnsi="Arial Narrow"/>
          <w:sz w:val="23"/>
          <w:szCs w:val="23"/>
          <w:lang w:val="en-US"/>
        </w:rPr>
        <w:t>resurselor</w:t>
      </w:r>
      <w:proofErr w:type="spellEnd"/>
      <w:r w:rsidRPr="00D159CD">
        <w:rPr>
          <w:rFonts w:ascii="Arial Narrow" w:eastAsiaTheme="minorEastAsia" w:hAnsi="Arial Narrow"/>
          <w:sz w:val="23"/>
          <w:szCs w:val="23"/>
          <w:lang w:val="en-US"/>
        </w:rPr>
        <w:t xml:space="preserve"> </w:t>
      </w:r>
      <w:proofErr w:type="spellStart"/>
      <w:r w:rsidRPr="00D159CD">
        <w:rPr>
          <w:rFonts w:ascii="Arial Narrow" w:eastAsiaTheme="minorEastAsia" w:hAnsi="Arial Narrow"/>
          <w:sz w:val="23"/>
          <w:szCs w:val="23"/>
          <w:lang w:val="en-US"/>
        </w:rPr>
        <w:t>necesare</w:t>
      </w:r>
      <w:proofErr w:type="spellEnd"/>
      <w:r w:rsidRPr="00D159CD">
        <w:rPr>
          <w:rFonts w:ascii="Arial Narrow" w:eastAsiaTheme="minorEastAsia" w:hAnsi="Arial Narrow"/>
          <w:sz w:val="23"/>
          <w:szCs w:val="23"/>
          <w:lang w:val="en-US"/>
        </w:rPr>
        <w:t xml:space="preserve">, </w:t>
      </w:r>
      <w:proofErr w:type="spellStart"/>
      <w:r w:rsidRPr="00D159CD">
        <w:rPr>
          <w:rFonts w:ascii="Arial Narrow" w:eastAsiaTheme="minorEastAsia" w:hAnsi="Arial Narrow"/>
          <w:sz w:val="23"/>
          <w:szCs w:val="23"/>
          <w:lang w:val="en-US"/>
        </w:rPr>
        <w:t>furnizorul</w:t>
      </w:r>
      <w:proofErr w:type="spellEnd"/>
      <w:r w:rsidRPr="00D159CD">
        <w:rPr>
          <w:rFonts w:ascii="Arial Narrow" w:eastAsiaTheme="minorEastAsia" w:hAnsi="Arial Narrow"/>
          <w:sz w:val="23"/>
          <w:szCs w:val="23"/>
          <w:lang w:val="en-US"/>
        </w:rPr>
        <w:t xml:space="preserve"> de </w:t>
      </w:r>
      <w:proofErr w:type="spellStart"/>
      <w:r w:rsidRPr="00D159CD">
        <w:rPr>
          <w:rFonts w:ascii="Arial Narrow" w:eastAsiaTheme="minorEastAsia" w:hAnsi="Arial Narrow"/>
          <w:sz w:val="23"/>
          <w:szCs w:val="23"/>
          <w:lang w:val="en-US"/>
        </w:rPr>
        <w:t>servicii</w:t>
      </w:r>
      <w:proofErr w:type="spellEnd"/>
      <w:r w:rsidRPr="00D159CD">
        <w:rPr>
          <w:rFonts w:ascii="Arial Narrow" w:eastAsiaTheme="minorEastAsia" w:hAnsi="Arial Narrow"/>
          <w:sz w:val="23"/>
          <w:szCs w:val="23"/>
          <w:lang w:val="en-US"/>
        </w:rPr>
        <w:t xml:space="preserve"> </w:t>
      </w:r>
      <w:proofErr w:type="spellStart"/>
      <w:r w:rsidRPr="00D159CD">
        <w:rPr>
          <w:rFonts w:ascii="Arial Narrow" w:eastAsiaTheme="minorEastAsia" w:hAnsi="Arial Narrow"/>
          <w:sz w:val="23"/>
          <w:szCs w:val="23"/>
          <w:lang w:val="en-US"/>
        </w:rPr>
        <w:t>sociale</w:t>
      </w:r>
      <w:proofErr w:type="spellEnd"/>
      <w:r w:rsidRPr="00D159CD">
        <w:rPr>
          <w:rFonts w:ascii="Arial Narrow" w:eastAsiaTheme="minorEastAsia" w:hAnsi="Arial Narrow"/>
          <w:sz w:val="23"/>
          <w:szCs w:val="23"/>
          <w:lang w:val="en-US"/>
        </w:rPr>
        <w:t xml:space="preserve"> are </w:t>
      </w:r>
      <w:proofErr w:type="spellStart"/>
      <w:r w:rsidRPr="00D159CD">
        <w:rPr>
          <w:rFonts w:ascii="Arial Narrow" w:eastAsiaTheme="minorEastAsia" w:hAnsi="Arial Narrow"/>
          <w:sz w:val="23"/>
          <w:szCs w:val="23"/>
          <w:lang w:val="en-US"/>
        </w:rPr>
        <w:t>în</w:t>
      </w:r>
      <w:proofErr w:type="spellEnd"/>
      <w:r w:rsidRPr="00D159CD">
        <w:rPr>
          <w:rFonts w:ascii="Arial Narrow" w:eastAsiaTheme="minorEastAsia" w:hAnsi="Arial Narrow"/>
          <w:sz w:val="23"/>
          <w:szCs w:val="23"/>
          <w:lang w:val="en-US"/>
        </w:rPr>
        <w:t xml:space="preserve"> </w:t>
      </w:r>
      <w:proofErr w:type="spellStart"/>
      <w:r w:rsidRPr="00D159CD">
        <w:rPr>
          <w:rFonts w:ascii="Arial Narrow" w:eastAsiaTheme="minorEastAsia" w:hAnsi="Arial Narrow"/>
          <w:sz w:val="23"/>
          <w:szCs w:val="23"/>
          <w:lang w:val="en-US"/>
        </w:rPr>
        <w:t>vedere</w:t>
      </w:r>
      <w:proofErr w:type="spellEnd"/>
      <w:r w:rsidRPr="00D159CD">
        <w:rPr>
          <w:rFonts w:ascii="Arial Narrow" w:eastAsiaTheme="minorEastAsia" w:hAnsi="Arial Narrow"/>
          <w:sz w:val="23"/>
          <w:szCs w:val="23"/>
          <w:lang w:val="en-US"/>
        </w:rPr>
        <w:t xml:space="preserve"> cel </w:t>
      </w:r>
      <w:proofErr w:type="spellStart"/>
      <w:r w:rsidRPr="00D159CD">
        <w:rPr>
          <w:rFonts w:ascii="Arial Narrow" w:eastAsiaTheme="minorEastAsia" w:hAnsi="Arial Narrow"/>
          <w:sz w:val="23"/>
          <w:szCs w:val="23"/>
          <w:lang w:val="en-US"/>
        </w:rPr>
        <w:t>puțin</w:t>
      </w:r>
      <w:proofErr w:type="spellEnd"/>
      <w:r w:rsidRPr="00D159CD">
        <w:rPr>
          <w:rFonts w:ascii="Arial Narrow" w:eastAsiaTheme="minorEastAsia" w:hAnsi="Arial Narrow"/>
          <w:sz w:val="23"/>
          <w:szCs w:val="23"/>
          <w:lang w:val="en-US"/>
        </w:rPr>
        <w:t xml:space="preserve"> </w:t>
      </w:r>
      <w:proofErr w:type="spellStart"/>
      <w:r w:rsidRPr="00D159CD">
        <w:rPr>
          <w:rFonts w:ascii="Arial Narrow" w:eastAsiaTheme="minorEastAsia" w:hAnsi="Arial Narrow"/>
          <w:sz w:val="23"/>
          <w:szCs w:val="23"/>
          <w:lang w:val="en-US"/>
        </w:rPr>
        <w:t>următoarele</w:t>
      </w:r>
      <w:proofErr w:type="spellEnd"/>
      <w:r w:rsidRPr="00D159CD">
        <w:rPr>
          <w:rFonts w:ascii="Arial Narrow" w:eastAsiaTheme="minorEastAsia" w:hAnsi="Arial Narrow"/>
          <w:sz w:val="23"/>
          <w:szCs w:val="23"/>
          <w:lang w:val="en-US"/>
        </w:rPr>
        <w:t xml:space="preserve">: </w:t>
      </w:r>
    </w:p>
    <w:p w14:paraId="3BDA89FD" w14:textId="77777777" w:rsidR="00621CF3" w:rsidRPr="00480239" w:rsidRDefault="00621CF3" w:rsidP="009574F1">
      <w:pPr>
        <w:pStyle w:val="Listparagraf"/>
        <w:numPr>
          <w:ilvl w:val="0"/>
          <w:numId w:val="47"/>
        </w:numPr>
        <w:spacing w:line="360" w:lineRule="auto"/>
        <w:jc w:val="both"/>
        <w:rPr>
          <w:rFonts w:ascii="Arial Narrow" w:eastAsiaTheme="minorEastAsia" w:hAnsi="Arial Narrow"/>
          <w:sz w:val="24"/>
          <w:szCs w:val="24"/>
        </w:rPr>
      </w:pPr>
      <w:r w:rsidRPr="00480239">
        <w:rPr>
          <w:rFonts w:ascii="Arial Narrow" w:eastAsiaTheme="minorEastAsia" w:hAnsi="Arial Narrow"/>
          <w:sz w:val="24"/>
          <w:szCs w:val="24"/>
        </w:rPr>
        <w:t xml:space="preserve">obligațiile furnizorului prevăzute în legea privind asigurarea calității în domeniul serviciilor sociale; </w:t>
      </w:r>
    </w:p>
    <w:p w14:paraId="49EC7CFC" w14:textId="77777777" w:rsidR="00621CF3" w:rsidRPr="00480239" w:rsidRDefault="00621CF3" w:rsidP="009574F1">
      <w:pPr>
        <w:pStyle w:val="Listparagraf"/>
        <w:numPr>
          <w:ilvl w:val="0"/>
          <w:numId w:val="47"/>
        </w:numPr>
        <w:spacing w:line="360" w:lineRule="auto"/>
        <w:jc w:val="both"/>
        <w:rPr>
          <w:rFonts w:ascii="Arial Narrow" w:eastAsiaTheme="minorEastAsia" w:hAnsi="Arial Narrow"/>
          <w:sz w:val="24"/>
          <w:szCs w:val="24"/>
        </w:rPr>
      </w:pPr>
      <w:r w:rsidRPr="00480239">
        <w:rPr>
          <w:rFonts w:ascii="Arial Narrow" w:eastAsiaTheme="minorEastAsia" w:hAnsi="Arial Narrow"/>
          <w:sz w:val="24"/>
          <w:szCs w:val="24"/>
        </w:rPr>
        <w:t xml:space="preserve">standardele de calitate în vigoare, aplicabile serviciilor sociale planificate; </w:t>
      </w:r>
    </w:p>
    <w:p w14:paraId="1083BF31" w14:textId="77777777" w:rsidR="00621CF3" w:rsidRPr="00480239" w:rsidRDefault="00621CF3" w:rsidP="009574F1">
      <w:pPr>
        <w:pStyle w:val="Listparagraf"/>
        <w:numPr>
          <w:ilvl w:val="0"/>
          <w:numId w:val="47"/>
        </w:numPr>
        <w:spacing w:line="360" w:lineRule="auto"/>
        <w:jc w:val="both"/>
        <w:rPr>
          <w:rFonts w:ascii="Arial Narrow" w:eastAsiaTheme="minorEastAsia" w:hAnsi="Arial Narrow"/>
          <w:sz w:val="24"/>
          <w:szCs w:val="24"/>
        </w:rPr>
      </w:pPr>
      <w:r w:rsidRPr="00480239">
        <w:rPr>
          <w:rFonts w:ascii="Arial Narrow" w:eastAsiaTheme="minorEastAsia" w:hAnsi="Arial Narrow"/>
          <w:sz w:val="24"/>
          <w:szCs w:val="24"/>
        </w:rPr>
        <w:t xml:space="preserve">standardele de cost în vigoare, aplicabile serviciilor sociale planificate; </w:t>
      </w:r>
    </w:p>
    <w:p w14:paraId="294A8701" w14:textId="77777777" w:rsidR="00621CF3" w:rsidRPr="00480239" w:rsidRDefault="00621CF3" w:rsidP="009574F1">
      <w:pPr>
        <w:pStyle w:val="Listparagraf"/>
        <w:numPr>
          <w:ilvl w:val="0"/>
          <w:numId w:val="47"/>
        </w:numPr>
        <w:spacing w:line="360" w:lineRule="auto"/>
        <w:jc w:val="both"/>
        <w:rPr>
          <w:rFonts w:ascii="Arial Narrow" w:eastAsiaTheme="minorEastAsia" w:hAnsi="Arial Narrow"/>
          <w:sz w:val="24"/>
          <w:szCs w:val="24"/>
        </w:rPr>
      </w:pPr>
      <w:r w:rsidRPr="00480239">
        <w:rPr>
          <w:rFonts w:ascii="Arial Narrow" w:eastAsiaTheme="minorEastAsia" w:hAnsi="Arial Narrow"/>
          <w:sz w:val="24"/>
          <w:szCs w:val="24"/>
        </w:rPr>
        <w:t xml:space="preserve">regulamentele-cadru de organizare și funcționare aplicabile serviciilor sociale planificate; </w:t>
      </w:r>
    </w:p>
    <w:p w14:paraId="2B2A00CA" w14:textId="77777777" w:rsidR="00621CF3" w:rsidRDefault="00621CF3" w:rsidP="009574F1">
      <w:pPr>
        <w:pStyle w:val="Listparagraf"/>
        <w:numPr>
          <w:ilvl w:val="0"/>
          <w:numId w:val="47"/>
        </w:numPr>
        <w:spacing w:line="360" w:lineRule="auto"/>
        <w:jc w:val="both"/>
        <w:rPr>
          <w:rFonts w:ascii="Arial Narrow" w:eastAsiaTheme="minorEastAsia" w:hAnsi="Arial Narrow"/>
          <w:sz w:val="24"/>
          <w:szCs w:val="24"/>
        </w:rPr>
      </w:pPr>
      <w:r w:rsidRPr="00480239">
        <w:rPr>
          <w:rFonts w:ascii="Arial Narrow" w:eastAsiaTheme="minorEastAsia" w:hAnsi="Arial Narrow"/>
          <w:sz w:val="24"/>
          <w:szCs w:val="24"/>
        </w:rPr>
        <w:t xml:space="preserve">alte acte normative care reglementează organizarea și funcționarea serviciilor sociale/obiectivului în care urmează să funcționeze serviciile sociale etc. </w:t>
      </w:r>
    </w:p>
    <w:p w14:paraId="2E5F351E" w14:textId="77777777" w:rsidR="009574F1" w:rsidRPr="009574F1" w:rsidRDefault="009574F1" w:rsidP="009574F1">
      <w:pPr>
        <w:spacing w:line="360" w:lineRule="auto"/>
        <w:jc w:val="both"/>
        <w:rPr>
          <w:rFonts w:ascii="Arial Narrow" w:eastAsiaTheme="minorEastAsia" w:hAnsi="Arial Narrow"/>
          <w:sz w:val="24"/>
          <w:szCs w:val="24"/>
        </w:rPr>
      </w:pPr>
    </w:p>
    <w:p w14:paraId="43AD3DE6" w14:textId="25AD08B5" w:rsidR="00621CF3" w:rsidRPr="00523FB5" w:rsidRDefault="00781F3B" w:rsidP="009574F1">
      <w:pPr>
        <w:spacing w:line="360" w:lineRule="auto"/>
        <w:jc w:val="both"/>
        <w:rPr>
          <w:rFonts w:ascii="Arial Narrow" w:eastAsiaTheme="minorEastAsia" w:hAnsi="Arial Narrow" w:cs="Arial"/>
          <w:b/>
          <w:bCs/>
          <w:sz w:val="24"/>
          <w:szCs w:val="24"/>
        </w:rPr>
      </w:pPr>
      <w:r>
        <w:rPr>
          <w:rFonts w:ascii="Arial Narrow" w:eastAsiaTheme="minorEastAsia" w:hAnsi="Arial Narrow" w:cs="Arial"/>
          <w:b/>
          <w:bCs/>
          <w:sz w:val="24"/>
          <w:szCs w:val="24"/>
        </w:rPr>
        <w:tab/>
      </w:r>
      <w:r w:rsidR="007B614D" w:rsidRPr="00523FB5">
        <w:rPr>
          <w:rFonts w:ascii="Arial Narrow" w:eastAsiaTheme="minorEastAsia" w:hAnsi="Arial Narrow" w:cs="Arial"/>
          <w:b/>
          <w:bCs/>
          <w:sz w:val="24"/>
          <w:szCs w:val="24"/>
        </w:rPr>
        <w:t>V</w:t>
      </w:r>
      <w:r>
        <w:rPr>
          <w:rFonts w:ascii="Arial Narrow" w:eastAsiaTheme="minorEastAsia" w:hAnsi="Arial Narrow" w:cs="Arial"/>
          <w:b/>
          <w:bCs/>
          <w:sz w:val="24"/>
          <w:szCs w:val="24"/>
        </w:rPr>
        <w:t xml:space="preserve">.   </w:t>
      </w:r>
      <w:r w:rsidR="00621CF3" w:rsidRPr="00523FB5">
        <w:rPr>
          <w:rFonts w:ascii="Arial Narrow" w:eastAsiaTheme="minorEastAsia" w:hAnsi="Arial Narrow" w:cs="Arial"/>
          <w:b/>
          <w:bCs/>
          <w:sz w:val="24"/>
          <w:szCs w:val="24"/>
        </w:rPr>
        <w:t>Identificarea și alocarea resurselor necesare pentru a pregăti punerea în funcțiune a serviciului social</w:t>
      </w:r>
      <w:r w:rsidR="00523FB5" w:rsidRPr="00523FB5">
        <w:rPr>
          <w:rFonts w:ascii="Arial Narrow" w:eastAsiaTheme="minorEastAsia" w:hAnsi="Arial Narrow" w:cs="Arial"/>
          <w:b/>
          <w:bCs/>
          <w:sz w:val="24"/>
          <w:szCs w:val="24"/>
        </w:rPr>
        <w:t>.</w:t>
      </w:r>
      <w:r w:rsidR="00621CF3" w:rsidRPr="00523FB5">
        <w:rPr>
          <w:rFonts w:ascii="Arial Narrow" w:eastAsiaTheme="minorEastAsia" w:hAnsi="Arial Narrow" w:cs="Arial"/>
          <w:b/>
          <w:bCs/>
          <w:sz w:val="24"/>
          <w:szCs w:val="24"/>
        </w:rPr>
        <w:t xml:space="preserve"> </w:t>
      </w:r>
    </w:p>
    <w:p w14:paraId="0392EA4F" w14:textId="0263875A" w:rsidR="00621CF3" w:rsidRPr="00523FB5" w:rsidRDefault="00523FB5" w:rsidP="009574F1">
      <w:pPr>
        <w:spacing w:line="360" w:lineRule="auto"/>
        <w:jc w:val="both"/>
        <w:rPr>
          <w:rFonts w:ascii="Arial Narrow" w:eastAsiaTheme="minorEastAsia" w:hAnsi="Arial Narrow" w:cs="Arial"/>
          <w:sz w:val="24"/>
          <w:szCs w:val="24"/>
        </w:rPr>
      </w:pPr>
      <w:r>
        <w:rPr>
          <w:rFonts w:ascii="Arial Narrow" w:eastAsiaTheme="minorEastAsia" w:hAnsi="Arial Narrow" w:cs="Arial"/>
          <w:sz w:val="24"/>
          <w:szCs w:val="24"/>
        </w:rPr>
        <w:tab/>
      </w:r>
      <w:r w:rsidR="00621CF3" w:rsidRPr="00523FB5">
        <w:rPr>
          <w:rFonts w:ascii="Arial Narrow" w:eastAsiaTheme="minorEastAsia" w:hAnsi="Arial Narrow" w:cs="Arial"/>
          <w:sz w:val="24"/>
          <w:szCs w:val="24"/>
        </w:rPr>
        <w:t xml:space="preserve">Toate serviciile sociale vor funcționa pe raza </w:t>
      </w:r>
      <w:r w:rsidR="005B460C" w:rsidRPr="00523FB5">
        <w:rPr>
          <w:rFonts w:ascii="Arial Narrow" w:eastAsiaTheme="minorEastAsia" w:hAnsi="Arial Narrow" w:cs="Arial"/>
          <w:sz w:val="24"/>
          <w:szCs w:val="24"/>
        </w:rPr>
        <w:t>orașului Negru Vodă</w:t>
      </w:r>
      <w:r w:rsidR="00621CF3" w:rsidRPr="00523FB5">
        <w:rPr>
          <w:rFonts w:ascii="Arial Narrow" w:eastAsiaTheme="minorEastAsia" w:hAnsi="Arial Narrow" w:cs="Arial"/>
          <w:sz w:val="24"/>
          <w:szCs w:val="24"/>
        </w:rPr>
        <w:t xml:space="preserve"> în clădirii moderne sau existente conform necesităților serviciului și bugetului existent. </w:t>
      </w:r>
      <w:r w:rsidR="00306359">
        <w:rPr>
          <w:rFonts w:ascii="Arial Narrow" w:eastAsiaTheme="minorEastAsia" w:hAnsi="Arial Narrow" w:cs="Arial"/>
          <w:sz w:val="24"/>
          <w:szCs w:val="24"/>
        </w:rPr>
        <w:t>Prin s</w:t>
      </w:r>
      <w:r w:rsidR="00621CF3" w:rsidRPr="00523FB5">
        <w:rPr>
          <w:rFonts w:ascii="Arial Narrow" w:eastAsiaTheme="minorEastAsia" w:hAnsi="Arial Narrow" w:cs="Arial"/>
          <w:sz w:val="24"/>
          <w:szCs w:val="24"/>
        </w:rPr>
        <w:t>olicitarea și obținerea autorizațiilor administrative prealabile desfășurării activității, prevăzute de legislația în vigoare</w:t>
      </w:r>
      <w:r w:rsidR="00DD0DAD">
        <w:rPr>
          <w:rFonts w:ascii="Arial Narrow" w:eastAsiaTheme="minorEastAsia" w:hAnsi="Arial Narrow" w:cs="Arial"/>
          <w:sz w:val="24"/>
          <w:szCs w:val="24"/>
        </w:rPr>
        <w:t xml:space="preserve">, </w:t>
      </w:r>
      <w:r w:rsidR="00306359">
        <w:rPr>
          <w:rFonts w:ascii="Arial Narrow" w:eastAsiaTheme="minorEastAsia" w:hAnsi="Arial Narrow" w:cs="Arial"/>
          <w:sz w:val="24"/>
          <w:szCs w:val="24"/>
        </w:rPr>
        <w:t xml:space="preserve">precum și </w:t>
      </w:r>
      <w:r w:rsidR="00DD0DAD">
        <w:rPr>
          <w:rFonts w:ascii="Arial Narrow" w:eastAsiaTheme="minorEastAsia" w:hAnsi="Arial Narrow" w:cs="Arial"/>
          <w:sz w:val="24"/>
          <w:szCs w:val="24"/>
        </w:rPr>
        <w:t xml:space="preserve">asigurarea </w:t>
      </w:r>
      <w:r w:rsidR="00621CF3" w:rsidRPr="00523FB5">
        <w:rPr>
          <w:rFonts w:ascii="Arial Narrow" w:eastAsiaTheme="minorEastAsia" w:hAnsi="Arial Narrow" w:cs="Arial"/>
          <w:sz w:val="24"/>
          <w:szCs w:val="24"/>
        </w:rPr>
        <w:t>conformit</w:t>
      </w:r>
      <w:r w:rsidR="00DD0DAD">
        <w:rPr>
          <w:rFonts w:ascii="Arial Narrow" w:eastAsiaTheme="minorEastAsia" w:hAnsi="Arial Narrow" w:cs="Arial"/>
          <w:sz w:val="24"/>
          <w:szCs w:val="24"/>
        </w:rPr>
        <w:t>ății</w:t>
      </w:r>
      <w:r w:rsidR="00621CF3" w:rsidRPr="00523FB5">
        <w:rPr>
          <w:rFonts w:ascii="Arial Narrow" w:eastAsiaTheme="minorEastAsia" w:hAnsi="Arial Narrow" w:cs="Arial"/>
          <w:sz w:val="24"/>
          <w:szCs w:val="24"/>
        </w:rPr>
        <w:t xml:space="preserve"> cu reglementările locale, naționale și sectoriale</w:t>
      </w:r>
      <w:r w:rsidR="00306359">
        <w:rPr>
          <w:rFonts w:ascii="Arial Narrow" w:eastAsiaTheme="minorEastAsia" w:hAnsi="Arial Narrow" w:cs="Arial"/>
          <w:sz w:val="24"/>
          <w:szCs w:val="24"/>
        </w:rPr>
        <w:t xml:space="preserve">, se </w:t>
      </w:r>
      <w:r w:rsidR="00621CF3" w:rsidRPr="00523FB5">
        <w:rPr>
          <w:rFonts w:ascii="Arial Narrow" w:eastAsiaTheme="minorEastAsia" w:hAnsi="Arial Narrow" w:cs="Arial"/>
          <w:sz w:val="24"/>
          <w:szCs w:val="24"/>
        </w:rPr>
        <w:t>proteje</w:t>
      </w:r>
      <w:r w:rsidR="00306359">
        <w:rPr>
          <w:rFonts w:ascii="Arial Narrow" w:eastAsiaTheme="minorEastAsia" w:hAnsi="Arial Narrow" w:cs="Arial"/>
          <w:sz w:val="24"/>
          <w:szCs w:val="24"/>
        </w:rPr>
        <w:t>ază</w:t>
      </w:r>
      <w:r w:rsidR="00621CF3" w:rsidRPr="00523FB5">
        <w:rPr>
          <w:rFonts w:ascii="Arial Narrow" w:eastAsiaTheme="minorEastAsia" w:hAnsi="Arial Narrow" w:cs="Arial"/>
          <w:sz w:val="24"/>
          <w:szCs w:val="24"/>
        </w:rPr>
        <w:t xml:space="preserve"> siguranța și bunăstarea beneficiarilor. Iată o listă detaliată a autorizațiilor necesare: </w:t>
      </w:r>
    </w:p>
    <w:p w14:paraId="456668C8" w14:textId="77777777" w:rsidR="00507AED" w:rsidRDefault="00621CF3" w:rsidP="009574F1">
      <w:pPr>
        <w:pStyle w:val="Listparagraf"/>
        <w:numPr>
          <w:ilvl w:val="0"/>
          <w:numId w:val="48"/>
        </w:numPr>
        <w:spacing w:line="360" w:lineRule="auto"/>
        <w:jc w:val="both"/>
        <w:rPr>
          <w:rFonts w:ascii="Arial Narrow" w:eastAsiaTheme="minorEastAsia" w:hAnsi="Arial Narrow" w:cs="Arial"/>
          <w:sz w:val="24"/>
          <w:szCs w:val="24"/>
        </w:rPr>
      </w:pPr>
      <w:r w:rsidRPr="00507AED">
        <w:rPr>
          <w:rFonts w:ascii="Arial Narrow" w:eastAsiaTheme="minorEastAsia" w:hAnsi="Arial Narrow" w:cs="Arial"/>
          <w:sz w:val="24"/>
          <w:szCs w:val="24"/>
        </w:rPr>
        <w:t>Autorizație Sanitară de Funcționare de la Direcția de Sănătate Publică (DSP): certifică faptul că centrul respectă normele de igienă și sănătate publică. Se obține după verificarea conformității cu normele de igienă, siguranța alimentară (dacă este cazul), gestionarea deșeurilor și planurile de igienizare</w:t>
      </w:r>
      <w:r w:rsidR="00507AED">
        <w:rPr>
          <w:rFonts w:ascii="Arial Narrow" w:eastAsiaTheme="minorEastAsia" w:hAnsi="Arial Narrow" w:cs="Arial"/>
          <w:sz w:val="24"/>
          <w:szCs w:val="24"/>
        </w:rPr>
        <w:t>;</w:t>
      </w:r>
      <w:r w:rsidRPr="00507AED">
        <w:rPr>
          <w:rFonts w:ascii="Arial Narrow" w:eastAsiaTheme="minorEastAsia" w:hAnsi="Arial Narrow" w:cs="Arial"/>
          <w:sz w:val="24"/>
          <w:szCs w:val="24"/>
        </w:rPr>
        <w:t xml:space="preserve"> </w:t>
      </w:r>
    </w:p>
    <w:p w14:paraId="4FF8453D" w14:textId="77777777" w:rsidR="00507AED" w:rsidRDefault="00621CF3" w:rsidP="009574F1">
      <w:pPr>
        <w:pStyle w:val="Listparagraf"/>
        <w:numPr>
          <w:ilvl w:val="0"/>
          <w:numId w:val="48"/>
        </w:numPr>
        <w:spacing w:line="360" w:lineRule="auto"/>
        <w:jc w:val="both"/>
        <w:rPr>
          <w:rFonts w:ascii="Arial Narrow" w:eastAsiaTheme="minorEastAsia" w:hAnsi="Arial Narrow" w:cs="Arial"/>
          <w:sz w:val="24"/>
          <w:szCs w:val="24"/>
        </w:rPr>
      </w:pPr>
      <w:r w:rsidRPr="00507AED">
        <w:rPr>
          <w:rFonts w:ascii="Arial Narrow" w:eastAsiaTheme="minorEastAsia" w:hAnsi="Arial Narrow" w:cs="Arial"/>
          <w:sz w:val="24"/>
          <w:szCs w:val="24"/>
        </w:rPr>
        <w:t>Autorizație de Securitate la Incendiu de la Inspectoratul pentru Situații de Urgență (ISU) sau negație - certifică faptul că centrul respectă reglementările de siguranță la incendiu. Avize și Autorizații pentru Siguranța Alimentară (dacă se oferă masă) Autorizație de la Inspectoratul Teritorial de Muncă (ITM)</w:t>
      </w:r>
      <w:r w:rsidR="00507AED">
        <w:rPr>
          <w:rFonts w:ascii="Arial Narrow" w:eastAsiaTheme="minorEastAsia" w:hAnsi="Arial Narrow" w:cs="Arial"/>
          <w:sz w:val="24"/>
          <w:szCs w:val="24"/>
        </w:rPr>
        <w:t>;</w:t>
      </w:r>
      <w:r w:rsidRPr="00507AED">
        <w:rPr>
          <w:rFonts w:ascii="Arial Narrow" w:eastAsiaTheme="minorEastAsia" w:hAnsi="Arial Narrow" w:cs="Arial"/>
          <w:sz w:val="24"/>
          <w:szCs w:val="24"/>
        </w:rPr>
        <w:t xml:space="preserve"> </w:t>
      </w:r>
    </w:p>
    <w:p w14:paraId="39CA67AA" w14:textId="77777777" w:rsidR="00287F03" w:rsidRDefault="00621CF3" w:rsidP="009574F1">
      <w:pPr>
        <w:pStyle w:val="Listparagraf"/>
        <w:numPr>
          <w:ilvl w:val="0"/>
          <w:numId w:val="48"/>
        </w:numPr>
        <w:spacing w:line="360" w:lineRule="auto"/>
        <w:jc w:val="both"/>
        <w:rPr>
          <w:rFonts w:ascii="Arial Narrow" w:eastAsiaTheme="minorEastAsia" w:hAnsi="Arial Narrow" w:cs="Arial"/>
          <w:sz w:val="24"/>
          <w:szCs w:val="24"/>
        </w:rPr>
      </w:pPr>
      <w:r w:rsidRPr="00507AED">
        <w:rPr>
          <w:rFonts w:ascii="Arial Narrow" w:eastAsiaTheme="minorEastAsia" w:hAnsi="Arial Narrow" w:cs="Arial"/>
          <w:sz w:val="24"/>
          <w:szCs w:val="24"/>
        </w:rPr>
        <w:t xml:space="preserve">Acreditare si Licențiere de la Ministerul Muncii si Solidarității Sociale - în domeniul calității serviciilor sociale se acreditează furnizorii și se licențiază serviciile sociale, în condițiile prezentei legi de către Ministerul Muncii </w:t>
      </w:r>
      <w:r w:rsidRPr="00507AED">
        <w:rPr>
          <w:rFonts w:ascii="Arial Narrow" w:eastAsiaTheme="minorEastAsia" w:hAnsi="Arial Narrow" w:cs="Arial"/>
          <w:sz w:val="24"/>
          <w:szCs w:val="24"/>
        </w:rPr>
        <w:lastRenderedPageBreak/>
        <w:t xml:space="preserve">si Solidarității Sociale. </w:t>
      </w:r>
    </w:p>
    <w:p w14:paraId="61CC0C16" w14:textId="50C5AE17" w:rsidR="00621CF3" w:rsidRPr="00287F03" w:rsidRDefault="00287F03" w:rsidP="00287F03">
      <w:pPr>
        <w:pStyle w:val="Listparagraf"/>
        <w:spacing w:line="360" w:lineRule="auto"/>
        <w:ind w:left="360" w:firstLine="0"/>
        <w:jc w:val="both"/>
        <w:rPr>
          <w:rFonts w:ascii="Arial Narrow" w:eastAsiaTheme="minorEastAsia" w:hAnsi="Arial Narrow" w:cs="Arial"/>
          <w:sz w:val="24"/>
          <w:szCs w:val="24"/>
        </w:rPr>
      </w:pPr>
      <w:r>
        <w:rPr>
          <w:rFonts w:ascii="Arial Narrow" w:eastAsiaTheme="minorEastAsia" w:hAnsi="Arial Narrow" w:cs="Arial"/>
          <w:sz w:val="24"/>
          <w:szCs w:val="24"/>
        </w:rPr>
        <w:tab/>
      </w:r>
      <w:r w:rsidR="00621CF3" w:rsidRPr="00287F03">
        <w:rPr>
          <w:rFonts w:ascii="Arial Narrow" w:eastAsiaTheme="minorEastAsia" w:hAnsi="Arial Narrow" w:cs="Arial"/>
          <w:sz w:val="24"/>
          <w:szCs w:val="24"/>
        </w:rPr>
        <w:t>Licențierea serviciilor sociale se realizează în baza standardelor minime de calitate, ce reprezintă cerințele minimale privind eficacitatea și eficiența activităților desf</w:t>
      </w:r>
      <w:r w:rsidR="00DD0DAD" w:rsidRPr="00287F03">
        <w:rPr>
          <w:rFonts w:ascii="Arial Narrow" w:eastAsiaTheme="minorEastAsia" w:hAnsi="Arial Narrow" w:cs="Arial"/>
          <w:sz w:val="24"/>
          <w:szCs w:val="24"/>
        </w:rPr>
        <w:t>ăș</w:t>
      </w:r>
      <w:r w:rsidR="00621CF3" w:rsidRPr="00287F03">
        <w:rPr>
          <w:rFonts w:ascii="Arial Narrow" w:eastAsiaTheme="minorEastAsia" w:hAnsi="Arial Narrow" w:cs="Arial"/>
          <w:sz w:val="24"/>
          <w:szCs w:val="24"/>
        </w:rPr>
        <w:t xml:space="preserve">urate în raport cu nevoile beneficiarilor, obiectivele asumate, rezultatele așteptate. Standardele minime de calitate, denumite în continuare standarde minime, constituie nivelul de referință a calității serviciilor sociale, iar îndeplinirea acestora este obligatorie și se atestă prin licență de funcționare. </w:t>
      </w:r>
    </w:p>
    <w:p w14:paraId="3BD5494C" w14:textId="2BD7E13A" w:rsidR="00621CF3" w:rsidRPr="00523FB5" w:rsidRDefault="00DD0DAD" w:rsidP="00523FB5">
      <w:pPr>
        <w:spacing w:line="360" w:lineRule="auto"/>
        <w:jc w:val="both"/>
        <w:rPr>
          <w:rFonts w:ascii="Arial Narrow" w:eastAsiaTheme="minorEastAsia" w:hAnsi="Arial Narrow" w:cs="Arial"/>
          <w:sz w:val="24"/>
          <w:szCs w:val="24"/>
        </w:rPr>
      </w:pPr>
      <w:r>
        <w:rPr>
          <w:rFonts w:ascii="Arial Narrow" w:eastAsiaTheme="minorEastAsia" w:hAnsi="Arial Narrow" w:cs="Arial"/>
          <w:sz w:val="24"/>
          <w:szCs w:val="24"/>
        </w:rPr>
        <w:tab/>
      </w:r>
      <w:r w:rsidR="00621CF3" w:rsidRPr="00523FB5">
        <w:rPr>
          <w:rFonts w:ascii="Arial Narrow" w:eastAsiaTheme="minorEastAsia" w:hAnsi="Arial Narrow" w:cs="Arial"/>
          <w:sz w:val="24"/>
          <w:szCs w:val="24"/>
        </w:rPr>
        <w:t xml:space="preserve">Certificatul de acreditare nu acordă furnizorului de servicii sociale dreptul de a acorda servicii sociale înainte de obținerea licenței de funcționare provizorii/licenței de funcționare. Licențierea serviciilor sociale se realizează la cererea furnizorului, pentru fiecare serviciu social în parte. Furnizorul are obligația de a solicita licențierea inițială ori eliberarea unei noi licențe de funcționare a serviciului social conform prevederilor legale. Licența de funcționare se eliberează pe o perioadă de 5 ani pentru toate tipurile de servicii sociale. </w:t>
      </w:r>
    </w:p>
    <w:p w14:paraId="716A2912" w14:textId="13E842E4" w:rsidR="00621CF3" w:rsidRPr="00523FB5" w:rsidRDefault="00DF0DE8" w:rsidP="00523FB5">
      <w:pPr>
        <w:spacing w:line="360" w:lineRule="auto"/>
        <w:jc w:val="both"/>
        <w:rPr>
          <w:rFonts w:ascii="Arial Narrow" w:eastAsiaTheme="minorEastAsia" w:hAnsi="Arial Narrow" w:cs="Arial"/>
          <w:sz w:val="24"/>
          <w:szCs w:val="24"/>
        </w:rPr>
      </w:pPr>
      <w:r>
        <w:rPr>
          <w:rFonts w:ascii="Arial Narrow" w:eastAsiaTheme="minorEastAsia" w:hAnsi="Arial Narrow" w:cs="Arial"/>
          <w:sz w:val="24"/>
          <w:szCs w:val="24"/>
        </w:rPr>
        <w:tab/>
      </w:r>
      <w:r w:rsidR="00621CF3" w:rsidRPr="00523FB5">
        <w:rPr>
          <w:rFonts w:ascii="Arial Narrow" w:eastAsiaTheme="minorEastAsia" w:hAnsi="Arial Narrow" w:cs="Arial"/>
          <w:sz w:val="24"/>
          <w:szCs w:val="24"/>
        </w:rPr>
        <w:t xml:space="preserve">Acordarea serviciilor conform procedurilor aprobate prin decizia furnizorului de servicii sociale; setul procedurilor aprobate conține obligatoriu mecanisme de evaluare internă. </w:t>
      </w:r>
    </w:p>
    <w:p w14:paraId="10B69499" w14:textId="76D020FA" w:rsidR="00621CF3" w:rsidRPr="00523FB5" w:rsidRDefault="00DF0DE8" w:rsidP="00523FB5">
      <w:pPr>
        <w:spacing w:line="360" w:lineRule="auto"/>
        <w:jc w:val="both"/>
        <w:rPr>
          <w:rFonts w:ascii="Arial Narrow" w:eastAsiaTheme="minorEastAsia" w:hAnsi="Arial Narrow" w:cs="Arial"/>
          <w:sz w:val="24"/>
          <w:szCs w:val="24"/>
        </w:rPr>
      </w:pPr>
      <w:r>
        <w:rPr>
          <w:rFonts w:ascii="Arial Narrow" w:eastAsiaTheme="minorEastAsia" w:hAnsi="Arial Narrow" w:cs="Arial"/>
          <w:sz w:val="24"/>
          <w:szCs w:val="24"/>
        </w:rPr>
        <w:tab/>
      </w:r>
      <w:r w:rsidR="00621CF3" w:rsidRPr="00523FB5">
        <w:rPr>
          <w:rFonts w:ascii="Arial Narrow" w:eastAsiaTheme="minorEastAsia" w:hAnsi="Arial Narrow" w:cs="Arial"/>
          <w:sz w:val="24"/>
          <w:szCs w:val="24"/>
        </w:rPr>
        <w:t xml:space="preserve">Setul procedurilor aprobate conține obligatoriu mecanisme de evaluare interna si vor fi aprobate prin HCL </w:t>
      </w:r>
      <w:r>
        <w:rPr>
          <w:rFonts w:ascii="Arial Narrow" w:eastAsiaTheme="minorEastAsia" w:hAnsi="Arial Narrow" w:cs="Arial"/>
          <w:sz w:val="24"/>
          <w:szCs w:val="24"/>
        </w:rPr>
        <w:t>î</w:t>
      </w:r>
      <w:r w:rsidR="00621CF3" w:rsidRPr="00523FB5">
        <w:rPr>
          <w:rFonts w:ascii="Arial Narrow" w:eastAsiaTheme="minorEastAsia" w:hAnsi="Arial Narrow" w:cs="Arial"/>
          <w:sz w:val="24"/>
          <w:szCs w:val="24"/>
        </w:rPr>
        <w:t>mpreun</w:t>
      </w:r>
      <w:r>
        <w:rPr>
          <w:rFonts w:ascii="Arial Narrow" w:eastAsiaTheme="minorEastAsia" w:hAnsi="Arial Narrow" w:cs="Arial"/>
          <w:sz w:val="24"/>
          <w:szCs w:val="24"/>
        </w:rPr>
        <w:t>ă</w:t>
      </w:r>
      <w:r w:rsidR="00621CF3" w:rsidRPr="00523FB5">
        <w:rPr>
          <w:rFonts w:ascii="Arial Narrow" w:eastAsiaTheme="minorEastAsia" w:hAnsi="Arial Narrow" w:cs="Arial"/>
          <w:sz w:val="24"/>
          <w:szCs w:val="24"/>
        </w:rPr>
        <w:t xml:space="preserve"> cu regulamentul de organizare si funcționare. Respectarea procedurilor asigură obținerea și menținerea licenței de funcționare. </w:t>
      </w:r>
    </w:p>
    <w:p w14:paraId="476F7997" w14:textId="298E13A7" w:rsidR="00621CF3" w:rsidRPr="00523FB5" w:rsidRDefault="00DF0DE8" w:rsidP="00523FB5">
      <w:pPr>
        <w:spacing w:line="360" w:lineRule="auto"/>
        <w:jc w:val="both"/>
        <w:rPr>
          <w:rFonts w:ascii="Arial Narrow" w:eastAsiaTheme="minorEastAsia" w:hAnsi="Arial Narrow" w:cs="Arial"/>
          <w:sz w:val="24"/>
          <w:szCs w:val="24"/>
        </w:rPr>
      </w:pPr>
      <w:r>
        <w:rPr>
          <w:rFonts w:ascii="Arial Narrow" w:eastAsiaTheme="minorEastAsia" w:hAnsi="Arial Narrow" w:cs="Arial"/>
          <w:sz w:val="24"/>
          <w:szCs w:val="24"/>
        </w:rPr>
        <w:tab/>
      </w:r>
      <w:r w:rsidR="00621CF3" w:rsidRPr="00523FB5">
        <w:rPr>
          <w:rFonts w:ascii="Arial Narrow" w:eastAsiaTheme="minorEastAsia" w:hAnsi="Arial Narrow" w:cs="Arial"/>
          <w:sz w:val="24"/>
          <w:szCs w:val="24"/>
        </w:rPr>
        <w:t xml:space="preserve">Punerea în funcțiune a mecanismelor de evaluare internă pentru asigurarea permanentă a menținerii cel puțin a standardelor minime de calitate în vederea acordării licenței de funcționare și, după caz, a indicatorilor de performanță stabiliți de furnizorul de servicii sociale. </w:t>
      </w:r>
    </w:p>
    <w:p w14:paraId="62754EB1" w14:textId="2E2B9982" w:rsidR="00621CF3" w:rsidRPr="00523FB5" w:rsidRDefault="00DF0DE8" w:rsidP="00523FB5">
      <w:pPr>
        <w:spacing w:line="360" w:lineRule="auto"/>
        <w:jc w:val="both"/>
        <w:rPr>
          <w:rFonts w:ascii="Arial Narrow" w:eastAsiaTheme="minorEastAsia" w:hAnsi="Arial Narrow" w:cs="Arial"/>
          <w:sz w:val="24"/>
          <w:szCs w:val="24"/>
        </w:rPr>
      </w:pPr>
      <w:r>
        <w:rPr>
          <w:rFonts w:ascii="Arial Narrow" w:eastAsiaTheme="minorEastAsia" w:hAnsi="Arial Narrow" w:cs="Arial"/>
          <w:sz w:val="24"/>
          <w:szCs w:val="24"/>
        </w:rPr>
        <w:tab/>
      </w:r>
      <w:r w:rsidR="00621CF3" w:rsidRPr="00523FB5">
        <w:rPr>
          <w:rFonts w:ascii="Arial Narrow" w:eastAsiaTheme="minorEastAsia" w:hAnsi="Arial Narrow" w:cs="Arial"/>
          <w:sz w:val="24"/>
          <w:szCs w:val="24"/>
        </w:rPr>
        <w:t>Conform standardelor minime de calitate, pentru fiecare serviciu social se realizează anual un raport de activitate și există aprobat un set de indicatori in baza cărora se realizează.</w:t>
      </w:r>
    </w:p>
    <w:p w14:paraId="373CC780" w14:textId="77777777" w:rsidR="00781F3B" w:rsidRDefault="00DF0DE8" w:rsidP="00AC0540">
      <w:pPr>
        <w:spacing w:line="360" w:lineRule="auto"/>
        <w:jc w:val="both"/>
        <w:rPr>
          <w:rFonts w:ascii="Arial Narrow" w:eastAsiaTheme="minorEastAsia" w:hAnsi="Arial Narrow"/>
          <w:sz w:val="24"/>
          <w:szCs w:val="24"/>
          <w:lang w:val="en-US"/>
        </w:rPr>
      </w:pPr>
      <w:r>
        <w:rPr>
          <w:rFonts w:ascii="Arial Narrow" w:eastAsiaTheme="minorEastAsia" w:hAnsi="Arial Narrow" w:cs="Arial"/>
          <w:sz w:val="24"/>
          <w:szCs w:val="24"/>
        </w:rPr>
        <w:tab/>
      </w:r>
      <w:r w:rsidR="00621CF3" w:rsidRPr="00523FB5">
        <w:rPr>
          <w:rFonts w:ascii="Arial Narrow" w:eastAsiaTheme="minorEastAsia" w:hAnsi="Arial Narrow" w:cs="Arial"/>
          <w:sz w:val="24"/>
          <w:szCs w:val="24"/>
        </w:rPr>
        <w:t xml:space="preserve">Îmbunătățirea permanentă a procedurilor de lucru </w:t>
      </w:r>
      <w:r w:rsidR="00BD7A9A">
        <w:rPr>
          <w:rFonts w:ascii="Arial Narrow" w:eastAsiaTheme="minorEastAsia" w:hAnsi="Arial Narrow" w:cs="Arial"/>
          <w:sz w:val="24"/>
          <w:szCs w:val="24"/>
        </w:rPr>
        <w:t xml:space="preserve">se face </w:t>
      </w:r>
      <w:r w:rsidR="00621CF3" w:rsidRPr="00523FB5">
        <w:rPr>
          <w:rFonts w:ascii="Arial Narrow" w:eastAsiaTheme="minorEastAsia" w:hAnsi="Arial Narrow" w:cs="Arial"/>
          <w:sz w:val="24"/>
          <w:szCs w:val="24"/>
        </w:rPr>
        <w:t>în funcție de feedback</w:t>
      </w:r>
      <w:r w:rsidR="00BD7A9A">
        <w:rPr>
          <w:rFonts w:ascii="Arial Narrow" w:eastAsiaTheme="minorEastAsia" w:hAnsi="Arial Narrow" w:cs="Arial"/>
          <w:sz w:val="24"/>
          <w:szCs w:val="24"/>
        </w:rPr>
        <w:t>-</w:t>
      </w:r>
      <w:r w:rsidR="00621CF3" w:rsidRPr="00523FB5">
        <w:rPr>
          <w:rFonts w:ascii="Arial Narrow" w:eastAsiaTheme="minorEastAsia" w:hAnsi="Arial Narrow" w:cs="Arial"/>
          <w:sz w:val="24"/>
          <w:szCs w:val="24"/>
        </w:rPr>
        <w:t xml:space="preserve">ul obținut prin mecanismele de evaluare a satisfacției persoanelor beneficiare, de rezultatul vizitelor realizate de inspecția socială și, după caz, </w:t>
      </w:r>
      <w:r w:rsidR="00621CF3" w:rsidRPr="00AC0540">
        <w:rPr>
          <w:rFonts w:ascii="Arial Narrow" w:eastAsiaTheme="minorEastAsia" w:hAnsi="Arial Narrow" w:cs="Arial"/>
          <w:sz w:val="24"/>
          <w:szCs w:val="24"/>
        </w:rPr>
        <w:t>acolo unde există,</w:t>
      </w:r>
      <w:r w:rsidR="00621CF3" w:rsidRPr="00AC0540">
        <w:rPr>
          <w:rFonts w:ascii="Arial Narrow" w:eastAsiaTheme="minorEastAsia" w:hAnsi="Arial Narrow" w:cs="Arial"/>
          <w:sz w:val="24"/>
          <w:szCs w:val="24"/>
          <w:lang w:val="en-US"/>
        </w:rPr>
        <w:t xml:space="preserve"> </w:t>
      </w:r>
      <w:r w:rsidR="00621CF3" w:rsidRPr="00AC0540">
        <w:rPr>
          <w:rFonts w:ascii="Arial Narrow" w:eastAsiaTheme="minorEastAsia" w:hAnsi="Arial Narrow"/>
          <w:sz w:val="24"/>
          <w:szCs w:val="24"/>
          <w:lang w:val="en-US"/>
        </w:rPr>
        <w:t xml:space="preserve">pe </w:t>
      </w:r>
      <w:proofErr w:type="spellStart"/>
      <w:r w:rsidR="00621CF3" w:rsidRPr="00AC0540">
        <w:rPr>
          <w:rFonts w:ascii="Arial Narrow" w:eastAsiaTheme="minorEastAsia" w:hAnsi="Arial Narrow"/>
          <w:sz w:val="24"/>
          <w:szCs w:val="24"/>
          <w:lang w:val="en-US"/>
        </w:rPr>
        <w:t>baza</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rapoartelor</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monitorizare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independentă</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și</w:t>
      </w:r>
      <w:proofErr w:type="spellEnd"/>
      <w:r w:rsidR="00621CF3" w:rsidRPr="00AC0540">
        <w:rPr>
          <w:rFonts w:ascii="Arial Narrow" w:eastAsiaTheme="minorEastAsia" w:hAnsi="Arial Narrow"/>
          <w:sz w:val="24"/>
          <w:szCs w:val="24"/>
          <w:lang w:val="en-US"/>
        </w:rPr>
        <w:t xml:space="preserve"> a </w:t>
      </w:r>
      <w:proofErr w:type="spellStart"/>
      <w:r w:rsidR="00621CF3" w:rsidRPr="00AC0540">
        <w:rPr>
          <w:rFonts w:ascii="Arial Narrow" w:eastAsiaTheme="minorEastAsia" w:hAnsi="Arial Narrow"/>
          <w:sz w:val="24"/>
          <w:szCs w:val="24"/>
          <w:lang w:val="en-US"/>
        </w:rPr>
        <w:t>mecanismului</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evaluare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internă</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și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externă</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implementate</w:t>
      </w:r>
      <w:proofErr w:type="spellEnd"/>
      <w:r w:rsidR="00621CF3" w:rsidRPr="00AC0540">
        <w:rPr>
          <w:rFonts w:ascii="Arial Narrow" w:eastAsiaTheme="minorEastAsia" w:hAnsi="Arial Narrow"/>
          <w:sz w:val="24"/>
          <w:szCs w:val="24"/>
          <w:lang w:val="en-US"/>
        </w:rPr>
        <w:t xml:space="preserve"> la </w:t>
      </w:r>
      <w:proofErr w:type="spellStart"/>
      <w:r w:rsidR="00621CF3" w:rsidRPr="00AC0540">
        <w:rPr>
          <w:rFonts w:ascii="Arial Narrow" w:eastAsiaTheme="minorEastAsia" w:hAnsi="Arial Narrow"/>
          <w:sz w:val="24"/>
          <w:szCs w:val="24"/>
          <w:lang w:val="en-US"/>
        </w:rPr>
        <w:t>inițiativa</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furnizorului</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servicii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sociale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în</w:t>
      </w:r>
      <w:proofErr w:type="spellEnd"/>
      <w:r w:rsidR="00621CF3" w:rsidRPr="00AC0540">
        <w:rPr>
          <w:rFonts w:ascii="Arial Narrow" w:eastAsiaTheme="minorEastAsia" w:hAnsi="Arial Narrow"/>
          <w:sz w:val="24"/>
          <w:szCs w:val="24"/>
          <w:lang w:val="en-US"/>
        </w:rPr>
        <w:t xml:space="preserve"> plus </w:t>
      </w:r>
      <w:proofErr w:type="spellStart"/>
      <w:r w:rsidR="00621CF3" w:rsidRPr="00AC0540">
        <w:rPr>
          <w:rFonts w:ascii="Arial Narrow" w:eastAsiaTheme="minorEastAsia" w:hAnsi="Arial Narrow"/>
          <w:sz w:val="24"/>
          <w:szCs w:val="24"/>
          <w:lang w:val="en-US"/>
        </w:rPr>
        <w:t>față</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monitorizarea</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asigurată</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prin</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personalul</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conducere</w:t>
      </w:r>
      <w:proofErr w:type="spellEnd"/>
      <w:r w:rsidR="00621CF3" w:rsidRPr="00AC0540">
        <w:rPr>
          <w:rFonts w:ascii="Arial Narrow" w:eastAsiaTheme="minorEastAsia" w:hAnsi="Arial Narrow"/>
          <w:sz w:val="24"/>
          <w:szCs w:val="24"/>
          <w:lang w:val="en-US"/>
        </w:rPr>
        <w:t xml:space="preserve"> al </w:t>
      </w:r>
      <w:proofErr w:type="spellStart"/>
      <w:r w:rsidR="00621CF3" w:rsidRPr="00AC0540">
        <w:rPr>
          <w:rFonts w:ascii="Arial Narrow" w:eastAsiaTheme="minorEastAsia" w:hAnsi="Arial Narrow"/>
          <w:sz w:val="24"/>
          <w:szCs w:val="24"/>
          <w:lang w:val="en-US"/>
        </w:rPr>
        <w:t>centrului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și</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organele</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conducere</w:t>
      </w:r>
      <w:proofErr w:type="spellEnd"/>
      <w:r w:rsidR="00621CF3" w:rsidRPr="00AC0540">
        <w:rPr>
          <w:rFonts w:ascii="Arial Narrow" w:eastAsiaTheme="minorEastAsia" w:hAnsi="Arial Narrow"/>
          <w:sz w:val="24"/>
          <w:szCs w:val="24"/>
          <w:lang w:val="en-US"/>
        </w:rPr>
        <w:t xml:space="preserve"> ale </w:t>
      </w:r>
      <w:proofErr w:type="spellStart"/>
      <w:r w:rsidR="00621CF3" w:rsidRPr="00AC0540">
        <w:rPr>
          <w:rFonts w:ascii="Arial Narrow" w:eastAsiaTheme="minorEastAsia" w:hAnsi="Arial Narrow"/>
          <w:sz w:val="24"/>
          <w:szCs w:val="24"/>
          <w:lang w:val="en-US"/>
        </w:rPr>
        <w:t>furnizorului</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servicii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sociale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furnizorul</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servicii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sociale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poate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achiziționa</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servicii</w:t>
      </w:r>
      <w:proofErr w:type="spellEnd"/>
      <w:r w:rsidR="00621CF3" w:rsidRPr="00AC0540">
        <w:rPr>
          <w:rFonts w:ascii="Arial Narrow" w:eastAsiaTheme="minorEastAsia" w:hAnsi="Arial Narrow"/>
          <w:sz w:val="24"/>
          <w:szCs w:val="24"/>
          <w:lang w:val="en-US"/>
        </w:rPr>
        <w:t xml:space="preserve"> de audit </w:t>
      </w:r>
      <w:proofErr w:type="spellStart"/>
      <w:r w:rsidR="00621CF3" w:rsidRPr="00AC0540">
        <w:rPr>
          <w:rFonts w:ascii="Arial Narrow" w:eastAsiaTheme="minorEastAsia" w:hAnsi="Arial Narrow"/>
          <w:sz w:val="24"/>
          <w:szCs w:val="24"/>
          <w:lang w:val="en-US"/>
        </w:rPr>
        <w:t>pentru</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măsurarea</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calității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serviciilor</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prestate</w:t>
      </w:r>
      <w:proofErr w:type="spellEnd"/>
      <w:r w:rsidR="00621CF3" w:rsidRPr="00AC0540">
        <w:rPr>
          <w:rFonts w:ascii="Arial Narrow" w:eastAsiaTheme="minorEastAsia" w:hAnsi="Arial Narrow"/>
          <w:sz w:val="24"/>
          <w:szCs w:val="24"/>
          <w:lang w:val="en-US"/>
        </w:rPr>
        <w:t xml:space="preserve">. </w:t>
      </w:r>
    </w:p>
    <w:p w14:paraId="2496CB05" w14:textId="77777777" w:rsidR="003909AC" w:rsidRPr="00AC0540" w:rsidRDefault="003909AC" w:rsidP="00AC0540">
      <w:pPr>
        <w:spacing w:line="360" w:lineRule="auto"/>
        <w:jc w:val="both"/>
        <w:rPr>
          <w:rFonts w:ascii="Arial Narrow" w:eastAsiaTheme="minorEastAsia" w:hAnsi="Arial Narrow"/>
          <w:sz w:val="24"/>
          <w:szCs w:val="24"/>
          <w:lang w:val="en-US"/>
        </w:rPr>
      </w:pPr>
    </w:p>
    <w:p w14:paraId="58D0C108" w14:textId="4D2D836C" w:rsidR="00621CF3" w:rsidRPr="00AC0540" w:rsidRDefault="00781F3B" w:rsidP="00AC0540">
      <w:pPr>
        <w:spacing w:line="360" w:lineRule="auto"/>
        <w:jc w:val="both"/>
        <w:rPr>
          <w:rFonts w:ascii="Arial Narrow" w:eastAsiaTheme="minorEastAsia" w:hAnsi="Arial Narrow"/>
          <w:sz w:val="24"/>
          <w:szCs w:val="24"/>
          <w:lang w:val="en-US"/>
        </w:rPr>
      </w:pPr>
      <w:r w:rsidRPr="00AC0540">
        <w:rPr>
          <w:rFonts w:ascii="Arial Narrow" w:eastAsiaTheme="minorEastAsia" w:hAnsi="Arial Narrow"/>
          <w:b/>
          <w:bCs/>
          <w:sz w:val="24"/>
          <w:szCs w:val="24"/>
          <w:lang w:val="en-US"/>
        </w:rPr>
        <w:tab/>
        <w:t>VI.</w:t>
      </w:r>
      <w:r w:rsidRPr="00AC0540">
        <w:rPr>
          <w:rFonts w:ascii="Arial Narrow" w:eastAsiaTheme="minorEastAsia" w:hAnsi="Arial Narrow"/>
          <w:sz w:val="24"/>
          <w:szCs w:val="24"/>
          <w:lang w:val="en-US"/>
        </w:rPr>
        <w:t xml:space="preserve">  </w:t>
      </w:r>
      <w:r w:rsidRPr="00AC0540">
        <w:rPr>
          <w:rFonts w:ascii="Arial Narrow" w:eastAsiaTheme="minorEastAsia" w:hAnsi="Arial Narrow"/>
          <w:b/>
          <w:bCs/>
          <w:sz w:val="24"/>
          <w:szCs w:val="24"/>
          <w:lang w:val="en-US"/>
        </w:rPr>
        <w:t xml:space="preserve"> </w:t>
      </w:r>
      <w:proofErr w:type="spellStart"/>
      <w:r w:rsidR="00621CF3" w:rsidRPr="00AC0540">
        <w:rPr>
          <w:rFonts w:ascii="Arial Narrow" w:eastAsiaTheme="minorEastAsia" w:hAnsi="Arial Narrow"/>
          <w:b/>
          <w:bCs/>
          <w:sz w:val="24"/>
          <w:szCs w:val="24"/>
          <w:lang w:val="en-US"/>
        </w:rPr>
        <w:t>Actualizarea</w:t>
      </w:r>
      <w:proofErr w:type="spellEnd"/>
      <w:r w:rsidR="00621CF3" w:rsidRPr="00AC0540">
        <w:rPr>
          <w:rFonts w:ascii="Arial Narrow" w:eastAsiaTheme="minorEastAsia" w:hAnsi="Arial Narrow"/>
          <w:b/>
          <w:bCs/>
          <w:sz w:val="24"/>
          <w:szCs w:val="24"/>
          <w:lang w:val="en-US"/>
        </w:rPr>
        <w:t xml:space="preserve"> </w:t>
      </w:r>
      <w:proofErr w:type="spellStart"/>
      <w:r w:rsidR="00621CF3" w:rsidRPr="00AC0540">
        <w:rPr>
          <w:rFonts w:ascii="Arial Narrow" w:eastAsiaTheme="minorEastAsia" w:hAnsi="Arial Narrow"/>
          <w:b/>
          <w:bCs/>
          <w:sz w:val="24"/>
          <w:szCs w:val="24"/>
          <w:lang w:val="en-US"/>
        </w:rPr>
        <w:t>planului</w:t>
      </w:r>
      <w:proofErr w:type="spellEnd"/>
      <w:r w:rsidR="00621CF3" w:rsidRPr="00AC0540">
        <w:rPr>
          <w:rFonts w:ascii="Arial Narrow" w:eastAsiaTheme="minorEastAsia" w:hAnsi="Arial Narrow"/>
          <w:b/>
          <w:bCs/>
          <w:sz w:val="24"/>
          <w:szCs w:val="24"/>
          <w:lang w:val="en-US"/>
        </w:rPr>
        <w:t xml:space="preserve"> </w:t>
      </w:r>
      <w:proofErr w:type="spellStart"/>
      <w:r w:rsidR="00621CF3" w:rsidRPr="00AC0540">
        <w:rPr>
          <w:rFonts w:ascii="Arial Narrow" w:eastAsiaTheme="minorEastAsia" w:hAnsi="Arial Narrow"/>
          <w:b/>
          <w:bCs/>
          <w:sz w:val="24"/>
          <w:szCs w:val="24"/>
          <w:lang w:val="en-US"/>
        </w:rPr>
        <w:t>propriu</w:t>
      </w:r>
      <w:proofErr w:type="spellEnd"/>
      <w:r w:rsidR="00621CF3" w:rsidRPr="00AC0540">
        <w:rPr>
          <w:rFonts w:ascii="Arial Narrow" w:eastAsiaTheme="minorEastAsia" w:hAnsi="Arial Narrow"/>
          <w:b/>
          <w:bCs/>
          <w:sz w:val="24"/>
          <w:szCs w:val="24"/>
          <w:lang w:val="en-US"/>
        </w:rPr>
        <w:t xml:space="preserve"> de </w:t>
      </w:r>
      <w:proofErr w:type="spellStart"/>
      <w:r w:rsidR="00621CF3" w:rsidRPr="00AC0540">
        <w:rPr>
          <w:rFonts w:ascii="Arial Narrow" w:eastAsiaTheme="minorEastAsia" w:hAnsi="Arial Narrow"/>
          <w:b/>
          <w:bCs/>
          <w:sz w:val="24"/>
          <w:szCs w:val="24"/>
          <w:lang w:val="en-US"/>
        </w:rPr>
        <w:t>dezvoltare</w:t>
      </w:r>
      <w:proofErr w:type="spellEnd"/>
      <w:r w:rsidR="00621CF3" w:rsidRPr="00AC0540">
        <w:rPr>
          <w:rFonts w:ascii="Arial Narrow" w:eastAsiaTheme="minorEastAsia" w:hAnsi="Arial Narrow"/>
          <w:b/>
          <w:bCs/>
          <w:sz w:val="24"/>
          <w:szCs w:val="24"/>
          <w:lang w:val="en-US"/>
        </w:rPr>
        <w:t xml:space="preserve"> </w:t>
      </w:r>
      <w:r w:rsidR="00621CF3" w:rsidRPr="00AC0540">
        <w:rPr>
          <w:rFonts w:ascii="Arial Narrow" w:eastAsiaTheme="minorEastAsia" w:hAnsi="Arial Narrow"/>
          <w:sz w:val="24"/>
          <w:szCs w:val="24"/>
          <w:lang w:val="en-US"/>
        </w:rPr>
        <w:t xml:space="preserve">a </w:t>
      </w:r>
      <w:proofErr w:type="spellStart"/>
      <w:r w:rsidR="00621CF3" w:rsidRPr="00AC0540">
        <w:rPr>
          <w:rFonts w:ascii="Arial Narrow" w:eastAsiaTheme="minorEastAsia" w:hAnsi="Arial Narrow"/>
          <w:sz w:val="24"/>
          <w:szCs w:val="24"/>
          <w:lang w:val="en-US"/>
        </w:rPr>
        <w:t>serviciului</w:t>
      </w:r>
      <w:proofErr w:type="spellEnd"/>
      <w:r w:rsidR="00621CF3" w:rsidRPr="00AC0540">
        <w:rPr>
          <w:rFonts w:ascii="Arial Narrow" w:eastAsiaTheme="minorEastAsia" w:hAnsi="Arial Narrow"/>
          <w:sz w:val="24"/>
          <w:szCs w:val="24"/>
          <w:lang w:val="en-US"/>
        </w:rPr>
        <w:t xml:space="preserve"> social </w:t>
      </w:r>
      <w:proofErr w:type="spellStart"/>
      <w:r w:rsidR="00621CF3" w:rsidRPr="00AC0540">
        <w:rPr>
          <w:rFonts w:ascii="Arial Narrow" w:eastAsiaTheme="minorEastAsia" w:hAnsi="Arial Narrow"/>
          <w:sz w:val="24"/>
          <w:szCs w:val="24"/>
          <w:lang w:val="en-US"/>
        </w:rPr>
        <w:t>în</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funcție</w:t>
      </w:r>
      <w:proofErr w:type="spellEnd"/>
      <w:r w:rsidR="00621CF3" w:rsidRPr="00AC0540">
        <w:rPr>
          <w:rFonts w:ascii="Arial Narrow" w:eastAsiaTheme="minorEastAsia" w:hAnsi="Arial Narrow"/>
          <w:sz w:val="24"/>
          <w:szCs w:val="24"/>
          <w:lang w:val="en-US"/>
        </w:rPr>
        <w:t xml:space="preserve"> de feedback</w:t>
      </w:r>
      <w:r w:rsidRPr="00AC0540">
        <w:rPr>
          <w:rFonts w:ascii="Arial Narrow" w:eastAsiaTheme="minorEastAsia" w:hAnsi="Arial Narrow"/>
          <w:sz w:val="24"/>
          <w:szCs w:val="24"/>
          <w:lang w:val="en-US"/>
        </w:rPr>
        <w:t>-</w:t>
      </w:r>
      <w:r w:rsidR="00621CF3" w:rsidRPr="00AC0540">
        <w:rPr>
          <w:rFonts w:ascii="Arial Narrow" w:eastAsiaTheme="minorEastAsia" w:hAnsi="Arial Narrow"/>
          <w:sz w:val="24"/>
          <w:szCs w:val="24"/>
          <w:lang w:val="en-US"/>
        </w:rPr>
        <w:t xml:space="preserve">ul </w:t>
      </w:r>
      <w:proofErr w:type="spellStart"/>
      <w:r w:rsidR="00621CF3" w:rsidRPr="00AC0540">
        <w:rPr>
          <w:rFonts w:ascii="Arial Narrow" w:eastAsiaTheme="minorEastAsia" w:hAnsi="Arial Narrow"/>
          <w:sz w:val="24"/>
          <w:szCs w:val="24"/>
          <w:lang w:val="en-US"/>
        </w:rPr>
        <w:t>colectat</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prin</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mijloacele</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evaluare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centrate</w:t>
      </w:r>
      <w:proofErr w:type="spellEnd"/>
      <w:r w:rsidR="00621CF3" w:rsidRPr="00AC0540">
        <w:rPr>
          <w:rFonts w:ascii="Arial Narrow" w:eastAsiaTheme="minorEastAsia" w:hAnsi="Arial Narrow"/>
          <w:sz w:val="24"/>
          <w:szCs w:val="24"/>
          <w:lang w:val="en-US"/>
        </w:rPr>
        <w:t xml:space="preserve"> pe </w:t>
      </w:r>
      <w:proofErr w:type="spellStart"/>
      <w:r w:rsidR="00621CF3" w:rsidRPr="00AC0540">
        <w:rPr>
          <w:rFonts w:ascii="Arial Narrow" w:eastAsiaTheme="minorEastAsia" w:hAnsi="Arial Narrow"/>
          <w:sz w:val="24"/>
          <w:szCs w:val="24"/>
          <w:lang w:val="en-US"/>
        </w:rPr>
        <w:t>nevoile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persoanei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beneficiare</w:t>
      </w:r>
      <w:proofErr w:type="spellEnd"/>
      <w:r w:rsidR="00621CF3" w:rsidRPr="00AC0540">
        <w:rPr>
          <w:rFonts w:ascii="Arial Narrow" w:eastAsiaTheme="minorEastAsia" w:hAnsi="Arial Narrow"/>
          <w:sz w:val="24"/>
          <w:szCs w:val="24"/>
          <w:lang w:val="en-US"/>
        </w:rPr>
        <w:t xml:space="preserve">, se </w:t>
      </w:r>
      <w:proofErr w:type="spellStart"/>
      <w:r w:rsidR="00621CF3" w:rsidRPr="00AC0540">
        <w:rPr>
          <w:rFonts w:ascii="Arial Narrow" w:eastAsiaTheme="minorEastAsia" w:hAnsi="Arial Narrow"/>
          <w:sz w:val="24"/>
          <w:szCs w:val="24"/>
          <w:lang w:val="en-US"/>
        </w:rPr>
        <w:t>realizează</w:t>
      </w:r>
      <w:proofErr w:type="spellEnd"/>
      <w:r w:rsidR="00621CF3" w:rsidRPr="00AC0540">
        <w:rPr>
          <w:rFonts w:ascii="Arial Narrow" w:eastAsiaTheme="minorEastAsia" w:hAnsi="Arial Narrow"/>
          <w:sz w:val="24"/>
          <w:szCs w:val="24"/>
          <w:lang w:val="en-US"/>
        </w:rPr>
        <w:t xml:space="preserve"> periodic, </w:t>
      </w:r>
      <w:proofErr w:type="spellStart"/>
      <w:r w:rsidR="00621CF3" w:rsidRPr="00AC0540">
        <w:rPr>
          <w:rFonts w:ascii="Arial Narrow" w:eastAsiaTheme="minorEastAsia" w:hAnsi="Arial Narrow"/>
          <w:sz w:val="24"/>
          <w:szCs w:val="24"/>
          <w:lang w:val="en-US"/>
        </w:rPr>
        <w:t>în</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funcție</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raportul</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anual</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activitate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raportul</w:t>
      </w:r>
      <w:proofErr w:type="spellEnd"/>
      <w:r w:rsidR="00621CF3" w:rsidRPr="00AC0540">
        <w:rPr>
          <w:rFonts w:ascii="Arial Narrow" w:eastAsiaTheme="minorEastAsia" w:hAnsi="Arial Narrow"/>
          <w:sz w:val="24"/>
          <w:szCs w:val="24"/>
          <w:lang w:val="en-US"/>
        </w:rPr>
        <w:t xml:space="preserve"> de audit care se </w:t>
      </w:r>
      <w:proofErr w:type="spellStart"/>
      <w:r w:rsidR="00621CF3" w:rsidRPr="00AC0540">
        <w:rPr>
          <w:rFonts w:ascii="Arial Narrow" w:eastAsiaTheme="minorEastAsia" w:hAnsi="Arial Narrow"/>
          <w:sz w:val="24"/>
          <w:szCs w:val="24"/>
          <w:lang w:val="en-US"/>
        </w:rPr>
        <w:t>realizează</w:t>
      </w:r>
      <w:proofErr w:type="spellEnd"/>
      <w:r w:rsidR="00621CF3" w:rsidRPr="00AC0540">
        <w:rPr>
          <w:rFonts w:ascii="Arial Narrow" w:eastAsiaTheme="minorEastAsia" w:hAnsi="Arial Narrow"/>
          <w:sz w:val="24"/>
          <w:szCs w:val="24"/>
          <w:lang w:val="en-US"/>
        </w:rPr>
        <w:t xml:space="preserve"> cel </w:t>
      </w:r>
      <w:proofErr w:type="spellStart"/>
      <w:r w:rsidR="00621CF3" w:rsidRPr="00AC0540">
        <w:rPr>
          <w:rFonts w:ascii="Arial Narrow" w:eastAsiaTheme="minorEastAsia" w:hAnsi="Arial Narrow"/>
          <w:sz w:val="24"/>
          <w:szCs w:val="24"/>
          <w:lang w:val="en-US"/>
        </w:rPr>
        <w:t>puțin</w:t>
      </w:r>
      <w:proofErr w:type="spellEnd"/>
      <w:r w:rsidR="00621CF3" w:rsidRPr="00AC0540">
        <w:rPr>
          <w:rFonts w:ascii="Arial Narrow" w:eastAsiaTheme="minorEastAsia" w:hAnsi="Arial Narrow"/>
          <w:sz w:val="24"/>
          <w:szCs w:val="24"/>
          <w:lang w:val="en-US"/>
        </w:rPr>
        <w:t xml:space="preserve"> o data la </w:t>
      </w:r>
      <w:proofErr w:type="spellStart"/>
      <w:r w:rsidR="00621CF3" w:rsidRPr="00AC0540">
        <w:rPr>
          <w:rFonts w:ascii="Arial Narrow" w:eastAsiaTheme="minorEastAsia" w:hAnsi="Arial Narrow"/>
          <w:sz w:val="24"/>
          <w:szCs w:val="24"/>
          <w:lang w:val="en-US"/>
        </w:rPr>
        <w:t>trei</w:t>
      </w:r>
      <w:proofErr w:type="spellEnd"/>
      <w:r w:rsidR="00621CF3" w:rsidRPr="00AC0540">
        <w:rPr>
          <w:rFonts w:ascii="Arial Narrow" w:eastAsiaTheme="minorEastAsia" w:hAnsi="Arial Narrow"/>
          <w:sz w:val="24"/>
          <w:szCs w:val="24"/>
          <w:lang w:val="en-US"/>
        </w:rPr>
        <w:t xml:space="preserve"> ani, feedback-ul </w:t>
      </w:r>
      <w:proofErr w:type="spellStart"/>
      <w:r w:rsidR="00621CF3" w:rsidRPr="00AC0540">
        <w:rPr>
          <w:rFonts w:ascii="Arial Narrow" w:eastAsiaTheme="minorEastAsia" w:hAnsi="Arial Narrow"/>
          <w:sz w:val="24"/>
          <w:szCs w:val="24"/>
          <w:lang w:val="en-US"/>
        </w:rPr>
        <w:t>beneficiarilor</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în</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baza</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chestionarului</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evaluare</w:t>
      </w:r>
      <w:proofErr w:type="spellEnd"/>
      <w:r w:rsidR="00621CF3" w:rsidRPr="00AC0540">
        <w:rPr>
          <w:rFonts w:ascii="Arial Narrow" w:eastAsiaTheme="minorEastAsia" w:hAnsi="Arial Narrow"/>
          <w:sz w:val="24"/>
          <w:szCs w:val="24"/>
          <w:lang w:val="en-US"/>
        </w:rPr>
        <w:t xml:space="preserve"> a </w:t>
      </w:r>
      <w:proofErr w:type="spellStart"/>
      <w:r w:rsidR="00621CF3" w:rsidRPr="00AC0540">
        <w:rPr>
          <w:rFonts w:ascii="Arial Narrow" w:eastAsiaTheme="minorEastAsia" w:hAnsi="Arial Narrow"/>
          <w:sz w:val="24"/>
          <w:szCs w:val="24"/>
          <w:lang w:val="en-US"/>
        </w:rPr>
        <w:t>gradului</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satisfacție</w:t>
      </w:r>
      <w:proofErr w:type="spellEnd"/>
      <w:r w:rsidR="00621CF3" w:rsidRPr="00AC0540">
        <w:rPr>
          <w:rFonts w:ascii="Arial Narrow" w:eastAsiaTheme="minorEastAsia" w:hAnsi="Arial Narrow"/>
          <w:sz w:val="24"/>
          <w:szCs w:val="24"/>
          <w:lang w:val="en-US"/>
        </w:rPr>
        <w:t xml:space="preserve"> a </w:t>
      </w:r>
      <w:proofErr w:type="spellStart"/>
      <w:r w:rsidR="00621CF3" w:rsidRPr="00AC0540">
        <w:rPr>
          <w:rFonts w:ascii="Arial Narrow" w:eastAsiaTheme="minorEastAsia" w:hAnsi="Arial Narrow"/>
          <w:sz w:val="24"/>
          <w:szCs w:val="24"/>
          <w:lang w:val="en-US"/>
        </w:rPr>
        <w:t>beneficiarilor</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sesizărilor</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și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reclamațiilor</w:t>
      </w:r>
      <w:proofErr w:type="spellEnd"/>
      <w:r w:rsidR="00621CF3" w:rsidRPr="00AC0540">
        <w:rPr>
          <w:rFonts w:ascii="Arial Narrow" w:eastAsiaTheme="minorEastAsia" w:hAnsi="Arial Narrow"/>
          <w:sz w:val="24"/>
          <w:szCs w:val="24"/>
          <w:lang w:val="en-US"/>
        </w:rPr>
        <w:t xml:space="preserve">. </w:t>
      </w:r>
    </w:p>
    <w:p w14:paraId="1D0ED3F4" w14:textId="77777777" w:rsidR="00F1698B" w:rsidRDefault="00F1698B" w:rsidP="00AC0540">
      <w:pPr>
        <w:widowControl/>
        <w:adjustRightInd w:val="0"/>
        <w:spacing w:line="360" w:lineRule="auto"/>
        <w:jc w:val="both"/>
        <w:rPr>
          <w:rFonts w:ascii="Arial Narrow" w:eastAsiaTheme="minorEastAsia" w:hAnsi="Arial Narrow"/>
          <w:b/>
          <w:bCs/>
          <w:sz w:val="24"/>
          <w:szCs w:val="24"/>
          <w:lang w:val="en-US"/>
        </w:rPr>
      </w:pPr>
    </w:p>
    <w:p w14:paraId="321D1952" w14:textId="77777777" w:rsidR="009F477B" w:rsidRDefault="009F477B" w:rsidP="00AC0540">
      <w:pPr>
        <w:widowControl/>
        <w:adjustRightInd w:val="0"/>
        <w:spacing w:line="360" w:lineRule="auto"/>
        <w:jc w:val="both"/>
        <w:rPr>
          <w:rFonts w:ascii="Arial Narrow" w:eastAsiaTheme="minorEastAsia" w:hAnsi="Arial Narrow"/>
          <w:b/>
          <w:bCs/>
          <w:sz w:val="24"/>
          <w:szCs w:val="24"/>
          <w:lang w:val="en-US"/>
        </w:rPr>
      </w:pPr>
    </w:p>
    <w:p w14:paraId="5F02EF76" w14:textId="1D294F43" w:rsidR="00621CF3" w:rsidRPr="00AC0540" w:rsidRDefault="003909AC" w:rsidP="009574F1">
      <w:pPr>
        <w:widowControl/>
        <w:adjustRightInd w:val="0"/>
        <w:spacing w:line="360" w:lineRule="auto"/>
        <w:jc w:val="both"/>
        <w:rPr>
          <w:rFonts w:ascii="Arial Narrow" w:eastAsiaTheme="minorEastAsia" w:hAnsi="Arial Narrow"/>
          <w:sz w:val="24"/>
          <w:szCs w:val="24"/>
          <w:lang w:val="en-US"/>
        </w:rPr>
      </w:pPr>
      <w:r>
        <w:rPr>
          <w:rFonts w:ascii="Arial Narrow" w:eastAsiaTheme="minorEastAsia" w:hAnsi="Arial Narrow"/>
          <w:b/>
          <w:bCs/>
          <w:sz w:val="24"/>
          <w:szCs w:val="24"/>
          <w:lang w:val="en-US"/>
        </w:rPr>
        <w:lastRenderedPageBreak/>
        <w:tab/>
        <w:t xml:space="preserve">VII.   </w:t>
      </w:r>
      <w:r w:rsidR="00621CF3" w:rsidRPr="00AC0540">
        <w:rPr>
          <w:rFonts w:ascii="Arial Narrow" w:eastAsiaTheme="minorEastAsia" w:hAnsi="Arial Narrow"/>
          <w:b/>
          <w:bCs/>
          <w:sz w:val="24"/>
          <w:szCs w:val="24"/>
          <w:lang w:val="en-US"/>
        </w:rPr>
        <w:t xml:space="preserve">RESURSE LEGISLATIVE CARE GHIDEAZĂ ACTIVITATEA </w:t>
      </w:r>
    </w:p>
    <w:p w14:paraId="70609812" w14:textId="77777777" w:rsidR="00F1698B" w:rsidRDefault="00621CF3" w:rsidP="009574F1">
      <w:pPr>
        <w:pStyle w:val="Listparagraf"/>
        <w:widowControl/>
        <w:numPr>
          <w:ilvl w:val="0"/>
          <w:numId w:val="49"/>
        </w:numPr>
        <w:autoSpaceDE/>
        <w:autoSpaceDN/>
        <w:adjustRightInd w:val="0"/>
        <w:spacing w:after="165" w:line="360" w:lineRule="auto"/>
        <w:jc w:val="both"/>
        <w:rPr>
          <w:rFonts w:ascii="Arial Narrow" w:eastAsiaTheme="minorEastAsia" w:hAnsi="Arial Narrow"/>
          <w:sz w:val="24"/>
          <w:szCs w:val="24"/>
          <w:lang w:val="en-US"/>
        </w:rPr>
      </w:pPr>
      <w:proofErr w:type="spellStart"/>
      <w:r w:rsidRPr="00F1698B">
        <w:rPr>
          <w:rFonts w:ascii="Arial Narrow" w:eastAsiaTheme="minorEastAsia" w:hAnsi="Arial Narrow"/>
          <w:sz w:val="24"/>
          <w:szCs w:val="24"/>
          <w:lang w:val="en-US"/>
        </w:rPr>
        <w:t>Legea</w:t>
      </w:r>
      <w:proofErr w:type="spellEnd"/>
      <w:r w:rsidRPr="00F1698B">
        <w:rPr>
          <w:rFonts w:ascii="Arial Narrow" w:eastAsiaTheme="minorEastAsia" w:hAnsi="Arial Narrow"/>
          <w:sz w:val="24"/>
          <w:szCs w:val="24"/>
          <w:lang w:val="en-US"/>
        </w:rPr>
        <w:t xml:space="preserve"> nr. 292/2011 </w:t>
      </w:r>
      <w:proofErr w:type="spellStart"/>
      <w:r w:rsidRPr="00F1698B">
        <w:rPr>
          <w:rFonts w:ascii="Arial Narrow" w:eastAsiaTheme="minorEastAsia" w:hAnsi="Arial Narrow"/>
          <w:sz w:val="24"/>
          <w:szCs w:val="24"/>
          <w:lang w:val="en-US"/>
        </w:rPr>
        <w:t>Legea</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asistenței</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sociale</w:t>
      </w:r>
      <w:proofErr w:type="spellEnd"/>
      <w:r w:rsidRPr="00F1698B">
        <w:rPr>
          <w:rFonts w:ascii="Arial Narrow" w:eastAsiaTheme="minorEastAsia" w:hAnsi="Arial Narrow"/>
          <w:sz w:val="24"/>
          <w:szCs w:val="24"/>
          <w:lang w:val="en-US"/>
        </w:rPr>
        <w:t xml:space="preserve">, cu </w:t>
      </w:r>
      <w:proofErr w:type="spellStart"/>
      <w:r w:rsidRPr="00F1698B">
        <w:rPr>
          <w:rFonts w:ascii="Arial Narrow" w:eastAsiaTheme="minorEastAsia" w:hAnsi="Arial Narrow"/>
          <w:sz w:val="24"/>
          <w:szCs w:val="24"/>
          <w:lang w:val="en-US"/>
        </w:rPr>
        <w:t>modificările</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ulterioare</w:t>
      </w:r>
      <w:proofErr w:type="spellEnd"/>
      <w:r w:rsidR="00F1698B">
        <w:rPr>
          <w:rFonts w:ascii="Arial Narrow" w:eastAsiaTheme="minorEastAsia" w:hAnsi="Arial Narrow"/>
          <w:sz w:val="24"/>
          <w:szCs w:val="24"/>
          <w:lang w:val="en-US"/>
        </w:rPr>
        <w:t>;</w:t>
      </w:r>
    </w:p>
    <w:p w14:paraId="424593A7" w14:textId="77777777" w:rsidR="00F1698B" w:rsidRDefault="00621CF3" w:rsidP="009574F1">
      <w:pPr>
        <w:pStyle w:val="Listparagraf"/>
        <w:widowControl/>
        <w:numPr>
          <w:ilvl w:val="0"/>
          <w:numId w:val="49"/>
        </w:numPr>
        <w:autoSpaceDE/>
        <w:autoSpaceDN/>
        <w:adjustRightInd w:val="0"/>
        <w:spacing w:after="165" w:line="360" w:lineRule="auto"/>
        <w:jc w:val="both"/>
        <w:rPr>
          <w:rFonts w:ascii="Arial Narrow" w:eastAsiaTheme="minorEastAsia" w:hAnsi="Arial Narrow"/>
          <w:sz w:val="24"/>
          <w:szCs w:val="24"/>
          <w:lang w:val="en-US"/>
        </w:rPr>
      </w:pPr>
      <w:proofErr w:type="spellStart"/>
      <w:r w:rsidRPr="00F1698B">
        <w:rPr>
          <w:rFonts w:ascii="Arial Narrow" w:eastAsiaTheme="minorEastAsia" w:hAnsi="Arial Narrow"/>
          <w:sz w:val="24"/>
          <w:szCs w:val="24"/>
          <w:lang w:val="en-US"/>
        </w:rPr>
        <w:t>Legea</w:t>
      </w:r>
      <w:proofErr w:type="spellEnd"/>
      <w:r w:rsidRPr="00F1698B">
        <w:rPr>
          <w:rFonts w:ascii="Arial Narrow" w:eastAsiaTheme="minorEastAsia" w:hAnsi="Arial Narrow"/>
          <w:sz w:val="24"/>
          <w:szCs w:val="24"/>
          <w:lang w:val="en-US"/>
        </w:rPr>
        <w:t xml:space="preserve"> nr. 197/2012 </w:t>
      </w:r>
      <w:proofErr w:type="spellStart"/>
      <w:r w:rsidRPr="00F1698B">
        <w:rPr>
          <w:rFonts w:ascii="Arial Narrow" w:eastAsiaTheme="minorEastAsia" w:hAnsi="Arial Narrow"/>
          <w:sz w:val="24"/>
          <w:szCs w:val="24"/>
          <w:lang w:val="en-US"/>
        </w:rPr>
        <w:t>privind</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asigurarea</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calității</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în</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domeniul</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serviciilor</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sociale</w:t>
      </w:r>
      <w:proofErr w:type="spellEnd"/>
      <w:r w:rsidRPr="00F1698B">
        <w:rPr>
          <w:rFonts w:ascii="Arial Narrow" w:eastAsiaTheme="minorEastAsia" w:hAnsi="Arial Narrow"/>
          <w:sz w:val="24"/>
          <w:szCs w:val="24"/>
          <w:lang w:val="en-US"/>
        </w:rPr>
        <w:t xml:space="preserve">, cu </w:t>
      </w:r>
      <w:proofErr w:type="spellStart"/>
      <w:r w:rsidRPr="00F1698B">
        <w:rPr>
          <w:rFonts w:ascii="Arial Narrow" w:eastAsiaTheme="minorEastAsia" w:hAnsi="Arial Narrow"/>
          <w:sz w:val="24"/>
          <w:szCs w:val="24"/>
          <w:lang w:val="en-US"/>
        </w:rPr>
        <w:t>modificările</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și</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completările</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ulterioare</w:t>
      </w:r>
      <w:proofErr w:type="spellEnd"/>
      <w:r w:rsidR="00F1698B">
        <w:rPr>
          <w:rFonts w:ascii="Arial Narrow" w:eastAsiaTheme="minorEastAsia" w:hAnsi="Arial Narrow"/>
          <w:sz w:val="24"/>
          <w:szCs w:val="24"/>
          <w:lang w:val="en-US"/>
        </w:rPr>
        <w:t>;</w:t>
      </w:r>
      <w:r w:rsidRPr="00F1698B">
        <w:rPr>
          <w:rFonts w:ascii="Arial Narrow" w:eastAsiaTheme="minorEastAsia" w:hAnsi="Arial Narrow"/>
          <w:sz w:val="24"/>
          <w:szCs w:val="24"/>
          <w:lang w:val="en-US"/>
        </w:rPr>
        <w:t xml:space="preserve"> </w:t>
      </w:r>
    </w:p>
    <w:p w14:paraId="62D569B9" w14:textId="77777777" w:rsidR="00F1698B" w:rsidRDefault="00621CF3" w:rsidP="009574F1">
      <w:pPr>
        <w:pStyle w:val="Listparagraf"/>
        <w:widowControl/>
        <w:numPr>
          <w:ilvl w:val="0"/>
          <w:numId w:val="49"/>
        </w:numPr>
        <w:autoSpaceDE/>
        <w:autoSpaceDN/>
        <w:adjustRightInd w:val="0"/>
        <w:spacing w:after="165" w:line="360" w:lineRule="auto"/>
        <w:jc w:val="both"/>
        <w:rPr>
          <w:rFonts w:ascii="Arial Narrow" w:eastAsiaTheme="minorEastAsia" w:hAnsi="Arial Narrow"/>
          <w:sz w:val="24"/>
          <w:szCs w:val="24"/>
          <w:lang w:val="en-US"/>
        </w:rPr>
      </w:pPr>
      <w:proofErr w:type="spellStart"/>
      <w:r w:rsidRPr="00F1698B">
        <w:rPr>
          <w:rFonts w:ascii="Arial Narrow" w:eastAsiaTheme="minorEastAsia" w:hAnsi="Arial Narrow"/>
          <w:sz w:val="24"/>
          <w:szCs w:val="24"/>
          <w:lang w:val="en-US"/>
        </w:rPr>
        <w:t>Hotărârea</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Guvernului</w:t>
      </w:r>
      <w:proofErr w:type="spellEnd"/>
      <w:r w:rsidRPr="00F1698B">
        <w:rPr>
          <w:rFonts w:ascii="Arial Narrow" w:eastAsiaTheme="minorEastAsia" w:hAnsi="Arial Narrow"/>
          <w:sz w:val="24"/>
          <w:szCs w:val="24"/>
          <w:lang w:val="en-US"/>
        </w:rPr>
        <w:t xml:space="preserve"> nr. 118/2014 </w:t>
      </w:r>
      <w:proofErr w:type="spellStart"/>
      <w:r w:rsidRPr="00F1698B">
        <w:rPr>
          <w:rFonts w:ascii="Arial Narrow" w:eastAsiaTheme="minorEastAsia" w:hAnsi="Arial Narrow"/>
          <w:sz w:val="24"/>
          <w:szCs w:val="24"/>
          <w:lang w:val="en-US"/>
        </w:rPr>
        <w:t>pentru</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aprobarea</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Normelor</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metodologice</w:t>
      </w:r>
      <w:proofErr w:type="spellEnd"/>
      <w:r w:rsidRPr="00F1698B">
        <w:rPr>
          <w:rFonts w:ascii="Arial Narrow" w:eastAsiaTheme="minorEastAsia" w:hAnsi="Arial Narrow"/>
          <w:sz w:val="24"/>
          <w:szCs w:val="24"/>
          <w:lang w:val="en-US"/>
        </w:rPr>
        <w:t xml:space="preserve"> de </w:t>
      </w:r>
      <w:proofErr w:type="spellStart"/>
      <w:r w:rsidRPr="00F1698B">
        <w:rPr>
          <w:rFonts w:ascii="Arial Narrow" w:eastAsiaTheme="minorEastAsia" w:hAnsi="Arial Narrow"/>
          <w:sz w:val="24"/>
          <w:szCs w:val="24"/>
          <w:lang w:val="en-US"/>
        </w:rPr>
        <w:t>aplicare</w:t>
      </w:r>
      <w:proofErr w:type="spellEnd"/>
      <w:r w:rsidRPr="00F1698B">
        <w:rPr>
          <w:rFonts w:ascii="Arial Narrow" w:eastAsiaTheme="minorEastAsia" w:hAnsi="Arial Narrow"/>
          <w:sz w:val="24"/>
          <w:szCs w:val="24"/>
          <w:lang w:val="en-US"/>
        </w:rPr>
        <w:t xml:space="preserve"> a </w:t>
      </w:r>
      <w:proofErr w:type="spellStart"/>
      <w:r w:rsidRPr="00F1698B">
        <w:rPr>
          <w:rFonts w:ascii="Arial Narrow" w:eastAsiaTheme="minorEastAsia" w:hAnsi="Arial Narrow"/>
          <w:sz w:val="24"/>
          <w:szCs w:val="24"/>
          <w:lang w:val="en-US"/>
        </w:rPr>
        <w:t>prevederilor</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Legii</w:t>
      </w:r>
      <w:proofErr w:type="spellEnd"/>
      <w:r w:rsidRPr="00F1698B">
        <w:rPr>
          <w:rFonts w:ascii="Arial Narrow" w:eastAsiaTheme="minorEastAsia" w:hAnsi="Arial Narrow"/>
          <w:sz w:val="24"/>
          <w:szCs w:val="24"/>
          <w:lang w:val="en-US"/>
        </w:rPr>
        <w:t xml:space="preserve"> nr. 197/2012 </w:t>
      </w:r>
      <w:proofErr w:type="spellStart"/>
      <w:r w:rsidRPr="00F1698B">
        <w:rPr>
          <w:rFonts w:ascii="Arial Narrow" w:eastAsiaTheme="minorEastAsia" w:hAnsi="Arial Narrow"/>
          <w:sz w:val="24"/>
          <w:szCs w:val="24"/>
          <w:lang w:val="en-US"/>
        </w:rPr>
        <w:t>privind</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asigurarea</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calității</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în</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domeniul</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serviciilor</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sociale</w:t>
      </w:r>
      <w:proofErr w:type="spellEnd"/>
      <w:r w:rsidRPr="00F1698B">
        <w:rPr>
          <w:rFonts w:ascii="Arial Narrow" w:eastAsiaTheme="minorEastAsia" w:hAnsi="Arial Narrow"/>
          <w:sz w:val="24"/>
          <w:szCs w:val="24"/>
          <w:lang w:val="en-US"/>
        </w:rPr>
        <w:t xml:space="preserve">, cu </w:t>
      </w:r>
      <w:proofErr w:type="spellStart"/>
      <w:r w:rsidRPr="00F1698B">
        <w:rPr>
          <w:rFonts w:ascii="Arial Narrow" w:eastAsiaTheme="minorEastAsia" w:hAnsi="Arial Narrow"/>
          <w:sz w:val="24"/>
          <w:szCs w:val="24"/>
          <w:lang w:val="en-US"/>
        </w:rPr>
        <w:t>modificările</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și</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completările</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ulterioare</w:t>
      </w:r>
      <w:proofErr w:type="spellEnd"/>
      <w:r w:rsidRPr="00F1698B">
        <w:rPr>
          <w:rFonts w:ascii="Arial Narrow" w:eastAsiaTheme="minorEastAsia" w:hAnsi="Arial Narrow"/>
          <w:sz w:val="24"/>
          <w:szCs w:val="24"/>
          <w:lang w:val="en-US"/>
        </w:rPr>
        <w:t>;</w:t>
      </w:r>
    </w:p>
    <w:p w14:paraId="2DBA4C6D" w14:textId="77777777" w:rsidR="00F1698B" w:rsidRDefault="00621CF3" w:rsidP="009574F1">
      <w:pPr>
        <w:pStyle w:val="Listparagraf"/>
        <w:widowControl/>
        <w:numPr>
          <w:ilvl w:val="0"/>
          <w:numId w:val="49"/>
        </w:numPr>
        <w:autoSpaceDE/>
        <w:autoSpaceDN/>
        <w:adjustRightInd w:val="0"/>
        <w:spacing w:after="165" w:line="360" w:lineRule="auto"/>
        <w:jc w:val="both"/>
        <w:rPr>
          <w:rFonts w:ascii="Arial Narrow" w:eastAsiaTheme="minorEastAsia" w:hAnsi="Arial Narrow"/>
          <w:sz w:val="24"/>
          <w:szCs w:val="24"/>
          <w:lang w:val="en-US"/>
        </w:rPr>
      </w:pPr>
      <w:proofErr w:type="spellStart"/>
      <w:r w:rsidRPr="00F1698B">
        <w:rPr>
          <w:rFonts w:ascii="Arial Narrow" w:eastAsiaTheme="minorEastAsia" w:hAnsi="Arial Narrow"/>
          <w:sz w:val="24"/>
          <w:szCs w:val="24"/>
          <w:lang w:val="en-US"/>
        </w:rPr>
        <w:t>Hotărârea</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Guvernului</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României</w:t>
      </w:r>
      <w:proofErr w:type="spellEnd"/>
      <w:r w:rsidRPr="00F1698B">
        <w:rPr>
          <w:rFonts w:ascii="Arial Narrow" w:eastAsiaTheme="minorEastAsia" w:hAnsi="Arial Narrow"/>
          <w:sz w:val="24"/>
          <w:szCs w:val="24"/>
          <w:lang w:val="en-US"/>
        </w:rPr>
        <w:t xml:space="preserve"> nr. 867/2015 </w:t>
      </w:r>
      <w:proofErr w:type="spellStart"/>
      <w:r w:rsidRPr="00F1698B">
        <w:rPr>
          <w:rFonts w:ascii="Arial Narrow" w:eastAsiaTheme="minorEastAsia" w:hAnsi="Arial Narrow"/>
          <w:sz w:val="24"/>
          <w:szCs w:val="24"/>
          <w:lang w:val="en-US"/>
        </w:rPr>
        <w:t>pentru</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aprobarea</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Nomenclatorului</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serviciilor</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sociale</w:t>
      </w:r>
      <w:proofErr w:type="spellEnd"/>
      <w:r w:rsidRPr="00F1698B">
        <w:rPr>
          <w:rFonts w:ascii="Arial Narrow" w:eastAsiaTheme="minorEastAsia" w:hAnsi="Arial Narrow"/>
          <w:sz w:val="24"/>
          <w:szCs w:val="24"/>
          <w:lang w:val="en-US"/>
        </w:rPr>
        <w:t xml:space="preserve">, precum </w:t>
      </w:r>
      <w:proofErr w:type="spellStart"/>
      <w:r w:rsidRPr="00F1698B">
        <w:rPr>
          <w:rFonts w:ascii="Arial Narrow" w:eastAsiaTheme="minorEastAsia" w:hAnsi="Arial Narrow"/>
          <w:sz w:val="24"/>
          <w:szCs w:val="24"/>
          <w:lang w:val="en-US"/>
        </w:rPr>
        <w:t>și</w:t>
      </w:r>
      <w:proofErr w:type="spellEnd"/>
      <w:r w:rsidRPr="00F1698B">
        <w:rPr>
          <w:rFonts w:ascii="Arial Narrow" w:eastAsiaTheme="minorEastAsia" w:hAnsi="Arial Narrow"/>
          <w:sz w:val="24"/>
          <w:szCs w:val="24"/>
          <w:lang w:val="en-US"/>
        </w:rPr>
        <w:t xml:space="preserve"> a </w:t>
      </w:r>
      <w:proofErr w:type="spellStart"/>
      <w:r w:rsidRPr="00F1698B">
        <w:rPr>
          <w:rFonts w:ascii="Arial Narrow" w:eastAsiaTheme="minorEastAsia" w:hAnsi="Arial Narrow"/>
          <w:sz w:val="24"/>
          <w:szCs w:val="24"/>
          <w:lang w:val="en-US"/>
        </w:rPr>
        <w:t>regulamentelor-cadru</w:t>
      </w:r>
      <w:proofErr w:type="spellEnd"/>
      <w:r w:rsidRPr="00F1698B">
        <w:rPr>
          <w:rFonts w:ascii="Arial Narrow" w:eastAsiaTheme="minorEastAsia" w:hAnsi="Arial Narrow"/>
          <w:sz w:val="24"/>
          <w:szCs w:val="24"/>
          <w:lang w:val="en-US"/>
        </w:rPr>
        <w:t xml:space="preserve"> de </w:t>
      </w:r>
      <w:proofErr w:type="spellStart"/>
      <w:r w:rsidRPr="00F1698B">
        <w:rPr>
          <w:rFonts w:ascii="Arial Narrow" w:eastAsiaTheme="minorEastAsia" w:hAnsi="Arial Narrow"/>
          <w:sz w:val="24"/>
          <w:szCs w:val="24"/>
          <w:lang w:val="en-US"/>
        </w:rPr>
        <w:t>organizare</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și</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funcționare</w:t>
      </w:r>
      <w:proofErr w:type="spellEnd"/>
      <w:r w:rsidRPr="00F1698B">
        <w:rPr>
          <w:rFonts w:ascii="Arial Narrow" w:eastAsiaTheme="minorEastAsia" w:hAnsi="Arial Narrow"/>
          <w:sz w:val="24"/>
          <w:szCs w:val="24"/>
          <w:lang w:val="en-US"/>
        </w:rPr>
        <w:t xml:space="preserve"> a </w:t>
      </w:r>
      <w:proofErr w:type="spellStart"/>
      <w:r w:rsidRPr="00F1698B">
        <w:rPr>
          <w:rFonts w:ascii="Arial Narrow" w:eastAsiaTheme="minorEastAsia" w:hAnsi="Arial Narrow"/>
          <w:sz w:val="24"/>
          <w:szCs w:val="24"/>
          <w:lang w:val="en-US"/>
        </w:rPr>
        <w:t>serviciilor</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sociale</w:t>
      </w:r>
      <w:proofErr w:type="spellEnd"/>
      <w:r w:rsidRPr="00F1698B">
        <w:rPr>
          <w:rFonts w:ascii="Arial Narrow" w:eastAsiaTheme="minorEastAsia" w:hAnsi="Arial Narrow"/>
          <w:sz w:val="24"/>
          <w:szCs w:val="24"/>
          <w:lang w:val="en-US"/>
        </w:rPr>
        <w:t xml:space="preserve">, cu </w:t>
      </w:r>
      <w:proofErr w:type="spellStart"/>
      <w:r w:rsidRPr="00F1698B">
        <w:rPr>
          <w:rFonts w:ascii="Arial Narrow" w:eastAsiaTheme="minorEastAsia" w:hAnsi="Arial Narrow"/>
          <w:sz w:val="24"/>
          <w:szCs w:val="24"/>
          <w:lang w:val="en-US"/>
        </w:rPr>
        <w:t>modificările</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și</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completările</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ulterioare</w:t>
      </w:r>
      <w:proofErr w:type="spellEnd"/>
      <w:r w:rsidRPr="00F1698B">
        <w:rPr>
          <w:rFonts w:ascii="Arial Narrow" w:eastAsiaTheme="minorEastAsia" w:hAnsi="Arial Narrow"/>
          <w:sz w:val="24"/>
          <w:szCs w:val="24"/>
          <w:lang w:val="en-US"/>
        </w:rPr>
        <w:t xml:space="preserve">; </w:t>
      </w:r>
    </w:p>
    <w:p w14:paraId="66C0EC87" w14:textId="77777777" w:rsidR="00F1698B" w:rsidRDefault="00621CF3" w:rsidP="009574F1">
      <w:pPr>
        <w:pStyle w:val="Listparagraf"/>
        <w:widowControl/>
        <w:numPr>
          <w:ilvl w:val="0"/>
          <w:numId w:val="49"/>
        </w:numPr>
        <w:autoSpaceDE/>
        <w:autoSpaceDN/>
        <w:adjustRightInd w:val="0"/>
        <w:spacing w:after="165" w:line="360" w:lineRule="auto"/>
        <w:jc w:val="both"/>
        <w:rPr>
          <w:rFonts w:ascii="Arial Narrow" w:eastAsiaTheme="minorEastAsia" w:hAnsi="Arial Narrow"/>
          <w:sz w:val="24"/>
          <w:szCs w:val="24"/>
          <w:lang w:val="en-US"/>
        </w:rPr>
      </w:pPr>
      <w:proofErr w:type="spellStart"/>
      <w:r w:rsidRPr="00F1698B">
        <w:rPr>
          <w:rFonts w:ascii="Arial Narrow" w:eastAsiaTheme="minorEastAsia" w:hAnsi="Arial Narrow"/>
          <w:sz w:val="24"/>
          <w:szCs w:val="24"/>
          <w:lang w:val="en-US"/>
        </w:rPr>
        <w:t>Hotărârea</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Guvernului</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României</w:t>
      </w:r>
      <w:proofErr w:type="spellEnd"/>
      <w:r w:rsidRPr="00F1698B">
        <w:rPr>
          <w:rFonts w:ascii="Arial Narrow" w:eastAsiaTheme="minorEastAsia" w:hAnsi="Arial Narrow"/>
          <w:sz w:val="24"/>
          <w:szCs w:val="24"/>
          <w:lang w:val="en-US"/>
        </w:rPr>
        <w:t xml:space="preserve"> nr. 797/2017 </w:t>
      </w:r>
      <w:proofErr w:type="spellStart"/>
      <w:r w:rsidRPr="00F1698B">
        <w:rPr>
          <w:rFonts w:ascii="Arial Narrow" w:eastAsiaTheme="minorEastAsia" w:hAnsi="Arial Narrow"/>
          <w:sz w:val="24"/>
          <w:szCs w:val="24"/>
          <w:lang w:val="en-US"/>
        </w:rPr>
        <w:t>pentru</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aprobarea</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regulamentelor-cadru</w:t>
      </w:r>
      <w:proofErr w:type="spellEnd"/>
      <w:r w:rsidRPr="00F1698B">
        <w:rPr>
          <w:rFonts w:ascii="Arial Narrow" w:eastAsiaTheme="minorEastAsia" w:hAnsi="Arial Narrow"/>
          <w:sz w:val="24"/>
          <w:szCs w:val="24"/>
          <w:lang w:val="en-US"/>
        </w:rPr>
        <w:t xml:space="preserve"> de </w:t>
      </w:r>
      <w:proofErr w:type="spellStart"/>
      <w:r w:rsidRPr="00F1698B">
        <w:rPr>
          <w:rFonts w:ascii="Arial Narrow" w:eastAsiaTheme="minorEastAsia" w:hAnsi="Arial Narrow"/>
          <w:sz w:val="24"/>
          <w:szCs w:val="24"/>
          <w:lang w:val="en-US"/>
        </w:rPr>
        <w:t>organizare</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și</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funcționare</w:t>
      </w:r>
      <w:proofErr w:type="spellEnd"/>
      <w:r w:rsidRPr="00F1698B">
        <w:rPr>
          <w:rFonts w:ascii="Arial Narrow" w:eastAsiaTheme="minorEastAsia" w:hAnsi="Arial Narrow"/>
          <w:sz w:val="24"/>
          <w:szCs w:val="24"/>
          <w:lang w:val="en-US"/>
        </w:rPr>
        <w:t xml:space="preserve"> ale </w:t>
      </w:r>
      <w:proofErr w:type="spellStart"/>
      <w:r w:rsidRPr="00F1698B">
        <w:rPr>
          <w:rFonts w:ascii="Arial Narrow" w:eastAsiaTheme="minorEastAsia" w:hAnsi="Arial Narrow"/>
          <w:sz w:val="24"/>
          <w:szCs w:val="24"/>
          <w:lang w:val="en-US"/>
        </w:rPr>
        <w:t>serviciilor</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publice</w:t>
      </w:r>
      <w:proofErr w:type="spellEnd"/>
      <w:r w:rsidRPr="00F1698B">
        <w:rPr>
          <w:rFonts w:ascii="Arial Narrow" w:eastAsiaTheme="minorEastAsia" w:hAnsi="Arial Narrow"/>
          <w:sz w:val="24"/>
          <w:szCs w:val="24"/>
          <w:lang w:val="en-US"/>
        </w:rPr>
        <w:t xml:space="preserve"> de </w:t>
      </w:r>
      <w:proofErr w:type="spellStart"/>
      <w:r w:rsidRPr="00F1698B">
        <w:rPr>
          <w:rFonts w:ascii="Arial Narrow" w:eastAsiaTheme="minorEastAsia" w:hAnsi="Arial Narrow"/>
          <w:sz w:val="24"/>
          <w:szCs w:val="24"/>
          <w:lang w:val="en-US"/>
        </w:rPr>
        <w:t>asistență</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socială</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și</w:t>
      </w:r>
      <w:proofErr w:type="spellEnd"/>
      <w:r w:rsidRPr="00F1698B">
        <w:rPr>
          <w:rFonts w:ascii="Arial Narrow" w:eastAsiaTheme="minorEastAsia" w:hAnsi="Arial Narrow"/>
          <w:sz w:val="24"/>
          <w:szCs w:val="24"/>
          <w:lang w:val="en-US"/>
        </w:rPr>
        <w:t xml:space="preserve"> a </w:t>
      </w:r>
      <w:proofErr w:type="spellStart"/>
      <w:r w:rsidRPr="00F1698B">
        <w:rPr>
          <w:rFonts w:ascii="Arial Narrow" w:eastAsiaTheme="minorEastAsia" w:hAnsi="Arial Narrow"/>
          <w:sz w:val="24"/>
          <w:szCs w:val="24"/>
          <w:lang w:val="en-US"/>
        </w:rPr>
        <w:t>structurii</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orientative</w:t>
      </w:r>
      <w:proofErr w:type="spellEnd"/>
      <w:r w:rsidRPr="00F1698B">
        <w:rPr>
          <w:rFonts w:ascii="Arial Narrow" w:eastAsiaTheme="minorEastAsia" w:hAnsi="Arial Narrow"/>
          <w:sz w:val="24"/>
          <w:szCs w:val="24"/>
          <w:lang w:val="en-US"/>
        </w:rPr>
        <w:t xml:space="preserve"> de personal, cu </w:t>
      </w:r>
      <w:proofErr w:type="spellStart"/>
      <w:r w:rsidRPr="00F1698B">
        <w:rPr>
          <w:rFonts w:ascii="Arial Narrow" w:eastAsiaTheme="minorEastAsia" w:hAnsi="Arial Narrow"/>
          <w:sz w:val="24"/>
          <w:szCs w:val="24"/>
          <w:lang w:val="en-US"/>
        </w:rPr>
        <w:t>modificările</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si</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completările</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ulterioare</w:t>
      </w:r>
      <w:proofErr w:type="spellEnd"/>
      <w:r w:rsidRPr="00F1698B">
        <w:rPr>
          <w:rFonts w:ascii="Arial Narrow" w:eastAsiaTheme="minorEastAsia" w:hAnsi="Arial Narrow"/>
          <w:sz w:val="24"/>
          <w:szCs w:val="24"/>
          <w:lang w:val="en-US"/>
        </w:rPr>
        <w:t>;</w:t>
      </w:r>
    </w:p>
    <w:p w14:paraId="2F91727E" w14:textId="2BBD5CE2" w:rsidR="00621CF3" w:rsidRPr="009574F1" w:rsidRDefault="00621CF3" w:rsidP="009574F1">
      <w:pPr>
        <w:pStyle w:val="Listparagraf"/>
        <w:widowControl/>
        <w:numPr>
          <w:ilvl w:val="0"/>
          <w:numId w:val="49"/>
        </w:numPr>
        <w:autoSpaceDE/>
        <w:autoSpaceDN/>
        <w:adjustRightInd w:val="0"/>
        <w:spacing w:after="165" w:line="360" w:lineRule="auto"/>
        <w:jc w:val="both"/>
        <w:rPr>
          <w:rFonts w:ascii="Arial Narrow" w:eastAsiaTheme="minorEastAsia" w:hAnsi="Arial Narrow"/>
          <w:sz w:val="24"/>
          <w:szCs w:val="24"/>
          <w:lang w:val="en-US"/>
        </w:rPr>
      </w:pPr>
      <w:proofErr w:type="spellStart"/>
      <w:r w:rsidRPr="00F1698B">
        <w:rPr>
          <w:rFonts w:ascii="Arial Narrow" w:eastAsiaTheme="minorEastAsia" w:hAnsi="Arial Narrow"/>
          <w:sz w:val="24"/>
          <w:szCs w:val="24"/>
          <w:lang w:val="en-US"/>
        </w:rPr>
        <w:t>Codul</w:t>
      </w:r>
      <w:proofErr w:type="spellEnd"/>
      <w:r w:rsidRPr="00F1698B">
        <w:rPr>
          <w:rFonts w:ascii="Arial Narrow" w:eastAsiaTheme="minorEastAsia" w:hAnsi="Arial Narrow"/>
          <w:sz w:val="24"/>
          <w:szCs w:val="24"/>
          <w:lang w:val="en-US"/>
        </w:rPr>
        <w:t xml:space="preserve"> de </w:t>
      </w:r>
      <w:proofErr w:type="spellStart"/>
      <w:r w:rsidRPr="00F1698B">
        <w:rPr>
          <w:rFonts w:ascii="Arial Narrow" w:eastAsiaTheme="minorEastAsia" w:hAnsi="Arial Narrow"/>
          <w:sz w:val="24"/>
          <w:szCs w:val="24"/>
          <w:lang w:val="en-US"/>
        </w:rPr>
        <w:t>bună</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practică</w:t>
      </w:r>
      <w:proofErr w:type="spellEnd"/>
      <w:r w:rsidRPr="00F1698B">
        <w:rPr>
          <w:rFonts w:ascii="Arial Narrow" w:eastAsiaTheme="minorEastAsia" w:hAnsi="Arial Narrow"/>
          <w:sz w:val="24"/>
          <w:szCs w:val="24"/>
          <w:lang w:val="en-US"/>
        </w:rPr>
        <w:t xml:space="preserve"> al </w:t>
      </w:r>
      <w:proofErr w:type="spellStart"/>
      <w:r w:rsidRPr="00F1698B">
        <w:rPr>
          <w:rFonts w:ascii="Arial Narrow" w:eastAsiaTheme="minorEastAsia" w:hAnsi="Arial Narrow"/>
          <w:sz w:val="24"/>
          <w:szCs w:val="24"/>
          <w:lang w:val="en-US"/>
        </w:rPr>
        <w:t>asistentului</w:t>
      </w:r>
      <w:proofErr w:type="spellEnd"/>
      <w:r w:rsidRPr="00F1698B">
        <w:rPr>
          <w:rFonts w:ascii="Arial Narrow" w:eastAsiaTheme="minorEastAsia" w:hAnsi="Arial Narrow"/>
          <w:sz w:val="24"/>
          <w:szCs w:val="24"/>
          <w:lang w:val="en-US"/>
        </w:rPr>
        <w:t xml:space="preserve"> social, </w:t>
      </w:r>
      <w:proofErr w:type="spellStart"/>
      <w:r w:rsidRPr="00F1698B">
        <w:rPr>
          <w:rFonts w:ascii="Arial Narrow" w:eastAsiaTheme="minorEastAsia" w:hAnsi="Arial Narrow"/>
          <w:sz w:val="24"/>
          <w:szCs w:val="24"/>
          <w:lang w:val="en-US"/>
        </w:rPr>
        <w:t>adoptat</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prin</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Hotărârea</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Congresului</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Național</w:t>
      </w:r>
      <w:proofErr w:type="spellEnd"/>
      <w:r w:rsidRPr="00F1698B">
        <w:rPr>
          <w:rFonts w:ascii="Arial Narrow" w:eastAsiaTheme="minorEastAsia" w:hAnsi="Arial Narrow"/>
          <w:sz w:val="24"/>
          <w:szCs w:val="24"/>
          <w:lang w:val="en-US"/>
        </w:rPr>
        <w:t xml:space="preserve"> al </w:t>
      </w:r>
      <w:proofErr w:type="spellStart"/>
      <w:r w:rsidRPr="00F1698B">
        <w:rPr>
          <w:rFonts w:ascii="Arial Narrow" w:eastAsiaTheme="minorEastAsia" w:hAnsi="Arial Narrow"/>
          <w:sz w:val="24"/>
          <w:szCs w:val="24"/>
          <w:lang w:val="en-US"/>
        </w:rPr>
        <w:t>Colegiului</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Național</w:t>
      </w:r>
      <w:proofErr w:type="spellEnd"/>
      <w:r w:rsidRPr="00F1698B">
        <w:rPr>
          <w:rFonts w:ascii="Arial Narrow" w:eastAsiaTheme="minorEastAsia" w:hAnsi="Arial Narrow"/>
          <w:sz w:val="24"/>
          <w:szCs w:val="24"/>
          <w:lang w:val="en-US"/>
        </w:rPr>
        <w:t xml:space="preserve"> al </w:t>
      </w:r>
      <w:proofErr w:type="spellStart"/>
      <w:r w:rsidRPr="00F1698B">
        <w:rPr>
          <w:rFonts w:ascii="Arial Narrow" w:eastAsiaTheme="minorEastAsia" w:hAnsi="Arial Narrow"/>
          <w:sz w:val="24"/>
          <w:szCs w:val="24"/>
          <w:lang w:val="en-US"/>
        </w:rPr>
        <w:t>Asistenților</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Sociali</w:t>
      </w:r>
      <w:proofErr w:type="spellEnd"/>
      <w:r w:rsidRPr="00F1698B">
        <w:rPr>
          <w:rFonts w:ascii="Arial Narrow" w:eastAsiaTheme="minorEastAsia" w:hAnsi="Arial Narrow"/>
          <w:sz w:val="24"/>
          <w:szCs w:val="24"/>
          <w:lang w:val="en-US"/>
        </w:rPr>
        <w:t xml:space="preserve"> nr. 2/2019</w:t>
      </w:r>
      <w:r w:rsidR="00A022AB">
        <w:rPr>
          <w:rFonts w:ascii="Arial Narrow" w:eastAsiaTheme="minorEastAsia" w:hAnsi="Arial Narrow"/>
          <w:sz w:val="24"/>
          <w:szCs w:val="24"/>
          <w:lang w:val="en-US"/>
        </w:rPr>
        <w:t>; l</w:t>
      </w:r>
      <w:r w:rsidRPr="00F1698B">
        <w:rPr>
          <w:rFonts w:ascii="Arial Narrow" w:eastAsiaTheme="minorEastAsia" w:hAnsi="Arial Narrow"/>
          <w:sz w:val="24"/>
          <w:szCs w:val="24"/>
          <w:lang w:val="en-US"/>
        </w:rPr>
        <w:t xml:space="preserve">a </w:t>
      </w:r>
      <w:proofErr w:type="spellStart"/>
      <w:r w:rsidRPr="00F1698B">
        <w:rPr>
          <w:rFonts w:ascii="Arial Narrow" w:eastAsiaTheme="minorEastAsia" w:hAnsi="Arial Narrow"/>
          <w:sz w:val="24"/>
          <w:szCs w:val="24"/>
          <w:lang w:val="en-US"/>
        </w:rPr>
        <w:t>acestea</w:t>
      </w:r>
      <w:proofErr w:type="spellEnd"/>
      <w:r w:rsidRPr="00F1698B">
        <w:rPr>
          <w:rFonts w:ascii="Arial Narrow" w:eastAsiaTheme="minorEastAsia" w:hAnsi="Arial Narrow"/>
          <w:sz w:val="24"/>
          <w:szCs w:val="24"/>
          <w:lang w:val="en-US"/>
        </w:rPr>
        <w:t xml:space="preserve"> se </w:t>
      </w:r>
      <w:proofErr w:type="spellStart"/>
      <w:r w:rsidRPr="00F1698B">
        <w:rPr>
          <w:rFonts w:ascii="Arial Narrow" w:eastAsiaTheme="minorEastAsia" w:hAnsi="Arial Narrow"/>
          <w:sz w:val="24"/>
          <w:szCs w:val="24"/>
          <w:lang w:val="en-US"/>
        </w:rPr>
        <w:t>adaugă</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legislația</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specifică</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fiecărei</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categorii</w:t>
      </w:r>
      <w:proofErr w:type="spellEnd"/>
      <w:r w:rsidRPr="00F1698B">
        <w:rPr>
          <w:rFonts w:ascii="Arial Narrow" w:eastAsiaTheme="minorEastAsia" w:hAnsi="Arial Narrow"/>
          <w:sz w:val="24"/>
          <w:szCs w:val="24"/>
          <w:lang w:val="en-US"/>
        </w:rPr>
        <w:t xml:space="preserve"> de </w:t>
      </w:r>
      <w:proofErr w:type="spellStart"/>
      <w:r w:rsidRPr="00F1698B">
        <w:rPr>
          <w:rFonts w:ascii="Arial Narrow" w:eastAsiaTheme="minorEastAsia" w:hAnsi="Arial Narrow"/>
          <w:sz w:val="24"/>
          <w:szCs w:val="24"/>
          <w:lang w:val="en-US"/>
        </w:rPr>
        <w:t>beneficiari</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protecția</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copilului</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protecția</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persoanelor</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vârstnice</w:t>
      </w:r>
      <w:proofErr w:type="spellEnd"/>
      <w:r w:rsidRPr="00F1698B">
        <w:rPr>
          <w:rFonts w:ascii="Arial Narrow" w:eastAsiaTheme="minorEastAsia" w:hAnsi="Arial Narrow"/>
          <w:sz w:val="24"/>
          <w:szCs w:val="24"/>
          <w:lang w:val="en-US"/>
        </w:rPr>
        <w:t xml:space="preserve">, a </w:t>
      </w:r>
      <w:proofErr w:type="spellStart"/>
      <w:r w:rsidRPr="00F1698B">
        <w:rPr>
          <w:rFonts w:ascii="Arial Narrow" w:eastAsiaTheme="minorEastAsia" w:hAnsi="Arial Narrow"/>
          <w:sz w:val="24"/>
          <w:szCs w:val="24"/>
          <w:lang w:val="en-US"/>
        </w:rPr>
        <w:t>persoanelor</w:t>
      </w:r>
      <w:proofErr w:type="spellEnd"/>
      <w:r w:rsidRPr="00F1698B">
        <w:rPr>
          <w:rFonts w:ascii="Arial Narrow" w:eastAsiaTheme="minorEastAsia" w:hAnsi="Arial Narrow"/>
          <w:sz w:val="24"/>
          <w:szCs w:val="24"/>
          <w:lang w:val="en-US"/>
        </w:rPr>
        <w:t xml:space="preserve"> cu </w:t>
      </w:r>
      <w:proofErr w:type="spellStart"/>
      <w:r w:rsidRPr="00F1698B">
        <w:rPr>
          <w:rFonts w:ascii="Arial Narrow" w:eastAsiaTheme="minorEastAsia" w:hAnsi="Arial Narrow"/>
          <w:sz w:val="24"/>
          <w:szCs w:val="24"/>
          <w:lang w:val="en-US"/>
        </w:rPr>
        <w:t>dizabilități</w:t>
      </w:r>
      <w:proofErr w:type="spellEnd"/>
      <w:r w:rsidRPr="00F1698B">
        <w:rPr>
          <w:rFonts w:ascii="Arial Narrow" w:eastAsiaTheme="minorEastAsia" w:hAnsi="Arial Narrow"/>
          <w:sz w:val="24"/>
          <w:szCs w:val="24"/>
          <w:lang w:val="en-US"/>
        </w:rPr>
        <w:t xml:space="preserve"> etc., </w:t>
      </w:r>
      <w:proofErr w:type="spellStart"/>
      <w:r w:rsidR="00A022AB">
        <w:rPr>
          <w:rFonts w:ascii="Arial Narrow" w:eastAsiaTheme="minorEastAsia" w:hAnsi="Arial Narrow"/>
          <w:sz w:val="24"/>
          <w:szCs w:val="24"/>
          <w:lang w:val="en-US"/>
        </w:rPr>
        <w:t>însemnând</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toată</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legislația</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specifică</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domeniului</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asistenței</w:t>
      </w:r>
      <w:proofErr w:type="spellEnd"/>
      <w:r w:rsidRPr="00F1698B">
        <w:rPr>
          <w:rFonts w:ascii="Arial Narrow" w:eastAsiaTheme="minorEastAsia" w:hAnsi="Arial Narrow"/>
          <w:sz w:val="24"/>
          <w:szCs w:val="24"/>
          <w:lang w:val="en-US"/>
        </w:rPr>
        <w:t xml:space="preserve"> </w:t>
      </w:r>
      <w:proofErr w:type="spellStart"/>
      <w:r w:rsidRPr="00F1698B">
        <w:rPr>
          <w:rFonts w:ascii="Arial Narrow" w:eastAsiaTheme="minorEastAsia" w:hAnsi="Arial Narrow"/>
          <w:sz w:val="24"/>
          <w:szCs w:val="24"/>
          <w:lang w:val="en-US"/>
        </w:rPr>
        <w:t>sociale</w:t>
      </w:r>
      <w:proofErr w:type="spellEnd"/>
      <w:r w:rsidRPr="00F1698B">
        <w:rPr>
          <w:rFonts w:ascii="Arial Narrow" w:eastAsiaTheme="minorEastAsia" w:hAnsi="Arial Narrow"/>
          <w:sz w:val="24"/>
          <w:szCs w:val="24"/>
          <w:lang w:val="en-US"/>
        </w:rPr>
        <w:t xml:space="preserve">. </w:t>
      </w:r>
    </w:p>
    <w:p w14:paraId="79E20C22" w14:textId="651A515B" w:rsidR="00621CF3" w:rsidRPr="009574F1" w:rsidRDefault="009574F1" w:rsidP="00AC0540">
      <w:pPr>
        <w:widowControl/>
        <w:adjustRightInd w:val="0"/>
        <w:spacing w:line="360" w:lineRule="auto"/>
        <w:jc w:val="both"/>
        <w:rPr>
          <w:rFonts w:ascii="Arial Narrow" w:eastAsiaTheme="minorEastAsia" w:hAnsi="Arial Narrow"/>
          <w:sz w:val="28"/>
          <w:szCs w:val="28"/>
          <w:lang w:val="en-US"/>
        </w:rPr>
      </w:pPr>
      <w:r>
        <w:rPr>
          <w:rFonts w:ascii="Arial Narrow" w:eastAsiaTheme="minorEastAsia" w:hAnsi="Arial Narrow"/>
          <w:b/>
          <w:bCs/>
          <w:sz w:val="24"/>
          <w:szCs w:val="24"/>
          <w:lang w:val="en-US"/>
        </w:rPr>
        <w:tab/>
      </w:r>
      <w:r w:rsidR="00621CF3" w:rsidRPr="009574F1">
        <w:rPr>
          <w:rFonts w:ascii="Arial Narrow" w:eastAsiaTheme="minorEastAsia" w:hAnsi="Arial Narrow"/>
          <w:b/>
          <w:bCs/>
          <w:sz w:val="28"/>
          <w:szCs w:val="28"/>
          <w:lang w:val="en-US"/>
        </w:rPr>
        <w:t xml:space="preserve">II. CONȚINUTUL PLANULUI DE DEZVOLTARE A SERVICIILOR SOCIALE </w:t>
      </w:r>
    </w:p>
    <w:p w14:paraId="6FF875AD" w14:textId="073A7136" w:rsidR="00621CF3" w:rsidRPr="00AC0540" w:rsidRDefault="00200B45" w:rsidP="00AC0540">
      <w:pPr>
        <w:widowControl/>
        <w:adjustRightInd w:val="0"/>
        <w:spacing w:line="360" w:lineRule="auto"/>
        <w:jc w:val="both"/>
        <w:rPr>
          <w:rFonts w:ascii="Arial Narrow" w:eastAsiaTheme="minorEastAsia" w:hAnsi="Arial Narrow"/>
          <w:sz w:val="24"/>
          <w:szCs w:val="24"/>
          <w:lang w:val="en-US"/>
        </w:rPr>
      </w:pPr>
      <w:r>
        <w:rPr>
          <w:rFonts w:ascii="Arial Narrow" w:eastAsiaTheme="minorEastAsia" w:hAnsi="Arial Narrow"/>
          <w:b/>
          <w:bCs/>
          <w:sz w:val="24"/>
          <w:szCs w:val="24"/>
          <w:lang w:val="en-US"/>
        </w:rPr>
        <w:tab/>
        <w:t>VI</w:t>
      </w:r>
      <w:r w:rsidR="003909AC">
        <w:rPr>
          <w:rFonts w:ascii="Arial Narrow" w:eastAsiaTheme="minorEastAsia" w:hAnsi="Arial Narrow"/>
          <w:b/>
          <w:bCs/>
          <w:sz w:val="24"/>
          <w:szCs w:val="24"/>
          <w:lang w:val="en-US"/>
        </w:rPr>
        <w:t>I</w:t>
      </w:r>
      <w:r>
        <w:rPr>
          <w:rFonts w:ascii="Arial Narrow" w:eastAsiaTheme="minorEastAsia" w:hAnsi="Arial Narrow"/>
          <w:b/>
          <w:bCs/>
          <w:sz w:val="24"/>
          <w:szCs w:val="24"/>
          <w:lang w:val="en-US"/>
        </w:rPr>
        <w:t>I</w:t>
      </w:r>
      <w:r w:rsidR="00621CF3" w:rsidRPr="00AC0540">
        <w:rPr>
          <w:rFonts w:ascii="Arial Narrow" w:eastAsiaTheme="minorEastAsia" w:hAnsi="Arial Narrow"/>
          <w:sz w:val="24"/>
          <w:szCs w:val="24"/>
          <w:lang w:val="en-US"/>
        </w:rPr>
        <w:t>.</w:t>
      </w:r>
      <w:r>
        <w:rPr>
          <w:rFonts w:ascii="Arial Narrow" w:eastAsiaTheme="minorEastAsia" w:hAnsi="Arial Narrow"/>
          <w:sz w:val="24"/>
          <w:szCs w:val="24"/>
          <w:lang w:val="en-US"/>
        </w:rPr>
        <w:t xml:space="preserve">   </w:t>
      </w:r>
      <w:proofErr w:type="spellStart"/>
      <w:r w:rsidR="00621CF3" w:rsidRPr="00470ECE">
        <w:rPr>
          <w:rFonts w:ascii="Arial Narrow" w:eastAsiaTheme="minorEastAsia" w:hAnsi="Arial Narrow"/>
          <w:b/>
          <w:bCs/>
          <w:sz w:val="24"/>
          <w:szCs w:val="24"/>
          <w:lang w:val="en-US"/>
        </w:rPr>
        <w:t>Scopul</w:t>
      </w:r>
      <w:proofErr w:type="spellEnd"/>
      <w:r w:rsidR="00621CF3" w:rsidRPr="00470ECE">
        <w:rPr>
          <w:rFonts w:ascii="Arial Narrow" w:eastAsiaTheme="minorEastAsia" w:hAnsi="Arial Narrow"/>
          <w:b/>
          <w:bCs/>
          <w:sz w:val="24"/>
          <w:szCs w:val="24"/>
          <w:lang w:val="en-US"/>
        </w:rPr>
        <w:t xml:space="preserve"> </w:t>
      </w:r>
      <w:proofErr w:type="spellStart"/>
      <w:r w:rsidR="00621CF3" w:rsidRPr="00470ECE">
        <w:rPr>
          <w:rFonts w:ascii="Arial Narrow" w:eastAsiaTheme="minorEastAsia" w:hAnsi="Arial Narrow"/>
          <w:b/>
          <w:bCs/>
          <w:sz w:val="24"/>
          <w:szCs w:val="24"/>
          <w:lang w:val="en-US"/>
        </w:rPr>
        <w:t>planului</w:t>
      </w:r>
      <w:proofErr w:type="spellEnd"/>
      <w:r w:rsidR="00621CF3" w:rsidRPr="00470ECE">
        <w:rPr>
          <w:rFonts w:ascii="Arial Narrow" w:eastAsiaTheme="minorEastAsia" w:hAnsi="Arial Narrow"/>
          <w:b/>
          <w:bCs/>
          <w:sz w:val="24"/>
          <w:szCs w:val="24"/>
          <w:lang w:val="en-US"/>
        </w:rPr>
        <w:t xml:space="preserve"> de </w:t>
      </w:r>
      <w:proofErr w:type="spellStart"/>
      <w:r w:rsidR="00621CF3" w:rsidRPr="00470ECE">
        <w:rPr>
          <w:rFonts w:ascii="Arial Narrow" w:eastAsiaTheme="minorEastAsia" w:hAnsi="Arial Narrow"/>
          <w:b/>
          <w:bCs/>
          <w:sz w:val="24"/>
          <w:szCs w:val="24"/>
          <w:lang w:val="en-US"/>
        </w:rPr>
        <w:t>dezvoltare</w:t>
      </w:r>
      <w:proofErr w:type="spellEnd"/>
      <w:r w:rsidR="00621CF3" w:rsidRPr="00470ECE">
        <w:rPr>
          <w:rFonts w:ascii="Arial Narrow" w:eastAsiaTheme="minorEastAsia" w:hAnsi="Arial Narrow"/>
          <w:b/>
          <w:bCs/>
          <w:sz w:val="24"/>
          <w:szCs w:val="24"/>
          <w:lang w:val="en-US"/>
        </w:rPr>
        <w:t xml:space="preserve"> a </w:t>
      </w:r>
      <w:proofErr w:type="spellStart"/>
      <w:r w:rsidR="00621CF3" w:rsidRPr="00470ECE">
        <w:rPr>
          <w:rFonts w:ascii="Arial Narrow" w:eastAsiaTheme="minorEastAsia" w:hAnsi="Arial Narrow"/>
          <w:b/>
          <w:bCs/>
          <w:sz w:val="24"/>
          <w:szCs w:val="24"/>
          <w:lang w:val="en-US"/>
        </w:rPr>
        <w:t>serviciilor</w:t>
      </w:r>
      <w:proofErr w:type="spellEnd"/>
      <w:r w:rsidR="00621CF3" w:rsidRPr="00470ECE">
        <w:rPr>
          <w:rFonts w:ascii="Arial Narrow" w:eastAsiaTheme="minorEastAsia" w:hAnsi="Arial Narrow"/>
          <w:b/>
          <w:bCs/>
          <w:sz w:val="24"/>
          <w:szCs w:val="24"/>
          <w:lang w:val="en-US"/>
        </w:rPr>
        <w:t xml:space="preserve"> </w:t>
      </w:r>
      <w:proofErr w:type="spellStart"/>
      <w:r w:rsidR="00621CF3" w:rsidRPr="00470ECE">
        <w:rPr>
          <w:rFonts w:ascii="Arial Narrow" w:eastAsiaTheme="minorEastAsia" w:hAnsi="Arial Narrow"/>
          <w:b/>
          <w:bCs/>
          <w:sz w:val="24"/>
          <w:szCs w:val="24"/>
          <w:lang w:val="en-US"/>
        </w:rPr>
        <w:t>sociale</w:t>
      </w:r>
      <w:proofErr w:type="spellEnd"/>
      <w:r w:rsidR="00621CF3" w:rsidRPr="00470ECE">
        <w:rPr>
          <w:rFonts w:ascii="Arial Narrow" w:eastAsiaTheme="minorEastAsia" w:hAnsi="Arial Narrow"/>
          <w:b/>
          <w:bCs/>
          <w:sz w:val="24"/>
          <w:szCs w:val="24"/>
          <w:lang w:val="en-US"/>
        </w:rPr>
        <w:t xml:space="preserve">, </w:t>
      </w:r>
      <w:proofErr w:type="spellStart"/>
      <w:r w:rsidR="00621CF3" w:rsidRPr="00470ECE">
        <w:rPr>
          <w:rFonts w:ascii="Arial Narrow" w:eastAsiaTheme="minorEastAsia" w:hAnsi="Arial Narrow"/>
          <w:b/>
          <w:bCs/>
          <w:sz w:val="24"/>
          <w:szCs w:val="24"/>
          <w:lang w:val="en-US"/>
        </w:rPr>
        <w:t>în</w:t>
      </w:r>
      <w:proofErr w:type="spellEnd"/>
      <w:r w:rsidR="00621CF3" w:rsidRPr="00470ECE">
        <w:rPr>
          <w:rFonts w:ascii="Arial Narrow" w:eastAsiaTheme="minorEastAsia" w:hAnsi="Arial Narrow"/>
          <w:b/>
          <w:bCs/>
          <w:sz w:val="24"/>
          <w:szCs w:val="24"/>
          <w:lang w:val="en-US"/>
        </w:rPr>
        <w:t xml:space="preserve"> </w:t>
      </w:r>
      <w:proofErr w:type="spellStart"/>
      <w:r w:rsidR="00621CF3" w:rsidRPr="00470ECE">
        <w:rPr>
          <w:rFonts w:ascii="Arial Narrow" w:eastAsiaTheme="minorEastAsia" w:hAnsi="Arial Narrow"/>
          <w:b/>
          <w:bCs/>
          <w:sz w:val="24"/>
          <w:szCs w:val="24"/>
          <w:lang w:val="en-US"/>
        </w:rPr>
        <w:t>conformitate</w:t>
      </w:r>
      <w:proofErr w:type="spellEnd"/>
      <w:r w:rsidR="00621CF3" w:rsidRPr="00470ECE">
        <w:rPr>
          <w:rFonts w:ascii="Arial Narrow" w:eastAsiaTheme="minorEastAsia" w:hAnsi="Arial Narrow"/>
          <w:b/>
          <w:bCs/>
          <w:sz w:val="24"/>
          <w:szCs w:val="24"/>
          <w:lang w:val="en-US"/>
        </w:rPr>
        <w:t xml:space="preserve"> cu </w:t>
      </w:r>
      <w:proofErr w:type="spellStart"/>
      <w:r w:rsidR="00621CF3" w:rsidRPr="00470ECE">
        <w:rPr>
          <w:rFonts w:ascii="Arial Narrow" w:eastAsiaTheme="minorEastAsia" w:hAnsi="Arial Narrow"/>
          <w:b/>
          <w:bCs/>
          <w:sz w:val="24"/>
          <w:szCs w:val="24"/>
          <w:lang w:val="en-US"/>
        </w:rPr>
        <w:t>misiunea</w:t>
      </w:r>
      <w:proofErr w:type="spellEnd"/>
      <w:r w:rsidR="00621CF3" w:rsidRPr="00470ECE">
        <w:rPr>
          <w:rFonts w:ascii="Arial Narrow" w:eastAsiaTheme="minorEastAsia" w:hAnsi="Arial Narrow"/>
          <w:b/>
          <w:bCs/>
          <w:sz w:val="24"/>
          <w:szCs w:val="24"/>
          <w:lang w:val="en-US"/>
        </w:rPr>
        <w:t xml:space="preserve"> </w:t>
      </w:r>
      <w:proofErr w:type="spellStart"/>
      <w:r w:rsidR="00621CF3" w:rsidRPr="00470ECE">
        <w:rPr>
          <w:rFonts w:ascii="Arial Narrow" w:eastAsiaTheme="minorEastAsia" w:hAnsi="Arial Narrow"/>
          <w:b/>
          <w:bCs/>
          <w:sz w:val="24"/>
          <w:szCs w:val="24"/>
          <w:lang w:val="en-US"/>
        </w:rPr>
        <w:t>furnizorului</w:t>
      </w:r>
      <w:proofErr w:type="spellEnd"/>
      <w:r w:rsidR="00621CF3" w:rsidRPr="00470ECE">
        <w:rPr>
          <w:rFonts w:ascii="Arial Narrow" w:eastAsiaTheme="minorEastAsia" w:hAnsi="Arial Narrow"/>
          <w:b/>
          <w:bCs/>
          <w:sz w:val="24"/>
          <w:szCs w:val="24"/>
          <w:lang w:val="en-US"/>
        </w:rPr>
        <w:t xml:space="preserve"> de </w:t>
      </w:r>
      <w:proofErr w:type="spellStart"/>
      <w:r w:rsidR="00621CF3" w:rsidRPr="00470ECE">
        <w:rPr>
          <w:rFonts w:ascii="Arial Narrow" w:eastAsiaTheme="minorEastAsia" w:hAnsi="Arial Narrow"/>
          <w:b/>
          <w:bCs/>
          <w:sz w:val="24"/>
          <w:szCs w:val="24"/>
          <w:lang w:val="en-US"/>
        </w:rPr>
        <w:t>servicii</w:t>
      </w:r>
      <w:proofErr w:type="spellEnd"/>
      <w:r w:rsidR="00621CF3" w:rsidRPr="00470ECE">
        <w:rPr>
          <w:rFonts w:ascii="Arial Narrow" w:eastAsiaTheme="minorEastAsia" w:hAnsi="Arial Narrow"/>
          <w:b/>
          <w:bCs/>
          <w:sz w:val="24"/>
          <w:szCs w:val="24"/>
          <w:lang w:val="en-US"/>
        </w:rPr>
        <w:t xml:space="preserve"> </w:t>
      </w:r>
      <w:proofErr w:type="spellStart"/>
      <w:r w:rsidR="00621CF3" w:rsidRPr="00470ECE">
        <w:rPr>
          <w:rFonts w:ascii="Arial Narrow" w:eastAsiaTheme="minorEastAsia" w:hAnsi="Arial Narrow"/>
          <w:b/>
          <w:bCs/>
          <w:sz w:val="24"/>
          <w:szCs w:val="24"/>
          <w:lang w:val="en-US"/>
        </w:rPr>
        <w:t>sociale</w:t>
      </w:r>
      <w:proofErr w:type="spellEnd"/>
      <w:r w:rsidR="00621CF3" w:rsidRPr="00470ECE">
        <w:rPr>
          <w:rFonts w:ascii="Arial Narrow" w:eastAsiaTheme="minorEastAsia" w:hAnsi="Arial Narrow"/>
          <w:b/>
          <w:bCs/>
          <w:sz w:val="24"/>
          <w:szCs w:val="24"/>
          <w:lang w:val="en-US"/>
        </w:rPr>
        <w:t xml:space="preserve">, </w:t>
      </w:r>
      <w:proofErr w:type="spellStart"/>
      <w:r w:rsidR="00621CF3" w:rsidRPr="00470ECE">
        <w:rPr>
          <w:rFonts w:ascii="Arial Narrow" w:eastAsiaTheme="minorEastAsia" w:hAnsi="Arial Narrow"/>
          <w:b/>
          <w:bCs/>
          <w:sz w:val="24"/>
          <w:szCs w:val="24"/>
          <w:lang w:val="en-US"/>
        </w:rPr>
        <w:t>Primăria</w:t>
      </w:r>
      <w:proofErr w:type="spellEnd"/>
      <w:r w:rsidR="00621CF3" w:rsidRPr="00470ECE">
        <w:rPr>
          <w:rFonts w:ascii="Arial Narrow" w:eastAsiaTheme="minorEastAsia" w:hAnsi="Arial Narrow"/>
          <w:b/>
          <w:bCs/>
          <w:sz w:val="24"/>
          <w:szCs w:val="24"/>
          <w:lang w:val="en-US"/>
        </w:rPr>
        <w:t xml:space="preserve"> Negru </w:t>
      </w:r>
      <w:proofErr w:type="spellStart"/>
      <w:r w:rsidR="00621CF3" w:rsidRPr="00470ECE">
        <w:rPr>
          <w:rFonts w:ascii="Arial Narrow" w:eastAsiaTheme="minorEastAsia" w:hAnsi="Arial Narrow"/>
          <w:b/>
          <w:bCs/>
          <w:sz w:val="24"/>
          <w:szCs w:val="24"/>
          <w:lang w:val="en-US"/>
        </w:rPr>
        <w:t>Vodă</w:t>
      </w:r>
      <w:proofErr w:type="spellEnd"/>
      <w:r w:rsidR="00621CF3" w:rsidRPr="00470ECE">
        <w:rPr>
          <w:rFonts w:ascii="Arial Narrow" w:eastAsiaTheme="minorEastAsia" w:hAnsi="Arial Narrow"/>
          <w:b/>
          <w:bCs/>
          <w:sz w:val="24"/>
          <w:szCs w:val="24"/>
          <w:lang w:val="en-US"/>
        </w:rPr>
        <w:t xml:space="preserve">, </w:t>
      </w:r>
      <w:proofErr w:type="spellStart"/>
      <w:r w:rsidR="00621CF3" w:rsidRPr="00470ECE">
        <w:rPr>
          <w:rFonts w:ascii="Arial Narrow" w:eastAsiaTheme="minorEastAsia" w:hAnsi="Arial Narrow"/>
          <w:b/>
          <w:bCs/>
          <w:sz w:val="24"/>
          <w:szCs w:val="24"/>
          <w:lang w:val="en-US"/>
        </w:rPr>
        <w:t>prevăzută</w:t>
      </w:r>
      <w:proofErr w:type="spellEnd"/>
      <w:r w:rsidR="00621CF3" w:rsidRPr="00470ECE">
        <w:rPr>
          <w:rFonts w:ascii="Arial Narrow" w:eastAsiaTheme="minorEastAsia" w:hAnsi="Arial Narrow"/>
          <w:b/>
          <w:bCs/>
          <w:sz w:val="24"/>
          <w:szCs w:val="24"/>
          <w:lang w:val="en-US"/>
        </w:rPr>
        <w:t xml:space="preserve"> </w:t>
      </w:r>
      <w:proofErr w:type="spellStart"/>
      <w:r w:rsidR="00621CF3" w:rsidRPr="00470ECE">
        <w:rPr>
          <w:rFonts w:ascii="Arial Narrow" w:eastAsiaTheme="minorEastAsia" w:hAnsi="Arial Narrow"/>
          <w:b/>
          <w:bCs/>
          <w:sz w:val="24"/>
          <w:szCs w:val="24"/>
          <w:lang w:val="en-US"/>
        </w:rPr>
        <w:t>în</w:t>
      </w:r>
      <w:proofErr w:type="spellEnd"/>
      <w:r w:rsidR="00621CF3" w:rsidRPr="00470ECE">
        <w:rPr>
          <w:rFonts w:ascii="Arial Narrow" w:eastAsiaTheme="minorEastAsia" w:hAnsi="Arial Narrow"/>
          <w:b/>
          <w:bCs/>
          <w:sz w:val="24"/>
          <w:szCs w:val="24"/>
          <w:lang w:val="en-US"/>
        </w:rPr>
        <w:t xml:space="preserve"> </w:t>
      </w:r>
      <w:proofErr w:type="spellStart"/>
      <w:r w:rsidR="00621CF3" w:rsidRPr="00470ECE">
        <w:rPr>
          <w:rFonts w:ascii="Arial Narrow" w:eastAsiaTheme="minorEastAsia" w:hAnsi="Arial Narrow"/>
          <w:b/>
          <w:bCs/>
          <w:sz w:val="24"/>
          <w:szCs w:val="24"/>
          <w:lang w:val="en-US"/>
        </w:rPr>
        <w:t>actele</w:t>
      </w:r>
      <w:proofErr w:type="spellEnd"/>
      <w:r w:rsidR="00621CF3" w:rsidRPr="00470ECE">
        <w:rPr>
          <w:rFonts w:ascii="Arial Narrow" w:eastAsiaTheme="minorEastAsia" w:hAnsi="Arial Narrow"/>
          <w:b/>
          <w:bCs/>
          <w:sz w:val="24"/>
          <w:szCs w:val="24"/>
          <w:lang w:val="en-US"/>
        </w:rPr>
        <w:t xml:space="preserve"> constitutive.</w:t>
      </w:r>
      <w:r w:rsidR="00621CF3" w:rsidRPr="00AC0540">
        <w:rPr>
          <w:rFonts w:ascii="Arial Narrow" w:eastAsiaTheme="minorEastAsia" w:hAnsi="Arial Narrow"/>
          <w:sz w:val="24"/>
          <w:szCs w:val="24"/>
          <w:lang w:val="en-US"/>
        </w:rPr>
        <w:t xml:space="preserve"> </w:t>
      </w:r>
    </w:p>
    <w:p w14:paraId="29C75B78" w14:textId="7F809379" w:rsidR="00621CF3" w:rsidRPr="00AC0540" w:rsidRDefault="00200B45" w:rsidP="00AC0540">
      <w:pPr>
        <w:widowControl/>
        <w:adjustRightInd w:val="0"/>
        <w:spacing w:line="360" w:lineRule="auto"/>
        <w:jc w:val="both"/>
        <w:rPr>
          <w:rFonts w:ascii="Arial Narrow" w:eastAsiaTheme="minorEastAsia" w:hAnsi="Arial Narrow"/>
          <w:sz w:val="24"/>
          <w:szCs w:val="24"/>
          <w:lang w:val="en-US"/>
        </w:rPr>
      </w:pPr>
      <w:r>
        <w:rPr>
          <w:rFonts w:ascii="Arial Narrow" w:eastAsiaTheme="minorEastAsia" w:hAnsi="Arial Narrow"/>
          <w:sz w:val="24"/>
          <w:szCs w:val="24"/>
          <w:lang w:val="en-US"/>
        </w:rPr>
        <w:tab/>
      </w:r>
      <w:proofErr w:type="spellStart"/>
      <w:r w:rsidR="00621CF3" w:rsidRPr="00AC0540">
        <w:rPr>
          <w:rFonts w:ascii="Arial Narrow" w:eastAsiaTheme="minorEastAsia" w:hAnsi="Arial Narrow"/>
          <w:sz w:val="24"/>
          <w:szCs w:val="24"/>
          <w:lang w:val="en-US"/>
        </w:rPr>
        <w:t>Planul</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Dezvoltare</w:t>
      </w:r>
      <w:proofErr w:type="spellEnd"/>
      <w:r w:rsidR="00621CF3" w:rsidRPr="00AC0540">
        <w:rPr>
          <w:rFonts w:ascii="Arial Narrow" w:eastAsiaTheme="minorEastAsia" w:hAnsi="Arial Narrow"/>
          <w:sz w:val="24"/>
          <w:szCs w:val="24"/>
          <w:lang w:val="en-US"/>
        </w:rPr>
        <w:t xml:space="preserve"> a </w:t>
      </w:r>
      <w:proofErr w:type="spellStart"/>
      <w:r w:rsidR="00621CF3" w:rsidRPr="00AC0540">
        <w:rPr>
          <w:rFonts w:ascii="Arial Narrow" w:eastAsiaTheme="minorEastAsia" w:hAnsi="Arial Narrow"/>
          <w:sz w:val="24"/>
          <w:szCs w:val="24"/>
          <w:lang w:val="en-US"/>
        </w:rPr>
        <w:t>Serviciilor</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Sociale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urmărește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îmbunătățirea</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și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adaptarea</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serviciilor</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sociale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oferite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în</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cadrul</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comunității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pentru</w:t>
      </w:r>
      <w:proofErr w:type="spellEnd"/>
      <w:r w:rsidR="00621CF3" w:rsidRPr="00AC0540">
        <w:rPr>
          <w:rFonts w:ascii="Arial Narrow" w:eastAsiaTheme="minorEastAsia" w:hAnsi="Arial Narrow"/>
          <w:sz w:val="24"/>
          <w:szCs w:val="24"/>
          <w:lang w:val="en-US"/>
        </w:rPr>
        <w:t xml:space="preserve"> a </w:t>
      </w:r>
      <w:proofErr w:type="spellStart"/>
      <w:r w:rsidR="00621CF3" w:rsidRPr="00AC0540">
        <w:rPr>
          <w:rFonts w:ascii="Arial Narrow" w:eastAsiaTheme="minorEastAsia" w:hAnsi="Arial Narrow"/>
          <w:sz w:val="24"/>
          <w:szCs w:val="24"/>
          <w:lang w:val="en-US"/>
        </w:rPr>
        <w:t>răspunde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eficient</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nevoilor</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persoanelor</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vulnerabile</w:t>
      </w:r>
      <w:proofErr w:type="spellEnd"/>
      <w:r w:rsidR="00621CF3" w:rsidRPr="00AC0540">
        <w:rPr>
          <w:rFonts w:ascii="Arial Narrow" w:eastAsiaTheme="minorEastAsia" w:hAnsi="Arial Narrow"/>
          <w:sz w:val="24"/>
          <w:szCs w:val="24"/>
          <w:lang w:val="en-US"/>
        </w:rPr>
        <w:t xml:space="preserve">, cu accent pe </w:t>
      </w:r>
      <w:proofErr w:type="spellStart"/>
      <w:r w:rsidR="00621CF3" w:rsidRPr="00AC0540">
        <w:rPr>
          <w:rFonts w:ascii="Arial Narrow" w:eastAsiaTheme="minorEastAsia" w:hAnsi="Arial Narrow"/>
          <w:sz w:val="24"/>
          <w:szCs w:val="24"/>
          <w:lang w:val="en-US"/>
        </w:rPr>
        <w:t>copii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vârstnici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și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familiile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aflate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în</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situații</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risc</w:t>
      </w:r>
      <w:proofErr w:type="spellEnd"/>
      <w:r w:rsidR="00621CF3" w:rsidRPr="00AC0540">
        <w:rPr>
          <w:rFonts w:ascii="Arial Narrow" w:eastAsiaTheme="minorEastAsia" w:hAnsi="Arial Narrow"/>
          <w:sz w:val="24"/>
          <w:szCs w:val="24"/>
          <w:lang w:val="en-US"/>
        </w:rPr>
        <w:t xml:space="preserve">. </w:t>
      </w:r>
    </w:p>
    <w:p w14:paraId="600CDA8A" w14:textId="02A68D6F" w:rsidR="00621CF3" w:rsidRPr="00AC0540" w:rsidRDefault="00200B45" w:rsidP="00AC0540">
      <w:pPr>
        <w:widowControl/>
        <w:adjustRightInd w:val="0"/>
        <w:spacing w:line="360" w:lineRule="auto"/>
        <w:jc w:val="both"/>
        <w:rPr>
          <w:rFonts w:ascii="Arial Narrow" w:eastAsiaTheme="minorEastAsia" w:hAnsi="Arial Narrow"/>
          <w:sz w:val="24"/>
          <w:szCs w:val="24"/>
          <w:lang w:val="en-US"/>
        </w:rPr>
      </w:pPr>
      <w:r>
        <w:rPr>
          <w:rFonts w:ascii="Arial Narrow" w:eastAsiaTheme="minorEastAsia" w:hAnsi="Arial Narrow"/>
          <w:sz w:val="24"/>
          <w:szCs w:val="24"/>
          <w:lang w:val="en-US"/>
        </w:rPr>
        <w:tab/>
      </w:r>
      <w:proofErr w:type="spellStart"/>
      <w:r w:rsidR="00621CF3" w:rsidRPr="00AC0540">
        <w:rPr>
          <w:rFonts w:ascii="Arial Narrow" w:eastAsiaTheme="minorEastAsia" w:hAnsi="Arial Narrow"/>
          <w:sz w:val="24"/>
          <w:szCs w:val="24"/>
          <w:lang w:val="en-US"/>
        </w:rPr>
        <w:t>Acest</w:t>
      </w:r>
      <w:proofErr w:type="spellEnd"/>
      <w:r w:rsidR="00621CF3" w:rsidRPr="00AC0540">
        <w:rPr>
          <w:rFonts w:ascii="Arial Narrow" w:eastAsiaTheme="minorEastAsia" w:hAnsi="Arial Narrow"/>
          <w:sz w:val="24"/>
          <w:szCs w:val="24"/>
          <w:lang w:val="en-US"/>
        </w:rPr>
        <w:t xml:space="preserve"> plan </w:t>
      </w:r>
      <w:proofErr w:type="spellStart"/>
      <w:r w:rsidR="00621CF3" w:rsidRPr="00AC0540">
        <w:rPr>
          <w:rFonts w:ascii="Arial Narrow" w:eastAsiaTheme="minorEastAsia" w:hAnsi="Arial Narrow"/>
          <w:sz w:val="24"/>
          <w:szCs w:val="24"/>
          <w:lang w:val="en-US"/>
        </w:rPr>
        <w:t>este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centrat</w:t>
      </w:r>
      <w:proofErr w:type="spellEnd"/>
      <w:r w:rsidR="00621CF3" w:rsidRPr="00AC0540">
        <w:rPr>
          <w:rFonts w:ascii="Arial Narrow" w:eastAsiaTheme="minorEastAsia" w:hAnsi="Arial Narrow"/>
          <w:sz w:val="24"/>
          <w:szCs w:val="24"/>
          <w:lang w:val="en-US"/>
        </w:rPr>
        <w:t xml:space="preserve"> pe </w:t>
      </w:r>
      <w:proofErr w:type="spellStart"/>
      <w:r w:rsidR="00621CF3" w:rsidRPr="00AC0540">
        <w:rPr>
          <w:rFonts w:ascii="Arial Narrow" w:eastAsiaTheme="minorEastAsia" w:hAnsi="Arial Narrow"/>
          <w:sz w:val="24"/>
          <w:szCs w:val="24"/>
          <w:lang w:val="en-US"/>
        </w:rPr>
        <w:t>crearea</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unui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cadru</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eficient</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pentru</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dezvoltarea</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unor</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servicii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sociale</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calitate</w:t>
      </w:r>
      <w:proofErr w:type="spellEnd"/>
      <w:r w:rsidR="00621CF3" w:rsidRPr="00AC0540">
        <w:rPr>
          <w:rFonts w:ascii="Arial Narrow" w:eastAsiaTheme="minorEastAsia" w:hAnsi="Arial Narrow"/>
          <w:sz w:val="24"/>
          <w:szCs w:val="24"/>
          <w:lang w:val="en-US"/>
        </w:rPr>
        <w:t xml:space="preserve">, cu </w:t>
      </w:r>
      <w:proofErr w:type="spellStart"/>
      <w:r w:rsidR="00621CF3" w:rsidRPr="00AC0540">
        <w:rPr>
          <w:rFonts w:ascii="Arial Narrow" w:eastAsiaTheme="minorEastAsia" w:hAnsi="Arial Narrow"/>
          <w:sz w:val="24"/>
          <w:szCs w:val="24"/>
          <w:lang w:val="en-US"/>
        </w:rPr>
        <w:t>scopul</w:t>
      </w:r>
      <w:proofErr w:type="spellEnd"/>
      <w:r w:rsidR="00621CF3" w:rsidRPr="00AC0540">
        <w:rPr>
          <w:rFonts w:ascii="Arial Narrow" w:eastAsiaTheme="minorEastAsia" w:hAnsi="Arial Narrow"/>
          <w:sz w:val="24"/>
          <w:szCs w:val="24"/>
          <w:lang w:val="en-US"/>
        </w:rPr>
        <w:t xml:space="preserve"> de a </w:t>
      </w:r>
      <w:proofErr w:type="spellStart"/>
      <w:r w:rsidR="00621CF3" w:rsidRPr="00AC0540">
        <w:rPr>
          <w:rFonts w:ascii="Arial Narrow" w:eastAsiaTheme="minorEastAsia" w:hAnsi="Arial Narrow"/>
          <w:sz w:val="24"/>
          <w:szCs w:val="24"/>
          <w:lang w:val="en-US"/>
        </w:rPr>
        <w:t>îmbunătăți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calitatea</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vieții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beneficiarilor</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și</w:t>
      </w:r>
      <w:proofErr w:type="spellEnd"/>
      <w:r w:rsidR="00621CF3" w:rsidRPr="00AC0540">
        <w:rPr>
          <w:rFonts w:ascii="Arial Narrow" w:eastAsiaTheme="minorEastAsia" w:hAnsi="Arial Narrow"/>
          <w:sz w:val="24"/>
          <w:szCs w:val="24"/>
          <w:lang w:val="en-US"/>
        </w:rPr>
        <w:t xml:space="preserve"> de a </w:t>
      </w:r>
      <w:proofErr w:type="spellStart"/>
      <w:r w:rsidR="00621CF3" w:rsidRPr="00AC0540">
        <w:rPr>
          <w:rFonts w:ascii="Arial Narrow" w:eastAsiaTheme="minorEastAsia" w:hAnsi="Arial Narrow"/>
          <w:sz w:val="24"/>
          <w:szCs w:val="24"/>
          <w:lang w:val="en-US"/>
        </w:rPr>
        <w:t>promova</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incluziunea</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sociala</w:t>
      </w:r>
      <w:proofErr w:type="spellEnd"/>
      <w:r w:rsidR="00621CF3" w:rsidRPr="00AC0540">
        <w:rPr>
          <w:rFonts w:ascii="Arial Narrow" w:eastAsiaTheme="minorEastAsia" w:hAnsi="Arial Narrow"/>
          <w:sz w:val="24"/>
          <w:szCs w:val="24"/>
          <w:lang w:val="en-US"/>
        </w:rPr>
        <w:t xml:space="preserve">. </w:t>
      </w:r>
    </w:p>
    <w:p w14:paraId="6828D911" w14:textId="4A8C9432" w:rsidR="00621CF3" w:rsidRPr="00AC0540" w:rsidRDefault="00200B45" w:rsidP="00AC0540">
      <w:pPr>
        <w:widowControl/>
        <w:adjustRightInd w:val="0"/>
        <w:spacing w:line="360" w:lineRule="auto"/>
        <w:jc w:val="both"/>
        <w:rPr>
          <w:rFonts w:ascii="Arial Narrow" w:eastAsiaTheme="minorEastAsia" w:hAnsi="Arial Narrow"/>
          <w:sz w:val="24"/>
          <w:szCs w:val="24"/>
          <w:lang w:val="en-US"/>
        </w:rPr>
      </w:pPr>
      <w:r>
        <w:rPr>
          <w:rFonts w:ascii="Arial Narrow" w:eastAsiaTheme="minorEastAsia" w:hAnsi="Arial Narrow"/>
          <w:sz w:val="24"/>
          <w:szCs w:val="24"/>
          <w:lang w:val="en-US"/>
        </w:rPr>
        <w:tab/>
      </w:r>
      <w:proofErr w:type="spellStart"/>
      <w:r w:rsidR="00621CF3" w:rsidRPr="00AC0540">
        <w:rPr>
          <w:rFonts w:ascii="Arial Narrow" w:eastAsiaTheme="minorEastAsia" w:hAnsi="Arial Narrow"/>
          <w:sz w:val="24"/>
          <w:szCs w:val="24"/>
          <w:lang w:val="en-US"/>
        </w:rPr>
        <w:t>Obiectivele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Planului</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dezvoltare</w:t>
      </w:r>
      <w:proofErr w:type="spellEnd"/>
      <w:r w:rsidR="00621CF3" w:rsidRPr="00AC0540">
        <w:rPr>
          <w:rFonts w:ascii="Arial Narrow" w:eastAsiaTheme="minorEastAsia" w:hAnsi="Arial Narrow"/>
          <w:sz w:val="24"/>
          <w:szCs w:val="24"/>
          <w:lang w:val="en-US"/>
        </w:rPr>
        <w:t xml:space="preserve"> sunt </w:t>
      </w:r>
      <w:proofErr w:type="spellStart"/>
      <w:r w:rsidR="00621CF3" w:rsidRPr="00AC0540">
        <w:rPr>
          <w:rFonts w:ascii="Arial Narrow" w:eastAsiaTheme="minorEastAsia" w:hAnsi="Arial Narrow"/>
          <w:sz w:val="24"/>
          <w:szCs w:val="24"/>
          <w:lang w:val="en-US"/>
        </w:rPr>
        <w:t>extrase</w:t>
      </w:r>
      <w:proofErr w:type="spellEnd"/>
      <w:r w:rsidR="00621CF3" w:rsidRPr="00AC0540">
        <w:rPr>
          <w:rFonts w:ascii="Arial Narrow" w:eastAsiaTheme="minorEastAsia" w:hAnsi="Arial Narrow"/>
          <w:sz w:val="24"/>
          <w:szCs w:val="24"/>
          <w:lang w:val="en-US"/>
        </w:rPr>
        <w:t xml:space="preserve"> din </w:t>
      </w:r>
      <w:proofErr w:type="spellStart"/>
      <w:r w:rsidR="00621CF3" w:rsidRPr="00AC0540">
        <w:rPr>
          <w:rFonts w:ascii="Arial Narrow" w:eastAsiaTheme="minorEastAsia" w:hAnsi="Arial Narrow"/>
          <w:sz w:val="24"/>
          <w:szCs w:val="24"/>
          <w:lang w:val="en-US"/>
        </w:rPr>
        <w:t>atribuțiile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responsabilitățile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Compartimentului</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Asistență</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Socială</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înființat</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prin</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Hotărârea</w:t>
      </w:r>
      <w:proofErr w:type="spellEnd"/>
      <w:r w:rsidR="00621CF3" w:rsidRPr="00AC0540">
        <w:rPr>
          <w:rFonts w:ascii="Arial Narrow" w:eastAsiaTheme="minorEastAsia" w:hAnsi="Arial Narrow"/>
          <w:sz w:val="24"/>
          <w:szCs w:val="24"/>
          <w:lang w:val="en-US"/>
        </w:rPr>
        <w:t xml:space="preserve"> nr. 797 din 8 </w:t>
      </w:r>
      <w:proofErr w:type="spellStart"/>
      <w:r w:rsidR="00621CF3" w:rsidRPr="00AC0540">
        <w:rPr>
          <w:rFonts w:ascii="Arial Narrow" w:eastAsiaTheme="minorEastAsia" w:hAnsi="Arial Narrow"/>
          <w:sz w:val="24"/>
          <w:szCs w:val="24"/>
          <w:lang w:val="en-US"/>
        </w:rPr>
        <w:t>noiembrie</w:t>
      </w:r>
      <w:proofErr w:type="spellEnd"/>
      <w:r w:rsidR="00621CF3" w:rsidRPr="00AC0540">
        <w:rPr>
          <w:rFonts w:ascii="Arial Narrow" w:eastAsiaTheme="minorEastAsia" w:hAnsi="Arial Narrow"/>
          <w:sz w:val="24"/>
          <w:szCs w:val="24"/>
          <w:lang w:val="en-US"/>
        </w:rPr>
        <w:t xml:space="preserve"> 2017 </w:t>
      </w:r>
      <w:proofErr w:type="spellStart"/>
      <w:r w:rsidR="00621CF3" w:rsidRPr="00AC0540">
        <w:rPr>
          <w:rFonts w:ascii="Arial Narrow" w:eastAsiaTheme="minorEastAsia" w:hAnsi="Arial Narrow"/>
          <w:sz w:val="24"/>
          <w:szCs w:val="24"/>
          <w:lang w:val="en-US"/>
        </w:rPr>
        <w:t>pentru</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aprobarea</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regulamentelor-cadru</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organizare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și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funcționare</w:t>
      </w:r>
      <w:proofErr w:type="spellEnd"/>
      <w:r w:rsidR="00621CF3" w:rsidRPr="00AC0540">
        <w:rPr>
          <w:rFonts w:ascii="Arial Narrow" w:eastAsiaTheme="minorEastAsia" w:hAnsi="Arial Narrow"/>
          <w:sz w:val="24"/>
          <w:szCs w:val="24"/>
          <w:lang w:val="en-US"/>
        </w:rPr>
        <w:t xml:space="preserve"> ale </w:t>
      </w:r>
      <w:proofErr w:type="spellStart"/>
      <w:r w:rsidR="00621CF3" w:rsidRPr="00AC0540">
        <w:rPr>
          <w:rFonts w:ascii="Arial Narrow" w:eastAsiaTheme="minorEastAsia" w:hAnsi="Arial Narrow"/>
          <w:sz w:val="24"/>
          <w:szCs w:val="24"/>
          <w:lang w:val="en-US"/>
        </w:rPr>
        <w:t>serviciilor</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publice</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asistență</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socială</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și</w:t>
      </w:r>
      <w:proofErr w:type="spellEnd"/>
      <w:r w:rsidR="00621CF3" w:rsidRPr="00AC0540">
        <w:rPr>
          <w:rFonts w:ascii="Arial Narrow" w:eastAsiaTheme="minorEastAsia" w:hAnsi="Arial Narrow"/>
          <w:sz w:val="24"/>
          <w:szCs w:val="24"/>
          <w:lang w:val="en-US"/>
        </w:rPr>
        <w:t xml:space="preserve"> a </w:t>
      </w:r>
      <w:proofErr w:type="spellStart"/>
      <w:r w:rsidR="00621CF3" w:rsidRPr="00AC0540">
        <w:rPr>
          <w:rFonts w:ascii="Arial Narrow" w:eastAsiaTheme="minorEastAsia" w:hAnsi="Arial Narrow"/>
          <w:sz w:val="24"/>
          <w:szCs w:val="24"/>
          <w:lang w:val="en-US"/>
        </w:rPr>
        <w:t>structurii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orientative</w:t>
      </w:r>
      <w:proofErr w:type="spellEnd"/>
      <w:r w:rsidR="00621CF3" w:rsidRPr="00AC0540">
        <w:rPr>
          <w:rFonts w:ascii="Arial Narrow" w:eastAsiaTheme="minorEastAsia" w:hAnsi="Arial Narrow"/>
          <w:sz w:val="24"/>
          <w:szCs w:val="24"/>
          <w:lang w:val="en-US"/>
        </w:rPr>
        <w:t xml:space="preserve"> de personal. </w:t>
      </w:r>
    </w:p>
    <w:p w14:paraId="021C4176" w14:textId="0E1E16D7" w:rsidR="00621CF3" w:rsidRPr="00AC0540" w:rsidRDefault="00200B45" w:rsidP="00AC0540">
      <w:pPr>
        <w:widowControl/>
        <w:adjustRightInd w:val="0"/>
        <w:spacing w:line="360" w:lineRule="auto"/>
        <w:jc w:val="both"/>
        <w:rPr>
          <w:rFonts w:ascii="Arial Narrow" w:eastAsiaTheme="minorEastAsia" w:hAnsi="Arial Narrow"/>
          <w:sz w:val="24"/>
          <w:szCs w:val="24"/>
          <w:lang w:val="en-US"/>
        </w:rPr>
      </w:pPr>
      <w:r>
        <w:rPr>
          <w:rFonts w:ascii="Arial Narrow" w:eastAsiaTheme="minorEastAsia" w:hAnsi="Arial Narrow"/>
          <w:sz w:val="24"/>
          <w:szCs w:val="24"/>
          <w:lang w:val="en-US"/>
        </w:rPr>
        <w:tab/>
      </w:r>
      <w:proofErr w:type="spellStart"/>
      <w:r w:rsidR="00621CF3" w:rsidRPr="00AC0540">
        <w:rPr>
          <w:rFonts w:ascii="Arial Narrow" w:eastAsiaTheme="minorEastAsia" w:hAnsi="Arial Narrow"/>
          <w:sz w:val="24"/>
          <w:szCs w:val="24"/>
          <w:lang w:val="en-US"/>
        </w:rPr>
        <w:t>Compartimentul</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asistență</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socială</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este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structura</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specializată</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în</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administrarea</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și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acordarea</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beneficiilor</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asistență</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socială</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și</w:t>
      </w:r>
      <w:proofErr w:type="spellEnd"/>
      <w:r w:rsidR="00621CF3" w:rsidRPr="00AC0540">
        <w:rPr>
          <w:rFonts w:ascii="Arial Narrow" w:eastAsiaTheme="minorEastAsia" w:hAnsi="Arial Narrow"/>
          <w:sz w:val="24"/>
          <w:szCs w:val="24"/>
          <w:lang w:val="en-US"/>
        </w:rPr>
        <w:t xml:space="preserve"> a </w:t>
      </w:r>
      <w:proofErr w:type="spellStart"/>
      <w:r w:rsidR="00621CF3" w:rsidRPr="00AC0540">
        <w:rPr>
          <w:rFonts w:ascii="Arial Narrow" w:eastAsiaTheme="minorEastAsia" w:hAnsi="Arial Narrow"/>
          <w:sz w:val="24"/>
          <w:szCs w:val="24"/>
          <w:lang w:val="en-US"/>
        </w:rPr>
        <w:t>serviciilor</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sociale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înființată</w:t>
      </w:r>
      <w:proofErr w:type="spellEnd"/>
      <w:r w:rsidR="00621CF3" w:rsidRPr="00AC0540">
        <w:rPr>
          <w:rFonts w:ascii="Arial Narrow" w:eastAsiaTheme="minorEastAsia" w:hAnsi="Arial Narrow"/>
          <w:sz w:val="24"/>
          <w:szCs w:val="24"/>
          <w:lang w:val="en-US"/>
        </w:rPr>
        <w:t xml:space="preserve"> la </w:t>
      </w:r>
      <w:proofErr w:type="spellStart"/>
      <w:r w:rsidR="00621CF3" w:rsidRPr="00AC0540">
        <w:rPr>
          <w:rFonts w:ascii="Arial Narrow" w:eastAsiaTheme="minorEastAsia" w:hAnsi="Arial Narrow"/>
          <w:sz w:val="24"/>
          <w:szCs w:val="24"/>
          <w:lang w:val="en-US"/>
        </w:rPr>
        <w:t>nivel</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compartiment</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funcțional</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în</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aparatul</w:t>
      </w:r>
      <w:proofErr w:type="spellEnd"/>
      <w:r w:rsidR="00621CF3" w:rsidRPr="00AC0540">
        <w:rPr>
          <w:rFonts w:ascii="Arial Narrow" w:eastAsiaTheme="minorEastAsia" w:hAnsi="Arial Narrow"/>
          <w:sz w:val="24"/>
          <w:szCs w:val="24"/>
          <w:lang w:val="en-US"/>
        </w:rPr>
        <w:t xml:space="preserve"> de </w:t>
      </w:r>
      <w:proofErr w:type="spellStart"/>
      <w:r w:rsidR="00621CF3" w:rsidRPr="00AC0540">
        <w:rPr>
          <w:rFonts w:ascii="Arial Narrow" w:eastAsiaTheme="minorEastAsia" w:hAnsi="Arial Narrow"/>
          <w:sz w:val="24"/>
          <w:szCs w:val="24"/>
          <w:lang w:val="en-US"/>
        </w:rPr>
        <w:t>specialitate</w:t>
      </w:r>
      <w:proofErr w:type="spellEnd"/>
      <w:r w:rsidR="00621CF3" w:rsidRPr="00AC0540">
        <w:rPr>
          <w:rFonts w:ascii="Arial Narrow" w:eastAsiaTheme="minorEastAsia" w:hAnsi="Arial Narrow"/>
          <w:sz w:val="24"/>
          <w:szCs w:val="24"/>
          <w:lang w:val="en-US"/>
        </w:rPr>
        <w:t xml:space="preserve"> al </w:t>
      </w:r>
      <w:proofErr w:type="spellStart"/>
      <w:r w:rsidR="00621CF3" w:rsidRPr="00AC0540">
        <w:rPr>
          <w:rFonts w:ascii="Arial Narrow" w:eastAsiaTheme="minorEastAsia" w:hAnsi="Arial Narrow"/>
          <w:sz w:val="24"/>
          <w:szCs w:val="24"/>
          <w:lang w:val="en-US"/>
        </w:rPr>
        <w:t>primarului</w:t>
      </w:r>
      <w:proofErr w:type="spellEnd"/>
      <w:r w:rsidR="00621CF3" w:rsidRPr="00AC0540">
        <w:rPr>
          <w:rFonts w:ascii="Arial Narrow" w:eastAsiaTheme="minorEastAsia" w:hAnsi="Arial Narrow"/>
          <w:sz w:val="24"/>
          <w:szCs w:val="24"/>
          <w:lang w:val="en-US"/>
        </w:rPr>
        <w:t xml:space="preserve">, cu </w:t>
      </w:r>
      <w:proofErr w:type="spellStart"/>
      <w:r w:rsidR="00621CF3" w:rsidRPr="00AC0540">
        <w:rPr>
          <w:rFonts w:ascii="Arial Narrow" w:eastAsiaTheme="minorEastAsia" w:hAnsi="Arial Narrow"/>
          <w:sz w:val="24"/>
          <w:szCs w:val="24"/>
          <w:lang w:val="en-US"/>
        </w:rPr>
        <w:t>scopul</w:t>
      </w:r>
      <w:proofErr w:type="spellEnd"/>
      <w:r w:rsidR="00621CF3" w:rsidRPr="00AC0540">
        <w:rPr>
          <w:rFonts w:ascii="Arial Narrow" w:eastAsiaTheme="minorEastAsia" w:hAnsi="Arial Narrow"/>
          <w:sz w:val="24"/>
          <w:szCs w:val="24"/>
          <w:lang w:val="en-US"/>
        </w:rPr>
        <w:t xml:space="preserve"> de </w:t>
      </w:r>
      <w:proofErr w:type="gramStart"/>
      <w:r w:rsidR="00621CF3" w:rsidRPr="00AC0540">
        <w:rPr>
          <w:rFonts w:ascii="Arial Narrow" w:eastAsiaTheme="minorEastAsia" w:hAnsi="Arial Narrow"/>
          <w:sz w:val="24"/>
          <w:szCs w:val="24"/>
          <w:lang w:val="en-US"/>
        </w:rPr>
        <w:t>a</w:t>
      </w:r>
      <w:proofErr w:type="gram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asigura</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aplicarea</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politicilor</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sociale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în</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domeniul</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protecției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copilului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familiei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persoanelor</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vârstnice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persoanelor</w:t>
      </w:r>
      <w:proofErr w:type="spellEnd"/>
      <w:r w:rsidR="00621CF3" w:rsidRPr="00AC0540">
        <w:rPr>
          <w:rFonts w:ascii="Arial Narrow" w:eastAsiaTheme="minorEastAsia" w:hAnsi="Arial Narrow"/>
          <w:sz w:val="24"/>
          <w:szCs w:val="24"/>
          <w:lang w:val="en-US"/>
        </w:rPr>
        <w:t xml:space="preserve"> cu </w:t>
      </w:r>
      <w:proofErr w:type="spellStart"/>
      <w:r w:rsidR="00621CF3" w:rsidRPr="00AC0540">
        <w:rPr>
          <w:rFonts w:ascii="Arial Narrow" w:eastAsiaTheme="minorEastAsia" w:hAnsi="Arial Narrow"/>
          <w:sz w:val="24"/>
          <w:szCs w:val="24"/>
          <w:lang w:val="en-US"/>
        </w:rPr>
        <w:t>dizabilități</w:t>
      </w:r>
      <w:proofErr w:type="spellEnd"/>
      <w:r w:rsidR="00621CF3" w:rsidRPr="00AC0540">
        <w:rPr>
          <w:rFonts w:ascii="Arial Narrow" w:eastAsiaTheme="minorEastAsia" w:hAnsi="Arial Narrow"/>
          <w:sz w:val="24"/>
          <w:szCs w:val="24"/>
          <w:lang w:val="en-US"/>
        </w:rPr>
        <w:t xml:space="preserve">, precum </w:t>
      </w:r>
      <w:proofErr w:type="spellStart"/>
      <w:r w:rsidR="00621CF3" w:rsidRPr="00AC0540">
        <w:rPr>
          <w:rFonts w:ascii="Arial Narrow" w:eastAsiaTheme="minorEastAsia" w:hAnsi="Arial Narrow"/>
          <w:sz w:val="24"/>
          <w:szCs w:val="24"/>
          <w:lang w:val="en-US"/>
        </w:rPr>
        <w:t>și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altor</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persoane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grupuri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sau</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comunități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aflate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în</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nevoie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socială</w:t>
      </w:r>
      <w:proofErr w:type="spellEnd"/>
      <w:r w:rsidR="00621CF3" w:rsidRPr="00AC0540">
        <w:rPr>
          <w:rFonts w:ascii="Arial Narrow" w:eastAsiaTheme="minorEastAsia" w:hAnsi="Arial Narrow"/>
          <w:sz w:val="24"/>
          <w:szCs w:val="24"/>
          <w:lang w:val="en-US"/>
        </w:rPr>
        <w:t xml:space="preserve">. </w:t>
      </w:r>
    </w:p>
    <w:p w14:paraId="11080F02" w14:textId="369F9C1C" w:rsidR="00621CF3" w:rsidRPr="00AC0540" w:rsidRDefault="00B91AD9" w:rsidP="00AC0540">
      <w:pPr>
        <w:widowControl/>
        <w:adjustRightInd w:val="0"/>
        <w:spacing w:line="360" w:lineRule="auto"/>
        <w:jc w:val="both"/>
        <w:rPr>
          <w:rFonts w:ascii="Arial Narrow" w:eastAsiaTheme="minorEastAsia" w:hAnsi="Arial Narrow"/>
          <w:sz w:val="24"/>
          <w:szCs w:val="24"/>
          <w:lang w:val="en-US"/>
        </w:rPr>
      </w:pPr>
      <w:r>
        <w:rPr>
          <w:rFonts w:ascii="Arial Narrow" w:eastAsiaTheme="minorEastAsia" w:hAnsi="Arial Narrow"/>
          <w:sz w:val="24"/>
          <w:szCs w:val="24"/>
          <w:lang w:val="en-US"/>
        </w:rPr>
        <w:lastRenderedPageBreak/>
        <w:tab/>
      </w:r>
      <w:proofErr w:type="spellStart"/>
      <w:r w:rsidR="00621CF3" w:rsidRPr="00AC0540">
        <w:rPr>
          <w:rFonts w:ascii="Arial Narrow" w:eastAsiaTheme="minorEastAsia" w:hAnsi="Arial Narrow"/>
          <w:sz w:val="24"/>
          <w:szCs w:val="24"/>
          <w:lang w:val="en-US"/>
        </w:rPr>
        <w:t>În</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aplicarea</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politicilor</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sociale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în</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domeniul</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protecției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copilului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familiei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persoanelor</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vârstnice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persoanelor</w:t>
      </w:r>
      <w:proofErr w:type="spellEnd"/>
      <w:r w:rsidR="00621CF3" w:rsidRPr="00AC0540">
        <w:rPr>
          <w:rFonts w:ascii="Arial Narrow" w:eastAsiaTheme="minorEastAsia" w:hAnsi="Arial Narrow"/>
          <w:sz w:val="24"/>
          <w:szCs w:val="24"/>
          <w:lang w:val="en-US"/>
        </w:rPr>
        <w:t xml:space="preserve"> cu </w:t>
      </w:r>
      <w:proofErr w:type="spellStart"/>
      <w:r w:rsidR="00621CF3" w:rsidRPr="00AC0540">
        <w:rPr>
          <w:rFonts w:ascii="Arial Narrow" w:eastAsiaTheme="minorEastAsia" w:hAnsi="Arial Narrow"/>
          <w:sz w:val="24"/>
          <w:szCs w:val="24"/>
          <w:lang w:val="en-US"/>
        </w:rPr>
        <w:t>dizabilități</w:t>
      </w:r>
      <w:proofErr w:type="spellEnd"/>
      <w:r w:rsidR="00621CF3" w:rsidRPr="00AC0540">
        <w:rPr>
          <w:rFonts w:ascii="Arial Narrow" w:eastAsiaTheme="minorEastAsia" w:hAnsi="Arial Narrow"/>
          <w:sz w:val="24"/>
          <w:szCs w:val="24"/>
          <w:lang w:val="en-US"/>
        </w:rPr>
        <w:t xml:space="preserve">, precum </w:t>
      </w:r>
      <w:proofErr w:type="spellStart"/>
      <w:r w:rsidR="00621CF3" w:rsidRPr="00AC0540">
        <w:rPr>
          <w:rFonts w:ascii="Arial Narrow" w:eastAsiaTheme="minorEastAsia" w:hAnsi="Arial Narrow"/>
          <w:sz w:val="24"/>
          <w:szCs w:val="24"/>
          <w:lang w:val="en-US"/>
        </w:rPr>
        <w:t>și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altor</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persoane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grupuri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sau</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comunități</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aflate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în</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nevoie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socială</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Compartimentul</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îndeplinește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în</w:t>
      </w:r>
      <w:proofErr w:type="spellEnd"/>
      <w:r w:rsidR="00621CF3" w:rsidRPr="00AC0540">
        <w:rPr>
          <w:rFonts w:ascii="Arial Narrow" w:eastAsiaTheme="minorEastAsia" w:hAnsi="Arial Narrow"/>
          <w:sz w:val="24"/>
          <w:szCs w:val="24"/>
          <w:lang w:val="en-US"/>
        </w:rPr>
        <w:t xml:space="preserve"> principal, </w:t>
      </w:r>
      <w:proofErr w:type="spellStart"/>
      <w:r w:rsidR="00621CF3" w:rsidRPr="00AC0540">
        <w:rPr>
          <w:rFonts w:ascii="Arial Narrow" w:eastAsiaTheme="minorEastAsia" w:hAnsi="Arial Narrow"/>
          <w:sz w:val="24"/>
          <w:szCs w:val="24"/>
          <w:lang w:val="en-US"/>
        </w:rPr>
        <w:t>următoarele</w:t>
      </w:r>
      <w:proofErr w:type="spellEnd"/>
      <w:r w:rsidR="00621CF3" w:rsidRPr="00AC0540">
        <w:rPr>
          <w:rFonts w:ascii="Arial Narrow" w:eastAsiaTheme="minorEastAsia" w:hAnsi="Arial Narrow"/>
          <w:sz w:val="24"/>
          <w:szCs w:val="24"/>
          <w:lang w:val="en-US"/>
        </w:rPr>
        <w:t xml:space="preserve"> </w:t>
      </w:r>
      <w:proofErr w:type="spellStart"/>
      <w:r w:rsidR="00621CF3" w:rsidRPr="00AC0540">
        <w:rPr>
          <w:rFonts w:ascii="Arial Narrow" w:eastAsiaTheme="minorEastAsia" w:hAnsi="Arial Narrow"/>
          <w:sz w:val="24"/>
          <w:szCs w:val="24"/>
          <w:lang w:val="en-US"/>
        </w:rPr>
        <w:t>funcții</w:t>
      </w:r>
      <w:proofErr w:type="spellEnd"/>
      <w:r w:rsidR="00621CF3" w:rsidRPr="00AC0540">
        <w:rPr>
          <w:rFonts w:ascii="Arial Narrow" w:eastAsiaTheme="minorEastAsia" w:hAnsi="Arial Narrow"/>
          <w:sz w:val="24"/>
          <w:szCs w:val="24"/>
          <w:lang w:val="en-US"/>
        </w:rPr>
        <w:t xml:space="preserve">: </w:t>
      </w:r>
    </w:p>
    <w:p w14:paraId="7D34699C" w14:textId="20AD88AE" w:rsidR="00621CF3" w:rsidRPr="00AC0540" w:rsidRDefault="00621CF3" w:rsidP="00AC0540">
      <w:pPr>
        <w:pStyle w:val="Listparagraf"/>
        <w:widowControl/>
        <w:numPr>
          <w:ilvl w:val="0"/>
          <w:numId w:val="13"/>
        </w:numPr>
        <w:adjustRightInd w:val="0"/>
        <w:spacing w:line="360" w:lineRule="auto"/>
        <w:jc w:val="both"/>
        <w:rPr>
          <w:rFonts w:ascii="Arial Narrow" w:eastAsiaTheme="minorEastAsia" w:hAnsi="Arial Narrow"/>
          <w:sz w:val="24"/>
          <w:szCs w:val="24"/>
          <w:lang w:val="en-US"/>
        </w:rPr>
      </w:pPr>
      <w:r w:rsidRPr="00AC0540">
        <w:rPr>
          <w:rFonts w:ascii="Arial Narrow" w:eastAsiaTheme="minorEastAsia" w:hAnsi="Arial Narrow"/>
          <w:sz w:val="24"/>
          <w:szCs w:val="24"/>
          <w:lang w:val="en-US"/>
        </w:rPr>
        <w:t xml:space="preserve">de </w:t>
      </w:r>
      <w:proofErr w:type="spellStart"/>
      <w:r w:rsidRPr="00AC0540">
        <w:rPr>
          <w:rFonts w:ascii="Arial Narrow" w:eastAsiaTheme="minorEastAsia" w:hAnsi="Arial Narrow"/>
          <w:sz w:val="24"/>
          <w:szCs w:val="24"/>
          <w:lang w:val="en-US"/>
        </w:rPr>
        <w:t>realizare</w:t>
      </w:r>
      <w:proofErr w:type="spellEnd"/>
      <w:r w:rsidRPr="00AC0540">
        <w:rPr>
          <w:rFonts w:ascii="Arial Narrow" w:eastAsiaTheme="minorEastAsia" w:hAnsi="Arial Narrow"/>
          <w:sz w:val="24"/>
          <w:szCs w:val="24"/>
          <w:lang w:val="en-US"/>
        </w:rPr>
        <w:t xml:space="preserve"> a </w:t>
      </w:r>
      <w:proofErr w:type="spellStart"/>
      <w:r w:rsidRPr="00AC0540">
        <w:rPr>
          <w:rFonts w:ascii="Arial Narrow" w:eastAsiaTheme="minorEastAsia" w:hAnsi="Arial Narrow"/>
          <w:sz w:val="24"/>
          <w:szCs w:val="24"/>
          <w:lang w:val="en-US"/>
        </w:rPr>
        <w:t>diagnozei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sociale</w:t>
      </w:r>
      <w:proofErr w:type="spellEnd"/>
      <w:r w:rsidRPr="00AC0540">
        <w:rPr>
          <w:rFonts w:ascii="Arial Narrow" w:eastAsiaTheme="minorEastAsia" w:hAnsi="Arial Narrow"/>
          <w:sz w:val="24"/>
          <w:szCs w:val="24"/>
          <w:lang w:val="en-US"/>
        </w:rPr>
        <w:t xml:space="preserve"> la </w:t>
      </w:r>
      <w:proofErr w:type="spellStart"/>
      <w:r w:rsidRPr="00AC0540">
        <w:rPr>
          <w:rFonts w:ascii="Arial Narrow" w:eastAsiaTheme="minorEastAsia" w:hAnsi="Arial Narrow"/>
          <w:sz w:val="24"/>
          <w:szCs w:val="24"/>
          <w:lang w:val="en-US"/>
        </w:rPr>
        <w:t>nivelul</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unității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administrativ-teritoriale</w:t>
      </w:r>
      <w:proofErr w:type="spellEnd"/>
      <w:r w:rsidRPr="00AC0540">
        <w:rPr>
          <w:rFonts w:ascii="Arial Narrow" w:eastAsiaTheme="minorEastAsia" w:hAnsi="Arial Narrow"/>
          <w:sz w:val="24"/>
          <w:szCs w:val="24"/>
          <w:lang w:val="en-US"/>
        </w:rPr>
        <w:t xml:space="preserve"> respective, </w:t>
      </w:r>
      <w:proofErr w:type="spellStart"/>
      <w:r w:rsidRPr="00AC0540">
        <w:rPr>
          <w:rFonts w:ascii="Arial Narrow" w:eastAsiaTheme="minorEastAsia" w:hAnsi="Arial Narrow"/>
          <w:sz w:val="24"/>
          <w:szCs w:val="24"/>
          <w:lang w:val="en-US"/>
        </w:rPr>
        <w:t>prin</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evaluarea</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nevoilor</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sociale</w:t>
      </w:r>
      <w:proofErr w:type="spellEnd"/>
      <w:r w:rsidRPr="00AC0540">
        <w:rPr>
          <w:rFonts w:ascii="Arial Narrow" w:eastAsiaTheme="minorEastAsia" w:hAnsi="Arial Narrow"/>
          <w:sz w:val="24"/>
          <w:szCs w:val="24"/>
          <w:lang w:val="en-US"/>
        </w:rPr>
        <w:t xml:space="preserve"> ale </w:t>
      </w:r>
      <w:proofErr w:type="spellStart"/>
      <w:r w:rsidRPr="00AC0540">
        <w:rPr>
          <w:rFonts w:ascii="Arial Narrow" w:eastAsiaTheme="minorEastAsia" w:hAnsi="Arial Narrow"/>
          <w:sz w:val="24"/>
          <w:szCs w:val="24"/>
          <w:lang w:val="en-US"/>
        </w:rPr>
        <w:t>comunității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realizarea</w:t>
      </w:r>
      <w:proofErr w:type="spellEnd"/>
      <w:r w:rsidRPr="00AC0540">
        <w:rPr>
          <w:rFonts w:ascii="Arial Narrow" w:eastAsiaTheme="minorEastAsia" w:hAnsi="Arial Narrow"/>
          <w:sz w:val="24"/>
          <w:szCs w:val="24"/>
          <w:lang w:val="en-US"/>
        </w:rPr>
        <w:t xml:space="preserve"> de </w:t>
      </w:r>
      <w:proofErr w:type="spellStart"/>
      <w:r w:rsidRPr="00AC0540">
        <w:rPr>
          <w:rFonts w:ascii="Arial Narrow" w:eastAsiaTheme="minorEastAsia" w:hAnsi="Arial Narrow"/>
          <w:sz w:val="24"/>
          <w:szCs w:val="24"/>
          <w:lang w:val="en-US"/>
        </w:rPr>
        <w:t>sondaje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anchete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sociale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valorificarea</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potențialului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comunității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în</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vederea</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prevenirii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depistării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precoce</w:t>
      </w:r>
      <w:proofErr w:type="spellEnd"/>
      <w:r w:rsidRPr="00AC0540">
        <w:rPr>
          <w:rFonts w:ascii="Arial Narrow" w:eastAsiaTheme="minorEastAsia" w:hAnsi="Arial Narrow"/>
          <w:sz w:val="24"/>
          <w:szCs w:val="24"/>
          <w:lang w:val="en-US"/>
        </w:rPr>
        <w:t xml:space="preserve"> a </w:t>
      </w:r>
      <w:proofErr w:type="spellStart"/>
      <w:r w:rsidRPr="00AC0540">
        <w:rPr>
          <w:rFonts w:ascii="Arial Narrow" w:eastAsiaTheme="minorEastAsia" w:hAnsi="Arial Narrow"/>
          <w:sz w:val="24"/>
          <w:szCs w:val="24"/>
          <w:lang w:val="en-US"/>
        </w:rPr>
        <w:t>situațiilor</w:t>
      </w:r>
      <w:proofErr w:type="spellEnd"/>
      <w:r w:rsidRPr="00AC0540">
        <w:rPr>
          <w:rFonts w:ascii="Arial Narrow" w:eastAsiaTheme="minorEastAsia" w:hAnsi="Arial Narrow"/>
          <w:sz w:val="24"/>
          <w:szCs w:val="24"/>
          <w:lang w:val="en-US"/>
        </w:rPr>
        <w:t xml:space="preserve"> de </w:t>
      </w:r>
      <w:proofErr w:type="spellStart"/>
      <w:r w:rsidRPr="00AC0540">
        <w:rPr>
          <w:rFonts w:ascii="Arial Narrow" w:eastAsiaTheme="minorEastAsia" w:hAnsi="Arial Narrow"/>
          <w:sz w:val="24"/>
          <w:szCs w:val="24"/>
          <w:lang w:val="en-US"/>
        </w:rPr>
        <w:t>neglijare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abuz</w:t>
      </w:r>
      <w:proofErr w:type="spellEnd"/>
      <w:r w:rsidRPr="00AC0540">
        <w:rPr>
          <w:rFonts w:ascii="Arial Narrow" w:eastAsiaTheme="minorEastAsia" w:hAnsi="Arial Narrow"/>
          <w:sz w:val="24"/>
          <w:szCs w:val="24"/>
          <w:lang w:val="en-US"/>
        </w:rPr>
        <w:t xml:space="preserve">, abandon, </w:t>
      </w:r>
      <w:proofErr w:type="spellStart"/>
      <w:r w:rsidRPr="00AC0540">
        <w:rPr>
          <w:rFonts w:ascii="Arial Narrow" w:eastAsiaTheme="minorEastAsia" w:hAnsi="Arial Narrow"/>
          <w:sz w:val="24"/>
          <w:szCs w:val="24"/>
          <w:lang w:val="en-US"/>
        </w:rPr>
        <w:t>violență</w:t>
      </w:r>
      <w:proofErr w:type="spellEnd"/>
      <w:r w:rsidRPr="00AC0540">
        <w:rPr>
          <w:rFonts w:ascii="Arial Narrow" w:eastAsiaTheme="minorEastAsia" w:hAnsi="Arial Narrow"/>
          <w:sz w:val="24"/>
          <w:szCs w:val="24"/>
          <w:lang w:val="en-US"/>
        </w:rPr>
        <w:t xml:space="preserve">, a </w:t>
      </w:r>
      <w:proofErr w:type="spellStart"/>
      <w:r w:rsidRPr="00AC0540">
        <w:rPr>
          <w:rFonts w:ascii="Arial Narrow" w:eastAsiaTheme="minorEastAsia" w:hAnsi="Arial Narrow"/>
          <w:sz w:val="24"/>
          <w:szCs w:val="24"/>
          <w:lang w:val="en-US"/>
        </w:rPr>
        <w:t>cazurilor</w:t>
      </w:r>
      <w:proofErr w:type="spellEnd"/>
      <w:r w:rsidRPr="00AC0540">
        <w:rPr>
          <w:rFonts w:ascii="Arial Narrow" w:eastAsiaTheme="minorEastAsia" w:hAnsi="Arial Narrow"/>
          <w:sz w:val="24"/>
          <w:szCs w:val="24"/>
          <w:lang w:val="en-US"/>
        </w:rPr>
        <w:t xml:space="preserve"> de </w:t>
      </w:r>
      <w:proofErr w:type="spellStart"/>
      <w:r w:rsidRPr="00AC0540">
        <w:rPr>
          <w:rFonts w:ascii="Arial Narrow" w:eastAsiaTheme="minorEastAsia" w:hAnsi="Arial Narrow"/>
          <w:sz w:val="24"/>
          <w:szCs w:val="24"/>
          <w:lang w:val="en-US"/>
        </w:rPr>
        <w:t>risc</w:t>
      </w:r>
      <w:proofErr w:type="spellEnd"/>
      <w:r w:rsidRPr="00AC0540">
        <w:rPr>
          <w:rFonts w:ascii="Arial Narrow" w:eastAsiaTheme="minorEastAsia" w:hAnsi="Arial Narrow"/>
          <w:sz w:val="24"/>
          <w:szCs w:val="24"/>
          <w:lang w:val="en-US"/>
        </w:rPr>
        <w:t xml:space="preserve"> de </w:t>
      </w:r>
      <w:proofErr w:type="spellStart"/>
      <w:r w:rsidRPr="00AC0540">
        <w:rPr>
          <w:rFonts w:ascii="Arial Narrow" w:eastAsiaTheme="minorEastAsia" w:hAnsi="Arial Narrow"/>
          <w:sz w:val="24"/>
          <w:szCs w:val="24"/>
          <w:lang w:val="en-US"/>
        </w:rPr>
        <w:t>excluziune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socială</w:t>
      </w:r>
      <w:proofErr w:type="spellEnd"/>
      <w:r w:rsidRPr="00AC0540">
        <w:rPr>
          <w:rFonts w:ascii="Arial Narrow" w:eastAsiaTheme="minorEastAsia" w:hAnsi="Arial Narrow"/>
          <w:sz w:val="24"/>
          <w:szCs w:val="24"/>
          <w:lang w:val="en-US"/>
        </w:rPr>
        <w:t xml:space="preserve"> etc.; </w:t>
      </w:r>
    </w:p>
    <w:p w14:paraId="5EC48B1E" w14:textId="50727A64" w:rsidR="00621CF3" w:rsidRPr="00AC0540" w:rsidRDefault="00621CF3" w:rsidP="00AC0540">
      <w:pPr>
        <w:pStyle w:val="Listparagraf"/>
        <w:widowControl/>
        <w:numPr>
          <w:ilvl w:val="0"/>
          <w:numId w:val="13"/>
        </w:numPr>
        <w:adjustRightInd w:val="0"/>
        <w:spacing w:line="360" w:lineRule="auto"/>
        <w:jc w:val="both"/>
        <w:rPr>
          <w:rFonts w:ascii="Arial Narrow" w:eastAsiaTheme="minorEastAsia" w:hAnsi="Arial Narrow"/>
          <w:sz w:val="24"/>
          <w:szCs w:val="24"/>
          <w:lang w:val="en-US"/>
        </w:rPr>
      </w:pPr>
      <w:r w:rsidRPr="00AC0540">
        <w:rPr>
          <w:rFonts w:ascii="Arial Narrow" w:eastAsiaTheme="minorEastAsia" w:hAnsi="Arial Narrow"/>
          <w:sz w:val="24"/>
          <w:szCs w:val="24"/>
          <w:lang w:val="en-US"/>
        </w:rPr>
        <w:t xml:space="preserve">de </w:t>
      </w:r>
      <w:proofErr w:type="spellStart"/>
      <w:r w:rsidRPr="00AC0540">
        <w:rPr>
          <w:rFonts w:ascii="Arial Narrow" w:eastAsiaTheme="minorEastAsia" w:hAnsi="Arial Narrow"/>
          <w:sz w:val="24"/>
          <w:szCs w:val="24"/>
          <w:lang w:val="en-US"/>
        </w:rPr>
        <w:t>coordonare</w:t>
      </w:r>
      <w:proofErr w:type="spellEnd"/>
      <w:r w:rsidRPr="00AC0540">
        <w:rPr>
          <w:rFonts w:ascii="Arial Narrow" w:eastAsiaTheme="minorEastAsia" w:hAnsi="Arial Narrow"/>
          <w:sz w:val="24"/>
          <w:szCs w:val="24"/>
          <w:lang w:val="en-US"/>
        </w:rPr>
        <w:t xml:space="preserve"> a </w:t>
      </w:r>
      <w:proofErr w:type="spellStart"/>
      <w:r w:rsidRPr="00AC0540">
        <w:rPr>
          <w:rFonts w:ascii="Arial Narrow" w:eastAsiaTheme="minorEastAsia" w:hAnsi="Arial Narrow"/>
          <w:sz w:val="24"/>
          <w:szCs w:val="24"/>
          <w:lang w:val="en-US"/>
        </w:rPr>
        <w:t>măsurilor</w:t>
      </w:r>
      <w:proofErr w:type="spellEnd"/>
      <w:r w:rsidRPr="00AC0540">
        <w:rPr>
          <w:rFonts w:ascii="Arial Narrow" w:eastAsiaTheme="minorEastAsia" w:hAnsi="Arial Narrow"/>
          <w:sz w:val="24"/>
          <w:szCs w:val="24"/>
          <w:lang w:val="en-US"/>
        </w:rPr>
        <w:t xml:space="preserve"> de </w:t>
      </w:r>
      <w:proofErr w:type="spellStart"/>
      <w:r w:rsidRPr="00AC0540">
        <w:rPr>
          <w:rFonts w:ascii="Arial Narrow" w:eastAsiaTheme="minorEastAsia" w:hAnsi="Arial Narrow"/>
          <w:sz w:val="24"/>
          <w:szCs w:val="24"/>
          <w:lang w:val="en-US"/>
        </w:rPr>
        <w:t>prevenire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combatere</w:t>
      </w:r>
      <w:proofErr w:type="spellEnd"/>
      <w:r w:rsidRPr="00AC0540">
        <w:rPr>
          <w:rFonts w:ascii="Arial Narrow" w:eastAsiaTheme="minorEastAsia" w:hAnsi="Arial Narrow"/>
          <w:sz w:val="24"/>
          <w:szCs w:val="24"/>
          <w:lang w:val="en-US"/>
        </w:rPr>
        <w:t xml:space="preserve"> a </w:t>
      </w:r>
      <w:proofErr w:type="spellStart"/>
      <w:r w:rsidRPr="00AC0540">
        <w:rPr>
          <w:rFonts w:ascii="Arial Narrow" w:eastAsiaTheme="minorEastAsia" w:hAnsi="Arial Narrow"/>
          <w:sz w:val="24"/>
          <w:szCs w:val="24"/>
          <w:lang w:val="en-US"/>
        </w:rPr>
        <w:t>situațiilor</w:t>
      </w:r>
      <w:proofErr w:type="spellEnd"/>
      <w:r w:rsidRPr="00AC0540">
        <w:rPr>
          <w:rFonts w:ascii="Arial Narrow" w:eastAsiaTheme="minorEastAsia" w:hAnsi="Arial Narrow"/>
          <w:sz w:val="24"/>
          <w:szCs w:val="24"/>
          <w:lang w:val="en-US"/>
        </w:rPr>
        <w:t xml:space="preserve"> de </w:t>
      </w:r>
      <w:proofErr w:type="spellStart"/>
      <w:r w:rsidRPr="00AC0540">
        <w:rPr>
          <w:rFonts w:ascii="Arial Narrow" w:eastAsiaTheme="minorEastAsia" w:hAnsi="Arial Narrow"/>
          <w:sz w:val="24"/>
          <w:szCs w:val="24"/>
          <w:lang w:val="en-US"/>
        </w:rPr>
        <w:t>marginalizare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excludere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socială</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în</w:t>
      </w:r>
      <w:proofErr w:type="spellEnd"/>
      <w:r w:rsidRPr="00AC0540">
        <w:rPr>
          <w:rFonts w:ascii="Arial Narrow" w:eastAsiaTheme="minorEastAsia" w:hAnsi="Arial Narrow"/>
          <w:sz w:val="24"/>
          <w:szCs w:val="24"/>
          <w:lang w:val="en-US"/>
        </w:rPr>
        <w:t xml:space="preserve"> care se pot </w:t>
      </w:r>
      <w:proofErr w:type="spellStart"/>
      <w:r w:rsidRPr="00AC0540">
        <w:rPr>
          <w:rFonts w:ascii="Arial Narrow" w:eastAsiaTheme="minorEastAsia" w:hAnsi="Arial Narrow"/>
          <w:sz w:val="24"/>
          <w:szCs w:val="24"/>
          <w:lang w:val="en-US"/>
        </w:rPr>
        <w:t>afla</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anumite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grupuri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sau</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comunități</w:t>
      </w:r>
      <w:proofErr w:type="spellEnd"/>
      <w:r w:rsidRPr="00AC0540">
        <w:rPr>
          <w:rFonts w:ascii="Arial Narrow" w:eastAsiaTheme="minorEastAsia" w:hAnsi="Arial Narrow"/>
          <w:sz w:val="24"/>
          <w:szCs w:val="24"/>
          <w:lang w:val="en-US"/>
        </w:rPr>
        <w:t xml:space="preserve">; </w:t>
      </w:r>
    </w:p>
    <w:p w14:paraId="3519EB12" w14:textId="36C78161" w:rsidR="00621CF3" w:rsidRPr="00AC0540" w:rsidRDefault="00621CF3" w:rsidP="00AC0540">
      <w:pPr>
        <w:pStyle w:val="Listparagraf"/>
        <w:widowControl/>
        <w:numPr>
          <w:ilvl w:val="0"/>
          <w:numId w:val="13"/>
        </w:numPr>
        <w:adjustRightInd w:val="0"/>
        <w:spacing w:line="360" w:lineRule="auto"/>
        <w:jc w:val="both"/>
        <w:rPr>
          <w:rFonts w:ascii="Arial Narrow" w:eastAsiaTheme="minorEastAsia" w:hAnsi="Arial Narrow"/>
          <w:sz w:val="24"/>
          <w:szCs w:val="24"/>
          <w:lang w:val="en-US"/>
        </w:rPr>
      </w:pPr>
      <w:r w:rsidRPr="00AC0540">
        <w:rPr>
          <w:rFonts w:ascii="Arial Narrow" w:eastAsiaTheme="minorEastAsia" w:hAnsi="Arial Narrow"/>
          <w:sz w:val="24"/>
          <w:szCs w:val="24"/>
          <w:lang w:val="en-US"/>
        </w:rPr>
        <w:t xml:space="preserve">de </w:t>
      </w:r>
      <w:proofErr w:type="spellStart"/>
      <w:r w:rsidRPr="00AC0540">
        <w:rPr>
          <w:rFonts w:ascii="Arial Narrow" w:eastAsiaTheme="minorEastAsia" w:hAnsi="Arial Narrow"/>
          <w:sz w:val="24"/>
          <w:szCs w:val="24"/>
          <w:lang w:val="en-US"/>
        </w:rPr>
        <w:t>strategie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prin</w:t>
      </w:r>
      <w:proofErr w:type="spellEnd"/>
      <w:r w:rsidRPr="00AC0540">
        <w:rPr>
          <w:rFonts w:ascii="Arial Narrow" w:eastAsiaTheme="minorEastAsia" w:hAnsi="Arial Narrow"/>
          <w:sz w:val="24"/>
          <w:szCs w:val="24"/>
          <w:lang w:val="en-US"/>
        </w:rPr>
        <w:t xml:space="preserve"> care </w:t>
      </w:r>
      <w:proofErr w:type="spellStart"/>
      <w:r w:rsidRPr="00AC0540">
        <w:rPr>
          <w:rFonts w:ascii="Arial Narrow" w:eastAsiaTheme="minorEastAsia" w:hAnsi="Arial Narrow"/>
          <w:sz w:val="24"/>
          <w:szCs w:val="24"/>
          <w:lang w:val="en-US"/>
        </w:rPr>
        <w:t>asigură</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elaborarea</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strategiei</w:t>
      </w:r>
      <w:proofErr w:type="spellEnd"/>
      <w:r w:rsidRPr="00AC0540">
        <w:rPr>
          <w:rFonts w:ascii="Arial Narrow" w:eastAsiaTheme="minorEastAsia" w:hAnsi="Arial Narrow"/>
          <w:sz w:val="24"/>
          <w:szCs w:val="24"/>
          <w:lang w:val="en-US"/>
        </w:rPr>
        <w:t xml:space="preserve"> de </w:t>
      </w:r>
      <w:proofErr w:type="spellStart"/>
      <w:r w:rsidRPr="00AC0540">
        <w:rPr>
          <w:rFonts w:ascii="Arial Narrow" w:eastAsiaTheme="minorEastAsia" w:hAnsi="Arial Narrow"/>
          <w:sz w:val="24"/>
          <w:szCs w:val="24"/>
          <w:lang w:val="en-US"/>
        </w:rPr>
        <w:t>dezvoltare</w:t>
      </w:r>
      <w:proofErr w:type="spellEnd"/>
      <w:r w:rsidRPr="00AC0540">
        <w:rPr>
          <w:rFonts w:ascii="Arial Narrow" w:eastAsiaTheme="minorEastAsia" w:hAnsi="Arial Narrow"/>
          <w:sz w:val="24"/>
          <w:szCs w:val="24"/>
          <w:lang w:val="en-US"/>
        </w:rPr>
        <w:t xml:space="preserve"> a </w:t>
      </w:r>
      <w:proofErr w:type="spellStart"/>
      <w:r w:rsidRPr="00AC0540">
        <w:rPr>
          <w:rFonts w:ascii="Arial Narrow" w:eastAsiaTheme="minorEastAsia" w:hAnsi="Arial Narrow"/>
          <w:sz w:val="24"/>
          <w:szCs w:val="24"/>
          <w:lang w:val="en-US"/>
        </w:rPr>
        <w:t>serviciilor</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sociale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a </w:t>
      </w:r>
      <w:proofErr w:type="spellStart"/>
      <w:r w:rsidRPr="00AC0540">
        <w:rPr>
          <w:rFonts w:ascii="Arial Narrow" w:eastAsiaTheme="minorEastAsia" w:hAnsi="Arial Narrow"/>
          <w:sz w:val="24"/>
          <w:szCs w:val="24"/>
          <w:lang w:val="en-US"/>
        </w:rPr>
        <w:t>planului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anual</w:t>
      </w:r>
      <w:proofErr w:type="spellEnd"/>
      <w:r w:rsidRPr="00AC0540">
        <w:rPr>
          <w:rFonts w:ascii="Arial Narrow" w:eastAsiaTheme="minorEastAsia" w:hAnsi="Arial Narrow"/>
          <w:sz w:val="24"/>
          <w:szCs w:val="24"/>
          <w:lang w:val="en-US"/>
        </w:rPr>
        <w:t xml:space="preserve"> de </w:t>
      </w:r>
      <w:proofErr w:type="spellStart"/>
      <w:r w:rsidRPr="00AC0540">
        <w:rPr>
          <w:rFonts w:ascii="Arial Narrow" w:eastAsiaTheme="minorEastAsia" w:hAnsi="Arial Narrow"/>
          <w:sz w:val="24"/>
          <w:szCs w:val="24"/>
          <w:lang w:val="en-US"/>
        </w:rPr>
        <w:t>acțiune</w:t>
      </w:r>
      <w:proofErr w:type="spellEnd"/>
      <w:r w:rsidRPr="00AC0540">
        <w:rPr>
          <w:rFonts w:ascii="Arial Narrow" w:eastAsiaTheme="minorEastAsia" w:hAnsi="Arial Narrow"/>
          <w:sz w:val="24"/>
          <w:szCs w:val="24"/>
          <w:lang w:val="en-US"/>
        </w:rPr>
        <w:t xml:space="preserve">, pe care le </w:t>
      </w:r>
      <w:proofErr w:type="spellStart"/>
      <w:r w:rsidRPr="00AC0540">
        <w:rPr>
          <w:rFonts w:ascii="Arial Narrow" w:eastAsiaTheme="minorEastAsia" w:hAnsi="Arial Narrow"/>
          <w:sz w:val="24"/>
          <w:szCs w:val="24"/>
          <w:lang w:val="en-US"/>
        </w:rPr>
        <w:t>supune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spre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aprobare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consiliului</w:t>
      </w:r>
      <w:proofErr w:type="spellEnd"/>
      <w:r w:rsidRPr="00AC0540">
        <w:rPr>
          <w:rFonts w:ascii="Arial Narrow" w:eastAsiaTheme="minorEastAsia" w:hAnsi="Arial Narrow"/>
          <w:sz w:val="24"/>
          <w:szCs w:val="24"/>
          <w:lang w:val="en-US"/>
        </w:rPr>
        <w:t xml:space="preserve"> local; </w:t>
      </w:r>
      <w:r w:rsidRPr="00AC0540">
        <w:rPr>
          <w:rFonts w:ascii="Arial Narrow" w:eastAsiaTheme="minorEastAsia" w:hAnsi="Arial Narrow" w:cs="Arial"/>
          <w:sz w:val="24"/>
          <w:szCs w:val="24"/>
          <w:lang w:val="en-US"/>
        </w:rPr>
        <w:t xml:space="preserve">13 </w:t>
      </w:r>
      <w:r w:rsidRPr="00AC0540">
        <w:rPr>
          <w:rFonts w:ascii="Arial Narrow" w:eastAsiaTheme="minorEastAsia" w:hAnsi="Arial Narrow"/>
          <w:sz w:val="24"/>
          <w:szCs w:val="24"/>
          <w:lang w:val="en-US"/>
        </w:rPr>
        <w:t xml:space="preserve">d) de </w:t>
      </w:r>
      <w:proofErr w:type="spellStart"/>
      <w:r w:rsidRPr="00AC0540">
        <w:rPr>
          <w:rFonts w:ascii="Arial Narrow" w:eastAsiaTheme="minorEastAsia" w:hAnsi="Arial Narrow"/>
          <w:sz w:val="24"/>
          <w:szCs w:val="24"/>
          <w:lang w:val="en-US"/>
        </w:rPr>
        <w:t>comunicare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colaborare</w:t>
      </w:r>
      <w:proofErr w:type="spellEnd"/>
      <w:r w:rsidRPr="00AC0540">
        <w:rPr>
          <w:rFonts w:ascii="Arial Narrow" w:eastAsiaTheme="minorEastAsia" w:hAnsi="Arial Narrow"/>
          <w:sz w:val="24"/>
          <w:szCs w:val="24"/>
          <w:lang w:val="en-US"/>
        </w:rPr>
        <w:t xml:space="preserve"> cu </w:t>
      </w:r>
      <w:proofErr w:type="spellStart"/>
      <w:r w:rsidRPr="00AC0540">
        <w:rPr>
          <w:rFonts w:ascii="Arial Narrow" w:eastAsiaTheme="minorEastAsia" w:hAnsi="Arial Narrow"/>
          <w:sz w:val="24"/>
          <w:szCs w:val="24"/>
          <w:lang w:val="en-US"/>
        </w:rPr>
        <w:t>serviciile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publice</w:t>
      </w:r>
      <w:proofErr w:type="spellEnd"/>
      <w:r w:rsidRPr="00AC0540">
        <w:rPr>
          <w:rFonts w:ascii="Arial Narrow" w:eastAsiaTheme="minorEastAsia" w:hAnsi="Arial Narrow"/>
          <w:sz w:val="24"/>
          <w:szCs w:val="24"/>
          <w:lang w:val="en-US"/>
        </w:rPr>
        <w:t xml:space="preserve"> deconcentrate ale </w:t>
      </w:r>
      <w:proofErr w:type="spellStart"/>
      <w:r w:rsidRPr="00AC0540">
        <w:rPr>
          <w:rFonts w:ascii="Arial Narrow" w:eastAsiaTheme="minorEastAsia" w:hAnsi="Arial Narrow"/>
          <w:sz w:val="24"/>
          <w:szCs w:val="24"/>
          <w:lang w:val="en-US"/>
        </w:rPr>
        <w:t>ministerelor</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instituțiilor</w:t>
      </w:r>
      <w:proofErr w:type="spellEnd"/>
      <w:r w:rsidRPr="00AC0540">
        <w:rPr>
          <w:rFonts w:ascii="Arial Narrow" w:eastAsiaTheme="minorEastAsia" w:hAnsi="Arial Narrow"/>
          <w:sz w:val="24"/>
          <w:szCs w:val="24"/>
          <w:lang w:val="en-US"/>
        </w:rPr>
        <w:t xml:space="preserve"> care au </w:t>
      </w:r>
      <w:proofErr w:type="spellStart"/>
      <w:r w:rsidRPr="00AC0540">
        <w:rPr>
          <w:rFonts w:ascii="Arial Narrow" w:eastAsiaTheme="minorEastAsia" w:hAnsi="Arial Narrow"/>
          <w:sz w:val="24"/>
          <w:szCs w:val="24"/>
          <w:lang w:val="en-US"/>
        </w:rPr>
        <w:t>responsabilități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în</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domeniul</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asistenței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sociale</w:t>
      </w:r>
      <w:proofErr w:type="spellEnd"/>
      <w:r w:rsidRPr="00AC0540">
        <w:rPr>
          <w:rFonts w:ascii="Arial Narrow" w:eastAsiaTheme="minorEastAsia" w:hAnsi="Arial Narrow"/>
          <w:sz w:val="24"/>
          <w:szCs w:val="24"/>
          <w:lang w:val="en-US"/>
        </w:rPr>
        <w:t xml:space="preserve">, cu </w:t>
      </w:r>
      <w:proofErr w:type="spellStart"/>
      <w:r w:rsidRPr="00AC0540">
        <w:rPr>
          <w:rFonts w:ascii="Arial Narrow" w:eastAsiaTheme="minorEastAsia" w:hAnsi="Arial Narrow"/>
          <w:sz w:val="24"/>
          <w:szCs w:val="24"/>
          <w:lang w:val="en-US"/>
        </w:rPr>
        <w:t>serviciile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publice</w:t>
      </w:r>
      <w:proofErr w:type="spellEnd"/>
      <w:r w:rsidRPr="00AC0540">
        <w:rPr>
          <w:rFonts w:ascii="Arial Narrow" w:eastAsiaTheme="minorEastAsia" w:hAnsi="Arial Narrow"/>
          <w:sz w:val="24"/>
          <w:szCs w:val="24"/>
          <w:lang w:val="en-US"/>
        </w:rPr>
        <w:t xml:space="preserve"> locale de </w:t>
      </w:r>
      <w:proofErr w:type="spellStart"/>
      <w:r w:rsidRPr="00AC0540">
        <w:rPr>
          <w:rFonts w:ascii="Arial Narrow" w:eastAsiaTheme="minorEastAsia" w:hAnsi="Arial Narrow"/>
          <w:sz w:val="24"/>
          <w:szCs w:val="24"/>
          <w:lang w:val="en-US"/>
        </w:rPr>
        <w:t>asistență</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socială</w:t>
      </w:r>
      <w:proofErr w:type="spellEnd"/>
      <w:r w:rsidRPr="00AC0540">
        <w:rPr>
          <w:rFonts w:ascii="Arial Narrow" w:eastAsiaTheme="minorEastAsia" w:hAnsi="Arial Narrow"/>
          <w:sz w:val="24"/>
          <w:szCs w:val="24"/>
          <w:lang w:val="en-US"/>
        </w:rPr>
        <w:t xml:space="preserve">, precum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cu </w:t>
      </w:r>
      <w:proofErr w:type="spellStart"/>
      <w:r w:rsidRPr="00AC0540">
        <w:rPr>
          <w:rFonts w:ascii="Arial Narrow" w:eastAsiaTheme="minorEastAsia" w:hAnsi="Arial Narrow"/>
          <w:sz w:val="24"/>
          <w:szCs w:val="24"/>
          <w:lang w:val="en-US"/>
        </w:rPr>
        <w:t>reprezentanții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societății</w:t>
      </w:r>
      <w:proofErr w:type="spellEnd"/>
      <w:r w:rsidRPr="00AC0540">
        <w:rPr>
          <w:rFonts w:ascii="Arial Narrow" w:eastAsiaTheme="minorEastAsia" w:hAnsi="Arial Narrow"/>
          <w:sz w:val="24"/>
          <w:szCs w:val="24"/>
          <w:lang w:val="en-US"/>
        </w:rPr>
        <w:t xml:space="preserve"> civile care </w:t>
      </w:r>
      <w:proofErr w:type="spellStart"/>
      <w:r w:rsidRPr="00AC0540">
        <w:rPr>
          <w:rFonts w:ascii="Arial Narrow" w:eastAsiaTheme="minorEastAsia" w:hAnsi="Arial Narrow"/>
          <w:sz w:val="24"/>
          <w:szCs w:val="24"/>
          <w:lang w:val="en-US"/>
        </w:rPr>
        <w:t>desfășoară</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activități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în</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domeniu</w:t>
      </w:r>
      <w:proofErr w:type="spellEnd"/>
      <w:r w:rsidRPr="00AC0540">
        <w:rPr>
          <w:rFonts w:ascii="Arial Narrow" w:eastAsiaTheme="minorEastAsia" w:hAnsi="Arial Narrow"/>
          <w:sz w:val="24"/>
          <w:szCs w:val="24"/>
          <w:lang w:val="en-US"/>
        </w:rPr>
        <w:t xml:space="preserve">, cu </w:t>
      </w:r>
      <w:proofErr w:type="spellStart"/>
      <w:r w:rsidRPr="00AC0540">
        <w:rPr>
          <w:rFonts w:ascii="Arial Narrow" w:eastAsiaTheme="minorEastAsia" w:hAnsi="Arial Narrow"/>
          <w:sz w:val="24"/>
          <w:szCs w:val="24"/>
          <w:lang w:val="en-US"/>
        </w:rPr>
        <w:t>reprezentanții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furnizorilor</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privați</w:t>
      </w:r>
      <w:proofErr w:type="spellEnd"/>
      <w:r w:rsidRPr="00AC0540">
        <w:rPr>
          <w:rFonts w:ascii="Arial Narrow" w:eastAsiaTheme="minorEastAsia" w:hAnsi="Arial Narrow"/>
          <w:sz w:val="24"/>
          <w:szCs w:val="24"/>
          <w:lang w:val="en-US"/>
        </w:rPr>
        <w:t xml:space="preserve"> de </w:t>
      </w:r>
      <w:proofErr w:type="spellStart"/>
      <w:r w:rsidRPr="00AC0540">
        <w:rPr>
          <w:rFonts w:ascii="Arial Narrow" w:eastAsiaTheme="minorEastAsia" w:hAnsi="Arial Narrow"/>
          <w:sz w:val="24"/>
          <w:szCs w:val="24"/>
          <w:lang w:val="en-US"/>
        </w:rPr>
        <w:t>servicii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sociale</w:t>
      </w:r>
      <w:proofErr w:type="spellEnd"/>
      <w:r w:rsidRPr="00AC0540">
        <w:rPr>
          <w:rFonts w:ascii="Arial Narrow" w:eastAsiaTheme="minorEastAsia" w:hAnsi="Arial Narrow"/>
          <w:sz w:val="24"/>
          <w:szCs w:val="24"/>
          <w:lang w:val="en-US"/>
        </w:rPr>
        <w:t xml:space="preserve">, precum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cu </w:t>
      </w:r>
      <w:proofErr w:type="spellStart"/>
      <w:r w:rsidRPr="00AC0540">
        <w:rPr>
          <w:rFonts w:ascii="Arial Narrow" w:eastAsiaTheme="minorEastAsia" w:hAnsi="Arial Narrow"/>
          <w:sz w:val="24"/>
          <w:szCs w:val="24"/>
          <w:lang w:val="en-US"/>
        </w:rPr>
        <w:t>persoanele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beneficiare</w:t>
      </w:r>
      <w:proofErr w:type="spellEnd"/>
      <w:r w:rsidRPr="00AC0540">
        <w:rPr>
          <w:rFonts w:ascii="Arial Narrow" w:eastAsiaTheme="minorEastAsia" w:hAnsi="Arial Narrow"/>
          <w:sz w:val="24"/>
          <w:szCs w:val="24"/>
          <w:lang w:val="en-US"/>
        </w:rPr>
        <w:t xml:space="preserve">; </w:t>
      </w:r>
    </w:p>
    <w:p w14:paraId="3E5BDDF7" w14:textId="05E7B938" w:rsidR="00621CF3" w:rsidRDefault="00621CF3" w:rsidP="00AC0540">
      <w:pPr>
        <w:pStyle w:val="Listparagraf"/>
        <w:widowControl/>
        <w:numPr>
          <w:ilvl w:val="0"/>
          <w:numId w:val="13"/>
        </w:numPr>
        <w:adjustRightInd w:val="0"/>
        <w:spacing w:line="360" w:lineRule="auto"/>
        <w:jc w:val="both"/>
        <w:rPr>
          <w:rFonts w:ascii="Arial Narrow" w:eastAsiaTheme="minorEastAsia" w:hAnsi="Arial Narrow"/>
          <w:sz w:val="24"/>
          <w:szCs w:val="24"/>
          <w:lang w:val="en-US"/>
        </w:rPr>
      </w:pPr>
      <w:r w:rsidRPr="00AC0540">
        <w:rPr>
          <w:rFonts w:ascii="Arial Narrow" w:eastAsiaTheme="minorEastAsia" w:hAnsi="Arial Narrow"/>
          <w:sz w:val="24"/>
          <w:szCs w:val="24"/>
          <w:lang w:val="en-US"/>
        </w:rPr>
        <w:t xml:space="preserve">de </w:t>
      </w:r>
      <w:proofErr w:type="spellStart"/>
      <w:r w:rsidRPr="00AC0540">
        <w:rPr>
          <w:rFonts w:ascii="Arial Narrow" w:eastAsiaTheme="minorEastAsia" w:hAnsi="Arial Narrow"/>
          <w:sz w:val="24"/>
          <w:szCs w:val="24"/>
          <w:lang w:val="en-US"/>
        </w:rPr>
        <w:t>promovare</w:t>
      </w:r>
      <w:proofErr w:type="spellEnd"/>
      <w:r w:rsidRPr="00AC0540">
        <w:rPr>
          <w:rFonts w:ascii="Arial Narrow" w:eastAsiaTheme="minorEastAsia" w:hAnsi="Arial Narrow"/>
          <w:sz w:val="24"/>
          <w:szCs w:val="24"/>
          <w:lang w:val="en-US"/>
        </w:rPr>
        <w:t xml:space="preserve"> a </w:t>
      </w:r>
      <w:proofErr w:type="spellStart"/>
      <w:r w:rsidRPr="00AC0540">
        <w:rPr>
          <w:rFonts w:ascii="Arial Narrow" w:eastAsiaTheme="minorEastAsia" w:hAnsi="Arial Narrow"/>
          <w:sz w:val="24"/>
          <w:szCs w:val="24"/>
          <w:lang w:val="en-US"/>
        </w:rPr>
        <w:t>drepturilor</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omului</w:t>
      </w:r>
      <w:proofErr w:type="spellEnd"/>
      <w:r w:rsidRPr="00AC0540">
        <w:rPr>
          <w:rFonts w:ascii="Arial Narrow" w:eastAsiaTheme="minorEastAsia" w:hAnsi="Arial Narrow"/>
          <w:sz w:val="24"/>
          <w:szCs w:val="24"/>
          <w:lang w:val="en-US"/>
        </w:rPr>
        <w:t xml:space="preserve">, a </w:t>
      </w:r>
      <w:proofErr w:type="spellStart"/>
      <w:r w:rsidRPr="00AC0540">
        <w:rPr>
          <w:rFonts w:ascii="Arial Narrow" w:eastAsiaTheme="minorEastAsia" w:hAnsi="Arial Narrow"/>
          <w:sz w:val="24"/>
          <w:szCs w:val="24"/>
          <w:lang w:val="en-US"/>
        </w:rPr>
        <w:t>unei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imagini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pozitive</w:t>
      </w:r>
      <w:proofErr w:type="spellEnd"/>
      <w:r w:rsidRPr="00AC0540">
        <w:rPr>
          <w:rFonts w:ascii="Arial Narrow" w:eastAsiaTheme="minorEastAsia" w:hAnsi="Arial Narrow"/>
          <w:sz w:val="24"/>
          <w:szCs w:val="24"/>
          <w:lang w:val="en-US"/>
        </w:rPr>
        <w:t xml:space="preserve"> a </w:t>
      </w:r>
      <w:proofErr w:type="spellStart"/>
      <w:r w:rsidRPr="00AC0540">
        <w:rPr>
          <w:rFonts w:ascii="Arial Narrow" w:eastAsiaTheme="minorEastAsia" w:hAnsi="Arial Narrow"/>
          <w:sz w:val="24"/>
          <w:szCs w:val="24"/>
          <w:lang w:val="en-US"/>
        </w:rPr>
        <w:t>persoanelor</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familiilor</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grupurilor</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vulnerabile</w:t>
      </w:r>
      <w:proofErr w:type="spellEnd"/>
      <w:r w:rsidR="00B91AD9">
        <w:rPr>
          <w:rFonts w:ascii="Arial Narrow" w:eastAsiaTheme="minorEastAsia" w:hAnsi="Arial Narrow"/>
          <w:sz w:val="24"/>
          <w:szCs w:val="24"/>
          <w:lang w:val="en-US"/>
        </w:rPr>
        <w:t>.</w:t>
      </w:r>
    </w:p>
    <w:p w14:paraId="4F5AB641" w14:textId="77777777" w:rsidR="00B91AD9" w:rsidRPr="00B91AD9" w:rsidRDefault="00B91AD9" w:rsidP="00B91AD9">
      <w:pPr>
        <w:widowControl/>
        <w:adjustRightInd w:val="0"/>
        <w:spacing w:line="360" w:lineRule="auto"/>
        <w:jc w:val="both"/>
        <w:rPr>
          <w:rFonts w:ascii="Arial Narrow" w:eastAsiaTheme="minorEastAsia" w:hAnsi="Arial Narrow"/>
          <w:sz w:val="24"/>
          <w:szCs w:val="24"/>
          <w:lang w:val="en-US"/>
        </w:rPr>
      </w:pPr>
    </w:p>
    <w:p w14:paraId="655F310F" w14:textId="2D03C8B0" w:rsidR="00621CF3" w:rsidRPr="00AC0540" w:rsidRDefault="00B91AD9" w:rsidP="00AC0540">
      <w:pPr>
        <w:widowControl/>
        <w:adjustRightInd w:val="0"/>
        <w:spacing w:line="360" w:lineRule="auto"/>
        <w:jc w:val="both"/>
        <w:rPr>
          <w:rFonts w:ascii="Arial Narrow" w:eastAsiaTheme="minorEastAsia" w:hAnsi="Arial Narrow"/>
          <w:sz w:val="24"/>
          <w:szCs w:val="24"/>
          <w:lang w:val="en-US"/>
        </w:rPr>
      </w:pPr>
      <w:r>
        <w:rPr>
          <w:rFonts w:ascii="Arial Narrow" w:eastAsiaTheme="minorEastAsia" w:hAnsi="Arial Narrow"/>
          <w:b/>
          <w:bCs/>
          <w:sz w:val="24"/>
          <w:szCs w:val="24"/>
          <w:lang w:val="en-US"/>
        </w:rPr>
        <w:tab/>
      </w:r>
      <w:r w:rsidR="003909AC">
        <w:rPr>
          <w:rFonts w:ascii="Arial Narrow" w:eastAsiaTheme="minorEastAsia" w:hAnsi="Arial Narrow"/>
          <w:b/>
          <w:bCs/>
          <w:sz w:val="24"/>
          <w:szCs w:val="24"/>
          <w:lang w:val="en-US"/>
        </w:rPr>
        <w:t>IX</w:t>
      </w:r>
      <w:r>
        <w:rPr>
          <w:rFonts w:ascii="Arial Narrow" w:eastAsiaTheme="minorEastAsia" w:hAnsi="Arial Narrow"/>
          <w:b/>
          <w:bCs/>
          <w:sz w:val="24"/>
          <w:szCs w:val="24"/>
          <w:lang w:val="en-US"/>
        </w:rPr>
        <w:t xml:space="preserve">.   </w:t>
      </w:r>
      <w:proofErr w:type="spellStart"/>
      <w:r w:rsidR="00621CF3" w:rsidRPr="00AC0540">
        <w:rPr>
          <w:rFonts w:ascii="Arial Narrow" w:eastAsiaTheme="minorEastAsia" w:hAnsi="Arial Narrow"/>
          <w:b/>
          <w:bCs/>
          <w:sz w:val="24"/>
          <w:szCs w:val="24"/>
          <w:lang w:val="en-US"/>
        </w:rPr>
        <w:t>Atribuțiile</w:t>
      </w:r>
      <w:proofErr w:type="spellEnd"/>
      <w:r w:rsidR="00621CF3" w:rsidRPr="00AC0540">
        <w:rPr>
          <w:rFonts w:ascii="Arial Narrow" w:eastAsiaTheme="minorEastAsia" w:hAnsi="Arial Narrow"/>
          <w:b/>
          <w:bCs/>
          <w:sz w:val="24"/>
          <w:szCs w:val="24"/>
          <w:lang w:val="en-US"/>
        </w:rPr>
        <w:t xml:space="preserve"> </w:t>
      </w:r>
      <w:proofErr w:type="spellStart"/>
      <w:r w:rsidR="00621CF3" w:rsidRPr="00AC0540">
        <w:rPr>
          <w:rFonts w:ascii="Arial Narrow" w:eastAsiaTheme="minorEastAsia" w:hAnsi="Arial Narrow"/>
          <w:b/>
          <w:bCs/>
          <w:sz w:val="24"/>
          <w:szCs w:val="24"/>
          <w:lang w:val="en-US"/>
        </w:rPr>
        <w:t>Compartimentului</w:t>
      </w:r>
      <w:proofErr w:type="spellEnd"/>
      <w:r w:rsidR="00621CF3" w:rsidRPr="00AC0540">
        <w:rPr>
          <w:rFonts w:ascii="Arial Narrow" w:eastAsiaTheme="minorEastAsia" w:hAnsi="Arial Narrow"/>
          <w:b/>
          <w:bCs/>
          <w:sz w:val="24"/>
          <w:szCs w:val="24"/>
          <w:lang w:val="en-US"/>
        </w:rPr>
        <w:t xml:space="preserve"> </w:t>
      </w:r>
      <w:proofErr w:type="spellStart"/>
      <w:r w:rsidR="00621CF3" w:rsidRPr="00AC0540">
        <w:rPr>
          <w:rFonts w:ascii="Arial Narrow" w:eastAsiaTheme="minorEastAsia" w:hAnsi="Arial Narrow"/>
          <w:b/>
          <w:bCs/>
          <w:sz w:val="24"/>
          <w:szCs w:val="24"/>
          <w:lang w:val="en-US"/>
        </w:rPr>
        <w:t>în</w:t>
      </w:r>
      <w:proofErr w:type="spellEnd"/>
      <w:r w:rsidR="00621CF3" w:rsidRPr="00AC0540">
        <w:rPr>
          <w:rFonts w:ascii="Arial Narrow" w:eastAsiaTheme="minorEastAsia" w:hAnsi="Arial Narrow"/>
          <w:b/>
          <w:bCs/>
          <w:sz w:val="24"/>
          <w:szCs w:val="24"/>
          <w:lang w:val="en-US"/>
        </w:rPr>
        <w:t xml:space="preserve"> </w:t>
      </w:r>
      <w:proofErr w:type="spellStart"/>
      <w:r w:rsidR="00621CF3" w:rsidRPr="00AC0540">
        <w:rPr>
          <w:rFonts w:ascii="Arial Narrow" w:eastAsiaTheme="minorEastAsia" w:hAnsi="Arial Narrow"/>
          <w:b/>
          <w:bCs/>
          <w:sz w:val="24"/>
          <w:szCs w:val="24"/>
          <w:lang w:val="en-US"/>
        </w:rPr>
        <w:t>domeniul</w:t>
      </w:r>
      <w:proofErr w:type="spellEnd"/>
      <w:r w:rsidR="00621CF3" w:rsidRPr="00AC0540">
        <w:rPr>
          <w:rFonts w:ascii="Arial Narrow" w:eastAsiaTheme="minorEastAsia" w:hAnsi="Arial Narrow"/>
          <w:b/>
          <w:bCs/>
          <w:sz w:val="24"/>
          <w:szCs w:val="24"/>
          <w:lang w:val="en-US"/>
        </w:rPr>
        <w:t xml:space="preserve"> </w:t>
      </w:r>
      <w:proofErr w:type="spellStart"/>
      <w:r w:rsidR="00621CF3" w:rsidRPr="00AC0540">
        <w:rPr>
          <w:rFonts w:ascii="Arial Narrow" w:eastAsiaTheme="minorEastAsia" w:hAnsi="Arial Narrow"/>
          <w:b/>
          <w:bCs/>
          <w:sz w:val="24"/>
          <w:szCs w:val="24"/>
          <w:lang w:val="en-US"/>
        </w:rPr>
        <w:t>organizării</w:t>
      </w:r>
      <w:proofErr w:type="spellEnd"/>
      <w:r w:rsidR="00621CF3" w:rsidRPr="00AC0540">
        <w:rPr>
          <w:rFonts w:ascii="Arial Narrow" w:eastAsiaTheme="minorEastAsia" w:hAnsi="Arial Narrow"/>
          <w:b/>
          <w:bCs/>
          <w:sz w:val="24"/>
          <w:szCs w:val="24"/>
          <w:lang w:val="en-US"/>
        </w:rPr>
        <w:t xml:space="preserve">, </w:t>
      </w:r>
      <w:proofErr w:type="spellStart"/>
      <w:r w:rsidR="00621CF3" w:rsidRPr="00AC0540">
        <w:rPr>
          <w:rFonts w:ascii="Arial Narrow" w:eastAsiaTheme="minorEastAsia" w:hAnsi="Arial Narrow"/>
          <w:b/>
          <w:bCs/>
          <w:sz w:val="24"/>
          <w:szCs w:val="24"/>
          <w:lang w:val="en-US"/>
        </w:rPr>
        <w:t>administrării</w:t>
      </w:r>
      <w:proofErr w:type="spellEnd"/>
      <w:r w:rsidR="00621CF3" w:rsidRPr="00AC0540">
        <w:rPr>
          <w:rFonts w:ascii="Arial Narrow" w:eastAsiaTheme="minorEastAsia" w:hAnsi="Arial Narrow"/>
          <w:b/>
          <w:bCs/>
          <w:sz w:val="24"/>
          <w:szCs w:val="24"/>
          <w:lang w:val="en-US"/>
        </w:rPr>
        <w:t xml:space="preserve"> </w:t>
      </w:r>
      <w:proofErr w:type="spellStart"/>
      <w:r w:rsidR="00621CF3" w:rsidRPr="00AC0540">
        <w:rPr>
          <w:rFonts w:ascii="Arial Narrow" w:eastAsiaTheme="minorEastAsia" w:hAnsi="Arial Narrow"/>
          <w:b/>
          <w:bCs/>
          <w:sz w:val="24"/>
          <w:szCs w:val="24"/>
          <w:lang w:val="en-US"/>
        </w:rPr>
        <w:t>și</w:t>
      </w:r>
      <w:proofErr w:type="spellEnd"/>
      <w:r w:rsidR="00621CF3" w:rsidRPr="00AC0540">
        <w:rPr>
          <w:rFonts w:ascii="Arial Narrow" w:eastAsiaTheme="minorEastAsia" w:hAnsi="Arial Narrow"/>
          <w:b/>
          <w:bCs/>
          <w:sz w:val="24"/>
          <w:szCs w:val="24"/>
          <w:lang w:val="en-US"/>
        </w:rPr>
        <w:t xml:space="preserve"> </w:t>
      </w:r>
      <w:proofErr w:type="spellStart"/>
      <w:r w:rsidR="00621CF3" w:rsidRPr="00AC0540">
        <w:rPr>
          <w:rFonts w:ascii="Arial Narrow" w:eastAsiaTheme="minorEastAsia" w:hAnsi="Arial Narrow"/>
          <w:b/>
          <w:bCs/>
          <w:sz w:val="24"/>
          <w:szCs w:val="24"/>
          <w:lang w:val="en-US"/>
        </w:rPr>
        <w:t>acordării</w:t>
      </w:r>
      <w:proofErr w:type="spellEnd"/>
      <w:r w:rsidR="00621CF3" w:rsidRPr="00AC0540">
        <w:rPr>
          <w:rFonts w:ascii="Arial Narrow" w:eastAsiaTheme="minorEastAsia" w:hAnsi="Arial Narrow"/>
          <w:b/>
          <w:bCs/>
          <w:sz w:val="24"/>
          <w:szCs w:val="24"/>
          <w:lang w:val="en-US"/>
        </w:rPr>
        <w:t xml:space="preserve"> </w:t>
      </w:r>
      <w:proofErr w:type="spellStart"/>
      <w:r w:rsidR="00621CF3" w:rsidRPr="00AC0540">
        <w:rPr>
          <w:rFonts w:ascii="Arial Narrow" w:eastAsiaTheme="minorEastAsia" w:hAnsi="Arial Narrow"/>
          <w:b/>
          <w:bCs/>
          <w:sz w:val="24"/>
          <w:szCs w:val="24"/>
          <w:lang w:val="en-US"/>
        </w:rPr>
        <w:t>serviciilor</w:t>
      </w:r>
      <w:proofErr w:type="spellEnd"/>
      <w:r w:rsidR="00621CF3" w:rsidRPr="00AC0540">
        <w:rPr>
          <w:rFonts w:ascii="Arial Narrow" w:eastAsiaTheme="minorEastAsia" w:hAnsi="Arial Narrow"/>
          <w:b/>
          <w:bCs/>
          <w:sz w:val="24"/>
          <w:szCs w:val="24"/>
          <w:lang w:val="en-US"/>
        </w:rPr>
        <w:t xml:space="preserve"> </w:t>
      </w:r>
      <w:proofErr w:type="spellStart"/>
      <w:r w:rsidR="00621CF3" w:rsidRPr="00AC0540">
        <w:rPr>
          <w:rFonts w:ascii="Arial Narrow" w:eastAsiaTheme="minorEastAsia" w:hAnsi="Arial Narrow"/>
          <w:b/>
          <w:bCs/>
          <w:sz w:val="24"/>
          <w:szCs w:val="24"/>
          <w:lang w:val="en-US"/>
        </w:rPr>
        <w:t>sociale</w:t>
      </w:r>
      <w:proofErr w:type="spellEnd"/>
      <w:r w:rsidR="00671466">
        <w:rPr>
          <w:rFonts w:ascii="Arial Narrow" w:eastAsiaTheme="minorEastAsia" w:hAnsi="Arial Narrow"/>
          <w:b/>
          <w:bCs/>
          <w:sz w:val="24"/>
          <w:szCs w:val="24"/>
          <w:lang w:val="en-US"/>
        </w:rPr>
        <w:t>,</w:t>
      </w:r>
      <w:r w:rsidR="00621CF3" w:rsidRPr="00AC0540">
        <w:rPr>
          <w:rFonts w:ascii="Arial Narrow" w:eastAsiaTheme="minorEastAsia" w:hAnsi="Arial Narrow"/>
          <w:b/>
          <w:bCs/>
          <w:sz w:val="24"/>
          <w:szCs w:val="24"/>
          <w:lang w:val="en-US"/>
        </w:rPr>
        <w:t xml:space="preserve"> sunt </w:t>
      </w:r>
      <w:proofErr w:type="spellStart"/>
      <w:r w:rsidR="00621CF3" w:rsidRPr="00AC0540">
        <w:rPr>
          <w:rFonts w:ascii="Arial Narrow" w:eastAsiaTheme="minorEastAsia" w:hAnsi="Arial Narrow"/>
          <w:b/>
          <w:bCs/>
          <w:sz w:val="24"/>
          <w:szCs w:val="24"/>
          <w:lang w:val="en-US"/>
        </w:rPr>
        <w:t>următoarele</w:t>
      </w:r>
      <w:proofErr w:type="spellEnd"/>
      <w:r w:rsidR="00621CF3" w:rsidRPr="00AC0540">
        <w:rPr>
          <w:rFonts w:ascii="Arial Narrow" w:eastAsiaTheme="minorEastAsia" w:hAnsi="Arial Narrow"/>
          <w:b/>
          <w:bCs/>
          <w:sz w:val="24"/>
          <w:szCs w:val="24"/>
          <w:lang w:val="en-US"/>
        </w:rPr>
        <w:t xml:space="preserve">: </w:t>
      </w:r>
    </w:p>
    <w:p w14:paraId="0FE9EE9C" w14:textId="2A0F47F2" w:rsidR="00621CF3" w:rsidRPr="00AC0540" w:rsidRDefault="00621CF3" w:rsidP="00AC0540">
      <w:pPr>
        <w:pStyle w:val="Listparagraf"/>
        <w:widowControl/>
        <w:numPr>
          <w:ilvl w:val="0"/>
          <w:numId w:val="14"/>
        </w:numPr>
        <w:adjustRightInd w:val="0"/>
        <w:spacing w:line="360" w:lineRule="auto"/>
        <w:jc w:val="both"/>
        <w:rPr>
          <w:rFonts w:ascii="Arial Narrow" w:eastAsiaTheme="minorEastAsia" w:hAnsi="Arial Narrow"/>
          <w:sz w:val="24"/>
          <w:szCs w:val="24"/>
          <w:lang w:val="en-US"/>
        </w:rPr>
      </w:pPr>
      <w:proofErr w:type="spellStart"/>
      <w:r w:rsidRPr="00AC0540">
        <w:rPr>
          <w:rFonts w:ascii="Arial Narrow" w:eastAsiaTheme="minorEastAsia" w:hAnsi="Arial Narrow"/>
          <w:sz w:val="24"/>
          <w:szCs w:val="24"/>
          <w:lang w:val="en-US"/>
        </w:rPr>
        <w:t>elaborează</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în</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concordanță</w:t>
      </w:r>
      <w:proofErr w:type="spellEnd"/>
      <w:r w:rsidRPr="00AC0540">
        <w:rPr>
          <w:rFonts w:ascii="Arial Narrow" w:eastAsiaTheme="minorEastAsia" w:hAnsi="Arial Narrow"/>
          <w:sz w:val="24"/>
          <w:szCs w:val="24"/>
          <w:lang w:val="en-US"/>
        </w:rPr>
        <w:t xml:space="preserve"> cu </w:t>
      </w:r>
      <w:proofErr w:type="spellStart"/>
      <w:r w:rsidRPr="00AC0540">
        <w:rPr>
          <w:rFonts w:ascii="Arial Narrow" w:eastAsiaTheme="minorEastAsia" w:hAnsi="Arial Narrow"/>
          <w:sz w:val="24"/>
          <w:szCs w:val="24"/>
          <w:lang w:val="en-US"/>
        </w:rPr>
        <w:t>strategiile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naționale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județene</w:t>
      </w:r>
      <w:proofErr w:type="spellEnd"/>
      <w:r w:rsidRPr="00AC0540">
        <w:rPr>
          <w:rFonts w:ascii="Arial Narrow" w:eastAsiaTheme="minorEastAsia" w:hAnsi="Arial Narrow"/>
          <w:sz w:val="24"/>
          <w:szCs w:val="24"/>
          <w:lang w:val="en-US"/>
        </w:rPr>
        <w:t xml:space="preserve">, precum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cu </w:t>
      </w:r>
      <w:proofErr w:type="spellStart"/>
      <w:r w:rsidRPr="00AC0540">
        <w:rPr>
          <w:rFonts w:ascii="Arial Narrow" w:eastAsiaTheme="minorEastAsia" w:hAnsi="Arial Narrow"/>
          <w:sz w:val="24"/>
          <w:szCs w:val="24"/>
          <w:lang w:val="en-US"/>
        </w:rPr>
        <w:t>nevoile</w:t>
      </w:r>
      <w:proofErr w:type="spellEnd"/>
      <w:r w:rsidRPr="00AC0540">
        <w:rPr>
          <w:rFonts w:ascii="Arial Narrow" w:eastAsiaTheme="minorEastAsia" w:hAnsi="Arial Narrow"/>
          <w:sz w:val="24"/>
          <w:szCs w:val="24"/>
          <w:lang w:val="en-US"/>
        </w:rPr>
        <w:t xml:space="preserve"> locale </w:t>
      </w:r>
      <w:proofErr w:type="spellStart"/>
      <w:r w:rsidRPr="00AC0540">
        <w:rPr>
          <w:rFonts w:ascii="Arial Narrow" w:eastAsiaTheme="minorEastAsia" w:hAnsi="Arial Narrow"/>
          <w:sz w:val="24"/>
          <w:szCs w:val="24"/>
          <w:lang w:val="en-US"/>
        </w:rPr>
        <w:t>identificate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strategia</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locală</w:t>
      </w:r>
      <w:proofErr w:type="spellEnd"/>
      <w:r w:rsidRPr="00AC0540">
        <w:rPr>
          <w:rFonts w:ascii="Arial Narrow" w:eastAsiaTheme="minorEastAsia" w:hAnsi="Arial Narrow"/>
          <w:sz w:val="24"/>
          <w:szCs w:val="24"/>
          <w:lang w:val="en-US"/>
        </w:rPr>
        <w:t xml:space="preserve"> de </w:t>
      </w:r>
      <w:proofErr w:type="spellStart"/>
      <w:r w:rsidRPr="00AC0540">
        <w:rPr>
          <w:rFonts w:ascii="Arial Narrow" w:eastAsiaTheme="minorEastAsia" w:hAnsi="Arial Narrow"/>
          <w:sz w:val="24"/>
          <w:szCs w:val="24"/>
          <w:lang w:val="en-US"/>
        </w:rPr>
        <w:t>dezvoltare</w:t>
      </w:r>
      <w:proofErr w:type="spellEnd"/>
      <w:r w:rsidRPr="00AC0540">
        <w:rPr>
          <w:rFonts w:ascii="Arial Narrow" w:eastAsiaTheme="minorEastAsia" w:hAnsi="Arial Narrow"/>
          <w:sz w:val="24"/>
          <w:szCs w:val="24"/>
          <w:lang w:val="en-US"/>
        </w:rPr>
        <w:t xml:space="preserve"> a </w:t>
      </w:r>
      <w:proofErr w:type="spellStart"/>
      <w:r w:rsidRPr="00AC0540">
        <w:rPr>
          <w:rFonts w:ascii="Arial Narrow" w:eastAsiaTheme="minorEastAsia" w:hAnsi="Arial Narrow"/>
          <w:sz w:val="24"/>
          <w:szCs w:val="24"/>
          <w:lang w:val="en-US"/>
        </w:rPr>
        <w:t>serviciilor</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sociale</w:t>
      </w:r>
      <w:proofErr w:type="spellEnd"/>
      <w:r w:rsidRPr="00AC0540">
        <w:rPr>
          <w:rFonts w:ascii="Arial Narrow" w:eastAsiaTheme="minorEastAsia" w:hAnsi="Arial Narrow"/>
          <w:sz w:val="24"/>
          <w:szCs w:val="24"/>
          <w:lang w:val="en-US"/>
        </w:rPr>
        <w:t xml:space="preserve">, pe termen </w:t>
      </w:r>
      <w:proofErr w:type="spellStart"/>
      <w:r w:rsidRPr="00AC0540">
        <w:rPr>
          <w:rFonts w:ascii="Arial Narrow" w:eastAsiaTheme="minorEastAsia" w:hAnsi="Arial Narrow"/>
          <w:sz w:val="24"/>
          <w:szCs w:val="24"/>
          <w:lang w:val="en-US"/>
        </w:rPr>
        <w:t>mediu</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lung, </w:t>
      </w:r>
      <w:proofErr w:type="spellStart"/>
      <w:r w:rsidRPr="00AC0540">
        <w:rPr>
          <w:rFonts w:ascii="Arial Narrow" w:eastAsiaTheme="minorEastAsia" w:hAnsi="Arial Narrow"/>
          <w:sz w:val="24"/>
          <w:szCs w:val="24"/>
          <w:lang w:val="en-US"/>
        </w:rPr>
        <w:t>pentru</w:t>
      </w:r>
      <w:proofErr w:type="spellEnd"/>
      <w:r w:rsidRPr="00AC0540">
        <w:rPr>
          <w:rFonts w:ascii="Arial Narrow" w:eastAsiaTheme="minorEastAsia" w:hAnsi="Arial Narrow"/>
          <w:sz w:val="24"/>
          <w:szCs w:val="24"/>
          <w:lang w:val="en-US"/>
        </w:rPr>
        <w:t xml:space="preserve"> o </w:t>
      </w:r>
      <w:proofErr w:type="spellStart"/>
      <w:r w:rsidRPr="00AC0540">
        <w:rPr>
          <w:rFonts w:ascii="Arial Narrow" w:eastAsiaTheme="minorEastAsia" w:hAnsi="Arial Narrow"/>
          <w:sz w:val="24"/>
          <w:szCs w:val="24"/>
          <w:lang w:val="en-US"/>
        </w:rPr>
        <w:t>perioadă</w:t>
      </w:r>
      <w:proofErr w:type="spellEnd"/>
      <w:r w:rsidRPr="00AC0540">
        <w:rPr>
          <w:rFonts w:ascii="Arial Narrow" w:eastAsiaTheme="minorEastAsia" w:hAnsi="Arial Narrow"/>
          <w:sz w:val="24"/>
          <w:szCs w:val="24"/>
          <w:lang w:val="en-US"/>
        </w:rPr>
        <w:t xml:space="preserve"> de 5 </w:t>
      </w:r>
      <w:proofErr w:type="gramStart"/>
      <w:r w:rsidRPr="00AC0540">
        <w:rPr>
          <w:rFonts w:ascii="Arial Narrow" w:eastAsiaTheme="minorEastAsia" w:hAnsi="Arial Narrow"/>
          <w:sz w:val="24"/>
          <w:szCs w:val="24"/>
          <w:lang w:val="en-US"/>
        </w:rPr>
        <w:t>ani</w:t>
      </w:r>
      <w:proofErr w:type="gram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respectiv</w:t>
      </w:r>
      <w:proofErr w:type="spellEnd"/>
      <w:r w:rsidRPr="00AC0540">
        <w:rPr>
          <w:rFonts w:ascii="Arial Narrow" w:eastAsiaTheme="minorEastAsia" w:hAnsi="Arial Narrow"/>
          <w:sz w:val="24"/>
          <w:szCs w:val="24"/>
          <w:lang w:val="en-US"/>
        </w:rPr>
        <w:t xml:space="preserve"> de 10 ani, pe care o </w:t>
      </w:r>
      <w:proofErr w:type="spellStart"/>
      <w:r w:rsidRPr="00AC0540">
        <w:rPr>
          <w:rFonts w:ascii="Arial Narrow" w:eastAsiaTheme="minorEastAsia" w:hAnsi="Arial Narrow"/>
          <w:sz w:val="24"/>
          <w:szCs w:val="24"/>
          <w:lang w:val="en-US"/>
        </w:rPr>
        <w:t>propune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spre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aprobare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consiliului</w:t>
      </w:r>
      <w:proofErr w:type="spellEnd"/>
      <w:r w:rsidRPr="00AC0540">
        <w:rPr>
          <w:rFonts w:ascii="Arial Narrow" w:eastAsiaTheme="minorEastAsia" w:hAnsi="Arial Narrow"/>
          <w:sz w:val="24"/>
          <w:szCs w:val="24"/>
          <w:lang w:val="en-US"/>
        </w:rPr>
        <w:t xml:space="preserve"> local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răspunde</w:t>
      </w:r>
      <w:proofErr w:type="spellEnd"/>
      <w:r w:rsidRPr="00AC0540">
        <w:rPr>
          <w:rFonts w:ascii="Arial Narrow" w:eastAsiaTheme="minorEastAsia" w:hAnsi="Arial Narrow"/>
          <w:sz w:val="24"/>
          <w:szCs w:val="24"/>
          <w:lang w:val="en-US"/>
        </w:rPr>
        <w:t xml:space="preserve"> de </w:t>
      </w:r>
      <w:proofErr w:type="spellStart"/>
      <w:r w:rsidRPr="00AC0540">
        <w:rPr>
          <w:rFonts w:ascii="Arial Narrow" w:eastAsiaTheme="minorEastAsia" w:hAnsi="Arial Narrow"/>
          <w:sz w:val="24"/>
          <w:szCs w:val="24"/>
          <w:lang w:val="en-US"/>
        </w:rPr>
        <w:t>aplicare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acesteia</w:t>
      </w:r>
      <w:proofErr w:type="spellEnd"/>
      <w:r w:rsidRPr="00AC0540">
        <w:rPr>
          <w:rFonts w:ascii="Arial Narrow" w:eastAsiaTheme="minorEastAsia" w:hAnsi="Arial Narrow"/>
          <w:sz w:val="24"/>
          <w:szCs w:val="24"/>
          <w:lang w:val="en-US"/>
        </w:rPr>
        <w:t xml:space="preserve">; </w:t>
      </w:r>
    </w:p>
    <w:p w14:paraId="1C738834" w14:textId="7B89766E" w:rsidR="00621CF3" w:rsidRPr="00AC0540" w:rsidRDefault="00621CF3" w:rsidP="00AC0540">
      <w:pPr>
        <w:pStyle w:val="Listparagraf"/>
        <w:widowControl/>
        <w:numPr>
          <w:ilvl w:val="0"/>
          <w:numId w:val="14"/>
        </w:numPr>
        <w:adjustRightInd w:val="0"/>
        <w:spacing w:line="360" w:lineRule="auto"/>
        <w:jc w:val="both"/>
        <w:rPr>
          <w:rFonts w:ascii="Arial Narrow" w:eastAsiaTheme="minorEastAsia" w:hAnsi="Arial Narrow"/>
          <w:sz w:val="24"/>
          <w:szCs w:val="24"/>
          <w:lang w:val="en-US"/>
        </w:rPr>
      </w:pPr>
      <w:proofErr w:type="spellStart"/>
      <w:r w:rsidRPr="00AC0540">
        <w:rPr>
          <w:rFonts w:ascii="Arial Narrow" w:eastAsiaTheme="minorEastAsia" w:hAnsi="Arial Narrow"/>
          <w:sz w:val="24"/>
          <w:szCs w:val="24"/>
          <w:lang w:val="en-US"/>
        </w:rPr>
        <w:t>elaborează</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planurile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anuale</w:t>
      </w:r>
      <w:proofErr w:type="spellEnd"/>
      <w:r w:rsidRPr="00AC0540">
        <w:rPr>
          <w:rFonts w:ascii="Arial Narrow" w:eastAsiaTheme="minorEastAsia" w:hAnsi="Arial Narrow"/>
          <w:sz w:val="24"/>
          <w:szCs w:val="24"/>
          <w:lang w:val="en-US"/>
        </w:rPr>
        <w:t xml:space="preserve"> de </w:t>
      </w:r>
      <w:proofErr w:type="spellStart"/>
      <w:r w:rsidRPr="00AC0540">
        <w:rPr>
          <w:rFonts w:ascii="Arial Narrow" w:eastAsiaTheme="minorEastAsia" w:hAnsi="Arial Narrow"/>
          <w:sz w:val="24"/>
          <w:szCs w:val="24"/>
          <w:lang w:val="en-US"/>
        </w:rPr>
        <w:t>acțiune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privind</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serviciile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sociale</w:t>
      </w:r>
      <w:proofErr w:type="spellEnd"/>
      <w:r w:rsidRPr="00AC0540">
        <w:rPr>
          <w:rFonts w:ascii="Arial Narrow" w:eastAsiaTheme="minorEastAsia" w:hAnsi="Arial Narrow"/>
          <w:sz w:val="24"/>
          <w:szCs w:val="24"/>
          <w:lang w:val="en-US"/>
        </w:rPr>
        <w:t xml:space="preserve"> administrate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finanțate</w:t>
      </w:r>
      <w:proofErr w:type="spellEnd"/>
      <w:r w:rsidRPr="00AC0540">
        <w:rPr>
          <w:rFonts w:ascii="Arial Narrow" w:eastAsiaTheme="minorEastAsia" w:hAnsi="Arial Narrow"/>
          <w:sz w:val="24"/>
          <w:szCs w:val="24"/>
          <w:lang w:val="en-US"/>
        </w:rPr>
        <w:t xml:space="preserve"> din </w:t>
      </w:r>
      <w:proofErr w:type="spellStart"/>
      <w:r w:rsidRPr="00AC0540">
        <w:rPr>
          <w:rFonts w:ascii="Arial Narrow" w:eastAsiaTheme="minorEastAsia" w:hAnsi="Arial Narrow"/>
          <w:sz w:val="24"/>
          <w:szCs w:val="24"/>
          <w:lang w:val="en-US"/>
        </w:rPr>
        <w:t>bugetul</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consiliului</w:t>
      </w:r>
      <w:proofErr w:type="spellEnd"/>
      <w:r w:rsidRPr="00AC0540">
        <w:rPr>
          <w:rFonts w:ascii="Arial Narrow" w:eastAsiaTheme="minorEastAsia" w:hAnsi="Arial Narrow"/>
          <w:sz w:val="24"/>
          <w:szCs w:val="24"/>
          <w:lang w:val="en-US"/>
        </w:rPr>
        <w:t xml:space="preserve"> local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le </w:t>
      </w:r>
      <w:proofErr w:type="spellStart"/>
      <w:r w:rsidRPr="00AC0540">
        <w:rPr>
          <w:rFonts w:ascii="Arial Narrow" w:eastAsiaTheme="minorEastAsia" w:hAnsi="Arial Narrow"/>
          <w:sz w:val="24"/>
          <w:szCs w:val="24"/>
          <w:lang w:val="en-US"/>
        </w:rPr>
        <w:t>propune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spre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aprobare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consiliului</w:t>
      </w:r>
      <w:proofErr w:type="spellEnd"/>
      <w:r w:rsidRPr="00AC0540">
        <w:rPr>
          <w:rFonts w:ascii="Arial Narrow" w:eastAsiaTheme="minorEastAsia" w:hAnsi="Arial Narrow"/>
          <w:sz w:val="24"/>
          <w:szCs w:val="24"/>
          <w:lang w:val="en-US"/>
        </w:rPr>
        <w:t xml:space="preserve"> local, care </w:t>
      </w:r>
      <w:proofErr w:type="spellStart"/>
      <w:r w:rsidRPr="00AC0540">
        <w:rPr>
          <w:rFonts w:ascii="Arial Narrow" w:eastAsiaTheme="minorEastAsia" w:hAnsi="Arial Narrow"/>
          <w:sz w:val="24"/>
          <w:szCs w:val="24"/>
          <w:lang w:val="en-US"/>
        </w:rPr>
        <w:t>cuprind</w:t>
      </w:r>
      <w:proofErr w:type="spellEnd"/>
      <w:r w:rsidRPr="00AC0540">
        <w:rPr>
          <w:rFonts w:ascii="Arial Narrow" w:eastAsiaTheme="minorEastAsia" w:hAnsi="Arial Narrow"/>
          <w:sz w:val="24"/>
          <w:szCs w:val="24"/>
          <w:lang w:val="en-US"/>
        </w:rPr>
        <w:t xml:space="preserve"> date </w:t>
      </w:r>
      <w:proofErr w:type="spellStart"/>
      <w:r w:rsidRPr="00AC0540">
        <w:rPr>
          <w:rFonts w:ascii="Arial Narrow" w:eastAsiaTheme="minorEastAsia" w:hAnsi="Arial Narrow"/>
          <w:sz w:val="24"/>
          <w:szCs w:val="24"/>
          <w:lang w:val="en-US"/>
        </w:rPr>
        <w:t>detaliate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privind</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numărul</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categoriile</w:t>
      </w:r>
      <w:proofErr w:type="spellEnd"/>
      <w:r w:rsidRPr="00AC0540">
        <w:rPr>
          <w:rFonts w:ascii="Arial Narrow" w:eastAsiaTheme="minorEastAsia" w:hAnsi="Arial Narrow"/>
          <w:sz w:val="24"/>
          <w:szCs w:val="24"/>
          <w:lang w:val="en-US"/>
        </w:rPr>
        <w:t xml:space="preserve"> de </w:t>
      </w:r>
      <w:proofErr w:type="spellStart"/>
      <w:r w:rsidRPr="00AC0540">
        <w:rPr>
          <w:rFonts w:ascii="Arial Narrow" w:eastAsiaTheme="minorEastAsia" w:hAnsi="Arial Narrow"/>
          <w:sz w:val="24"/>
          <w:szCs w:val="24"/>
          <w:lang w:val="en-US"/>
        </w:rPr>
        <w:t>beneficiari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serviciile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sociale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existente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serviciile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sociale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propuse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pentru</w:t>
      </w:r>
      <w:proofErr w:type="spellEnd"/>
      <w:r w:rsidRPr="00AC0540">
        <w:rPr>
          <w:rFonts w:ascii="Arial Narrow" w:eastAsiaTheme="minorEastAsia" w:hAnsi="Arial Narrow"/>
          <w:sz w:val="24"/>
          <w:szCs w:val="24"/>
          <w:lang w:val="en-US"/>
        </w:rPr>
        <w:t xml:space="preserve"> a </w:t>
      </w:r>
      <w:proofErr w:type="spellStart"/>
      <w:r w:rsidRPr="00AC0540">
        <w:rPr>
          <w:rFonts w:ascii="Arial Narrow" w:eastAsiaTheme="minorEastAsia" w:hAnsi="Arial Narrow"/>
          <w:sz w:val="24"/>
          <w:szCs w:val="24"/>
          <w:lang w:val="en-US"/>
        </w:rPr>
        <w:t>fî</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înființate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programul</w:t>
      </w:r>
      <w:proofErr w:type="spellEnd"/>
      <w:r w:rsidRPr="00AC0540">
        <w:rPr>
          <w:rFonts w:ascii="Arial Narrow" w:eastAsiaTheme="minorEastAsia" w:hAnsi="Arial Narrow"/>
          <w:sz w:val="24"/>
          <w:szCs w:val="24"/>
          <w:lang w:val="en-US"/>
        </w:rPr>
        <w:t xml:space="preserve"> de </w:t>
      </w:r>
      <w:proofErr w:type="spellStart"/>
      <w:r w:rsidRPr="00AC0540">
        <w:rPr>
          <w:rFonts w:ascii="Arial Narrow" w:eastAsiaTheme="minorEastAsia" w:hAnsi="Arial Narrow"/>
          <w:sz w:val="24"/>
          <w:szCs w:val="24"/>
          <w:lang w:val="en-US"/>
        </w:rPr>
        <w:t>contractare</w:t>
      </w:r>
      <w:proofErr w:type="spellEnd"/>
      <w:r w:rsidRPr="00AC0540">
        <w:rPr>
          <w:rFonts w:ascii="Arial Narrow" w:eastAsiaTheme="minorEastAsia" w:hAnsi="Arial Narrow"/>
          <w:sz w:val="24"/>
          <w:szCs w:val="24"/>
          <w:lang w:val="en-US"/>
        </w:rPr>
        <w:t xml:space="preserve"> a </w:t>
      </w:r>
      <w:proofErr w:type="spellStart"/>
      <w:r w:rsidRPr="00AC0540">
        <w:rPr>
          <w:rFonts w:ascii="Arial Narrow" w:eastAsiaTheme="minorEastAsia" w:hAnsi="Arial Narrow"/>
          <w:sz w:val="24"/>
          <w:szCs w:val="24"/>
          <w:lang w:val="en-US"/>
        </w:rPr>
        <w:t>serviciilor</w:t>
      </w:r>
      <w:proofErr w:type="spellEnd"/>
      <w:r w:rsidRPr="00AC0540">
        <w:rPr>
          <w:rFonts w:ascii="Arial Narrow" w:eastAsiaTheme="minorEastAsia" w:hAnsi="Arial Narrow"/>
          <w:sz w:val="24"/>
          <w:szCs w:val="24"/>
          <w:lang w:val="en-US"/>
        </w:rPr>
        <w:t xml:space="preserve"> din </w:t>
      </w:r>
      <w:proofErr w:type="spellStart"/>
      <w:r w:rsidRPr="00AC0540">
        <w:rPr>
          <w:rFonts w:ascii="Arial Narrow" w:eastAsiaTheme="minorEastAsia" w:hAnsi="Arial Narrow"/>
          <w:sz w:val="24"/>
          <w:szCs w:val="24"/>
          <w:lang w:val="en-US"/>
        </w:rPr>
        <w:t>fonduri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publice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bugetul</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estimat</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sursele</w:t>
      </w:r>
      <w:proofErr w:type="spellEnd"/>
      <w:r w:rsidRPr="00AC0540">
        <w:rPr>
          <w:rFonts w:ascii="Arial Narrow" w:eastAsiaTheme="minorEastAsia" w:hAnsi="Arial Narrow"/>
          <w:sz w:val="24"/>
          <w:szCs w:val="24"/>
          <w:lang w:val="en-US"/>
        </w:rPr>
        <w:t xml:space="preserve"> de </w:t>
      </w:r>
      <w:proofErr w:type="spellStart"/>
      <w:r w:rsidRPr="00AC0540">
        <w:rPr>
          <w:rFonts w:ascii="Arial Narrow" w:eastAsiaTheme="minorEastAsia" w:hAnsi="Arial Narrow"/>
          <w:sz w:val="24"/>
          <w:szCs w:val="24"/>
          <w:lang w:val="en-US"/>
        </w:rPr>
        <w:t>finanțare</w:t>
      </w:r>
      <w:proofErr w:type="spellEnd"/>
      <w:r w:rsidRPr="00AC0540">
        <w:rPr>
          <w:rFonts w:ascii="Arial Narrow" w:eastAsiaTheme="minorEastAsia" w:hAnsi="Arial Narrow"/>
          <w:sz w:val="24"/>
          <w:szCs w:val="24"/>
          <w:lang w:val="en-US"/>
        </w:rPr>
        <w:t xml:space="preserve">; </w:t>
      </w:r>
    </w:p>
    <w:p w14:paraId="173CE8D8" w14:textId="46F38CE8" w:rsidR="00621CF3" w:rsidRPr="00AC0540" w:rsidRDefault="00621CF3" w:rsidP="00AC0540">
      <w:pPr>
        <w:pStyle w:val="Listparagraf"/>
        <w:widowControl/>
        <w:numPr>
          <w:ilvl w:val="0"/>
          <w:numId w:val="14"/>
        </w:numPr>
        <w:adjustRightInd w:val="0"/>
        <w:spacing w:line="360" w:lineRule="auto"/>
        <w:jc w:val="both"/>
        <w:rPr>
          <w:rFonts w:ascii="Arial Narrow" w:eastAsiaTheme="minorEastAsia" w:hAnsi="Arial Narrow"/>
          <w:sz w:val="24"/>
          <w:szCs w:val="24"/>
          <w:lang w:val="en-US"/>
        </w:rPr>
      </w:pPr>
      <w:proofErr w:type="spellStart"/>
      <w:r w:rsidRPr="00AC0540">
        <w:rPr>
          <w:rFonts w:ascii="Arial Narrow" w:eastAsiaTheme="minorEastAsia" w:hAnsi="Arial Narrow"/>
          <w:sz w:val="24"/>
          <w:szCs w:val="24"/>
          <w:lang w:val="en-US"/>
        </w:rPr>
        <w:t>inițiază</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coordonează</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aplică</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măsurile</w:t>
      </w:r>
      <w:proofErr w:type="spellEnd"/>
      <w:r w:rsidRPr="00AC0540">
        <w:rPr>
          <w:rFonts w:ascii="Arial Narrow" w:eastAsiaTheme="minorEastAsia" w:hAnsi="Arial Narrow"/>
          <w:sz w:val="24"/>
          <w:szCs w:val="24"/>
          <w:lang w:val="en-US"/>
        </w:rPr>
        <w:t xml:space="preserve"> de </w:t>
      </w:r>
      <w:proofErr w:type="spellStart"/>
      <w:r w:rsidRPr="00AC0540">
        <w:rPr>
          <w:rFonts w:ascii="Arial Narrow" w:eastAsiaTheme="minorEastAsia" w:hAnsi="Arial Narrow"/>
          <w:sz w:val="24"/>
          <w:szCs w:val="24"/>
          <w:lang w:val="en-US"/>
        </w:rPr>
        <w:t>prevenire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combatere</w:t>
      </w:r>
      <w:proofErr w:type="spellEnd"/>
      <w:r w:rsidRPr="00AC0540">
        <w:rPr>
          <w:rFonts w:ascii="Arial Narrow" w:eastAsiaTheme="minorEastAsia" w:hAnsi="Arial Narrow"/>
          <w:sz w:val="24"/>
          <w:szCs w:val="24"/>
          <w:lang w:val="en-US"/>
        </w:rPr>
        <w:t xml:space="preserve"> a </w:t>
      </w:r>
      <w:proofErr w:type="spellStart"/>
      <w:r w:rsidRPr="00AC0540">
        <w:rPr>
          <w:rFonts w:ascii="Arial Narrow" w:eastAsiaTheme="minorEastAsia" w:hAnsi="Arial Narrow"/>
          <w:sz w:val="24"/>
          <w:szCs w:val="24"/>
          <w:lang w:val="en-US"/>
        </w:rPr>
        <w:t>situațiilor</w:t>
      </w:r>
      <w:proofErr w:type="spellEnd"/>
      <w:r w:rsidRPr="00AC0540">
        <w:rPr>
          <w:rFonts w:ascii="Arial Narrow" w:eastAsiaTheme="minorEastAsia" w:hAnsi="Arial Narrow"/>
          <w:sz w:val="24"/>
          <w:szCs w:val="24"/>
          <w:lang w:val="en-US"/>
        </w:rPr>
        <w:t xml:space="preserve"> de </w:t>
      </w:r>
      <w:proofErr w:type="spellStart"/>
      <w:r w:rsidRPr="00AC0540">
        <w:rPr>
          <w:rFonts w:ascii="Arial Narrow" w:eastAsiaTheme="minorEastAsia" w:hAnsi="Arial Narrow"/>
          <w:sz w:val="24"/>
          <w:szCs w:val="24"/>
          <w:lang w:val="en-US"/>
        </w:rPr>
        <w:t>marginalizare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excludere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socială</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în</w:t>
      </w:r>
      <w:proofErr w:type="spellEnd"/>
      <w:r w:rsidRPr="00AC0540">
        <w:rPr>
          <w:rFonts w:ascii="Arial Narrow" w:eastAsiaTheme="minorEastAsia" w:hAnsi="Arial Narrow"/>
          <w:sz w:val="24"/>
          <w:szCs w:val="24"/>
          <w:lang w:val="en-US"/>
        </w:rPr>
        <w:t xml:space="preserve"> care se pot </w:t>
      </w:r>
      <w:proofErr w:type="spellStart"/>
      <w:r w:rsidRPr="00AC0540">
        <w:rPr>
          <w:rFonts w:ascii="Arial Narrow" w:eastAsiaTheme="minorEastAsia" w:hAnsi="Arial Narrow"/>
          <w:sz w:val="24"/>
          <w:szCs w:val="24"/>
          <w:lang w:val="en-US"/>
        </w:rPr>
        <w:t>afla</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anumite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grupuri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sau</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comunități</w:t>
      </w:r>
      <w:proofErr w:type="spellEnd"/>
      <w:r w:rsidRPr="00AC0540">
        <w:rPr>
          <w:rFonts w:ascii="Arial Narrow" w:eastAsiaTheme="minorEastAsia" w:hAnsi="Arial Narrow"/>
          <w:sz w:val="24"/>
          <w:szCs w:val="24"/>
          <w:lang w:val="en-US"/>
        </w:rPr>
        <w:t xml:space="preserve">; </w:t>
      </w:r>
    </w:p>
    <w:p w14:paraId="16BD518E" w14:textId="2195CFA6" w:rsidR="00621CF3" w:rsidRPr="00AC0540" w:rsidRDefault="00621CF3" w:rsidP="00AC0540">
      <w:pPr>
        <w:pStyle w:val="Listparagraf"/>
        <w:widowControl/>
        <w:numPr>
          <w:ilvl w:val="0"/>
          <w:numId w:val="14"/>
        </w:numPr>
        <w:adjustRightInd w:val="0"/>
        <w:spacing w:line="360" w:lineRule="auto"/>
        <w:jc w:val="both"/>
        <w:rPr>
          <w:rFonts w:ascii="Arial Narrow" w:eastAsiaTheme="minorEastAsia" w:hAnsi="Arial Narrow"/>
          <w:sz w:val="24"/>
          <w:szCs w:val="24"/>
          <w:lang w:val="en-US"/>
        </w:rPr>
      </w:pPr>
      <w:proofErr w:type="spellStart"/>
      <w:r w:rsidRPr="00AC0540">
        <w:rPr>
          <w:rFonts w:ascii="Arial Narrow" w:eastAsiaTheme="minorEastAsia" w:hAnsi="Arial Narrow"/>
          <w:sz w:val="24"/>
          <w:szCs w:val="24"/>
          <w:lang w:val="en-US"/>
        </w:rPr>
        <w:t>identifică</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familiile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persoanele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aflate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în</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dificultate</w:t>
      </w:r>
      <w:proofErr w:type="spellEnd"/>
      <w:r w:rsidRPr="00AC0540">
        <w:rPr>
          <w:rFonts w:ascii="Arial Narrow" w:eastAsiaTheme="minorEastAsia" w:hAnsi="Arial Narrow"/>
          <w:sz w:val="24"/>
          <w:szCs w:val="24"/>
          <w:lang w:val="en-US"/>
        </w:rPr>
        <w:t xml:space="preserve">, precum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cauzele</w:t>
      </w:r>
      <w:proofErr w:type="spellEnd"/>
      <w:r w:rsidRPr="00AC0540">
        <w:rPr>
          <w:rFonts w:ascii="Arial Narrow" w:eastAsiaTheme="minorEastAsia" w:hAnsi="Arial Narrow"/>
          <w:sz w:val="24"/>
          <w:szCs w:val="24"/>
          <w:lang w:val="en-US"/>
        </w:rPr>
        <w:t xml:space="preserve"> care au </w:t>
      </w:r>
      <w:proofErr w:type="spellStart"/>
      <w:r w:rsidRPr="00AC0540">
        <w:rPr>
          <w:rFonts w:ascii="Arial Narrow" w:eastAsiaTheme="minorEastAsia" w:hAnsi="Arial Narrow"/>
          <w:sz w:val="24"/>
          <w:szCs w:val="24"/>
          <w:lang w:val="en-US"/>
        </w:rPr>
        <w:t>generat</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situațiile</w:t>
      </w:r>
      <w:proofErr w:type="spellEnd"/>
      <w:r w:rsidRPr="00AC0540">
        <w:rPr>
          <w:rFonts w:ascii="Arial Narrow" w:eastAsiaTheme="minorEastAsia" w:hAnsi="Arial Narrow"/>
          <w:sz w:val="24"/>
          <w:szCs w:val="24"/>
          <w:lang w:val="en-US"/>
        </w:rPr>
        <w:t xml:space="preserve"> de </w:t>
      </w:r>
      <w:proofErr w:type="spellStart"/>
      <w:r w:rsidRPr="00AC0540">
        <w:rPr>
          <w:rFonts w:ascii="Arial Narrow" w:eastAsiaTheme="minorEastAsia" w:hAnsi="Arial Narrow"/>
          <w:sz w:val="24"/>
          <w:szCs w:val="24"/>
          <w:lang w:val="en-US"/>
        </w:rPr>
        <w:t>risc</w:t>
      </w:r>
      <w:proofErr w:type="spellEnd"/>
      <w:r w:rsidRPr="00AC0540">
        <w:rPr>
          <w:rFonts w:ascii="Arial Narrow" w:eastAsiaTheme="minorEastAsia" w:hAnsi="Arial Narrow"/>
          <w:sz w:val="24"/>
          <w:szCs w:val="24"/>
          <w:lang w:val="en-US"/>
        </w:rPr>
        <w:t xml:space="preserve"> de </w:t>
      </w:r>
      <w:proofErr w:type="spellStart"/>
      <w:r w:rsidRPr="00AC0540">
        <w:rPr>
          <w:rFonts w:ascii="Arial Narrow" w:eastAsiaTheme="minorEastAsia" w:hAnsi="Arial Narrow"/>
          <w:sz w:val="24"/>
          <w:szCs w:val="24"/>
          <w:lang w:val="en-US"/>
        </w:rPr>
        <w:t>excluziune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socială</w:t>
      </w:r>
      <w:proofErr w:type="spellEnd"/>
      <w:r w:rsidRPr="00AC0540">
        <w:rPr>
          <w:rFonts w:ascii="Arial Narrow" w:eastAsiaTheme="minorEastAsia" w:hAnsi="Arial Narrow"/>
          <w:sz w:val="24"/>
          <w:szCs w:val="24"/>
          <w:lang w:val="en-US"/>
        </w:rPr>
        <w:t xml:space="preserve">; </w:t>
      </w:r>
    </w:p>
    <w:p w14:paraId="77EE7911" w14:textId="644E4439" w:rsidR="00621CF3" w:rsidRPr="00AC0540" w:rsidRDefault="00621CF3" w:rsidP="00AC0540">
      <w:pPr>
        <w:pStyle w:val="Listparagraf"/>
        <w:widowControl/>
        <w:numPr>
          <w:ilvl w:val="0"/>
          <w:numId w:val="14"/>
        </w:numPr>
        <w:adjustRightInd w:val="0"/>
        <w:spacing w:line="360" w:lineRule="auto"/>
        <w:jc w:val="both"/>
        <w:rPr>
          <w:rFonts w:ascii="Arial Narrow" w:eastAsiaTheme="minorEastAsia" w:hAnsi="Arial Narrow"/>
          <w:sz w:val="24"/>
          <w:szCs w:val="24"/>
          <w:lang w:val="en-US"/>
        </w:rPr>
      </w:pPr>
      <w:proofErr w:type="spellStart"/>
      <w:r w:rsidRPr="00AC0540">
        <w:rPr>
          <w:rFonts w:ascii="Arial Narrow" w:eastAsiaTheme="minorEastAsia" w:hAnsi="Arial Narrow"/>
          <w:sz w:val="24"/>
          <w:szCs w:val="24"/>
          <w:lang w:val="en-US"/>
        </w:rPr>
        <w:t>realizează</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atribuțiile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prevăzute</w:t>
      </w:r>
      <w:proofErr w:type="spellEnd"/>
      <w:r w:rsidRPr="00AC0540">
        <w:rPr>
          <w:rFonts w:ascii="Arial Narrow" w:eastAsiaTheme="minorEastAsia" w:hAnsi="Arial Narrow"/>
          <w:sz w:val="24"/>
          <w:szCs w:val="24"/>
          <w:lang w:val="en-US"/>
        </w:rPr>
        <w:t xml:space="preserve"> de </w:t>
      </w:r>
      <w:proofErr w:type="spellStart"/>
      <w:r w:rsidRPr="00AC0540">
        <w:rPr>
          <w:rFonts w:ascii="Arial Narrow" w:eastAsiaTheme="minorEastAsia" w:hAnsi="Arial Narrow"/>
          <w:sz w:val="24"/>
          <w:szCs w:val="24"/>
          <w:lang w:val="en-US"/>
        </w:rPr>
        <w:t>lege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în</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procesul</w:t>
      </w:r>
      <w:proofErr w:type="spellEnd"/>
      <w:r w:rsidRPr="00AC0540">
        <w:rPr>
          <w:rFonts w:ascii="Arial Narrow" w:eastAsiaTheme="minorEastAsia" w:hAnsi="Arial Narrow"/>
          <w:sz w:val="24"/>
          <w:szCs w:val="24"/>
          <w:lang w:val="en-US"/>
        </w:rPr>
        <w:t xml:space="preserve"> de </w:t>
      </w:r>
      <w:proofErr w:type="spellStart"/>
      <w:r w:rsidRPr="00AC0540">
        <w:rPr>
          <w:rFonts w:ascii="Arial Narrow" w:eastAsiaTheme="minorEastAsia" w:hAnsi="Arial Narrow"/>
          <w:sz w:val="24"/>
          <w:szCs w:val="24"/>
          <w:lang w:val="en-US"/>
        </w:rPr>
        <w:t>acordare</w:t>
      </w:r>
      <w:proofErr w:type="spellEnd"/>
      <w:r w:rsidRPr="00AC0540">
        <w:rPr>
          <w:rFonts w:ascii="Arial Narrow" w:eastAsiaTheme="minorEastAsia" w:hAnsi="Arial Narrow"/>
          <w:sz w:val="24"/>
          <w:szCs w:val="24"/>
          <w:lang w:val="en-US"/>
        </w:rPr>
        <w:t xml:space="preserve"> a </w:t>
      </w:r>
      <w:proofErr w:type="spellStart"/>
      <w:r w:rsidRPr="00AC0540">
        <w:rPr>
          <w:rFonts w:ascii="Arial Narrow" w:eastAsiaTheme="minorEastAsia" w:hAnsi="Arial Narrow"/>
          <w:sz w:val="24"/>
          <w:szCs w:val="24"/>
          <w:lang w:val="en-US"/>
        </w:rPr>
        <w:t>serviciilor</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sociale</w:t>
      </w:r>
      <w:proofErr w:type="spellEnd"/>
      <w:r w:rsidRPr="00AC0540">
        <w:rPr>
          <w:rFonts w:ascii="Arial Narrow" w:eastAsiaTheme="minorEastAsia" w:hAnsi="Arial Narrow"/>
          <w:sz w:val="24"/>
          <w:szCs w:val="24"/>
          <w:lang w:val="en-US"/>
        </w:rPr>
        <w:t xml:space="preserve">; </w:t>
      </w:r>
    </w:p>
    <w:p w14:paraId="12A78221" w14:textId="2C45D2BA" w:rsidR="00621CF3" w:rsidRPr="00AC0540" w:rsidRDefault="00621CF3" w:rsidP="00AC0540">
      <w:pPr>
        <w:pStyle w:val="Listparagraf"/>
        <w:widowControl/>
        <w:numPr>
          <w:ilvl w:val="0"/>
          <w:numId w:val="14"/>
        </w:numPr>
        <w:adjustRightInd w:val="0"/>
        <w:spacing w:line="360" w:lineRule="auto"/>
        <w:jc w:val="both"/>
        <w:rPr>
          <w:rFonts w:ascii="Arial Narrow" w:eastAsiaTheme="minorEastAsia" w:hAnsi="Arial Narrow"/>
          <w:sz w:val="24"/>
          <w:szCs w:val="24"/>
          <w:lang w:val="en-US"/>
        </w:rPr>
      </w:pPr>
      <w:proofErr w:type="spellStart"/>
      <w:r w:rsidRPr="00AC0540">
        <w:rPr>
          <w:rFonts w:ascii="Arial Narrow" w:eastAsiaTheme="minorEastAsia" w:hAnsi="Arial Narrow"/>
          <w:sz w:val="24"/>
          <w:szCs w:val="24"/>
          <w:lang w:val="en-US"/>
        </w:rPr>
        <w:t>propune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primarului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în</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condițiile</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legii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încheierea</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contractelor</w:t>
      </w:r>
      <w:proofErr w:type="spellEnd"/>
      <w:r w:rsidRPr="00AC0540">
        <w:rPr>
          <w:rFonts w:ascii="Arial Narrow" w:eastAsiaTheme="minorEastAsia" w:hAnsi="Arial Narrow"/>
          <w:sz w:val="24"/>
          <w:szCs w:val="24"/>
          <w:lang w:val="en-US"/>
        </w:rPr>
        <w:t xml:space="preserve"> de </w:t>
      </w:r>
      <w:proofErr w:type="spellStart"/>
      <w:r w:rsidRPr="00AC0540">
        <w:rPr>
          <w:rFonts w:ascii="Arial Narrow" w:eastAsiaTheme="minorEastAsia" w:hAnsi="Arial Narrow"/>
          <w:sz w:val="24"/>
          <w:szCs w:val="24"/>
          <w:lang w:val="en-US"/>
        </w:rPr>
        <w:t>parteneriat</w:t>
      </w:r>
      <w:proofErr w:type="spellEnd"/>
      <w:r w:rsidRPr="00AC0540">
        <w:rPr>
          <w:rFonts w:ascii="Arial Narrow" w:eastAsiaTheme="minorEastAsia" w:hAnsi="Arial Narrow"/>
          <w:sz w:val="24"/>
          <w:szCs w:val="24"/>
          <w:lang w:val="en-US"/>
        </w:rPr>
        <w:t xml:space="preserve"> public-public </w:t>
      </w:r>
      <w:proofErr w:type="spellStart"/>
      <w:r w:rsidRPr="00AC0540">
        <w:rPr>
          <w:rFonts w:ascii="Arial Narrow" w:eastAsiaTheme="minorEastAsia" w:hAnsi="Arial Narrow"/>
          <w:sz w:val="24"/>
          <w:szCs w:val="24"/>
          <w:lang w:val="en-US"/>
        </w:rPr>
        <w:t>și</w:t>
      </w:r>
      <w:proofErr w:type="spellEnd"/>
      <w:r w:rsidRPr="00AC0540">
        <w:rPr>
          <w:rFonts w:ascii="Arial Narrow" w:eastAsiaTheme="minorEastAsia" w:hAnsi="Arial Narrow"/>
          <w:sz w:val="24"/>
          <w:szCs w:val="24"/>
          <w:lang w:val="en-US"/>
        </w:rPr>
        <w:t xml:space="preserve"> public-</w:t>
      </w:r>
      <w:proofErr w:type="spellStart"/>
      <w:r w:rsidRPr="00AC0540">
        <w:rPr>
          <w:rFonts w:ascii="Arial Narrow" w:eastAsiaTheme="minorEastAsia" w:hAnsi="Arial Narrow"/>
          <w:sz w:val="24"/>
          <w:szCs w:val="24"/>
          <w:lang w:val="en-US"/>
        </w:rPr>
        <w:t>privat</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pentru</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susținerea</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dezvoltării</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serviciilor</w:t>
      </w:r>
      <w:proofErr w:type="spellEnd"/>
      <w:r w:rsidRPr="00AC0540">
        <w:rPr>
          <w:rFonts w:ascii="Arial Narrow" w:eastAsiaTheme="minorEastAsia" w:hAnsi="Arial Narrow"/>
          <w:sz w:val="24"/>
          <w:szCs w:val="24"/>
          <w:lang w:val="en-US"/>
        </w:rPr>
        <w:t xml:space="preserve"> </w:t>
      </w:r>
      <w:proofErr w:type="spellStart"/>
      <w:r w:rsidRPr="00AC0540">
        <w:rPr>
          <w:rFonts w:ascii="Arial Narrow" w:eastAsiaTheme="minorEastAsia" w:hAnsi="Arial Narrow"/>
          <w:sz w:val="24"/>
          <w:szCs w:val="24"/>
          <w:lang w:val="en-US"/>
        </w:rPr>
        <w:t>sociale</w:t>
      </w:r>
      <w:proofErr w:type="spellEnd"/>
      <w:r w:rsidRPr="00AC0540">
        <w:rPr>
          <w:rFonts w:ascii="Arial Narrow" w:eastAsiaTheme="minorEastAsia" w:hAnsi="Arial Narrow"/>
          <w:sz w:val="24"/>
          <w:szCs w:val="24"/>
          <w:lang w:val="en-US"/>
        </w:rPr>
        <w:t xml:space="preserve">; </w:t>
      </w:r>
    </w:p>
    <w:p w14:paraId="3F37F6B1" w14:textId="1917D701" w:rsidR="00621CF3" w:rsidRPr="00671466" w:rsidRDefault="00621CF3" w:rsidP="00671466">
      <w:pPr>
        <w:pStyle w:val="Listparagraf"/>
        <w:widowControl/>
        <w:numPr>
          <w:ilvl w:val="0"/>
          <w:numId w:val="14"/>
        </w:numPr>
        <w:adjustRightInd w:val="0"/>
        <w:spacing w:line="360" w:lineRule="auto"/>
        <w:jc w:val="both"/>
        <w:rPr>
          <w:rFonts w:ascii="Arial Narrow" w:eastAsiaTheme="minorEastAsia" w:hAnsi="Arial Narrow"/>
          <w:sz w:val="24"/>
          <w:szCs w:val="24"/>
          <w:lang w:val="en-US"/>
        </w:rPr>
      </w:pPr>
      <w:proofErr w:type="spellStart"/>
      <w:r w:rsidRPr="00671466">
        <w:rPr>
          <w:rFonts w:ascii="Arial Narrow" w:eastAsiaTheme="minorEastAsia" w:hAnsi="Arial Narrow"/>
          <w:sz w:val="24"/>
          <w:szCs w:val="24"/>
          <w:lang w:val="en-US"/>
        </w:rPr>
        <w:t>propune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înființarea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serviciilor</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sociale</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interes</w:t>
      </w:r>
      <w:proofErr w:type="spellEnd"/>
      <w:r w:rsidRPr="00671466">
        <w:rPr>
          <w:rFonts w:ascii="Arial Narrow" w:eastAsiaTheme="minorEastAsia" w:hAnsi="Arial Narrow"/>
          <w:sz w:val="24"/>
          <w:szCs w:val="24"/>
          <w:lang w:val="en-US"/>
        </w:rPr>
        <w:t xml:space="preserve"> local; </w:t>
      </w:r>
    </w:p>
    <w:p w14:paraId="60FFC1CF" w14:textId="000DE9CF" w:rsidR="00621CF3" w:rsidRPr="00671466" w:rsidRDefault="00621CF3" w:rsidP="00FF4600">
      <w:pPr>
        <w:pStyle w:val="Listparagraf"/>
        <w:widowControl/>
        <w:numPr>
          <w:ilvl w:val="0"/>
          <w:numId w:val="14"/>
        </w:numPr>
        <w:adjustRightInd w:val="0"/>
        <w:spacing w:line="360" w:lineRule="auto"/>
        <w:jc w:val="both"/>
        <w:rPr>
          <w:rFonts w:ascii="Arial Narrow" w:eastAsiaTheme="minorEastAsia" w:hAnsi="Arial Narrow"/>
          <w:sz w:val="24"/>
          <w:szCs w:val="24"/>
          <w:lang w:val="en-US"/>
        </w:rPr>
      </w:pPr>
      <w:proofErr w:type="spellStart"/>
      <w:r w:rsidRPr="00671466">
        <w:rPr>
          <w:rFonts w:ascii="Arial Narrow" w:eastAsiaTheme="minorEastAsia" w:hAnsi="Arial Narrow"/>
          <w:sz w:val="24"/>
          <w:szCs w:val="24"/>
          <w:lang w:val="en-US"/>
        </w:rPr>
        <w:lastRenderedPageBreak/>
        <w:t>colectează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prelucrează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administrează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datele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informațiile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privind</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beneficiarii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furnizorii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publici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privați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serviciile</w:t>
      </w:r>
      <w:proofErr w:type="spellEnd"/>
      <w:r w:rsidRPr="00671466">
        <w:rPr>
          <w:rFonts w:ascii="Arial Narrow" w:eastAsiaTheme="minorEastAsia" w:hAnsi="Arial Narrow"/>
          <w:sz w:val="24"/>
          <w:szCs w:val="24"/>
          <w:lang w:val="en-US"/>
        </w:rPr>
        <w:t xml:space="preserve"> administrate de </w:t>
      </w:r>
      <w:proofErr w:type="spellStart"/>
      <w:r w:rsidRPr="00671466">
        <w:rPr>
          <w:rFonts w:ascii="Arial Narrow" w:eastAsiaTheme="minorEastAsia" w:hAnsi="Arial Narrow"/>
          <w:sz w:val="24"/>
          <w:szCs w:val="24"/>
          <w:lang w:val="en-US"/>
        </w:rPr>
        <w:t>aceștia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le </w:t>
      </w:r>
      <w:proofErr w:type="spellStart"/>
      <w:r w:rsidRPr="00671466">
        <w:rPr>
          <w:rFonts w:ascii="Arial Narrow" w:eastAsiaTheme="minorEastAsia" w:hAnsi="Arial Narrow"/>
          <w:sz w:val="24"/>
          <w:szCs w:val="24"/>
          <w:lang w:val="en-US"/>
        </w:rPr>
        <w:t>comunică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serviciilor</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publice</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asistență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socială</w:t>
      </w:r>
      <w:proofErr w:type="spellEnd"/>
      <w:r w:rsidRPr="00671466">
        <w:rPr>
          <w:rFonts w:ascii="Arial Narrow" w:eastAsiaTheme="minorEastAsia" w:hAnsi="Arial Narrow"/>
          <w:sz w:val="24"/>
          <w:szCs w:val="24"/>
          <w:lang w:val="en-US"/>
        </w:rPr>
        <w:t xml:space="preserve"> de la </w:t>
      </w:r>
      <w:proofErr w:type="spellStart"/>
      <w:r w:rsidRPr="00671466">
        <w:rPr>
          <w:rFonts w:ascii="Arial Narrow" w:eastAsiaTheme="minorEastAsia" w:hAnsi="Arial Narrow"/>
          <w:sz w:val="24"/>
          <w:szCs w:val="24"/>
          <w:lang w:val="en-US"/>
        </w:rPr>
        <w:t>nivelul</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județului</w:t>
      </w:r>
      <w:proofErr w:type="spellEnd"/>
      <w:r w:rsidRPr="00671466">
        <w:rPr>
          <w:rFonts w:ascii="Arial Narrow" w:eastAsiaTheme="minorEastAsia" w:hAnsi="Arial Narrow"/>
          <w:sz w:val="24"/>
          <w:szCs w:val="24"/>
          <w:lang w:val="en-US"/>
        </w:rPr>
        <w:t xml:space="preserve">, precum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Ministerului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Muncii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Justiției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Sociale</w:t>
      </w:r>
      <w:proofErr w:type="spellEnd"/>
      <w:r w:rsidRPr="00671466">
        <w:rPr>
          <w:rFonts w:ascii="Arial Narrow" w:eastAsiaTheme="minorEastAsia" w:hAnsi="Arial Narrow"/>
          <w:sz w:val="24"/>
          <w:szCs w:val="24"/>
          <w:lang w:val="en-US"/>
        </w:rPr>
        <w:t xml:space="preserve">, la </w:t>
      </w:r>
      <w:proofErr w:type="spellStart"/>
      <w:r w:rsidRPr="00671466">
        <w:rPr>
          <w:rFonts w:ascii="Arial Narrow" w:eastAsiaTheme="minorEastAsia" w:hAnsi="Arial Narrow"/>
          <w:sz w:val="24"/>
          <w:szCs w:val="24"/>
          <w:lang w:val="en-US"/>
        </w:rPr>
        <w:t>solicitarea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acestuia</w:t>
      </w:r>
      <w:proofErr w:type="spellEnd"/>
      <w:r w:rsidRPr="00671466">
        <w:rPr>
          <w:rFonts w:ascii="Arial Narrow" w:eastAsiaTheme="minorEastAsia" w:hAnsi="Arial Narrow"/>
          <w:sz w:val="24"/>
          <w:szCs w:val="24"/>
          <w:lang w:val="en-US"/>
        </w:rPr>
        <w:t xml:space="preserve">; </w:t>
      </w:r>
    </w:p>
    <w:p w14:paraId="4EBB166A" w14:textId="2AE65E57" w:rsidR="00621CF3" w:rsidRPr="00671466" w:rsidRDefault="00621CF3" w:rsidP="00FF4600">
      <w:pPr>
        <w:pStyle w:val="Listparagraf"/>
        <w:widowControl/>
        <w:numPr>
          <w:ilvl w:val="0"/>
          <w:numId w:val="14"/>
        </w:numPr>
        <w:adjustRightInd w:val="0"/>
        <w:spacing w:line="360" w:lineRule="auto"/>
        <w:jc w:val="both"/>
        <w:rPr>
          <w:rFonts w:ascii="Arial Narrow" w:eastAsiaTheme="minorEastAsia" w:hAnsi="Arial Narrow"/>
          <w:sz w:val="24"/>
          <w:szCs w:val="24"/>
          <w:lang w:val="en-US"/>
        </w:rPr>
      </w:pPr>
      <w:proofErr w:type="spellStart"/>
      <w:r w:rsidRPr="00671466">
        <w:rPr>
          <w:rFonts w:ascii="Arial Narrow" w:eastAsiaTheme="minorEastAsia" w:hAnsi="Arial Narrow"/>
          <w:sz w:val="24"/>
          <w:szCs w:val="24"/>
          <w:lang w:val="en-US"/>
        </w:rPr>
        <w:t>monitorizează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evaluează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serviciile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sociale</w:t>
      </w:r>
      <w:proofErr w:type="spellEnd"/>
      <w:r w:rsidRPr="00671466">
        <w:rPr>
          <w:rFonts w:ascii="Arial Narrow" w:eastAsiaTheme="minorEastAsia" w:hAnsi="Arial Narrow"/>
          <w:sz w:val="24"/>
          <w:szCs w:val="24"/>
          <w:lang w:val="en-US"/>
        </w:rPr>
        <w:t xml:space="preserve">; </w:t>
      </w:r>
    </w:p>
    <w:p w14:paraId="7A57AFC7" w14:textId="0F01E03A" w:rsidR="00621CF3" w:rsidRPr="00671466" w:rsidRDefault="00621CF3" w:rsidP="00FF4600">
      <w:pPr>
        <w:pStyle w:val="Listparagraf"/>
        <w:widowControl/>
        <w:numPr>
          <w:ilvl w:val="0"/>
          <w:numId w:val="14"/>
        </w:numPr>
        <w:adjustRightInd w:val="0"/>
        <w:spacing w:line="360" w:lineRule="auto"/>
        <w:jc w:val="both"/>
        <w:rPr>
          <w:rFonts w:ascii="Arial Narrow" w:eastAsiaTheme="minorEastAsia" w:hAnsi="Arial Narrow"/>
          <w:sz w:val="24"/>
          <w:szCs w:val="24"/>
          <w:lang w:val="en-US"/>
        </w:rPr>
      </w:pPr>
      <w:proofErr w:type="spellStart"/>
      <w:r w:rsidRPr="00671466">
        <w:rPr>
          <w:rFonts w:ascii="Arial Narrow" w:eastAsiaTheme="minorEastAsia" w:hAnsi="Arial Narrow"/>
          <w:sz w:val="24"/>
          <w:szCs w:val="24"/>
          <w:lang w:val="en-US"/>
        </w:rPr>
        <w:t>elaborează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implementează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proiecte</w:t>
      </w:r>
      <w:proofErr w:type="spellEnd"/>
      <w:r w:rsidRPr="00671466">
        <w:rPr>
          <w:rFonts w:ascii="Arial Narrow" w:eastAsiaTheme="minorEastAsia" w:hAnsi="Arial Narrow"/>
          <w:sz w:val="24"/>
          <w:szCs w:val="24"/>
          <w:lang w:val="en-US"/>
        </w:rPr>
        <w:t xml:space="preserve"> cu </w:t>
      </w:r>
      <w:proofErr w:type="spellStart"/>
      <w:r w:rsidRPr="00671466">
        <w:rPr>
          <w:rFonts w:ascii="Arial Narrow" w:eastAsiaTheme="minorEastAsia" w:hAnsi="Arial Narrow"/>
          <w:sz w:val="24"/>
          <w:szCs w:val="24"/>
          <w:lang w:val="en-US"/>
        </w:rPr>
        <w:t>finanțare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națională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internațională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în</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domeniul</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serviciilor</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sociale</w:t>
      </w:r>
      <w:proofErr w:type="spellEnd"/>
      <w:r w:rsidRPr="00671466">
        <w:rPr>
          <w:rFonts w:ascii="Arial Narrow" w:eastAsiaTheme="minorEastAsia" w:hAnsi="Arial Narrow"/>
          <w:sz w:val="24"/>
          <w:szCs w:val="24"/>
          <w:lang w:val="en-US"/>
        </w:rPr>
        <w:t xml:space="preserve">; </w:t>
      </w:r>
      <w:r w:rsidRPr="00671466">
        <w:rPr>
          <w:rFonts w:ascii="Arial Narrow" w:eastAsiaTheme="minorEastAsia" w:hAnsi="Arial Narrow" w:cs="Arial"/>
          <w:sz w:val="24"/>
          <w:szCs w:val="24"/>
          <w:lang w:val="en-US"/>
        </w:rPr>
        <w:t xml:space="preserve">14 </w:t>
      </w:r>
      <w:r w:rsidRPr="00671466">
        <w:rPr>
          <w:rFonts w:ascii="Arial Narrow" w:eastAsiaTheme="minorEastAsia" w:hAnsi="Arial Narrow"/>
          <w:sz w:val="24"/>
          <w:szCs w:val="24"/>
          <w:lang w:val="en-US"/>
        </w:rPr>
        <w:t xml:space="preserve">k) </w:t>
      </w:r>
      <w:proofErr w:type="spellStart"/>
      <w:r w:rsidRPr="00671466">
        <w:rPr>
          <w:rFonts w:ascii="Arial Narrow" w:eastAsiaTheme="minorEastAsia" w:hAnsi="Arial Narrow"/>
          <w:sz w:val="24"/>
          <w:szCs w:val="24"/>
          <w:lang w:val="en-US"/>
        </w:rPr>
        <w:t>elaborează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proiectul</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buget</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anual</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pentru</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susținerea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serviciilor</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în</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conformitate</w:t>
      </w:r>
      <w:proofErr w:type="spellEnd"/>
      <w:r w:rsidRPr="00671466">
        <w:rPr>
          <w:rFonts w:ascii="Arial Narrow" w:eastAsiaTheme="minorEastAsia" w:hAnsi="Arial Narrow"/>
          <w:sz w:val="24"/>
          <w:szCs w:val="24"/>
          <w:lang w:val="en-US"/>
        </w:rPr>
        <w:t xml:space="preserve"> cu </w:t>
      </w:r>
      <w:proofErr w:type="spellStart"/>
      <w:r w:rsidRPr="00671466">
        <w:rPr>
          <w:rFonts w:ascii="Arial Narrow" w:eastAsiaTheme="minorEastAsia" w:hAnsi="Arial Narrow"/>
          <w:sz w:val="24"/>
          <w:szCs w:val="24"/>
          <w:lang w:val="en-US"/>
        </w:rPr>
        <w:t>planul</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anual</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acțiune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asigură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finanțarea</w:t>
      </w:r>
      <w:proofErr w:type="spellEnd"/>
      <w:r w:rsidRPr="00671466">
        <w:rPr>
          <w:rFonts w:ascii="Arial Narrow" w:eastAsiaTheme="minorEastAsia" w:hAnsi="Arial Narrow"/>
          <w:sz w:val="24"/>
          <w:szCs w:val="24"/>
          <w:lang w:val="en-US"/>
        </w:rPr>
        <w:t>/</w:t>
      </w:r>
      <w:proofErr w:type="spellStart"/>
      <w:r w:rsidRPr="00671466">
        <w:rPr>
          <w:rFonts w:ascii="Arial Narrow" w:eastAsiaTheme="minorEastAsia" w:hAnsi="Arial Narrow"/>
          <w:sz w:val="24"/>
          <w:szCs w:val="24"/>
          <w:lang w:val="en-US"/>
        </w:rPr>
        <w:t>cofmanțarea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acestora</w:t>
      </w:r>
      <w:proofErr w:type="spellEnd"/>
      <w:r w:rsidRPr="00671466">
        <w:rPr>
          <w:rFonts w:ascii="Arial Narrow" w:eastAsiaTheme="minorEastAsia" w:hAnsi="Arial Narrow"/>
          <w:sz w:val="24"/>
          <w:szCs w:val="24"/>
          <w:lang w:val="en-US"/>
        </w:rPr>
        <w:t xml:space="preserve">; </w:t>
      </w:r>
    </w:p>
    <w:p w14:paraId="10FF6C3E" w14:textId="6AAB72A6" w:rsidR="00621CF3" w:rsidRPr="00671466" w:rsidRDefault="00621CF3" w:rsidP="00FF4600">
      <w:pPr>
        <w:pStyle w:val="Listparagraf"/>
        <w:widowControl/>
        <w:numPr>
          <w:ilvl w:val="0"/>
          <w:numId w:val="14"/>
        </w:numPr>
        <w:adjustRightInd w:val="0"/>
        <w:spacing w:line="360" w:lineRule="auto"/>
        <w:jc w:val="both"/>
        <w:rPr>
          <w:rFonts w:ascii="Arial Narrow" w:eastAsiaTheme="minorEastAsia" w:hAnsi="Arial Narrow"/>
          <w:sz w:val="24"/>
          <w:szCs w:val="24"/>
          <w:lang w:val="en-US"/>
        </w:rPr>
      </w:pPr>
      <w:proofErr w:type="spellStart"/>
      <w:r w:rsidRPr="00671466">
        <w:rPr>
          <w:rFonts w:ascii="Arial Narrow" w:eastAsiaTheme="minorEastAsia" w:hAnsi="Arial Narrow"/>
          <w:sz w:val="24"/>
          <w:szCs w:val="24"/>
          <w:lang w:val="en-US"/>
        </w:rPr>
        <w:t>asigură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informarea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consilierea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beneficiarilor</w:t>
      </w:r>
      <w:proofErr w:type="spellEnd"/>
      <w:r w:rsidRPr="00671466">
        <w:rPr>
          <w:rFonts w:ascii="Arial Narrow" w:eastAsiaTheme="minorEastAsia" w:hAnsi="Arial Narrow"/>
          <w:sz w:val="24"/>
          <w:szCs w:val="24"/>
          <w:lang w:val="en-US"/>
        </w:rPr>
        <w:t xml:space="preserve">, precum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informarea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populației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privind</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drepturile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serviciile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disponibile</w:t>
      </w:r>
      <w:proofErr w:type="spellEnd"/>
      <w:r w:rsidRPr="00671466">
        <w:rPr>
          <w:rFonts w:ascii="Arial Narrow" w:eastAsiaTheme="minorEastAsia" w:hAnsi="Arial Narrow"/>
          <w:sz w:val="24"/>
          <w:szCs w:val="24"/>
          <w:lang w:val="en-US"/>
        </w:rPr>
        <w:t xml:space="preserve">; </w:t>
      </w:r>
    </w:p>
    <w:p w14:paraId="31E83F3F" w14:textId="083A55FC" w:rsidR="00621CF3" w:rsidRPr="00671466" w:rsidRDefault="00621CF3" w:rsidP="00FF4600">
      <w:pPr>
        <w:pStyle w:val="Listparagraf"/>
        <w:widowControl/>
        <w:numPr>
          <w:ilvl w:val="0"/>
          <w:numId w:val="14"/>
        </w:numPr>
        <w:adjustRightInd w:val="0"/>
        <w:spacing w:line="360" w:lineRule="auto"/>
        <w:jc w:val="both"/>
        <w:rPr>
          <w:rFonts w:ascii="Arial Narrow" w:eastAsiaTheme="minorEastAsia" w:hAnsi="Arial Narrow"/>
          <w:sz w:val="24"/>
          <w:szCs w:val="24"/>
          <w:lang w:val="en-US"/>
        </w:rPr>
      </w:pPr>
      <w:proofErr w:type="spellStart"/>
      <w:r w:rsidRPr="00671466">
        <w:rPr>
          <w:rFonts w:ascii="Arial Narrow" w:eastAsiaTheme="minorEastAsia" w:hAnsi="Arial Narrow"/>
          <w:sz w:val="24"/>
          <w:szCs w:val="24"/>
          <w:lang w:val="en-US"/>
        </w:rPr>
        <w:t>furnizează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administrează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serviciile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adresate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copilului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familiei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persoanelor</w:t>
      </w:r>
      <w:proofErr w:type="spellEnd"/>
      <w:r w:rsidRPr="00671466">
        <w:rPr>
          <w:rFonts w:ascii="Arial Narrow" w:eastAsiaTheme="minorEastAsia" w:hAnsi="Arial Narrow"/>
          <w:sz w:val="24"/>
          <w:szCs w:val="24"/>
          <w:lang w:val="en-US"/>
        </w:rPr>
        <w:t xml:space="preserve"> cu </w:t>
      </w:r>
      <w:proofErr w:type="spellStart"/>
      <w:r w:rsidRPr="00671466">
        <w:rPr>
          <w:rFonts w:ascii="Arial Narrow" w:eastAsiaTheme="minorEastAsia" w:hAnsi="Arial Narrow"/>
          <w:sz w:val="24"/>
          <w:szCs w:val="24"/>
          <w:lang w:val="en-US"/>
        </w:rPr>
        <w:t>dizabilități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persoanelor</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vârstnice</w:t>
      </w:r>
      <w:proofErr w:type="spellEnd"/>
      <w:r w:rsidRPr="00671466">
        <w:rPr>
          <w:rFonts w:ascii="Arial Narrow" w:eastAsiaTheme="minorEastAsia" w:hAnsi="Arial Narrow"/>
          <w:sz w:val="24"/>
          <w:szCs w:val="24"/>
          <w:lang w:val="en-US"/>
        </w:rPr>
        <w:t xml:space="preserve">, precum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tuturor</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categoriilor</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beneficiari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prevăzute</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lege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fiind</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responsabil</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calitatea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serviciilor</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prestate</w:t>
      </w:r>
      <w:proofErr w:type="spellEnd"/>
      <w:r w:rsidRPr="00671466">
        <w:rPr>
          <w:rFonts w:ascii="Arial Narrow" w:eastAsiaTheme="minorEastAsia" w:hAnsi="Arial Narrow"/>
          <w:sz w:val="24"/>
          <w:szCs w:val="24"/>
          <w:lang w:val="en-US"/>
        </w:rPr>
        <w:t xml:space="preserve">; </w:t>
      </w:r>
    </w:p>
    <w:p w14:paraId="35CF1A9F" w14:textId="623A1EA7" w:rsidR="00621CF3" w:rsidRPr="00671466" w:rsidRDefault="00621CF3" w:rsidP="00FF4600">
      <w:pPr>
        <w:pStyle w:val="Listparagraf"/>
        <w:widowControl/>
        <w:numPr>
          <w:ilvl w:val="0"/>
          <w:numId w:val="14"/>
        </w:numPr>
        <w:adjustRightInd w:val="0"/>
        <w:spacing w:line="360" w:lineRule="auto"/>
        <w:jc w:val="both"/>
        <w:rPr>
          <w:rFonts w:ascii="Arial Narrow" w:eastAsiaTheme="minorEastAsia" w:hAnsi="Arial Narrow"/>
          <w:sz w:val="24"/>
          <w:szCs w:val="24"/>
          <w:lang w:val="en-US"/>
        </w:rPr>
      </w:pPr>
      <w:proofErr w:type="spellStart"/>
      <w:r w:rsidRPr="00671466">
        <w:rPr>
          <w:rFonts w:ascii="Arial Narrow" w:eastAsiaTheme="minorEastAsia" w:hAnsi="Arial Narrow"/>
          <w:sz w:val="24"/>
          <w:szCs w:val="24"/>
          <w:lang w:val="en-US"/>
        </w:rPr>
        <w:t>încheie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contracte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individuale</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muncă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asigură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formarea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continuă</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asistenți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personali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evaluează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monitorizează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activitatea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acestora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în</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condițiile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legii</w:t>
      </w:r>
      <w:proofErr w:type="spellEnd"/>
      <w:r w:rsidRPr="00671466">
        <w:rPr>
          <w:rFonts w:ascii="Arial Narrow" w:eastAsiaTheme="minorEastAsia" w:hAnsi="Arial Narrow"/>
          <w:sz w:val="24"/>
          <w:szCs w:val="24"/>
          <w:lang w:val="en-US"/>
        </w:rPr>
        <w:t xml:space="preserve">; </w:t>
      </w:r>
    </w:p>
    <w:p w14:paraId="653D0B38" w14:textId="08363D37" w:rsidR="00621CF3" w:rsidRPr="00671466" w:rsidRDefault="00621CF3" w:rsidP="00FF4600">
      <w:pPr>
        <w:pStyle w:val="Listparagraf"/>
        <w:widowControl/>
        <w:numPr>
          <w:ilvl w:val="0"/>
          <w:numId w:val="14"/>
        </w:numPr>
        <w:adjustRightInd w:val="0"/>
        <w:spacing w:line="360" w:lineRule="auto"/>
        <w:jc w:val="both"/>
        <w:rPr>
          <w:rFonts w:ascii="Arial Narrow" w:eastAsiaTheme="minorEastAsia" w:hAnsi="Arial Narrow"/>
          <w:sz w:val="24"/>
          <w:szCs w:val="24"/>
          <w:lang w:val="en-US"/>
        </w:rPr>
      </w:pPr>
      <w:proofErr w:type="spellStart"/>
      <w:r w:rsidRPr="00671466">
        <w:rPr>
          <w:rFonts w:ascii="Arial Narrow" w:eastAsiaTheme="minorEastAsia" w:hAnsi="Arial Narrow"/>
          <w:sz w:val="24"/>
          <w:szCs w:val="24"/>
          <w:lang w:val="en-US"/>
        </w:rPr>
        <w:t>sprijină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compartimentul</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responsabil</w:t>
      </w:r>
      <w:proofErr w:type="spellEnd"/>
      <w:r w:rsidRPr="00671466">
        <w:rPr>
          <w:rFonts w:ascii="Arial Narrow" w:eastAsiaTheme="minorEastAsia" w:hAnsi="Arial Narrow"/>
          <w:sz w:val="24"/>
          <w:szCs w:val="24"/>
          <w:lang w:val="en-US"/>
        </w:rPr>
        <w:t xml:space="preserve"> cu </w:t>
      </w:r>
      <w:proofErr w:type="spellStart"/>
      <w:r w:rsidRPr="00671466">
        <w:rPr>
          <w:rFonts w:ascii="Arial Narrow" w:eastAsiaTheme="minorEastAsia" w:hAnsi="Arial Narrow"/>
          <w:sz w:val="24"/>
          <w:szCs w:val="24"/>
          <w:lang w:val="en-US"/>
        </w:rPr>
        <w:t>contractarea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serviciilor</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înființat</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potrivit</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prevederilor</w:t>
      </w:r>
      <w:proofErr w:type="spellEnd"/>
      <w:r w:rsidRPr="00671466">
        <w:rPr>
          <w:rFonts w:ascii="Arial Narrow" w:eastAsiaTheme="minorEastAsia" w:hAnsi="Arial Narrow"/>
          <w:sz w:val="24"/>
          <w:szCs w:val="24"/>
          <w:lang w:val="en-US"/>
        </w:rPr>
        <w:t xml:space="preserve"> art.113 </w:t>
      </w:r>
      <w:proofErr w:type="spellStart"/>
      <w:r w:rsidRPr="00671466">
        <w:rPr>
          <w:rFonts w:ascii="Arial Narrow" w:eastAsiaTheme="minorEastAsia" w:hAnsi="Arial Narrow"/>
          <w:sz w:val="24"/>
          <w:szCs w:val="24"/>
          <w:lang w:val="en-US"/>
        </w:rPr>
        <w:t>alin</w:t>
      </w:r>
      <w:proofErr w:type="spellEnd"/>
      <w:r w:rsidRPr="00671466">
        <w:rPr>
          <w:rFonts w:ascii="Arial Narrow" w:eastAsiaTheme="minorEastAsia" w:hAnsi="Arial Narrow"/>
          <w:sz w:val="24"/>
          <w:szCs w:val="24"/>
          <w:lang w:val="en-US"/>
        </w:rPr>
        <w:t xml:space="preserve">. (1) din </w:t>
      </w:r>
      <w:proofErr w:type="spellStart"/>
      <w:r w:rsidRPr="00671466">
        <w:rPr>
          <w:rFonts w:ascii="Arial Narrow" w:eastAsiaTheme="minorEastAsia" w:hAnsi="Arial Narrow"/>
          <w:sz w:val="24"/>
          <w:szCs w:val="24"/>
          <w:lang w:val="en-US"/>
        </w:rPr>
        <w:t>Legea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asistenței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sociale</w:t>
      </w:r>
      <w:proofErr w:type="spellEnd"/>
      <w:r w:rsidRPr="00671466">
        <w:rPr>
          <w:rFonts w:ascii="Arial Narrow" w:eastAsiaTheme="minorEastAsia" w:hAnsi="Arial Narrow"/>
          <w:sz w:val="24"/>
          <w:szCs w:val="24"/>
          <w:lang w:val="en-US"/>
        </w:rPr>
        <w:t xml:space="preserve"> nr. 292/2011, cu </w:t>
      </w:r>
      <w:proofErr w:type="spellStart"/>
      <w:r w:rsidRPr="00671466">
        <w:rPr>
          <w:rFonts w:ascii="Arial Narrow" w:eastAsiaTheme="minorEastAsia" w:hAnsi="Arial Narrow"/>
          <w:sz w:val="24"/>
          <w:szCs w:val="24"/>
          <w:lang w:val="en-US"/>
        </w:rPr>
        <w:t>modificările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completările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ulterioare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în</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elaborarea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documentației</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atribuire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în</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aplicarea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procedurii</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atribuire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potrivit</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legii</w:t>
      </w:r>
      <w:proofErr w:type="spellEnd"/>
      <w:r w:rsidRPr="00671466">
        <w:rPr>
          <w:rFonts w:ascii="Arial Narrow" w:eastAsiaTheme="minorEastAsia" w:hAnsi="Arial Narrow"/>
          <w:sz w:val="24"/>
          <w:szCs w:val="24"/>
          <w:lang w:val="en-US"/>
        </w:rPr>
        <w:t xml:space="preserve">; </w:t>
      </w:r>
    </w:p>
    <w:p w14:paraId="71E44BCB" w14:textId="21C4DB1B" w:rsidR="00621CF3" w:rsidRPr="00671466" w:rsidRDefault="00621CF3" w:rsidP="00FF4600">
      <w:pPr>
        <w:pStyle w:val="Listparagraf"/>
        <w:widowControl/>
        <w:numPr>
          <w:ilvl w:val="0"/>
          <w:numId w:val="14"/>
        </w:numPr>
        <w:adjustRightInd w:val="0"/>
        <w:spacing w:line="360" w:lineRule="auto"/>
        <w:jc w:val="both"/>
        <w:rPr>
          <w:rFonts w:ascii="Arial Narrow" w:eastAsiaTheme="minorEastAsia" w:hAnsi="Arial Narrow"/>
          <w:sz w:val="24"/>
          <w:szCs w:val="24"/>
          <w:lang w:val="en-US"/>
        </w:rPr>
      </w:pPr>
      <w:proofErr w:type="spellStart"/>
      <w:r w:rsidRPr="00671466">
        <w:rPr>
          <w:rFonts w:ascii="Arial Narrow" w:eastAsiaTheme="minorEastAsia" w:hAnsi="Arial Narrow"/>
          <w:sz w:val="24"/>
          <w:szCs w:val="24"/>
          <w:lang w:val="en-US"/>
        </w:rPr>
        <w:t>planifică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realizează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activitățile</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informare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formare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îndrumare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metodologică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în</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vederea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creșterii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performanței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personalului</w:t>
      </w:r>
      <w:proofErr w:type="spellEnd"/>
      <w:r w:rsidRPr="00671466">
        <w:rPr>
          <w:rFonts w:ascii="Arial Narrow" w:eastAsiaTheme="minorEastAsia" w:hAnsi="Arial Narrow"/>
          <w:sz w:val="24"/>
          <w:szCs w:val="24"/>
          <w:lang w:val="en-US"/>
        </w:rPr>
        <w:t xml:space="preserve"> care </w:t>
      </w:r>
      <w:proofErr w:type="spellStart"/>
      <w:r w:rsidRPr="00671466">
        <w:rPr>
          <w:rFonts w:ascii="Arial Narrow" w:eastAsiaTheme="minorEastAsia" w:hAnsi="Arial Narrow"/>
          <w:sz w:val="24"/>
          <w:szCs w:val="24"/>
          <w:lang w:val="en-US"/>
        </w:rPr>
        <w:t>administrează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acordă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servicii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sociale</w:t>
      </w:r>
      <w:proofErr w:type="spellEnd"/>
      <w:r w:rsidRPr="00671466">
        <w:rPr>
          <w:rFonts w:ascii="Arial Narrow" w:eastAsiaTheme="minorEastAsia" w:hAnsi="Arial Narrow"/>
          <w:sz w:val="24"/>
          <w:szCs w:val="24"/>
          <w:lang w:val="en-US"/>
        </w:rPr>
        <w:t xml:space="preserve">; </w:t>
      </w:r>
    </w:p>
    <w:p w14:paraId="5E3C8C87" w14:textId="4E71DF92" w:rsidR="00621CF3" w:rsidRPr="00671466" w:rsidRDefault="00621CF3" w:rsidP="00FF4600">
      <w:pPr>
        <w:pStyle w:val="Listparagraf"/>
        <w:widowControl/>
        <w:numPr>
          <w:ilvl w:val="0"/>
          <w:numId w:val="14"/>
        </w:numPr>
        <w:adjustRightInd w:val="0"/>
        <w:spacing w:line="360" w:lineRule="auto"/>
        <w:jc w:val="both"/>
        <w:rPr>
          <w:rFonts w:ascii="Arial Narrow" w:eastAsiaTheme="minorEastAsia" w:hAnsi="Arial Narrow"/>
          <w:sz w:val="24"/>
          <w:szCs w:val="24"/>
          <w:lang w:val="en-US"/>
        </w:rPr>
      </w:pPr>
      <w:proofErr w:type="spellStart"/>
      <w:r w:rsidRPr="00671466">
        <w:rPr>
          <w:rFonts w:ascii="Arial Narrow" w:eastAsiaTheme="minorEastAsia" w:hAnsi="Arial Narrow"/>
          <w:sz w:val="24"/>
          <w:szCs w:val="24"/>
          <w:lang w:val="en-US"/>
        </w:rPr>
        <w:t>colaborează</w:t>
      </w:r>
      <w:proofErr w:type="spellEnd"/>
      <w:r w:rsidRPr="00671466">
        <w:rPr>
          <w:rFonts w:ascii="Arial Narrow" w:eastAsiaTheme="minorEastAsia" w:hAnsi="Arial Narrow"/>
          <w:sz w:val="24"/>
          <w:szCs w:val="24"/>
          <w:lang w:val="en-US"/>
        </w:rPr>
        <w:t xml:space="preserve"> permanent cu </w:t>
      </w:r>
      <w:proofErr w:type="spellStart"/>
      <w:r w:rsidRPr="00671466">
        <w:rPr>
          <w:rFonts w:ascii="Arial Narrow" w:eastAsiaTheme="minorEastAsia" w:hAnsi="Arial Narrow"/>
          <w:sz w:val="24"/>
          <w:szCs w:val="24"/>
          <w:lang w:val="en-US"/>
        </w:rPr>
        <w:t>organizațiile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societății</w:t>
      </w:r>
      <w:proofErr w:type="spellEnd"/>
      <w:r w:rsidRPr="00671466">
        <w:rPr>
          <w:rFonts w:ascii="Arial Narrow" w:eastAsiaTheme="minorEastAsia" w:hAnsi="Arial Narrow"/>
          <w:sz w:val="24"/>
          <w:szCs w:val="24"/>
          <w:lang w:val="en-US"/>
        </w:rPr>
        <w:t xml:space="preserve"> civile care </w:t>
      </w:r>
      <w:proofErr w:type="spellStart"/>
      <w:r w:rsidRPr="00671466">
        <w:rPr>
          <w:rFonts w:ascii="Arial Narrow" w:eastAsiaTheme="minorEastAsia" w:hAnsi="Arial Narrow"/>
          <w:sz w:val="24"/>
          <w:szCs w:val="24"/>
          <w:lang w:val="en-US"/>
        </w:rPr>
        <w:t>reprezintă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interesele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diferitelor</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categorii</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beneficiari</w:t>
      </w:r>
      <w:proofErr w:type="spellEnd"/>
      <w:r w:rsidRPr="00671466">
        <w:rPr>
          <w:rFonts w:ascii="Arial Narrow" w:eastAsiaTheme="minorEastAsia" w:hAnsi="Arial Narrow"/>
          <w:sz w:val="24"/>
          <w:szCs w:val="24"/>
          <w:lang w:val="en-US"/>
        </w:rPr>
        <w:t xml:space="preserve">; </w:t>
      </w:r>
    </w:p>
    <w:p w14:paraId="53E7F288" w14:textId="1FAAF8AF" w:rsidR="00621CF3" w:rsidRPr="00671466" w:rsidRDefault="00621CF3" w:rsidP="00FF4600">
      <w:pPr>
        <w:pStyle w:val="Listparagraf"/>
        <w:widowControl/>
        <w:numPr>
          <w:ilvl w:val="0"/>
          <w:numId w:val="14"/>
        </w:numPr>
        <w:adjustRightInd w:val="0"/>
        <w:spacing w:line="360" w:lineRule="auto"/>
        <w:jc w:val="both"/>
        <w:rPr>
          <w:rFonts w:ascii="Arial Narrow" w:eastAsiaTheme="minorEastAsia" w:hAnsi="Arial Narrow"/>
          <w:sz w:val="24"/>
          <w:szCs w:val="24"/>
          <w:lang w:val="en-US"/>
        </w:rPr>
      </w:pPr>
      <w:proofErr w:type="spellStart"/>
      <w:r w:rsidRPr="00671466">
        <w:rPr>
          <w:rFonts w:ascii="Arial Narrow" w:eastAsiaTheme="minorEastAsia" w:hAnsi="Arial Narrow"/>
          <w:sz w:val="24"/>
          <w:szCs w:val="24"/>
          <w:lang w:val="en-US"/>
        </w:rPr>
        <w:t>sprijină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dezvoltarea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voluntariatului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în</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serviciile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sociale</w:t>
      </w:r>
      <w:proofErr w:type="spellEnd"/>
      <w:r w:rsidRPr="00671466">
        <w:rPr>
          <w:rFonts w:ascii="Arial Narrow" w:eastAsiaTheme="minorEastAsia" w:hAnsi="Arial Narrow"/>
          <w:sz w:val="24"/>
          <w:szCs w:val="24"/>
          <w:lang w:val="en-US"/>
        </w:rPr>
        <w:t xml:space="preserve">, cu </w:t>
      </w:r>
      <w:proofErr w:type="spellStart"/>
      <w:r w:rsidRPr="00671466">
        <w:rPr>
          <w:rFonts w:ascii="Arial Narrow" w:eastAsiaTheme="minorEastAsia" w:hAnsi="Arial Narrow"/>
          <w:sz w:val="24"/>
          <w:szCs w:val="24"/>
          <w:lang w:val="en-US"/>
        </w:rPr>
        <w:t>respectarea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prevederilor</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Legii</w:t>
      </w:r>
      <w:proofErr w:type="spellEnd"/>
      <w:r w:rsidRPr="00671466">
        <w:rPr>
          <w:rFonts w:ascii="Arial Narrow" w:eastAsiaTheme="minorEastAsia" w:hAnsi="Arial Narrow"/>
          <w:sz w:val="24"/>
          <w:szCs w:val="24"/>
          <w:lang w:val="en-US"/>
        </w:rPr>
        <w:t xml:space="preserve"> nr. 78/2014 </w:t>
      </w:r>
      <w:proofErr w:type="spellStart"/>
      <w:r w:rsidRPr="00671466">
        <w:rPr>
          <w:rFonts w:ascii="Arial Narrow" w:eastAsiaTheme="minorEastAsia" w:hAnsi="Arial Narrow"/>
          <w:sz w:val="24"/>
          <w:szCs w:val="24"/>
          <w:lang w:val="en-US"/>
        </w:rPr>
        <w:t>privind</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reglementarea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activității</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voluntariat</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în</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România</w:t>
      </w:r>
      <w:proofErr w:type="spellEnd"/>
      <w:r w:rsidRPr="00671466">
        <w:rPr>
          <w:rFonts w:ascii="Arial Narrow" w:eastAsiaTheme="minorEastAsia" w:hAnsi="Arial Narrow"/>
          <w:sz w:val="24"/>
          <w:szCs w:val="24"/>
          <w:lang w:val="en-US"/>
        </w:rPr>
        <w:t xml:space="preserve">, cu </w:t>
      </w:r>
      <w:proofErr w:type="spellStart"/>
      <w:r w:rsidRPr="00671466">
        <w:rPr>
          <w:rFonts w:ascii="Arial Narrow" w:eastAsiaTheme="minorEastAsia" w:hAnsi="Arial Narrow"/>
          <w:sz w:val="24"/>
          <w:szCs w:val="24"/>
          <w:lang w:val="en-US"/>
        </w:rPr>
        <w:t>modificările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ulterioare</w:t>
      </w:r>
      <w:proofErr w:type="spellEnd"/>
      <w:r w:rsidRPr="00671466">
        <w:rPr>
          <w:rFonts w:ascii="Arial Narrow" w:eastAsiaTheme="minorEastAsia" w:hAnsi="Arial Narrow"/>
          <w:sz w:val="24"/>
          <w:szCs w:val="24"/>
          <w:lang w:val="en-US"/>
        </w:rPr>
        <w:t xml:space="preserve">; </w:t>
      </w:r>
    </w:p>
    <w:p w14:paraId="04501CEF" w14:textId="76793F64" w:rsidR="00621CF3" w:rsidRDefault="00621CF3" w:rsidP="00FF4600">
      <w:pPr>
        <w:pStyle w:val="Listparagraf"/>
        <w:widowControl/>
        <w:numPr>
          <w:ilvl w:val="0"/>
          <w:numId w:val="14"/>
        </w:numPr>
        <w:adjustRightInd w:val="0"/>
        <w:spacing w:line="360" w:lineRule="auto"/>
        <w:jc w:val="both"/>
        <w:rPr>
          <w:rFonts w:ascii="Arial Narrow" w:eastAsiaTheme="minorEastAsia" w:hAnsi="Arial Narrow"/>
          <w:sz w:val="24"/>
          <w:szCs w:val="24"/>
          <w:lang w:val="en-US"/>
        </w:rPr>
      </w:pPr>
      <w:proofErr w:type="spellStart"/>
      <w:r w:rsidRPr="00671466">
        <w:rPr>
          <w:rFonts w:ascii="Arial Narrow" w:eastAsiaTheme="minorEastAsia" w:hAnsi="Arial Narrow"/>
          <w:sz w:val="24"/>
          <w:szCs w:val="24"/>
          <w:lang w:val="en-US"/>
        </w:rPr>
        <w:t>îndeplinește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orice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alte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atribuții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prevăzute</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reglementările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legale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în</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vigoare</w:t>
      </w:r>
      <w:proofErr w:type="spellEnd"/>
      <w:r w:rsidRPr="00671466">
        <w:rPr>
          <w:rFonts w:ascii="Arial Narrow" w:eastAsiaTheme="minorEastAsia" w:hAnsi="Arial Narrow"/>
          <w:sz w:val="24"/>
          <w:szCs w:val="24"/>
          <w:lang w:val="en-US"/>
        </w:rPr>
        <w:t xml:space="preserve">. </w:t>
      </w:r>
    </w:p>
    <w:p w14:paraId="612F5F8B" w14:textId="77777777" w:rsidR="003909AC" w:rsidRPr="003909AC" w:rsidRDefault="003909AC" w:rsidP="00FF4600">
      <w:pPr>
        <w:widowControl/>
        <w:adjustRightInd w:val="0"/>
        <w:spacing w:line="360" w:lineRule="auto"/>
        <w:jc w:val="both"/>
        <w:rPr>
          <w:rFonts w:ascii="Arial Narrow" w:eastAsiaTheme="minorEastAsia" w:hAnsi="Arial Narrow"/>
          <w:sz w:val="24"/>
          <w:szCs w:val="24"/>
          <w:lang w:val="en-US"/>
        </w:rPr>
      </w:pPr>
    </w:p>
    <w:p w14:paraId="1072A1EB" w14:textId="02FC0304" w:rsidR="00621CF3" w:rsidRPr="00671466" w:rsidRDefault="003909AC" w:rsidP="00FF4600">
      <w:pPr>
        <w:widowControl/>
        <w:adjustRightInd w:val="0"/>
        <w:spacing w:line="360" w:lineRule="auto"/>
        <w:jc w:val="both"/>
        <w:rPr>
          <w:rFonts w:ascii="Arial Narrow" w:eastAsiaTheme="minorEastAsia" w:hAnsi="Arial Narrow"/>
          <w:sz w:val="24"/>
          <w:szCs w:val="24"/>
          <w:lang w:val="en-US"/>
        </w:rPr>
      </w:pPr>
      <w:r>
        <w:rPr>
          <w:rFonts w:ascii="Arial Narrow" w:eastAsiaTheme="minorEastAsia" w:hAnsi="Arial Narrow"/>
          <w:b/>
          <w:bCs/>
          <w:sz w:val="24"/>
          <w:szCs w:val="24"/>
          <w:lang w:val="en-US"/>
        </w:rPr>
        <w:tab/>
        <w:t xml:space="preserve">X.   </w:t>
      </w:r>
      <w:proofErr w:type="spellStart"/>
      <w:r w:rsidR="00621CF3" w:rsidRPr="00671466">
        <w:rPr>
          <w:rFonts w:ascii="Arial Narrow" w:eastAsiaTheme="minorEastAsia" w:hAnsi="Arial Narrow"/>
          <w:b/>
          <w:bCs/>
          <w:sz w:val="24"/>
          <w:szCs w:val="24"/>
          <w:lang w:val="en-US"/>
        </w:rPr>
        <w:t>În</w:t>
      </w:r>
      <w:proofErr w:type="spellEnd"/>
      <w:r w:rsidR="00621CF3" w:rsidRPr="00671466">
        <w:rPr>
          <w:rFonts w:ascii="Arial Narrow" w:eastAsiaTheme="minorEastAsia" w:hAnsi="Arial Narrow"/>
          <w:b/>
          <w:bCs/>
          <w:sz w:val="24"/>
          <w:szCs w:val="24"/>
          <w:lang w:val="en-US"/>
        </w:rPr>
        <w:t xml:space="preserve"> </w:t>
      </w:r>
      <w:proofErr w:type="spellStart"/>
      <w:r w:rsidR="00621CF3" w:rsidRPr="00671466">
        <w:rPr>
          <w:rFonts w:ascii="Arial Narrow" w:eastAsiaTheme="minorEastAsia" w:hAnsi="Arial Narrow"/>
          <w:b/>
          <w:bCs/>
          <w:sz w:val="24"/>
          <w:szCs w:val="24"/>
          <w:lang w:val="en-US"/>
        </w:rPr>
        <w:t>administrarea</w:t>
      </w:r>
      <w:proofErr w:type="spellEnd"/>
      <w:r w:rsidR="00621CF3" w:rsidRPr="00671466">
        <w:rPr>
          <w:rFonts w:ascii="Arial Narrow" w:eastAsiaTheme="minorEastAsia" w:hAnsi="Arial Narrow"/>
          <w:b/>
          <w:bCs/>
          <w:sz w:val="24"/>
          <w:szCs w:val="24"/>
          <w:lang w:val="en-US"/>
        </w:rPr>
        <w:t xml:space="preserve"> </w:t>
      </w:r>
      <w:proofErr w:type="spellStart"/>
      <w:r w:rsidR="00621CF3" w:rsidRPr="00671466">
        <w:rPr>
          <w:rFonts w:ascii="Arial Narrow" w:eastAsiaTheme="minorEastAsia" w:hAnsi="Arial Narrow"/>
          <w:b/>
          <w:bCs/>
          <w:sz w:val="24"/>
          <w:szCs w:val="24"/>
          <w:lang w:val="en-US"/>
        </w:rPr>
        <w:t>și</w:t>
      </w:r>
      <w:proofErr w:type="spellEnd"/>
      <w:r w:rsidR="00621CF3" w:rsidRPr="00671466">
        <w:rPr>
          <w:rFonts w:ascii="Arial Narrow" w:eastAsiaTheme="minorEastAsia" w:hAnsi="Arial Narrow"/>
          <w:b/>
          <w:bCs/>
          <w:sz w:val="24"/>
          <w:szCs w:val="24"/>
          <w:lang w:val="en-US"/>
        </w:rPr>
        <w:t xml:space="preserve"> </w:t>
      </w:r>
      <w:proofErr w:type="spellStart"/>
      <w:r w:rsidR="00621CF3" w:rsidRPr="00671466">
        <w:rPr>
          <w:rFonts w:ascii="Arial Narrow" w:eastAsiaTheme="minorEastAsia" w:hAnsi="Arial Narrow"/>
          <w:b/>
          <w:bCs/>
          <w:sz w:val="24"/>
          <w:szCs w:val="24"/>
          <w:lang w:val="en-US"/>
        </w:rPr>
        <w:t>acordarea</w:t>
      </w:r>
      <w:proofErr w:type="spellEnd"/>
      <w:r w:rsidR="00621CF3" w:rsidRPr="00671466">
        <w:rPr>
          <w:rFonts w:ascii="Arial Narrow" w:eastAsiaTheme="minorEastAsia" w:hAnsi="Arial Narrow"/>
          <w:b/>
          <w:bCs/>
          <w:sz w:val="24"/>
          <w:szCs w:val="24"/>
          <w:lang w:val="en-US"/>
        </w:rPr>
        <w:t xml:space="preserve"> </w:t>
      </w:r>
      <w:proofErr w:type="spellStart"/>
      <w:r w:rsidR="00621CF3" w:rsidRPr="00671466">
        <w:rPr>
          <w:rFonts w:ascii="Arial Narrow" w:eastAsiaTheme="minorEastAsia" w:hAnsi="Arial Narrow"/>
          <w:b/>
          <w:bCs/>
          <w:sz w:val="24"/>
          <w:szCs w:val="24"/>
          <w:lang w:val="en-US"/>
        </w:rPr>
        <w:t>serviciilor</w:t>
      </w:r>
      <w:proofErr w:type="spellEnd"/>
      <w:r w:rsidR="00621CF3" w:rsidRPr="00671466">
        <w:rPr>
          <w:rFonts w:ascii="Arial Narrow" w:eastAsiaTheme="minorEastAsia" w:hAnsi="Arial Narrow"/>
          <w:b/>
          <w:bCs/>
          <w:sz w:val="24"/>
          <w:szCs w:val="24"/>
          <w:lang w:val="en-US"/>
        </w:rPr>
        <w:t xml:space="preserve"> </w:t>
      </w:r>
      <w:proofErr w:type="spellStart"/>
      <w:r w:rsidR="00621CF3" w:rsidRPr="00671466">
        <w:rPr>
          <w:rFonts w:ascii="Arial Narrow" w:eastAsiaTheme="minorEastAsia" w:hAnsi="Arial Narrow"/>
          <w:b/>
          <w:bCs/>
          <w:sz w:val="24"/>
          <w:szCs w:val="24"/>
          <w:lang w:val="en-US"/>
        </w:rPr>
        <w:t>sociale</w:t>
      </w:r>
      <w:proofErr w:type="spellEnd"/>
      <w:r w:rsidR="00621CF3" w:rsidRPr="00671466">
        <w:rPr>
          <w:rFonts w:ascii="Arial Narrow" w:eastAsiaTheme="minorEastAsia" w:hAnsi="Arial Narrow"/>
          <w:b/>
          <w:bCs/>
          <w:sz w:val="24"/>
          <w:szCs w:val="24"/>
          <w:lang w:val="en-US"/>
        </w:rPr>
        <w:t xml:space="preserve">, </w:t>
      </w:r>
      <w:proofErr w:type="spellStart"/>
      <w:r w:rsidR="00621CF3" w:rsidRPr="00671466">
        <w:rPr>
          <w:rFonts w:ascii="Arial Narrow" w:eastAsiaTheme="minorEastAsia" w:hAnsi="Arial Narrow"/>
          <w:b/>
          <w:bCs/>
          <w:sz w:val="24"/>
          <w:szCs w:val="24"/>
          <w:lang w:val="en-US"/>
        </w:rPr>
        <w:t>Compartimentul</w:t>
      </w:r>
      <w:proofErr w:type="spellEnd"/>
      <w:r w:rsidR="00621CF3" w:rsidRPr="00671466">
        <w:rPr>
          <w:rFonts w:ascii="Arial Narrow" w:eastAsiaTheme="minorEastAsia" w:hAnsi="Arial Narrow"/>
          <w:b/>
          <w:bCs/>
          <w:sz w:val="24"/>
          <w:szCs w:val="24"/>
          <w:lang w:val="en-US"/>
        </w:rPr>
        <w:t xml:space="preserve"> </w:t>
      </w:r>
      <w:proofErr w:type="spellStart"/>
      <w:r w:rsidR="00621CF3" w:rsidRPr="00671466">
        <w:rPr>
          <w:rFonts w:ascii="Arial Narrow" w:eastAsiaTheme="minorEastAsia" w:hAnsi="Arial Narrow"/>
          <w:b/>
          <w:bCs/>
          <w:sz w:val="24"/>
          <w:szCs w:val="24"/>
          <w:lang w:val="en-US"/>
        </w:rPr>
        <w:t>realizează</w:t>
      </w:r>
      <w:proofErr w:type="spellEnd"/>
      <w:r w:rsidR="00621CF3" w:rsidRPr="00671466">
        <w:rPr>
          <w:rFonts w:ascii="Arial Narrow" w:eastAsiaTheme="minorEastAsia" w:hAnsi="Arial Narrow"/>
          <w:b/>
          <w:bCs/>
          <w:sz w:val="24"/>
          <w:szCs w:val="24"/>
          <w:lang w:val="en-US"/>
        </w:rPr>
        <w:t xml:space="preserve"> </w:t>
      </w:r>
      <w:proofErr w:type="spellStart"/>
      <w:r w:rsidR="00621CF3" w:rsidRPr="00671466">
        <w:rPr>
          <w:rFonts w:ascii="Arial Narrow" w:eastAsiaTheme="minorEastAsia" w:hAnsi="Arial Narrow"/>
          <w:b/>
          <w:bCs/>
          <w:sz w:val="24"/>
          <w:szCs w:val="24"/>
          <w:lang w:val="en-US"/>
        </w:rPr>
        <w:t>următoarele</w:t>
      </w:r>
      <w:proofErr w:type="spellEnd"/>
      <w:r w:rsidR="00621CF3" w:rsidRPr="00671466">
        <w:rPr>
          <w:rFonts w:ascii="Arial Narrow" w:eastAsiaTheme="minorEastAsia" w:hAnsi="Arial Narrow"/>
          <w:b/>
          <w:bCs/>
          <w:sz w:val="24"/>
          <w:szCs w:val="24"/>
          <w:lang w:val="en-US"/>
        </w:rPr>
        <w:t xml:space="preserve">: </w:t>
      </w:r>
    </w:p>
    <w:p w14:paraId="18BA647A" w14:textId="17FB50EE" w:rsidR="00621CF3" w:rsidRPr="00671466" w:rsidRDefault="00621CF3" w:rsidP="00FF4600">
      <w:pPr>
        <w:pStyle w:val="Listparagraf"/>
        <w:widowControl/>
        <w:numPr>
          <w:ilvl w:val="0"/>
          <w:numId w:val="15"/>
        </w:numPr>
        <w:adjustRightInd w:val="0"/>
        <w:spacing w:line="360" w:lineRule="auto"/>
        <w:jc w:val="both"/>
        <w:rPr>
          <w:rFonts w:ascii="Arial Narrow" w:eastAsiaTheme="minorEastAsia" w:hAnsi="Arial Narrow"/>
          <w:sz w:val="24"/>
          <w:szCs w:val="24"/>
          <w:lang w:val="en-US"/>
        </w:rPr>
      </w:pPr>
      <w:proofErr w:type="spellStart"/>
      <w:r w:rsidRPr="00671466">
        <w:rPr>
          <w:rFonts w:ascii="Arial Narrow" w:eastAsiaTheme="minorEastAsia" w:hAnsi="Arial Narrow"/>
          <w:sz w:val="24"/>
          <w:szCs w:val="24"/>
          <w:lang w:val="en-US"/>
        </w:rPr>
        <w:t>solicită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acreditarea</w:t>
      </w:r>
      <w:proofErr w:type="spellEnd"/>
      <w:r w:rsidRPr="00671466">
        <w:rPr>
          <w:rFonts w:ascii="Arial Narrow" w:eastAsiaTheme="minorEastAsia" w:hAnsi="Arial Narrow"/>
          <w:sz w:val="24"/>
          <w:szCs w:val="24"/>
          <w:lang w:val="en-US"/>
        </w:rPr>
        <w:t xml:space="preserve"> ca </w:t>
      </w:r>
      <w:proofErr w:type="spellStart"/>
      <w:r w:rsidRPr="00671466">
        <w:rPr>
          <w:rFonts w:ascii="Arial Narrow" w:eastAsiaTheme="minorEastAsia" w:hAnsi="Arial Narrow"/>
          <w:sz w:val="24"/>
          <w:szCs w:val="24"/>
          <w:lang w:val="en-US"/>
        </w:rPr>
        <w:t>furnizor</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servicii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licența</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funcționare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pentru</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serviciile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sociale</w:t>
      </w:r>
      <w:proofErr w:type="spellEnd"/>
      <w:r w:rsidRPr="00671466">
        <w:rPr>
          <w:rFonts w:ascii="Arial Narrow" w:eastAsiaTheme="minorEastAsia" w:hAnsi="Arial Narrow"/>
          <w:sz w:val="24"/>
          <w:szCs w:val="24"/>
          <w:lang w:val="en-US"/>
        </w:rPr>
        <w:t xml:space="preserve"> ale </w:t>
      </w:r>
      <w:proofErr w:type="spellStart"/>
      <w:r w:rsidRPr="00671466">
        <w:rPr>
          <w:rFonts w:ascii="Arial Narrow" w:eastAsiaTheme="minorEastAsia" w:hAnsi="Arial Narrow"/>
          <w:sz w:val="24"/>
          <w:szCs w:val="24"/>
          <w:lang w:val="en-US"/>
        </w:rPr>
        <w:t>autorității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administrației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publice</w:t>
      </w:r>
      <w:proofErr w:type="spellEnd"/>
      <w:r w:rsidRPr="00671466">
        <w:rPr>
          <w:rFonts w:ascii="Arial Narrow" w:eastAsiaTheme="minorEastAsia" w:hAnsi="Arial Narrow"/>
          <w:sz w:val="24"/>
          <w:szCs w:val="24"/>
          <w:lang w:val="en-US"/>
        </w:rPr>
        <w:t xml:space="preserve"> locale din </w:t>
      </w:r>
      <w:proofErr w:type="spellStart"/>
      <w:r w:rsidRPr="00671466">
        <w:rPr>
          <w:rFonts w:ascii="Arial Narrow" w:eastAsiaTheme="minorEastAsia" w:hAnsi="Arial Narrow"/>
          <w:sz w:val="24"/>
          <w:szCs w:val="24"/>
          <w:lang w:val="en-US"/>
        </w:rPr>
        <w:t>unitatea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administrativ-teritorială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respectivă</w:t>
      </w:r>
      <w:proofErr w:type="spellEnd"/>
      <w:r w:rsidRPr="00671466">
        <w:rPr>
          <w:rFonts w:ascii="Arial Narrow" w:eastAsiaTheme="minorEastAsia" w:hAnsi="Arial Narrow"/>
          <w:sz w:val="24"/>
          <w:szCs w:val="24"/>
          <w:lang w:val="en-US"/>
        </w:rPr>
        <w:t xml:space="preserve">; </w:t>
      </w:r>
    </w:p>
    <w:p w14:paraId="41AD6753" w14:textId="329998F0" w:rsidR="00621CF3" w:rsidRPr="00671466" w:rsidRDefault="00621CF3" w:rsidP="00FF4600">
      <w:pPr>
        <w:pStyle w:val="Listparagraf"/>
        <w:widowControl/>
        <w:numPr>
          <w:ilvl w:val="0"/>
          <w:numId w:val="15"/>
        </w:numPr>
        <w:adjustRightInd w:val="0"/>
        <w:spacing w:line="360" w:lineRule="auto"/>
        <w:jc w:val="both"/>
        <w:rPr>
          <w:rFonts w:ascii="Arial Narrow" w:eastAsiaTheme="minorEastAsia" w:hAnsi="Arial Narrow"/>
          <w:sz w:val="24"/>
          <w:szCs w:val="24"/>
          <w:lang w:val="en-US"/>
        </w:rPr>
      </w:pPr>
      <w:proofErr w:type="spellStart"/>
      <w:r w:rsidRPr="00671466">
        <w:rPr>
          <w:rFonts w:ascii="Arial Narrow" w:eastAsiaTheme="minorEastAsia" w:hAnsi="Arial Narrow"/>
          <w:sz w:val="24"/>
          <w:szCs w:val="24"/>
          <w:lang w:val="en-US"/>
        </w:rPr>
        <w:t>primește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înregistrează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solicitările</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servicii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sociale</w:t>
      </w:r>
      <w:proofErr w:type="spellEnd"/>
      <w:r w:rsidRPr="00671466">
        <w:rPr>
          <w:rFonts w:ascii="Arial Narrow" w:eastAsiaTheme="minorEastAsia" w:hAnsi="Arial Narrow"/>
          <w:sz w:val="24"/>
          <w:szCs w:val="24"/>
          <w:lang w:val="en-US"/>
        </w:rPr>
        <w:t xml:space="preserve"> formulate de </w:t>
      </w:r>
      <w:proofErr w:type="spellStart"/>
      <w:r w:rsidRPr="00671466">
        <w:rPr>
          <w:rFonts w:ascii="Arial Narrow" w:eastAsiaTheme="minorEastAsia" w:hAnsi="Arial Narrow"/>
          <w:sz w:val="24"/>
          <w:szCs w:val="24"/>
          <w:lang w:val="en-US"/>
        </w:rPr>
        <w:t>persoanele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beneficiare</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reprezentanții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legali</w:t>
      </w:r>
      <w:proofErr w:type="spellEnd"/>
      <w:r w:rsidRPr="00671466">
        <w:rPr>
          <w:rFonts w:ascii="Arial Narrow" w:eastAsiaTheme="minorEastAsia" w:hAnsi="Arial Narrow"/>
          <w:sz w:val="24"/>
          <w:szCs w:val="24"/>
          <w:lang w:val="en-US"/>
        </w:rPr>
        <w:t xml:space="preserve"> ai </w:t>
      </w:r>
      <w:proofErr w:type="spellStart"/>
      <w:r w:rsidRPr="00671466">
        <w:rPr>
          <w:rFonts w:ascii="Arial Narrow" w:eastAsiaTheme="minorEastAsia" w:hAnsi="Arial Narrow"/>
          <w:sz w:val="24"/>
          <w:szCs w:val="24"/>
          <w:lang w:val="en-US"/>
        </w:rPr>
        <w:t>acestora</w:t>
      </w:r>
      <w:proofErr w:type="spellEnd"/>
      <w:r w:rsidRPr="00671466">
        <w:rPr>
          <w:rFonts w:ascii="Arial Narrow" w:eastAsiaTheme="minorEastAsia" w:hAnsi="Arial Narrow"/>
          <w:sz w:val="24"/>
          <w:szCs w:val="24"/>
          <w:lang w:val="en-US"/>
        </w:rPr>
        <w:t xml:space="preserve">, precum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sesizările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altor</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persoane</w:t>
      </w:r>
      <w:proofErr w:type="spellEnd"/>
      <w:r w:rsidRPr="00671466">
        <w:rPr>
          <w:rFonts w:ascii="Arial Narrow" w:eastAsiaTheme="minorEastAsia" w:hAnsi="Arial Narrow"/>
          <w:sz w:val="24"/>
          <w:szCs w:val="24"/>
          <w:lang w:val="en-US"/>
        </w:rPr>
        <w:t>/</w:t>
      </w:r>
      <w:proofErr w:type="spellStart"/>
      <w:r w:rsidRPr="00671466">
        <w:rPr>
          <w:rFonts w:ascii="Arial Narrow" w:eastAsiaTheme="minorEastAsia" w:hAnsi="Arial Narrow"/>
          <w:sz w:val="24"/>
          <w:szCs w:val="24"/>
          <w:lang w:val="en-US"/>
        </w:rPr>
        <w:t>instituții</w:t>
      </w:r>
      <w:proofErr w:type="spellEnd"/>
      <w:r w:rsidRPr="00671466">
        <w:rPr>
          <w:rFonts w:ascii="Arial Narrow" w:eastAsiaTheme="minorEastAsia" w:hAnsi="Arial Narrow"/>
          <w:sz w:val="24"/>
          <w:szCs w:val="24"/>
          <w:lang w:val="en-US"/>
        </w:rPr>
        <w:t>/</w:t>
      </w:r>
      <w:proofErr w:type="spellStart"/>
      <w:r w:rsidRPr="00671466">
        <w:rPr>
          <w:rFonts w:ascii="Arial Narrow" w:eastAsiaTheme="minorEastAsia" w:hAnsi="Arial Narrow"/>
          <w:sz w:val="24"/>
          <w:szCs w:val="24"/>
          <w:lang w:val="en-US"/>
        </w:rPr>
        <w:t>furnizori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privați</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servicii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privind</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persoane</w:t>
      </w:r>
      <w:proofErr w:type="spellEnd"/>
      <w:r w:rsidRPr="00671466">
        <w:rPr>
          <w:rFonts w:ascii="Arial Narrow" w:eastAsiaTheme="minorEastAsia" w:hAnsi="Arial Narrow"/>
          <w:sz w:val="24"/>
          <w:szCs w:val="24"/>
          <w:lang w:val="en-US"/>
        </w:rPr>
        <w:t>/</w:t>
      </w:r>
      <w:proofErr w:type="spellStart"/>
      <w:r w:rsidRPr="00671466">
        <w:rPr>
          <w:rFonts w:ascii="Arial Narrow" w:eastAsiaTheme="minorEastAsia" w:hAnsi="Arial Narrow"/>
          <w:sz w:val="24"/>
          <w:szCs w:val="24"/>
          <w:lang w:val="en-US"/>
        </w:rPr>
        <w:t>familii</w:t>
      </w:r>
      <w:proofErr w:type="spellEnd"/>
      <w:r w:rsidRPr="00671466">
        <w:rPr>
          <w:rFonts w:ascii="Arial Narrow" w:eastAsiaTheme="minorEastAsia" w:hAnsi="Arial Narrow"/>
          <w:sz w:val="24"/>
          <w:szCs w:val="24"/>
          <w:lang w:val="en-US"/>
        </w:rPr>
        <w:t>/</w:t>
      </w:r>
      <w:proofErr w:type="spellStart"/>
      <w:r w:rsidRPr="00671466">
        <w:rPr>
          <w:rFonts w:ascii="Arial Narrow" w:eastAsiaTheme="minorEastAsia" w:hAnsi="Arial Narrow"/>
          <w:sz w:val="24"/>
          <w:szCs w:val="24"/>
          <w:lang w:val="en-US"/>
        </w:rPr>
        <w:t>grupuri</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persoane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aflate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în</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dificultate</w:t>
      </w:r>
      <w:proofErr w:type="spellEnd"/>
      <w:r w:rsidRPr="00671466">
        <w:rPr>
          <w:rFonts w:ascii="Arial Narrow" w:eastAsiaTheme="minorEastAsia" w:hAnsi="Arial Narrow"/>
          <w:sz w:val="24"/>
          <w:szCs w:val="24"/>
          <w:lang w:val="en-US"/>
        </w:rPr>
        <w:t xml:space="preserve">; </w:t>
      </w:r>
    </w:p>
    <w:p w14:paraId="3461AE2D" w14:textId="5103FD07" w:rsidR="00621CF3" w:rsidRPr="00671466" w:rsidRDefault="00621CF3" w:rsidP="00FF4600">
      <w:pPr>
        <w:pStyle w:val="Listparagraf"/>
        <w:widowControl/>
        <w:numPr>
          <w:ilvl w:val="0"/>
          <w:numId w:val="15"/>
        </w:numPr>
        <w:adjustRightInd w:val="0"/>
        <w:spacing w:line="360" w:lineRule="auto"/>
        <w:jc w:val="both"/>
        <w:rPr>
          <w:rFonts w:ascii="Arial Narrow" w:eastAsiaTheme="minorEastAsia" w:hAnsi="Arial Narrow"/>
          <w:sz w:val="24"/>
          <w:szCs w:val="24"/>
          <w:lang w:val="en-US"/>
        </w:rPr>
      </w:pPr>
      <w:proofErr w:type="spellStart"/>
      <w:r w:rsidRPr="00671466">
        <w:rPr>
          <w:rFonts w:ascii="Arial Narrow" w:eastAsiaTheme="minorEastAsia" w:hAnsi="Arial Narrow"/>
          <w:sz w:val="24"/>
          <w:szCs w:val="24"/>
          <w:lang w:val="en-US"/>
        </w:rPr>
        <w:t>evaluează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nevoile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sociale</w:t>
      </w:r>
      <w:proofErr w:type="spellEnd"/>
      <w:r w:rsidRPr="00671466">
        <w:rPr>
          <w:rFonts w:ascii="Arial Narrow" w:eastAsiaTheme="minorEastAsia" w:hAnsi="Arial Narrow"/>
          <w:sz w:val="24"/>
          <w:szCs w:val="24"/>
          <w:lang w:val="en-US"/>
        </w:rPr>
        <w:t xml:space="preserve"> ale </w:t>
      </w:r>
      <w:proofErr w:type="spellStart"/>
      <w:r w:rsidRPr="00671466">
        <w:rPr>
          <w:rFonts w:ascii="Arial Narrow" w:eastAsiaTheme="minorEastAsia" w:hAnsi="Arial Narrow"/>
          <w:sz w:val="24"/>
          <w:szCs w:val="24"/>
          <w:lang w:val="en-US"/>
        </w:rPr>
        <w:t>populației</w:t>
      </w:r>
      <w:proofErr w:type="spellEnd"/>
      <w:r w:rsidRPr="00671466">
        <w:rPr>
          <w:rFonts w:ascii="Arial Narrow" w:eastAsiaTheme="minorEastAsia" w:hAnsi="Arial Narrow"/>
          <w:sz w:val="24"/>
          <w:szCs w:val="24"/>
          <w:lang w:val="en-US"/>
        </w:rPr>
        <w:t xml:space="preserve"> din </w:t>
      </w:r>
      <w:proofErr w:type="spellStart"/>
      <w:r w:rsidRPr="00671466">
        <w:rPr>
          <w:rFonts w:ascii="Arial Narrow" w:eastAsiaTheme="minorEastAsia" w:hAnsi="Arial Narrow"/>
          <w:sz w:val="24"/>
          <w:szCs w:val="24"/>
          <w:lang w:val="en-US"/>
        </w:rPr>
        <w:t>unitatea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administrativ-teritorială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în</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vederea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identificării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familiilor</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persoanelor</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aflate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în</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dificultate</w:t>
      </w:r>
      <w:proofErr w:type="spellEnd"/>
      <w:r w:rsidRPr="00671466">
        <w:rPr>
          <w:rFonts w:ascii="Arial Narrow" w:eastAsiaTheme="minorEastAsia" w:hAnsi="Arial Narrow"/>
          <w:sz w:val="24"/>
          <w:szCs w:val="24"/>
          <w:lang w:val="en-US"/>
        </w:rPr>
        <w:t xml:space="preserve">, precum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a </w:t>
      </w:r>
      <w:proofErr w:type="spellStart"/>
      <w:r w:rsidRPr="00671466">
        <w:rPr>
          <w:rFonts w:ascii="Arial Narrow" w:eastAsiaTheme="minorEastAsia" w:hAnsi="Arial Narrow"/>
          <w:sz w:val="24"/>
          <w:szCs w:val="24"/>
          <w:lang w:val="en-US"/>
        </w:rPr>
        <w:t>cauzelor</w:t>
      </w:r>
      <w:proofErr w:type="spellEnd"/>
      <w:r w:rsidRPr="00671466">
        <w:rPr>
          <w:rFonts w:ascii="Arial Narrow" w:eastAsiaTheme="minorEastAsia" w:hAnsi="Arial Narrow"/>
          <w:sz w:val="24"/>
          <w:szCs w:val="24"/>
          <w:lang w:val="en-US"/>
        </w:rPr>
        <w:t xml:space="preserve"> care au </w:t>
      </w:r>
      <w:proofErr w:type="spellStart"/>
      <w:r w:rsidRPr="00671466">
        <w:rPr>
          <w:rFonts w:ascii="Arial Narrow" w:eastAsiaTheme="minorEastAsia" w:hAnsi="Arial Narrow"/>
          <w:sz w:val="24"/>
          <w:szCs w:val="24"/>
          <w:lang w:val="en-US"/>
        </w:rPr>
        <w:t>generat</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situațiile</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risc</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excluziune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socială</w:t>
      </w:r>
      <w:proofErr w:type="spellEnd"/>
      <w:r w:rsidRPr="00671466">
        <w:rPr>
          <w:rFonts w:ascii="Arial Narrow" w:eastAsiaTheme="minorEastAsia" w:hAnsi="Arial Narrow"/>
          <w:sz w:val="24"/>
          <w:szCs w:val="24"/>
          <w:lang w:val="en-US"/>
        </w:rPr>
        <w:t xml:space="preserve">; </w:t>
      </w:r>
    </w:p>
    <w:p w14:paraId="2263B1B7" w14:textId="69821603" w:rsidR="00621CF3" w:rsidRPr="00671466" w:rsidRDefault="00621CF3" w:rsidP="00FF4600">
      <w:pPr>
        <w:pStyle w:val="Listparagraf"/>
        <w:widowControl/>
        <w:numPr>
          <w:ilvl w:val="0"/>
          <w:numId w:val="15"/>
        </w:numPr>
        <w:adjustRightInd w:val="0"/>
        <w:spacing w:line="360" w:lineRule="auto"/>
        <w:jc w:val="both"/>
        <w:rPr>
          <w:rFonts w:ascii="Arial Narrow" w:eastAsiaTheme="minorEastAsia" w:hAnsi="Arial Narrow"/>
          <w:sz w:val="24"/>
          <w:szCs w:val="24"/>
          <w:lang w:val="en-US"/>
        </w:rPr>
      </w:pPr>
      <w:proofErr w:type="spellStart"/>
      <w:r w:rsidRPr="00671466">
        <w:rPr>
          <w:rFonts w:ascii="Arial Narrow" w:eastAsiaTheme="minorEastAsia" w:hAnsi="Arial Narrow"/>
          <w:sz w:val="24"/>
          <w:szCs w:val="24"/>
          <w:lang w:val="en-US"/>
        </w:rPr>
        <w:lastRenderedPageBreak/>
        <w:t>elaborează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în</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baza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evaluărilor</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inițiale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planurile</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intervenție</w:t>
      </w:r>
      <w:proofErr w:type="spellEnd"/>
      <w:r w:rsidRPr="00671466">
        <w:rPr>
          <w:rFonts w:ascii="Arial Narrow" w:eastAsiaTheme="minorEastAsia" w:hAnsi="Arial Narrow"/>
          <w:sz w:val="24"/>
          <w:szCs w:val="24"/>
          <w:lang w:val="en-US"/>
        </w:rPr>
        <w:t xml:space="preserve"> care </w:t>
      </w:r>
      <w:proofErr w:type="spellStart"/>
      <w:r w:rsidRPr="00671466">
        <w:rPr>
          <w:rFonts w:ascii="Arial Narrow" w:eastAsiaTheme="minorEastAsia" w:hAnsi="Arial Narrow"/>
          <w:sz w:val="24"/>
          <w:szCs w:val="24"/>
          <w:lang w:val="en-US"/>
        </w:rPr>
        <w:t>cuprind</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măsuri</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asistență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respectiv</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serviciile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recomandate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beneficiile</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asistență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socială</w:t>
      </w:r>
      <w:proofErr w:type="spellEnd"/>
      <w:r w:rsidRPr="00671466">
        <w:rPr>
          <w:rFonts w:ascii="Arial Narrow" w:eastAsiaTheme="minorEastAsia" w:hAnsi="Arial Narrow"/>
          <w:sz w:val="24"/>
          <w:szCs w:val="24"/>
          <w:lang w:val="en-US"/>
        </w:rPr>
        <w:t xml:space="preserve"> la care </w:t>
      </w:r>
      <w:proofErr w:type="spellStart"/>
      <w:r w:rsidRPr="00671466">
        <w:rPr>
          <w:rFonts w:ascii="Arial Narrow" w:eastAsiaTheme="minorEastAsia" w:hAnsi="Arial Narrow"/>
          <w:sz w:val="24"/>
          <w:szCs w:val="24"/>
          <w:lang w:val="en-US"/>
        </w:rPr>
        <w:t>persoana</w:t>
      </w:r>
      <w:proofErr w:type="spellEnd"/>
      <w:r w:rsidRPr="00671466">
        <w:rPr>
          <w:rFonts w:ascii="Arial Narrow" w:eastAsiaTheme="minorEastAsia" w:hAnsi="Arial Narrow"/>
          <w:sz w:val="24"/>
          <w:szCs w:val="24"/>
          <w:lang w:val="en-US"/>
        </w:rPr>
        <w:t xml:space="preserve"> are </w:t>
      </w:r>
      <w:proofErr w:type="spellStart"/>
      <w:r w:rsidRPr="00671466">
        <w:rPr>
          <w:rFonts w:ascii="Arial Narrow" w:eastAsiaTheme="minorEastAsia" w:hAnsi="Arial Narrow"/>
          <w:sz w:val="24"/>
          <w:szCs w:val="24"/>
          <w:lang w:val="en-US"/>
        </w:rPr>
        <w:t>dreptul</w:t>
      </w:r>
      <w:proofErr w:type="spellEnd"/>
      <w:r w:rsidRPr="00671466">
        <w:rPr>
          <w:rFonts w:ascii="Arial Narrow" w:eastAsiaTheme="minorEastAsia" w:hAnsi="Arial Narrow"/>
          <w:sz w:val="24"/>
          <w:szCs w:val="24"/>
          <w:lang w:val="en-US"/>
        </w:rPr>
        <w:t xml:space="preserve">; e) </w:t>
      </w:r>
      <w:proofErr w:type="spellStart"/>
      <w:r w:rsidRPr="00671466">
        <w:rPr>
          <w:rFonts w:ascii="Arial Narrow" w:eastAsiaTheme="minorEastAsia" w:hAnsi="Arial Narrow"/>
          <w:sz w:val="24"/>
          <w:szCs w:val="24"/>
          <w:lang w:val="en-US"/>
        </w:rPr>
        <w:t>realizează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diagnoza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socială</w:t>
      </w:r>
      <w:proofErr w:type="spellEnd"/>
      <w:r w:rsidRPr="00671466">
        <w:rPr>
          <w:rFonts w:ascii="Arial Narrow" w:eastAsiaTheme="minorEastAsia" w:hAnsi="Arial Narrow"/>
          <w:sz w:val="24"/>
          <w:szCs w:val="24"/>
          <w:lang w:val="en-US"/>
        </w:rPr>
        <w:t xml:space="preserve"> la </w:t>
      </w:r>
      <w:proofErr w:type="spellStart"/>
      <w:r w:rsidRPr="00671466">
        <w:rPr>
          <w:rFonts w:ascii="Arial Narrow" w:eastAsiaTheme="minorEastAsia" w:hAnsi="Arial Narrow"/>
          <w:sz w:val="24"/>
          <w:szCs w:val="24"/>
          <w:lang w:val="en-US"/>
        </w:rPr>
        <w:t>nivelul</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grupului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comunității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elaborează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planul</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servicii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comunitare</w:t>
      </w:r>
      <w:proofErr w:type="spellEnd"/>
      <w:r w:rsidRPr="00671466">
        <w:rPr>
          <w:rFonts w:ascii="Arial Narrow" w:eastAsiaTheme="minorEastAsia" w:hAnsi="Arial Narrow"/>
          <w:sz w:val="24"/>
          <w:szCs w:val="24"/>
          <w:lang w:val="en-US"/>
        </w:rPr>
        <w:t xml:space="preserve">; </w:t>
      </w:r>
    </w:p>
    <w:p w14:paraId="65A58A40" w14:textId="33992DE7" w:rsidR="00621CF3" w:rsidRPr="00671466" w:rsidRDefault="00621CF3" w:rsidP="00FF4600">
      <w:pPr>
        <w:pStyle w:val="Listparagraf"/>
        <w:widowControl/>
        <w:numPr>
          <w:ilvl w:val="0"/>
          <w:numId w:val="15"/>
        </w:numPr>
        <w:adjustRightInd w:val="0"/>
        <w:spacing w:line="360" w:lineRule="auto"/>
        <w:jc w:val="both"/>
        <w:rPr>
          <w:rFonts w:ascii="Arial Narrow" w:eastAsiaTheme="minorEastAsia" w:hAnsi="Arial Narrow"/>
          <w:sz w:val="24"/>
          <w:szCs w:val="24"/>
          <w:lang w:val="en-US"/>
        </w:rPr>
      </w:pPr>
      <w:proofErr w:type="spellStart"/>
      <w:r w:rsidRPr="00671466">
        <w:rPr>
          <w:rFonts w:ascii="Arial Narrow" w:eastAsiaTheme="minorEastAsia" w:hAnsi="Arial Narrow"/>
          <w:sz w:val="24"/>
          <w:szCs w:val="24"/>
          <w:lang w:val="en-US"/>
        </w:rPr>
        <w:t>acordă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servicii</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asistență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comunitară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în</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baza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măsurilor</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asistență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incluse</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Compartiment</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în</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planul</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acțiune</w:t>
      </w:r>
      <w:proofErr w:type="spellEnd"/>
      <w:r w:rsidRPr="00671466">
        <w:rPr>
          <w:rFonts w:ascii="Arial Narrow" w:eastAsiaTheme="minorEastAsia" w:hAnsi="Arial Narrow"/>
          <w:sz w:val="24"/>
          <w:szCs w:val="24"/>
          <w:lang w:val="en-US"/>
        </w:rPr>
        <w:t xml:space="preserve">; </w:t>
      </w:r>
    </w:p>
    <w:p w14:paraId="1AB5B21D" w14:textId="736AF529" w:rsidR="00621CF3" w:rsidRPr="00671466" w:rsidRDefault="00621CF3" w:rsidP="00FF4600">
      <w:pPr>
        <w:pStyle w:val="Listparagraf"/>
        <w:widowControl/>
        <w:numPr>
          <w:ilvl w:val="0"/>
          <w:numId w:val="15"/>
        </w:numPr>
        <w:adjustRightInd w:val="0"/>
        <w:spacing w:line="360" w:lineRule="auto"/>
        <w:jc w:val="both"/>
        <w:rPr>
          <w:rFonts w:ascii="Arial Narrow" w:eastAsiaTheme="minorEastAsia" w:hAnsi="Arial Narrow"/>
          <w:sz w:val="24"/>
          <w:szCs w:val="24"/>
          <w:lang w:val="en-US"/>
        </w:rPr>
      </w:pPr>
      <w:proofErr w:type="spellStart"/>
      <w:r w:rsidRPr="00671466">
        <w:rPr>
          <w:rFonts w:ascii="Arial Narrow" w:eastAsiaTheme="minorEastAsia" w:hAnsi="Arial Narrow"/>
          <w:sz w:val="24"/>
          <w:szCs w:val="24"/>
          <w:lang w:val="en-US"/>
        </w:rPr>
        <w:t>recomandă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realizarea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evaluării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complexe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facilitează</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accesul</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persoanelor</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beneficiare</w:t>
      </w:r>
      <w:proofErr w:type="spellEnd"/>
      <w:r w:rsidRPr="00671466">
        <w:rPr>
          <w:rFonts w:ascii="Arial Narrow" w:eastAsiaTheme="minorEastAsia" w:hAnsi="Arial Narrow"/>
          <w:sz w:val="24"/>
          <w:szCs w:val="24"/>
          <w:lang w:val="en-US"/>
        </w:rPr>
        <w:t xml:space="preserve"> la </w:t>
      </w:r>
      <w:proofErr w:type="spellStart"/>
      <w:r w:rsidRPr="00671466">
        <w:rPr>
          <w:rFonts w:ascii="Arial Narrow" w:eastAsiaTheme="minorEastAsia" w:hAnsi="Arial Narrow"/>
          <w:sz w:val="24"/>
          <w:szCs w:val="24"/>
          <w:lang w:val="en-US"/>
        </w:rPr>
        <w:t>serviciile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sociale</w:t>
      </w:r>
      <w:proofErr w:type="spellEnd"/>
      <w:r w:rsidRPr="00671466">
        <w:rPr>
          <w:rFonts w:ascii="Arial Narrow" w:eastAsiaTheme="minorEastAsia" w:hAnsi="Arial Narrow"/>
          <w:sz w:val="24"/>
          <w:szCs w:val="24"/>
          <w:lang w:val="en-US"/>
        </w:rPr>
        <w:t xml:space="preserve">; </w:t>
      </w:r>
    </w:p>
    <w:p w14:paraId="477EB57C" w14:textId="4AE5A4CD" w:rsidR="00621CF3" w:rsidRPr="00671466" w:rsidRDefault="00621CF3" w:rsidP="00FF4600">
      <w:pPr>
        <w:pStyle w:val="Listparagraf"/>
        <w:widowControl/>
        <w:numPr>
          <w:ilvl w:val="0"/>
          <w:numId w:val="15"/>
        </w:numPr>
        <w:adjustRightInd w:val="0"/>
        <w:spacing w:line="360" w:lineRule="auto"/>
        <w:jc w:val="both"/>
        <w:rPr>
          <w:rFonts w:ascii="Arial Narrow" w:eastAsiaTheme="minorEastAsia" w:hAnsi="Arial Narrow"/>
          <w:sz w:val="24"/>
          <w:szCs w:val="24"/>
          <w:lang w:val="en-US"/>
        </w:rPr>
      </w:pPr>
      <w:proofErr w:type="spellStart"/>
      <w:r w:rsidRPr="00671466">
        <w:rPr>
          <w:rFonts w:ascii="Arial Narrow" w:eastAsiaTheme="minorEastAsia" w:hAnsi="Arial Narrow"/>
          <w:sz w:val="24"/>
          <w:szCs w:val="24"/>
          <w:lang w:val="en-US"/>
        </w:rPr>
        <w:t>acordă</w:t>
      </w:r>
      <w:proofErr w:type="spellEnd"/>
      <w:r w:rsidRPr="00671466">
        <w:rPr>
          <w:rFonts w:ascii="Arial Narrow" w:eastAsiaTheme="minorEastAsia" w:hAnsi="Arial Narrow"/>
          <w:sz w:val="24"/>
          <w:szCs w:val="24"/>
          <w:lang w:val="en-US"/>
        </w:rPr>
        <w:t xml:space="preserve"> direct </w:t>
      </w:r>
      <w:proofErr w:type="spellStart"/>
      <w:r w:rsidRPr="00671466">
        <w:rPr>
          <w:rFonts w:ascii="Arial Narrow" w:eastAsiaTheme="minorEastAsia" w:hAnsi="Arial Narrow"/>
          <w:sz w:val="24"/>
          <w:szCs w:val="24"/>
          <w:lang w:val="en-US"/>
        </w:rPr>
        <w:t>sau</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prin</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centrele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proprii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serviciile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pentru</w:t>
      </w:r>
      <w:proofErr w:type="spellEnd"/>
      <w:r w:rsidRPr="00671466">
        <w:rPr>
          <w:rFonts w:ascii="Arial Narrow" w:eastAsiaTheme="minorEastAsia" w:hAnsi="Arial Narrow"/>
          <w:sz w:val="24"/>
          <w:szCs w:val="24"/>
          <w:lang w:val="en-US"/>
        </w:rPr>
        <w:t xml:space="preserve"> care </w:t>
      </w:r>
      <w:proofErr w:type="spellStart"/>
      <w:r w:rsidRPr="00671466">
        <w:rPr>
          <w:rFonts w:ascii="Arial Narrow" w:eastAsiaTheme="minorEastAsia" w:hAnsi="Arial Narrow"/>
          <w:sz w:val="24"/>
          <w:szCs w:val="24"/>
          <w:lang w:val="en-US"/>
        </w:rPr>
        <w:t>deține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licența</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funcționare</w:t>
      </w:r>
      <w:proofErr w:type="spellEnd"/>
      <w:r w:rsidRPr="00671466">
        <w:rPr>
          <w:rFonts w:ascii="Arial Narrow" w:eastAsiaTheme="minorEastAsia" w:hAnsi="Arial Narrow"/>
          <w:sz w:val="24"/>
          <w:szCs w:val="24"/>
          <w:lang w:val="en-US"/>
        </w:rPr>
        <w:t xml:space="preserve">, cu </w:t>
      </w:r>
      <w:proofErr w:type="spellStart"/>
      <w:r w:rsidRPr="00671466">
        <w:rPr>
          <w:rFonts w:ascii="Arial Narrow" w:eastAsiaTheme="minorEastAsia" w:hAnsi="Arial Narrow"/>
          <w:sz w:val="24"/>
          <w:szCs w:val="24"/>
          <w:lang w:val="en-US"/>
        </w:rPr>
        <w:t>respectarea</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etapelor</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obligatorii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prevăzute</w:t>
      </w:r>
      <w:proofErr w:type="spellEnd"/>
      <w:r w:rsidRPr="00671466">
        <w:rPr>
          <w:rFonts w:ascii="Arial Narrow" w:eastAsiaTheme="minorEastAsia" w:hAnsi="Arial Narrow"/>
          <w:sz w:val="24"/>
          <w:szCs w:val="24"/>
          <w:lang w:val="en-US"/>
        </w:rPr>
        <w:t xml:space="preserve"> la art. 46 din </w:t>
      </w:r>
      <w:proofErr w:type="spellStart"/>
      <w:r w:rsidRPr="00671466">
        <w:rPr>
          <w:rFonts w:ascii="Arial Narrow" w:eastAsiaTheme="minorEastAsia" w:hAnsi="Arial Narrow"/>
          <w:sz w:val="24"/>
          <w:szCs w:val="24"/>
          <w:lang w:val="en-US"/>
        </w:rPr>
        <w:t>Legea</w:t>
      </w:r>
      <w:proofErr w:type="spellEnd"/>
      <w:r w:rsidRPr="00671466">
        <w:rPr>
          <w:rFonts w:ascii="Arial Narrow" w:eastAsiaTheme="minorEastAsia" w:hAnsi="Arial Narrow"/>
          <w:sz w:val="24"/>
          <w:szCs w:val="24"/>
          <w:lang w:val="en-US"/>
        </w:rPr>
        <w:t xml:space="preserve"> nr. 292/2011, cu </w:t>
      </w:r>
      <w:proofErr w:type="spellStart"/>
      <w:r w:rsidRPr="00671466">
        <w:rPr>
          <w:rFonts w:ascii="Arial Narrow" w:eastAsiaTheme="minorEastAsia" w:hAnsi="Arial Narrow"/>
          <w:sz w:val="24"/>
          <w:szCs w:val="24"/>
          <w:lang w:val="en-US"/>
        </w:rPr>
        <w:t>modificările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completările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ulterioare</w:t>
      </w:r>
      <w:proofErr w:type="spellEnd"/>
      <w:r w:rsidRPr="00671466">
        <w:rPr>
          <w:rFonts w:ascii="Arial Narrow" w:eastAsiaTheme="minorEastAsia" w:hAnsi="Arial Narrow"/>
          <w:sz w:val="24"/>
          <w:szCs w:val="24"/>
          <w:lang w:val="en-US"/>
        </w:rPr>
        <w:t xml:space="preserve">, a </w:t>
      </w:r>
      <w:proofErr w:type="spellStart"/>
      <w:r w:rsidRPr="00671466">
        <w:rPr>
          <w:rFonts w:ascii="Arial Narrow" w:eastAsiaTheme="minorEastAsia" w:hAnsi="Arial Narrow"/>
          <w:sz w:val="24"/>
          <w:szCs w:val="24"/>
          <w:lang w:val="en-US"/>
        </w:rPr>
        <w:t>standardelor</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minime</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calitate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și</w:t>
      </w:r>
      <w:proofErr w:type="spellEnd"/>
      <w:r w:rsidRPr="00671466">
        <w:rPr>
          <w:rFonts w:ascii="Arial Narrow" w:eastAsiaTheme="minorEastAsia" w:hAnsi="Arial Narrow"/>
          <w:sz w:val="24"/>
          <w:szCs w:val="24"/>
          <w:lang w:val="en-US"/>
        </w:rPr>
        <w:t xml:space="preserve"> a </w:t>
      </w:r>
      <w:proofErr w:type="spellStart"/>
      <w:r w:rsidRPr="00671466">
        <w:rPr>
          <w:rFonts w:ascii="Arial Narrow" w:eastAsiaTheme="minorEastAsia" w:hAnsi="Arial Narrow"/>
          <w:sz w:val="24"/>
          <w:szCs w:val="24"/>
          <w:lang w:val="en-US"/>
        </w:rPr>
        <w:t>standardelor</w:t>
      </w:r>
      <w:proofErr w:type="spellEnd"/>
      <w:r w:rsidRPr="00671466">
        <w:rPr>
          <w:rFonts w:ascii="Arial Narrow" w:eastAsiaTheme="minorEastAsia" w:hAnsi="Arial Narrow"/>
          <w:sz w:val="24"/>
          <w:szCs w:val="24"/>
          <w:lang w:val="en-US"/>
        </w:rPr>
        <w:t xml:space="preserve"> de cost. </w:t>
      </w:r>
    </w:p>
    <w:p w14:paraId="630543AA" w14:textId="77777777" w:rsidR="00621CF3" w:rsidRPr="00671466" w:rsidRDefault="00621CF3" w:rsidP="00FF4600">
      <w:pPr>
        <w:pStyle w:val="Listparagraf"/>
        <w:widowControl/>
        <w:numPr>
          <w:ilvl w:val="0"/>
          <w:numId w:val="15"/>
        </w:numPr>
        <w:adjustRightInd w:val="0"/>
        <w:spacing w:line="360" w:lineRule="auto"/>
        <w:jc w:val="both"/>
        <w:rPr>
          <w:rFonts w:ascii="Arial Narrow" w:eastAsiaTheme="minorEastAsia" w:hAnsi="Arial Narrow"/>
          <w:sz w:val="24"/>
          <w:szCs w:val="24"/>
          <w:lang w:val="en-US"/>
        </w:rPr>
      </w:pPr>
      <w:proofErr w:type="spellStart"/>
      <w:r w:rsidRPr="00671466">
        <w:rPr>
          <w:rFonts w:ascii="Arial Narrow" w:eastAsiaTheme="minorEastAsia" w:hAnsi="Arial Narrow"/>
          <w:sz w:val="24"/>
          <w:szCs w:val="24"/>
          <w:lang w:val="en-US"/>
        </w:rPr>
        <w:t>Compartimentul</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desfășoară</w:t>
      </w:r>
      <w:proofErr w:type="spellEnd"/>
      <w:r w:rsidRPr="00671466">
        <w:rPr>
          <w:rFonts w:ascii="Arial Narrow" w:eastAsiaTheme="minorEastAsia" w:hAnsi="Arial Narrow"/>
          <w:sz w:val="24"/>
          <w:szCs w:val="24"/>
          <w:lang w:val="en-US"/>
        </w:rPr>
        <w:t xml:space="preserve"> o </w:t>
      </w:r>
      <w:proofErr w:type="spellStart"/>
      <w:r w:rsidRPr="00671466">
        <w:rPr>
          <w:rFonts w:ascii="Arial Narrow" w:eastAsiaTheme="minorEastAsia" w:hAnsi="Arial Narrow"/>
          <w:sz w:val="24"/>
          <w:szCs w:val="24"/>
          <w:lang w:val="en-US"/>
        </w:rPr>
        <w:t>serie</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servicii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sociale</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specifice</w:t>
      </w:r>
      <w:proofErr w:type="spellEnd"/>
      <w:r w:rsidRPr="00671466">
        <w:rPr>
          <w:rFonts w:ascii="Arial Narrow" w:eastAsiaTheme="minorEastAsia" w:hAnsi="Arial Narrow"/>
          <w:sz w:val="24"/>
          <w:szCs w:val="24"/>
          <w:lang w:val="en-US"/>
        </w:rPr>
        <w:t xml:space="preserve"> pe </w:t>
      </w:r>
      <w:proofErr w:type="spellStart"/>
      <w:r w:rsidRPr="00671466">
        <w:rPr>
          <w:rFonts w:ascii="Arial Narrow" w:eastAsiaTheme="minorEastAsia" w:hAnsi="Arial Narrow"/>
          <w:sz w:val="24"/>
          <w:szCs w:val="24"/>
          <w:lang w:val="en-US"/>
        </w:rPr>
        <w:t>tipuri</w:t>
      </w:r>
      <w:proofErr w:type="spellEnd"/>
      <w:r w:rsidRPr="00671466">
        <w:rPr>
          <w:rFonts w:ascii="Arial Narrow" w:eastAsiaTheme="minorEastAsia" w:hAnsi="Arial Narrow"/>
          <w:sz w:val="24"/>
          <w:szCs w:val="24"/>
          <w:lang w:val="en-US"/>
        </w:rPr>
        <w:t xml:space="preserve"> de </w:t>
      </w:r>
      <w:proofErr w:type="spellStart"/>
      <w:r w:rsidRPr="00671466">
        <w:rPr>
          <w:rFonts w:ascii="Arial Narrow" w:eastAsiaTheme="minorEastAsia" w:hAnsi="Arial Narrow"/>
          <w:sz w:val="24"/>
          <w:szCs w:val="24"/>
          <w:lang w:val="en-US"/>
        </w:rPr>
        <w:t>beneficiari</w:t>
      </w:r>
      <w:proofErr w:type="spellEnd"/>
      <w:r w:rsidRPr="00671466">
        <w:rPr>
          <w:rFonts w:ascii="Arial Narrow" w:eastAsiaTheme="minorEastAsia" w:hAnsi="Arial Narrow"/>
          <w:sz w:val="24"/>
          <w:szCs w:val="24"/>
          <w:lang w:val="en-US"/>
        </w:rPr>
        <w:t xml:space="preserve"> conform </w:t>
      </w:r>
      <w:proofErr w:type="spellStart"/>
      <w:r w:rsidRPr="00671466">
        <w:rPr>
          <w:rFonts w:ascii="Arial Narrow" w:eastAsiaTheme="minorEastAsia" w:hAnsi="Arial Narrow"/>
          <w:sz w:val="24"/>
          <w:szCs w:val="24"/>
          <w:lang w:val="en-US"/>
        </w:rPr>
        <w:t>Legii</w:t>
      </w:r>
      <w:proofErr w:type="spellEnd"/>
      <w:r w:rsidRPr="00671466">
        <w:rPr>
          <w:rFonts w:ascii="Arial Narrow" w:eastAsiaTheme="minorEastAsia" w:hAnsi="Arial Narrow"/>
          <w:sz w:val="24"/>
          <w:szCs w:val="24"/>
          <w:lang w:val="en-US"/>
        </w:rPr>
        <w:t xml:space="preserve"> 292/2011 a </w:t>
      </w:r>
      <w:proofErr w:type="spellStart"/>
      <w:r w:rsidRPr="00671466">
        <w:rPr>
          <w:rFonts w:ascii="Arial Narrow" w:eastAsiaTheme="minorEastAsia" w:hAnsi="Arial Narrow"/>
          <w:sz w:val="24"/>
          <w:szCs w:val="24"/>
          <w:lang w:val="en-US"/>
        </w:rPr>
        <w:t>asistenței</w:t>
      </w:r>
      <w:proofErr w:type="spellEnd"/>
      <w:r w:rsidRPr="00671466">
        <w:rPr>
          <w:rFonts w:ascii="Arial Narrow" w:eastAsiaTheme="minorEastAsia" w:hAnsi="Arial Narrow"/>
          <w:sz w:val="24"/>
          <w:szCs w:val="24"/>
          <w:lang w:val="en-US"/>
        </w:rPr>
        <w:t xml:space="preserve"> </w:t>
      </w:r>
      <w:proofErr w:type="spellStart"/>
      <w:r w:rsidRPr="00671466">
        <w:rPr>
          <w:rFonts w:ascii="Arial Narrow" w:eastAsiaTheme="minorEastAsia" w:hAnsi="Arial Narrow"/>
          <w:sz w:val="24"/>
          <w:szCs w:val="24"/>
          <w:lang w:val="en-US"/>
        </w:rPr>
        <w:t>sociale</w:t>
      </w:r>
      <w:proofErr w:type="spellEnd"/>
      <w:r w:rsidRPr="00671466">
        <w:rPr>
          <w:rFonts w:ascii="Arial Narrow" w:eastAsiaTheme="minorEastAsia" w:hAnsi="Arial Narrow"/>
          <w:sz w:val="24"/>
          <w:szCs w:val="24"/>
          <w:lang w:val="en-US"/>
        </w:rPr>
        <w:t xml:space="preserve">. </w:t>
      </w:r>
    </w:p>
    <w:p w14:paraId="5C01C6FE" w14:textId="702B2330" w:rsidR="00621CF3" w:rsidRPr="00671466" w:rsidRDefault="003909AC" w:rsidP="00FF4600">
      <w:pPr>
        <w:widowControl/>
        <w:adjustRightInd w:val="0"/>
        <w:spacing w:line="360" w:lineRule="auto"/>
        <w:jc w:val="both"/>
        <w:rPr>
          <w:rFonts w:ascii="Arial Narrow" w:eastAsiaTheme="minorEastAsia" w:hAnsi="Arial Narrow"/>
          <w:sz w:val="24"/>
          <w:szCs w:val="24"/>
          <w:lang w:val="en-US"/>
        </w:rPr>
      </w:pPr>
      <w:r>
        <w:rPr>
          <w:rFonts w:ascii="Arial Narrow" w:eastAsiaTheme="minorEastAsia" w:hAnsi="Arial Narrow"/>
          <w:b/>
          <w:bCs/>
          <w:sz w:val="24"/>
          <w:szCs w:val="24"/>
          <w:lang w:val="en-US"/>
        </w:rPr>
        <w:tab/>
      </w:r>
      <w:proofErr w:type="spellStart"/>
      <w:r w:rsidR="00621CF3" w:rsidRPr="00671466">
        <w:rPr>
          <w:rFonts w:ascii="Arial Narrow" w:eastAsiaTheme="minorEastAsia" w:hAnsi="Arial Narrow"/>
          <w:b/>
          <w:bCs/>
          <w:sz w:val="24"/>
          <w:szCs w:val="24"/>
          <w:lang w:val="en-US"/>
        </w:rPr>
        <w:t>Scopul</w:t>
      </w:r>
      <w:proofErr w:type="spellEnd"/>
      <w:r w:rsidR="00621CF3" w:rsidRPr="00671466">
        <w:rPr>
          <w:rFonts w:ascii="Arial Narrow" w:eastAsiaTheme="minorEastAsia" w:hAnsi="Arial Narrow"/>
          <w:b/>
          <w:bCs/>
          <w:sz w:val="24"/>
          <w:szCs w:val="24"/>
          <w:lang w:val="en-US"/>
        </w:rPr>
        <w:t xml:space="preserve"> </w:t>
      </w:r>
      <w:proofErr w:type="spellStart"/>
      <w:r w:rsidR="00621CF3" w:rsidRPr="00671466">
        <w:rPr>
          <w:rFonts w:ascii="Arial Narrow" w:eastAsiaTheme="minorEastAsia" w:hAnsi="Arial Narrow"/>
          <w:b/>
          <w:bCs/>
          <w:sz w:val="24"/>
          <w:szCs w:val="24"/>
          <w:lang w:val="en-US"/>
        </w:rPr>
        <w:t>prezentului</w:t>
      </w:r>
      <w:proofErr w:type="spellEnd"/>
      <w:r w:rsidR="00621CF3" w:rsidRPr="00671466">
        <w:rPr>
          <w:rFonts w:ascii="Arial Narrow" w:eastAsiaTheme="minorEastAsia" w:hAnsi="Arial Narrow"/>
          <w:b/>
          <w:bCs/>
          <w:sz w:val="24"/>
          <w:szCs w:val="24"/>
          <w:lang w:val="en-US"/>
        </w:rPr>
        <w:t xml:space="preserve"> plan </w:t>
      </w:r>
      <w:proofErr w:type="spellStart"/>
      <w:r w:rsidR="00621CF3" w:rsidRPr="00671466">
        <w:rPr>
          <w:rFonts w:ascii="Arial Narrow" w:eastAsiaTheme="minorEastAsia" w:hAnsi="Arial Narrow"/>
          <w:b/>
          <w:bCs/>
          <w:sz w:val="24"/>
          <w:szCs w:val="24"/>
          <w:lang w:val="en-US"/>
        </w:rPr>
        <w:t>este</w:t>
      </w:r>
      <w:proofErr w:type="spellEnd"/>
      <w:r w:rsidR="00621CF3" w:rsidRPr="00671466">
        <w:rPr>
          <w:rFonts w:ascii="Arial Narrow" w:eastAsiaTheme="minorEastAsia" w:hAnsi="Arial Narrow"/>
          <w:b/>
          <w:bCs/>
          <w:sz w:val="24"/>
          <w:szCs w:val="24"/>
          <w:lang w:val="en-US"/>
        </w:rPr>
        <w:t xml:space="preserve"> de a </w:t>
      </w:r>
      <w:proofErr w:type="spellStart"/>
      <w:r w:rsidR="00621CF3" w:rsidRPr="00671466">
        <w:rPr>
          <w:rFonts w:ascii="Arial Narrow" w:eastAsiaTheme="minorEastAsia" w:hAnsi="Arial Narrow"/>
          <w:b/>
          <w:bCs/>
          <w:sz w:val="24"/>
          <w:szCs w:val="24"/>
          <w:lang w:val="en-US"/>
        </w:rPr>
        <w:t>contribui</w:t>
      </w:r>
      <w:proofErr w:type="spellEnd"/>
      <w:r w:rsidR="00621CF3" w:rsidRPr="00671466">
        <w:rPr>
          <w:rFonts w:ascii="Arial Narrow" w:eastAsiaTheme="minorEastAsia" w:hAnsi="Arial Narrow"/>
          <w:b/>
          <w:bCs/>
          <w:sz w:val="24"/>
          <w:szCs w:val="24"/>
          <w:lang w:val="en-US"/>
        </w:rPr>
        <w:t xml:space="preserve"> la </w:t>
      </w:r>
      <w:proofErr w:type="spellStart"/>
      <w:r w:rsidR="00621CF3" w:rsidRPr="00671466">
        <w:rPr>
          <w:rFonts w:ascii="Arial Narrow" w:eastAsiaTheme="minorEastAsia" w:hAnsi="Arial Narrow"/>
          <w:b/>
          <w:bCs/>
          <w:sz w:val="24"/>
          <w:szCs w:val="24"/>
          <w:lang w:val="en-US"/>
        </w:rPr>
        <w:t>atingerea</w:t>
      </w:r>
      <w:proofErr w:type="spellEnd"/>
      <w:r w:rsidR="00621CF3" w:rsidRPr="00671466">
        <w:rPr>
          <w:rFonts w:ascii="Arial Narrow" w:eastAsiaTheme="minorEastAsia" w:hAnsi="Arial Narrow"/>
          <w:b/>
          <w:bCs/>
          <w:sz w:val="24"/>
          <w:szCs w:val="24"/>
          <w:lang w:val="en-US"/>
        </w:rPr>
        <w:t xml:space="preserve"> </w:t>
      </w:r>
      <w:proofErr w:type="spellStart"/>
      <w:r w:rsidR="00621CF3" w:rsidRPr="00671466">
        <w:rPr>
          <w:rFonts w:ascii="Arial Narrow" w:eastAsiaTheme="minorEastAsia" w:hAnsi="Arial Narrow"/>
          <w:b/>
          <w:bCs/>
          <w:sz w:val="24"/>
          <w:szCs w:val="24"/>
          <w:lang w:val="en-US"/>
        </w:rPr>
        <w:t>misiunii</w:t>
      </w:r>
      <w:proofErr w:type="spellEnd"/>
      <w:r w:rsidR="00621CF3" w:rsidRPr="00671466">
        <w:rPr>
          <w:rFonts w:ascii="Arial Narrow" w:eastAsiaTheme="minorEastAsia" w:hAnsi="Arial Narrow"/>
          <w:b/>
          <w:bCs/>
          <w:sz w:val="24"/>
          <w:szCs w:val="24"/>
          <w:lang w:val="en-US"/>
        </w:rPr>
        <w:t xml:space="preserve"> </w:t>
      </w:r>
      <w:proofErr w:type="spellStart"/>
      <w:r w:rsidR="00621CF3" w:rsidRPr="00671466">
        <w:rPr>
          <w:rFonts w:ascii="Arial Narrow" w:eastAsiaTheme="minorEastAsia" w:hAnsi="Arial Narrow"/>
          <w:b/>
          <w:bCs/>
          <w:sz w:val="24"/>
          <w:szCs w:val="24"/>
          <w:lang w:val="en-US"/>
        </w:rPr>
        <w:t>pentru</w:t>
      </w:r>
      <w:proofErr w:type="spellEnd"/>
      <w:r w:rsidR="00621CF3" w:rsidRPr="00671466">
        <w:rPr>
          <w:rFonts w:ascii="Arial Narrow" w:eastAsiaTheme="minorEastAsia" w:hAnsi="Arial Narrow"/>
          <w:b/>
          <w:bCs/>
          <w:sz w:val="24"/>
          <w:szCs w:val="24"/>
          <w:lang w:val="en-US"/>
        </w:rPr>
        <w:t xml:space="preserve"> care a </w:t>
      </w:r>
      <w:proofErr w:type="spellStart"/>
      <w:r w:rsidR="00621CF3" w:rsidRPr="00671466">
        <w:rPr>
          <w:rFonts w:ascii="Arial Narrow" w:eastAsiaTheme="minorEastAsia" w:hAnsi="Arial Narrow"/>
          <w:b/>
          <w:bCs/>
          <w:sz w:val="24"/>
          <w:szCs w:val="24"/>
          <w:lang w:val="en-US"/>
        </w:rPr>
        <w:t>fost</w:t>
      </w:r>
      <w:proofErr w:type="spellEnd"/>
      <w:r w:rsidR="00621CF3" w:rsidRPr="00671466">
        <w:rPr>
          <w:rFonts w:ascii="Arial Narrow" w:eastAsiaTheme="minorEastAsia" w:hAnsi="Arial Narrow"/>
          <w:b/>
          <w:bCs/>
          <w:sz w:val="24"/>
          <w:szCs w:val="24"/>
          <w:lang w:val="en-US"/>
        </w:rPr>
        <w:t xml:space="preserve"> </w:t>
      </w:r>
      <w:proofErr w:type="spellStart"/>
      <w:r w:rsidR="00621CF3" w:rsidRPr="00671466">
        <w:rPr>
          <w:rFonts w:ascii="Arial Narrow" w:eastAsiaTheme="minorEastAsia" w:hAnsi="Arial Narrow"/>
          <w:b/>
          <w:bCs/>
          <w:sz w:val="24"/>
          <w:szCs w:val="24"/>
          <w:lang w:val="en-US"/>
        </w:rPr>
        <w:t>înființat</w:t>
      </w:r>
      <w:r w:rsidR="00DE067A" w:rsidRPr="00671466">
        <w:rPr>
          <w:rFonts w:ascii="Arial Narrow" w:eastAsiaTheme="minorEastAsia" w:hAnsi="Arial Narrow"/>
          <w:b/>
          <w:bCs/>
          <w:sz w:val="24"/>
          <w:szCs w:val="24"/>
          <w:lang w:val="en-US"/>
        </w:rPr>
        <w:t>ă</w:t>
      </w:r>
      <w:proofErr w:type="spellEnd"/>
      <w:r w:rsidR="00DE067A" w:rsidRPr="00671466">
        <w:rPr>
          <w:rFonts w:ascii="Arial Narrow" w:eastAsiaTheme="minorEastAsia" w:hAnsi="Arial Narrow"/>
          <w:b/>
          <w:bCs/>
          <w:sz w:val="24"/>
          <w:szCs w:val="24"/>
          <w:lang w:val="en-US"/>
        </w:rPr>
        <w:t xml:space="preserve"> </w:t>
      </w:r>
      <w:proofErr w:type="spellStart"/>
      <w:r w:rsidR="00DE067A" w:rsidRPr="00671466">
        <w:rPr>
          <w:rFonts w:ascii="Arial Narrow" w:eastAsiaTheme="minorEastAsia" w:hAnsi="Arial Narrow"/>
          <w:b/>
          <w:bCs/>
          <w:sz w:val="24"/>
          <w:szCs w:val="24"/>
          <w:lang w:val="en-US"/>
        </w:rPr>
        <w:t>Dire</w:t>
      </w:r>
      <w:r>
        <w:rPr>
          <w:rFonts w:ascii="Arial Narrow" w:eastAsiaTheme="minorEastAsia" w:hAnsi="Arial Narrow"/>
          <w:b/>
          <w:bCs/>
          <w:sz w:val="24"/>
          <w:szCs w:val="24"/>
          <w:lang w:val="en-US"/>
        </w:rPr>
        <w:t>cț</w:t>
      </w:r>
      <w:r w:rsidR="00DE067A" w:rsidRPr="00671466">
        <w:rPr>
          <w:rFonts w:ascii="Arial Narrow" w:eastAsiaTheme="minorEastAsia" w:hAnsi="Arial Narrow"/>
          <w:b/>
          <w:bCs/>
          <w:sz w:val="24"/>
          <w:szCs w:val="24"/>
          <w:lang w:val="en-US"/>
        </w:rPr>
        <w:t>ia</w:t>
      </w:r>
      <w:proofErr w:type="spellEnd"/>
      <w:r w:rsidR="00DE067A" w:rsidRPr="00671466">
        <w:rPr>
          <w:rFonts w:ascii="Arial Narrow" w:eastAsiaTheme="minorEastAsia" w:hAnsi="Arial Narrow"/>
          <w:b/>
          <w:bCs/>
          <w:sz w:val="24"/>
          <w:szCs w:val="24"/>
          <w:lang w:val="en-US"/>
        </w:rPr>
        <w:t xml:space="preserve"> de </w:t>
      </w:r>
      <w:proofErr w:type="spellStart"/>
      <w:r w:rsidR="00DE067A" w:rsidRPr="00671466">
        <w:rPr>
          <w:rFonts w:ascii="Arial Narrow" w:eastAsiaTheme="minorEastAsia" w:hAnsi="Arial Narrow"/>
          <w:b/>
          <w:bCs/>
          <w:sz w:val="24"/>
          <w:szCs w:val="24"/>
          <w:lang w:val="en-US"/>
        </w:rPr>
        <w:t>Asistență</w:t>
      </w:r>
      <w:proofErr w:type="spellEnd"/>
      <w:r w:rsidR="00DE067A" w:rsidRPr="00671466">
        <w:rPr>
          <w:rFonts w:ascii="Arial Narrow" w:eastAsiaTheme="minorEastAsia" w:hAnsi="Arial Narrow"/>
          <w:b/>
          <w:bCs/>
          <w:sz w:val="24"/>
          <w:szCs w:val="24"/>
          <w:lang w:val="en-US"/>
        </w:rPr>
        <w:t xml:space="preserve"> </w:t>
      </w:r>
      <w:proofErr w:type="spellStart"/>
      <w:r w:rsidR="00DE067A" w:rsidRPr="00671466">
        <w:rPr>
          <w:rFonts w:ascii="Arial Narrow" w:eastAsiaTheme="minorEastAsia" w:hAnsi="Arial Narrow"/>
          <w:b/>
          <w:bCs/>
          <w:sz w:val="24"/>
          <w:szCs w:val="24"/>
          <w:lang w:val="en-US"/>
        </w:rPr>
        <w:t>Socială</w:t>
      </w:r>
      <w:proofErr w:type="spellEnd"/>
      <w:r w:rsidR="00DE067A" w:rsidRPr="00671466">
        <w:rPr>
          <w:rFonts w:ascii="Arial Narrow" w:eastAsiaTheme="minorEastAsia" w:hAnsi="Arial Narrow"/>
          <w:b/>
          <w:bCs/>
          <w:sz w:val="24"/>
          <w:szCs w:val="24"/>
          <w:lang w:val="en-US"/>
        </w:rPr>
        <w:t xml:space="preserve"> Negru </w:t>
      </w:r>
      <w:proofErr w:type="spellStart"/>
      <w:r w:rsidR="00DE067A" w:rsidRPr="00671466">
        <w:rPr>
          <w:rFonts w:ascii="Arial Narrow" w:eastAsiaTheme="minorEastAsia" w:hAnsi="Arial Narrow"/>
          <w:b/>
          <w:bCs/>
          <w:sz w:val="24"/>
          <w:szCs w:val="24"/>
          <w:lang w:val="en-US"/>
        </w:rPr>
        <w:t>Vodă</w:t>
      </w:r>
      <w:proofErr w:type="spellEnd"/>
      <w:r w:rsidR="00621CF3" w:rsidRPr="00671466">
        <w:rPr>
          <w:rFonts w:ascii="Arial Narrow" w:eastAsiaTheme="minorEastAsia" w:hAnsi="Arial Narrow"/>
          <w:b/>
          <w:bCs/>
          <w:sz w:val="24"/>
          <w:szCs w:val="24"/>
          <w:lang w:val="en-US"/>
        </w:rPr>
        <w:t xml:space="preserve">. </w:t>
      </w:r>
    </w:p>
    <w:p w14:paraId="4B3BF03D" w14:textId="3D6A70F2" w:rsidR="00621CF3" w:rsidRPr="00671466" w:rsidRDefault="003909AC" w:rsidP="00FF4600">
      <w:pPr>
        <w:widowControl/>
        <w:adjustRightInd w:val="0"/>
        <w:spacing w:line="360" w:lineRule="auto"/>
        <w:jc w:val="both"/>
        <w:rPr>
          <w:rFonts w:ascii="Arial Narrow" w:eastAsiaTheme="minorEastAsia" w:hAnsi="Arial Narrow"/>
          <w:sz w:val="24"/>
          <w:szCs w:val="24"/>
          <w:lang w:val="en-US"/>
        </w:rPr>
      </w:pPr>
      <w:r>
        <w:rPr>
          <w:rFonts w:ascii="Arial Narrow" w:eastAsiaTheme="minorEastAsia" w:hAnsi="Arial Narrow"/>
          <w:sz w:val="24"/>
          <w:szCs w:val="24"/>
          <w:lang w:val="en-US"/>
        </w:rPr>
        <w:tab/>
      </w:r>
      <w:proofErr w:type="spellStart"/>
      <w:r w:rsidR="00621CF3" w:rsidRPr="00671466">
        <w:rPr>
          <w:rFonts w:ascii="Arial Narrow" w:eastAsiaTheme="minorEastAsia" w:hAnsi="Arial Narrow"/>
          <w:sz w:val="24"/>
          <w:szCs w:val="24"/>
          <w:lang w:val="en-US"/>
        </w:rPr>
        <w:t>Rezumatul</w:t>
      </w:r>
      <w:proofErr w:type="spellEnd"/>
      <w:r w:rsidR="00621CF3" w:rsidRPr="00671466">
        <w:rPr>
          <w:rFonts w:ascii="Arial Narrow" w:eastAsiaTheme="minorEastAsia" w:hAnsi="Arial Narrow"/>
          <w:sz w:val="24"/>
          <w:szCs w:val="24"/>
          <w:lang w:val="en-US"/>
        </w:rPr>
        <w:t xml:space="preserve"> </w:t>
      </w:r>
      <w:proofErr w:type="spellStart"/>
      <w:r w:rsidR="00621CF3" w:rsidRPr="00671466">
        <w:rPr>
          <w:rFonts w:ascii="Arial Narrow" w:eastAsiaTheme="minorEastAsia" w:hAnsi="Arial Narrow"/>
          <w:sz w:val="24"/>
          <w:szCs w:val="24"/>
          <w:lang w:val="en-US"/>
        </w:rPr>
        <w:t>planului</w:t>
      </w:r>
      <w:proofErr w:type="spellEnd"/>
      <w:r w:rsidR="00621CF3" w:rsidRPr="00671466">
        <w:rPr>
          <w:rFonts w:ascii="Arial Narrow" w:eastAsiaTheme="minorEastAsia" w:hAnsi="Arial Narrow"/>
          <w:sz w:val="24"/>
          <w:szCs w:val="24"/>
          <w:lang w:val="en-US"/>
        </w:rPr>
        <w:t xml:space="preserve"> de </w:t>
      </w:r>
      <w:proofErr w:type="spellStart"/>
      <w:r w:rsidR="00621CF3" w:rsidRPr="00671466">
        <w:rPr>
          <w:rFonts w:ascii="Arial Narrow" w:eastAsiaTheme="minorEastAsia" w:hAnsi="Arial Narrow"/>
          <w:sz w:val="24"/>
          <w:szCs w:val="24"/>
          <w:lang w:val="en-US"/>
        </w:rPr>
        <w:t>dezvoltare</w:t>
      </w:r>
      <w:proofErr w:type="spellEnd"/>
      <w:r w:rsidR="00621CF3" w:rsidRPr="00671466">
        <w:rPr>
          <w:rFonts w:ascii="Arial Narrow" w:eastAsiaTheme="minorEastAsia" w:hAnsi="Arial Narrow"/>
          <w:sz w:val="24"/>
          <w:szCs w:val="24"/>
          <w:lang w:val="en-US"/>
        </w:rPr>
        <w:t xml:space="preserve"> a </w:t>
      </w:r>
      <w:proofErr w:type="spellStart"/>
      <w:r w:rsidR="00621CF3" w:rsidRPr="00671466">
        <w:rPr>
          <w:rFonts w:ascii="Arial Narrow" w:eastAsiaTheme="minorEastAsia" w:hAnsi="Arial Narrow"/>
          <w:sz w:val="24"/>
          <w:szCs w:val="24"/>
          <w:lang w:val="en-US"/>
        </w:rPr>
        <w:t>serviciilor</w:t>
      </w:r>
      <w:proofErr w:type="spellEnd"/>
      <w:r w:rsidR="00621CF3" w:rsidRPr="00671466">
        <w:rPr>
          <w:rFonts w:ascii="Arial Narrow" w:eastAsiaTheme="minorEastAsia" w:hAnsi="Arial Narrow"/>
          <w:sz w:val="24"/>
          <w:szCs w:val="24"/>
          <w:lang w:val="en-US"/>
        </w:rPr>
        <w:t xml:space="preserve"> </w:t>
      </w:r>
      <w:proofErr w:type="spellStart"/>
      <w:r w:rsidR="00621CF3" w:rsidRPr="00671466">
        <w:rPr>
          <w:rFonts w:ascii="Arial Narrow" w:eastAsiaTheme="minorEastAsia" w:hAnsi="Arial Narrow"/>
          <w:sz w:val="24"/>
          <w:szCs w:val="24"/>
          <w:lang w:val="en-US"/>
        </w:rPr>
        <w:t>sociale</w:t>
      </w:r>
      <w:proofErr w:type="spellEnd"/>
    </w:p>
    <w:p w14:paraId="557C3890" w14:textId="75437241" w:rsidR="00621CF3" w:rsidRDefault="003909AC" w:rsidP="00FF4600">
      <w:pPr>
        <w:widowControl/>
        <w:adjustRightInd w:val="0"/>
        <w:spacing w:line="360" w:lineRule="auto"/>
        <w:jc w:val="both"/>
        <w:rPr>
          <w:rFonts w:ascii="Arial Narrow" w:eastAsiaTheme="minorEastAsia" w:hAnsi="Arial Narrow"/>
          <w:sz w:val="24"/>
          <w:szCs w:val="24"/>
          <w:lang w:val="en-US"/>
        </w:rPr>
      </w:pPr>
      <w:r>
        <w:rPr>
          <w:rFonts w:ascii="Arial Narrow" w:eastAsiaTheme="minorEastAsia" w:hAnsi="Arial Narrow"/>
          <w:sz w:val="24"/>
          <w:szCs w:val="24"/>
          <w:lang w:val="en-US"/>
        </w:rPr>
        <w:tab/>
      </w:r>
      <w:proofErr w:type="spellStart"/>
      <w:r w:rsidR="00621CF3" w:rsidRPr="00671466">
        <w:rPr>
          <w:rFonts w:ascii="Arial Narrow" w:eastAsiaTheme="minorEastAsia" w:hAnsi="Arial Narrow"/>
          <w:sz w:val="24"/>
          <w:szCs w:val="24"/>
          <w:lang w:val="en-US"/>
        </w:rPr>
        <w:t>Acest</w:t>
      </w:r>
      <w:proofErr w:type="spellEnd"/>
      <w:r w:rsidR="00621CF3" w:rsidRPr="00671466">
        <w:rPr>
          <w:rFonts w:ascii="Arial Narrow" w:eastAsiaTheme="minorEastAsia" w:hAnsi="Arial Narrow"/>
          <w:sz w:val="24"/>
          <w:szCs w:val="24"/>
          <w:lang w:val="en-US"/>
        </w:rPr>
        <w:t xml:space="preserve"> plan </w:t>
      </w:r>
      <w:proofErr w:type="spellStart"/>
      <w:r w:rsidR="00621CF3" w:rsidRPr="00671466">
        <w:rPr>
          <w:rFonts w:ascii="Arial Narrow" w:eastAsiaTheme="minorEastAsia" w:hAnsi="Arial Narrow"/>
          <w:sz w:val="24"/>
          <w:szCs w:val="24"/>
          <w:lang w:val="en-US"/>
        </w:rPr>
        <w:t>este</w:t>
      </w:r>
      <w:proofErr w:type="spellEnd"/>
      <w:r w:rsidR="00621CF3" w:rsidRPr="00671466">
        <w:rPr>
          <w:rFonts w:ascii="Arial Narrow" w:eastAsiaTheme="minorEastAsia" w:hAnsi="Arial Narrow"/>
          <w:sz w:val="24"/>
          <w:szCs w:val="24"/>
          <w:lang w:val="en-US"/>
        </w:rPr>
        <w:t xml:space="preserve"> </w:t>
      </w:r>
      <w:proofErr w:type="spellStart"/>
      <w:r w:rsidR="00621CF3" w:rsidRPr="00671466">
        <w:rPr>
          <w:rFonts w:ascii="Arial Narrow" w:eastAsiaTheme="minorEastAsia" w:hAnsi="Arial Narrow"/>
          <w:sz w:val="24"/>
          <w:szCs w:val="24"/>
          <w:lang w:val="en-US"/>
        </w:rPr>
        <w:t>centrat</w:t>
      </w:r>
      <w:proofErr w:type="spellEnd"/>
      <w:r w:rsidR="00621CF3" w:rsidRPr="00671466">
        <w:rPr>
          <w:rFonts w:ascii="Arial Narrow" w:eastAsiaTheme="minorEastAsia" w:hAnsi="Arial Narrow"/>
          <w:sz w:val="24"/>
          <w:szCs w:val="24"/>
          <w:lang w:val="en-US"/>
        </w:rPr>
        <w:t xml:space="preserve"> pe </w:t>
      </w:r>
      <w:proofErr w:type="spellStart"/>
      <w:r w:rsidR="00621CF3" w:rsidRPr="00671466">
        <w:rPr>
          <w:rFonts w:ascii="Arial Narrow" w:eastAsiaTheme="minorEastAsia" w:hAnsi="Arial Narrow"/>
          <w:sz w:val="24"/>
          <w:szCs w:val="24"/>
          <w:lang w:val="en-US"/>
        </w:rPr>
        <w:t>crearea</w:t>
      </w:r>
      <w:proofErr w:type="spellEnd"/>
      <w:r w:rsidR="00621CF3" w:rsidRPr="00671466">
        <w:rPr>
          <w:rFonts w:ascii="Arial Narrow" w:eastAsiaTheme="minorEastAsia" w:hAnsi="Arial Narrow"/>
          <w:sz w:val="24"/>
          <w:szCs w:val="24"/>
          <w:lang w:val="en-US"/>
        </w:rPr>
        <w:t xml:space="preserve"> </w:t>
      </w:r>
      <w:proofErr w:type="spellStart"/>
      <w:r w:rsidR="00621CF3" w:rsidRPr="00671466">
        <w:rPr>
          <w:rFonts w:ascii="Arial Narrow" w:eastAsiaTheme="minorEastAsia" w:hAnsi="Arial Narrow"/>
          <w:sz w:val="24"/>
          <w:szCs w:val="24"/>
          <w:lang w:val="en-US"/>
        </w:rPr>
        <w:t>unui</w:t>
      </w:r>
      <w:proofErr w:type="spellEnd"/>
      <w:r w:rsidR="00621CF3" w:rsidRPr="00671466">
        <w:rPr>
          <w:rFonts w:ascii="Arial Narrow" w:eastAsiaTheme="minorEastAsia" w:hAnsi="Arial Narrow"/>
          <w:sz w:val="24"/>
          <w:szCs w:val="24"/>
          <w:lang w:val="en-US"/>
        </w:rPr>
        <w:t xml:space="preserve"> </w:t>
      </w:r>
      <w:proofErr w:type="spellStart"/>
      <w:r w:rsidR="00621CF3" w:rsidRPr="00671466">
        <w:rPr>
          <w:rFonts w:ascii="Arial Narrow" w:eastAsiaTheme="minorEastAsia" w:hAnsi="Arial Narrow"/>
          <w:sz w:val="24"/>
          <w:szCs w:val="24"/>
          <w:lang w:val="en-US"/>
        </w:rPr>
        <w:t>cadru</w:t>
      </w:r>
      <w:proofErr w:type="spellEnd"/>
      <w:r w:rsidR="00621CF3" w:rsidRPr="00671466">
        <w:rPr>
          <w:rFonts w:ascii="Arial Narrow" w:eastAsiaTheme="minorEastAsia" w:hAnsi="Arial Narrow"/>
          <w:sz w:val="24"/>
          <w:szCs w:val="24"/>
          <w:lang w:val="en-US"/>
        </w:rPr>
        <w:t xml:space="preserve"> </w:t>
      </w:r>
      <w:proofErr w:type="spellStart"/>
      <w:r w:rsidR="00621CF3" w:rsidRPr="00671466">
        <w:rPr>
          <w:rFonts w:ascii="Arial Narrow" w:eastAsiaTheme="minorEastAsia" w:hAnsi="Arial Narrow"/>
          <w:sz w:val="24"/>
          <w:szCs w:val="24"/>
          <w:lang w:val="en-US"/>
        </w:rPr>
        <w:t>eficient</w:t>
      </w:r>
      <w:proofErr w:type="spellEnd"/>
      <w:r w:rsidR="00621CF3" w:rsidRPr="00671466">
        <w:rPr>
          <w:rFonts w:ascii="Arial Narrow" w:eastAsiaTheme="minorEastAsia" w:hAnsi="Arial Narrow"/>
          <w:sz w:val="24"/>
          <w:szCs w:val="24"/>
          <w:lang w:val="en-US"/>
        </w:rPr>
        <w:t xml:space="preserve"> </w:t>
      </w:r>
      <w:proofErr w:type="spellStart"/>
      <w:r w:rsidR="00621CF3" w:rsidRPr="00671466">
        <w:rPr>
          <w:rFonts w:ascii="Arial Narrow" w:eastAsiaTheme="minorEastAsia" w:hAnsi="Arial Narrow"/>
          <w:sz w:val="24"/>
          <w:szCs w:val="24"/>
          <w:lang w:val="en-US"/>
        </w:rPr>
        <w:t>pentru</w:t>
      </w:r>
      <w:proofErr w:type="spellEnd"/>
      <w:r w:rsidR="00621CF3" w:rsidRPr="00671466">
        <w:rPr>
          <w:rFonts w:ascii="Arial Narrow" w:eastAsiaTheme="minorEastAsia" w:hAnsi="Arial Narrow"/>
          <w:sz w:val="24"/>
          <w:szCs w:val="24"/>
          <w:lang w:val="en-US"/>
        </w:rPr>
        <w:t xml:space="preserve"> </w:t>
      </w:r>
      <w:proofErr w:type="spellStart"/>
      <w:r w:rsidR="00621CF3" w:rsidRPr="00671466">
        <w:rPr>
          <w:rFonts w:ascii="Arial Narrow" w:eastAsiaTheme="minorEastAsia" w:hAnsi="Arial Narrow"/>
          <w:sz w:val="24"/>
          <w:szCs w:val="24"/>
          <w:lang w:val="en-US"/>
        </w:rPr>
        <w:t>dezvoltarea</w:t>
      </w:r>
      <w:proofErr w:type="spellEnd"/>
      <w:r w:rsidR="00621CF3" w:rsidRPr="00671466">
        <w:rPr>
          <w:rFonts w:ascii="Arial Narrow" w:eastAsiaTheme="minorEastAsia" w:hAnsi="Arial Narrow"/>
          <w:sz w:val="24"/>
          <w:szCs w:val="24"/>
          <w:lang w:val="en-US"/>
        </w:rPr>
        <w:t xml:space="preserve"> </w:t>
      </w:r>
      <w:proofErr w:type="spellStart"/>
      <w:r w:rsidR="00621CF3" w:rsidRPr="00671466">
        <w:rPr>
          <w:rFonts w:ascii="Arial Narrow" w:eastAsiaTheme="minorEastAsia" w:hAnsi="Arial Narrow"/>
          <w:sz w:val="24"/>
          <w:szCs w:val="24"/>
          <w:lang w:val="en-US"/>
        </w:rPr>
        <w:t>unor</w:t>
      </w:r>
      <w:proofErr w:type="spellEnd"/>
      <w:r w:rsidR="00621CF3" w:rsidRPr="00671466">
        <w:rPr>
          <w:rFonts w:ascii="Arial Narrow" w:eastAsiaTheme="minorEastAsia" w:hAnsi="Arial Narrow"/>
          <w:sz w:val="24"/>
          <w:szCs w:val="24"/>
          <w:lang w:val="en-US"/>
        </w:rPr>
        <w:t xml:space="preserve"> </w:t>
      </w:r>
      <w:proofErr w:type="spellStart"/>
      <w:r w:rsidR="00621CF3" w:rsidRPr="00671466">
        <w:rPr>
          <w:rFonts w:ascii="Arial Narrow" w:eastAsiaTheme="minorEastAsia" w:hAnsi="Arial Narrow"/>
          <w:sz w:val="24"/>
          <w:szCs w:val="24"/>
          <w:lang w:val="en-US"/>
        </w:rPr>
        <w:t>servicii</w:t>
      </w:r>
      <w:proofErr w:type="spellEnd"/>
      <w:r w:rsidR="00621CF3" w:rsidRPr="00671466">
        <w:rPr>
          <w:rFonts w:ascii="Arial Narrow" w:eastAsiaTheme="minorEastAsia" w:hAnsi="Arial Narrow"/>
          <w:sz w:val="24"/>
          <w:szCs w:val="24"/>
          <w:lang w:val="en-US"/>
        </w:rPr>
        <w:t xml:space="preserve"> </w:t>
      </w:r>
      <w:proofErr w:type="spellStart"/>
      <w:r w:rsidR="00621CF3" w:rsidRPr="00671466">
        <w:rPr>
          <w:rFonts w:ascii="Arial Narrow" w:eastAsiaTheme="minorEastAsia" w:hAnsi="Arial Narrow"/>
          <w:sz w:val="24"/>
          <w:szCs w:val="24"/>
          <w:lang w:val="en-US"/>
        </w:rPr>
        <w:t>sociale</w:t>
      </w:r>
      <w:proofErr w:type="spellEnd"/>
      <w:r w:rsidR="00621CF3" w:rsidRPr="00671466">
        <w:rPr>
          <w:rFonts w:ascii="Arial Narrow" w:eastAsiaTheme="minorEastAsia" w:hAnsi="Arial Narrow"/>
          <w:sz w:val="24"/>
          <w:szCs w:val="24"/>
          <w:lang w:val="en-US"/>
        </w:rPr>
        <w:t xml:space="preserve"> de </w:t>
      </w:r>
      <w:proofErr w:type="spellStart"/>
      <w:r w:rsidR="00621CF3" w:rsidRPr="00671466">
        <w:rPr>
          <w:rFonts w:ascii="Arial Narrow" w:eastAsiaTheme="minorEastAsia" w:hAnsi="Arial Narrow"/>
          <w:sz w:val="24"/>
          <w:szCs w:val="24"/>
          <w:lang w:val="en-US"/>
        </w:rPr>
        <w:t>calitate</w:t>
      </w:r>
      <w:proofErr w:type="spellEnd"/>
      <w:r w:rsidR="00621CF3" w:rsidRPr="00671466">
        <w:rPr>
          <w:rFonts w:ascii="Arial Narrow" w:eastAsiaTheme="minorEastAsia" w:hAnsi="Arial Narrow"/>
          <w:sz w:val="24"/>
          <w:szCs w:val="24"/>
          <w:lang w:val="en-US"/>
        </w:rPr>
        <w:t xml:space="preserve">, cu </w:t>
      </w:r>
      <w:proofErr w:type="spellStart"/>
      <w:r w:rsidR="00621CF3" w:rsidRPr="00671466">
        <w:rPr>
          <w:rFonts w:ascii="Arial Narrow" w:eastAsiaTheme="minorEastAsia" w:hAnsi="Arial Narrow"/>
          <w:sz w:val="24"/>
          <w:szCs w:val="24"/>
          <w:lang w:val="en-US"/>
        </w:rPr>
        <w:t>scopul</w:t>
      </w:r>
      <w:proofErr w:type="spellEnd"/>
      <w:r w:rsidR="00621CF3" w:rsidRPr="00671466">
        <w:rPr>
          <w:rFonts w:ascii="Arial Narrow" w:eastAsiaTheme="minorEastAsia" w:hAnsi="Arial Narrow"/>
          <w:sz w:val="24"/>
          <w:szCs w:val="24"/>
          <w:lang w:val="en-US"/>
        </w:rPr>
        <w:t xml:space="preserve"> de a </w:t>
      </w:r>
      <w:proofErr w:type="spellStart"/>
      <w:r w:rsidR="00621CF3" w:rsidRPr="00671466">
        <w:rPr>
          <w:rFonts w:ascii="Arial Narrow" w:eastAsiaTheme="minorEastAsia" w:hAnsi="Arial Narrow"/>
          <w:sz w:val="24"/>
          <w:szCs w:val="24"/>
          <w:lang w:val="en-US"/>
        </w:rPr>
        <w:t>îmbunătăți</w:t>
      </w:r>
      <w:proofErr w:type="spellEnd"/>
      <w:r w:rsidR="00621CF3" w:rsidRPr="00671466">
        <w:rPr>
          <w:rFonts w:ascii="Arial Narrow" w:eastAsiaTheme="minorEastAsia" w:hAnsi="Arial Narrow"/>
          <w:sz w:val="24"/>
          <w:szCs w:val="24"/>
          <w:lang w:val="en-US"/>
        </w:rPr>
        <w:t xml:space="preserve"> </w:t>
      </w:r>
      <w:proofErr w:type="spellStart"/>
      <w:r w:rsidR="00621CF3" w:rsidRPr="00671466">
        <w:rPr>
          <w:rFonts w:ascii="Arial Narrow" w:eastAsiaTheme="minorEastAsia" w:hAnsi="Arial Narrow"/>
          <w:sz w:val="24"/>
          <w:szCs w:val="24"/>
          <w:lang w:val="en-US"/>
        </w:rPr>
        <w:t>calitatea</w:t>
      </w:r>
      <w:proofErr w:type="spellEnd"/>
      <w:r w:rsidR="00621CF3" w:rsidRPr="00671466">
        <w:rPr>
          <w:rFonts w:ascii="Arial Narrow" w:eastAsiaTheme="minorEastAsia" w:hAnsi="Arial Narrow"/>
          <w:sz w:val="24"/>
          <w:szCs w:val="24"/>
          <w:lang w:val="en-US"/>
        </w:rPr>
        <w:t xml:space="preserve"> </w:t>
      </w:r>
      <w:proofErr w:type="spellStart"/>
      <w:r w:rsidR="00621CF3" w:rsidRPr="00671466">
        <w:rPr>
          <w:rFonts w:ascii="Arial Narrow" w:eastAsiaTheme="minorEastAsia" w:hAnsi="Arial Narrow"/>
          <w:sz w:val="24"/>
          <w:szCs w:val="24"/>
          <w:lang w:val="en-US"/>
        </w:rPr>
        <w:t>vieții</w:t>
      </w:r>
      <w:proofErr w:type="spellEnd"/>
      <w:r w:rsidR="00621CF3" w:rsidRPr="00671466">
        <w:rPr>
          <w:rFonts w:ascii="Arial Narrow" w:eastAsiaTheme="minorEastAsia" w:hAnsi="Arial Narrow"/>
          <w:sz w:val="24"/>
          <w:szCs w:val="24"/>
          <w:lang w:val="en-US"/>
        </w:rPr>
        <w:t xml:space="preserve"> </w:t>
      </w:r>
      <w:proofErr w:type="spellStart"/>
      <w:r w:rsidR="00621CF3" w:rsidRPr="00671466">
        <w:rPr>
          <w:rFonts w:ascii="Arial Narrow" w:eastAsiaTheme="minorEastAsia" w:hAnsi="Arial Narrow"/>
          <w:sz w:val="24"/>
          <w:szCs w:val="24"/>
          <w:lang w:val="en-US"/>
        </w:rPr>
        <w:t>beneficiarilor</w:t>
      </w:r>
      <w:proofErr w:type="spellEnd"/>
      <w:r w:rsidR="00621CF3" w:rsidRPr="00671466">
        <w:rPr>
          <w:rFonts w:ascii="Arial Narrow" w:eastAsiaTheme="minorEastAsia" w:hAnsi="Arial Narrow"/>
          <w:sz w:val="24"/>
          <w:szCs w:val="24"/>
          <w:lang w:val="en-US"/>
        </w:rPr>
        <w:t xml:space="preserve"> </w:t>
      </w:r>
      <w:proofErr w:type="spellStart"/>
      <w:r w:rsidR="00621CF3" w:rsidRPr="00671466">
        <w:rPr>
          <w:rFonts w:ascii="Arial Narrow" w:eastAsiaTheme="minorEastAsia" w:hAnsi="Arial Narrow"/>
          <w:sz w:val="24"/>
          <w:szCs w:val="24"/>
          <w:lang w:val="en-US"/>
        </w:rPr>
        <w:t>și</w:t>
      </w:r>
      <w:proofErr w:type="spellEnd"/>
      <w:r w:rsidR="00621CF3" w:rsidRPr="00671466">
        <w:rPr>
          <w:rFonts w:ascii="Arial Narrow" w:eastAsiaTheme="minorEastAsia" w:hAnsi="Arial Narrow"/>
          <w:sz w:val="24"/>
          <w:szCs w:val="24"/>
          <w:lang w:val="en-US"/>
        </w:rPr>
        <w:t xml:space="preserve"> de a </w:t>
      </w:r>
      <w:proofErr w:type="spellStart"/>
      <w:r w:rsidR="00621CF3" w:rsidRPr="00671466">
        <w:rPr>
          <w:rFonts w:ascii="Arial Narrow" w:eastAsiaTheme="minorEastAsia" w:hAnsi="Arial Narrow"/>
          <w:sz w:val="24"/>
          <w:szCs w:val="24"/>
          <w:lang w:val="en-US"/>
        </w:rPr>
        <w:t>promova</w:t>
      </w:r>
      <w:proofErr w:type="spellEnd"/>
      <w:r w:rsidR="00621CF3" w:rsidRPr="00671466">
        <w:rPr>
          <w:rFonts w:ascii="Arial Narrow" w:eastAsiaTheme="minorEastAsia" w:hAnsi="Arial Narrow"/>
          <w:sz w:val="24"/>
          <w:szCs w:val="24"/>
          <w:lang w:val="en-US"/>
        </w:rPr>
        <w:t xml:space="preserve"> </w:t>
      </w:r>
      <w:proofErr w:type="spellStart"/>
      <w:r w:rsidR="00621CF3" w:rsidRPr="00671466">
        <w:rPr>
          <w:rFonts w:ascii="Arial Narrow" w:eastAsiaTheme="minorEastAsia" w:hAnsi="Arial Narrow"/>
          <w:sz w:val="24"/>
          <w:szCs w:val="24"/>
          <w:lang w:val="en-US"/>
        </w:rPr>
        <w:t>incluziunea</w:t>
      </w:r>
      <w:proofErr w:type="spellEnd"/>
      <w:r w:rsidR="00621CF3" w:rsidRPr="00671466">
        <w:rPr>
          <w:rFonts w:ascii="Arial Narrow" w:eastAsiaTheme="minorEastAsia" w:hAnsi="Arial Narrow"/>
          <w:sz w:val="24"/>
          <w:szCs w:val="24"/>
          <w:lang w:val="en-US"/>
        </w:rPr>
        <w:t xml:space="preserve"> </w:t>
      </w:r>
      <w:proofErr w:type="spellStart"/>
      <w:r w:rsidR="00621CF3" w:rsidRPr="00671466">
        <w:rPr>
          <w:rFonts w:ascii="Arial Narrow" w:eastAsiaTheme="minorEastAsia" w:hAnsi="Arial Narrow"/>
          <w:sz w:val="24"/>
          <w:szCs w:val="24"/>
          <w:lang w:val="en-US"/>
        </w:rPr>
        <w:t>socială</w:t>
      </w:r>
      <w:proofErr w:type="spellEnd"/>
      <w:r w:rsidR="00621CF3" w:rsidRPr="00671466">
        <w:rPr>
          <w:rFonts w:ascii="Arial Narrow" w:eastAsiaTheme="minorEastAsia" w:hAnsi="Arial Narrow"/>
          <w:sz w:val="24"/>
          <w:szCs w:val="24"/>
          <w:lang w:val="en-US"/>
        </w:rPr>
        <w:t xml:space="preserve">. </w:t>
      </w:r>
    </w:p>
    <w:p w14:paraId="5DA003C1" w14:textId="77777777" w:rsidR="00FF4600" w:rsidRPr="00671466" w:rsidRDefault="00FF4600" w:rsidP="00FF4600">
      <w:pPr>
        <w:widowControl/>
        <w:adjustRightInd w:val="0"/>
        <w:spacing w:line="360" w:lineRule="auto"/>
        <w:jc w:val="both"/>
        <w:rPr>
          <w:rFonts w:ascii="Arial Narrow" w:eastAsiaTheme="minorEastAsia" w:hAnsi="Arial Narrow"/>
          <w:sz w:val="24"/>
          <w:szCs w:val="24"/>
          <w:lang w:val="en-US"/>
        </w:rPr>
      </w:pPr>
    </w:p>
    <w:p w14:paraId="1992D571" w14:textId="44ECC298" w:rsidR="00621CF3" w:rsidRPr="00671466" w:rsidRDefault="003909AC" w:rsidP="00FF4600">
      <w:pPr>
        <w:widowControl/>
        <w:adjustRightInd w:val="0"/>
        <w:spacing w:line="360" w:lineRule="auto"/>
        <w:jc w:val="both"/>
        <w:rPr>
          <w:rFonts w:ascii="Arial Narrow" w:eastAsiaTheme="minorEastAsia" w:hAnsi="Arial Narrow"/>
          <w:sz w:val="24"/>
          <w:szCs w:val="24"/>
          <w:lang w:val="en-US"/>
        </w:rPr>
      </w:pPr>
      <w:r>
        <w:rPr>
          <w:rFonts w:ascii="Arial Narrow" w:eastAsiaTheme="minorEastAsia" w:hAnsi="Arial Narrow"/>
          <w:b/>
          <w:bCs/>
          <w:sz w:val="24"/>
          <w:szCs w:val="24"/>
          <w:lang w:val="en-US"/>
        </w:rPr>
        <w:tab/>
        <w:t>X</w:t>
      </w:r>
      <w:r w:rsidR="00FF4600">
        <w:rPr>
          <w:rFonts w:ascii="Arial Narrow" w:eastAsiaTheme="minorEastAsia" w:hAnsi="Arial Narrow"/>
          <w:b/>
          <w:bCs/>
          <w:sz w:val="24"/>
          <w:szCs w:val="24"/>
          <w:lang w:val="en-US"/>
        </w:rPr>
        <w:t>I</w:t>
      </w:r>
      <w:r>
        <w:rPr>
          <w:rFonts w:ascii="Arial Narrow" w:eastAsiaTheme="minorEastAsia" w:hAnsi="Arial Narrow"/>
          <w:b/>
          <w:bCs/>
          <w:sz w:val="24"/>
          <w:szCs w:val="24"/>
          <w:lang w:val="en-US"/>
        </w:rPr>
        <w:t xml:space="preserve">.   </w:t>
      </w:r>
      <w:proofErr w:type="spellStart"/>
      <w:r w:rsidR="00621CF3" w:rsidRPr="00671466">
        <w:rPr>
          <w:rFonts w:ascii="Arial Narrow" w:eastAsiaTheme="minorEastAsia" w:hAnsi="Arial Narrow"/>
          <w:b/>
          <w:bCs/>
          <w:sz w:val="24"/>
          <w:szCs w:val="24"/>
          <w:lang w:val="en-US"/>
        </w:rPr>
        <w:t>Obiectivele</w:t>
      </w:r>
      <w:proofErr w:type="spellEnd"/>
      <w:r w:rsidR="00621CF3" w:rsidRPr="00671466">
        <w:rPr>
          <w:rFonts w:ascii="Arial Narrow" w:eastAsiaTheme="minorEastAsia" w:hAnsi="Arial Narrow"/>
          <w:b/>
          <w:bCs/>
          <w:sz w:val="24"/>
          <w:szCs w:val="24"/>
          <w:lang w:val="en-US"/>
        </w:rPr>
        <w:t xml:space="preserve"> </w:t>
      </w:r>
      <w:proofErr w:type="spellStart"/>
      <w:r w:rsidR="00621CF3" w:rsidRPr="00671466">
        <w:rPr>
          <w:rFonts w:ascii="Arial Narrow" w:eastAsiaTheme="minorEastAsia" w:hAnsi="Arial Narrow"/>
          <w:b/>
          <w:bCs/>
          <w:sz w:val="24"/>
          <w:szCs w:val="24"/>
          <w:lang w:val="en-US"/>
        </w:rPr>
        <w:t>Planului</w:t>
      </w:r>
      <w:proofErr w:type="spellEnd"/>
      <w:r w:rsidR="00621CF3" w:rsidRPr="00671466">
        <w:rPr>
          <w:rFonts w:ascii="Arial Narrow" w:eastAsiaTheme="minorEastAsia" w:hAnsi="Arial Narrow"/>
          <w:b/>
          <w:bCs/>
          <w:sz w:val="24"/>
          <w:szCs w:val="24"/>
          <w:lang w:val="en-US"/>
        </w:rPr>
        <w:t xml:space="preserve"> de </w:t>
      </w:r>
      <w:proofErr w:type="spellStart"/>
      <w:r w:rsidR="00621CF3" w:rsidRPr="00671466">
        <w:rPr>
          <w:rFonts w:ascii="Arial Narrow" w:eastAsiaTheme="minorEastAsia" w:hAnsi="Arial Narrow"/>
          <w:b/>
          <w:bCs/>
          <w:sz w:val="24"/>
          <w:szCs w:val="24"/>
          <w:lang w:val="en-US"/>
        </w:rPr>
        <w:t>Dezvoltare</w:t>
      </w:r>
      <w:proofErr w:type="spellEnd"/>
      <w:r w:rsidR="00621CF3" w:rsidRPr="00671466">
        <w:rPr>
          <w:rFonts w:ascii="Arial Narrow" w:eastAsiaTheme="minorEastAsia" w:hAnsi="Arial Narrow"/>
          <w:b/>
          <w:bCs/>
          <w:sz w:val="24"/>
          <w:szCs w:val="24"/>
          <w:lang w:val="en-US"/>
        </w:rPr>
        <w:t xml:space="preserve"> a </w:t>
      </w:r>
      <w:proofErr w:type="spellStart"/>
      <w:r w:rsidR="00621CF3" w:rsidRPr="00671466">
        <w:rPr>
          <w:rFonts w:ascii="Arial Narrow" w:eastAsiaTheme="minorEastAsia" w:hAnsi="Arial Narrow"/>
          <w:b/>
          <w:bCs/>
          <w:sz w:val="24"/>
          <w:szCs w:val="24"/>
          <w:lang w:val="en-US"/>
        </w:rPr>
        <w:t>Serviciilor</w:t>
      </w:r>
      <w:proofErr w:type="spellEnd"/>
      <w:r w:rsidR="00621CF3" w:rsidRPr="00671466">
        <w:rPr>
          <w:rFonts w:ascii="Arial Narrow" w:eastAsiaTheme="minorEastAsia" w:hAnsi="Arial Narrow"/>
          <w:b/>
          <w:bCs/>
          <w:sz w:val="24"/>
          <w:szCs w:val="24"/>
          <w:lang w:val="en-US"/>
        </w:rPr>
        <w:t xml:space="preserve"> </w:t>
      </w:r>
      <w:proofErr w:type="spellStart"/>
      <w:r w:rsidR="00621CF3" w:rsidRPr="00671466">
        <w:rPr>
          <w:rFonts w:ascii="Arial Narrow" w:eastAsiaTheme="minorEastAsia" w:hAnsi="Arial Narrow"/>
          <w:b/>
          <w:bCs/>
          <w:sz w:val="24"/>
          <w:szCs w:val="24"/>
          <w:lang w:val="en-US"/>
        </w:rPr>
        <w:t>Sociale</w:t>
      </w:r>
      <w:proofErr w:type="spellEnd"/>
      <w:r w:rsidR="00621CF3" w:rsidRPr="00671466">
        <w:rPr>
          <w:rFonts w:ascii="Arial Narrow" w:eastAsiaTheme="minorEastAsia" w:hAnsi="Arial Narrow"/>
          <w:b/>
          <w:bCs/>
          <w:sz w:val="24"/>
          <w:szCs w:val="24"/>
          <w:lang w:val="en-US"/>
        </w:rPr>
        <w:t xml:space="preserve"> </w:t>
      </w:r>
    </w:p>
    <w:p w14:paraId="40924E31" w14:textId="0DF47286" w:rsidR="00621CF3" w:rsidRPr="003909AC" w:rsidRDefault="003909AC" w:rsidP="00FF4600">
      <w:pPr>
        <w:pStyle w:val="Listparagraf"/>
        <w:numPr>
          <w:ilvl w:val="0"/>
          <w:numId w:val="51"/>
        </w:numPr>
        <w:spacing w:line="360" w:lineRule="auto"/>
        <w:jc w:val="both"/>
        <w:rPr>
          <w:rFonts w:ascii="Arial Narrow" w:eastAsiaTheme="minorEastAsia" w:hAnsi="Arial Narrow"/>
          <w:sz w:val="24"/>
          <w:szCs w:val="24"/>
          <w:lang w:val="en-US"/>
        </w:rPr>
      </w:pPr>
      <w:r w:rsidRPr="003909AC">
        <w:rPr>
          <w:rFonts w:ascii="Arial Narrow" w:eastAsiaTheme="minorEastAsia" w:hAnsi="Arial Narrow"/>
          <w:sz w:val="24"/>
          <w:szCs w:val="24"/>
        </w:rPr>
        <w:t>Î</w:t>
      </w:r>
      <w:r w:rsidR="00621CF3" w:rsidRPr="003909AC">
        <w:rPr>
          <w:rFonts w:ascii="Arial Narrow" w:eastAsiaTheme="minorEastAsia" w:hAnsi="Arial Narrow"/>
          <w:sz w:val="24"/>
          <w:szCs w:val="24"/>
        </w:rPr>
        <w:t>mbunătățirea calității vieții beneficiarilor</w:t>
      </w:r>
      <w:r w:rsidR="00E97A5E">
        <w:rPr>
          <w:rFonts w:ascii="Arial Narrow" w:eastAsiaTheme="minorEastAsia" w:hAnsi="Arial Narrow"/>
          <w:sz w:val="24"/>
          <w:szCs w:val="24"/>
        </w:rPr>
        <w:t>;</w:t>
      </w:r>
    </w:p>
    <w:p w14:paraId="47CE7BBA" w14:textId="135EFAF0" w:rsidR="00621CF3" w:rsidRPr="003909AC" w:rsidRDefault="00621CF3" w:rsidP="00FF4600">
      <w:pPr>
        <w:pStyle w:val="Listparagraf"/>
        <w:numPr>
          <w:ilvl w:val="0"/>
          <w:numId w:val="51"/>
        </w:numPr>
        <w:spacing w:line="360" w:lineRule="auto"/>
        <w:jc w:val="both"/>
        <w:rPr>
          <w:rFonts w:ascii="Arial Narrow" w:eastAsiaTheme="minorEastAsia" w:hAnsi="Arial Narrow"/>
          <w:sz w:val="24"/>
          <w:szCs w:val="24"/>
        </w:rPr>
      </w:pPr>
      <w:r w:rsidRPr="003909AC">
        <w:rPr>
          <w:rFonts w:ascii="Arial Narrow" w:eastAsiaTheme="minorEastAsia" w:hAnsi="Arial Narrow"/>
          <w:sz w:val="24"/>
          <w:szCs w:val="24"/>
        </w:rPr>
        <w:t>Asigurarea accesului la servicii sociale de calitate, personalizate pentru a răspunde nevoilor copiilor aflați în situații de risc, persoanelor vârstnice, persoanelor cu dizabilități și familiilor vulnerabile</w:t>
      </w:r>
      <w:r w:rsidR="00E97A5E">
        <w:rPr>
          <w:rFonts w:ascii="Arial Narrow" w:eastAsiaTheme="minorEastAsia" w:hAnsi="Arial Narrow"/>
          <w:sz w:val="24"/>
          <w:szCs w:val="24"/>
        </w:rPr>
        <w:t>;</w:t>
      </w:r>
    </w:p>
    <w:p w14:paraId="1AC15C07" w14:textId="12E04D25" w:rsidR="00621CF3" w:rsidRPr="003909AC" w:rsidRDefault="00621CF3" w:rsidP="00FF4600">
      <w:pPr>
        <w:pStyle w:val="Listparagraf"/>
        <w:numPr>
          <w:ilvl w:val="0"/>
          <w:numId w:val="51"/>
        </w:numPr>
        <w:spacing w:line="360" w:lineRule="auto"/>
        <w:jc w:val="both"/>
        <w:rPr>
          <w:rFonts w:ascii="Arial Narrow" w:eastAsiaTheme="minorEastAsia" w:hAnsi="Arial Narrow"/>
          <w:sz w:val="24"/>
          <w:szCs w:val="24"/>
          <w:lang w:val="en-US"/>
        </w:rPr>
      </w:pPr>
      <w:r w:rsidRPr="003909AC">
        <w:rPr>
          <w:rFonts w:ascii="Arial Narrow" w:eastAsiaTheme="minorEastAsia" w:hAnsi="Arial Narrow"/>
          <w:sz w:val="24"/>
          <w:szCs w:val="24"/>
        </w:rPr>
        <w:t>Prevenirea și reducerea riscului de excluziune socială</w:t>
      </w:r>
      <w:r w:rsidR="00E97A5E">
        <w:rPr>
          <w:rFonts w:ascii="Arial Narrow" w:eastAsiaTheme="minorEastAsia" w:hAnsi="Arial Narrow"/>
          <w:sz w:val="24"/>
          <w:szCs w:val="24"/>
        </w:rPr>
        <w:t>;</w:t>
      </w:r>
      <w:r w:rsidRPr="003909AC">
        <w:rPr>
          <w:rFonts w:ascii="Arial Narrow" w:eastAsiaTheme="minorEastAsia" w:hAnsi="Arial Narrow"/>
          <w:sz w:val="24"/>
          <w:szCs w:val="24"/>
        </w:rPr>
        <w:t xml:space="preserve"> </w:t>
      </w:r>
    </w:p>
    <w:p w14:paraId="06F43191" w14:textId="032DED3B" w:rsidR="00621CF3" w:rsidRPr="003909AC" w:rsidRDefault="00621CF3" w:rsidP="00FF4600">
      <w:pPr>
        <w:pStyle w:val="Listparagraf"/>
        <w:numPr>
          <w:ilvl w:val="0"/>
          <w:numId w:val="51"/>
        </w:numPr>
        <w:spacing w:line="360" w:lineRule="auto"/>
        <w:jc w:val="both"/>
        <w:rPr>
          <w:rFonts w:ascii="Arial Narrow" w:eastAsiaTheme="minorEastAsia" w:hAnsi="Arial Narrow"/>
          <w:sz w:val="24"/>
          <w:szCs w:val="24"/>
        </w:rPr>
      </w:pPr>
      <w:r w:rsidRPr="003909AC">
        <w:rPr>
          <w:rFonts w:ascii="Arial Narrow" w:eastAsiaTheme="minorEastAsia" w:hAnsi="Arial Narrow"/>
          <w:sz w:val="24"/>
          <w:szCs w:val="24"/>
        </w:rPr>
        <w:t>Crearea de programe de intervenție timpurie și de prevenire pentru a sprijini grupurile vulnerabile să devină autonome și să participe activ în comunitate</w:t>
      </w:r>
      <w:r w:rsidR="00E97A5E">
        <w:rPr>
          <w:rFonts w:ascii="Arial Narrow" w:eastAsiaTheme="minorEastAsia" w:hAnsi="Arial Narrow"/>
          <w:sz w:val="24"/>
          <w:szCs w:val="24"/>
        </w:rPr>
        <w:t>;</w:t>
      </w:r>
      <w:r w:rsidRPr="003909AC">
        <w:rPr>
          <w:rFonts w:ascii="Arial Narrow" w:eastAsiaTheme="minorEastAsia" w:hAnsi="Arial Narrow"/>
          <w:sz w:val="24"/>
          <w:szCs w:val="24"/>
        </w:rPr>
        <w:t xml:space="preserve"> </w:t>
      </w:r>
    </w:p>
    <w:p w14:paraId="612069B5" w14:textId="4355BB2F" w:rsidR="00621CF3" w:rsidRPr="00E97A5E" w:rsidRDefault="00621CF3" w:rsidP="00FF4600">
      <w:pPr>
        <w:pStyle w:val="Listparagraf"/>
        <w:numPr>
          <w:ilvl w:val="0"/>
          <w:numId w:val="51"/>
        </w:numPr>
        <w:spacing w:line="360" w:lineRule="auto"/>
        <w:jc w:val="both"/>
        <w:rPr>
          <w:rFonts w:ascii="Arial Narrow" w:eastAsiaTheme="minorEastAsia" w:hAnsi="Arial Narrow"/>
          <w:sz w:val="24"/>
          <w:szCs w:val="24"/>
        </w:rPr>
      </w:pPr>
      <w:r w:rsidRPr="003909AC">
        <w:rPr>
          <w:rFonts w:ascii="Arial Narrow" w:eastAsiaTheme="minorEastAsia" w:hAnsi="Arial Narrow"/>
          <w:sz w:val="24"/>
          <w:szCs w:val="24"/>
        </w:rPr>
        <w:t>Promovarea incluziunii sociale și egalității de șanse</w:t>
      </w:r>
      <w:r w:rsidR="00E97A5E">
        <w:rPr>
          <w:rFonts w:ascii="Arial Narrow" w:eastAsiaTheme="minorEastAsia" w:hAnsi="Arial Narrow"/>
          <w:sz w:val="24"/>
          <w:szCs w:val="24"/>
        </w:rPr>
        <w:t>;</w:t>
      </w:r>
      <w:r w:rsidRPr="003909AC">
        <w:rPr>
          <w:rFonts w:ascii="Arial Narrow" w:eastAsiaTheme="minorEastAsia" w:hAnsi="Arial Narrow"/>
          <w:sz w:val="24"/>
          <w:szCs w:val="24"/>
        </w:rPr>
        <w:t xml:space="preserve"> </w:t>
      </w:r>
    </w:p>
    <w:p w14:paraId="33842EB4" w14:textId="4E3295B8" w:rsidR="00621CF3" w:rsidRPr="003909AC" w:rsidRDefault="00621CF3" w:rsidP="00FF4600">
      <w:pPr>
        <w:pStyle w:val="Listparagraf"/>
        <w:numPr>
          <w:ilvl w:val="0"/>
          <w:numId w:val="51"/>
        </w:numPr>
        <w:spacing w:line="360" w:lineRule="auto"/>
        <w:jc w:val="both"/>
        <w:rPr>
          <w:rFonts w:ascii="Arial Narrow" w:eastAsiaTheme="minorEastAsia" w:hAnsi="Arial Narrow"/>
          <w:sz w:val="24"/>
          <w:szCs w:val="24"/>
        </w:rPr>
      </w:pPr>
      <w:r w:rsidRPr="003909AC">
        <w:rPr>
          <w:rFonts w:ascii="Arial Narrow" w:eastAsiaTheme="minorEastAsia" w:hAnsi="Arial Narrow"/>
          <w:sz w:val="24"/>
          <w:szCs w:val="24"/>
        </w:rPr>
        <w:t>Dezvoltarea unor servicii care să sprijine integrarea socială, educațională și profesională a beneficiarilor, reducând inegalitățile și discriminarea</w:t>
      </w:r>
      <w:r w:rsidR="00E97A5E">
        <w:rPr>
          <w:rFonts w:ascii="Arial Narrow" w:eastAsiaTheme="minorEastAsia" w:hAnsi="Arial Narrow"/>
          <w:sz w:val="24"/>
          <w:szCs w:val="24"/>
        </w:rPr>
        <w:t>;</w:t>
      </w:r>
    </w:p>
    <w:p w14:paraId="71008315" w14:textId="6103AAD7" w:rsidR="00621CF3" w:rsidRPr="003909AC" w:rsidRDefault="00621CF3" w:rsidP="00FF4600">
      <w:pPr>
        <w:pStyle w:val="Listparagraf"/>
        <w:numPr>
          <w:ilvl w:val="0"/>
          <w:numId w:val="51"/>
        </w:numPr>
        <w:spacing w:line="360" w:lineRule="auto"/>
        <w:jc w:val="both"/>
        <w:rPr>
          <w:rFonts w:ascii="Arial Narrow" w:eastAsiaTheme="minorEastAsia" w:hAnsi="Arial Narrow"/>
          <w:sz w:val="24"/>
          <w:szCs w:val="24"/>
        </w:rPr>
      </w:pPr>
      <w:r w:rsidRPr="003909AC">
        <w:rPr>
          <w:rFonts w:ascii="Arial Narrow" w:eastAsiaTheme="minorEastAsia" w:hAnsi="Arial Narrow"/>
          <w:sz w:val="24"/>
          <w:szCs w:val="24"/>
        </w:rPr>
        <w:t>îmbunătățirea capacității instituționale</w:t>
      </w:r>
      <w:r w:rsidR="00E97A5E">
        <w:rPr>
          <w:rFonts w:ascii="Arial Narrow" w:eastAsiaTheme="minorEastAsia" w:hAnsi="Arial Narrow"/>
          <w:sz w:val="24"/>
          <w:szCs w:val="24"/>
        </w:rPr>
        <w:t>:</w:t>
      </w:r>
      <w:r w:rsidRPr="003909AC">
        <w:rPr>
          <w:rFonts w:ascii="Arial Narrow" w:eastAsiaTheme="minorEastAsia" w:hAnsi="Arial Narrow"/>
          <w:sz w:val="24"/>
          <w:szCs w:val="24"/>
        </w:rPr>
        <w:t xml:space="preserve"> </w:t>
      </w:r>
    </w:p>
    <w:p w14:paraId="3E3B08C2" w14:textId="77777777" w:rsidR="00E97A5E" w:rsidRDefault="00621CF3" w:rsidP="00FF4600">
      <w:pPr>
        <w:pStyle w:val="Listparagraf"/>
        <w:numPr>
          <w:ilvl w:val="0"/>
          <w:numId w:val="51"/>
        </w:numPr>
        <w:spacing w:line="360" w:lineRule="auto"/>
        <w:jc w:val="both"/>
        <w:rPr>
          <w:rFonts w:ascii="Arial Narrow" w:eastAsiaTheme="minorEastAsia" w:hAnsi="Arial Narrow"/>
          <w:sz w:val="24"/>
          <w:szCs w:val="24"/>
        </w:rPr>
      </w:pPr>
      <w:r w:rsidRPr="003909AC">
        <w:rPr>
          <w:rFonts w:ascii="Arial Narrow" w:eastAsiaTheme="minorEastAsia" w:hAnsi="Arial Narrow"/>
          <w:sz w:val="24"/>
          <w:szCs w:val="24"/>
        </w:rPr>
        <w:t xml:space="preserve">Creșterea eficienței și calității furnizării serviciilor sociale prin dezvoltarea infrastructurii, formarea personalului și implementarea unor mecanisme de evaluare și monitorizare. </w:t>
      </w:r>
    </w:p>
    <w:p w14:paraId="34E8E9C5" w14:textId="77777777" w:rsidR="00E97A5E" w:rsidRPr="00E97A5E" w:rsidRDefault="00E97A5E" w:rsidP="00FF4600">
      <w:pPr>
        <w:spacing w:line="360" w:lineRule="auto"/>
        <w:jc w:val="both"/>
        <w:rPr>
          <w:rFonts w:ascii="Arial Narrow" w:eastAsiaTheme="minorEastAsia" w:hAnsi="Arial Narrow"/>
          <w:sz w:val="24"/>
          <w:szCs w:val="24"/>
        </w:rPr>
      </w:pPr>
    </w:p>
    <w:p w14:paraId="3BB1B8B6" w14:textId="04015D18" w:rsidR="00621CF3" w:rsidRPr="00E97A5E" w:rsidRDefault="00E97A5E" w:rsidP="00FF4600">
      <w:pPr>
        <w:pStyle w:val="Listparagraf"/>
        <w:spacing w:line="360" w:lineRule="auto"/>
        <w:ind w:left="360" w:firstLine="0"/>
        <w:jc w:val="both"/>
        <w:rPr>
          <w:rFonts w:ascii="Arial Narrow" w:eastAsiaTheme="minorEastAsia" w:hAnsi="Arial Narrow"/>
          <w:b/>
          <w:bCs/>
          <w:sz w:val="24"/>
          <w:szCs w:val="24"/>
        </w:rPr>
      </w:pPr>
      <w:r w:rsidRPr="00E97A5E">
        <w:rPr>
          <w:rFonts w:ascii="Arial Narrow" w:eastAsiaTheme="minorEastAsia" w:hAnsi="Arial Narrow"/>
          <w:b/>
          <w:bCs/>
          <w:sz w:val="24"/>
          <w:szCs w:val="24"/>
        </w:rPr>
        <w:t>X</w:t>
      </w:r>
      <w:r w:rsidR="00FF4600">
        <w:rPr>
          <w:rFonts w:ascii="Arial Narrow" w:eastAsiaTheme="minorEastAsia" w:hAnsi="Arial Narrow"/>
          <w:b/>
          <w:bCs/>
          <w:sz w:val="24"/>
          <w:szCs w:val="24"/>
        </w:rPr>
        <w:t>I</w:t>
      </w:r>
      <w:r w:rsidRPr="00E97A5E">
        <w:rPr>
          <w:rFonts w:ascii="Arial Narrow" w:eastAsiaTheme="minorEastAsia" w:hAnsi="Arial Narrow"/>
          <w:b/>
          <w:bCs/>
          <w:sz w:val="24"/>
          <w:szCs w:val="24"/>
        </w:rPr>
        <w:t xml:space="preserve">I.   </w:t>
      </w:r>
      <w:r w:rsidR="00621CF3" w:rsidRPr="00E97A5E">
        <w:rPr>
          <w:rFonts w:ascii="Arial Narrow" w:eastAsiaTheme="minorEastAsia" w:hAnsi="Arial Narrow"/>
          <w:b/>
          <w:bCs/>
          <w:sz w:val="24"/>
          <w:szCs w:val="24"/>
        </w:rPr>
        <w:t xml:space="preserve">Contextul elaborării planului de dezvoltare a serviciilor sociale </w:t>
      </w:r>
    </w:p>
    <w:p w14:paraId="47955120" w14:textId="7BF4CF34" w:rsidR="00621CF3" w:rsidRPr="00E97A5E" w:rsidRDefault="00621CF3" w:rsidP="00FF4600">
      <w:pPr>
        <w:pStyle w:val="Listparagraf"/>
        <w:numPr>
          <w:ilvl w:val="0"/>
          <w:numId w:val="54"/>
        </w:numPr>
        <w:spacing w:line="360" w:lineRule="auto"/>
        <w:jc w:val="both"/>
        <w:rPr>
          <w:rFonts w:ascii="Arial Narrow" w:eastAsiaTheme="minorEastAsia" w:hAnsi="Arial Narrow"/>
          <w:sz w:val="24"/>
          <w:szCs w:val="24"/>
        </w:rPr>
      </w:pPr>
      <w:r w:rsidRPr="003909AC">
        <w:rPr>
          <w:rFonts w:ascii="Arial Narrow" w:eastAsiaTheme="minorEastAsia" w:hAnsi="Arial Narrow"/>
          <w:sz w:val="24"/>
          <w:szCs w:val="24"/>
        </w:rPr>
        <w:t>Încadrarea în prevederile strategiei naționale</w:t>
      </w:r>
      <w:r w:rsidR="00E97A5E">
        <w:rPr>
          <w:rFonts w:ascii="Arial Narrow" w:eastAsiaTheme="minorEastAsia" w:hAnsi="Arial Narrow"/>
          <w:sz w:val="24"/>
          <w:szCs w:val="24"/>
        </w:rPr>
        <w:t>,</w:t>
      </w:r>
      <w:r w:rsidRPr="003909AC">
        <w:rPr>
          <w:rFonts w:ascii="Arial Narrow" w:eastAsiaTheme="minorEastAsia" w:hAnsi="Arial Narrow"/>
          <w:sz w:val="24"/>
          <w:szCs w:val="24"/>
        </w:rPr>
        <w:t xml:space="preserve"> </w:t>
      </w:r>
      <w:r w:rsidR="00E97A5E">
        <w:rPr>
          <w:rFonts w:ascii="Arial Narrow" w:eastAsiaTheme="minorEastAsia" w:hAnsi="Arial Narrow"/>
          <w:sz w:val="24"/>
          <w:szCs w:val="24"/>
        </w:rPr>
        <w:t>d</w:t>
      </w:r>
      <w:r w:rsidRPr="00E97A5E">
        <w:rPr>
          <w:rFonts w:ascii="Arial Narrow" w:eastAsiaTheme="minorEastAsia" w:hAnsi="Arial Narrow"/>
          <w:sz w:val="24"/>
          <w:szCs w:val="24"/>
        </w:rPr>
        <w:t>etalii</w:t>
      </w:r>
      <w:r w:rsidR="00E97A5E" w:rsidRPr="00E97A5E">
        <w:rPr>
          <w:rFonts w:ascii="Arial Narrow" w:eastAsiaTheme="minorEastAsia" w:hAnsi="Arial Narrow"/>
          <w:sz w:val="24"/>
          <w:szCs w:val="24"/>
        </w:rPr>
        <w:t>le</w:t>
      </w:r>
      <w:r w:rsidRPr="00E97A5E">
        <w:rPr>
          <w:rFonts w:ascii="Arial Narrow" w:eastAsiaTheme="minorEastAsia" w:hAnsi="Arial Narrow"/>
          <w:sz w:val="24"/>
          <w:szCs w:val="24"/>
        </w:rPr>
        <w:t xml:space="preserve"> privind comunitatea au fost menționate anterior</w:t>
      </w:r>
      <w:r w:rsidR="00B95722">
        <w:rPr>
          <w:rFonts w:ascii="Arial Narrow" w:eastAsiaTheme="minorEastAsia" w:hAnsi="Arial Narrow"/>
          <w:sz w:val="24"/>
          <w:szCs w:val="24"/>
        </w:rPr>
        <w:t>;</w:t>
      </w:r>
    </w:p>
    <w:p w14:paraId="4656189C" w14:textId="3455CC37" w:rsidR="00621CF3" w:rsidRPr="00E97A5E" w:rsidRDefault="00621CF3" w:rsidP="00FF4600">
      <w:pPr>
        <w:pStyle w:val="Listparagraf"/>
        <w:numPr>
          <w:ilvl w:val="0"/>
          <w:numId w:val="53"/>
        </w:numPr>
        <w:spacing w:line="360" w:lineRule="auto"/>
        <w:rPr>
          <w:rFonts w:ascii="Arial Narrow" w:eastAsiaTheme="minorEastAsia" w:hAnsi="Arial Narrow"/>
          <w:sz w:val="24"/>
          <w:szCs w:val="24"/>
        </w:rPr>
      </w:pPr>
      <w:r w:rsidRPr="00E97A5E">
        <w:rPr>
          <w:rFonts w:ascii="Arial Narrow" w:eastAsiaTheme="minorEastAsia" w:hAnsi="Arial Narrow"/>
          <w:sz w:val="24"/>
          <w:szCs w:val="24"/>
        </w:rPr>
        <w:lastRenderedPageBreak/>
        <w:t>Oportunitățile sectorului serviciilor sociale la nivel național și local, în unitatea/unitățile administrativ- teritoriale unde furnizorul de servicii sociale dorește să dezvolte/înființeze servicii sociale: în momentul de față nu exista servicii sociale înființate</w:t>
      </w:r>
      <w:r w:rsidR="00E97A5E">
        <w:rPr>
          <w:rFonts w:ascii="Arial Narrow" w:eastAsiaTheme="minorEastAsia" w:hAnsi="Arial Narrow"/>
          <w:sz w:val="24"/>
          <w:szCs w:val="24"/>
        </w:rPr>
        <w:t>;</w:t>
      </w:r>
      <w:r w:rsidRPr="00E97A5E">
        <w:rPr>
          <w:rFonts w:ascii="Arial Narrow" w:eastAsiaTheme="minorEastAsia" w:hAnsi="Arial Narrow"/>
          <w:sz w:val="24"/>
          <w:szCs w:val="24"/>
        </w:rPr>
        <w:t xml:space="preserve"> </w:t>
      </w:r>
    </w:p>
    <w:p w14:paraId="6FFAE64C" w14:textId="77777777" w:rsidR="00621CF3" w:rsidRPr="00E97A5E" w:rsidRDefault="00621CF3" w:rsidP="00FF4600">
      <w:pPr>
        <w:pStyle w:val="Listparagraf"/>
        <w:numPr>
          <w:ilvl w:val="0"/>
          <w:numId w:val="53"/>
        </w:numPr>
        <w:spacing w:line="360" w:lineRule="auto"/>
        <w:rPr>
          <w:rFonts w:ascii="Arial Narrow" w:eastAsiaTheme="minorEastAsia" w:hAnsi="Arial Narrow"/>
          <w:sz w:val="24"/>
          <w:szCs w:val="24"/>
        </w:rPr>
      </w:pPr>
      <w:r w:rsidRPr="00E97A5E">
        <w:rPr>
          <w:rFonts w:ascii="Arial Narrow" w:eastAsiaTheme="minorEastAsia" w:hAnsi="Arial Narrow"/>
          <w:sz w:val="24"/>
          <w:szCs w:val="24"/>
        </w:rPr>
        <w:t xml:space="preserve">Strategia europeană pentru persoanele cu handicap în perioada 2021-2030; </w:t>
      </w:r>
    </w:p>
    <w:p w14:paraId="7FEF1EFA" w14:textId="609A0078" w:rsidR="00621CF3" w:rsidRPr="00B95722" w:rsidRDefault="00621CF3" w:rsidP="00FF4600">
      <w:pPr>
        <w:pStyle w:val="Listparagraf"/>
        <w:numPr>
          <w:ilvl w:val="0"/>
          <w:numId w:val="53"/>
        </w:numPr>
        <w:spacing w:line="360" w:lineRule="auto"/>
        <w:rPr>
          <w:rFonts w:ascii="Arial Narrow" w:eastAsiaTheme="minorEastAsia" w:hAnsi="Arial Narrow"/>
          <w:sz w:val="24"/>
          <w:szCs w:val="24"/>
        </w:rPr>
      </w:pPr>
      <w:r w:rsidRPr="00E97A5E">
        <w:rPr>
          <w:rFonts w:ascii="Arial Narrow" w:eastAsiaTheme="minorEastAsia" w:hAnsi="Arial Narrow"/>
          <w:sz w:val="24"/>
          <w:szCs w:val="24"/>
        </w:rPr>
        <w:t>Strategia națională privind persoanele cu dizabilit</w:t>
      </w:r>
      <w:r w:rsidR="00380F99">
        <w:rPr>
          <w:rFonts w:ascii="Arial Narrow" w:eastAsiaTheme="minorEastAsia" w:hAnsi="Arial Narrow"/>
          <w:sz w:val="24"/>
          <w:szCs w:val="24"/>
        </w:rPr>
        <w:t>ăț</w:t>
      </w:r>
      <w:r w:rsidRPr="00E97A5E">
        <w:rPr>
          <w:rFonts w:ascii="Arial Narrow" w:eastAsiaTheme="minorEastAsia" w:hAnsi="Arial Narrow"/>
          <w:sz w:val="24"/>
          <w:szCs w:val="24"/>
        </w:rPr>
        <w:t xml:space="preserve">i 2022-2027 aprobată prin Hotărârea nr. </w:t>
      </w:r>
      <w:r w:rsidRPr="00B95722">
        <w:rPr>
          <w:rFonts w:ascii="Arial Narrow" w:eastAsiaTheme="minorEastAsia" w:hAnsi="Arial Narrow"/>
          <w:sz w:val="24"/>
          <w:szCs w:val="24"/>
        </w:rPr>
        <w:t>1543/2022 pentru aprobarea Strategiei naționale privind prevenirea instituționalizării persoanelor adulte cu dizabilități și accelerarea procesului de dezinstituționalizare, pentru perioada 2022-2030</w:t>
      </w:r>
      <w:r w:rsidR="00B95722">
        <w:rPr>
          <w:rFonts w:ascii="Arial Narrow" w:eastAsiaTheme="minorEastAsia" w:hAnsi="Arial Narrow"/>
          <w:sz w:val="24"/>
          <w:szCs w:val="24"/>
        </w:rPr>
        <w:t>;</w:t>
      </w:r>
    </w:p>
    <w:p w14:paraId="13844965" w14:textId="4DBCFF58" w:rsidR="00621CF3" w:rsidRPr="00E97A5E" w:rsidRDefault="00621CF3" w:rsidP="00FF4600">
      <w:pPr>
        <w:pStyle w:val="Listparagraf"/>
        <w:numPr>
          <w:ilvl w:val="0"/>
          <w:numId w:val="53"/>
        </w:numPr>
        <w:spacing w:line="360" w:lineRule="auto"/>
        <w:rPr>
          <w:rFonts w:ascii="Arial Narrow" w:eastAsiaTheme="minorEastAsia" w:hAnsi="Arial Narrow"/>
          <w:sz w:val="24"/>
          <w:szCs w:val="24"/>
        </w:rPr>
      </w:pPr>
      <w:r w:rsidRPr="00E97A5E">
        <w:rPr>
          <w:rFonts w:ascii="Arial Narrow" w:eastAsiaTheme="minorEastAsia" w:hAnsi="Arial Narrow"/>
          <w:sz w:val="24"/>
          <w:szCs w:val="24"/>
        </w:rPr>
        <w:t>Strategia națională pentru dezvoltare durabilă a României 2030 - aprobată prin Hotărârea de Guvern nr. 877/9 noiembrie 2018</w:t>
      </w:r>
      <w:r w:rsidR="00B95722">
        <w:rPr>
          <w:rFonts w:ascii="Arial Narrow" w:eastAsiaTheme="minorEastAsia" w:hAnsi="Arial Narrow"/>
          <w:sz w:val="24"/>
          <w:szCs w:val="24"/>
        </w:rPr>
        <w:t>;</w:t>
      </w:r>
      <w:r w:rsidRPr="00E97A5E">
        <w:rPr>
          <w:rFonts w:ascii="Arial Narrow" w:eastAsiaTheme="minorEastAsia" w:hAnsi="Arial Narrow"/>
          <w:sz w:val="24"/>
          <w:szCs w:val="24"/>
        </w:rPr>
        <w:t xml:space="preserve"> </w:t>
      </w:r>
    </w:p>
    <w:p w14:paraId="550062CF" w14:textId="34C206AD" w:rsidR="00621CF3" w:rsidRPr="00E97A5E" w:rsidRDefault="00621CF3" w:rsidP="00FF4600">
      <w:pPr>
        <w:pStyle w:val="Listparagraf"/>
        <w:numPr>
          <w:ilvl w:val="0"/>
          <w:numId w:val="53"/>
        </w:numPr>
        <w:spacing w:line="360" w:lineRule="auto"/>
        <w:rPr>
          <w:rFonts w:ascii="Arial Narrow" w:eastAsiaTheme="minorEastAsia" w:hAnsi="Arial Narrow"/>
          <w:sz w:val="24"/>
          <w:szCs w:val="24"/>
        </w:rPr>
      </w:pPr>
      <w:r w:rsidRPr="00E97A5E">
        <w:rPr>
          <w:rFonts w:ascii="Arial Narrow" w:eastAsiaTheme="minorEastAsia" w:hAnsi="Arial Narrow"/>
          <w:sz w:val="24"/>
          <w:szCs w:val="24"/>
        </w:rPr>
        <w:t>Strategia națională privind incluziunea socială și reducerea sărăciei pentru perioada 2022-2027, aprobată prin Hot</w:t>
      </w:r>
      <w:r w:rsidR="00B95722">
        <w:rPr>
          <w:rFonts w:ascii="Arial Narrow" w:eastAsiaTheme="minorEastAsia" w:hAnsi="Arial Narrow"/>
          <w:sz w:val="24"/>
          <w:szCs w:val="24"/>
        </w:rPr>
        <w:t>ă</w:t>
      </w:r>
      <w:r w:rsidRPr="00E97A5E">
        <w:rPr>
          <w:rFonts w:ascii="Arial Narrow" w:eastAsiaTheme="minorEastAsia" w:hAnsi="Arial Narrow"/>
          <w:sz w:val="24"/>
          <w:szCs w:val="24"/>
        </w:rPr>
        <w:t>r</w:t>
      </w:r>
      <w:r w:rsidR="00B95722">
        <w:rPr>
          <w:rFonts w:ascii="Arial Narrow" w:eastAsiaTheme="minorEastAsia" w:hAnsi="Arial Narrow"/>
          <w:sz w:val="24"/>
          <w:szCs w:val="24"/>
        </w:rPr>
        <w:t>â</w:t>
      </w:r>
      <w:r w:rsidRPr="00E97A5E">
        <w:rPr>
          <w:rFonts w:ascii="Arial Narrow" w:eastAsiaTheme="minorEastAsia" w:hAnsi="Arial Narrow"/>
          <w:sz w:val="24"/>
          <w:szCs w:val="24"/>
        </w:rPr>
        <w:t>rea de Guvern 440/2022</w:t>
      </w:r>
      <w:r w:rsidR="00B95722">
        <w:rPr>
          <w:rFonts w:ascii="Arial Narrow" w:eastAsiaTheme="minorEastAsia" w:hAnsi="Arial Narrow"/>
          <w:sz w:val="24"/>
          <w:szCs w:val="24"/>
        </w:rPr>
        <w:t>;</w:t>
      </w:r>
      <w:r w:rsidRPr="00E97A5E">
        <w:rPr>
          <w:rFonts w:ascii="Arial Narrow" w:eastAsiaTheme="minorEastAsia" w:hAnsi="Arial Narrow"/>
          <w:sz w:val="24"/>
          <w:szCs w:val="24"/>
        </w:rPr>
        <w:t xml:space="preserve"> </w:t>
      </w:r>
    </w:p>
    <w:p w14:paraId="0ADB851B" w14:textId="7B6ADA7B" w:rsidR="00621CF3" w:rsidRPr="00E97A5E" w:rsidRDefault="00621CF3" w:rsidP="00FF4600">
      <w:pPr>
        <w:pStyle w:val="Listparagraf"/>
        <w:numPr>
          <w:ilvl w:val="0"/>
          <w:numId w:val="53"/>
        </w:numPr>
        <w:spacing w:line="360" w:lineRule="auto"/>
        <w:rPr>
          <w:rFonts w:ascii="Arial Narrow" w:eastAsiaTheme="minorEastAsia" w:hAnsi="Arial Narrow"/>
          <w:sz w:val="24"/>
          <w:szCs w:val="24"/>
        </w:rPr>
      </w:pPr>
      <w:r w:rsidRPr="00E97A5E">
        <w:rPr>
          <w:rFonts w:ascii="Arial Narrow" w:eastAsiaTheme="minorEastAsia" w:hAnsi="Arial Narrow"/>
          <w:sz w:val="24"/>
          <w:szCs w:val="24"/>
        </w:rPr>
        <w:t>Strategia națională pentru ocuparea forței de muncă 2021-2027 aprobată prin Hot</w:t>
      </w:r>
      <w:r w:rsidR="00B95722">
        <w:rPr>
          <w:rFonts w:ascii="Arial Narrow" w:eastAsiaTheme="minorEastAsia" w:hAnsi="Arial Narrow"/>
          <w:sz w:val="24"/>
          <w:szCs w:val="24"/>
        </w:rPr>
        <w:t>ă</w:t>
      </w:r>
      <w:r w:rsidRPr="00E97A5E">
        <w:rPr>
          <w:rFonts w:ascii="Arial Narrow" w:eastAsiaTheme="minorEastAsia" w:hAnsi="Arial Narrow"/>
          <w:sz w:val="24"/>
          <w:szCs w:val="24"/>
        </w:rPr>
        <w:t>r</w:t>
      </w:r>
      <w:r w:rsidR="00B95722">
        <w:rPr>
          <w:rFonts w:ascii="Arial Narrow" w:eastAsiaTheme="minorEastAsia" w:hAnsi="Arial Narrow"/>
          <w:sz w:val="24"/>
          <w:szCs w:val="24"/>
        </w:rPr>
        <w:t>â</w:t>
      </w:r>
      <w:r w:rsidRPr="00E97A5E">
        <w:rPr>
          <w:rFonts w:ascii="Arial Narrow" w:eastAsiaTheme="minorEastAsia" w:hAnsi="Arial Narrow"/>
          <w:sz w:val="24"/>
          <w:szCs w:val="24"/>
        </w:rPr>
        <w:t xml:space="preserve">rea de Guvern 558/2021; </w:t>
      </w:r>
    </w:p>
    <w:p w14:paraId="228E117C" w14:textId="0FB976BB" w:rsidR="00621CF3" w:rsidRPr="00E97A5E" w:rsidRDefault="00621CF3" w:rsidP="00FF4600">
      <w:pPr>
        <w:pStyle w:val="Listparagraf"/>
        <w:numPr>
          <w:ilvl w:val="0"/>
          <w:numId w:val="53"/>
        </w:numPr>
        <w:spacing w:line="360" w:lineRule="auto"/>
        <w:rPr>
          <w:rFonts w:ascii="Arial Narrow" w:eastAsiaTheme="minorEastAsia" w:hAnsi="Arial Narrow"/>
          <w:sz w:val="24"/>
          <w:szCs w:val="24"/>
        </w:rPr>
      </w:pPr>
      <w:r w:rsidRPr="00E97A5E">
        <w:rPr>
          <w:rFonts w:ascii="Arial Narrow" w:eastAsiaTheme="minorEastAsia" w:hAnsi="Arial Narrow"/>
          <w:sz w:val="24"/>
          <w:szCs w:val="24"/>
        </w:rPr>
        <w:t>Strategia națională privind egalitatea de șanse și de tratament între femei și bărbați 2021-2027 aprobată prin Hotărâre de Guvern nr. 1.547/2022</w:t>
      </w:r>
      <w:r w:rsidR="00B95722">
        <w:rPr>
          <w:rFonts w:ascii="Arial Narrow" w:eastAsiaTheme="minorEastAsia" w:hAnsi="Arial Narrow"/>
          <w:sz w:val="24"/>
          <w:szCs w:val="24"/>
        </w:rPr>
        <w:t>;</w:t>
      </w:r>
    </w:p>
    <w:p w14:paraId="3F41901F" w14:textId="590CAE69" w:rsidR="00621CF3" w:rsidRPr="00E97A5E" w:rsidRDefault="00621CF3" w:rsidP="00FF4600">
      <w:pPr>
        <w:pStyle w:val="Listparagraf"/>
        <w:numPr>
          <w:ilvl w:val="0"/>
          <w:numId w:val="53"/>
        </w:numPr>
        <w:spacing w:line="360" w:lineRule="auto"/>
        <w:rPr>
          <w:rFonts w:ascii="Arial Narrow" w:eastAsiaTheme="minorEastAsia" w:hAnsi="Arial Narrow"/>
          <w:sz w:val="24"/>
          <w:szCs w:val="24"/>
        </w:rPr>
      </w:pPr>
      <w:r w:rsidRPr="00E97A5E">
        <w:rPr>
          <w:rFonts w:ascii="Arial Narrow" w:eastAsiaTheme="minorEastAsia" w:hAnsi="Arial Narrow"/>
          <w:sz w:val="24"/>
          <w:szCs w:val="24"/>
        </w:rPr>
        <w:t>Strategia națională privind îngrijirea de lungă durată și îmbătrânire activă pentru perioada 2023 -2030 aprobată prin Hotărâre de Guvern nr. 1.492/2022</w:t>
      </w:r>
      <w:r w:rsidR="00B95722">
        <w:rPr>
          <w:rFonts w:ascii="Arial Narrow" w:eastAsiaTheme="minorEastAsia" w:hAnsi="Arial Narrow"/>
          <w:sz w:val="24"/>
          <w:szCs w:val="24"/>
        </w:rPr>
        <w:t>;</w:t>
      </w:r>
      <w:r w:rsidRPr="00E97A5E">
        <w:rPr>
          <w:rFonts w:ascii="Arial Narrow" w:eastAsiaTheme="minorEastAsia" w:hAnsi="Arial Narrow"/>
          <w:sz w:val="24"/>
          <w:szCs w:val="24"/>
        </w:rPr>
        <w:t xml:space="preserve"> </w:t>
      </w:r>
    </w:p>
    <w:p w14:paraId="5142D971" w14:textId="5D2DE09A" w:rsidR="00621CF3" w:rsidRPr="00E97A5E" w:rsidRDefault="00621CF3" w:rsidP="00FF4600">
      <w:pPr>
        <w:pStyle w:val="Listparagraf"/>
        <w:numPr>
          <w:ilvl w:val="0"/>
          <w:numId w:val="53"/>
        </w:numPr>
        <w:spacing w:line="360" w:lineRule="auto"/>
        <w:rPr>
          <w:rFonts w:ascii="Arial Narrow" w:eastAsiaTheme="minorEastAsia" w:hAnsi="Arial Narrow"/>
          <w:sz w:val="24"/>
          <w:szCs w:val="24"/>
        </w:rPr>
      </w:pPr>
      <w:r w:rsidRPr="00E97A5E">
        <w:rPr>
          <w:rFonts w:ascii="Arial Narrow" w:eastAsiaTheme="minorEastAsia" w:hAnsi="Arial Narrow"/>
          <w:sz w:val="24"/>
          <w:szCs w:val="24"/>
        </w:rPr>
        <w:t>Strategia județeană de dezvoltare a serviciilor sociale în domeniul asistenței sociale și protecției copilului pe termen mediu (2022 - 2027) și lung (până în 2031)</w:t>
      </w:r>
      <w:r w:rsidR="00CA5BCC">
        <w:rPr>
          <w:rFonts w:ascii="Arial Narrow" w:eastAsiaTheme="minorEastAsia" w:hAnsi="Arial Narrow"/>
          <w:sz w:val="24"/>
          <w:szCs w:val="24"/>
        </w:rPr>
        <w:t>;</w:t>
      </w:r>
      <w:r w:rsidRPr="00E97A5E">
        <w:rPr>
          <w:rFonts w:ascii="Arial Narrow" w:eastAsiaTheme="minorEastAsia" w:hAnsi="Arial Narrow"/>
          <w:sz w:val="24"/>
          <w:szCs w:val="24"/>
        </w:rPr>
        <w:t xml:space="preserve"> </w:t>
      </w:r>
    </w:p>
    <w:p w14:paraId="6E8A6F32" w14:textId="5A25E7D8" w:rsidR="00621CF3" w:rsidRPr="00FF4600" w:rsidRDefault="00621CF3" w:rsidP="00FF4600">
      <w:pPr>
        <w:pStyle w:val="Listparagraf"/>
        <w:numPr>
          <w:ilvl w:val="0"/>
          <w:numId w:val="53"/>
        </w:numPr>
        <w:spacing w:line="360" w:lineRule="auto"/>
        <w:rPr>
          <w:rFonts w:ascii="Arial Narrow" w:eastAsiaTheme="minorEastAsia" w:hAnsi="Arial Narrow"/>
          <w:sz w:val="24"/>
          <w:szCs w:val="24"/>
        </w:rPr>
      </w:pPr>
      <w:r w:rsidRPr="00E97A5E">
        <w:rPr>
          <w:rFonts w:ascii="Arial Narrow" w:eastAsiaTheme="minorEastAsia" w:hAnsi="Arial Narrow"/>
          <w:sz w:val="24"/>
          <w:szCs w:val="24"/>
        </w:rPr>
        <w:t>Strategia de dezvoltare</w:t>
      </w:r>
      <w:r w:rsidR="00CA5BCC">
        <w:rPr>
          <w:rFonts w:ascii="Arial Narrow" w:eastAsiaTheme="minorEastAsia" w:hAnsi="Arial Narrow"/>
          <w:sz w:val="24"/>
          <w:szCs w:val="24"/>
        </w:rPr>
        <w:t xml:space="preserve"> durabilă locală</w:t>
      </w:r>
      <w:r w:rsidRPr="00E97A5E">
        <w:rPr>
          <w:rFonts w:ascii="Arial Narrow" w:eastAsiaTheme="minorEastAsia" w:hAnsi="Arial Narrow"/>
          <w:sz w:val="24"/>
          <w:szCs w:val="24"/>
        </w:rPr>
        <w:t xml:space="preserve"> a orașului Negru Vodă</w:t>
      </w:r>
      <w:r w:rsidR="00CA5BCC">
        <w:rPr>
          <w:rFonts w:ascii="Arial Narrow" w:eastAsiaTheme="minorEastAsia" w:hAnsi="Arial Narrow"/>
          <w:sz w:val="24"/>
          <w:szCs w:val="24"/>
        </w:rPr>
        <w:t>.</w:t>
      </w:r>
    </w:p>
    <w:p w14:paraId="4FD8D317" w14:textId="1C4E477E" w:rsidR="00621CF3" w:rsidRPr="00126E58" w:rsidRDefault="00126E58" w:rsidP="00FF4600">
      <w:pPr>
        <w:widowControl/>
        <w:adjustRightInd w:val="0"/>
        <w:spacing w:line="360" w:lineRule="auto"/>
        <w:jc w:val="both"/>
        <w:rPr>
          <w:rFonts w:ascii="Arial Narrow" w:eastAsiaTheme="minorEastAsia" w:hAnsi="Arial Narrow"/>
          <w:sz w:val="24"/>
          <w:szCs w:val="24"/>
          <w:lang w:val="en-US"/>
        </w:rPr>
      </w:pPr>
      <w:r>
        <w:rPr>
          <w:rFonts w:ascii="Arial Narrow" w:eastAsiaTheme="minorEastAsia" w:hAnsi="Arial Narrow"/>
          <w:sz w:val="24"/>
          <w:szCs w:val="24"/>
          <w:lang w:val="en-US"/>
        </w:rPr>
        <w:tab/>
      </w:r>
      <w:proofErr w:type="spellStart"/>
      <w:r w:rsidR="00621CF3" w:rsidRPr="00126E58">
        <w:rPr>
          <w:rFonts w:ascii="Arial Narrow" w:eastAsiaTheme="minorEastAsia" w:hAnsi="Arial Narrow"/>
          <w:sz w:val="24"/>
          <w:szCs w:val="24"/>
          <w:lang w:val="en-US"/>
        </w:rPr>
        <w:t>Elaborarea</w:t>
      </w:r>
      <w:proofErr w:type="spellEnd"/>
      <w:r w:rsidR="00621CF3" w:rsidRPr="00126E58">
        <w:rPr>
          <w:rFonts w:ascii="Arial Narrow" w:eastAsiaTheme="minorEastAsia" w:hAnsi="Arial Narrow"/>
          <w:sz w:val="24"/>
          <w:szCs w:val="24"/>
          <w:lang w:val="en-US"/>
        </w:rPr>
        <w:t xml:space="preserve"> </w:t>
      </w:r>
      <w:proofErr w:type="spellStart"/>
      <w:r w:rsidR="00621CF3" w:rsidRPr="00126E58">
        <w:rPr>
          <w:rFonts w:ascii="Arial Narrow" w:eastAsiaTheme="minorEastAsia" w:hAnsi="Arial Narrow"/>
          <w:sz w:val="24"/>
          <w:szCs w:val="24"/>
          <w:lang w:val="en-US"/>
        </w:rPr>
        <w:t>planului</w:t>
      </w:r>
      <w:proofErr w:type="spellEnd"/>
      <w:r w:rsidR="00621CF3" w:rsidRPr="00126E58">
        <w:rPr>
          <w:rFonts w:ascii="Arial Narrow" w:eastAsiaTheme="minorEastAsia" w:hAnsi="Arial Narrow"/>
          <w:sz w:val="24"/>
          <w:szCs w:val="24"/>
          <w:lang w:val="en-US"/>
        </w:rPr>
        <w:t xml:space="preserve"> de </w:t>
      </w:r>
      <w:proofErr w:type="spellStart"/>
      <w:r w:rsidR="00621CF3" w:rsidRPr="00126E58">
        <w:rPr>
          <w:rFonts w:ascii="Arial Narrow" w:eastAsiaTheme="minorEastAsia" w:hAnsi="Arial Narrow"/>
          <w:sz w:val="24"/>
          <w:szCs w:val="24"/>
          <w:lang w:val="en-US"/>
        </w:rPr>
        <w:t>dezvoltare</w:t>
      </w:r>
      <w:proofErr w:type="spellEnd"/>
      <w:r w:rsidR="00621CF3" w:rsidRPr="00126E58">
        <w:rPr>
          <w:rFonts w:ascii="Arial Narrow" w:eastAsiaTheme="minorEastAsia" w:hAnsi="Arial Narrow"/>
          <w:sz w:val="24"/>
          <w:szCs w:val="24"/>
          <w:lang w:val="en-US"/>
        </w:rPr>
        <w:t xml:space="preserve"> a </w:t>
      </w:r>
      <w:proofErr w:type="spellStart"/>
      <w:r w:rsidR="00621CF3" w:rsidRPr="00126E58">
        <w:rPr>
          <w:rFonts w:ascii="Arial Narrow" w:eastAsiaTheme="minorEastAsia" w:hAnsi="Arial Narrow"/>
          <w:sz w:val="24"/>
          <w:szCs w:val="24"/>
          <w:lang w:val="en-US"/>
        </w:rPr>
        <w:t>serviciilor</w:t>
      </w:r>
      <w:proofErr w:type="spellEnd"/>
      <w:r w:rsidR="00621CF3" w:rsidRPr="00126E58">
        <w:rPr>
          <w:rFonts w:ascii="Arial Narrow" w:eastAsiaTheme="minorEastAsia" w:hAnsi="Arial Narrow"/>
          <w:sz w:val="24"/>
          <w:szCs w:val="24"/>
          <w:lang w:val="en-US"/>
        </w:rPr>
        <w:t xml:space="preserve"> </w:t>
      </w:r>
      <w:proofErr w:type="spellStart"/>
      <w:r w:rsidR="00621CF3" w:rsidRPr="00126E58">
        <w:rPr>
          <w:rFonts w:ascii="Arial Narrow" w:eastAsiaTheme="minorEastAsia" w:hAnsi="Arial Narrow"/>
          <w:sz w:val="24"/>
          <w:szCs w:val="24"/>
          <w:lang w:val="en-US"/>
        </w:rPr>
        <w:t>sociale</w:t>
      </w:r>
      <w:proofErr w:type="spellEnd"/>
      <w:r w:rsidR="00621CF3" w:rsidRPr="00126E58">
        <w:rPr>
          <w:rFonts w:ascii="Arial Narrow" w:eastAsiaTheme="minorEastAsia" w:hAnsi="Arial Narrow"/>
          <w:sz w:val="24"/>
          <w:szCs w:val="24"/>
          <w:lang w:val="en-US"/>
        </w:rPr>
        <w:t xml:space="preserve"> </w:t>
      </w:r>
      <w:proofErr w:type="spellStart"/>
      <w:r w:rsidR="00621CF3" w:rsidRPr="00126E58">
        <w:rPr>
          <w:rFonts w:ascii="Arial Narrow" w:eastAsiaTheme="minorEastAsia" w:hAnsi="Arial Narrow"/>
          <w:sz w:val="24"/>
          <w:szCs w:val="24"/>
          <w:lang w:val="en-US"/>
        </w:rPr>
        <w:t>pentru</w:t>
      </w:r>
      <w:proofErr w:type="spellEnd"/>
      <w:r w:rsidR="00621CF3" w:rsidRPr="00126E58">
        <w:rPr>
          <w:rFonts w:ascii="Arial Narrow" w:eastAsiaTheme="minorEastAsia" w:hAnsi="Arial Narrow"/>
          <w:sz w:val="24"/>
          <w:szCs w:val="24"/>
          <w:lang w:val="en-US"/>
        </w:rPr>
        <w:t xml:space="preserve"> </w:t>
      </w:r>
      <w:r w:rsidR="00621CF3" w:rsidRPr="00126E58">
        <w:rPr>
          <w:rFonts w:ascii="Arial Narrow" w:eastAsiaTheme="minorEastAsia" w:hAnsi="Arial Narrow"/>
          <w:b/>
          <w:bCs/>
          <w:sz w:val="24"/>
          <w:szCs w:val="24"/>
          <w:lang w:val="en-US"/>
        </w:rPr>
        <w:t xml:space="preserve">UAT Negru </w:t>
      </w:r>
      <w:proofErr w:type="spellStart"/>
      <w:r w:rsidR="00621CF3" w:rsidRPr="00126E58">
        <w:rPr>
          <w:rFonts w:ascii="Arial Narrow" w:eastAsiaTheme="minorEastAsia" w:hAnsi="Arial Narrow"/>
          <w:b/>
          <w:bCs/>
          <w:sz w:val="24"/>
          <w:szCs w:val="24"/>
          <w:lang w:val="en-US"/>
        </w:rPr>
        <w:t>Vodă</w:t>
      </w:r>
      <w:proofErr w:type="spellEnd"/>
      <w:r w:rsidR="00621CF3" w:rsidRPr="00126E58">
        <w:rPr>
          <w:rFonts w:ascii="Arial Narrow" w:eastAsiaTheme="minorEastAsia" w:hAnsi="Arial Narrow"/>
          <w:b/>
          <w:bCs/>
          <w:sz w:val="24"/>
          <w:szCs w:val="24"/>
          <w:lang w:val="en-US"/>
        </w:rPr>
        <w:t xml:space="preserve">, </w:t>
      </w:r>
      <w:proofErr w:type="spellStart"/>
      <w:r w:rsidR="00621CF3" w:rsidRPr="00126E58">
        <w:rPr>
          <w:rFonts w:ascii="Arial Narrow" w:eastAsiaTheme="minorEastAsia" w:hAnsi="Arial Narrow"/>
          <w:b/>
          <w:bCs/>
          <w:sz w:val="24"/>
          <w:szCs w:val="24"/>
          <w:lang w:val="en-US"/>
        </w:rPr>
        <w:t>Direcția</w:t>
      </w:r>
      <w:proofErr w:type="spellEnd"/>
      <w:r w:rsidR="00621CF3" w:rsidRPr="00126E58">
        <w:rPr>
          <w:rFonts w:ascii="Arial Narrow" w:eastAsiaTheme="minorEastAsia" w:hAnsi="Arial Narrow"/>
          <w:b/>
          <w:bCs/>
          <w:sz w:val="24"/>
          <w:szCs w:val="24"/>
          <w:lang w:val="en-US"/>
        </w:rPr>
        <w:t xml:space="preserve"> de </w:t>
      </w:r>
      <w:proofErr w:type="spellStart"/>
      <w:r w:rsidR="00621CF3" w:rsidRPr="00126E58">
        <w:rPr>
          <w:rFonts w:ascii="Arial Narrow" w:eastAsiaTheme="minorEastAsia" w:hAnsi="Arial Narrow"/>
          <w:b/>
          <w:bCs/>
          <w:sz w:val="24"/>
          <w:szCs w:val="24"/>
          <w:lang w:val="en-US"/>
        </w:rPr>
        <w:t>Asisteță</w:t>
      </w:r>
      <w:proofErr w:type="spellEnd"/>
      <w:r w:rsidR="00621CF3" w:rsidRPr="00126E58">
        <w:rPr>
          <w:rFonts w:ascii="Arial Narrow" w:eastAsiaTheme="minorEastAsia" w:hAnsi="Arial Narrow"/>
          <w:b/>
          <w:bCs/>
          <w:sz w:val="24"/>
          <w:szCs w:val="24"/>
          <w:lang w:val="en-US"/>
        </w:rPr>
        <w:t xml:space="preserve"> </w:t>
      </w:r>
      <w:proofErr w:type="spellStart"/>
      <w:r w:rsidR="00621CF3" w:rsidRPr="00126E58">
        <w:rPr>
          <w:rFonts w:ascii="Arial Narrow" w:eastAsiaTheme="minorEastAsia" w:hAnsi="Arial Narrow"/>
          <w:b/>
          <w:bCs/>
          <w:sz w:val="24"/>
          <w:szCs w:val="24"/>
          <w:lang w:val="en-US"/>
        </w:rPr>
        <w:t>Socială</w:t>
      </w:r>
      <w:proofErr w:type="spellEnd"/>
      <w:r w:rsidR="00621CF3" w:rsidRPr="00126E58">
        <w:rPr>
          <w:rFonts w:ascii="Arial Narrow" w:eastAsiaTheme="minorEastAsia" w:hAnsi="Arial Narrow"/>
          <w:b/>
          <w:bCs/>
          <w:i/>
          <w:iCs/>
          <w:sz w:val="24"/>
          <w:szCs w:val="24"/>
          <w:lang w:val="en-US"/>
        </w:rPr>
        <w:t xml:space="preserve"> </w:t>
      </w:r>
      <w:r w:rsidR="00621CF3" w:rsidRPr="00126E58">
        <w:rPr>
          <w:rFonts w:ascii="Arial Narrow" w:eastAsiaTheme="minorEastAsia" w:hAnsi="Arial Narrow"/>
          <w:sz w:val="24"/>
          <w:szCs w:val="24"/>
          <w:lang w:val="en-US"/>
        </w:rPr>
        <w:t xml:space="preserve">se </w:t>
      </w:r>
      <w:proofErr w:type="spellStart"/>
      <w:r w:rsidR="00621CF3" w:rsidRPr="00126E58">
        <w:rPr>
          <w:rFonts w:ascii="Arial Narrow" w:eastAsiaTheme="minorEastAsia" w:hAnsi="Arial Narrow"/>
          <w:sz w:val="24"/>
          <w:szCs w:val="24"/>
          <w:lang w:val="en-US"/>
        </w:rPr>
        <w:t>bazează</w:t>
      </w:r>
      <w:proofErr w:type="spellEnd"/>
      <w:r w:rsidR="00621CF3" w:rsidRPr="00126E58">
        <w:rPr>
          <w:rFonts w:ascii="Arial Narrow" w:eastAsiaTheme="minorEastAsia" w:hAnsi="Arial Narrow"/>
          <w:sz w:val="24"/>
          <w:szCs w:val="24"/>
          <w:lang w:val="en-US"/>
        </w:rPr>
        <w:t xml:space="preserve"> pe o </w:t>
      </w:r>
      <w:proofErr w:type="spellStart"/>
      <w:r w:rsidR="00621CF3" w:rsidRPr="00126E58">
        <w:rPr>
          <w:rFonts w:ascii="Arial Narrow" w:eastAsiaTheme="minorEastAsia" w:hAnsi="Arial Narrow"/>
          <w:sz w:val="24"/>
          <w:szCs w:val="24"/>
          <w:lang w:val="en-US"/>
        </w:rPr>
        <w:t>analiză</w:t>
      </w:r>
      <w:proofErr w:type="spellEnd"/>
      <w:r w:rsidR="00621CF3" w:rsidRPr="00126E58">
        <w:rPr>
          <w:rFonts w:ascii="Arial Narrow" w:eastAsiaTheme="minorEastAsia" w:hAnsi="Arial Narrow"/>
          <w:sz w:val="24"/>
          <w:szCs w:val="24"/>
          <w:lang w:val="en-US"/>
        </w:rPr>
        <w:t xml:space="preserve"> </w:t>
      </w:r>
      <w:proofErr w:type="spellStart"/>
      <w:r w:rsidR="00621CF3" w:rsidRPr="00126E58">
        <w:rPr>
          <w:rFonts w:ascii="Arial Narrow" w:eastAsiaTheme="minorEastAsia" w:hAnsi="Arial Narrow"/>
          <w:sz w:val="24"/>
          <w:szCs w:val="24"/>
          <w:lang w:val="en-US"/>
        </w:rPr>
        <w:t>detaliată</w:t>
      </w:r>
      <w:proofErr w:type="spellEnd"/>
      <w:r w:rsidR="00621CF3" w:rsidRPr="00126E58">
        <w:rPr>
          <w:rFonts w:ascii="Arial Narrow" w:eastAsiaTheme="minorEastAsia" w:hAnsi="Arial Narrow"/>
          <w:sz w:val="24"/>
          <w:szCs w:val="24"/>
          <w:lang w:val="en-US"/>
        </w:rPr>
        <w:t xml:space="preserve"> a </w:t>
      </w:r>
      <w:proofErr w:type="spellStart"/>
      <w:r w:rsidR="00621CF3" w:rsidRPr="00126E58">
        <w:rPr>
          <w:rFonts w:ascii="Arial Narrow" w:eastAsiaTheme="minorEastAsia" w:hAnsi="Arial Narrow"/>
          <w:sz w:val="24"/>
          <w:szCs w:val="24"/>
          <w:lang w:val="en-US"/>
        </w:rPr>
        <w:t>contextului</w:t>
      </w:r>
      <w:proofErr w:type="spellEnd"/>
      <w:r w:rsidR="00621CF3" w:rsidRPr="00126E58">
        <w:rPr>
          <w:rFonts w:ascii="Arial Narrow" w:eastAsiaTheme="minorEastAsia" w:hAnsi="Arial Narrow"/>
          <w:sz w:val="24"/>
          <w:szCs w:val="24"/>
          <w:lang w:val="en-US"/>
        </w:rPr>
        <w:t xml:space="preserve"> actual </w:t>
      </w:r>
      <w:proofErr w:type="spellStart"/>
      <w:r w:rsidR="00621CF3" w:rsidRPr="00126E58">
        <w:rPr>
          <w:rFonts w:ascii="Arial Narrow" w:eastAsiaTheme="minorEastAsia" w:hAnsi="Arial Narrow"/>
          <w:sz w:val="24"/>
          <w:szCs w:val="24"/>
          <w:lang w:val="en-US"/>
        </w:rPr>
        <w:t>și</w:t>
      </w:r>
      <w:proofErr w:type="spellEnd"/>
      <w:r w:rsidR="00621CF3" w:rsidRPr="00126E58">
        <w:rPr>
          <w:rFonts w:ascii="Arial Narrow" w:eastAsiaTheme="minorEastAsia" w:hAnsi="Arial Narrow"/>
          <w:sz w:val="24"/>
          <w:szCs w:val="24"/>
          <w:lang w:val="en-US"/>
        </w:rPr>
        <w:t xml:space="preserve"> a </w:t>
      </w:r>
      <w:proofErr w:type="spellStart"/>
      <w:r w:rsidR="00621CF3" w:rsidRPr="00126E58">
        <w:rPr>
          <w:rFonts w:ascii="Arial Narrow" w:eastAsiaTheme="minorEastAsia" w:hAnsi="Arial Narrow"/>
          <w:sz w:val="24"/>
          <w:szCs w:val="24"/>
          <w:lang w:val="en-US"/>
        </w:rPr>
        <w:t>nevoilor</w:t>
      </w:r>
      <w:proofErr w:type="spellEnd"/>
      <w:r w:rsidR="00621CF3" w:rsidRPr="00126E58">
        <w:rPr>
          <w:rFonts w:ascii="Arial Narrow" w:eastAsiaTheme="minorEastAsia" w:hAnsi="Arial Narrow"/>
          <w:sz w:val="24"/>
          <w:szCs w:val="24"/>
          <w:lang w:val="en-US"/>
        </w:rPr>
        <w:t xml:space="preserve"> </w:t>
      </w:r>
      <w:proofErr w:type="spellStart"/>
      <w:r w:rsidR="00621CF3" w:rsidRPr="00126E58">
        <w:rPr>
          <w:rFonts w:ascii="Arial Narrow" w:eastAsiaTheme="minorEastAsia" w:hAnsi="Arial Narrow"/>
          <w:sz w:val="24"/>
          <w:szCs w:val="24"/>
          <w:lang w:val="en-US"/>
        </w:rPr>
        <w:t>comunității</w:t>
      </w:r>
      <w:proofErr w:type="spellEnd"/>
      <w:r w:rsidR="00621CF3" w:rsidRPr="00126E58">
        <w:rPr>
          <w:rFonts w:ascii="Arial Narrow" w:eastAsiaTheme="minorEastAsia" w:hAnsi="Arial Narrow"/>
          <w:sz w:val="24"/>
          <w:szCs w:val="24"/>
          <w:lang w:val="en-US"/>
        </w:rPr>
        <w:t xml:space="preserve"> locale. </w:t>
      </w:r>
    </w:p>
    <w:p w14:paraId="4C26F1FF" w14:textId="02197156" w:rsidR="00621CF3" w:rsidRPr="00EE19EE" w:rsidRDefault="00126E58" w:rsidP="00FF4600">
      <w:pPr>
        <w:widowControl/>
        <w:adjustRightInd w:val="0"/>
        <w:spacing w:line="360" w:lineRule="auto"/>
        <w:jc w:val="both"/>
        <w:rPr>
          <w:rFonts w:ascii="Arial Narrow" w:eastAsiaTheme="minorEastAsia" w:hAnsi="Arial Narrow"/>
          <w:sz w:val="24"/>
          <w:szCs w:val="24"/>
          <w:lang w:val="pt-BR"/>
        </w:rPr>
      </w:pPr>
      <w:r>
        <w:rPr>
          <w:rFonts w:ascii="Arial Narrow" w:eastAsiaTheme="minorEastAsia" w:hAnsi="Arial Narrow"/>
          <w:sz w:val="24"/>
          <w:szCs w:val="24"/>
          <w:lang w:val="en-US"/>
        </w:rPr>
        <w:tab/>
      </w:r>
      <w:r w:rsidR="00621CF3" w:rsidRPr="00EE19EE">
        <w:rPr>
          <w:rFonts w:ascii="Arial Narrow" w:eastAsiaTheme="minorEastAsia" w:hAnsi="Arial Narrow"/>
          <w:sz w:val="24"/>
          <w:szCs w:val="24"/>
          <w:lang w:val="pt-BR"/>
        </w:rPr>
        <w:t xml:space="preserve">Acest plan este esențial pentru a aborda deficiențele existente și pentru a asigura o îmbunătățire continuă a serviciilor oferite. </w:t>
      </w:r>
    </w:p>
    <w:p w14:paraId="0D1E98E9" w14:textId="3B45E827" w:rsidR="00621CF3" w:rsidRPr="00126E58" w:rsidRDefault="00D23879" w:rsidP="00FF4600">
      <w:pPr>
        <w:widowControl/>
        <w:adjustRightInd w:val="0"/>
        <w:spacing w:line="360" w:lineRule="auto"/>
        <w:jc w:val="both"/>
        <w:rPr>
          <w:rFonts w:ascii="Arial Narrow" w:eastAsiaTheme="minorEastAsia" w:hAnsi="Arial Narrow"/>
          <w:sz w:val="24"/>
          <w:szCs w:val="24"/>
          <w:lang w:val="en-US"/>
        </w:rPr>
      </w:pPr>
      <w:r w:rsidRPr="00EE19EE">
        <w:rPr>
          <w:rFonts w:ascii="Arial Narrow" w:eastAsiaTheme="minorEastAsia" w:hAnsi="Arial Narrow"/>
          <w:sz w:val="24"/>
          <w:szCs w:val="24"/>
          <w:lang w:val="pt-BR"/>
        </w:rPr>
        <w:tab/>
      </w:r>
      <w:proofErr w:type="spellStart"/>
      <w:r w:rsidR="00621CF3" w:rsidRPr="00126E58">
        <w:rPr>
          <w:rFonts w:ascii="Arial Narrow" w:eastAsiaTheme="minorEastAsia" w:hAnsi="Arial Narrow"/>
          <w:sz w:val="24"/>
          <w:szCs w:val="24"/>
          <w:lang w:val="en-US"/>
        </w:rPr>
        <w:t>Contextul</w:t>
      </w:r>
      <w:proofErr w:type="spellEnd"/>
      <w:r w:rsidR="00621CF3" w:rsidRPr="00126E58">
        <w:rPr>
          <w:rFonts w:ascii="Arial Narrow" w:eastAsiaTheme="minorEastAsia" w:hAnsi="Arial Narrow"/>
          <w:sz w:val="24"/>
          <w:szCs w:val="24"/>
          <w:lang w:val="en-US"/>
        </w:rPr>
        <w:t xml:space="preserve"> care a </w:t>
      </w:r>
      <w:proofErr w:type="spellStart"/>
      <w:r w:rsidR="00621CF3" w:rsidRPr="00126E58">
        <w:rPr>
          <w:rFonts w:ascii="Arial Narrow" w:eastAsiaTheme="minorEastAsia" w:hAnsi="Arial Narrow"/>
          <w:sz w:val="24"/>
          <w:szCs w:val="24"/>
          <w:lang w:val="en-US"/>
        </w:rPr>
        <w:t>condus</w:t>
      </w:r>
      <w:proofErr w:type="spellEnd"/>
      <w:r w:rsidR="00621CF3" w:rsidRPr="00126E58">
        <w:rPr>
          <w:rFonts w:ascii="Arial Narrow" w:eastAsiaTheme="minorEastAsia" w:hAnsi="Arial Narrow"/>
          <w:sz w:val="24"/>
          <w:szCs w:val="24"/>
          <w:lang w:val="en-US"/>
        </w:rPr>
        <w:t xml:space="preserve"> la </w:t>
      </w:r>
      <w:proofErr w:type="spellStart"/>
      <w:r w:rsidR="00621CF3" w:rsidRPr="00126E58">
        <w:rPr>
          <w:rFonts w:ascii="Arial Narrow" w:eastAsiaTheme="minorEastAsia" w:hAnsi="Arial Narrow"/>
          <w:sz w:val="24"/>
          <w:szCs w:val="24"/>
          <w:lang w:val="en-US"/>
        </w:rPr>
        <w:t>necesitatea</w:t>
      </w:r>
      <w:proofErr w:type="spellEnd"/>
      <w:r w:rsidR="00621CF3" w:rsidRPr="00126E58">
        <w:rPr>
          <w:rFonts w:ascii="Arial Narrow" w:eastAsiaTheme="minorEastAsia" w:hAnsi="Arial Narrow"/>
          <w:sz w:val="24"/>
          <w:szCs w:val="24"/>
          <w:lang w:val="en-US"/>
        </w:rPr>
        <w:t xml:space="preserve"> </w:t>
      </w:r>
      <w:proofErr w:type="spellStart"/>
      <w:r w:rsidR="00621CF3" w:rsidRPr="00126E58">
        <w:rPr>
          <w:rFonts w:ascii="Arial Narrow" w:eastAsiaTheme="minorEastAsia" w:hAnsi="Arial Narrow"/>
          <w:sz w:val="24"/>
          <w:szCs w:val="24"/>
          <w:lang w:val="en-US"/>
        </w:rPr>
        <w:t>elaborării</w:t>
      </w:r>
      <w:proofErr w:type="spellEnd"/>
      <w:r w:rsidR="00621CF3" w:rsidRPr="00126E58">
        <w:rPr>
          <w:rFonts w:ascii="Arial Narrow" w:eastAsiaTheme="minorEastAsia" w:hAnsi="Arial Narrow"/>
          <w:sz w:val="24"/>
          <w:szCs w:val="24"/>
          <w:lang w:val="en-US"/>
        </w:rPr>
        <w:t xml:space="preserve"> </w:t>
      </w:r>
      <w:proofErr w:type="spellStart"/>
      <w:r w:rsidR="00621CF3" w:rsidRPr="00126E58">
        <w:rPr>
          <w:rFonts w:ascii="Arial Narrow" w:eastAsiaTheme="minorEastAsia" w:hAnsi="Arial Narrow"/>
          <w:sz w:val="24"/>
          <w:szCs w:val="24"/>
          <w:lang w:val="en-US"/>
        </w:rPr>
        <w:t>acestui</w:t>
      </w:r>
      <w:proofErr w:type="spellEnd"/>
      <w:r w:rsidR="00621CF3" w:rsidRPr="00126E58">
        <w:rPr>
          <w:rFonts w:ascii="Arial Narrow" w:eastAsiaTheme="minorEastAsia" w:hAnsi="Arial Narrow"/>
          <w:sz w:val="24"/>
          <w:szCs w:val="24"/>
          <w:lang w:val="en-US"/>
        </w:rPr>
        <w:t xml:space="preserve"> plan: </w:t>
      </w:r>
    </w:p>
    <w:p w14:paraId="69DCCAE1" w14:textId="77777777" w:rsidR="00621CF3" w:rsidRPr="00126E58" w:rsidRDefault="00621CF3" w:rsidP="00FF4600">
      <w:pPr>
        <w:pStyle w:val="Listparagraf"/>
        <w:widowControl/>
        <w:numPr>
          <w:ilvl w:val="0"/>
          <w:numId w:val="17"/>
        </w:numPr>
        <w:adjustRightInd w:val="0"/>
        <w:spacing w:line="360" w:lineRule="auto"/>
        <w:jc w:val="both"/>
        <w:rPr>
          <w:rFonts w:ascii="Arial Narrow" w:eastAsiaTheme="minorEastAsia" w:hAnsi="Arial Narrow"/>
          <w:sz w:val="24"/>
          <w:szCs w:val="24"/>
          <w:lang w:val="en-US"/>
        </w:rPr>
      </w:pPr>
      <w:r w:rsidRPr="00126E58">
        <w:rPr>
          <w:rFonts w:ascii="Arial Narrow" w:eastAsiaTheme="minorEastAsia" w:hAnsi="Arial Narrow"/>
          <w:sz w:val="24"/>
          <w:szCs w:val="24"/>
          <w:lang w:val="en-US"/>
        </w:rPr>
        <w:t>-</w:t>
      </w:r>
      <w:proofErr w:type="spellStart"/>
      <w:r w:rsidRPr="00126E58">
        <w:rPr>
          <w:rFonts w:ascii="Arial Narrow" w:eastAsiaTheme="minorEastAsia" w:hAnsi="Arial Narrow"/>
          <w:sz w:val="24"/>
          <w:szCs w:val="24"/>
          <w:lang w:val="en-US"/>
        </w:rPr>
        <w:t>lipsa</w:t>
      </w:r>
      <w:proofErr w:type="spellEnd"/>
      <w:r w:rsidRPr="00126E58">
        <w:rPr>
          <w:rFonts w:ascii="Arial Narrow" w:eastAsiaTheme="minorEastAsia" w:hAnsi="Arial Narrow"/>
          <w:sz w:val="24"/>
          <w:szCs w:val="24"/>
          <w:lang w:val="en-US"/>
        </w:rPr>
        <w:t xml:space="preserve"> </w:t>
      </w:r>
      <w:proofErr w:type="spellStart"/>
      <w:r w:rsidRPr="00126E58">
        <w:rPr>
          <w:rFonts w:ascii="Arial Narrow" w:eastAsiaTheme="minorEastAsia" w:hAnsi="Arial Narrow"/>
          <w:sz w:val="24"/>
          <w:szCs w:val="24"/>
          <w:lang w:val="en-US"/>
        </w:rPr>
        <w:t>serviciilor</w:t>
      </w:r>
      <w:proofErr w:type="spellEnd"/>
      <w:r w:rsidRPr="00126E58">
        <w:rPr>
          <w:rFonts w:ascii="Arial Narrow" w:eastAsiaTheme="minorEastAsia" w:hAnsi="Arial Narrow"/>
          <w:sz w:val="24"/>
          <w:szCs w:val="24"/>
          <w:lang w:val="en-US"/>
        </w:rPr>
        <w:t xml:space="preserve"> </w:t>
      </w:r>
      <w:proofErr w:type="spellStart"/>
      <w:r w:rsidRPr="00126E58">
        <w:rPr>
          <w:rFonts w:ascii="Arial Narrow" w:eastAsiaTheme="minorEastAsia" w:hAnsi="Arial Narrow"/>
          <w:sz w:val="24"/>
          <w:szCs w:val="24"/>
          <w:lang w:val="en-US"/>
        </w:rPr>
        <w:t>sociale</w:t>
      </w:r>
      <w:proofErr w:type="spellEnd"/>
      <w:r w:rsidRPr="00126E58">
        <w:rPr>
          <w:rFonts w:ascii="Arial Narrow" w:eastAsiaTheme="minorEastAsia" w:hAnsi="Arial Narrow"/>
          <w:sz w:val="24"/>
          <w:szCs w:val="24"/>
          <w:lang w:val="en-US"/>
        </w:rPr>
        <w:t xml:space="preserve"> la </w:t>
      </w:r>
      <w:proofErr w:type="spellStart"/>
      <w:r w:rsidRPr="00126E58">
        <w:rPr>
          <w:rFonts w:ascii="Arial Narrow" w:eastAsiaTheme="minorEastAsia" w:hAnsi="Arial Narrow"/>
          <w:sz w:val="24"/>
          <w:szCs w:val="24"/>
          <w:lang w:val="en-US"/>
        </w:rPr>
        <w:t>nivel</w:t>
      </w:r>
      <w:proofErr w:type="spellEnd"/>
      <w:r w:rsidRPr="00126E58">
        <w:rPr>
          <w:rFonts w:ascii="Arial Narrow" w:eastAsiaTheme="minorEastAsia" w:hAnsi="Arial Narrow"/>
          <w:sz w:val="24"/>
          <w:szCs w:val="24"/>
          <w:lang w:val="en-US"/>
        </w:rPr>
        <w:t xml:space="preserve"> </w:t>
      </w:r>
      <w:proofErr w:type="spellStart"/>
      <w:r w:rsidRPr="00126E58">
        <w:rPr>
          <w:rFonts w:ascii="Arial Narrow" w:eastAsiaTheme="minorEastAsia" w:hAnsi="Arial Narrow"/>
          <w:sz w:val="24"/>
          <w:szCs w:val="24"/>
          <w:lang w:val="en-US"/>
        </w:rPr>
        <w:t>comunitar</w:t>
      </w:r>
      <w:proofErr w:type="spellEnd"/>
      <w:r w:rsidRPr="00126E58">
        <w:rPr>
          <w:rFonts w:ascii="Arial Narrow" w:eastAsiaTheme="minorEastAsia" w:hAnsi="Arial Narrow"/>
          <w:sz w:val="24"/>
          <w:szCs w:val="24"/>
          <w:lang w:val="en-US"/>
        </w:rPr>
        <w:t xml:space="preserve"> </w:t>
      </w:r>
    </w:p>
    <w:p w14:paraId="56600855" w14:textId="77777777" w:rsidR="00621CF3" w:rsidRPr="00126E58" w:rsidRDefault="00621CF3" w:rsidP="00FF4600">
      <w:pPr>
        <w:pStyle w:val="Listparagraf"/>
        <w:widowControl/>
        <w:numPr>
          <w:ilvl w:val="0"/>
          <w:numId w:val="17"/>
        </w:numPr>
        <w:adjustRightInd w:val="0"/>
        <w:spacing w:line="360" w:lineRule="auto"/>
        <w:jc w:val="both"/>
        <w:rPr>
          <w:rFonts w:ascii="Arial Narrow" w:eastAsiaTheme="minorEastAsia" w:hAnsi="Arial Narrow"/>
          <w:sz w:val="24"/>
          <w:szCs w:val="24"/>
          <w:lang w:val="en-US"/>
        </w:rPr>
      </w:pPr>
      <w:r w:rsidRPr="00126E58">
        <w:rPr>
          <w:rFonts w:ascii="Arial Narrow" w:eastAsiaTheme="minorEastAsia" w:hAnsi="Arial Narrow"/>
          <w:sz w:val="24"/>
          <w:szCs w:val="24"/>
          <w:lang w:val="en-US"/>
        </w:rPr>
        <w:t>-</w:t>
      </w:r>
      <w:proofErr w:type="spellStart"/>
      <w:r w:rsidRPr="00126E58">
        <w:rPr>
          <w:rFonts w:ascii="Arial Narrow" w:eastAsiaTheme="minorEastAsia" w:hAnsi="Arial Narrow"/>
          <w:sz w:val="24"/>
          <w:szCs w:val="24"/>
          <w:lang w:val="en-US"/>
        </w:rPr>
        <w:t>lipsa</w:t>
      </w:r>
      <w:proofErr w:type="spellEnd"/>
      <w:r w:rsidRPr="00126E58">
        <w:rPr>
          <w:rFonts w:ascii="Arial Narrow" w:eastAsiaTheme="minorEastAsia" w:hAnsi="Arial Narrow"/>
          <w:sz w:val="24"/>
          <w:szCs w:val="24"/>
          <w:lang w:val="en-US"/>
        </w:rPr>
        <w:t xml:space="preserve"> </w:t>
      </w:r>
      <w:proofErr w:type="spellStart"/>
      <w:r w:rsidRPr="00126E58">
        <w:rPr>
          <w:rFonts w:ascii="Arial Narrow" w:eastAsiaTheme="minorEastAsia" w:hAnsi="Arial Narrow"/>
          <w:sz w:val="24"/>
          <w:szCs w:val="24"/>
          <w:lang w:val="en-US"/>
        </w:rPr>
        <w:t>unui</w:t>
      </w:r>
      <w:proofErr w:type="spellEnd"/>
      <w:r w:rsidRPr="00126E58">
        <w:rPr>
          <w:rFonts w:ascii="Arial Narrow" w:eastAsiaTheme="minorEastAsia" w:hAnsi="Arial Narrow"/>
          <w:sz w:val="24"/>
          <w:szCs w:val="24"/>
          <w:lang w:val="en-US"/>
        </w:rPr>
        <w:t xml:space="preserve"> </w:t>
      </w:r>
      <w:proofErr w:type="spellStart"/>
      <w:r w:rsidRPr="00126E58">
        <w:rPr>
          <w:rFonts w:ascii="Arial Narrow" w:eastAsiaTheme="minorEastAsia" w:hAnsi="Arial Narrow"/>
          <w:sz w:val="24"/>
          <w:szCs w:val="24"/>
          <w:lang w:val="en-US"/>
        </w:rPr>
        <w:t>cadru</w:t>
      </w:r>
      <w:proofErr w:type="spellEnd"/>
      <w:r w:rsidRPr="00126E58">
        <w:rPr>
          <w:rFonts w:ascii="Arial Narrow" w:eastAsiaTheme="minorEastAsia" w:hAnsi="Arial Narrow"/>
          <w:sz w:val="24"/>
          <w:szCs w:val="24"/>
          <w:lang w:val="en-US"/>
        </w:rPr>
        <w:t xml:space="preserve"> </w:t>
      </w:r>
      <w:proofErr w:type="spellStart"/>
      <w:r w:rsidRPr="00126E58">
        <w:rPr>
          <w:rFonts w:ascii="Arial Narrow" w:eastAsiaTheme="minorEastAsia" w:hAnsi="Arial Narrow"/>
          <w:sz w:val="24"/>
          <w:szCs w:val="24"/>
          <w:lang w:val="en-US"/>
        </w:rPr>
        <w:t>structurat</w:t>
      </w:r>
      <w:proofErr w:type="spellEnd"/>
      <w:r w:rsidRPr="00126E58">
        <w:rPr>
          <w:rFonts w:ascii="Arial Narrow" w:eastAsiaTheme="minorEastAsia" w:hAnsi="Arial Narrow"/>
          <w:sz w:val="24"/>
          <w:szCs w:val="24"/>
          <w:lang w:val="en-US"/>
        </w:rPr>
        <w:t xml:space="preserve"> de </w:t>
      </w:r>
      <w:proofErr w:type="spellStart"/>
      <w:r w:rsidRPr="00126E58">
        <w:rPr>
          <w:rFonts w:ascii="Arial Narrow" w:eastAsiaTheme="minorEastAsia" w:hAnsi="Arial Narrow"/>
          <w:sz w:val="24"/>
          <w:szCs w:val="24"/>
          <w:lang w:val="en-US"/>
        </w:rPr>
        <w:t>dezvoltare</w:t>
      </w:r>
      <w:proofErr w:type="spellEnd"/>
      <w:r w:rsidRPr="00126E58">
        <w:rPr>
          <w:rFonts w:ascii="Arial Narrow" w:eastAsiaTheme="minorEastAsia" w:hAnsi="Arial Narrow"/>
          <w:sz w:val="24"/>
          <w:szCs w:val="24"/>
          <w:lang w:val="en-US"/>
        </w:rPr>
        <w:t xml:space="preserve"> a </w:t>
      </w:r>
      <w:proofErr w:type="spellStart"/>
      <w:r w:rsidRPr="00126E58">
        <w:rPr>
          <w:rFonts w:ascii="Arial Narrow" w:eastAsiaTheme="minorEastAsia" w:hAnsi="Arial Narrow"/>
          <w:sz w:val="24"/>
          <w:szCs w:val="24"/>
          <w:lang w:val="en-US"/>
        </w:rPr>
        <w:t>serviciilor</w:t>
      </w:r>
      <w:proofErr w:type="spellEnd"/>
      <w:r w:rsidRPr="00126E58">
        <w:rPr>
          <w:rFonts w:ascii="Arial Narrow" w:eastAsiaTheme="minorEastAsia" w:hAnsi="Arial Narrow"/>
          <w:sz w:val="24"/>
          <w:szCs w:val="24"/>
          <w:lang w:val="en-US"/>
        </w:rPr>
        <w:t xml:space="preserve"> </w:t>
      </w:r>
      <w:proofErr w:type="spellStart"/>
      <w:r w:rsidRPr="00126E58">
        <w:rPr>
          <w:rFonts w:ascii="Arial Narrow" w:eastAsiaTheme="minorEastAsia" w:hAnsi="Arial Narrow"/>
          <w:sz w:val="24"/>
          <w:szCs w:val="24"/>
          <w:lang w:val="en-US"/>
        </w:rPr>
        <w:t>sociale</w:t>
      </w:r>
      <w:proofErr w:type="spellEnd"/>
      <w:r w:rsidRPr="00126E58">
        <w:rPr>
          <w:rFonts w:ascii="Arial Narrow" w:eastAsiaTheme="minorEastAsia" w:hAnsi="Arial Narrow"/>
          <w:sz w:val="24"/>
          <w:szCs w:val="24"/>
          <w:lang w:val="en-US"/>
        </w:rPr>
        <w:t xml:space="preserve"> </w:t>
      </w:r>
    </w:p>
    <w:p w14:paraId="3D2C829D" w14:textId="77777777" w:rsidR="00621CF3" w:rsidRPr="00126E58" w:rsidRDefault="00621CF3" w:rsidP="00FF4600">
      <w:pPr>
        <w:pStyle w:val="Listparagraf"/>
        <w:widowControl/>
        <w:numPr>
          <w:ilvl w:val="0"/>
          <w:numId w:val="17"/>
        </w:numPr>
        <w:adjustRightInd w:val="0"/>
        <w:spacing w:line="360" w:lineRule="auto"/>
        <w:jc w:val="both"/>
        <w:rPr>
          <w:rFonts w:ascii="Arial Narrow" w:eastAsiaTheme="minorEastAsia" w:hAnsi="Arial Narrow"/>
          <w:sz w:val="24"/>
          <w:szCs w:val="24"/>
          <w:lang w:val="en-US"/>
        </w:rPr>
      </w:pPr>
      <w:r w:rsidRPr="00126E58">
        <w:rPr>
          <w:rFonts w:ascii="Arial Narrow" w:eastAsiaTheme="minorEastAsia" w:hAnsi="Arial Narrow"/>
          <w:sz w:val="24"/>
          <w:szCs w:val="24"/>
          <w:lang w:val="en-US"/>
        </w:rPr>
        <w:t>-</w:t>
      </w:r>
      <w:proofErr w:type="spellStart"/>
      <w:r w:rsidRPr="00126E58">
        <w:rPr>
          <w:rFonts w:ascii="Arial Narrow" w:eastAsiaTheme="minorEastAsia" w:hAnsi="Arial Narrow"/>
          <w:sz w:val="24"/>
          <w:szCs w:val="24"/>
          <w:lang w:val="en-US"/>
        </w:rPr>
        <w:t>necesitatea</w:t>
      </w:r>
      <w:proofErr w:type="spellEnd"/>
      <w:r w:rsidRPr="00126E58">
        <w:rPr>
          <w:rFonts w:ascii="Arial Narrow" w:eastAsiaTheme="minorEastAsia" w:hAnsi="Arial Narrow"/>
          <w:sz w:val="24"/>
          <w:szCs w:val="24"/>
          <w:lang w:val="en-US"/>
        </w:rPr>
        <w:t xml:space="preserve"> </w:t>
      </w:r>
      <w:proofErr w:type="spellStart"/>
      <w:r w:rsidRPr="00126E58">
        <w:rPr>
          <w:rFonts w:ascii="Arial Narrow" w:eastAsiaTheme="minorEastAsia" w:hAnsi="Arial Narrow"/>
          <w:sz w:val="24"/>
          <w:szCs w:val="24"/>
          <w:lang w:val="en-US"/>
        </w:rPr>
        <w:t>dezvoltării</w:t>
      </w:r>
      <w:proofErr w:type="spellEnd"/>
      <w:r w:rsidRPr="00126E58">
        <w:rPr>
          <w:rFonts w:ascii="Arial Narrow" w:eastAsiaTheme="minorEastAsia" w:hAnsi="Arial Narrow"/>
          <w:sz w:val="24"/>
          <w:szCs w:val="24"/>
          <w:lang w:val="en-US"/>
        </w:rPr>
        <w:t xml:space="preserve"> de Parteneriate </w:t>
      </w:r>
      <w:proofErr w:type="spellStart"/>
      <w:r w:rsidRPr="00126E58">
        <w:rPr>
          <w:rFonts w:ascii="Arial Narrow" w:eastAsiaTheme="minorEastAsia" w:hAnsi="Arial Narrow"/>
          <w:sz w:val="24"/>
          <w:szCs w:val="24"/>
          <w:lang w:val="en-US"/>
        </w:rPr>
        <w:t>si</w:t>
      </w:r>
      <w:proofErr w:type="spellEnd"/>
      <w:r w:rsidRPr="00126E58">
        <w:rPr>
          <w:rFonts w:ascii="Arial Narrow" w:eastAsiaTheme="minorEastAsia" w:hAnsi="Arial Narrow"/>
          <w:sz w:val="24"/>
          <w:szCs w:val="24"/>
          <w:lang w:val="en-US"/>
        </w:rPr>
        <w:t xml:space="preserve"> </w:t>
      </w:r>
      <w:proofErr w:type="spellStart"/>
      <w:r w:rsidRPr="00126E58">
        <w:rPr>
          <w:rFonts w:ascii="Arial Narrow" w:eastAsiaTheme="minorEastAsia" w:hAnsi="Arial Narrow"/>
          <w:sz w:val="24"/>
          <w:szCs w:val="24"/>
          <w:lang w:val="en-US"/>
        </w:rPr>
        <w:t>Colaborări</w:t>
      </w:r>
      <w:proofErr w:type="spellEnd"/>
    </w:p>
    <w:p w14:paraId="6F9BA3CA" w14:textId="3BFA20BC" w:rsidR="00621CF3" w:rsidRPr="00126E58" w:rsidRDefault="00621CF3" w:rsidP="00FF4600">
      <w:pPr>
        <w:pStyle w:val="Listparagraf"/>
        <w:widowControl/>
        <w:numPr>
          <w:ilvl w:val="0"/>
          <w:numId w:val="17"/>
        </w:numPr>
        <w:adjustRightInd w:val="0"/>
        <w:spacing w:line="360" w:lineRule="auto"/>
        <w:jc w:val="both"/>
        <w:rPr>
          <w:rFonts w:ascii="Arial Narrow" w:eastAsiaTheme="minorEastAsia" w:hAnsi="Arial Narrow"/>
          <w:sz w:val="24"/>
          <w:szCs w:val="24"/>
          <w:lang w:val="en-US"/>
        </w:rPr>
      </w:pPr>
      <w:r w:rsidRPr="00126E58">
        <w:rPr>
          <w:rFonts w:ascii="Arial Narrow" w:eastAsiaTheme="minorEastAsia" w:hAnsi="Arial Narrow"/>
          <w:sz w:val="24"/>
          <w:szCs w:val="24"/>
          <w:lang w:val="en-US"/>
        </w:rPr>
        <w:t>-</w:t>
      </w:r>
      <w:proofErr w:type="spellStart"/>
      <w:r w:rsidRPr="00126E58">
        <w:rPr>
          <w:rFonts w:ascii="Arial Narrow" w:eastAsiaTheme="minorEastAsia" w:hAnsi="Arial Narrow"/>
          <w:sz w:val="24"/>
          <w:szCs w:val="24"/>
          <w:lang w:val="en-US"/>
        </w:rPr>
        <w:t>necesitatea</w:t>
      </w:r>
      <w:proofErr w:type="spellEnd"/>
      <w:r w:rsidRPr="00126E58">
        <w:rPr>
          <w:rFonts w:ascii="Arial Narrow" w:eastAsiaTheme="minorEastAsia" w:hAnsi="Arial Narrow"/>
          <w:sz w:val="24"/>
          <w:szCs w:val="24"/>
          <w:lang w:val="en-US"/>
        </w:rPr>
        <w:t xml:space="preserve"> </w:t>
      </w:r>
      <w:proofErr w:type="spellStart"/>
      <w:r w:rsidRPr="00126E58">
        <w:rPr>
          <w:rFonts w:ascii="Arial Narrow" w:eastAsiaTheme="minorEastAsia" w:hAnsi="Arial Narrow"/>
          <w:sz w:val="24"/>
          <w:szCs w:val="24"/>
          <w:lang w:val="en-US"/>
        </w:rPr>
        <w:t>dezvoltării</w:t>
      </w:r>
      <w:proofErr w:type="spellEnd"/>
      <w:r w:rsidRPr="00126E58">
        <w:rPr>
          <w:rFonts w:ascii="Arial Narrow" w:eastAsiaTheme="minorEastAsia" w:hAnsi="Arial Narrow"/>
          <w:sz w:val="24"/>
          <w:szCs w:val="24"/>
          <w:lang w:val="en-US"/>
        </w:rPr>
        <w:t xml:space="preserve"> de </w:t>
      </w:r>
      <w:proofErr w:type="spellStart"/>
      <w:r w:rsidRPr="00126E58">
        <w:rPr>
          <w:rFonts w:ascii="Arial Narrow" w:eastAsiaTheme="minorEastAsia" w:hAnsi="Arial Narrow"/>
          <w:sz w:val="24"/>
          <w:szCs w:val="24"/>
          <w:lang w:val="en-US"/>
        </w:rPr>
        <w:t>servicii</w:t>
      </w:r>
      <w:proofErr w:type="spellEnd"/>
      <w:r w:rsidRPr="00126E58">
        <w:rPr>
          <w:rFonts w:ascii="Arial Narrow" w:eastAsiaTheme="minorEastAsia" w:hAnsi="Arial Narrow"/>
          <w:sz w:val="24"/>
          <w:szCs w:val="24"/>
          <w:lang w:val="en-US"/>
        </w:rPr>
        <w:t xml:space="preserve"> </w:t>
      </w:r>
      <w:proofErr w:type="spellStart"/>
      <w:r w:rsidRPr="00126E58">
        <w:rPr>
          <w:rFonts w:ascii="Arial Narrow" w:eastAsiaTheme="minorEastAsia" w:hAnsi="Arial Narrow"/>
          <w:sz w:val="24"/>
          <w:szCs w:val="24"/>
          <w:lang w:val="en-US"/>
        </w:rPr>
        <w:t>sociale</w:t>
      </w:r>
      <w:proofErr w:type="spellEnd"/>
      <w:r w:rsidRPr="00126E58">
        <w:rPr>
          <w:rFonts w:ascii="Arial Narrow" w:eastAsiaTheme="minorEastAsia" w:hAnsi="Arial Narrow"/>
          <w:sz w:val="24"/>
          <w:szCs w:val="24"/>
          <w:lang w:val="en-US"/>
        </w:rPr>
        <w:t xml:space="preserve"> </w:t>
      </w:r>
    </w:p>
    <w:p w14:paraId="40E765A8" w14:textId="77777777" w:rsidR="00621CF3" w:rsidRPr="00126E58" w:rsidRDefault="00621CF3" w:rsidP="00FF4600">
      <w:pPr>
        <w:pStyle w:val="Listparagraf"/>
        <w:widowControl/>
        <w:numPr>
          <w:ilvl w:val="0"/>
          <w:numId w:val="17"/>
        </w:numPr>
        <w:adjustRightInd w:val="0"/>
        <w:spacing w:line="360" w:lineRule="auto"/>
        <w:jc w:val="both"/>
        <w:rPr>
          <w:rFonts w:ascii="Arial Narrow" w:eastAsiaTheme="minorEastAsia" w:hAnsi="Arial Narrow"/>
          <w:sz w:val="24"/>
          <w:szCs w:val="24"/>
          <w:lang w:val="en-US"/>
        </w:rPr>
      </w:pPr>
      <w:r w:rsidRPr="00126E58">
        <w:rPr>
          <w:rFonts w:ascii="Arial Narrow" w:eastAsiaTheme="minorEastAsia" w:hAnsi="Arial Narrow"/>
          <w:sz w:val="24"/>
          <w:szCs w:val="24"/>
          <w:lang w:val="en-US"/>
        </w:rPr>
        <w:t>-</w:t>
      </w:r>
      <w:proofErr w:type="spellStart"/>
      <w:r w:rsidRPr="00126E58">
        <w:rPr>
          <w:rFonts w:ascii="Arial Narrow" w:eastAsiaTheme="minorEastAsia" w:hAnsi="Arial Narrow"/>
          <w:sz w:val="24"/>
          <w:szCs w:val="24"/>
          <w:lang w:val="en-US"/>
        </w:rPr>
        <w:t>necesitatea</w:t>
      </w:r>
      <w:proofErr w:type="spellEnd"/>
      <w:r w:rsidRPr="00126E58">
        <w:rPr>
          <w:rFonts w:ascii="Arial Narrow" w:eastAsiaTheme="minorEastAsia" w:hAnsi="Arial Narrow"/>
          <w:sz w:val="24"/>
          <w:szCs w:val="24"/>
          <w:lang w:val="en-US"/>
        </w:rPr>
        <w:t xml:space="preserve"> </w:t>
      </w:r>
      <w:proofErr w:type="spellStart"/>
      <w:r w:rsidRPr="00126E58">
        <w:rPr>
          <w:rFonts w:ascii="Arial Narrow" w:eastAsiaTheme="minorEastAsia" w:hAnsi="Arial Narrow"/>
          <w:sz w:val="24"/>
          <w:szCs w:val="24"/>
          <w:lang w:val="en-US"/>
        </w:rPr>
        <w:t>obținerii</w:t>
      </w:r>
      <w:proofErr w:type="spellEnd"/>
      <w:r w:rsidRPr="00126E58">
        <w:rPr>
          <w:rFonts w:ascii="Arial Narrow" w:eastAsiaTheme="minorEastAsia" w:hAnsi="Arial Narrow"/>
          <w:sz w:val="24"/>
          <w:szCs w:val="24"/>
          <w:lang w:val="en-US"/>
        </w:rPr>
        <w:t xml:space="preserve"> </w:t>
      </w:r>
      <w:proofErr w:type="spellStart"/>
      <w:r w:rsidRPr="00126E58">
        <w:rPr>
          <w:rFonts w:ascii="Arial Narrow" w:eastAsiaTheme="minorEastAsia" w:hAnsi="Arial Narrow"/>
          <w:sz w:val="24"/>
          <w:szCs w:val="24"/>
          <w:lang w:val="en-US"/>
        </w:rPr>
        <w:t>statutului</w:t>
      </w:r>
      <w:proofErr w:type="spellEnd"/>
      <w:r w:rsidRPr="00126E58">
        <w:rPr>
          <w:rFonts w:ascii="Arial Narrow" w:eastAsiaTheme="minorEastAsia" w:hAnsi="Arial Narrow"/>
          <w:sz w:val="24"/>
          <w:szCs w:val="24"/>
          <w:lang w:val="en-US"/>
        </w:rPr>
        <w:t xml:space="preserve"> de </w:t>
      </w:r>
      <w:proofErr w:type="spellStart"/>
      <w:r w:rsidRPr="00126E58">
        <w:rPr>
          <w:rFonts w:ascii="Arial Narrow" w:eastAsiaTheme="minorEastAsia" w:hAnsi="Arial Narrow"/>
          <w:sz w:val="24"/>
          <w:szCs w:val="24"/>
          <w:lang w:val="en-US"/>
        </w:rPr>
        <w:t>furnizor</w:t>
      </w:r>
      <w:proofErr w:type="spellEnd"/>
      <w:r w:rsidRPr="00126E58">
        <w:rPr>
          <w:rFonts w:ascii="Arial Narrow" w:eastAsiaTheme="minorEastAsia" w:hAnsi="Arial Narrow"/>
          <w:sz w:val="24"/>
          <w:szCs w:val="24"/>
          <w:lang w:val="en-US"/>
        </w:rPr>
        <w:t xml:space="preserve"> de </w:t>
      </w:r>
      <w:proofErr w:type="spellStart"/>
      <w:r w:rsidRPr="00126E58">
        <w:rPr>
          <w:rFonts w:ascii="Arial Narrow" w:eastAsiaTheme="minorEastAsia" w:hAnsi="Arial Narrow"/>
          <w:sz w:val="24"/>
          <w:szCs w:val="24"/>
          <w:lang w:val="en-US"/>
        </w:rPr>
        <w:t>servicii</w:t>
      </w:r>
      <w:proofErr w:type="spellEnd"/>
      <w:r w:rsidRPr="00126E58">
        <w:rPr>
          <w:rFonts w:ascii="Arial Narrow" w:eastAsiaTheme="minorEastAsia" w:hAnsi="Arial Narrow"/>
          <w:sz w:val="24"/>
          <w:szCs w:val="24"/>
          <w:lang w:val="en-US"/>
        </w:rPr>
        <w:t xml:space="preserve"> </w:t>
      </w:r>
      <w:proofErr w:type="spellStart"/>
      <w:r w:rsidRPr="00126E58">
        <w:rPr>
          <w:rFonts w:ascii="Arial Narrow" w:eastAsiaTheme="minorEastAsia" w:hAnsi="Arial Narrow"/>
          <w:sz w:val="24"/>
          <w:szCs w:val="24"/>
          <w:lang w:val="en-US"/>
        </w:rPr>
        <w:t>sociale</w:t>
      </w:r>
      <w:proofErr w:type="spellEnd"/>
      <w:r w:rsidRPr="00126E58">
        <w:rPr>
          <w:rFonts w:ascii="Arial Narrow" w:eastAsiaTheme="minorEastAsia" w:hAnsi="Arial Narrow"/>
          <w:sz w:val="24"/>
          <w:szCs w:val="24"/>
          <w:lang w:val="en-US"/>
        </w:rPr>
        <w:t xml:space="preserve"> </w:t>
      </w:r>
    </w:p>
    <w:p w14:paraId="0833BFD1" w14:textId="5D360EAD" w:rsidR="00621CF3" w:rsidRPr="00126E58" w:rsidRDefault="002C4835" w:rsidP="00FF4600">
      <w:pPr>
        <w:widowControl/>
        <w:adjustRightInd w:val="0"/>
        <w:spacing w:line="360" w:lineRule="auto"/>
        <w:jc w:val="both"/>
        <w:rPr>
          <w:rFonts w:ascii="Arial Narrow" w:eastAsiaTheme="minorEastAsia" w:hAnsi="Arial Narrow"/>
          <w:sz w:val="24"/>
          <w:szCs w:val="24"/>
          <w:lang w:val="en-US"/>
        </w:rPr>
      </w:pPr>
      <w:r>
        <w:rPr>
          <w:rFonts w:ascii="Arial Narrow" w:eastAsiaTheme="minorEastAsia" w:hAnsi="Arial Narrow"/>
          <w:sz w:val="24"/>
          <w:szCs w:val="24"/>
          <w:lang w:val="en-US"/>
        </w:rPr>
        <w:tab/>
      </w:r>
      <w:proofErr w:type="spellStart"/>
      <w:r w:rsidR="00621CF3" w:rsidRPr="00126E58">
        <w:rPr>
          <w:rFonts w:ascii="Arial Narrow" w:eastAsiaTheme="minorEastAsia" w:hAnsi="Arial Narrow"/>
          <w:sz w:val="24"/>
          <w:szCs w:val="24"/>
          <w:lang w:val="en-US"/>
        </w:rPr>
        <w:t>Planul</w:t>
      </w:r>
      <w:proofErr w:type="spellEnd"/>
      <w:r w:rsidR="00621CF3" w:rsidRPr="00126E58">
        <w:rPr>
          <w:rFonts w:ascii="Arial Narrow" w:eastAsiaTheme="minorEastAsia" w:hAnsi="Arial Narrow"/>
          <w:sz w:val="24"/>
          <w:szCs w:val="24"/>
          <w:lang w:val="en-US"/>
        </w:rPr>
        <w:t xml:space="preserve"> de </w:t>
      </w:r>
      <w:proofErr w:type="spellStart"/>
      <w:r w:rsidR="00621CF3" w:rsidRPr="00126E58">
        <w:rPr>
          <w:rFonts w:ascii="Arial Narrow" w:eastAsiaTheme="minorEastAsia" w:hAnsi="Arial Narrow"/>
          <w:sz w:val="24"/>
          <w:szCs w:val="24"/>
          <w:lang w:val="en-US"/>
        </w:rPr>
        <w:t>dezvoltare</w:t>
      </w:r>
      <w:proofErr w:type="spellEnd"/>
      <w:r w:rsidR="00621CF3" w:rsidRPr="00126E58">
        <w:rPr>
          <w:rFonts w:ascii="Arial Narrow" w:eastAsiaTheme="minorEastAsia" w:hAnsi="Arial Narrow"/>
          <w:sz w:val="24"/>
          <w:szCs w:val="24"/>
          <w:lang w:val="en-US"/>
        </w:rPr>
        <w:t xml:space="preserve"> a </w:t>
      </w:r>
      <w:proofErr w:type="spellStart"/>
      <w:r w:rsidR="00621CF3" w:rsidRPr="00126E58">
        <w:rPr>
          <w:rFonts w:ascii="Arial Narrow" w:eastAsiaTheme="minorEastAsia" w:hAnsi="Arial Narrow"/>
          <w:sz w:val="24"/>
          <w:szCs w:val="24"/>
          <w:lang w:val="en-US"/>
        </w:rPr>
        <w:t>serviciilor</w:t>
      </w:r>
      <w:proofErr w:type="spellEnd"/>
      <w:r w:rsidR="00621CF3" w:rsidRPr="00126E58">
        <w:rPr>
          <w:rFonts w:ascii="Arial Narrow" w:eastAsiaTheme="minorEastAsia" w:hAnsi="Arial Narrow"/>
          <w:sz w:val="24"/>
          <w:szCs w:val="24"/>
          <w:lang w:val="en-US"/>
        </w:rPr>
        <w:t xml:space="preserve"> </w:t>
      </w:r>
      <w:proofErr w:type="spellStart"/>
      <w:r w:rsidR="00621CF3" w:rsidRPr="00126E58">
        <w:rPr>
          <w:rFonts w:ascii="Arial Narrow" w:eastAsiaTheme="minorEastAsia" w:hAnsi="Arial Narrow"/>
          <w:sz w:val="24"/>
          <w:szCs w:val="24"/>
          <w:lang w:val="en-US"/>
        </w:rPr>
        <w:t>sociale</w:t>
      </w:r>
      <w:proofErr w:type="spellEnd"/>
      <w:r w:rsidR="00621CF3" w:rsidRPr="00126E58">
        <w:rPr>
          <w:rFonts w:ascii="Arial Narrow" w:eastAsiaTheme="minorEastAsia" w:hAnsi="Arial Narrow"/>
          <w:sz w:val="24"/>
          <w:szCs w:val="24"/>
          <w:lang w:val="en-US"/>
        </w:rPr>
        <w:t xml:space="preserve"> se </w:t>
      </w:r>
      <w:proofErr w:type="spellStart"/>
      <w:r w:rsidR="00621CF3" w:rsidRPr="00126E58">
        <w:rPr>
          <w:rFonts w:ascii="Arial Narrow" w:eastAsiaTheme="minorEastAsia" w:hAnsi="Arial Narrow"/>
          <w:sz w:val="24"/>
          <w:szCs w:val="24"/>
          <w:lang w:val="en-US"/>
        </w:rPr>
        <w:t>încadrează</w:t>
      </w:r>
      <w:proofErr w:type="spellEnd"/>
      <w:r w:rsidR="00621CF3" w:rsidRPr="00126E58">
        <w:rPr>
          <w:rFonts w:ascii="Arial Narrow" w:eastAsiaTheme="minorEastAsia" w:hAnsi="Arial Narrow"/>
          <w:sz w:val="24"/>
          <w:szCs w:val="24"/>
          <w:lang w:val="en-US"/>
        </w:rPr>
        <w:t xml:space="preserve"> </w:t>
      </w:r>
      <w:proofErr w:type="spellStart"/>
      <w:r w:rsidR="00621CF3" w:rsidRPr="00126E58">
        <w:rPr>
          <w:rFonts w:ascii="Arial Narrow" w:eastAsiaTheme="minorEastAsia" w:hAnsi="Arial Narrow"/>
          <w:sz w:val="24"/>
          <w:szCs w:val="24"/>
          <w:lang w:val="en-US"/>
        </w:rPr>
        <w:t>în</w:t>
      </w:r>
      <w:proofErr w:type="spellEnd"/>
      <w:r w:rsidR="00621CF3" w:rsidRPr="00126E58">
        <w:rPr>
          <w:rFonts w:ascii="Arial Narrow" w:eastAsiaTheme="minorEastAsia" w:hAnsi="Arial Narrow"/>
          <w:sz w:val="24"/>
          <w:szCs w:val="24"/>
          <w:lang w:val="en-US"/>
        </w:rPr>
        <w:t xml:space="preserve"> </w:t>
      </w:r>
      <w:proofErr w:type="spellStart"/>
      <w:r w:rsidR="00621CF3" w:rsidRPr="00126E58">
        <w:rPr>
          <w:rFonts w:ascii="Arial Narrow" w:eastAsiaTheme="minorEastAsia" w:hAnsi="Arial Narrow"/>
          <w:sz w:val="24"/>
          <w:szCs w:val="24"/>
          <w:lang w:val="en-US"/>
        </w:rPr>
        <w:t>Obiectivele</w:t>
      </w:r>
      <w:proofErr w:type="spellEnd"/>
      <w:r w:rsidR="00621CF3" w:rsidRPr="00126E58">
        <w:rPr>
          <w:rFonts w:ascii="Arial Narrow" w:eastAsiaTheme="minorEastAsia" w:hAnsi="Arial Narrow"/>
          <w:sz w:val="24"/>
          <w:szCs w:val="24"/>
          <w:lang w:val="en-US"/>
        </w:rPr>
        <w:t xml:space="preserve"> </w:t>
      </w:r>
      <w:proofErr w:type="spellStart"/>
      <w:r w:rsidR="00621CF3" w:rsidRPr="00126E58">
        <w:rPr>
          <w:rFonts w:ascii="Arial Narrow" w:eastAsiaTheme="minorEastAsia" w:hAnsi="Arial Narrow"/>
          <w:sz w:val="24"/>
          <w:szCs w:val="24"/>
          <w:lang w:val="en-US"/>
        </w:rPr>
        <w:t>strategiilor</w:t>
      </w:r>
      <w:proofErr w:type="spellEnd"/>
      <w:r w:rsidR="00621CF3" w:rsidRPr="00126E58">
        <w:rPr>
          <w:rFonts w:ascii="Arial Narrow" w:eastAsiaTheme="minorEastAsia" w:hAnsi="Arial Narrow"/>
          <w:sz w:val="24"/>
          <w:szCs w:val="24"/>
          <w:lang w:val="en-US"/>
        </w:rPr>
        <w:t xml:space="preserve"> </w:t>
      </w:r>
      <w:proofErr w:type="spellStart"/>
      <w:r w:rsidR="00621CF3" w:rsidRPr="00126E58">
        <w:rPr>
          <w:rFonts w:ascii="Arial Narrow" w:eastAsiaTheme="minorEastAsia" w:hAnsi="Arial Narrow"/>
          <w:sz w:val="24"/>
          <w:szCs w:val="24"/>
          <w:lang w:val="en-US"/>
        </w:rPr>
        <w:t>menționate</w:t>
      </w:r>
      <w:proofErr w:type="spellEnd"/>
      <w:r w:rsidR="00621CF3" w:rsidRPr="00126E58">
        <w:rPr>
          <w:rFonts w:ascii="Arial Narrow" w:eastAsiaTheme="minorEastAsia" w:hAnsi="Arial Narrow"/>
          <w:sz w:val="24"/>
          <w:szCs w:val="24"/>
          <w:lang w:val="en-US"/>
        </w:rPr>
        <w:t xml:space="preserve"> </w:t>
      </w:r>
      <w:proofErr w:type="spellStart"/>
      <w:r w:rsidR="00621CF3" w:rsidRPr="00126E58">
        <w:rPr>
          <w:rFonts w:ascii="Arial Narrow" w:eastAsiaTheme="minorEastAsia" w:hAnsi="Arial Narrow"/>
          <w:sz w:val="24"/>
          <w:szCs w:val="24"/>
          <w:lang w:val="en-US"/>
        </w:rPr>
        <w:t>mai</w:t>
      </w:r>
      <w:proofErr w:type="spellEnd"/>
      <w:r w:rsidR="00621CF3" w:rsidRPr="00126E58">
        <w:rPr>
          <w:rFonts w:ascii="Arial Narrow" w:eastAsiaTheme="minorEastAsia" w:hAnsi="Arial Narrow"/>
          <w:sz w:val="24"/>
          <w:szCs w:val="24"/>
          <w:lang w:val="en-US"/>
        </w:rPr>
        <w:t xml:space="preserve"> sus, </w:t>
      </w:r>
      <w:proofErr w:type="spellStart"/>
      <w:r w:rsidR="00621CF3" w:rsidRPr="00126E58">
        <w:rPr>
          <w:rFonts w:ascii="Arial Narrow" w:eastAsiaTheme="minorEastAsia" w:hAnsi="Arial Narrow"/>
          <w:sz w:val="24"/>
          <w:szCs w:val="24"/>
          <w:lang w:val="en-US"/>
        </w:rPr>
        <w:t>astfel</w:t>
      </w:r>
      <w:proofErr w:type="spellEnd"/>
      <w:r w:rsidR="00621CF3" w:rsidRPr="00126E58">
        <w:rPr>
          <w:rFonts w:ascii="Arial Narrow" w:eastAsiaTheme="minorEastAsia" w:hAnsi="Arial Narrow"/>
          <w:sz w:val="24"/>
          <w:szCs w:val="24"/>
          <w:lang w:val="en-US"/>
        </w:rPr>
        <w:t xml:space="preserve">: </w:t>
      </w:r>
    </w:p>
    <w:p w14:paraId="4CFE010D" w14:textId="77777777" w:rsidR="00FF4600" w:rsidRDefault="00471BFB" w:rsidP="00FF4600">
      <w:pPr>
        <w:spacing w:line="360" w:lineRule="auto"/>
        <w:jc w:val="both"/>
        <w:rPr>
          <w:rFonts w:ascii="Arial Narrow" w:eastAsiaTheme="minorEastAsia" w:hAnsi="Arial Narrow"/>
          <w:sz w:val="24"/>
          <w:szCs w:val="24"/>
        </w:rPr>
      </w:pPr>
      <w:r w:rsidRPr="00471BFB">
        <w:rPr>
          <w:rFonts w:ascii="Arial Narrow" w:eastAsiaTheme="minorEastAsia" w:hAnsi="Arial Narrow"/>
          <w:sz w:val="24"/>
          <w:szCs w:val="24"/>
        </w:rPr>
        <w:tab/>
      </w:r>
    </w:p>
    <w:p w14:paraId="445269FA" w14:textId="0253F67D" w:rsidR="00621CF3" w:rsidRPr="00471BFB" w:rsidRDefault="00FF4600" w:rsidP="00FF4600">
      <w:pPr>
        <w:spacing w:line="360" w:lineRule="auto"/>
        <w:jc w:val="both"/>
        <w:rPr>
          <w:rFonts w:ascii="Arial Narrow" w:eastAsiaTheme="minorEastAsia" w:hAnsi="Arial Narrow"/>
          <w:b/>
          <w:bCs/>
          <w:sz w:val="24"/>
          <w:szCs w:val="24"/>
        </w:rPr>
      </w:pPr>
      <w:r>
        <w:rPr>
          <w:rFonts w:ascii="Arial Narrow" w:eastAsiaTheme="minorEastAsia" w:hAnsi="Arial Narrow"/>
          <w:sz w:val="24"/>
          <w:szCs w:val="24"/>
        </w:rPr>
        <w:tab/>
      </w:r>
      <w:r w:rsidR="00621CF3" w:rsidRPr="00471BFB">
        <w:rPr>
          <w:rFonts w:ascii="Arial Narrow" w:eastAsiaTheme="minorEastAsia" w:hAnsi="Arial Narrow"/>
          <w:b/>
          <w:bCs/>
          <w:sz w:val="24"/>
          <w:szCs w:val="24"/>
        </w:rPr>
        <w:t xml:space="preserve">Strategia europeană pentru persoanele cu handicap (2021-2030): </w:t>
      </w:r>
    </w:p>
    <w:p w14:paraId="28B86660" w14:textId="79DB46A1" w:rsidR="00621CF3" w:rsidRPr="00471BFB" w:rsidRDefault="00621CF3" w:rsidP="00FF4600">
      <w:pPr>
        <w:pStyle w:val="Listparagraf"/>
        <w:numPr>
          <w:ilvl w:val="0"/>
          <w:numId w:val="55"/>
        </w:numPr>
        <w:spacing w:line="360" w:lineRule="auto"/>
        <w:jc w:val="both"/>
        <w:rPr>
          <w:rFonts w:ascii="Arial Narrow" w:eastAsiaTheme="minorEastAsia" w:hAnsi="Arial Narrow"/>
          <w:sz w:val="24"/>
          <w:szCs w:val="24"/>
        </w:rPr>
      </w:pPr>
      <w:r w:rsidRPr="00471BFB">
        <w:rPr>
          <w:rFonts w:ascii="Arial Narrow" w:eastAsiaTheme="minorEastAsia" w:hAnsi="Arial Narrow"/>
          <w:sz w:val="24"/>
          <w:szCs w:val="24"/>
        </w:rPr>
        <w:t>Obiectiv: Promovarea incluziunii și participării active a persoanelor cu handicap</w:t>
      </w:r>
      <w:r w:rsidR="00471BFB">
        <w:rPr>
          <w:rFonts w:ascii="Arial Narrow" w:eastAsiaTheme="minorEastAsia" w:hAnsi="Arial Narrow"/>
          <w:sz w:val="24"/>
          <w:szCs w:val="24"/>
        </w:rPr>
        <w:t>;</w:t>
      </w:r>
      <w:r w:rsidRPr="00471BFB">
        <w:rPr>
          <w:rFonts w:ascii="Arial Narrow" w:eastAsiaTheme="minorEastAsia" w:hAnsi="Arial Narrow"/>
          <w:sz w:val="24"/>
          <w:szCs w:val="24"/>
        </w:rPr>
        <w:t xml:space="preserve"> </w:t>
      </w:r>
    </w:p>
    <w:p w14:paraId="453C4073" w14:textId="77777777" w:rsidR="00621CF3" w:rsidRPr="00471BFB" w:rsidRDefault="00621CF3" w:rsidP="00FF4600">
      <w:pPr>
        <w:pStyle w:val="Listparagraf"/>
        <w:numPr>
          <w:ilvl w:val="0"/>
          <w:numId w:val="55"/>
        </w:numPr>
        <w:spacing w:line="360" w:lineRule="auto"/>
        <w:jc w:val="both"/>
        <w:rPr>
          <w:rFonts w:ascii="Arial Narrow" w:eastAsiaTheme="minorEastAsia" w:hAnsi="Arial Narrow"/>
          <w:sz w:val="24"/>
          <w:szCs w:val="24"/>
        </w:rPr>
      </w:pPr>
      <w:r w:rsidRPr="00471BFB">
        <w:rPr>
          <w:rFonts w:ascii="Arial Narrow" w:eastAsiaTheme="minorEastAsia" w:hAnsi="Arial Narrow"/>
          <w:sz w:val="24"/>
          <w:szCs w:val="24"/>
        </w:rPr>
        <w:lastRenderedPageBreak/>
        <w:t xml:space="preserve">Încadrare: Asigurarea accesului la servicii sociale și educație pentru persoanele cu handicap din comună, adaptarea infrastructurii și crearea de programe de formare profesională. </w:t>
      </w:r>
    </w:p>
    <w:p w14:paraId="338151DF" w14:textId="3E801FD0" w:rsidR="00621CF3" w:rsidRPr="00471BFB" w:rsidRDefault="00471BFB" w:rsidP="00471BFB">
      <w:pPr>
        <w:spacing w:line="360" w:lineRule="auto"/>
        <w:jc w:val="both"/>
        <w:rPr>
          <w:rFonts w:ascii="Arial Narrow" w:eastAsiaTheme="minorEastAsia" w:hAnsi="Arial Narrow"/>
          <w:b/>
          <w:bCs/>
          <w:sz w:val="24"/>
          <w:szCs w:val="24"/>
        </w:rPr>
      </w:pPr>
      <w:r w:rsidRPr="00471BFB">
        <w:rPr>
          <w:rFonts w:ascii="Arial Narrow" w:eastAsiaTheme="minorEastAsia" w:hAnsi="Arial Narrow"/>
          <w:sz w:val="24"/>
          <w:szCs w:val="24"/>
        </w:rPr>
        <w:tab/>
      </w:r>
      <w:r w:rsidR="00621CF3" w:rsidRPr="00471BFB">
        <w:rPr>
          <w:rFonts w:ascii="Arial Narrow" w:eastAsiaTheme="minorEastAsia" w:hAnsi="Arial Narrow"/>
          <w:b/>
          <w:bCs/>
          <w:sz w:val="24"/>
          <w:szCs w:val="24"/>
        </w:rPr>
        <w:t xml:space="preserve">Strategia națională privind persoanele cu dizabilități (2022-2027): </w:t>
      </w:r>
    </w:p>
    <w:p w14:paraId="032EA68A" w14:textId="42A3C069" w:rsidR="00621CF3" w:rsidRPr="00471BFB" w:rsidRDefault="00621CF3" w:rsidP="00471BFB">
      <w:pPr>
        <w:pStyle w:val="Listparagraf"/>
        <w:numPr>
          <w:ilvl w:val="0"/>
          <w:numId w:val="56"/>
        </w:numPr>
        <w:spacing w:line="360" w:lineRule="auto"/>
        <w:jc w:val="both"/>
        <w:rPr>
          <w:rFonts w:ascii="Arial Narrow" w:eastAsiaTheme="minorEastAsia" w:hAnsi="Arial Narrow"/>
          <w:sz w:val="24"/>
          <w:szCs w:val="24"/>
        </w:rPr>
      </w:pPr>
      <w:r w:rsidRPr="00471BFB">
        <w:rPr>
          <w:rFonts w:ascii="Arial Narrow" w:eastAsiaTheme="minorEastAsia" w:hAnsi="Arial Narrow"/>
          <w:sz w:val="24"/>
          <w:szCs w:val="24"/>
        </w:rPr>
        <w:t>Obiectiv: îmbunătățirea calității vieții persoanelor cu dizabilități</w:t>
      </w:r>
      <w:r w:rsidR="00471BFB">
        <w:rPr>
          <w:rFonts w:ascii="Arial Narrow" w:eastAsiaTheme="minorEastAsia" w:hAnsi="Arial Narrow"/>
          <w:sz w:val="24"/>
          <w:szCs w:val="24"/>
        </w:rPr>
        <w:t>;</w:t>
      </w:r>
      <w:r w:rsidRPr="00471BFB">
        <w:rPr>
          <w:rFonts w:ascii="Arial Narrow" w:eastAsiaTheme="minorEastAsia" w:hAnsi="Arial Narrow"/>
          <w:sz w:val="24"/>
          <w:szCs w:val="24"/>
        </w:rPr>
        <w:t xml:space="preserve"> </w:t>
      </w:r>
    </w:p>
    <w:p w14:paraId="2FB7BD66" w14:textId="77777777" w:rsidR="00621CF3" w:rsidRPr="00471BFB" w:rsidRDefault="00621CF3" w:rsidP="00471BFB">
      <w:pPr>
        <w:pStyle w:val="Listparagraf"/>
        <w:numPr>
          <w:ilvl w:val="0"/>
          <w:numId w:val="56"/>
        </w:numPr>
        <w:spacing w:line="360" w:lineRule="auto"/>
        <w:jc w:val="both"/>
        <w:rPr>
          <w:rFonts w:ascii="Arial Narrow" w:eastAsiaTheme="minorEastAsia" w:hAnsi="Arial Narrow"/>
          <w:sz w:val="24"/>
          <w:szCs w:val="24"/>
        </w:rPr>
      </w:pPr>
      <w:r w:rsidRPr="00471BFB">
        <w:rPr>
          <w:rFonts w:ascii="Arial Narrow" w:eastAsiaTheme="minorEastAsia" w:hAnsi="Arial Narrow"/>
          <w:sz w:val="24"/>
          <w:szCs w:val="24"/>
        </w:rPr>
        <w:t xml:space="preserve">Încadrare: Implementarea de servicii personalizate de asistență, dezvoltarea unor centre de zi sau programe de recuperare. </w:t>
      </w:r>
    </w:p>
    <w:p w14:paraId="36E9AD8D" w14:textId="734DA34E" w:rsidR="00621CF3" w:rsidRPr="00471BFB" w:rsidRDefault="00471BFB" w:rsidP="00471BFB">
      <w:pPr>
        <w:spacing w:line="360" w:lineRule="auto"/>
        <w:jc w:val="both"/>
        <w:rPr>
          <w:rFonts w:ascii="Arial Narrow" w:eastAsiaTheme="minorEastAsia" w:hAnsi="Arial Narrow"/>
          <w:b/>
          <w:bCs/>
          <w:sz w:val="24"/>
          <w:szCs w:val="24"/>
        </w:rPr>
      </w:pPr>
      <w:r>
        <w:rPr>
          <w:rFonts w:ascii="Arial Narrow" w:eastAsiaTheme="minorEastAsia" w:hAnsi="Arial Narrow"/>
          <w:b/>
          <w:bCs/>
          <w:sz w:val="24"/>
          <w:szCs w:val="24"/>
        </w:rPr>
        <w:tab/>
      </w:r>
      <w:r w:rsidR="00621CF3" w:rsidRPr="00471BFB">
        <w:rPr>
          <w:rFonts w:ascii="Arial Narrow" w:eastAsiaTheme="minorEastAsia" w:hAnsi="Arial Narrow"/>
          <w:b/>
          <w:bCs/>
          <w:sz w:val="24"/>
          <w:szCs w:val="24"/>
        </w:rPr>
        <w:t xml:space="preserve">Strategia națională pentru dezvoltare durabilă a României (2030): </w:t>
      </w:r>
    </w:p>
    <w:p w14:paraId="3DB3CD3E" w14:textId="2C771A07" w:rsidR="00621CF3" w:rsidRPr="00471BFB" w:rsidRDefault="00621CF3" w:rsidP="00471BFB">
      <w:pPr>
        <w:pStyle w:val="Listparagraf"/>
        <w:numPr>
          <w:ilvl w:val="0"/>
          <w:numId w:val="57"/>
        </w:numPr>
        <w:spacing w:line="360" w:lineRule="auto"/>
        <w:jc w:val="both"/>
        <w:rPr>
          <w:rFonts w:ascii="Arial Narrow" w:eastAsiaTheme="minorEastAsia" w:hAnsi="Arial Narrow"/>
          <w:sz w:val="24"/>
          <w:szCs w:val="24"/>
        </w:rPr>
      </w:pPr>
      <w:r w:rsidRPr="00471BFB">
        <w:rPr>
          <w:rFonts w:ascii="Arial Narrow" w:eastAsiaTheme="minorEastAsia" w:hAnsi="Arial Narrow"/>
          <w:sz w:val="24"/>
          <w:szCs w:val="24"/>
        </w:rPr>
        <w:t>Obiectiv: Promovarea dezvoltării economice echitabile și sustenabile</w:t>
      </w:r>
      <w:r w:rsidR="00471BFB">
        <w:rPr>
          <w:rFonts w:ascii="Arial Narrow" w:eastAsiaTheme="minorEastAsia" w:hAnsi="Arial Narrow"/>
          <w:sz w:val="24"/>
          <w:szCs w:val="24"/>
        </w:rPr>
        <w:t>;</w:t>
      </w:r>
      <w:r w:rsidRPr="00471BFB">
        <w:rPr>
          <w:rFonts w:ascii="Arial Narrow" w:eastAsiaTheme="minorEastAsia" w:hAnsi="Arial Narrow"/>
          <w:sz w:val="24"/>
          <w:szCs w:val="24"/>
        </w:rPr>
        <w:t xml:space="preserve"> </w:t>
      </w:r>
    </w:p>
    <w:p w14:paraId="35D5A741" w14:textId="77777777" w:rsidR="00621CF3" w:rsidRPr="00471BFB" w:rsidRDefault="00621CF3" w:rsidP="00471BFB">
      <w:pPr>
        <w:pStyle w:val="Listparagraf"/>
        <w:numPr>
          <w:ilvl w:val="0"/>
          <w:numId w:val="57"/>
        </w:numPr>
        <w:spacing w:line="360" w:lineRule="auto"/>
        <w:jc w:val="both"/>
        <w:rPr>
          <w:rFonts w:ascii="Arial Narrow" w:eastAsiaTheme="minorEastAsia" w:hAnsi="Arial Narrow"/>
          <w:sz w:val="24"/>
          <w:szCs w:val="24"/>
        </w:rPr>
      </w:pPr>
      <w:r w:rsidRPr="00471BFB">
        <w:rPr>
          <w:rFonts w:ascii="Arial Narrow" w:eastAsiaTheme="minorEastAsia" w:hAnsi="Arial Narrow"/>
          <w:sz w:val="24"/>
          <w:szCs w:val="24"/>
        </w:rPr>
        <w:t xml:space="preserve">Încadrare: Integrarea serviciilor sociale în planurile de dezvoltare locală pentru a susține economia locală și a combate sărăcia. </w:t>
      </w:r>
    </w:p>
    <w:p w14:paraId="607E3962" w14:textId="047EE0B9" w:rsidR="00621CF3" w:rsidRPr="00471BFB" w:rsidRDefault="00471BFB" w:rsidP="00471BFB">
      <w:pPr>
        <w:spacing w:line="360" w:lineRule="auto"/>
        <w:jc w:val="both"/>
        <w:rPr>
          <w:rFonts w:ascii="Arial Narrow" w:eastAsiaTheme="minorEastAsia" w:hAnsi="Arial Narrow"/>
          <w:b/>
          <w:bCs/>
          <w:sz w:val="24"/>
          <w:szCs w:val="24"/>
        </w:rPr>
      </w:pPr>
      <w:r>
        <w:rPr>
          <w:rFonts w:ascii="Arial Narrow" w:eastAsiaTheme="minorEastAsia" w:hAnsi="Arial Narrow"/>
          <w:b/>
          <w:bCs/>
          <w:sz w:val="24"/>
          <w:szCs w:val="24"/>
        </w:rPr>
        <w:tab/>
      </w:r>
      <w:r w:rsidR="00621CF3" w:rsidRPr="00471BFB">
        <w:rPr>
          <w:rFonts w:ascii="Arial Narrow" w:eastAsiaTheme="minorEastAsia" w:hAnsi="Arial Narrow"/>
          <w:b/>
          <w:bCs/>
          <w:sz w:val="24"/>
          <w:szCs w:val="24"/>
        </w:rPr>
        <w:t xml:space="preserve">Strategia națională privind incluziunea socială și reducerea sărăciei (2022-2027): </w:t>
      </w:r>
    </w:p>
    <w:p w14:paraId="656C5D75" w14:textId="3A8915BA" w:rsidR="00621CF3" w:rsidRPr="00471BFB" w:rsidRDefault="00621CF3" w:rsidP="00471BFB">
      <w:pPr>
        <w:pStyle w:val="Listparagraf"/>
        <w:numPr>
          <w:ilvl w:val="0"/>
          <w:numId w:val="58"/>
        </w:numPr>
        <w:spacing w:line="360" w:lineRule="auto"/>
        <w:jc w:val="both"/>
        <w:rPr>
          <w:rFonts w:ascii="Arial Narrow" w:eastAsiaTheme="minorEastAsia" w:hAnsi="Arial Narrow"/>
          <w:sz w:val="24"/>
          <w:szCs w:val="24"/>
        </w:rPr>
      </w:pPr>
      <w:r w:rsidRPr="00471BFB">
        <w:rPr>
          <w:rFonts w:ascii="Arial Narrow" w:eastAsiaTheme="minorEastAsia" w:hAnsi="Arial Narrow"/>
          <w:sz w:val="24"/>
          <w:szCs w:val="24"/>
        </w:rPr>
        <w:t>Obiectiv: Reducerea numărului persoanelor aflate în risc de sărăcie</w:t>
      </w:r>
      <w:r w:rsidR="00471BFB">
        <w:rPr>
          <w:rFonts w:ascii="Arial Narrow" w:eastAsiaTheme="minorEastAsia" w:hAnsi="Arial Narrow"/>
          <w:sz w:val="24"/>
          <w:szCs w:val="24"/>
        </w:rPr>
        <w:t>;</w:t>
      </w:r>
      <w:r w:rsidRPr="00471BFB">
        <w:rPr>
          <w:rFonts w:ascii="Arial Narrow" w:eastAsiaTheme="minorEastAsia" w:hAnsi="Arial Narrow"/>
          <w:sz w:val="24"/>
          <w:szCs w:val="24"/>
        </w:rPr>
        <w:t xml:space="preserve"> </w:t>
      </w:r>
    </w:p>
    <w:p w14:paraId="094A512F" w14:textId="77777777" w:rsidR="00621CF3" w:rsidRPr="00471BFB" w:rsidRDefault="00621CF3" w:rsidP="00471BFB">
      <w:pPr>
        <w:pStyle w:val="Listparagraf"/>
        <w:numPr>
          <w:ilvl w:val="0"/>
          <w:numId w:val="58"/>
        </w:numPr>
        <w:spacing w:line="360" w:lineRule="auto"/>
        <w:jc w:val="both"/>
        <w:rPr>
          <w:rFonts w:ascii="Arial Narrow" w:eastAsiaTheme="minorEastAsia" w:hAnsi="Arial Narrow"/>
          <w:sz w:val="24"/>
          <w:szCs w:val="24"/>
        </w:rPr>
      </w:pPr>
      <w:r w:rsidRPr="00471BFB">
        <w:rPr>
          <w:rFonts w:ascii="Arial Narrow" w:eastAsiaTheme="minorEastAsia" w:hAnsi="Arial Narrow"/>
          <w:sz w:val="24"/>
          <w:szCs w:val="24"/>
        </w:rPr>
        <w:t xml:space="preserve">Încadrare: Crearea de programe sociale care să sprijine familiile vulnerabile, inclusiv prin asigurarea de locuri de munca; </w:t>
      </w:r>
    </w:p>
    <w:p w14:paraId="03193F56" w14:textId="127FD694" w:rsidR="00621CF3" w:rsidRPr="00471BFB" w:rsidRDefault="00471BFB" w:rsidP="00471BFB">
      <w:pPr>
        <w:spacing w:line="360" w:lineRule="auto"/>
        <w:jc w:val="both"/>
        <w:rPr>
          <w:rFonts w:ascii="Arial Narrow" w:eastAsiaTheme="minorEastAsia" w:hAnsi="Arial Narrow"/>
          <w:b/>
          <w:bCs/>
          <w:sz w:val="24"/>
          <w:szCs w:val="24"/>
        </w:rPr>
      </w:pPr>
      <w:r>
        <w:rPr>
          <w:rFonts w:ascii="Arial Narrow" w:eastAsiaTheme="minorEastAsia" w:hAnsi="Arial Narrow"/>
          <w:b/>
          <w:bCs/>
          <w:sz w:val="24"/>
          <w:szCs w:val="24"/>
        </w:rPr>
        <w:tab/>
      </w:r>
      <w:r w:rsidR="00621CF3" w:rsidRPr="00471BFB">
        <w:rPr>
          <w:rFonts w:ascii="Arial Narrow" w:eastAsiaTheme="minorEastAsia" w:hAnsi="Arial Narrow"/>
          <w:b/>
          <w:bCs/>
          <w:sz w:val="24"/>
          <w:szCs w:val="24"/>
        </w:rPr>
        <w:t>Strategia națională pentr</w:t>
      </w:r>
      <w:r>
        <w:rPr>
          <w:rFonts w:ascii="Arial Narrow" w:eastAsiaTheme="minorEastAsia" w:hAnsi="Arial Narrow"/>
          <w:b/>
          <w:bCs/>
          <w:sz w:val="24"/>
          <w:szCs w:val="24"/>
        </w:rPr>
        <w:t xml:space="preserve">u </w:t>
      </w:r>
      <w:r w:rsidR="00621CF3" w:rsidRPr="00471BFB">
        <w:rPr>
          <w:rFonts w:ascii="Arial Narrow" w:eastAsiaTheme="minorEastAsia" w:hAnsi="Arial Narrow"/>
          <w:b/>
          <w:bCs/>
          <w:sz w:val="24"/>
          <w:szCs w:val="24"/>
        </w:rPr>
        <w:t xml:space="preserve">ocuparea forței de muncă (2021-2027): </w:t>
      </w:r>
    </w:p>
    <w:p w14:paraId="7A9F6FC0" w14:textId="575858A5" w:rsidR="00621CF3" w:rsidRPr="00471BFB" w:rsidRDefault="00621CF3" w:rsidP="00471BFB">
      <w:pPr>
        <w:pStyle w:val="Listparagraf"/>
        <w:numPr>
          <w:ilvl w:val="0"/>
          <w:numId w:val="59"/>
        </w:numPr>
        <w:spacing w:line="360" w:lineRule="auto"/>
        <w:jc w:val="both"/>
        <w:rPr>
          <w:rFonts w:ascii="Arial Narrow" w:eastAsiaTheme="minorEastAsia" w:hAnsi="Arial Narrow"/>
          <w:sz w:val="24"/>
          <w:szCs w:val="24"/>
        </w:rPr>
      </w:pPr>
      <w:r w:rsidRPr="00471BFB">
        <w:rPr>
          <w:rFonts w:ascii="Arial Narrow" w:eastAsiaTheme="minorEastAsia" w:hAnsi="Arial Narrow"/>
          <w:sz w:val="24"/>
          <w:szCs w:val="24"/>
        </w:rPr>
        <w:t>Obiectiv: Creșterea participărilor pe piața muncii</w:t>
      </w:r>
      <w:r w:rsidR="00471BFB" w:rsidRPr="00471BFB">
        <w:rPr>
          <w:rFonts w:ascii="Arial Narrow" w:eastAsiaTheme="minorEastAsia" w:hAnsi="Arial Narrow"/>
          <w:sz w:val="24"/>
          <w:szCs w:val="24"/>
        </w:rPr>
        <w:t>;</w:t>
      </w:r>
      <w:r w:rsidRPr="00471BFB">
        <w:rPr>
          <w:rFonts w:ascii="Arial Narrow" w:eastAsiaTheme="minorEastAsia" w:hAnsi="Arial Narrow"/>
          <w:sz w:val="24"/>
          <w:szCs w:val="24"/>
        </w:rPr>
        <w:t xml:space="preserve"> </w:t>
      </w:r>
    </w:p>
    <w:p w14:paraId="518F0AB8" w14:textId="77777777" w:rsidR="00621CF3" w:rsidRPr="00471BFB" w:rsidRDefault="00621CF3" w:rsidP="00471BFB">
      <w:pPr>
        <w:pStyle w:val="Listparagraf"/>
        <w:numPr>
          <w:ilvl w:val="0"/>
          <w:numId w:val="59"/>
        </w:numPr>
        <w:spacing w:line="360" w:lineRule="auto"/>
        <w:jc w:val="both"/>
        <w:rPr>
          <w:rFonts w:ascii="Arial Narrow" w:eastAsiaTheme="minorEastAsia" w:hAnsi="Arial Narrow"/>
          <w:sz w:val="24"/>
          <w:szCs w:val="24"/>
        </w:rPr>
      </w:pPr>
      <w:r w:rsidRPr="00471BFB">
        <w:rPr>
          <w:rFonts w:ascii="Arial Narrow" w:eastAsiaTheme="minorEastAsia" w:hAnsi="Arial Narrow"/>
          <w:sz w:val="24"/>
          <w:szCs w:val="24"/>
        </w:rPr>
        <w:t xml:space="preserve">Încadrare: Proiecte de formare profesională și servicii de orientare profesională pentru persoanele vulnerabile din comună. </w:t>
      </w:r>
    </w:p>
    <w:p w14:paraId="779B09E2" w14:textId="4D57962D" w:rsidR="00621CF3" w:rsidRPr="00471BFB" w:rsidRDefault="00471BFB" w:rsidP="00471BFB">
      <w:pPr>
        <w:spacing w:line="360" w:lineRule="auto"/>
        <w:jc w:val="both"/>
        <w:rPr>
          <w:rFonts w:ascii="Arial Narrow" w:eastAsiaTheme="minorEastAsia" w:hAnsi="Arial Narrow"/>
          <w:b/>
          <w:bCs/>
          <w:sz w:val="24"/>
          <w:szCs w:val="24"/>
        </w:rPr>
      </w:pPr>
      <w:r>
        <w:rPr>
          <w:rFonts w:ascii="Arial Narrow" w:eastAsiaTheme="minorEastAsia" w:hAnsi="Arial Narrow"/>
          <w:b/>
          <w:bCs/>
          <w:sz w:val="24"/>
          <w:szCs w:val="24"/>
        </w:rPr>
        <w:tab/>
      </w:r>
      <w:r w:rsidR="00621CF3" w:rsidRPr="00471BFB">
        <w:rPr>
          <w:rFonts w:ascii="Arial Narrow" w:eastAsiaTheme="minorEastAsia" w:hAnsi="Arial Narrow"/>
          <w:b/>
          <w:bCs/>
          <w:sz w:val="24"/>
          <w:szCs w:val="24"/>
        </w:rPr>
        <w:t xml:space="preserve">Strategia națională privind egalitatea de șanse (2021-2027): </w:t>
      </w:r>
    </w:p>
    <w:p w14:paraId="11D72987" w14:textId="77777777" w:rsidR="00621CF3" w:rsidRPr="00471BFB" w:rsidRDefault="00621CF3" w:rsidP="00471BFB">
      <w:pPr>
        <w:pStyle w:val="Listparagraf"/>
        <w:numPr>
          <w:ilvl w:val="0"/>
          <w:numId w:val="60"/>
        </w:numPr>
        <w:spacing w:line="360" w:lineRule="auto"/>
        <w:jc w:val="both"/>
        <w:rPr>
          <w:rFonts w:ascii="Arial Narrow" w:eastAsiaTheme="minorEastAsia" w:hAnsi="Arial Narrow"/>
          <w:sz w:val="24"/>
          <w:szCs w:val="24"/>
        </w:rPr>
      </w:pPr>
      <w:r w:rsidRPr="00471BFB">
        <w:rPr>
          <w:rFonts w:ascii="Arial Narrow" w:eastAsiaTheme="minorEastAsia" w:hAnsi="Arial Narrow"/>
          <w:sz w:val="24"/>
          <w:szCs w:val="24"/>
        </w:rPr>
        <w:t xml:space="preserve">Obiectiv: Promovarea egalității de șanse între sexe. </w:t>
      </w:r>
    </w:p>
    <w:p w14:paraId="0660CE6D" w14:textId="77777777" w:rsidR="00621CF3" w:rsidRPr="00471BFB" w:rsidRDefault="00621CF3" w:rsidP="00471BFB">
      <w:pPr>
        <w:pStyle w:val="Listparagraf"/>
        <w:numPr>
          <w:ilvl w:val="0"/>
          <w:numId w:val="60"/>
        </w:numPr>
        <w:spacing w:line="360" w:lineRule="auto"/>
        <w:jc w:val="both"/>
        <w:rPr>
          <w:rFonts w:ascii="Arial Narrow" w:eastAsiaTheme="minorEastAsia" w:hAnsi="Arial Narrow"/>
          <w:sz w:val="24"/>
          <w:szCs w:val="24"/>
        </w:rPr>
      </w:pPr>
      <w:r w:rsidRPr="00471BFB">
        <w:rPr>
          <w:rFonts w:ascii="Arial Narrow" w:eastAsiaTheme="minorEastAsia" w:hAnsi="Arial Narrow"/>
          <w:sz w:val="24"/>
          <w:szCs w:val="24"/>
        </w:rPr>
        <w:t xml:space="preserve">Încadrare: Programe de educație și conștientizare privind egalitatea de gen și sprijin pentru femeile din comunitate. </w:t>
      </w:r>
    </w:p>
    <w:p w14:paraId="4ADBEFC8" w14:textId="34290ED8" w:rsidR="00621CF3" w:rsidRPr="00471BFB" w:rsidRDefault="00471BFB" w:rsidP="00471BFB">
      <w:pPr>
        <w:spacing w:line="360" w:lineRule="auto"/>
        <w:jc w:val="both"/>
        <w:rPr>
          <w:rFonts w:ascii="Arial Narrow" w:eastAsiaTheme="minorEastAsia" w:hAnsi="Arial Narrow"/>
          <w:b/>
          <w:bCs/>
          <w:sz w:val="24"/>
          <w:szCs w:val="24"/>
        </w:rPr>
      </w:pPr>
      <w:r>
        <w:rPr>
          <w:rFonts w:ascii="Arial Narrow" w:eastAsiaTheme="minorEastAsia" w:hAnsi="Arial Narrow"/>
          <w:b/>
          <w:bCs/>
          <w:sz w:val="24"/>
          <w:szCs w:val="24"/>
        </w:rPr>
        <w:tab/>
      </w:r>
      <w:r w:rsidR="00621CF3" w:rsidRPr="00471BFB">
        <w:rPr>
          <w:rFonts w:ascii="Arial Narrow" w:eastAsiaTheme="minorEastAsia" w:hAnsi="Arial Narrow"/>
          <w:b/>
          <w:bCs/>
          <w:sz w:val="24"/>
          <w:szCs w:val="24"/>
        </w:rPr>
        <w:t xml:space="preserve">Strategia națională privind îngrijirea de lungă durată (2023-2030): </w:t>
      </w:r>
    </w:p>
    <w:p w14:paraId="728AB0BB" w14:textId="77777777" w:rsidR="00621CF3" w:rsidRPr="00471BFB" w:rsidRDefault="00621CF3" w:rsidP="00471BFB">
      <w:pPr>
        <w:pStyle w:val="Listparagraf"/>
        <w:numPr>
          <w:ilvl w:val="0"/>
          <w:numId w:val="61"/>
        </w:numPr>
        <w:spacing w:line="360" w:lineRule="auto"/>
        <w:jc w:val="both"/>
        <w:rPr>
          <w:rFonts w:ascii="Arial Narrow" w:eastAsiaTheme="minorEastAsia" w:hAnsi="Arial Narrow"/>
          <w:sz w:val="24"/>
          <w:szCs w:val="24"/>
        </w:rPr>
      </w:pPr>
      <w:r w:rsidRPr="00471BFB">
        <w:rPr>
          <w:rFonts w:ascii="Arial Narrow" w:eastAsiaTheme="minorEastAsia" w:hAnsi="Arial Narrow"/>
          <w:sz w:val="24"/>
          <w:szCs w:val="24"/>
        </w:rPr>
        <w:t xml:space="preserve">Obiectiv: îmbunătățirea îngrijirii persoanelor vârstnice. </w:t>
      </w:r>
    </w:p>
    <w:p w14:paraId="4DAAF769" w14:textId="77777777" w:rsidR="00621CF3" w:rsidRPr="00471BFB" w:rsidRDefault="00621CF3" w:rsidP="00471BFB">
      <w:pPr>
        <w:pStyle w:val="Listparagraf"/>
        <w:numPr>
          <w:ilvl w:val="0"/>
          <w:numId w:val="61"/>
        </w:numPr>
        <w:spacing w:line="360" w:lineRule="auto"/>
        <w:jc w:val="both"/>
        <w:rPr>
          <w:rFonts w:ascii="Arial Narrow" w:eastAsiaTheme="minorEastAsia" w:hAnsi="Arial Narrow"/>
          <w:sz w:val="24"/>
          <w:szCs w:val="24"/>
        </w:rPr>
      </w:pPr>
      <w:r w:rsidRPr="00471BFB">
        <w:rPr>
          <w:rFonts w:ascii="Arial Narrow" w:eastAsiaTheme="minorEastAsia" w:hAnsi="Arial Narrow"/>
          <w:sz w:val="24"/>
          <w:szCs w:val="24"/>
        </w:rPr>
        <w:t xml:space="preserve">Încadrare: Crearea de servicii de îngrijire la domiciliu și centre de zi pentru seniori. </w:t>
      </w:r>
    </w:p>
    <w:p w14:paraId="2E91AD7F" w14:textId="262B4DC9" w:rsidR="00621CF3" w:rsidRPr="00471BFB" w:rsidRDefault="00471BFB" w:rsidP="00471BFB">
      <w:pPr>
        <w:spacing w:line="360" w:lineRule="auto"/>
        <w:jc w:val="both"/>
        <w:rPr>
          <w:rFonts w:ascii="Arial Narrow" w:eastAsiaTheme="minorEastAsia" w:hAnsi="Arial Narrow"/>
          <w:b/>
          <w:bCs/>
          <w:sz w:val="24"/>
          <w:szCs w:val="24"/>
        </w:rPr>
      </w:pPr>
      <w:r>
        <w:rPr>
          <w:rFonts w:ascii="Arial Narrow" w:eastAsiaTheme="minorEastAsia" w:hAnsi="Arial Narrow"/>
          <w:b/>
          <w:bCs/>
          <w:sz w:val="24"/>
          <w:szCs w:val="24"/>
        </w:rPr>
        <w:tab/>
      </w:r>
      <w:r w:rsidR="00621CF3" w:rsidRPr="00471BFB">
        <w:rPr>
          <w:rFonts w:ascii="Arial Narrow" w:eastAsiaTheme="minorEastAsia" w:hAnsi="Arial Narrow"/>
          <w:b/>
          <w:bCs/>
          <w:sz w:val="24"/>
          <w:szCs w:val="24"/>
        </w:rPr>
        <w:t xml:space="preserve">Strategia județeană de dezvoltare a serviciilor sociale (2022-2027): </w:t>
      </w:r>
    </w:p>
    <w:p w14:paraId="25B9B5BC" w14:textId="77777777" w:rsidR="00621CF3" w:rsidRPr="00471BFB" w:rsidRDefault="00621CF3" w:rsidP="00471BFB">
      <w:pPr>
        <w:pStyle w:val="Listparagraf"/>
        <w:numPr>
          <w:ilvl w:val="0"/>
          <w:numId w:val="62"/>
        </w:numPr>
        <w:spacing w:line="360" w:lineRule="auto"/>
        <w:jc w:val="both"/>
        <w:rPr>
          <w:rFonts w:ascii="Arial Narrow" w:eastAsiaTheme="minorEastAsia" w:hAnsi="Arial Narrow"/>
          <w:sz w:val="24"/>
          <w:szCs w:val="24"/>
        </w:rPr>
      </w:pPr>
      <w:r w:rsidRPr="00471BFB">
        <w:rPr>
          <w:rFonts w:ascii="Arial Narrow" w:eastAsiaTheme="minorEastAsia" w:hAnsi="Arial Narrow"/>
          <w:sz w:val="24"/>
          <w:szCs w:val="24"/>
        </w:rPr>
        <w:t xml:space="preserve">Obiectiv: Creșterea eficienței serviciilor sociale la nivel județean. </w:t>
      </w:r>
    </w:p>
    <w:p w14:paraId="4EF7F8D1" w14:textId="013757A8" w:rsidR="00621CF3" w:rsidRPr="007E62EA" w:rsidRDefault="00621CF3" w:rsidP="007E62EA">
      <w:pPr>
        <w:pStyle w:val="Listparagraf"/>
        <w:numPr>
          <w:ilvl w:val="0"/>
          <w:numId w:val="62"/>
        </w:numPr>
        <w:spacing w:line="360" w:lineRule="auto"/>
        <w:jc w:val="both"/>
        <w:rPr>
          <w:rFonts w:ascii="Arial Narrow" w:eastAsiaTheme="minorEastAsia" w:hAnsi="Arial Narrow"/>
          <w:sz w:val="24"/>
          <w:szCs w:val="24"/>
        </w:rPr>
      </w:pPr>
      <w:r w:rsidRPr="00471BFB">
        <w:rPr>
          <w:rFonts w:ascii="Arial Narrow" w:eastAsiaTheme="minorEastAsia" w:hAnsi="Arial Narrow"/>
          <w:sz w:val="24"/>
          <w:szCs w:val="24"/>
        </w:rPr>
        <w:t xml:space="preserve">Încadrare: Colaborarea cu autoritățile județene pentru a implementa servicii conforme cu nevoile locale, inclusiv evaluarea periodică a serviciilor existente. </w:t>
      </w:r>
    </w:p>
    <w:p w14:paraId="1A11444B" w14:textId="0E2C5543" w:rsidR="00621CF3" w:rsidRDefault="00F0026D" w:rsidP="00F0026D">
      <w:pPr>
        <w:widowControl/>
        <w:adjustRightInd w:val="0"/>
        <w:spacing w:line="360" w:lineRule="auto"/>
        <w:jc w:val="both"/>
        <w:rPr>
          <w:rFonts w:ascii="Arial Narrow" w:eastAsiaTheme="minorEastAsia" w:hAnsi="Arial Narrow"/>
          <w:sz w:val="24"/>
          <w:szCs w:val="24"/>
          <w:lang w:val="en-US"/>
        </w:rPr>
      </w:pPr>
      <w:r>
        <w:rPr>
          <w:rFonts w:ascii="Arial Narrow" w:eastAsiaTheme="minorEastAsia" w:hAnsi="Arial Narrow"/>
          <w:sz w:val="24"/>
          <w:szCs w:val="24"/>
          <w:lang w:val="en-US"/>
        </w:rPr>
        <w:tab/>
      </w:r>
      <w:r w:rsidR="00621CF3" w:rsidRPr="00F0026D">
        <w:rPr>
          <w:rFonts w:ascii="Arial Narrow" w:eastAsiaTheme="minorEastAsia" w:hAnsi="Arial Narrow"/>
          <w:sz w:val="24"/>
          <w:szCs w:val="24"/>
          <w:lang w:val="en-US"/>
        </w:rPr>
        <w:t xml:space="preserve">Prin </w:t>
      </w:r>
      <w:proofErr w:type="spellStart"/>
      <w:r w:rsidR="00621CF3" w:rsidRPr="00F0026D">
        <w:rPr>
          <w:rFonts w:ascii="Arial Narrow" w:eastAsiaTheme="minorEastAsia" w:hAnsi="Arial Narrow"/>
          <w:sz w:val="24"/>
          <w:szCs w:val="24"/>
          <w:lang w:val="en-US"/>
        </w:rPr>
        <w:t>integrarea</w:t>
      </w:r>
      <w:proofErr w:type="spellEnd"/>
      <w:r w:rsidR="00621CF3" w:rsidRPr="00F0026D">
        <w:rPr>
          <w:rFonts w:ascii="Arial Narrow" w:eastAsiaTheme="minorEastAsia" w:hAnsi="Arial Narrow"/>
          <w:sz w:val="24"/>
          <w:szCs w:val="24"/>
          <w:lang w:val="en-US"/>
        </w:rPr>
        <w:t xml:space="preserve"> </w:t>
      </w:r>
      <w:proofErr w:type="spellStart"/>
      <w:r w:rsidR="00621CF3" w:rsidRPr="00F0026D">
        <w:rPr>
          <w:rFonts w:ascii="Arial Narrow" w:eastAsiaTheme="minorEastAsia" w:hAnsi="Arial Narrow"/>
          <w:sz w:val="24"/>
          <w:szCs w:val="24"/>
          <w:lang w:val="en-US"/>
        </w:rPr>
        <w:t>acestor</w:t>
      </w:r>
      <w:proofErr w:type="spellEnd"/>
      <w:r w:rsidR="00621CF3" w:rsidRPr="00F0026D">
        <w:rPr>
          <w:rFonts w:ascii="Arial Narrow" w:eastAsiaTheme="minorEastAsia" w:hAnsi="Arial Narrow"/>
          <w:sz w:val="24"/>
          <w:szCs w:val="24"/>
          <w:lang w:val="en-US"/>
        </w:rPr>
        <w:t xml:space="preserve"> </w:t>
      </w:r>
      <w:proofErr w:type="spellStart"/>
      <w:r w:rsidR="00621CF3" w:rsidRPr="00F0026D">
        <w:rPr>
          <w:rFonts w:ascii="Arial Narrow" w:eastAsiaTheme="minorEastAsia" w:hAnsi="Arial Narrow"/>
          <w:sz w:val="24"/>
          <w:szCs w:val="24"/>
          <w:lang w:val="en-US"/>
        </w:rPr>
        <w:t>obiective</w:t>
      </w:r>
      <w:proofErr w:type="spellEnd"/>
      <w:r w:rsidR="00621CF3" w:rsidRPr="00F0026D">
        <w:rPr>
          <w:rFonts w:ascii="Arial Narrow" w:eastAsiaTheme="minorEastAsia" w:hAnsi="Arial Narrow"/>
          <w:sz w:val="24"/>
          <w:szCs w:val="24"/>
          <w:lang w:val="en-US"/>
        </w:rPr>
        <w:t xml:space="preserve"> </w:t>
      </w:r>
      <w:proofErr w:type="spellStart"/>
      <w:r w:rsidR="00621CF3" w:rsidRPr="00F0026D">
        <w:rPr>
          <w:rFonts w:ascii="Arial Narrow" w:eastAsiaTheme="minorEastAsia" w:hAnsi="Arial Narrow"/>
          <w:sz w:val="24"/>
          <w:szCs w:val="24"/>
          <w:lang w:val="en-US"/>
        </w:rPr>
        <w:t>în</w:t>
      </w:r>
      <w:proofErr w:type="spellEnd"/>
      <w:r w:rsidR="00621CF3" w:rsidRPr="00F0026D">
        <w:rPr>
          <w:rFonts w:ascii="Arial Narrow" w:eastAsiaTheme="minorEastAsia" w:hAnsi="Arial Narrow"/>
          <w:sz w:val="24"/>
          <w:szCs w:val="24"/>
          <w:lang w:val="en-US"/>
        </w:rPr>
        <w:t xml:space="preserve"> </w:t>
      </w:r>
      <w:proofErr w:type="spellStart"/>
      <w:r w:rsidR="00621CF3" w:rsidRPr="00F0026D">
        <w:rPr>
          <w:rFonts w:ascii="Arial Narrow" w:eastAsiaTheme="minorEastAsia" w:hAnsi="Arial Narrow"/>
          <w:sz w:val="24"/>
          <w:szCs w:val="24"/>
          <w:lang w:val="en-US"/>
        </w:rPr>
        <w:t>Planul</w:t>
      </w:r>
      <w:proofErr w:type="spellEnd"/>
      <w:r w:rsidR="00621CF3" w:rsidRPr="00F0026D">
        <w:rPr>
          <w:rFonts w:ascii="Arial Narrow" w:eastAsiaTheme="minorEastAsia" w:hAnsi="Arial Narrow"/>
          <w:sz w:val="24"/>
          <w:szCs w:val="24"/>
          <w:lang w:val="en-US"/>
        </w:rPr>
        <w:t xml:space="preserve"> de </w:t>
      </w:r>
      <w:proofErr w:type="spellStart"/>
      <w:r w:rsidR="00621CF3" w:rsidRPr="00F0026D">
        <w:rPr>
          <w:rFonts w:ascii="Arial Narrow" w:eastAsiaTheme="minorEastAsia" w:hAnsi="Arial Narrow"/>
          <w:sz w:val="24"/>
          <w:szCs w:val="24"/>
          <w:lang w:val="en-US"/>
        </w:rPr>
        <w:t>dezvoltare</w:t>
      </w:r>
      <w:proofErr w:type="spellEnd"/>
      <w:r w:rsidR="00621CF3" w:rsidRPr="00F0026D">
        <w:rPr>
          <w:rFonts w:ascii="Arial Narrow" w:eastAsiaTheme="minorEastAsia" w:hAnsi="Arial Narrow"/>
          <w:sz w:val="24"/>
          <w:szCs w:val="24"/>
          <w:lang w:val="en-US"/>
        </w:rPr>
        <w:t xml:space="preserve">, </w:t>
      </w:r>
      <w:r w:rsidR="00DE067A" w:rsidRPr="00F0026D">
        <w:rPr>
          <w:rFonts w:ascii="Arial Narrow" w:eastAsiaTheme="minorEastAsia" w:hAnsi="Arial Narrow"/>
          <w:sz w:val="24"/>
          <w:szCs w:val="24"/>
          <w:lang w:val="en-US"/>
        </w:rPr>
        <w:t xml:space="preserve">al </w:t>
      </w:r>
      <w:proofErr w:type="spellStart"/>
      <w:r w:rsidR="00DE067A" w:rsidRPr="00F0026D">
        <w:rPr>
          <w:rFonts w:ascii="Arial Narrow" w:eastAsiaTheme="minorEastAsia" w:hAnsi="Arial Narrow"/>
          <w:sz w:val="24"/>
          <w:szCs w:val="24"/>
          <w:lang w:val="en-US"/>
        </w:rPr>
        <w:t>orașului</w:t>
      </w:r>
      <w:proofErr w:type="spellEnd"/>
      <w:r w:rsidR="00DE067A" w:rsidRPr="00F0026D">
        <w:rPr>
          <w:rFonts w:ascii="Arial Narrow" w:eastAsiaTheme="minorEastAsia" w:hAnsi="Arial Narrow"/>
          <w:sz w:val="24"/>
          <w:szCs w:val="24"/>
          <w:lang w:val="en-US"/>
        </w:rPr>
        <w:t xml:space="preserve"> Negru </w:t>
      </w:r>
      <w:proofErr w:type="spellStart"/>
      <w:r w:rsidR="00DE067A" w:rsidRPr="00F0026D">
        <w:rPr>
          <w:rFonts w:ascii="Arial Narrow" w:eastAsiaTheme="minorEastAsia" w:hAnsi="Arial Narrow"/>
          <w:sz w:val="24"/>
          <w:szCs w:val="24"/>
          <w:lang w:val="en-US"/>
        </w:rPr>
        <w:t>Vodă</w:t>
      </w:r>
      <w:proofErr w:type="spellEnd"/>
      <w:r w:rsidR="00621CF3" w:rsidRPr="00F0026D">
        <w:rPr>
          <w:rFonts w:ascii="Arial Narrow" w:eastAsiaTheme="minorEastAsia" w:hAnsi="Arial Narrow"/>
          <w:sz w:val="24"/>
          <w:szCs w:val="24"/>
          <w:lang w:val="en-US"/>
        </w:rPr>
        <w:t xml:space="preserve"> </w:t>
      </w:r>
      <w:proofErr w:type="spellStart"/>
      <w:r w:rsidR="00621CF3" w:rsidRPr="00F0026D">
        <w:rPr>
          <w:rFonts w:ascii="Arial Narrow" w:eastAsiaTheme="minorEastAsia" w:hAnsi="Arial Narrow"/>
          <w:sz w:val="24"/>
          <w:szCs w:val="24"/>
          <w:lang w:val="en-US"/>
        </w:rPr>
        <w:t>poate</w:t>
      </w:r>
      <w:proofErr w:type="spellEnd"/>
      <w:r w:rsidR="00621CF3" w:rsidRPr="00F0026D">
        <w:rPr>
          <w:rFonts w:ascii="Arial Narrow" w:eastAsiaTheme="minorEastAsia" w:hAnsi="Arial Narrow"/>
          <w:sz w:val="24"/>
          <w:szCs w:val="24"/>
          <w:lang w:val="en-US"/>
        </w:rPr>
        <w:t xml:space="preserve"> </w:t>
      </w:r>
      <w:proofErr w:type="spellStart"/>
      <w:r w:rsidR="00621CF3" w:rsidRPr="00F0026D">
        <w:rPr>
          <w:rFonts w:ascii="Arial Narrow" w:eastAsiaTheme="minorEastAsia" w:hAnsi="Arial Narrow"/>
          <w:sz w:val="24"/>
          <w:szCs w:val="24"/>
          <w:lang w:val="en-US"/>
        </w:rPr>
        <w:t>aborda</w:t>
      </w:r>
      <w:proofErr w:type="spellEnd"/>
      <w:r w:rsidR="00621CF3" w:rsidRPr="00F0026D">
        <w:rPr>
          <w:rFonts w:ascii="Arial Narrow" w:eastAsiaTheme="minorEastAsia" w:hAnsi="Arial Narrow"/>
          <w:sz w:val="24"/>
          <w:szCs w:val="24"/>
          <w:lang w:val="en-US"/>
        </w:rPr>
        <w:t xml:space="preserve"> </w:t>
      </w:r>
      <w:proofErr w:type="spellStart"/>
      <w:r w:rsidR="00621CF3" w:rsidRPr="00F0026D">
        <w:rPr>
          <w:rFonts w:ascii="Arial Narrow" w:eastAsiaTheme="minorEastAsia" w:hAnsi="Arial Narrow"/>
          <w:sz w:val="24"/>
          <w:szCs w:val="24"/>
          <w:lang w:val="en-US"/>
        </w:rPr>
        <w:t>eficient</w:t>
      </w:r>
      <w:proofErr w:type="spellEnd"/>
      <w:r w:rsidR="00621CF3" w:rsidRPr="00F0026D">
        <w:rPr>
          <w:rFonts w:ascii="Arial Narrow" w:eastAsiaTheme="minorEastAsia" w:hAnsi="Arial Narrow"/>
          <w:sz w:val="24"/>
          <w:szCs w:val="24"/>
          <w:lang w:val="en-US"/>
        </w:rPr>
        <w:t xml:space="preserve"> </w:t>
      </w:r>
      <w:proofErr w:type="spellStart"/>
      <w:r w:rsidR="00621CF3" w:rsidRPr="00F0026D">
        <w:rPr>
          <w:rFonts w:ascii="Arial Narrow" w:eastAsiaTheme="minorEastAsia" w:hAnsi="Arial Narrow"/>
          <w:sz w:val="24"/>
          <w:szCs w:val="24"/>
          <w:lang w:val="en-US"/>
        </w:rPr>
        <w:t>nevoile</w:t>
      </w:r>
      <w:proofErr w:type="spellEnd"/>
      <w:r w:rsidR="00621CF3" w:rsidRPr="00F0026D">
        <w:rPr>
          <w:rFonts w:ascii="Arial Narrow" w:eastAsiaTheme="minorEastAsia" w:hAnsi="Arial Narrow"/>
          <w:sz w:val="24"/>
          <w:szCs w:val="24"/>
          <w:lang w:val="en-US"/>
        </w:rPr>
        <w:t xml:space="preserve"> </w:t>
      </w:r>
      <w:proofErr w:type="spellStart"/>
      <w:r w:rsidR="00621CF3" w:rsidRPr="00F0026D">
        <w:rPr>
          <w:rFonts w:ascii="Arial Narrow" w:eastAsiaTheme="minorEastAsia" w:hAnsi="Arial Narrow"/>
          <w:sz w:val="24"/>
          <w:szCs w:val="24"/>
          <w:lang w:val="en-US"/>
        </w:rPr>
        <w:t>populației</w:t>
      </w:r>
      <w:proofErr w:type="spellEnd"/>
      <w:r w:rsidR="00621CF3" w:rsidRPr="00F0026D">
        <w:rPr>
          <w:rFonts w:ascii="Arial Narrow" w:eastAsiaTheme="minorEastAsia" w:hAnsi="Arial Narrow"/>
          <w:sz w:val="24"/>
          <w:szCs w:val="24"/>
          <w:lang w:val="en-US"/>
        </w:rPr>
        <w:t xml:space="preserve"> </w:t>
      </w:r>
      <w:proofErr w:type="spellStart"/>
      <w:r w:rsidR="00621CF3" w:rsidRPr="00F0026D">
        <w:rPr>
          <w:rFonts w:ascii="Arial Narrow" w:eastAsiaTheme="minorEastAsia" w:hAnsi="Arial Narrow"/>
          <w:sz w:val="24"/>
          <w:szCs w:val="24"/>
          <w:lang w:val="en-US"/>
        </w:rPr>
        <w:t>vulnerabile</w:t>
      </w:r>
      <w:proofErr w:type="spellEnd"/>
      <w:r w:rsidR="00621CF3" w:rsidRPr="00F0026D">
        <w:rPr>
          <w:rFonts w:ascii="Arial Narrow" w:eastAsiaTheme="minorEastAsia" w:hAnsi="Arial Narrow"/>
          <w:sz w:val="24"/>
          <w:szCs w:val="24"/>
          <w:lang w:val="en-US"/>
        </w:rPr>
        <w:t xml:space="preserve">, </w:t>
      </w:r>
      <w:proofErr w:type="spellStart"/>
      <w:r w:rsidR="00621CF3" w:rsidRPr="00F0026D">
        <w:rPr>
          <w:rFonts w:ascii="Arial Narrow" w:eastAsiaTheme="minorEastAsia" w:hAnsi="Arial Narrow"/>
          <w:sz w:val="24"/>
          <w:szCs w:val="24"/>
          <w:lang w:val="en-US"/>
        </w:rPr>
        <w:t>asigurându</w:t>
      </w:r>
      <w:proofErr w:type="spellEnd"/>
      <w:r w:rsidR="00621CF3" w:rsidRPr="00F0026D">
        <w:rPr>
          <w:rFonts w:ascii="Arial Narrow" w:eastAsiaTheme="minorEastAsia" w:hAnsi="Arial Narrow"/>
          <w:sz w:val="24"/>
          <w:szCs w:val="24"/>
          <w:lang w:val="en-US"/>
        </w:rPr>
        <w:t xml:space="preserve">-se </w:t>
      </w:r>
      <w:proofErr w:type="spellStart"/>
      <w:r w:rsidR="00621CF3" w:rsidRPr="00F0026D">
        <w:rPr>
          <w:rFonts w:ascii="Arial Narrow" w:eastAsiaTheme="minorEastAsia" w:hAnsi="Arial Narrow"/>
          <w:sz w:val="24"/>
          <w:szCs w:val="24"/>
          <w:lang w:val="en-US"/>
        </w:rPr>
        <w:t>că</w:t>
      </w:r>
      <w:proofErr w:type="spellEnd"/>
      <w:r w:rsidR="00621CF3" w:rsidRPr="00F0026D">
        <w:rPr>
          <w:rFonts w:ascii="Arial Narrow" w:eastAsiaTheme="minorEastAsia" w:hAnsi="Arial Narrow"/>
          <w:sz w:val="24"/>
          <w:szCs w:val="24"/>
          <w:lang w:val="en-US"/>
        </w:rPr>
        <w:t xml:space="preserve"> </w:t>
      </w:r>
      <w:proofErr w:type="spellStart"/>
      <w:r w:rsidR="00621CF3" w:rsidRPr="00F0026D">
        <w:rPr>
          <w:rFonts w:ascii="Arial Narrow" w:eastAsiaTheme="minorEastAsia" w:hAnsi="Arial Narrow"/>
          <w:sz w:val="24"/>
          <w:szCs w:val="24"/>
          <w:lang w:val="en-US"/>
        </w:rPr>
        <w:t>serviciile</w:t>
      </w:r>
      <w:proofErr w:type="spellEnd"/>
      <w:r w:rsidR="00621CF3" w:rsidRPr="00F0026D">
        <w:rPr>
          <w:rFonts w:ascii="Arial Narrow" w:eastAsiaTheme="minorEastAsia" w:hAnsi="Arial Narrow"/>
          <w:sz w:val="24"/>
          <w:szCs w:val="24"/>
          <w:lang w:val="en-US"/>
        </w:rPr>
        <w:t xml:space="preserve"> </w:t>
      </w:r>
      <w:proofErr w:type="spellStart"/>
      <w:r w:rsidR="00621CF3" w:rsidRPr="00F0026D">
        <w:rPr>
          <w:rFonts w:ascii="Arial Narrow" w:eastAsiaTheme="minorEastAsia" w:hAnsi="Arial Narrow"/>
          <w:sz w:val="24"/>
          <w:szCs w:val="24"/>
          <w:lang w:val="en-US"/>
        </w:rPr>
        <w:t>sociale</w:t>
      </w:r>
      <w:proofErr w:type="spellEnd"/>
      <w:r w:rsidR="00621CF3" w:rsidRPr="00F0026D">
        <w:rPr>
          <w:rFonts w:ascii="Arial Narrow" w:eastAsiaTheme="minorEastAsia" w:hAnsi="Arial Narrow"/>
          <w:sz w:val="24"/>
          <w:szCs w:val="24"/>
          <w:lang w:val="en-US"/>
        </w:rPr>
        <w:t xml:space="preserve"> sunt </w:t>
      </w:r>
      <w:proofErr w:type="spellStart"/>
      <w:r w:rsidR="00621CF3" w:rsidRPr="00F0026D">
        <w:rPr>
          <w:rFonts w:ascii="Arial Narrow" w:eastAsiaTheme="minorEastAsia" w:hAnsi="Arial Narrow"/>
          <w:sz w:val="24"/>
          <w:szCs w:val="24"/>
          <w:lang w:val="en-US"/>
        </w:rPr>
        <w:t>aliniate</w:t>
      </w:r>
      <w:proofErr w:type="spellEnd"/>
      <w:r w:rsidR="00621CF3" w:rsidRPr="00F0026D">
        <w:rPr>
          <w:rFonts w:ascii="Arial Narrow" w:eastAsiaTheme="minorEastAsia" w:hAnsi="Arial Narrow"/>
          <w:sz w:val="24"/>
          <w:szCs w:val="24"/>
          <w:lang w:val="en-US"/>
        </w:rPr>
        <w:t xml:space="preserve"> la </w:t>
      </w:r>
      <w:proofErr w:type="spellStart"/>
      <w:r w:rsidR="00621CF3" w:rsidRPr="00F0026D">
        <w:rPr>
          <w:rFonts w:ascii="Arial Narrow" w:eastAsiaTheme="minorEastAsia" w:hAnsi="Arial Narrow"/>
          <w:sz w:val="24"/>
          <w:szCs w:val="24"/>
          <w:lang w:val="en-US"/>
        </w:rPr>
        <w:t>strategiile</w:t>
      </w:r>
      <w:proofErr w:type="spellEnd"/>
      <w:r w:rsidR="00621CF3" w:rsidRPr="00F0026D">
        <w:rPr>
          <w:rFonts w:ascii="Arial Narrow" w:eastAsiaTheme="minorEastAsia" w:hAnsi="Arial Narrow"/>
          <w:sz w:val="24"/>
          <w:szCs w:val="24"/>
          <w:lang w:val="en-US"/>
        </w:rPr>
        <w:t xml:space="preserve"> </w:t>
      </w:r>
      <w:proofErr w:type="spellStart"/>
      <w:r w:rsidR="00621CF3" w:rsidRPr="00F0026D">
        <w:rPr>
          <w:rFonts w:ascii="Arial Narrow" w:eastAsiaTheme="minorEastAsia" w:hAnsi="Arial Narrow"/>
          <w:sz w:val="24"/>
          <w:szCs w:val="24"/>
          <w:lang w:val="en-US"/>
        </w:rPr>
        <w:t>naționale</w:t>
      </w:r>
      <w:proofErr w:type="spellEnd"/>
      <w:r w:rsidR="00621CF3" w:rsidRPr="00F0026D">
        <w:rPr>
          <w:rFonts w:ascii="Arial Narrow" w:eastAsiaTheme="minorEastAsia" w:hAnsi="Arial Narrow"/>
          <w:sz w:val="24"/>
          <w:szCs w:val="24"/>
          <w:lang w:val="en-US"/>
        </w:rPr>
        <w:t xml:space="preserve"> </w:t>
      </w:r>
      <w:proofErr w:type="spellStart"/>
      <w:r w:rsidR="00621CF3" w:rsidRPr="00F0026D">
        <w:rPr>
          <w:rFonts w:ascii="Arial Narrow" w:eastAsiaTheme="minorEastAsia" w:hAnsi="Arial Narrow"/>
          <w:sz w:val="24"/>
          <w:szCs w:val="24"/>
          <w:lang w:val="en-US"/>
        </w:rPr>
        <w:t>și</w:t>
      </w:r>
      <w:proofErr w:type="spellEnd"/>
      <w:r w:rsidR="00621CF3" w:rsidRPr="00F0026D">
        <w:rPr>
          <w:rFonts w:ascii="Arial Narrow" w:eastAsiaTheme="minorEastAsia" w:hAnsi="Arial Narrow"/>
          <w:sz w:val="24"/>
          <w:szCs w:val="24"/>
          <w:lang w:val="en-US"/>
        </w:rPr>
        <w:t xml:space="preserve"> </w:t>
      </w:r>
      <w:proofErr w:type="spellStart"/>
      <w:r w:rsidR="00621CF3" w:rsidRPr="00F0026D">
        <w:rPr>
          <w:rFonts w:ascii="Arial Narrow" w:eastAsiaTheme="minorEastAsia" w:hAnsi="Arial Narrow"/>
          <w:sz w:val="24"/>
          <w:szCs w:val="24"/>
          <w:lang w:val="en-US"/>
        </w:rPr>
        <w:t>europene</w:t>
      </w:r>
      <w:proofErr w:type="spellEnd"/>
      <w:r w:rsidR="00621CF3" w:rsidRPr="00F0026D">
        <w:rPr>
          <w:rFonts w:ascii="Arial Narrow" w:eastAsiaTheme="minorEastAsia" w:hAnsi="Arial Narrow"/>
          <w:sz w:val="24"/>
          <w:szCs w:val="24"/>
          <w:lang w:val="en-US"/>
        </w:rPr>
        <w:t xml:space="preserve">. </w:t>
      </w:r>
    </w:p>
    <w:p w14:paraId="5066752D" w14:textId="77777777" w:rsidR="007E62EA" w:rsidRDefault="007E62EA" w:rsidP="00F0026D">
      <w:pPr>
        <w:widowControl/>
        <w:adjustRightInd w:val="0"/>
        <w:spacing w:line="360" w:lineRule="auto"/>
        <w:jc w:val="both"/>
        <w:rPr>
          <w:rFonts w:ascii="Arial Narrow" w:eastAsiaTheme="minorEastAsia" w:hAnsi="Arial Narrow"/>
          <w:sz w:val="24"/>
          <w:szCs w:val="24"/>
          <w:lang w:val="en-US"/>
        </w:rPr>
      </w:pPr>
    </w:p>
    <w:p w14:paraId="71C63846" w14:textId="77777777" w:rsidR="00380F99" w:rsidRPr="00F0026D" w:rsidRDefault="00380F99" w:rsidP="00F0026D">
      <w:pPr>
        <w:widowControl/>
        <w:adjustRightInd w:val="0"/>
        <w:spacing w:line="360" w:lineRule="auto"/>
        <w:jc w:val="both"/>
        <w:rPr>
          <w:rFonts w:ascii="Arial Narrow" w:eastAsiaTheme="minorEastAsia" w:hAnsi="Arial Narrow"/>
          <w:sz w:val="24"/>
          <w:szCs w:val="24"/>
          <w:lang w:val="en-US"/>
        </w:rPr>
      </w:pPr>
    </w:p>
    <w:p w14:paraId="2375A6F9" w14:textId="25EBCC23" w:rsidR="00621CF3" w:rsidRPr="00F0026D" w:rsidRDefault="00380F99" w:rsidP="00F0026D">
      <w:pPr>
        <w:widowControl/>
        <w:adjustRightInd w:val="0"/>
        <w:spacing w:line="360" w:lineRule="auto"/>
        <w:jc w:val="both"/>
        <w:rPr>
          <w:rFonts w:ascii="Arial Narrow" w:eastAsiaTheme="minorEastAsia" w:hAnsi="Arial Narrow"/>
          <w:b/>
          <w:bCs/>
          <w:sz w:val="24"/>
          <w:szCs w:val="24"/>
          <w:lang w:val="en-US"/>
        </w:rPr>
      </w:pPr>
      <w:r>
        <w:rPr>
          <w:rFonts w:ascii="Arial Narrow" w:eastAsiaTheme="minorEastAsia" w:hAnsi="Arial Narrow"/>
          <w:b/>
          <w:bCs/>
          <w:sz w:val="24"/>
          <w:szCs w:val="24"/>
          <w:lang w:val="en-US"/>
        </w:rPr>
        <w:lastRenderedPageBreak/>
        <w:tab/>
        <w:t>XI</w:t>
      </w:r>
      <w:r w:rsidR="00BA3683">
        <w:rPr>
          <w:rFonts w:ascii="Arial Narrow" w:eastAsiaTheme="minorEastAsia" w:hAnsi="Arial Narrow"/>
          <w:b/>
          <w:bCs/>
          <w:sz w:val="24"/>
          <w:szCs w:val="24"/>
          <w:lang w:val="en-US"/>
        </w:rPr>
        <w:t>I</w:t>
      </w:r>
      <w:r>
        <w:rPr>
          <w:rFonts w:ascii="Arial Narrow" w:eastAsiaTheme="minorEastAsia" w:hAnsi="Arial Narrow"/>
          <w:b/>
          <w:bCs/>
          <w:sz w:val="24"/>
          <w:szCs w:val="24"/>
          <w:lang w:val="en-US"/>
        </w:rPr>
        <w:t xml:space="preserve">I.   </w:t>
      </w:r>
      <w:proofErr w:type="spellStart"/>
      <w:r w:rsidR="00621CF3" w:rsidRPr="00F0026D">
        <w:rPr>
          <w:rFonts w:ascii="Arial Narrow" w:eastAsiaTheme="minorEastAsia" w:hAnsi="Arial Narrow"/>
          <w:b/>
          <w:bCs/>
          <w:sz w:val="24"/>
          <w:szCs w:val="24"/>
          <w:lang w:val="en-US"/>
        </w:rPr>
        <w:t>Principiile</w:t>
      </w:r>
      <w:proofErr w:type="spellEnd"/>
      <w:r w:rsidR="00621CF3" w:rsidRPr="00F0026D">
        <w:rPr>
          <w:rFonts w:ascii="Arial Narrow" w:eastAsiaTheme="minorEastAsia" w:hAnsi="Arial Narrow"/>
          <w:b/>
          <w:bCs/>
          <w:sz w:val="24"/>
          <w:szCs w:val="24"/>
          <w:lang w:val="en-US"/>
        </w:rPr>
        <w:t xml:space="preserve"> </w:t>
      </w:r>
      <w:proofErr w:type="spellStart"/>
      <w:r w:rsidR="00621CF3" w:rsidRPr="00F0026D">
        <w:rPr>
          <w:rFonts w:ascii="Arial Narrow" w:eastAsiaTheme="minorEastAsia" w:hAnsi="Arial Narrow"/>
          <w:b/>
          <w:bCs/>
          <w:sz w:val="24"/>
          <w:szCs w:val="24"/>
          <w:lang w:val="en-US"/>
        </w:rPr>
        <w:t>aplicabile</w:t>
      </w:r>
      <w:proofErr w:type="spellEnd"/>
      <w:r w:rsidR="00621CF3" w:rsidRPr="00F0026D">
        <w:rPr>
          <w:rFonts w:ascii="Arial Narrow" w:eastAsiaTheme="minorEastAsia" w:hAnsi="Arial Narrow"/>
          <w:b/>
          <w:bCs/>
          <w:sz w:val="24"/>
          <w:szCs w:val="24"/>
          <w:lang w:val="en-US"/>
        </w:rPr>
        <w:t xml:space="preserve"> </w:t>
      </w:r>
      <w:proofErr w:type="spellStart"/>
      <w:r w:rsidR="00621CF3" w:rsidRPr="00F0026D">
        <w:rPr>
          <w:rFonts w:ascii="Arial Narrow" w:eastAsiaTheme="minorEastAsia" w:hAnsi="Arial Narrow"/>
          <w:b/>
          <w:bCs/>
          <w:sz w:val="24"/>
          <w:szCs w:val="24"/>
          <w:lang w:val="en-US"/>
        </w:rPr>
        <w:t>planului</w:t>
      </w:r>
      <w:proofErr w:type="spellEnd"/>
      <w:r w:rsidR="00621CF3" w:rsidRPr="00F0026D">
        <w:rPr>
          <w:rFonts w:ascii="Arial Narrow" w:eastAsiaTheme="minorEastAsia" w:hAnsi="Arial Narrow"/>
          <w:b/>
          <w:bCs/>
          <w:sz w:val="24"/>
          <w:szCs w:val="24"/>
          <w:lang w:val="en-US"/>
        </w:rPr>
        <w:t xml:space="preserve"> de </w:t>
      </w:r>
      <w:proofErr w:type="spellStart"/>
      <w:r w:rsidR="00621CF3" w:rsidRPr="00F0026D">
        <w:rPr>
          <w:rFonts w:ascii="Arial Narrow" w:eastAsiaTheme="minorEastAsia" w:hAnsi="Arial Narrow"/>
          <w:b/>
          <w:bCs/>
          <w:sz w:val="24"/>
          <w:szCs w:val="24"/>
          <w:lang w:val="en-US"/>
        </w:rPr>
        <w:t>dezvoltare</w:t>
      </w:r>
      <w:proofErr w:type="spellEnd"/>
      <w:r w:rsidR="00621CF3" w:rsidRPr="00F0026D">
        <w:rPr>
          <w:rFonts w:ascii="Arial Narrow" w:eastAsiaTheme="minorEastAsia" w:hAnsi="Arial Narrow"/>
          <w:b/>
          <w:bCs/>
          <w:sz w:val="24"/>
          <w:szCs w:val="24"/>
          <w:lang w:val="en-US"/>
        </w:rPr>
        <w:t xml:space="preserve"> a </w:t>
      </w:r>
      <w:proofErr w:type="spellStart"/>
      <w:r w:rsidR="00621CF3" w:rsidRPr="00F0026D">
        <w:rPr>
          <w:rFonts w:ascii="Arial Narrow" w:eastAsiaTheme="minorEastAsia" w:hAnsi="Arial Narrow"/>
          <w:b/>
          <w:bCs/>
          <w:sz w:val="24"/>
          <w:szCs w:val="24"/>
          <w:lang w:val="en-US"/>
        </w:rPr>
        <w:t>serviciilor</w:t>
      </w:r>
      <w:proofErr w:type="spellEnd"/>
      <w:r w:rsidR="00621CF3" w:rsidRPr="00F0026D">
        <w:rPr>
          <w:rFonts w:ascii="Arial Narrow" w:eastAsiaTheme="minorEastAsia" w:hAnsi="Arial Narrow"/>
          <w:b/>
          <w:bCs/>
          <w:sz w:val="24"/>
          <w:szCs w:val="24"/>
          <w:lang w:val="en-US"/>
        </w:rPr>
        <w:t xml:space="preserve"> </w:t>
      </w:r>
      <w:proofErr w:type="spellStart"/>
      <w:r w:rsidR="00621CF3" w:rsidRPr="00F0026D">
        <w:rPr>
          <w:rFonts w:ascii="Arial Narrow" w:eastAsiaTheme="minorEastAsia" w:hAnsi="Arial Narrow"/>
          <w:b/>
          <w:bCs/>
          <w:sz w:val="24"/>
          <w:szCs w:val="24"/>
          <w:lang w:val="en-US"/>
        </w:rPr>
        <w:t>sociale</w:t>
      </w:r>
      <w:proofErr w:type="spellEnd"/>
      <w:r w:rsidR="00621CF3" w:rsidRPr="00F0026D">
        <w:rPr>
          <w:rFonts w:ascii="Arial Narrow" w:eastAsiaTheme="minorEastAsia" w:hAnsi="Arial Narrow"/>
          <w:b/>
          <w:bCs/>
          <w:sz w:val="24"/>
          <w:szCs w:val="24"/>
          <w:lang w:val="en-US"/>
        </w:rPr>
        <w:t xml:space="preserve">: </w:t>
      </w:r>
    </w:p>
    <w:p w14:paraId="73935AFF" w14:textId="5C69BC28" w:rsidR="00621CF3" w:rsidRPr="00EB2123" w:rsidRDefault="00380F99" w:rsidP="00EB2123">
      <w:pPr>
        <w:spacing w:line="360" w:lineRule="auto"/>
        <w:jc w:val="both"/>
        <w:rPr>
          <w:rFonts w:ascii="Arial Narrow" w:eastAsiaTheme="minorEastAsia" w:hAnsi="Arial Narrow"/>
          <w:sz w:val="24"/>
          <w:szCs w:val="24"/>
        </w:rPr>
      </w:pPr>
      <w:r w:rsidRPr="00EB2123">
        <w:rPr>
          <w:rFonts w:ascii="Arial Narrow" w:eastAsiaTheme="minorEastAsia" w:hAnsi="Arial Narrow"/>
          <w:sz w:val="24"/>
          <w:szCs w:val="24"/>
        </w:rPr>
        <w:tab/>
      </w:r>
      <w:r w:rsidR="00621CF3" w:rsidRPr="00EB2123">
        <w:rPr>
          <w:rFonts w:ascii="Arial Narrow" w:eastAsiaTheme="minorEastAsia" w:hAnsi="Arial Narrow"/>
          <w:sz w:val="24"/>
          <w:szCs w:val="24"/>
        </w:rPr>
        <w:t xml:space="preserve">Principiile care guvernează activitatea de acordarea serviciilor sociale, se referă în primul rând la următoarele principii prevăzute la art. 3 alin. (2) din Legea nr. 197/2012, cu modificările și completările ulterioare: </w:t>
      </w:r>
    </w:p>
    <w:p w14:paraId="7716DFD8" w14:textId="18A6FE7B" w:rsidR="00621CF3" w:rsidRPr="00EB2123" w:rsidRDefault="00EB2123" w:rsidP="00EB2123">
      <w:pPr>
        <w:pStyle w:val="Listparagraf"/>
        <w:numPr>
          <w:ilvl w:val="0"/>
          <w:numId w:val="63"/>
        </w:numPr>
        <w:spacing w:line="360" w:lineRule="auto"/>
        <w:jc w:val="both"/>
        <w:rPr>
          <w:rFonts w:ascii="Arial Narrow" w:eastAsiaTheme="minorEastAsia" w:hAnsi="Arial Narrow"/>
          <w:sz w:val="24"/>
          <w:szCs w:val="24"/>
        </w:rPr>
      </w:pPr>
      <w:r>
        <w:rPr>
          <w:rFonts w:ascii="Arial Narrow" w:eastAsiaTheme="minorEastAsia" w:hAnsi="Arial Narrow"/>
          <w:sz w:val="24"/>
          <w:szCs w:val="24"/>
        </w:rPr>
        <w:t>A</w:t>
      </w:r>
      <w:r w:rsidR="00621CF3" w:rsidRPr="00EB2123">
        <w:rPr>
          <w:rFonts w:ascii="Arial Narrow" w:eastAsiaTheme="minorEastAsia" w:hAnsi="Arial Narrow"/>
          <w:sz w:val="24"/>
          <w:szCs w:val="24"/>
        </w:rPr>
        <w:t xml:space="preserve">cordarea serviciilor sociale: asigurarea, fără niciun fel de discriminare, a unor servicii sociale eficace, accesibile, comprehensive, sustenabile, centrate pe nevoile individuale ale beneficiarului; </w:t>
      </w:r>
    </w:p>
    <w:p w14:paraId="4396615F" w14:textId="247EFF88" w:rsidR="00621CF3" w:rsidRPr="00EB2123" w:rsidRDefault="00EB2123" w:rsidP="00EB2123">
      <w:pPr>
        <w:pStyle w:val="Listparagraf"/>
        <w:numPr>
          <w:ilvl w:val="0"/>
          <w:numId w:val="63"/>
        </w:numPr>
        <w:spacing w:line="360" w:lineRule="auto"/>
        <w:jc w:val="both"/>
        <w:rPr>
          <w:rFonts w:ascii="Arial Narrow" w:eastAsiaTheme="minorEastAsia" w:hAnsi="Arial Narrow"/>
          <w:sz w:val="24"/>
          <w:szCs w:val="24"/>
        </w:rPr>
      </w:pPr>
      <w:r>
        <w:rPr>
          <w:rFonts w:ascii="Arial Narrow" w:eastAsiaTheme="minorEastAsia" w:hAnsi="Arial Narrow"/>
          <w:sz w:val="24"/>
          <w:szCs w:val="24"/>
        </w:rPr>
        <w:t>R</w:t>
      </w:r>
      <w:r w:rsidR="00621CF3" w:rsidRPr="00EB2123">
        <w:rPr>
          <w:rFonts w:ascii="Arial Narrow" w:eastAsiaTheme="minorEastAsia" w:hAnsi="Arial Narrow"/>
          <w:sz w:val="24"/>
          <w:szCs w:val="24"/>
        </w:rPr>
        <w:t xml:space="preserve">elația dintre furnizori și beneficiarii acestora: utilizarea de mijloace de informare și comunicare corecte, transparente și accesibile, asigurarea confidențialității și securității datelor și informațiilor personale, utilizarea mecanismelor de prevenție și combatere a riscului de abuz fizic, psihologic sau financiar asupra beneficiarului; </w:t>
      </w:r>
    </w:p>
    <w:p w14:paraId="7B2255BF" w14:textId="7539BD49" w:rsidR="00621CF3" w:rsidRPr="00EB2123" w:rsidRDefault="00EB2123" w:rsidP="00EB2123">
      <w:pPr>
        <w:pStyle w:val="Listparagraf"/>
        <w:numPr>
          <w:ilvl w:val="0"/>
          <w:numId w:val="63"/>
        </w:numPr>
        <w:spacing w:line="360" w:lineRule="auto"/>
        <w:jc w:val="both"/>
        <w:rPr>
          <w:rFonts w:ascii="Arial Narrow" w:eastAsiaTheme="minorEastAsia" w:hAnsi="Arial Narrow"/>
          <w:sz w:val="24"/>
          <w:szCs w:val="24"/>
        </w:rPr>
      </w:pPr>
      <w:r>
        <w:rPr>
          <w:rFonts w:ascii="Arial Narrow" w:eastAsiaTheme="minorEastAsia" w:hAnsi="Arial Narrow"/>
          <w:sz w:val="24"/>
          <w:szCs w:val="24"/>
        </w:rPr>
        <w:t>P</w:t>
      </w:r>
      <w:r w:rsidR="00621CF3" w:rsidRPr="00EB2123">
        <w:rPr>
          <w:rFonts w:ascii="Arial Narrow" w:eastAsiaTheme="minorEastAsia" w:hAnsi="Arial Narrow"/>
          <w:sz w:val="24"/>
          <w:szCs w:val="24"/>
        </w:rPr>
        <w:t xml:space="preserve">articiparea beneficiarilor: implicarea activă a beneficiarilor și a familiilor acestora în planificarea, acordarea și evaluarea serviciilor sociale; </w:t>
      </w:r>
    </w:p>
    <w:p w14:paraId="6F40713A" w14:textId="1A79EEEF" w:rsidR="00621CF3" w:rsidRPr="00EB2123" w:rsidRDefault="00EB2123" w:rsidP="00EB2123">
      <w:pPr>
        <w:pStyle w:val="Listparagraf"/>
        <w:numPr>
          <w:ilvl w:val="0"/>
          <w:numId w:val="63"/>
        </w:numPr>
        <w:spacing w:line="360" w:lineRule="auto"/>
        <w:jc w:val="both"/>
        <w:rPr>
          <w:rFonts w:ascii="Arial Narrow" w:eastAsiaTheme="minorEastAsia" w:hAnsi="Arial Narrow"/>
          <w:sz w:val="24"/>
          <w:szCs w:val="24"/>
        </w:rPr>
      </w:pPr>
      <w:r>
        <w:rPr>
          <w:rFonts w:ascii="Arial Narrow" w:eastAsiaTheme="minorEastAsia" w:hAnsi="Arial Narrow"/>
          <w:sz w:val="24"/>
          <w:szCs w:val="24"/>
        </w:rPr>
        <w:t>R</w:t>
      </w:r>
      <w:r w:rsidR="00621CF3" w:rsidRPr="00EB2123">
        <w:rPr>
          <w:rFonts w:ascii="Arial Narrow" w:eastAsiaTheme="minorEastAsia" w:hAnsi="Arial Narrow"/>
          <w:sz w:val="24"/>
          <w:szCs w:val="24"/>
        </w:rPr>
        <w:t xml:space="preserve">elația dintre furnizori și autoritățile administrației publice, partenerii sociali și alți reprezentanți ai societății civile de la nivelul comunității: coordonarea eficienta dintre sectorul public și privat, încurajarea parteneriatelor pentru asigurarea sustenabilității și continuității serviciilor sociale, promovarea dezvoltării serviciilor sociale de proximitate/comunitare și a integrării acestora cu serviciile de sănătate, educație și alte servicii de interes general; </w:t>
      </w:r>
    </w:p>
    <w:p w14:paraId="63B4F2A9" w14:textId="6D7B2D31" w:rsidR="00621CF3" w:rsidRPr="00BC50E9" w:rsidRDefault="00EB2123" w:rsidP="00BC50E9">
      <w:pPr>
        <w:pStyle w:val="Listparagraf"/>
        <w:numPr>
          <w:ilvl w:val="0"/>
          <w:numId w:val="63"/>
        </w:numPr>
        <w:spacing w:line="360" w:lineRule="auto"/>
        <w:jc w:val="both"/>
        <w:rPr>
          <w:rFonts w:ascii="Arial Narrow" w:eastAsiaTheme="minorEastAsia" w:hAnsi="Arial Narrow"/>
          <w:sz w:val="24"/>
          <w:szCs w:val="24"/>
        </w:rPr>
      </w:pPr>
      <w:r>
        <w:rPr>
          <w:rFonts w:ascii="Arial Narrow" w:eastAsiaTheme="minorEastAsia" w:hAnsi="Arial Narrow"/>
          <w:sz w:val="24"/>
          <w:szCs w:val="24"/>
        </w:rPr>
        <w:t>D</w:t>
      </w:r>
      <w:r w:rsidR="00621CF3" w:rsidRPr="00EB2123">
        <w:rPr>
          <w:rFonts w:ascii="Arial Narrow" w:eastAsiaTheme="minorEastAsia" w:hAnsi="Arial Narrow"/>
          <w:sz w:val="24"/>
          <w:szCs w:val="24"/>
        </w:rPr>
        <w:t xml:space="preserve">ezvoltarea resurselor umane implicate în acordarea serviciilor sociale și îmbunătățirea condițiilor de muncă: recrutarea de personal calificat și asigurarea formării continue a acestuia, implicarea voluntarilor, asigurarea condițiilor de lucru adecvate și a echipamentelor specifice activităților derulate, asigurarea sănătății și securității la locul de muncă. </w:t>
      </w:r>
    </w:p>
    <w:p w14:paraId="2FCE30A3" w14:textId="05AA0DBA" w:rsidR="00621CF3" w:rsidRPr="00F926E0" w:rsidRDefault="00621CF3" w:rsidP="007E62EA">
      <w:pPr>
        <w:jc w:val="both"/>
        <w:rPr>
          <w:rFonts w:ascii="Arial Narrow" w:eastAsiaTheme="minorEastAsia" w:hAnsi="Arial Narrow"/>
          <w:b/>
          <w:bCs/>
          <w:sz w:val="24"/>
          <w:szCs w:val="24"/>
        </w:rPr>
      </w:pPr>
      <w:r w:rsidRPr="00F926E0">
        <w:rPr>
          <w:rFonts w:ascii="Arial Narrow" w:eastAsiaTheme="minorEastAsia" w:hAnsi="Arial Narrow"/>
          <w:b/>
          <w:bCs/>
          <w:sz w:val="24"/>
          <w:szCs w:val="24"/>
        </w:rPr>
        <w:t xml:space="preserve">Alte principii aplicabile vizează: </w:t>
      </w:r>
    </w:p>
    <w:p w14:paraId="142C9EA1" w14:textId="77777777" w:rsidR="00621CF3" w:rsidRPr="00F926E0" w:rsidRDefault="00621CF3" w:rsidP="00F926E0">
      <w:pPr>
        <w:pStyle w:val="Listparagraf"/>
        <w:numPr>
          <w:ilvl w:val="0"/>
          <w:numId w:val="64"/>
        </w:numPr>
        <w:spacing w:line="360" w:lineRule="auto"/>
        <w:jc w:val="both"/>
        <w:rPr>
          <w:rFonts w:ascii="Arial Narrow" w:eastAsiaTheme="minorEastAsia" w:hAnsi="Arial Narrow"/>
          <w:sz w:val="24"/>
          <w:szCs w:val="24"/>
        </w:rPr>
      </w:pPr>
      <w:r w:rsidRPr="00F926E0">
        <w:rPr>
          <w:rFonts w:ascii="Arial Narrow" w:eastAsiaTheme="minorEastAsia" w:hAnsi="Arial Narrow"/>
          <w:sz w:val="24"/>
          <w:szCs w:val="24"/>
        </w:rPr>
        <w:t xml:space="preserve">principiul respectării drepturilor omului; </w:t>
      </w:r>
    </w:p>
    <w:p w14:paraId="0ECE4FEC" w14:textId="77777777" w:rsidR="00621CF3" w:rsidRPr="00F926E0" w:rsidRDefault="00621CF3" w:rsidP="00F926E0">
      <w:pPr>
        <w:pStyle w:val="Listparagraf"/>
        <w:numPr>
          <w:ilvl w:val="0"/>
          <w:numId w:val="64"/>
        </w:numPr>
        <w:spacing w:line="360" w:lineRule="auto"/>
        <w:jc w:val="both"/>
        <w:rPr>
          <w:rFonts w:ascii="Arial Narrow" w:eastAsiaTheme="minorEastAsia" w:hAnsi="Arial Narrow"/>
          <w:sz w:val="24"/>
          <w:szCs w:val="24"/>
        </w:rPr>
      </w:pPr>
      <w:r w:rsidRPr="00F926E0">
        <w:rPr>
          <w:rFonts w:ascii="Arial Narrow" w:eastAsiaTheme="minorEastAsia" w:hAnsi="Arial Narrow"/>
          <w:sz w:val="24"/>
          <w:szCs w:val="24"/>
        </w:rPr>
        <w:t xml:space="preserve">principiul egalității de șanse; </w:t>
      </w:r>
    </w:p>
    <w:p w14:paraId="1BDCC483" w14:textId="77777777" w:rsidR="00621CF3" w:rsidRPr="00F926E0" w:rsidRDefault="00621CF3" w:rsidP="00F926E0">
      <w:pPr>
        <w:pStyle w:val="Listparagraf"/>
        <w:numPr>
          <w:ilvl w:val="0"/>
          <w:numId w:val="64"/>
        </w:numPr>
        <w:spacing w:line="360" w:lineRule="auto"/>
        <w:jc w:val="both"/>
        <w:rPr>
          <w:rFonts w:ascii="Arial Narrow" w:eastAsiaTheme="minorEastAsia" w:hAnsi="Arial Narrow"/>
          <w:sz w:val="24"/>
          <w:szCs w:val="24"/>
        </w:rPr>
      </w:pPr>
      <w:r w:rsidRPr="00F926E0">
        <w:rPr>
          <w:rFonts w:ascii="Arial Narrow" w:eastAsiaTheme="minorEastAsia" w:hAnsi="Arial Narrow"/>
          <w:sz w:val="24"/>
          <w:szCs w:val="24"/>
        </w:rPr>
        <w:t xml:space="preserve">principiul nediscriminării; </w:t>
      </w:r>
    </w:p>
    <w:p w14:paraId="5E6A20D5" w14:textId="54362C89" w:rsidR="00621CF3" w:rsidRPr="00F926E0" w:rsidRDefault="00621CF3" w:rsidP="00F926E0">
      <w:pPr>
        <w:pStyle w:val="Listparagraf"/>
        <w:numPr>
          <w:ilvl w:val="0"/>
          <w:numId w:val="64"/>
        </w:numPr>
        <w:spacing w:line="360" w:lineRule="auto"/>
        <w:jc w:val="both"/>
        <w:rPr>
          <w:rFonts w:ascii="Arial Narrow" w:eastAsiaTheme="minorEastAsia" w:hAnsi="Arial Narrow"/>
          <w:sz w:val="24"/>
          <w:szCs w:val="24"/>
        </w:rPr>
      </w:pPr>
      <w:r w:rsidRPr="00F926E0">
        <w:rPr>
          <w:rFonts w:ascii="Arial Narrow" w:eastAsiaTheme="minorEastAsia" w:hAnsi="Arial Narrow"/>
          <w:sz w:val="24"/>
          <w:szCs w:val="24"/>
        </w:rPr>
        <w:t>principiul respect</w:t>
      </w:r>
      <w:r w:rsidR="00F926E0">
        <w:rPr>
          <w:rFonts w:ascii="Arial Narrow" w:eastAsiaTheme="minorEastAsia" w:hAnsi="Arial Narrow"/>
          <w:sz w:val="24"/>
          <w:szCs w:val="24"/>
        </w:rPr>
        <w:t>ă</w:t>
      </w:r>
      <w:r w:rsidRPr="00F926E0">
        <w:rPr>
          <w:rFonts w:ascii="Arial Narrow" w:eastAsiaTheme="minorEastAsia" w:hAnsi="Arial Narrow"/>
          <w:sz w:val="24"/>
          <w:szCs w:val="24"/>
        </w:rPr>
        <w:t xml:space="preserve">rii demnității persoanei; </w:t>
      </w:r>
    </w:p>
    <w:p w14:paraId="287A818B" w14:textId="77777777" w:rsidR="00621CF3" w:rsidRPr="00F926E0" w:rsidRDefault="00621CF3" w:rsidP="00F926E0">
      <w:pPr>
        <w:pStyle w:val="Listparagraf"/>
        <w:numPr>
          <w:ilvl w:val="0"/>
          <w:numId w:val="64"/>
        </w:numPr>
        <w:spacing w:line="360" w:lineRule="auto"/>
        <w:jc w:val="both"/>
        <w:rPr>
          <w:rFonts w:ascii="Arial Narrow" w:eastAsiaTheme="minorEastAsia" w:hAnsi="Arial Narrow"/>
          <w:sz w:val="24"/>
          <w:szCs w:val="24"/>
        </w:rPr>
      </w:pPr>
      <w:r w:rsidRPr="00F926E0">
        <w:rPr>
          <w:rFonts w:ascii="Arial Narrow" w:eastAsiaTheme="minorEastAsia" w:hAnsi="Arial Narrow"/>
          <w:sz w:val="24"/>
          <w:szCs w:val="24"/>
        </w:rPr>
        <w:t xml:space="preserve">principiul asigurării autonomiei de voință a rezidenților; </w:t>
      </w:r>
    </w:p>
    <w:p w14:paraId="7EC87620" w14:textId="77777777" w:rsidR="00621CF3" w:rsidRPr="00F926E0" w:rsidRDefault="00621CF3" w:rsidP="00F926E0">
      <w:pPr>
        <w:pStyle w:val="Listparagraf"/>
        <w:numPr>
          <w:ilvl w:val="0"/>
          <w:numId w:val="64"/>
        </w:numPr>
        <w:spacing w:line="360" w:lineRule="auto"/>
        <w:jc w:val="both"/>
        <w:rPr>
          <w:rFonts w:ascii="Arial Narrow" w:eastAsiaTheme="minorEastAsia" w:hAnsi="Arial Narrow"/>
          <w:sz w:val="24"/>
          <w:szCs w:val="24"/>
        </w:rPr>
      </w:pPr>
      <w:r w:rsidRPr="00F926E0">
        <w:rPr>
          <w:rFonts w:ascii="Arial Narrow" w:eastAsiaTheme="minorEastAsia" w:hAnsi="Arial Narrow"/>
          <w:sz w:val="24"/>
          <w:szCs w:val="24"/>
        </w:rPr>
        <w:t xml:space="preserve">principiul respectării vieții intime și private a persoanei; </w:t>
      </w:r>
    </w:p>
    <w:p w14:paraId="6B68B883" w14:textId="77777777" w:rsidR="00621CF3" w:rsidRPr="00F926E0" w:rsidRDefault="00621CF3" w:rsidP="00F926E0">
      <w:pPr>
        <w:pStyle w:val="Listparagraf"/>
        <w:numPr>
          <w:ilvl w:val="0"/>
          <w:numId w:val="64"/>
        </w:numPr>
        <w:spacing w:line="360" w:lineRule="auto"/>
        <w:jc w:val="both"/>
        <w:rPr>
          <w:rFonts w:ascii="Arial Narrow" w:eastAsiaTheme="minorEastAsia" w:hAnsi="Arial Narrow"/>
          <w:sz w:val="24"/>
          <w:szCs w:val="24"/>
        </w:rPr>
      </w:pPr>
      <w:r w:rsidRPr="00F926E0">
        <w:rPr>
          <w:rFonts w:ascii="Arial Narrow" w:eastAsiaTheme="minorEastAsia" w:hAnsi="Arial Narrow"/>
          <w:sz w:val="24"/>
          <w:szCs w:val="24"/>
        </w:rPr>
        <w:t xml:space="preserve">principiul asigurării confidențialității; </w:t>
      </w:r>
    </w:p>
    <w:p w14:paraId="2B7B626B" w14:textId="77777777" w:rsidR="00621CF3" w:rsidRPr="00F926E0" w:rsidRDefault="00621CF3" w:rsidP="00F926E0">
      <w:pPr>
        <w:pStyle w:val="Listparagraf"/>
        <w:numPr>
          <w:ilvl w:val="0"/>
          <w:numId w:val="64"/>
        </w:numPr>
        <w:spacing w:line="360" w:lineRule="auto"/>
        <w:jc w:val="both"/>
        <w:rPr>
          <w:rFonts w:ascii="Arial Narrow" w:eastAsiaTheme="minorEastAsia" w:hAnsi="Arial Narrow"/>
          <w:sz w:val="24"/>
          <w:szCs w:val="24"/>
        </w:rPr>
      </w:pPr>
      <w:r w:rsidRPr="00F926E0">
        <w:rPr>
          <w:rFonts w:ascii="Arial Narrow" w:eastAsiaTheme="minorEastAsia" w:hAnsi="Arial Narrow"/>
          <w:sz w:val="24"/>
          <w:szCs w:val="24"/>
        </w:rPr>
        <w:t xml:space="preserve">principiul asigurării dreptului de a alege; </w:t>
      </w:r>
    </w:p>
    <w:p w14:paraId="377B5AD8" w14:textId="77777777" w:rsidR="00621CF3" w:rsidRPr="00F926E0" w:rsidRDefault="00621CF3" w:rsidP="00F926E0">
      <w:pPr>
        <w:pStyle w:val="Listparagraf"/>
        <w:numPr>
          <w:ilvl w:val="0"/>
          <w:numId w:val="64"/>
        </w:numPr>
        <w:spacing w:line="360" w:lineRule="auto"/>
        <w:jc w:val="both"/>
        <w:rPr>
          <w:rFonts w:ascii="Arial Narrow" w:eastAsiaTheme="minorEastAsia" w:hAnsi="Arial Narrow"/>
          <w:sz w:val="24"/>
          <w:szCs w:val="24"/>
        </w:rPr>
      </w:pPr>
      <w:r w:rsidRPr="00F926E0">
        <w:rPr>
          <w:rFonts w:ascii="Arial Narrow" w:eastAsiaTheme="minorEastAsia" w:hAnsi="Arial Narrow"/>
          <w:sz w:val="24"/>
          <w:szCs w:val="24"/>
        </w:rPr>
        <w:t xml:space="preserve">principiul abordării individualizate a beneficiarilor; </w:t>
      </w:r>
    </w:p>
    <w:p w14:paraId="1258DE3F" w14:textId="77777777" w:rsidR="00621CF3" w:rsidRPr="00F926E0" w:rsidRDefault="00621CF3" w:rsidP="00F926E0">
      <w:pPr>
        <w:pStyle w:val="Listparagraf"/>
        <w:numPr>
          <w:ilvl w:val="0"/>
          <w:numId w:val="64"/>
        </w:numPr>
        <w:spacing w:line="360" w:lineRule="auto"/>
        <w:jc w:val="both"/>
        <w:rPr>
          <w:rFonts w:ascii="Arial Narrow" w:eastAsiaTheme="minorEastAsia" w:hAnsi="Arial Narrow"/>
          <w:sz w:val="24"/>
          <w:szCs w:val="24"/>
        </w:rPr>
      </w:pPr>
      <w:r w:rsidRPr="00F926E0">
        <w:rPr>
          <w:rFonts w:ascii="Arial Narrow" w:eastAsiaTheme="minorEastAsia" w:hAnsi="Arial Narrow"/>
          <w:sz w:val="24"/>
          <w:szCs w:val="24"/>
        </w:rPr>
        <w:t xml:space="preserve">principiul implicării active și depline a beneficiarilor de protecție specială; </w:t>
      </w:r>
    </w:p>
    <w:p w14:paraId="7652DF31" w14:textId="77777777" w:rsidR="00621CF3" w:rsidRPr="00F926E0" w:rsidRDefault="00621CF3" w:rsidP="00F926E0">
      <w:pPr>
        <w:pStyle w:val="Listparagraf"/>
        <w:numPr>
          <w:ilvl w:val="0"/>
          <w:numId w:val="64"/>
        </w:numPr>
        <w:spacing w:line="360" w:lineRule="auto"/>
        <w:jc w:val="both"/>
        <w:rPr>
          <w:rFonts w:ascii="Arial Narrow" w:eastAsiaTheme="minorEastAsia" w:hAnsi="Arial Narrow"/>
          <w:sz w:val="24"/>
          <w:szCs w:val="24"/>
        </w:rPr>
      </w:pPr>
      <w:r w:rsidRPr="00F926E0">
        <w:rPr>
          <w:rFonts w:ascii="Arial Narrow" w:eastAsiaTheme="minorEastAsia" w:hAnsi="Arial Narrow"/>
          <w:sz w:val="24"/>
          <w:szCs w:val="24"/>
        </w:rPr>
        <w:t xml:space="preserve">principiul cooperării și parteneriatului cu instituții guvernamentale și O.N.G-uri; </w:t>
      </w:r>
    </w:p>
    <w:p w14:paraId="64493F81" w14:textId="77777777" w:rsidR="00621CF3" w:rsidRPr="00F926E0" w:rsidRDefault="00621CF3" w:rsidP="00F926E0">
      <w:pPr>
        <w:pStyle w:val="Listparagraf"/>
        <w:numPr>
          <w:ilvl w:val="0"/>
          <w:numId w:val="64"/>
        </w:numPr>
        <w:spacing w:line="360" w:lineRule="auto"/>
        <w:jc w:val="both"/>
        <w:rPr>
          <w:rFonts w:ascii="Arial Narrow" w:eastAsiaTheme="minorEastAsia" w:hAnsi="Arial Narrow"/>
          <w:sz w:val="24"/>
          <w:szCs w:val="24"/>
        </w:rPr>
      </w:pPr>
      <w:r w:rsidRPr="00F926E0">
        <w:rPr>
          <w:rFonts w:ascii="Arial Narrow" w:eastAsiaTheme="minorEastAsia" w:hAnsi="Arial Narrow"/>
          <w:sz w:val="24"/>
          <w:szCs w:val="24"/>
        </w:rPr>
        <w:t xml:space="preserve">principiul recunoașterii valorii fiecărei ființe umane și valorizării ei; </w:t>
      </w:r>
    </w:p>
    <w:p w14:paraId="6916167F" w14:textId="77777777" w:rsidR="00621CF3" w:rsidRPr="00F926E0" w:rsidRDefault="00621CF3" w:rsidP="00F926E0">
      <w:pPr>
        <w:pStyle w:val="Listparagraf"/>
        <w:numPr>
          <w:ilvl w:val="0"/>
          <w:numId w:val="64"/>
        </w:numPr>
        <w:spacing w:line="360" w:lineRule="auto"/>
        <w:jc w:val="both"/>
        <w:rPr>
          <w:rFonts w:ascii="Arial Narrow" w:eastAsiaTheme="minorEastAsia" w:hAnsi="Arial Narrow"/>
          <w:sz w:val="24"/>
          <w:szCs w:val="24"/>
        </w:rPr>
      </w:pPr>
      <w:r w:rsidRPr="00F926E0">
        <w:rPr>
          <w:rFonts w:ascii="Arial Narrow" w:eastAsiaTheme="minorEastAsia" w:hAnsi="Arial Narrow"/>
          <w:sz w:val="24"/>
          <w:szCs w:val="24"/>
        </w:rPr>
        <w:t xml:space="preserve">principiul libertății de a alege spre practicare cultul religios corespunzător propriei convingeri; </w:t>
      </w:r>
    </w:p>
    <w:p w14:paraId="0F69EFCA" w14:textId="77777777" w:rsidR="00621CF3" w:rsidRPr="00F926E0" w:rsidRDefault="00621CF3" w:rsidP="00F926E0">
      <w:pPr>
        <w:pStyle w:val="Listparagraf"/>
        <w:numPr>
          <w:ilvl w:val="0"/>
          <w:numId w:val="64"/>
        </w:numPr>
        <w:spacing w:line="360" w:lineRule="auto"/>
        <w:jc w:val="both"/>
        <w:rPr>
          <w:rFonts w:ascii="Arial Narrow" w:eastAsiaTheme="minorEastAsia" w:hAnsi="Arial Narrow"/>
          <w:sz w:val="24"/>
          <w:szCs w:val="24"/>
        </w:rPr>
      </w:pPr>
      <w:r w:rsidRPr="00F926E0">
        <w:rPr>
          <w:rFonts w:ascii="Arial Narrow" w:eastAsiaTheme="minorEastAsia" w:hAnsi="Arial Narrow"/>
          <w:sz w:val="24"/>
          <w:szCs w:val="24"/>
        </w:rPr>
        <w:lastRenderedPageBreak/>
        <w:t xml:space="preserve">combaterea abuzului și exploatării persoanei beneficiare conform Procedurii de identificare, semnalare și soluționare a cazurilor de abuz și neglijare respectiv Procedura privind sesizările și reclamațiile; </w:t>
      </w:r>
    </w:p>
    <w:p w14:paraId="6E20D034" w14:textId="77777777" w:rsidR="00621CF3" w:rsidRPr="002341FC" w:rsidRDefault="00621CF3" w:rsidP="002341FC">
      <w:pPr>
        <w:pStyle w:val="Listparagraf"/>
        <w:numPr>
          <w:ilvl w:val="0"/>
          <w:numId w:val="64"/>
        </w:numPr>
        <w:spacing w:line="360" w:lineRule="auto"/>
        <w:jc w:val="both"/>
        <w:rPr>
          <w:rFonts w:ascii="Arial Narrow" w:eastAsiaTheme="minorEastAsia" w:hAnsi="Arial Narrow"/>
          <w:sz w:val="24"/>
          <w:szCs w:val="24"/>
        </w:rPr>
      </w:pPr>
      <w:r w:rsidRPr="002341FC">
        <w:rPr>
          <w:rFonts w:ascii="Arial Narrow" w:eastAsiaTheme="minorEastAsia" w:hAnsi="Arial Narrow"/>
          <w:sz w:val="24"/>
          <w:szCs w:val="24"/>
        </w:rPr>
        <w:t xml:space="preserve">dezvoltarea resurselor umane implicate în acordarea serviciilor sociale și îmbunătățirea condițiilor de muncă; </w:t>
      </w:r>
    </w:p>
    <w:p w14:paraId="7BE04117" w14:textId="2967A805" w:rsidR="00621CF3" w:rsidRPr="002341FC" w:rsidRDefault="00621CF3" w:rsidP="002341FC">
      <w:pPr>
        <w:pStyle w:val="Listparagraf"/>
        <w:numPr>
          <w:ilvl w:val="0"/>
          <w:numId w:val="64"/>
        </w:numPr>
        <w:spacing w:line="360" w:lineRule="auto"/>
        <w:jc w:val="both"/>
        <w:rPr>
          <w:rFonts w:ascii="Arial Narrow" w:eastAsiaTheme="minorEastAsia" w:hAnsi="Arial Narrow"/>
          <w:sz w:val="24"/>
          <w:szCs w:val="24"/>
        </w:rPr>
      </w:pPr>
      <w:r w:rsidRPr="002341FC">
        <w:rPr>
          <w:rFonts w:ascii="Arial Narrow" w:eastAsiaTheme="minorEastAsia" w:hAnsi="Arial Narrow"/>
          <w:sz w:val="24"/>
          <w:szCs w:val="24"/>
        </w:rPr>
        <w:t>recrutarea de personal calificat și asigurarea formării continue a acestuia, implicarea voluntarilor, asigurarea condițiilor de lucru adecvate și a echipamentelor specifice activităților derulate, asigurarea sănătății și securității la locul de muncă</w:t>
      </w:r>
      <w:r w:rsidR="002341FC">
        <w:rPr>
          <w:rFonts w:ascii="Arial Narrow" w:eastAsiaTheme="minorEastAsia" w:hAnsi="Arial Narrow"/>
          <w:sz w:val="24"/>
          <w:szCs w:val="24"/>
        </w:rPr>
        <w:t>;</w:t>
      </w:r>
      <w:r w:rsidRPr="002341FC">
        <w:rPr>
          <w:rFonts w:ascii="Arial Narrow" w:eastAsiaTheme="minorEastAsia" w:hAnsi="Arial Narrow"/>
          <w:sz w:val="24"/>
          <w:szCs w:val="24"/>
        </w:rPr>
        <w:t xml:space="preserve"> </w:t>
      </w:r>
    </w:p>
    <w:p w14:paraId="4513EC94" w14:textId="16D4969D" w:rsidR="00621CF3" w:rsidRPr="00F926E0" w:rsidRDefault="002341FC" w:rsidP="002341FC">
      <w:pPr>
        <w:spacing w:line="360" w:lineRule="auto"/>
        <w:jc w:val="both"/>
        <w:rPr>
          <w:rFonts w:ascii="Arial Narrow" w:eastAsiaTheme="minorEastAsia" w:hAnsi="Arial Narrow"/>
          <w:sz w:val="24"/>
          <w:szCs w:val="24"/>
        </w:rPr>
      </w:pPr>
      <w:r>
        <w:rPr>
          <w:rFonts w:ascii="Arial Narrow" w:eastAsiaTheme="minorEastAsia" w:hAnsi="Arial Narrow"/>
          <w:sz w:val="24"/>
          <w:szCs w:val="24"/>
        </w:rPr>
        <w:tab/>
      </w:r>
      <w:r w:rsidR="00621CF3" w:rsidRPr="00F926E0">
        <w:rPr>
          <w:rFonts w:ascii="Arial Narrow" w:eastAsiaTheme="minorEastAsia" w:hAnsi="Arial Narrow"/>
          <w:sz w:val="24"/>
          <w:szCs w:val="24"/>
        </w:rPr>
        <w:t>Acestea sunt completate de</w:t>
      </w:r>
      <w:r>
        <w:rPr>
          <w:rFonts w:ascii="Arial Narrow" w:eastAsiaTheme="minorEastAsia" w:hAnsi="Arial Narrow"/>
          <w:sz w:val="24"/>
          <w:szCs w:val="24"/>
        </w:rPr>
        <w:t xml:space="preserve"> p</w:t>
      </w:r>
      <w:r w:rsidR="00621CF3" w:rsidRPr="00F926E0">
        <w:rPr>
          <w:rFonts w:ascii="Arial Narrow" w:eastAsiaTheme="minorEastAsia" w:hAnsi="Arial Narrow"/>
          <w:sz w:val="24"/>
          <w:szCs w:val="24"/>
        </w:rPr>
        <w:t xml:space="preserve">rincipiile generale aplicabile administrației publice: </w:t>
      </w:r>
    </w:p>
    <w:p w14:paraId="2867D224" w14:textId="13DAC915" w:rsidR="00621CF3" w:rsidRPr="002341FC" w:rsidRDefault="00621CF3" w:rsidP="002341FC">
      <w:pPr>
        <w:pStyle w:val="Listparagraf"/>
        <w:numPr>
          <w:ilvl w:val="0"/>
          <w:numId w:val="65"/>
        </w:numPr>
        <w:spacing w:line="360" w:lineRule="auto"/>
        <w:jc w:val="both"/>
        <w:rPr>
          <w:rFonts w:ascii="Arial Narrow" w:eastAsiaTheme="minorEastAsia" w:hAnsi="Arial Narrow"/>
          <w:sz w:val="24"/>
          <w:szCs w:val="24"/>
        </w:rPr>
      </w:pPr>
      <w:r w:rsidRPr="002341FC">
        <w:rPr>
          <w:rFonts w:ascii="Arial Narrow" w:eastAsiaTheme="minorEastAsia" w:hAnsi="Arial Narrow"/>
          <w:sz w:val="24"/>
          <w:szCs w:val="24"/>
        </w:rPr>
        <w:t xml:space="preserve">Principiul legalității: </w:t>
      </w:r>
      <w:r w:rsidR="002341FC">
        <w:rPr>
          <w:rFonts w:ascii="Arial Narrow" w:eastAsiaTheme="minorEastAsia" w:hAnsi="Arial Narrow"/>
          <w:sz w:val="24"/>
          <w:szCs w:val="24"/>
        </w:rPr>
        <w:t>a</w:t>
      </w:r>
      <w:r w:rsidRPr="002341FC">
        <w:rPr>
          <w:rFonts w:ascii="Arial Narrow" w:eastAsiaTheme="minorEastAsia" w:hAnsi="Arial Narrow"/>
          <w:sz w:val="24"/>
          <w:szCs w:val="24"/>
        </w:rPr>
        <w:t xml:space="preserve">utoritățile și instituțiile administrației publice, precum și personalul acestora au obligația de a acționa cu respectarea prevederilor legale în vigoare și a tratatelor și a convențiilor </w:t>
      </w:r>
      <w:r w:rsidR="00DE067A" w:rsidRPr="002341FC">
        <w:rPr>
          <w:rFonts w:ascii="Arial Narrow" w:eastAsiaTheme="minorEastAsia" w:hAnsi="Arial Narrow"/>
          <w:sz w:val="24"/>
          <w:szCs w:val="24"/>
        </w:rPr>
        <w:t>i</w:t>
      </w:r>
      <w:r w:rsidRPr="002341FC">
        <w:rPr>
          <w:rFonts w:ascii="Arial Narrow" w:eastAsiaTheme="minorEastAsia" w:hAnsi="Arial Narrow"/>
          <w:sz w:val="24"/>
          <w:szCs w:val="24"/>
        </w:rPr>
        <w:t>nternaționale la care România este parte</w:t>
      </w:r>
      <w:r w:rsidR="002341FC">
        <w:rPr>
          <w:rFonts w:ascii="Arial Narrow" w:eastAsiaTheme="minorEastAsia" w:hAnsi="Arial Narrow"/>
          <w:sz w:val="24"/>
          <w:szCs w:val="24"/>
        </w:rPr>
        <w:t>;</w:t>
      </w:r>
    </w:p>
    <w:p w14:paraId="31F589E4" w14:textId="41723E62" w:rsidR="00621CF3" w:rsidRPr="002341FC" w:rsidRDefault="00621CF3" w:rsidP="002341FC">
      <w:pPr>
        <w:pStyle w:val="Listparagraf"/>
        <w:numPr>
          <w:ilvl w:val="0"/>
          <w:numId w:val="65"/>
        </w:numPr>
        <w:spacing w:line="360" w:lineRule="auto"/>
        <w:jc w:val="both"/>
        <w:rPr>
          <w:rFonts w:ascii="Arial Narrow" w:eastAsiaTheme="minorEastAsia" w:hAnsi="Arial Narrow"/>
          <w:sz w:val="24"/>
          <w:szCs w:val="24"/>
        </w:rPr>
      </w:pPr>
      <w:r w:rsidRPr="002341FC">
        <w:rPr>
          <w:rFonts w:ascii="Arial Narrow" w:eastAsiaTheme="minorEastAsia" w:hAnsi="Arial Narrow"/>
          <w:sz w:val="24"/>
          <w:szCs w:val="24"/>
        </w:rPr>
        <w:t xml:space="preserve">Principiul egalității: </w:t>
      </w:r>
      <w:r w:rsidR="002341FC">
        <w:rPr>
          <w:rFonts w:ascii="Arial Narrow" w:eastAsiaTheme="minorEastAsia" w:hAnsi="Arial Narrow"/>
          <w:sz w:val="24"/>
          <w:szCs w:val="24"/>
        </w:rPr>
        <w:t>b</w:t>
      </w:r>
      <w:r w:rsidRPr="002341FC">
        <w:rPr>
          <w:rFonts w:ascii="Arial Narrow" w:eastAsiaTheme="minorEastAsia" w:hAnsi="Arial Narrow"/>
          <w:sz w:val="24"/>
          <w:szCs w:val="24"/>
        </w:rPr>
        <w:t>eneficiarii activității autorităților și instituțiilor administrației publice au dreptul de a fi tratați în mod egal, într-o manieră nediscriminatorie, corelativ cu obligația autorităților și instituțiilor administrației publice de a trata în mod egal pe toți beneficiarii, fără discriminare pe criteriile prevăzute de lege</w:t>
      </w:r>
      <w:r w:rsidR="002341FC">
        <w:rPr>
          <w:rFonts w:ascii="Arial Narrow" w:eastAsiaTheme="minorEastAsia" w:hAnsi="Arial Narrow"/>
          <w:sz w:val="24"/>
          <w:szCs w:val="24"/>
        </w:rPr>
        <w:t>;</w:t>
      </w:r>
      <w:r w:rsidRPr="002341FC">
        <w:rPr>
          <w:rFonts w:ascii="Arial Narrow" w:eastAsiaTheme="minorEastAsia" w:hAnsi="Arial Narrow"/>
          <w:sz w:val="24"/>
          <w:szCs w:val="24"/>
        </w:rPr>
        <w:t xml:space="preserve"> </w:t>
      </w:r>
    </w:p>
    <w:p w14:paraId="2B8192D4" w14:textId="18F30F93" w:rsidR="00621CF3" w:rsidRPr="00677824" w:rsidRDefault="00621CF3" w:rsidP="002341FC">
      <w:pPr>
        <w:pStyle w:val="Listparagraf"/>
        <w:numPr>
          <w:ilvl w:val="0"/>
          <w:numId w:val="65"/>
        </w:numPr>
        <w:spacing w:line="360" w:lineRule="auto"/>
        <w:jc w:val="both"/>
        <w:rPr>
          <w:rFonts w:ascii="Arial Narrow" w:eastAsiaTheme="minorEastAsia" w:hAnsi="Arial Narrow"/>
          <w:sz w:val="24"/>
          <w:szCs w:val="24"/>
        </w:rPr>
      </w:pPr>
      <w:r w:rsidRPr="002341FC">
        <w:rPr>
          <w:rFonts w:ascii="Arial Narrow" w:eastAsiaTheme="minorEastAsia" w:hAnsi="Arial Narrow"/>
          <w:sz w:val="24"/>
          <w:szCs w:val="24"/>
        </w:rPr>
        <w:t xml:space="preserve">Principiul transparenței: în procesul de elaborare a actelor normative, autoritățile și instituțiile publice au obligația de a informa și de a supune consultării și dezbaterii publice proiectele de acte normative și de a permite accesul cetățenilor la procesul de luare a deciziilor administrative, precum și la datele și informațiile de interes public, în limitele legii. Beneficiarii activităților administrației </w:t>
      </w:r>
      <w:r w:rsidRPr="00677824">
        <w:rPr>
          <w:rFonts w:ascii="Arial Narrow" w:eastAsiaTheme="minorEastAsia" w:hAnsi="Arial Narrow"/>
          <w:sz w:val="24"/>
          <w:szCs w:val="24"/>
        </w:rPr>
        <w:t>publice au dreptul de a obține informații de la autoritățile și instituțiile administrației publice, iar acestea au obligația corelativă a acestora de a pune la dispoziția beneficiarilor informații din oficiu sau la cerere, în limitele legii</w:t>
      </w:r>
      <w:r w:rsidR="00677824">
        <w:rPr>
          <w:rFonts w:ascii="Arial Narrow" w:eastAsiaTheme="minorEastAsia" w:hAnsi="Arial Narrow"/>
          <w:sz w:val="24"/>
          <w:szCs w:val="24"/>
        </w:rPr>
        <w:t>;</w:t>
      </w:r>
      <w:r w:rsidRPr="00677824">
        <w:rPr>
          <w:rFonts w:ascii="Arial Narrow" w:eastAsiaTheme="minorEastAsia" w:hAnsi="Arial Narrow"/>
          <w:sz w:val="24"/>
          <w:szCs w:val="24"/>
        </w:rPr>
        <w:t xml:space="preserve"> </w:t>
      </w:r>
    </w:p>
    <w:p w14:paraId="24EA935A" w14:textId="450409D5" w:rsidR="00621CF3" w:rsidRPr="00677824" w:rsidRDefault="00621CF3" w:rsidP="00677824">
      <w:pPr>
        <w:pStyle w:val="Listparagraf"/>
        <w:numPr>
          <w:ilvl w:val="0"/>
          <w:numId w:val="65"/>
        </w:numPr>
        <w:spacing w:line="360" w:lineRule="auto"/>
        <w:jc w:val="both"/>
        <w:rPr>
          <w:rFonts w:ascii="Arial Narrow" w:eastAsiaTheme="minorEastAsia" w:hAnsi="Arial Narrow"/>
          <w:sz w:val="24"/>
          <w:szCs w:val="24"/>
        </w:rPr>
      </w:pPr>
      <w:r w:rsidRPr="00677824">
        <w:rPr>
          <w:rFonts w:ascii="Arial Narrow" w:eastAsiaTheme="minorEastAsia" w:hAnsi="Arial Narrow"/>
          <w:sz w:val="24"/>
          <w:szCs w:val="24"/>
        </w:rPr>
        <w:t>Principiul propor</w:t>
      </w:r>
      <w:r w:rsidR="002341FC" w:rsidRPr="00677824">
        <w:rPr>
          <w:rFonts w:ascii="Arial Narrow" w:eastAsiaTheme="minorEastAsia" w:hAnsi="Arial Narrow"/>
          <w:sz w:val="24"/>
          <w:szCs w:val="24"/>
        </w:rPr>
        <w:t>ț</w:t>
      </w:r>
      <w:r w:rsidRPr="00677824">
        <w:rPr>
          <w:rFonts w:ascii="Arial Narrow" w:eastAsiaTheme="minorEastAsia" w:hAnsi="Arial Narrow"/>
          <w:sz w:val="24"/>
          <w:szCs w:val="24"/>
        </w:rPr>
        <w:t xml:space="preserve">ionalității: </w:t>
      </w:r>
      <w:r w:rsidR="005F6073">
        <w:rPr>
          <w:rFonts w:ascii="Arial Narrow" w:eastAsiaTheme="minorEastAsia" w:hAnsi="Arial Narrow"/>
          <w:sz w:val="24"/>
          <w:szCs w:val="24"/>
        </w:rPr>
        <w:t>f</w:t>
      </w:r>
      <w:r w:rsidRPr="00677824">
        <w:rPr>
          <w:rFonts w:ascii="Arial Narrow" w:eastAsiaTheme="minorEastAsia" w:hAnsi="Arial Narrow"/>
          <w:sz w:val="24"/>
          <w:szCs w:val="24"/>
        </w:rPr>
        <w:t>ormele de activitate ale autorităților administrației publice trebuie să fie corespunzătoare satisfacerii unui interes public, precum și echilibrate din punctul de vedere al efectelor asupra persoanelor. Reglementările sau măsurile autorităților și instituțiilor administrației publice sunt inițiate, adoptate, emise, după caz, numai în urma evaluării nevoilor de interes public sau a problemelor, după caz, a riscurilor și a impactului soluțiilor propuse</w:t>
      </w:r>
      <w:r w:rsidR="005F6073">
        <w:rPr>
          <w:rFonts w:ascii="Arial Narrow" w:eastAsiaTheme="minorEastAsia" w:hAnsi="Arial Narrow"/>
          <w:sz w:val="24"/>
          <w:szCs w:val="24"/>
        </w:rPr>
        <w:t>;</w:t>
      </w:r>
      <w:r w:rsidRPr="00677824">
        <w:rPr>
          <w:rFonts w:ascii="Arial Narrow" w:eastAsiaTheme="minorEastAsia" w:hAnsi="Arial Narrow"/>
          <w:sz w:val="24"/>
          <w:szCs w:val="24"/>
        </w:rPr>
        <w:t xml:space="preserve"> </w:t>
      </w:r>
    </w:p>
    <w:p w14:paraId="20A0B5B0" w14:textId="4B706ED1" w:rsidR="00621CF3" w:rsidRPr="005F6073" w:rsidRDefault="00621CF3" w:rsidP="005F6073">
      <w:pPr>
        <w:pStyle w:val="Listparagraf"/>
        <w:numPr>
          <w:ilvl w:val="0"/>
          <w:numId w:val="65"/>
        </w:numPr>
        <w:spacing w:line="360" w:lineRule="auto"/>
        <w:jc w:val="both"/>
        <w:rPr>
          <w:rFonts w:ascii="Arial Narrow" w:eastAsiaTheme="minorEastAsia" w:hAnsi="Arial Narrow"/>
          <w:sz w:val="24"/>
          <w:szCs w:val="24"/>
        </w:rPr>
      </w:pPr>
      <w:r w:rsidRPr="005F6073">
        <w:rPr>
          <w:rFonts w:ascii="Arial Narrow" w:eastAsiaTheme="minorEastAsia" w:hAnsi="Arial Narrow"/>
          <w:sz w:val="24"/>
          <w:szCs w:val="24"/>
        </w:rPr>
        <w:t xml:space="preserve">Principiul satisfacerii interesului public: </w:t>
      </w:r>
      <w:r w:rsidR="005F6073">
        <w:rPr>
          <w:rFonts w:ascii="Arial Narrow" w:eastAsiaTheme="minorEastAsia" w:hAnsi="Arial Narrow"/>
          <w:sz w:val="24"/>
          <w:szCs w:val="24"/>
        </w:rPr>
        <w:t>a</w:t>
      </w:r>
      <w:r w:rsidRPr="005F6073">
        <w:rPr>
          <w:rFonts w:ascii="Arial Narrow" w:eastAsiaTheme="minorEastAsia" w:hAnsi="Arial Narrow"/>
          <w:sz w:val="24"/>
          <w:szCs w:val="24"/>
        </w:rPr>
        <w:t>utoritățile și instituțiile administrației publice, precum și personalul din cadrul acestora au obligația de a urmări satisfacerea interesului public înaintea celui individual sau de grup. Interesul public național este prioritar față de interesul public local</w:t>
      </w:r>
      <w:r w:rsidR="007E647F">
        <w:rPr>
          <w:rFonts w:ascii="Arial Narrow" w:eastAsiaTheme="minorEastAsia" w:hAnsi="Arial Narrow"/>
          <w:sz w:val="24"/>
          <w:szCs w:val="24"/>
        </w:rPr>
        <w:t>;</w:t>
      </w:r>
      <w:r w:rsidRPr="005F6073">
        <w:rPr>
          <w:rFonts w:ascii="Arial Narrow" w:eastAsiaTheme="minorEastAsia" w:hAnsi="Arial Narrow"/>
          <w:sz w:val="24"/>
          <w:szCs w:val="24"/>
        </w:rPr>
        <w:t xml:space="preserve"> </w:t>
      </w:r>
    </w:p>
    <w:p w14:paraId="5066D397" w14:textId="1EE7ABB9" w:rsidR="00621CF3" w:rsidRPr="007E647F" w:rsidRDefault="00621CF3" w:rsidP="007E647F">
      <w:pPr>
        <w:pStyle w:val="Listparagraf"/>
        <w:numPr>
          <w:ilvl w:val="0"/>
          <w:numId w:val="65"/>
        </w:numPr>
        <w:spacing w:line="360" w:lineRule="auto"/>
        <w:jc w:val="both"/>
        <w:rPr>
          <w:rFonts w:ascii="Arial Narrow" w:eastAsiaTheme="minorEastAsia" w:hAnsi="Arial Narrow"/>
          <w:sz w:val="24"/>
          <w:szCs w:val="24"/>
        </w:rPr>
      </w:pPr>
      <w:r w:rsidRPr="007E647F">
        <w:rPr>
          <w:rFonts w:ascii="Arial Narrow" w:eastAsiaTheme="minorEastAsia" w:hAnsi="Arial Narrow"/>
          <w:sz w:val="24"/>
          <w:szCs w:val="24"/>
        </w:rPr>
        <w:t xml:space="preserve">Principiul imparțialității: </w:t>
      </w:r>
      <w:r w:rsidR="007E647F">
        <w:rPr>
          <w:rFonts w:ascii="Arial Narrow" w:eastAsiaTheme="minorEastAsia" w:hAnsi="Arial Narrow"/>
          <w:sz w:val="24"/>
          <w:szCs w:val="24"/>
        </w:rPr>
        <w:t>p</w:t>
      </w:r>
      <w:r w:rsidRPr="007E647F">
        <w:rPr>
          <w:rFonts w:ascii="Arial Narrow" w:eastAsiaTheme="minorEastAsia" w:hAnsi="Arial Narrow"/>
          <w:sz w:val="24"/>
          <w:szCs w:val="24"/>
        </w:rPr>
        <w:t>ersonalul din administrația publică are obligația de a-și exercita atribuțiile legale, fără subiectivism, indiferent de propriile convingeri sau interese</w:t>
      </w:r>
      <w:r w:rsidR="007E647F">
        <w:rPr>
          <w:rFonts w:ascii="Arial Narrow" w:eastAsiaTheme="minorEastAsia" w:hAnsi="Arial Narrow"/>
          <w:sz w:val="24"/>
          <w:szCs w:val="24"/>
        </w:rPr>
        <w:t>;</w:t>
      </w:r>
      <w:r w:rsidRPr="007E647F">
        <w:rPr>
          <w:rFonts w:ascii="Arial Narrow" w:eastAsiaTheme="minorEastAsia" w:hAnsi="Arial Narrow"/>
          <w:sz w:val="24"/>
          <w:szCs w:val="24"/>
        </w:rPr>
        <w:t xml:space="preserve"> </w:t>
      </w:r>
    </w:p>
    <w:p w14:paraId="13D0199B" w14:textId="2B7D29F1" w:rsidR="00621CF3" w:rsidRPr="007E647F" w:rsidRDefault="00621CF3" w:rsidP="007E647F">
      <w:pPr>
        <w:pStyle w:val="Listparagraf"/>
        <w:numPr>
          <w:ilvl w:val="0"/>
          <w:numId w:val="65"/>
        </w:numPr>
        <w:spacing w:line="360" w:lineRule="auto"/>
        <w:jc w:val="both"/>
        <w:rPr>
          <w:rFonts w:ascii="Arial Narrow" w:eastAsiaTheme="minorEastAsia" w:hAnsi="Arial Narrow"/>
          <w:sz w:val="24"/>
          <w:szCs w:val="24"/>
        </w:rPr>
      </w:pPr>
      <w:r w:rsidRPr="007E647F">
        <w:rPr>
          <w:rFonts w:ascii="Arial Narrow" w:eastAsiaTheme="minorEastAsia" w:hAnsi="Arial Narrow"/>
          <w:sz w:val="24"/>
          <w:szCs w:val="24"/>
        </w:rPr>
        <w:t>Principiul continuității: Activitatea administrației publice se exercită fără întreruperi, cu respectarea prevederilor legale</w:t>
      </w:r>
      <w:r w:rsidR="007E647F">
        <w:rPr>
          <w:rFonts w:ascii="Arial Narrow" w:eastAsiaTheme="minorEastAsia" w:hAnsi="Arial Narrow"/>
          <w:sz w:val="24"/>
          <w:szCs w:val="24"/>
        </w:rPr>
        <w:t>;</w:t>
      </w:r>
    </w:p>
    <w:p w14:paraId="0707F6B9" w14:textId="5854D2D3" w:rsidR="007E647F" w:rsidRDefault="00621CF3" w:rsidP="007B47A2">
      <w:pPr>
        <w:pStyle w:val="Listparagraf"/>
        <w:numPr>
          <w:ilvl w:val="0"/>
          <w:numId w:val="65"/>
        </w:numPr>
        <w:spacing w:line="360" w:lineRule="auto"/>
        <w:jc w:val="both"/>
        <w:rPr>
          <w:rFonts w:ascii="Arial Narrow" w:eastAsiaTheme="minorEastAsia" w:hAnsi="Arial Narrow"/>
          <w:sz w:val="24"/>
          <w:szCs w:val="24"/>
        </w:rPr>
      </w:pPr>
      <w:r w:rsidRPr="007E647F">
        <w:rPr>
          <w:rFonts w:ascii="Arial Narrow" w:eastAsiaTheme="minorEastAsia" w:hAnsi="Arial Narrow"/>
          <w:sz w:val="24"/>
          <w:szCs w:val="24"/>
        </w:rPr>
        <w:lastRenderedPageBreak/>
        <w:t xml:space="preserve">Principiul adaptabilității: Autoritățile și instituțiile administrației publice au obligația de a satisface nevoile societății. </w:t>
      </w:r>
    </w:p>
    <w:p w14:paraId="3F54E3EF" w14:textId="77777777" w:rsidR="007B47A2" w:rsidRPr="007B47A2" w:rsidRDefault="007B47A2" w:rsidP="00A65518">
      <w:pPr>
        <w:pStyle w:val="Listparagraf"/>
        <w:spacing w:line="360" w:lineRule="auto"/>
        <w:ind w:left="1080" w:firstLine="0"/>
        <w:jc w:val="both"/>
        <w:rPr>
          <w:rFonts w:ascii="Arial Narrow" w:eastAsiaTheme="minorEastAsia" w:hAnsi="Arial Narrow"/>
          <w:sz w:val="24"/>
          <w:szCs w:val="24"/>
        </w:rPr>
      </w:pPr>
    </w:p>
    <w:p w14:paraId="6C86CA52" w14:textId="77777777" w:rsidR="007E62EA" w:rsidRDefault="007B47A2" w:rsidP="007E62EA">
      <w:pPr>
        <w:widowControl/>
        <w:autoSpaceDE/>
        <w:autoSpaceDN/>
        <w:adjustRightInd w:val="0"/>
        <w:spacing w:after="200" w:line="276" w:lineRule="auto"/>
        <w:jc w:val="both"/>
        <w:rPr>
          <w:rFonts w:ascii="Arial Narrow" w:eastAsiaTheme="minorEastAsia" w:hAnsi="Arial Narrow"/>
          <w:b/>
          <w:bCs/>
          <w:sz w:val="24"/>
          <w:szCs w:val="24"/>
          <w:lang w:val="en-US"/>
        </w:rPr>
      </w:pPr>
      <w:r w:rsidRPr="007B47A2">
        <w:rPr>
          <w:rFonts w:ascii="Arial Narrow" w:eastAsiaTheme="minorEastAsia" w:hAnsi="Arial Narrow"/>
          <w:b/>
          <w:bCs/>
          <w:sz w:val="24"/>
          <w:szCs w:val="24"/>
          <w:lang w:val="en-US"/>
        </w:rPr>
        <w:tab/>
        <w:t>XI</w:t>
      </w:r>
      <w:r w:rsidR="007E62EA">
        <w:rPr>
          <w:rFonts w:ascii="Arial Narrow" w:eastAsiaTheme="minorEastAsia" w:hAnsi="Arial Narrow"/>
          <w:b/>
          <w:bCs/>
          <w:sz w:val="24"/>
          <w:szCs w:val="24"/>
          <w:lang w:val="en-US"/>
        </w:rPr>
        <w:t>V</w:t>
      </w:r>
      <w:r w:rsidRPr="007B47A2">
        <w:rPr>
          <w:rFonts w:ascii="Arial Narrow" w:eastAsiaTheme="minorEastAsia" w:hAnsi="Arial Narrow"/>
          <w:b/>
          <w:bCs/>
          <w:sz w:val="24"/>
          <w:szCs w:val="24"/>
          <w:lang w:val="en-US"/>
        </w:rPr>
        <w:t xml:space="preserve">.   </w:t>
      </w:r>
      <w:proofErr w:type="spellStart"/>
      <w:r w:rsidR="00621CF3" w:rsidRPr="007B47A2">
        <w:rPr>
          <w:rFonts w:ascii="Arial Narrow" w:eastAsiaTheme="minorEastAsia" w:hAnsi="Arial Narrow"/>
          <w:b/>
          <w:bCs/>
          <w:sz w:val="24"/>
          <w:szCs w:val="24"/>
          <w:lang w:val="en-US"/>
        </w:rPr>
        <w:t>Obiective</w:t>
      </w:r>
      <w:proofErr w:type="spellEnd"/>
      <w:r w:rsidR="00621CF3" w:rsidRPr="007B47A2">
        <w:rPr>
          <w:rFonts w:ascii="Arial Narrow" w:eastAsiaTheme="minorEastAsia" w:hAnsi="Arial Narrow"/>
          <w:b/>
          <w:bCs/>
          <w:sz w:val="24"/>
          <w:szCs w:val="24"/>
          <w:lang w:val="en-US"/>
        </w:rPr>
        <w:t xml:space="preserve"> ale </w:t>
      </w:r>
      <w:proofErr w:type="spellStart"/>
      <w:r w:rsidR="00621CF3" w:rsidRPr="007B47A2">
        <w:rPr>
          <w:rFonts w:ascii="Arial Narrow" w:eastAsiaTheme="minorEastAsia" w:hAnsi="Arial Narrow"/>
          <w:b/>
          <w:bCs/>
          <w:sz w:val="24"/>
          <w:szCs w:val="24"/>
          <w:lang w:val="en-US"/>
        </w:rPr>
        <w:t>planului</w:t>
      </w:r>
      <w:proofErr w:type="spellEnd"/>
      <w:r w:rsidR="00621CF3" w:rsidRPr="007B47A2">
        <w:rPr>
          <w:rFonts w:ascii="Arial Narrow" w:eastAsiaTheme="minorEastAsia" w:hAnsi="Arial Narrow"/>
          <w:b/>
          <w:bCs/>
          <w:sz w:val="24"/>
          <w:szCs w:val="24"/>
          <w:lang w:val="en-US"/>
        </w:rPr>
        <w:t xml:space="preserve"> de </w:t>
      </w:r>
      <w:proofErr w:type="spellStart"/>
      <w:r w:rsidR="00621CF3" w:rsidRPr="007B47A2">
        <w:rPr>
          <w:rFonts w:ascii="Arial Narrow" w:eastAsiaTheme="minorEastAsia" w:hAnsi="Arial Narrow"/>
          <w:b/>
          <w:bCs/>
          <w:sz w:val="24"/>
          <w:szCs w:val="24"/>
          <w:lang w:val="en-US"/>
        </w:rPr>
        <w:t>dezvoltare</w:t>
      </w:r>
      <w:proofErr w:type="spellEnd"/>
      <w:r w:rsidR="00621CF3" w:rsidRPr="007B47A2">
        <w:rPr>
          <w:rFonts w:ascii="Arial Narrow" w:eastAsiaTheme="minorEastAsia" w:hAnsi="Arial Narrow"/>
          <w:b/>
          <w:bCs/>
          <w:sz w:val="24"/>
          <w:szCs w:val="24"/>
          <w:lang w:val="en-US"/>
        </w:rPr>
        <w:t xml:space="preserve"> a </w:t>
      </w:r>
      <w:proofErr w:type="spellStart"/>
      <w:r w:rsidR="00621CF3" w:rsidRPr="007B47A2">
        <w:rPr>
          <w:rFonts w:ascii="Arial Narrow" w:eastAsiaTheme="minorEastAsia" w:hAnsi="Arial Narrow"/>
          <w:b/>
          <w:bCs/>
          <w:sz w:val="24"/>
          <w:szCs w:val="24"/>
          <w:lang w:val="en-US"/>
        </w:rPr>
        <w:t>serviciilor</w:t>
      </w:r>
      <w:proofErr w:type="spellEnd"/>
      <w:r w:rsidR="00621CF3" w:rsidRPr="007B47A2">
        <w:rPr>
          <w:rFonts w:ascii="Arial Narrow" w:eastAsiaTheme="minorEastAsia" w:hAnsi="Arial Narrow"/>
          <w:b/>
          <w:bCs/>
          <w:sz w:val="24"/>
          <w:szCs w:val="24"/>
          <w:lang w:val="en-US"/>
        </w:rPr>
        <w:t xml:space="preserve"> </w:t>
      </w:r>
      <w:proofErr w:type="spellStart"/>
      <w:r w:rsidR="00621CF3" w:rsidRPr="007B47A2">
        <w:rPr>
          <w:rFonts w:ascii="Arial Narrow" w:eastAsiaTheme="minorEastAsia" w:hAnsi="Arial Narrow"/>
          <w:b/>
          <w:bCs/>
          <w:sz w:val="24"/>
          <w:szCs w:val="24"/>
          <w:lang w:val="en-US"/>
        </w:rPr>
        <w:t>sociale</w:t>
      </w:r>
      <w:proofErr w:type="spellEnd"/>
      <w:r w:rsidR="00621CF3" w:rsidRPr="007B47A2">
        <w:rPr>
          <w:rFonts w:ascii="Arial Narrow" w:eastAsiaTheme="minorEastAsia" w:hAnsi="Arial Narrow"/>
          <w:b/>
          <w:bCs/>
          <w:sz w:val="24"/>
          <w:szCs w:val="24"/>
          <w:lang w:val="en-US"/>
        </w:rPr>
        <w:t xml:space="preserve">, </w:t>
      </w:r>
      <w:proofErr w:type="spellStart"/>
      <w:r w:rsidR="00621CF3" w:rsidRPr="007B47A2">
        <w:rPr>
          <w:rFonts w:ascii="Arial Narrow" w:eastAsiaTheme="minorEastAsia" w:hAnsi="Arial Narrow"/>
          <w:b/>
          <w:bCs/>
          <w:sz w:val="24"/>
          <w:szCs w:val="24"/>
          <w:lang w:val="en-US"/>
        </w:rPr>
        <w:t>programe</w:t>
      </w:r>
      <w:proofErr w:type="spellEnd"/>
      <w:r w:rsidR="00621CF3" w:rsidRPr="007B47A2">
        <w:rPr>
          <w:rFonts w:ascii="Arial Narrow" w:eastAsiaTheme="minorEastAsia" w:hAnsi="Arial Narrow"/>
          <w:b/>
          <w:bCs/>
          <w:sz w:val="24"/>
          <w:szCs w:val="24"/>
          <w:lang w:val="en-US"/>
        </w:rPr>
        <w:t xml:space="preserve">, </w:t>
      </w:r>
      <w:proofErr w:type="spellStart"/>
      <w:r w:rsidR="00621CF3" w:rsidRPr="007B47A2">
        <w:rPr>
          <w:rFonts w:ascii="Arial Narrow" w:eastAsiaTheme="minorEastAsia" w:hAnsi="Arial Narrow"/>
          <w:b/>
          <w:bCs/>
          <w:sz w:val="24"/>
          <w:szCs w:val="24"/>
          <w:lang w:val="en-US"/>
        </w:rPr>
        <w:t>măsuri</w:t>
      </w:r>
      <w:proofErr w:type="spellEnd"/>
      <w:r w:rsidR="00621CF3" w:rsidRPr="007B47A2">
        <w:rPr>
          <w:rFonts w:ascii="Arial Narrow" w:eastAsiaTheme="minorEastAsia" w:hAnsi="Arial Narrow"/>
          <w:b/>
          <w:bCs/>
          <w:sz w:val="24"/>
          <w:szCs w:val="24"/>
          <w:lang w:val="en-US"/>
        </w:rPr>
        <w:t xml:space="preserve"> </w:t>
      </w:r>
      <w:proofErr w:type="spellStart"/>
      <w:r w:rsidR="00621CF3" w:rsidRPr="007B47A2">
        <w:rPr>
          <w:rFonts w:ascii="Arial Narrow" w:eastAsiaTheme="minorEastAsia" w:hAnsi="Arial Narrow"/>
          <w:b/>
          <w:bCs/>
          <w:sz w:val="24"/>
          <w:szCs w:val="24"/>
          <w:lang w:val="en-US"/>
        </w:rPr>
        <w:t>și</w:t>
      </w:r>
      <w:proofErr w:type="spellEnd"/>
      <w:r w:rsidR="00621CF3" w:rsidRPr="007B47A2">
        <w:rPr>
          <w:rFonts w:ascii="Arial Narrow" w:eastAsiaTheme="minorEastAsia" w:hAnsi="Arial Narrow"/>
          <w:b/>
          <w:bCs/>
          <w:sz w:val="24"/>
          <w:szCs w:val="24"/>
          <w:lang w:val="en-US"/>
        </w:rPr>
        <w:t xml:space="preserve"> </w:t>
      </w:r>
      <w:proofErr w:type="spellStart"/>
      <w:r w:rsidR="00621CF3" w:rsidRPr="007B47A2">
        <w:rPr>
          <w:rFonts w:ascii="Arial Narrow" w:eastAsiaTheme="minorEastAsia" w:hAnsi="Arial Narrow"/>
          <w:b/>
          <w:bCs/>
          <w:sz w:val="24"/>
          <w:szCs w:val="24"/>
          <w:lang w:val="en-US"/>
        </w:rPr>
        <w:t>indicatori</w:t>
      </w:r>
      <w:proofErr w:type="spellEnd"/>
      <w:r w:rsidR="00621CF3" w:rsidRPr="007B47A2">
        <w:rPr>
          <w:rFonts w:ascii="Arial Narrow" w:eastAsiaTheme="minorEastAsia" w:hAnsi="Arial Narrow"/>
          <w:b/>
          <w:bCs/>
          <w:sz w:val="24"/>
          <w:szCs w:val="24"/>
          <w:lang w:val="en-US"/>
        </w:rPr>
        <w:t xml:space="preserve">: </w:t>
      </w:r>
    </w:p>
    <w:p w14:paraId="7E33932A" w14:textId="0A0C8BDA" w:rsidR="00621CF3" w:rsidRPr="007E62EA" w:rsidRDefault="007E62EA" w:rsidP="007E62EA">
      <w:pPr>
        <w:widowControl/>
        <w:autoSpaceDE/>
        <w:autoSpaceDN/>
        <w:adjustRightInd w:val="0"/>
        <w:spacing w:after="200" w:line="276" w:lineRule="auto"/>
        <w:jc w:val="both"/>
        <w:rPr>
          <w:rFonts w:ascii="Arial Narrow" w:eastAsiaTheme="minorEastAsia" w:hAnsi="Arial Narrow"/>
          <w:b/>
          <w:bCs/>
          <w:sz w:val="24"/>
          <w:szCs w:val="24"/>
          <w:lang w:val="en-US"/>
        </w:rPr>
      </w:pPr>
      <w:r>
        <w:rPr>
          <w:rFonts w:ascii="Arial Narrow" w:eastAsiaTheme="minorEastAsia" w:hAnsi="Arial Narrow"/>
          <w:b/>
          <w:bCs/>
          <w:sz w:val="24"/>
          <w:szCs w:val="24"/>
          <w:lang w:val="en-US"/>
        </w:rPr>
        <w:tab/>
      </w:r>
      <w:r w:rsidR="00621CF3" w:rsidRPr="007B47A2">
        <w:rPr>
          <w:rFonts w:ascii="Arial Narrow" w:eastAsiaTheme="minorEastAsia" w:hAnsi="Arial Narrow"/>
          <w:b/>
          <w:bCs/>
          <w:sz w:val="24"/>
          <w:szCs w:val="24"/>
          <w:lang w:val="en-US"/>
        </w:rPr>
        <w:t xml:space="preserve">- </w:t>
      </w:r>
      <w:proofErr w:type="spellStart"/>
      <w:r w:rsidR="00621CF3" w:rsidRPr="007B47A2">
        <w:rPr>
          <w:rFonts w:ascii="Arial Narrow" w:eastAsiaTheme="minorEastAsia" w:hAnsi="Arial Narrow"/>
          <w:sz w:val="24"/>
          <w:szCs w:val="24"/>
          <w:lang w:val="en-US"/>
        </w:rPr>
        <w:t>Dezvoltarea</w:t>
      </w:r>
      <w:proofErr w:type="spellEnd"/>
      <w:r w:rsidR="00621CF3" w:rsidRPr="007B47A2">
        <w:rPr>
          <w:rFonts w:ascii="Arial Narrow" w:eastAsiaTheme="minorEastAsia" w:hAnsi="Arial Narrow"/>
          <w:sz w:val="24"/>
          <w:szCs w:val="24"/>
          <w:lang w:val="en-US"/>
        </w:rPr>
        <w:t xml:space="preserve"> </w:t>
      </w:r>
      <w:proofErr w:type="spellStart"/>
      <w:r w:rsidR="00621CF3" w:rsidRPr="007B47A2">
        <w:rPr>
          <w:rFonts w:ascii="Arial Narrow" w:eastAsiaTheme="minorEastAsia" w:hAnsi="Arial Narrow"/>
          <w:sz w:val="24"/>
          <w:szCs w:val="24"/>
          <w:lang w:val="en-US"/>
        </w:rPr>
        <w:t>serviciilor</w:t>
      </w:r>
      <w:proofErr w:type="spellEnd"/>
      <w:r w:rsidR="00621CF3" w:rsidRPr="007B47A2">
        <w:rPr>
          <w:rFonts w:ascii="Arial Narrow" w:eastAsiaTheme="minorEastAsia" w:hAnsi="Arial Narrow"/>
          <w:sz w:val="24"/>
          <w:szCs w:val="24"/>
          <w:lang w:val="en-US"/>
        </w:rPr>
        <w:t xml:space="preserve"> </w:t>
      </w:r>
      <w:proofErr w:type="spellStart"/>
      <w:r w:rsidR="00621CF3" w:rsidRPr="007B47A2">
        <w:rPr>
          <w:rFonts w:ascii="Arial Narrow" w:eastAsiaTheme="minorEastAsia" w:hAnsi="Arial Narrow"/>
          <w:sz w:val="24"/>
          <w:szCs w:val="24"/>
          <w:lang w:val="en-US"/>
        </w:rPr>
        <w:t>sociale</w:t>
      </w:r>
      <w:proofErr w:type="spellEnd"/>
      <w:r w:rsidR="00621CF3" w:rsidRPr="007B47A2">
        <w:rPr>
          <w:rFonts w:ascii="Arial Narrow" w:eastAsiaTheme="minorEastAsia" w:hAnsi="Arial Narrow"/>
          <w:sz w:val="24"/>
          <w:szCs w:val="24"/>
          <w:lang w:val="en-US"/>
        </w:rPr>
        <w:t xml:space="preserve"> destinate </w:t>
      </w:r>
      <w:proofErr w:type="spellStart"/>
      <w:r w:rsidR="00621CF3" w:rsidRPr="007B47A2">
        <w:rPr>
          <w:rFonts w:ascii="Arial Narrow" w:eastAsiaTheme="minorEastAsia" w:hAnsi="Arial Narrow"/>
          <w:sz w:val="24"/>
          <w:szCs w:val="24"/>
          <w:lang w:val="en-US"/>
        </w:rPr>
        <w:t>persoanelor</w:t>
      </w:r>
      <w:proofErr w:type="spellEnd"/>
      <w:r w:rsidR="00621CF3" w:rsidRPr="007B47A2">
        <w:rPr>
          <w:rFonts w:ascii="Arial Narrow" w:eastAsiaTheme="minorEastAsia" w:hAnsi="Arial Narrow"/>
          <w:sz w:val="24"/>
          <w:szCs w:val="24"/>
          <w:lang w:val="en-US"/>
        </w:rPr>
        <w:t xml:space="preserve"> </w:t>
      </w:r>
      <w:proofErr w:type="spellStart"/>
      <w:r w:rsidR="00621CF3" w:rsidRPr="007B47A2">
        <w:rPr>
          <w:rFonts w:ascii="Arial Narrow" w:eastAsiaTheme="minorEastAsia" w:hAnsi="Arial Narrow"/>
          <w:sz w:val="24"/>
          <w:szCs w:val="24"/>
          <w:lang w:val="en-US"/>
        </w:rPr>
        <w:t>aflate</w:t>
      </w:r>
      <w:proofErr w:type="spellEnd"/>
      <w:r w:rsidR="00621CF3" w:rsidRPr="007B47A2">
        <w:rPr>
          <w:rFonts w:ascii="Arial Narrow" w:eastAsiaTheme="minorEastAsia" w:hAnsi="Arial Narrow"/>
          <w:sz w:val="24"/>
          <w:szCs w:val="24"/>
          <w:lang w:val="en-US"/>
        </w:rPr>
        <w:t xml:space="preserve"> </w:t>
      </w:r>
      <w:proofErr w:type="spellStart"/>
      <w:r w:rsidR="00621CF3" w:rsidRPr="007B47A2">
        <w:rPr>
          <w:rFonts w:ascii="Arial Narrow" w:eastAsiaTheme="minorEastAsia" w:hAnsi="Arial Narrow"/>
          <w:sz w:val="24"/>
          <w:szCs w:val="24"/>
          <w:lang w:val="en-US"/>
        </w:rPr>
        <w:t>în</w:t>
      </w:r>
      <w:proofErr w:type="spellEnd"/>
      <w:r w:rsidR="00621CF3" w:rsidRPr="007B47A2">
        <w:rPr>
          <w:rFonts w:ascii="Arial Narrow" w:eastAsiaTheme="minorEastAsia" w:hAnsi="Arial Narrow"/>
          <w:sz w:val="24"/>
          <w:szCs w:val="24"/>
          <w:lang w:val="en-US"/>
        </w:rPr>
        <w:t xml:space="preserve"> </w:t>
      </w:r>
      <w:proofErr w:type="spellStart"/>
      <w:r w:rsidR="00621CF3" w:rsidRPr="007B47A2">
        <w:rPr>
          <w:rFonts w:ascii="Arial Narrow" w:eastAsiaTheme="minorEastAsia" w:hAnsi="Arial Narrow"/>
          <w:sz w:val="24"/>
          <w:szCs w:val="24"/>
          <w:lang w:val="en-US"/>
        </w:rPr>
        <w:t>dificultate</w:t>
      </w:r>
      <w:proofErr w:type="spellEnd"/>
      <w:r w:rsidR="00621CF3" w:rsidRPr="007B47A2">
        <w:rPr>
          <w:rFonts w:ascii="Arial Narrow" w:eastAsiaTheme="minorEastAsia" w:hAnsi="Arial Narrow"/>
          <w:sz w:val="24"/>
          <w:szCs w:val="24"/>
          <w:lang w:val="en-US"/>
        </w:rPr>
        <w:t xml:space="preserve"> de pe raza</w:t>
      </w:r>
      <w:r w:rsidR="00DE067A" w:rsidRPr="007B47A2">
        <w:rPr>
          <w:rFonts w:ascii="Arial Narrow" w:eastAsiaTheme="minorEastAsia" w:hAnsi="Arial Narrow"/>
          <w:sz w:val="24"/>
          <w:szCs w:val="24"/>
          <w:lang w:val="en-US"/>
        </w:rPr>
        <w:t xml:space="preserve"> </w:t>
      </w:r>
      <w:proofErr w:type="spellStart"/>
      <w:r w:rsidR="00DE067A" w:rsidRPr="007B47A2">
        <w:rPr>
          <w:rFonts w:ascii="Arial Narrow" w:eastAsiaTheme="minorEastAsia" w:hAnsi="Arial Narrow"/>
          <w:sz w:val="24"/>
          <w:szCs w:val="24"/>
          <w:lang w:val="en-US"/>
        </w:rPr>
        <w:t>orașului</w:t>
      </w:r>
      <w:proofErr w:type="spellEnd"/>
      <w:r w:rsidR="00DE067A" w:rsidRPr="007B47A2">
        <w:rPr>
          <w:rFonts w:ascii="Arial Narrow" w:eastAsiaTheme="minorEastAsia" w:hAnsi="Arial Narrow"/>
          <w:sz w:val="24"/>
          <w:szCs w:val="24"/>
          <w:lang w:val="en-US"/>
        </w:rPr>
        <w:t xml:space="preserve"> Negru </w:t>
      </w:r>
      <w:proofErr w:type="spellStart"/>
      <w:r w:rsidR="00DE067A" w:rsidRPr="007B47A2">
        <w:rPr>
          <w:rFonts w:ascii="Arial Narrow" w:eastAsiaTheme="minorEastAsia" w:hAnsi="Arial Narrow"/>
          <w:sz w:val="24"/>
          <w:szCs w:val="24"/>
          <w:lang w:val="en-US"/>
        </w:rPr>
        <w:t>Vodă</w:t>
      </w:r>
      <w:proofErr w:type="spellEnd"/>
      <w:r w:rsidR="0009178D">
        <w:rPr>
          <w:rFonts w:ascii="Arial Narrow" w:eastAsiaTheme="minorEastAsia" w:hAnsi="Arial Narrow"/>
          <w:sz w:val="24"/>
          <w:szCs w:val="24"/>
          <w:lang w:val="en-US"/>
        </w:rPr>
        <w:t>.</w:t>
      </w:r>
    </w:p>
    <w:p w14:paraId="3A4E94FB" w14:textId="6FF26389" w:rsidR="007E62EA" w:rsidRPr="007E62EA" w:rsidRDefault="007E62EA" w:rsidP="0009178D">
      <w:pPr>
        <w:widowControl/>
        <w:autoSpaceDE/>
        <w:autoSpaceDN/>
        <w:adjustRightInd w:val="0"/>
        <w:spacing w:after="200" w:line="276" w:lineRule="auto"/>
        <w:ind w:left="720"/>
        <w:jc w:val="both"/>
        <w:rPr>
          <w:rFonts w:ascii="Arial Narrow" w:eastAsiaTheme="minorEastAsia" w:hAnsi="Arial Narrow"/>
          <w:sz w:val="24"/>
          <w:szCs w:val="24"/>
          <w:lang w:val="en-US"/>
        </w:rPr>
      </w:pPr>
      <w:r>
        <w:rPr>
          <w:rFonts w:ascii="Arial Narrow" w:eastAsiaTheme="minorEastAsia" w:hAnsi="Arial Narrow"/>
          <w:sz w:val="24"/>
          <w:szCs w:val="24"/>
          <w:lang w:val="en-US"/>
        </w:rPr>
        <w:tab/>
        <w:t xml:space="preserve">* </w:t>
      </w:r>
      <w:proofErr w:type="spellStart"/>
      <w:r w:rsidRPr="007E62EA">
        <w:rPr>
          <w:rFonts w:ascii="Arial Narrow" w:eastAsiaTheme="minorEastAsia" w:hAnsi="Arial Narrow"/>
          <w:sz w:val="24"/>
          <w:szCs w:val="24"/>
          <w:lang w:val="en-US"/>
        </w:rPr>
        <w:t>d</w:t>
      </w:r>
      <w:r w:rsidR="00621CF3" w:rsidRPr="007E62EA">
        <w:rPr>
          <w:rFonts w:ascii="Arial Narrow" w:eastAsiaTheme="minorEastAsia" w:hAnsi="Arial Narrow"/>
          <w:sz w:val="24"/>
          <w:szCs w:val="24"/>
          <w:lang w:val="en-US"/>
        </w:rPr>
        <w:t>enumire</w:t>
      </w:r>
      <w:proofErr w:type="spellEnd"/>
      <w:r w:rsidR="00621CF3" w:rsidRPr="007E62EA">
        <w:rPr>
          <w:rFonts w:ascii="Arial Narrow" w:eastAsiaTheme="minorEastAsia" w:hAnsi="Arial Narrow"/>
          <w:sz w:val="24"/>
          <w:szCs w:val="24"/>
          <w:lang w:val="en-US"/>
        </w:rPr>
        <w:t>/</w:t>
      </w:r>
      <w:proofErr w:type="spellStart"/>
      <w:r w:rsidR="00621CF3" w:rsidRPr="007E62EA">
        <w:rPr>
          <w:rFonts w:ascii="Arial Narrow" w:eastAsiaTheme="minorEastAsia" w:hAnsi="Arial Narrow"/>
          <w:sz w:val="24"/>
          <w:szCs w:val="24"/>
          <w:lang w:val="en-US"/>
        </w:rPr>
        <w:t>Categorie</w:t>
      </w:r>
      <w:proofErr w:type="spellEnd"/>
      <w:r w:rsidR="00621CF3" w:rsidRPr="007E62EA">
        <w:rPr>
          <w:rFonts w:ascii="Arial Narrow" w:eastAsiaTheme="minorEastAsia" w:hAnsi="Arial Narrow"/>
          <w:sz w:val="24"/>
          <w:szCs w:val="24"/>
          <w:lang w:val="en-US"/>
        </w:rPr>
        <w:t xml:space="preserve"> </w:t>
      </w:r>
      <w:proofErr w:type="spellStart"/>
      <w:r w:rsidR="00621CF3" w:rsidRPr="007E62EA">
        <w:rPr>
          <w:rFonts w:ascii="Arial Narrow" w:eastAsiaTheme="minorEastAsia" w:hAnsi="Arial Narrow"/>
          <w:sz w:val="24"/>
          <w:szCs w:val="24"/>
          <w:lang w:val="en-US"/>
        </w:rPr>
        <w:t>serviciu</w:t>
      </w:r>
      <w:proofErr w:type="spellEnd"/>
      <w:r w:rsidR="00621CF3" w:rsidRPr="007E62EA">
        <w:rPr>
          <w:rFonts w:ascii="Arial Narrow" w:eastAsiaTheme="minorEastAsia" w:hAnsi="Arial Narrow"/>
          <w:sz w:val="24"/>
          <w:szCs w:val="24"/>
          <w:lang w:val="en-US"/>
        </w:rPr>
        <w:t xml:space="preserve"> social (cod </w:t>
      </w:r>
      <w:proofErr w:type="spellStart"/>
      <w:r w:rsidR="00621CF3" w:rsidRPr="007E62EA">
        <w:rPr>
          <w:rFonts w:ascii="Arial Narrow" w:eastAsiaTheme="minorEastAsia" w:hAnsi="Arial Narrow"/>
          <w:sz w:val="24"/>
          <w:szCs w:val="24"/>
          <w:lang w:val="en-US"/>
        </w:rPr>
        <w:t>serviciu</w:t>
      </w:r>
      <w:proofErr w:type="spellEnd"/>
      <w:r w:rsidR="00621CF3" w:rsidRPr="007E62EA">
        <w:rPr>
          <w:rFonts w:ascii="Arial Narrow" w:eastAsiaTheme="minorEastAsia" w:hAnsi="Arial Narrow"/>
          <w:sz w:val="24"/>
          <w:szCs w:val="24"/>
          <w:lang w:val="en-US"/>
        </w:rPr>
        <w:t xml:space="preserve"> social din </w:t>
      </w:r>
      <w:proofErr w:type="spellStart"/>
      <w:r w:rsidR="0009178D" w:rsidRPr="007E62EA">
        <w:rPr>
          <w:rFonts w:ascii="Arial Narrow" w:eastAsiaTheme="minorEastAsia" w:hAnsi="Arial Narrow"/>
          <w:sz w:val="24"/>
          <w:szCs w:val="24"/>
          <w:lang w:val="en-US"/>
        </w:rPr>
        <w:t>n</w:t>
      </w:r>
      <w:r w:rsidR="00621CF3" w:rsidRPr="007E62EA">
        <w:rPr>
          <w:rFonts w:ascii="Arial Narrow" w:eastAsiaTheme="minorEastAsia" w:hAnsi="Arial Narrow"/>
          <w:sz w:val="24"/>
          <w:szCs w:val="24"/>
          <w:lang w:val="en-US"/>
        </w:rPr>
        <w:t>omenclatorul</w:t>
      </w:r>
      <w:proofErr w:type="spellEnd"/>
      <w:r w:rsidR="00621CF3" w:rsidRPr="007E62EA">
        <w:rPr>
          <w:rFonts w:ascii="Arial Narrow" w:eastAsiaTheme="minorEastAsia" w:hAnsi="Arial Narrow"/>
          <w:sz w:val="24"/>
          <w:szCs w:val="24"/>
          <w:lang w:val="en-US"/>
        </w:rPr>
        <w:t xml:space="preserve"> </w:t>
      </w:r>
      <w:proofErr w:type="spellStart"/>
      <w:r w:rsidR="00621CF3" w:rsidRPr="007E62EA">
        <w:rPr>
          <w:rFonts w:ascii="Arial Narrow" w:eastAsiaTheme="minorEastAsia" w:hAnsi="Arial Narrow"/>
          <w:sz w:val="24"/>
          <w:szCs w:val="24"/>
          <w:lang w:val="en-US"/>
        </w:rPr>
        <w:t>serviciilor</w:t>
      </w:r>
      <w:proofErr w:type="spellEnd"/>
      <w:r w:rsidR="00621CF3" w:rsidRPr="007E62EA">
        <w:rPr>
          <w:rFonts w:ascii="Arial Narrow" w:eastAsiaTheme="minorEastAsia" w:hAnsi="Arial Narrow"/>
          <w:sz w:val="24"/>
          <w:szCs w:val="24"/>
          <w:lang w:val="en-US"/>
        </w:rPr>
        <w:t xml:space="preserve"> </w:t>
      </w:r>
      <w:proofErr w:type="spellStart"/>
      <w:r w:rsidR="00621CF3" w:rsidRPr="007E62EA">
        <w:rPr>
          <w:rFonts w:ascii="Arial Narrow" w:eastAsiaTheme="minorEastAsia" w:hAnsi="Arial Narrow"/>
          <w:sz w:val="24"/>
          <w:szCs w:val="24"/>
          <w:lang w:val="en-US"/>
        </w:rPr>
        <w:t>sociale</w:t>
      </w:r>
      <w:proofErr w:type="spellEnd"/>
      <w:r w:rsidR="00621CF3" w:rsidRPr="007E62EA">
        <w:rPr>
          <w:rFonts w:ascii="Arial Narrow" w:eastAsiaTheme="minorEastAsia" w:hAnsi="Arial Narrow"/>
          <w:sz w:val="24"/>
          <w:szCs w:val="24"/>
          <w:lang w:val="en-US"/>
        </w:rPr>
        <w:t xml:space="preserve">, </w:t>
      </w:r>
      <w:proofErr w:type="spellStart"/>
      <w:r w:rsidR="00621CF3" w:rsidRPr="007E62EA">
        <w:rPr>
          <w:rFonts w:ascii="Arial Narrow" w:eastAsiaTheme="minorEastAsia" w:hAnsi="Arial Narrow"/>
          <w:sz w:val="24"/>
          <w:szCs w:val="24"/>
          <w:lang w:val="en-US"/>
        </w:rPr>
        <w:t>aprobat</w:t>
      </w:r>
      <w:proofErr w:type="spellEnd"/>
      <w:r w:rsidR="00621CF3" w:rsidRPr="007E62EA">
        <w:rPr>
          <w:rFonts w:ascii="Arial Narrow" w:eastAsiaTheme="minorEastAsia" w:hAnsi="Arial Narrow"/>
          <w:sz w:val="24"/>
          <w:szCs w:val="24"/>
          <w:lang w:val="en-US"/>
        </w:rPr>
        <w:t xml:space="preserve"> </w:t>
      </w:r>
      <w:r>
        <w:rPr>
          <w:rFonts w:ascii="Arial Narrow" w:eastAsiaTheme="minorEastAsia" w:hAnsi="Arial Narrow"/>
          <w:sz w:val="24"/>
          <w:szCs w:val="24"/>
          <w:lang w:val="en-US"/>
        </w:rPr>
        <w:tab/>
      </w:r>
      <w:proofErr w:type="spellStart"/>
      <w:r w:rsidR="00621CF3" w:rsidRPr="007E62EA">
        <w:rPr>
          <w:rFonts w:ascii="Arial Narrow" w:eastAsiaTheme="minorEastAsia" w:hAnsi="Arial Narrow"/>
          <w:sz w:val="24"/>
          <w:szCs w:val="24"/>
          <w:lang w:val="en-US"/>
        </w:rPr>
        <w:t>prin</w:t>
      </w:r>
      <w:proofErr w:type="spellEnd"/>
      <w:r w:rsidR="00621CF3" w:rsidRPr="007E62EA">
        <w:rPr>
          <w:rFonts w:ascii="Arial Narrow" w:eastAsiaTheme="minorEastAsia" w:hAnsi="Arial Narrow"/>
          <w:sz w:val="24"/>
          <w:szCs w:val="24"/>
          <w:lang w:val="en-US"/>
        </w:rPr>
        <w:t xml:space="preserve"> </w:t>
      </w:r>
      <w:proofErr w:type="spellStart"/>
      <w:r w:rsidR="00621CF3" w:rsidRPr="007E62EA">
        <w:rPr>
          <w:rFonts w:ascii="Arial Narrow" w:eastAsiaTheme="minorEastAsia" w:hAnsi="Arial Narrow"/>
          <w:sz w:val="24"/>
          <w:szCs w:val="24"/>
          <w:lang w:val="en-US"/>
        </w:rPr>
        <w:t>Hotărârea</w:t>
      </w:r>
      <w:proofErr w:type="spellEnd"/>
      <w:r w:rsidR="00621CF3" w:rsidRPr="007E62EA">
        <w:rPr>
          <w:rFonts w:ascii="Arial Narrow" w:eastAsiaTheme="minorEastAsia" w:hAnsi="Arial Narrow"/>
          <w:sz w:val="24"/>
          <w:szCs w:val="24"/>
          <w:lang w:val="en-US"/>
        </w:rPr>
        <w:t xml:space="preserve"> </w:t>
      </w:r>
      <w:proofErr w:type="spellStart"/>
      <w:r w:rsidR="00621CF3" w:rsidRPr="007E62EA">
        <w:rPr>
          <w:rFonts w:ascii="Arial Narrow" w:eastAsiaTheme="minorEastAsia" w:hAnsi="Arial Narrow"/>
          <w:sz w:val="24"/>
          <w:szCs w:val="24"/>
          <w:lang w:val="en-US"/>
        </w:rPr>
        <w:t>Guvernului</w:t>
      </w:r>
      <w:proofErr w:type="spellEnd"/>
      <w:r w:rsidR="00621CF3" w:rsidRPr="007E62EA">
        <w:rPr>
          <w:rFonts w:ascii="Arial Narrow" w:eastAsiaTheme="minorEastAsia" w:hAnsi="Arial Narrow"/>
          <w:sz w:val="24"/>
          <w:szCs w:val="24"/>
          <w:lang w:val="en-US"/>
        </w:rPr>
        <w:t xml:space="preserve"> nr. 867/2015, cu </w:t>
      </w:r>
      <w:proofErr w:type="spellStart"/>
      <w:r w:rsidR="00621CF3" w:rsidRPr="007E62EA">
        <w:rPr>
          <w:rFonts w:ascii="Arial Narrow" w:eastAsiaTheme="minorEastAsia" w:hAnsi="Arial Narrow"/>
          <w:sz w:val="24"/>
          <w:szCs w:val="24"/>
          <w:lang w:val="en-US"/>
        </w:rPr>
        <w:t>modificările</w:t>
      </w:r>
      <w:proofErr w:type="spellEnd"/>
      <w:r w:rsidR="00621CF3" w:rsidRPr="007E62EA">
        <w:rPr>
          <w:rFonts w:ascii="Arial Narrow" w:eastAsiaTheme="minorEastAsia" w:hAnsi="Arial Narrow"/>
          <w:sz w:val="24"/>
          <w:szCs w:val="24"/>
          <w:lang w:val="en-US"/>
        </w:rPr>
        <w:t xml:space="preserve"> </w:t>
      </w:r>
      <w:proofErr w:type="spellStart"/>
      <w:r w:rsidR="00621CF3" w:rsidRPr="007E62EA">
        <w:rPr>
          <w:rFonts w:ascii="Arial Narrow" w:eastAsiaTheme="minorEastAsia" w:hAnsi="Arial Narrow"/>
          <w:sz w:val="24"/>
          <w:szCs w:val="24"/>
          <w:lang w:val="en-US"/>
        </w:rPr>
        <w:t>și</w:t>
      </w:r>
      <w:proofErr w:type="spellEnd"/>
      <w:r w:rsidR="00621CF3" w:rsidRPr="007E62EA">
        <w:rPr>
          <w:rFonts w:ascii="Arial Narrow" w:eastAsiaTheme="minorEastAsia" w:hAnsi="Arial Narrow"/>
          <w:sz w:val="24"/>
          <w:szCs w:val="24"/>
          <w:lang w:val="en-US"/>
        </w:rPr>
        <w:t xml:space="preserve"> </w:t>
      </w:r>
      <w:proofErr w:type="spellStart"/>
      <w:r w:rsidR="00621CF3" w:rsidRPr="007E62EA">
        <w:rPr>
          <w:rFonts w:ascii="Arial Narrow" w:eastAsiaTheme="minorEastAsia" w:hAnsi="Arial Narrow"/>
          <w:sz w:val="24"/>
          <w:szCs w:val="24"/>
          <w:lang w:val="en-US"/>
        </w:rPr>
        <w:t>completările</w:t>
      </w:r>
      <w:proofErr w:type="spellEnd"/>
      <w:r w:rsidR="00621CF3" w:rsidRPr="007E62EA">
        <w:rPr>
          <w:rFonts w:ascii="Arial Narrow" w:eastAsiaTheme="minorEastAsia" w:hAnsi="Arial Narrow"/>
          <w:sz w:val="24"/>
          <w:szCs w:val="24"/>
          <w:lang w:val="en-US"/>
        </w:rPr>
        <w:t xml:space="preserve"> </w:t>
      </w:r>
      <w:proofErr w:type="spellStart"/>
      <w:r w:rsidR="00621CF3" w:rsidRPr="007E62EA">
        <w:rPr>
          <w:rFonts w:ascii="Arial Narrow" w:eastAsiaTheme="minorEastAsia" w:hAnsi="Arial Narrow"/>
          <w:sz w:val="24"/>
          <w:szCs w:val="24"/>
          <w:lang w:val="en-US"/>
        </w:rPr>
        <w:t>ulterioare</w:t>
      </w:r>
      <w:proofErr w:type="spellEnd"/>
      <w:r w:rsidR="00621CF3" w:rsidRPr="007E62EA">
        <w:rPr>
          <w:rFonts w:ascii="Arial Narrow" w:eastAsiaTheme="minorEastAsia" w:hAnsi="Arial Narrow"/>
          <w:sz w:val="24"/>
          <w:szCs w:val="24"/>
          <w:lang w:val="en-US"/>
        </w:rPr>
        <w:t>)</w:t>
      </w:r>
      <w:r>
        <w:rPr>
          <w:rFonts w:ascii="Arial Narrow" w:eastAsiaTheme="minorEastAsia" w:hAnsi="Arial Narrow"/>
          <w:sz w:val="24"/>
          <w:szCs w:val="24"/>
          <w:lang w:val="en-US"/>
        </w:rPr>
        <w:t>.</w:t>
      </w:r>
      <w:r w:rsidR="00621CF3" w:rsidRPr="007E62EA">
        <w:rPr>
          <w:rFonts w:ascii="Arial Narrow" w:eastAsiaTheme="minorEastAsia" w:hAnsi="Arial Narrow"/>
          <w:sz w:val="24"/>
          <w:szCs w:val="24"/>
          <w:lang w:val="en-US"/>
        </w:rPr>
        <w:t xml:space="preserve"> </w:t>
      </w:r>
    </w:p>
    <w:p w14:paraId="64D1AB0D" w14:textId="73B62E6F" w:rsidR="00621CF3" w:rsidRPr="007B47A2" w:rsidRDefault="007E62EA" w:rsidP="007E62EA">
      <w:pPr>
        <w:widowControl/>
        <w:autoSpaceDE/>
        <w:autoSpaceDN/>
        <w:adjustRightInd w:val="0"/>
        <w:spacing w:after="200" w:line="276" w:lineRule="auto"/>
        <w:jc w:val="both"/>
        <w:rPr>
          <w:rFonts w:ascii="Arial Narrow" w:eastAsiaTheme="minorEastAsia" w:hAnsi="Arial Narrow"/>
          <w:sz w:val="24"/>
          <w:szCs w:val="24"/>
          <w:lang w:val="en-US"/>
        </w:rPr>
      </w:pPr>
      <w:r>
        <w:rPr>
          <w:rFonts w:ascii="Arial Narrow" w:eastAsiaTheme="minorEastAsia" w:hAnsi="Arial Narrow"/>
          <w:sz w:val="24"/>
          <w:szCs w:val="24"/>
          <w:lang w:val="en-US"/>
        </w:rPr>
        <w:tab/>
      </w:r>
      <w:r w:rsidR="00621CF3" w:rsidRPr="007B47A2">
        <w:rPr>
          <w:rFonts w:ascii="Arial Narrow" w:eastAsiaTheme="minorEastAsia" w:hAnsi="Arial Narrow"/>
          <w:b/>
          <w:bCs/>
          <w:sz w:val="24"/>
          <w:szCs w:val="24"/>
          <w:lang w:val="en-US"/>
        </w:rPr>
        <w:t xml:space="preserve">Sunt </w:t>
      </w:r>
      <w:proofErr w:type="spellStart"/>
      <w:r w:rsidR="00621CF3" w:rsidRPr="007B47A2">
        <w:rPr>
          <w:rFonts w:ascii="Arial Narrow" w:eastAsiaTheme="minorEastAsia" w:hAnsi="Arial Narrow"/>
          <w:b/>
          <w:bCs/>
          <w:sz w:val="24"/>
          <w:szCs w:val="24"/>
          <w:lang w:val="en-US"/>
        </w:rPr>
        <w:t>propuse</w:t>
      </w:r>
      <w:proofErr w:type="spellEnd"/>
      <w:r w:rsidR="00621CF3" w:rsidRPr="007B47A2">
        <w:rPr>
          <w:rFonts w:ascii="Arial Narrow" w:eastAsiaTheme="minorEastAsia" w:hAnsi="Arial Narrow"/>
          <w:b/>
          <w:bCs/>
          <w:sz w:val="24"/>
          <w:szCs w:val="24"/>
          <w:lang w:val="en-US"/>
        </w:rPr>
        <w:t xml:space="preserve"> </w:t>
      </w:r>
      <w:proofErr w:type="spellStart"/>
      <w:r w:rsidR="00621CF3" w:rsidRPr="007B47A2">
        <w:rPr>
          <w:rFonts w:ascii="Arial Narrow" w:eastAsiaTheme="minorEastAsia" w:hAnsi="Arial Narrow"/>
          <w:b/>
          <w:bCs/>
          <w:sz w:val="24"/>
          <w:szCs w:val="24"/>
          <w:lang w:val="en-US"/>
        </w:rPr>
        <w:t>trei</w:t>
      </w:r>
      <w:proofErr w:type="spellEnd"/>
      <w:r w:rsidR="00621CF3" w:rsidRPr="007B47A2">
        <w:rPr>
          <w:rFonts w:ascii="Arial Narrow" w:eastAsiaTheme="minorEastAsia" w:hAnsi="Arial Narrow"/>
          <w:b/>
          <w:bCs/>
          <w:sz w:val="24"/>
          <w:szCs w:val="24"/>
          <w:lang w:val="en-US"/>
        </w:rPr>
        <w:t xml:space="preserve"> </w:t>
      </w:r>
      <w:proofErr w:type="spellStart"/>
      <w:r w:rsidR="00621CF3" w:rsidRPr="007B47A2">
        <w:rPr>
          <w:rFonts w:ascii="Arial Narrow" w:eastAsiaTheme="minorEastAsia" w:hAnsi="Arial Narrow"/>
          <w:b/>
          <w:bCs/>
          <w:sz w:val="24"/>
          <w:szCs w:val="24"/>
          <w:lang w:val="en-US"/>
        </w:rPr>
        <w:t>tipuri</w:t>
      </w:r>
      <w:proofErr w:type="spellEnd"/>
      <w:r w:rsidR="00621CF3" w:rsidRPr="007B47A2">
        <w:rPr>
          <w:rFonts w:ascii="Arial Narrow" w:eastAsiaTheme="minorEastAsia" w:hAnsi="Arial Narrow"/>
          <w:b/>
          <w:bCs/>
          <w:sz w:val="24"/>
          <w:szCs w:val="24"/>
          <w:lang w:val="en-US"/>
        </w:rPr>
        <w:t xml:space="preserve"> de </w:t>
      </w:r>
      <w:proofErr w:type="spellStart"/>
      <w:r w:rsidR="00621CF3" w:rsidRPr="007B47A2">
        <w:rPr>
          <w:rFonts w:ascii="Arial Narrow" w:eastAsiaTheme="minorEastAsia" w:hAnsi="Arial Narrow"/>
          <w:b/>
          <w:bCs/>
          <w:sz w:val="24"/>
          <w:szCs w:val="24"/>
          <w:lang w:val="en-US"/>
        </w:rPr>
        <w:t>servicii</w:t>
      </w:r>
      <w:proofErr w:type="spellEnd"/>
      <w:r w:rsidR="00621CF3" w:rsidRPr="007B47A2">
        <w:rPr>
          <w:rFonts w:ascii="Arial Narrow" w:eastAsiaTheme="minorEastAsia" w:hAnsi="Arial Narrow"/>
          <w:b/>
          <w:bCs/>
          <w:sz w:val="24"/>
          <w:szCs w:val="24"/>
          <w:lang w:val="en-US"/>
        </w:rPr>
        <w:t xml:space="preserve"> </w:t>
      </w:r>
      <w:proofErr w:type="spellStart"/>
      <w:r w:rsidR="00621CF3" w:rsidRPr="007B47A2">
        <w:rPr>
          <w:rFonts w:ascii="Arial Narrow" w:eastAsiaTheme="minorEastAsia" w:hAnsi="Arial Narrow"/>
          <w:b/>
          <w:bCs/>
          <w:sz w:val="24"/>
          <w:szCs w:val="24"/>
          <w:lang w:val="en-US"/>
        </w:rPr>
        <w:t>sociale</w:t>
      </w:r>
      <w:proofErr w:type="spellEnd"/>
      <w:r w:rsidR="007B47A2" w:rsidRPr="007B47A2">
        <w:rPr>
          <w:rFonts w:ascii="Arial Narrow" w:eastAsiaTheme="minorEastAsia" w:hAnsi="Arial Narrow"/>
          <w:b/>
          <w:bCs/>
          <w:sz w:val="24"/>
          <w:szCs w:val="24"/>
          <w:lang w:val="en-US"/>
        </w:rPr>
        <w:t xml:space="preserve"> </w:t>
      </w:r>
      <w:proofErr w:type="spellStart"/>
      <w:r w:rsidR="00176A4B" w:rsidRPr="007B47A2">
        <w:rPr>
          <w:rFonts w:ascii="Arial Narrow" w:eastAsiaTheme="minorEastAsia" w:hAnsi="Arial Narrow"/>
          <w:b/>
          <w:bCs/>
          <w:sz w:val="24"/>
          <w:szCs w:val="24"/>
          <w:lang w:val="en-US"/>
        </w:rPr>
        <w:t>pentru</w:t>
      </w:r>
      <w:proofErr w:type="spellEnd"/>
      <w:r w:rsidR="00176A4B" w:rsidRPr="007B47A2">
        <w:rPr>
          <w:rFonts w:ascii="Arial Narrow" w:eastAsiaTheme="minorEastAsia" w:hAnsi="Arial Narrow"/>
          <w:b/>
          <w:bCs/>
          <w:sz w:val="24"/>
          <w:szCs w:val="24"/>
          <w:lang w:val="en-US"/>
        </w:rPr>
        <w:t xml:space="preserve"> </w:t>
      </w:r>
      <w:proofErr w:type="spellStart"/>
      <w:r w:rsidR="00176A4B" w:rsidRPr="007B47A2">
        <w:rPr>
          <w:rFonts w:ascii="Arial Narrow" w:eastAsiaTheme="minorEastAsia" w:hAnsi="Arial Narrow"/>
          <w:b/>
          <w:bCs/>
          <w:sz w:val="24"/>
          <w:szCs w:val="24"/>
          <w:lang w:val="en-US"/>
        </w:rPr>
        <w:t>viitor</w:t>
      </w:r>
      <w:proofErr w:type="spellEnd"/>
      <w:r w:rsidR="00176A4B" w:rsidRPr="007B47A2">
        <w:rPr>
          <w:rFonts w:ascii="Arial Narrow" w:eastAsiaTheme="minorEastAsia" w:hAnsi="Arial Narrow"/>
          <w:b/>
          <w:bCs/>
          <w:sz w:val="24"/>
          <w:szCs w:val="24"/>
          <w:lang w:val="en-US"/>
        </w:rPr>
        <w:t>,</w:t>
      </w:r>
      <w:r w:rsidR="00621CF3" w:rsidRPr="007B47A2">
        <w:rPr>
          <w:rFonts w:ascii="Arial Narrow" w:eastAsiaTheme="minorEastAsia" w:hAnsi="Arial Narrow"/>
          <w:b/>
          <w:bCs/>
          <w:sz w:val="24"/>
          <w:szCs w:val="24"/>
          <w:lang w:val="en-US"/>
        </w:rPr>
        <w:t xml:space="preserve"> </w:t>
      </w:r>
      <w:proofErr w:type="spellStart"/>
      <w:r w:rsidR="00621CF3" w:rsidRPr="007B47A2">
        <w:rPr>
          <w:rFonts w:ascii="Arial Narrow" w:eastAsiaTheme="minorEastAsia" w:hAnsi="Arial Narrow"/>
          <w:b/>
          <w:bCs/>
          <w:sz w:val="24"/>
          <w:szCs w:val="24"/>
          <w:lang w:val="en-US"/>
        </w:rPr>
        <w:t>si</w:t>
      </w:r>
      <w:proofErr w:type="spellEnd"/>
      <w:r w:rsidR="00621CF3" w:rsidRPr="007B47A2">
        <w:rPr>
          <w:rFonts w:ascii="Arial Narrow" w:eastAsiaTheme="minorEastAsia" w:hAnsi="Arial Narrow"/>
          <w:b/>
          <w:bCs/>
          <w:sz w:val="24"/>
          <w:szCs w:val="24"/>
          <w:lang w:val="en-US"/>
        </w:rPr>
        <w:t xml:space="preserve"> </w:t>
      </w:r>
      <w:proofErr w:type="spellStart"/>
      <w:r w:rsidR="00621CF3" w:rsidRPr="007B47A2">
        <w:rPr>
          <w:rFonts w:ascii="Arial Narrow" w:eastAsiaTheme="minorEastAsia" w:hAnsi="Arial Narrow"/>
          <w:b/>
          <w:bCs/>
          <w:sz w:val="24"/>
          <w:szCs w:val="24"/>
          <w:lang w:val="en-US"/>
        </w:rPr>
        <w:t>anume</w:t>
      </w:r>
      <w:proofErr w:type="spellEnd"/>
      <w:r w:rsidR="0009178D">
        <w:rPr>
          <w:rFonts w:ascii="Arial Narrow" w:eastAsiaTheme="minorEastAsia" w:hAnsi="Arial Narrow"/>
          <w:b/>
          <w:bCs/>
          <w:sz w:val="24"/>
          <w:szCs w:val="24"/>
          <w:lang w:val="en-US"/>
        </w:rPr>
        <w:t>:</w:t>
      </w:r>
      <w:r w:rsidR="00621CF3" w:rsidRPr="007B47A2">
        <w:rPr>
          <w:rFonts w:ascii="Arial Narrow" w:eastAsiaTheme="minorEastAsia" w:hAnsi="Arial Narrow"/>
          <w:b/>
          <w:bCs/>
          <w:sz w:val="24"/>
          <w:szCs w:val="24"/>
          <w:lang w:val="en-US"/>
        </w:rPr>
        <w:t xml:space="preserve"> </w:t>
      </w:r>
    </w:p>
    <w:p w14:paraId="5A9C06FC" w14:textId="5E19E0F7" w:rsidR="00621CF3" w:rsidRPr="007B47A2" w:rsidRDefault="00621CF3" w:rsidP="0009178D">
      <w:pPr>
        <w:widowControl/>
        <w:numPr>
          <w:ilvl w:val="0"/>
          <w:numId w:val="66"/>
        </w:numPr>
        <w:autoSpaceDE/>
        <w:autoSpaceDN/>
        <w:adjustRightInd w:val="0"/>
        <w:spacing w:after="184" w:line="276" w:lineRule="auto"/>
        <w:jc w:val="both"/>
        <w:rPr>
          <w:rFonts w:ascii="Arial Narrow" w:eastAsiaTheme="minorEastAsia" w:hAnsi="Arial Narrow"/>
          <w:sz w:val="24"/>
          <w:szCs w:val="24"/>
          <w:lang w:val="en-US"/>
        </w:rPr>
      </w:pPr>
      <w:bookmarkStart w:id="1" w:name="_Hlk210725734"/>
      <w:proofErr w:type="spellStart"/>
      <w:r w:rsidRPr="007B47A2">
        <w:rPr>
          <w:rFonts w:ascii="Arial Narrow" w:eastAsiaTheme="minorEastAsia" w:hAnsi="Arial Narrow"/>
          <w:sz w:val="24"/>
          <w:szCs w:val="24"/>
          <w:lang w:val="en-US"/>
        </w:rPr>
        <w:t>Servicii</w:t>
      </w:r>
      <w:proofErr w:type="spellEnd"/>
      <w:r w:rsidRPr="007B47A2">
        <w:rPr>
          <w:rFonts w:ascii="Arial Narrow" w:eastAsiaTheme="minorEastAsia" w:hAnsi="Arial Narrow"/>
          <w:sz w:val="24"/>
          <w:szCs w:val="24"/>
          <w:lang w:val="en-US"/>
        </w:rPr>
        <w:t xml:space="preserve"> de </w:t>
      </w:r>
      <w:proofErr w:type="spellStart"/>
      <w:r w:rsidRPr="007B47A2">
        <w:rPr>
          <w:rFonts w:ascii="Arial Narrow" w:eastAsiaTheme="minorEastAsia" w:hAnsi="Arial Narrow"/>
          <w:sz w:val="24"/>
          <w:szCs w:val="24"/>
          <w:lang w:val="en-US"/>
        </w:rPr>
        <w:t>asistență</w:t>
      </w:r>
      <w:proofErr w:type="spellEnd"/>
      <w:r w:rsidRPr="007B47A2">
        <w:rPr>
          <w:rFonts w:ascii="Arial Narrow" w:eastAsiaTheme="minorEastAsia" w:hAnsi="Arial Narrow"/>
          <w:sz w:val="24"/>
          <w:szCs w:val="24"/>
          <w:lang w:val="en-US"/>
        </w:rPr>
        <w:t xml:space="preserve"> </w:t>
      </w:r>
      <w:proofErr w:type="spellStart"/>
      <w:r w:rsidRPr="007B47A2">
        <w:rPr>
          <w:rFonts w:ascii="Arial Narrow" w:eastAsiaTheme="minorEastAsia" w:hAnsi="Arial Narrow"/>
          <w:sz w:val="24"/>
          <w:szCs w:val="24"/>
          <w:lang w:val="en-US"/>
        </w:rPr>
        <w:t>comunitară</w:t>
      </w:r>
      <w:proofErr w:type="spellEnd"/>
      <w:r w:rsidRPr="007B47A2">
        <w:rPr>
          <w:rFonts w:ascii="Arial Narrow" w:eastAsiaTheme="minorEastAsia" w:hAnsi="Arial Narrow"/>
          <w:sz w:val="24"/>
          <w:szCs w:val="24"/>
          <w:lang w:val="en-US"/>
        </w:rPr>
        <w:t xml:space="preserve"> - cod CPV 8899CZ-PN-V</w:t>
      </w:r>
      <w:r w:rsidR="0009178D">
        <w:rPr>
          <w:rFonts w:ascii="Arial Narrow" w:eastAsiaTheme="minorEastAsia" w:hAnsi="Arial Narrow"/>
          <w:sz w:val="24"/>
          <w:szCs w:val="24"/>
          <w:lang w:val="en-US"/>
        </w:rPr>
        <w:t>;</w:t>
      </w:r>
      <w:r w:rsidRPr="007B47A2">
        <w:rPr>
          <w:rFonts w:ascii="Arial Narrow" w:eastAsiaTheme="minorEastAsia" w:hAnsi="Arial Narrow"/>
          <w:sz w:val="24"/>
          <w:szCs w:val="24"/>
          <w:lang w:val="en-US"/>
        </w:rPr>
        <w:t xml:space="preserve"> </w:t>
      </w:r>
    </w:p>
    <w:p w14:paraId="5555B198" w14:textId="77777777" w:rsidR="002E3F49" w:rsidRDefault="00621CF3" w:rsidP="002E3F49">
      <w:pPr>
        <w:widowControl/>
        <w:numPr>
          <w:ilvl w:val="0"/>
          <w:numId w:val="66"/>
        </w:numPr>
        <w:autoSpaceDE/>
        <w:autoSpaceDN/>
        <w:adjustRightInd w:val="0"/>
        <w:spacing w:after="184" w:line="276" w:lineRule="auto"/>
        <w:jc w:val="both"/>
        <w:rPr>
          <w:rFonts w:ascii="Arial Narrow" w:eastAsiaTheme="minorEastAsia" w:hAnsi="Arial Narrow"/>
          <w:sz w:val="24"/>
          <w:szCs w:val="24"/>
          <w:lang w:val="en-US"/>
        </w:rPr>
      </w:pPr>
      <w:proofErr w:type="spellStart"/>
      <w:r w:rsidRPr="007B47A2">
        <w:rPr>
          <w:rFonts w:ascii="Arial Narrow" w:eastAsiaTheme="minorEastAsia" w:hAnsi="Arial Narrow"/>
          <w:sz w:val="24"/>
          <w:szCs w:val="24"/>
          <w:lang w:val="en-US"/>
        </w:rPr>
        <w:t>Centru</w:t>
      </w:r>
      <w:proofErr w:type="spellEnd"/>
      <w:r w:rsidRPr="007B47A2">
        <w:rPr>
          <w:rFonts w:ascii="Arial Narrow" w:eastAsiaTheme="minorEastAsia" w:hAnsi="Arial Narrow"/>
          <w:sz w:val="24"/>
          <w:szCs w:val="24"/>
          <w:lang w:val="en-US"/>
        </w:rPr>
        <w:t xml:space="preserve"> de zi </w:t>
      </w:r>
      <w:proofErr w:type="spellStart"/>
      <w:r w:rsidRPr="007B47A2">
        <w:rPr>
          <w:rFonts w:ascii="Arial Narrow" w:eastAsiaTheme="minorEastAsia" w:hAnsi="Arial Narrow"/>
          <w:sz w:val="24"/>
          <w:szCs w:val="24"/>
          <w:lang w:val="en-US"/>
        </w:rPr>
        <w:t>pentru</w:t>
      </w:r>
      <w:proofErr w:type="spellEnd"/>
      <w:r w:rsidRPr="007B47A2">
        <w:rPr>
          <w:rFonts w:ascii="Arial Narrow" w:eastAsiaTheme="minorEastAsia" w:hAnsi="Arial Narrow"/>
          <w:sz w:val="24"/>
          <w:szCs w:val="24"/>
          <w:lang w:val="en-US"/>
        </w:rPr>
        <w:t xml:space="preserve"> </w:t>
      </w:r>
      <w:proofErr w:type="spellStart"/>
      <w:r w:rsidRPr="007B47A2">
        <w:rPr>
          <w:rFonts w:ascii="Arial Narrow" w:eastAsiaTheme="minorEastAsia" w:hAnsi="Arial Narrow"/>
          <w:sz w:val="24"/>
          <w:szCs w:val="24"/>
          <w:lang w:val="en-US"/>
        </w:rPr>
        <w:t>consiliere</w:t>
      </w:r>
      <w:proofErr w:type="spellEnd"/>
      <w:r w:rsidRPr="007B47A2">
        <w:rPr>
          <w:rFonts w:ascii="Arial Narrow" w:eastAsiaTheme="minorEastAsia" w:hAnsi="Arial Narrow"/>
          <w:sz w:val="24"/>
          <w:szCs w:val="24"/>
          <w:lang w:val="en-US"/>
        </w:rPr>
        <w:t xml:space="preserve"> </w:t>
      </w:r>
      <w:proofErr w:type="spellStart"/>
      <w:r w:rsidRPr="007B47A2">
        <w:rPr>
          <w:rFonts w:ascii="Arial Narrow" w:eastAsiaTheme="minorEastAsia" w:hAnsi="Arial Narrow"/>
          <w:sz w:val="24"/>
          <w:szCs w:val="24"/>
          <w:lang w:val="en-US"/>
        </w:rPr>
        <w:t>si</w:t>
      </w:r>
      <w:proofErr w:type="spellEnd"/>
      <w:r w:rsidRPr="007B47A2">
        <w:rPr>
          <w:rFonts w:ascii="Arial Narrow" w:eastAsiaTheme="minorEastAsia" w:hAnsi="Arial Narrow"/>
          <w:sz w:val="24"/>
          <w:szCs w:val="24"/>
          <w:lang w:val="en-US"/>
        </w:rPr>
        <w:t xml:space="preserve"> </w:t>
      </w:r>
      <w:proofErr w:type="spellStart"/>
      <w:r w:rsidRPr="007B47A2">
        <w:rPr>
          <w:rFonts w:ascii="Arial Narrow" w:eastAsiaTheme="minorEastAsia" w:hAnsi="Arial Narrow"/>
          <w:sz w:val="24"/>
          <w:szCs w:val="24"/>
          <w:lang w:val="en-US"/>
        </w:rPr>
        <w:t>sprijin</w:t>
      </w:r>
      <w:proofErr w:type="spellEnd"/>
      <w:r w:rsidRPr="007B47A2">
        <w:rPr>
          <w:rFonts w:ascii="Arial Narrow" w:eastAsiaTheme="minorEastAsia" w:hAnsi="Arial Narrow"/>
          <w:sz w:val="24"/>
          <w:szCs w:val="24"/>
          <w:lang w:val="en-US"/>
        </w:rPr>
        <w:t xml:space="preserve"> </w:t>
      </w:r>
      <w:proofErr w:type="spellStart"/>
      <w:r w:rsidRPr="007B47A2">
        <w:rPr>
          <w:rFonts w:ascii="Arial Narrow" w:eastAsiaTheme="minorEastAsia" w:hAnsi="Arial Narrow"/>
          <w:sz w:val="24"/>
          <w:szCs w:val="24"/>
          <w:lang w:val="en-US"/>
        </w:rPr>
        <w:t>pentru</w:t>
      </w:r>
      <w:proofErr w:type="spellEnd"/>
      <w:r w:rsidRPr="007B47A2">
        <w:rPr>
          <w:rFonts w:ascii="Arial Narrow" w:eastAsiaTheme="minorEastAsia" w:hAnsi="Arial Narrow"/>
          <w:sz w:val="24"/>
          <w:szCs w:val="24"/>
          <w:lang w:val="en-US"/>
        </w:rPr>
        <w:t xml:space="preserve"> </w:t>
      </w:r>
      <w:proofErr w:type="spellStart"/>
      <w:r w:rsidRPr="007B47A2">
        <w:rPr>
          <w:rFonts w:ascii="Arial Narrow" w:eastAsiaTheme="minorEastAsia" w:hAnsi="Arial Narrow"/>
          <w:sz w:val="24"/>
          <w:szCs w:val="24"/>
          <w:lang w:val="en-US"/>
        </w:rPr>
        <w:t>părinți</w:t>
      </w:r>
      <w:proofErr w:type="spellEnd"/>
      <w:r w:rsidRPr="007B47A2">
        <w:rPr>
          <w:rFonts w:ascii="Arial Narrow" w:eastAsiaTheme="minorEastAsia" w:hAnsi="Arial Narrow"/>
          <w:sz w:val="24"/>
          <w:szCs w:val="24"/>
          <w:lang w:val="en-US"/>
        </w:rPr>
        <w:t xml:space="preserve"> </w:t>
      </w:r>
      <w:proofErr w:type="spellStart"/>
      <w:r w:rsidRPr="007B47A2">
        <w:rPr>
          <w:rFonts w:ascii="Arial Narrow" w:eastAsiaTheme="minorEastAsia" w:hAnsi="Arial Narrow"/>
          <w:sz w:val="24"/>
          <w:szCs w:val="24"/>
          <w:lang w:val="en-US"/>
        </w:rPr>
        <w:t>și</w:t>
      </w:r>
      <w:proofErr w:type="spellEnd"/>
      <w:r w:rsidRPr="007B47A2">
        <w:rPr>
          <w:rFonts w:ascii="Arial Narrow" w:eastAsiaTheme="minorEastAsia" w:hAnsi="Arial Narrow"/>
          <w:sz w:val="24"/>
          <w:szCs w:val="24"/>
          <w:lang w:val="en-US"/>
        </w:rPr>
        <w:t xml:space="preserve"> </w:t>
      </w:r>
      <w:proofErr w:type="spellStart"/>
      <w:r w:rsidRPr="007B47A2">
        <w:rPr>
          <w:rFonts w:ascii="Arial Narrow" w:eastAsiaTheme="minorEastAsia" w:hAnsi="Arial Narrow"/>
          <w:sz w:val="24"/>
          <w:szCs w:val="24"/>
          <w:lang w:val="en-US"/>
        </w:rPr>
        <w:t>copii</w:t>
      </w:r>
      <w:proofErr w:type="spellEnd"/>
      <w:r w:rsidRPr="007B47A2">
        <w:rPr>
          <w:rFonts w:ascii="Arial Narrow" w:eastAsiaTheme="minorEastAsia" w:hAnsi="Arial Narrow"/>
          <w:sz w:val="24"/>
          <w:szCs w:val="24"/>
          <w:lang w:val="en-US"/>
        </w:rPr>
        <w:t xml:space="preserve"> - Cod 8899-CZ-F-I</w:t>
      </w:r>
      <w:r w:rsidR="0009178D">
        <w:rPr>
          <w:rFonts w:ascii="Arial Narrow" w:eastAsiaTheme="minorEastAsia" w:hAnsi="Arial Narrow"/>
          <w:sz w:val="24"/>
          <w:szCs w:val="24"/>
          <w:lang w:val="en-US"/>
        </w:rPr>
        <w:t>;</w:t>
      </w:r>
      <w:r w:rsidRPr="007B47A2">
        <w:rPr>
          <w:rFonts w:ascii="Arial Narrow" w:eastAsiaTheme="minorEastAsia" w:hAnsi="Arial Narrow"/>
          <w:sz w:val="24"/>
          <w:szCs w:val="24"/>
          <w:lang w:val="en-US"/>
        </w:rPr>
        <w:t xml:space="preserve"> </w:t>
      </w:r>
    </w:p>
    <w:p w14:paraId="504534EB" w14:textId="3B9B7148" w:rsidR="00621CF3" w:rsidRPr="002E3F49" w:rsidRDefault="00621CF3" w:rsidP="002E3F49">
      <w:pPr>
        <w:widowControl/>
        <w:numPr>
          <w:ilvl w:val="0"/>
          <w:numId w:val="66"/>
        </w:numPr>
        <w:autoSpaceDE/>
        <w:autoSpaceDN/>
        <w:adjustRightInd w:val="0"/>
        <w:spacing w:after="184" w:line="276" w:lineRule="auto"/>
        <w:jc w:val="both"/>
        <w:rPr>
          <w:rFonts w:ascii="Arial Narrow" w:eastAsiaTheme="minorEastAsia" w:hAnsi="Arial Narrow"/>
          <w:sz w:val="24"/>
          <w:szCs w:val="24"/>
          <w:lang w:val="en-US"/>
        </w:rPr>
      </w:pPr>
      <w:r w:rsidRPr="002E3F49">
        <w:rPr>
          <w:rFonts w:ascii="Arial Narrow" w:eastAsiaTheme="minorEastAsia" w:hAnsi="Arial Narrow"/>
          <w:sz w:val="24"/>
          <w:szCs w:val="24"/>
        </w:rPr>
        <w:t>Unități de îngrijire la domiciliu - cod 8810ID-I</w:t>
      </w:r>
      <w:r w:rsidR="0009178D" w:rsidRPr="002E3F49">
        <w:rPr>
          <w:rFonts w:ascii="Arial Narrow" w:eastAsiaTheme="minorEastAsia" w:hAnsi="Arial Narrow"/>
          <w:sz w:val="24"/>
          <w:szCs w:val="24"/>
        </w:rPr>
        <w:t>;</w:t>
      </w:r>
    </w:p>
    <w:bookmarkEnd w:id="1"/>
    <w:p w14:paraId="0A0BFFA1" w14:textId="21AAB2C1" w:rsidR="00621CF3" w:rsidRPr="002E3F49" w:rsidRDefault="002E3F49" w:rsidP="002E3F49">
      <w:pPr>
        <w:spacing w:line="360" w:lineRule="auto"/>
        <w:jc w:val="both"/>
        <w:rPr>
          <w:rFonts w:ascii="Arial Narrow" w:eastAsiaTheme="minorEastAsia" w:hAnsi="Arial Narrow"/>
          <w:sz w:val="24"/>
          <w:szCs w:val="24"/>
          <w:lang w:val="en-US"/>
        </w:rPr>
      </w:pPr>
      <w:r>
        <w:rPr>
          <w:rFonts w:ascii="Arial Narrow" w:eastAsiaTheme="minorEastAsia" w:hAnsi="Arial Narrow"/>
          <w:b/>
          <w:bCs/>
          <w:sz w:val="24"/>
          <w:szCs w:val="24"/>
          <w:lang w:val="en-US"/>
        </w:rPr>
        <w:tab/>
      </w:r>
      <w:r w:rsidR="00784A6A">
        <w:rPr>
          <w:rFonts w:ascii="Arial Narrow" w:eastAsiaTheme="minorEastAsia" w:hAnsi="Arial Narrow"/>
          <w:b/>
          <w:bCs/>
          <w:sz w:val="24"/>
          <w:szCs w:val="24"/>
          <w:lang w:val="en-US"/>
        </w:rPr>
        <w:t xml:space="preserve">A. </w:t>
      </w:r>
      <w:proofErr w:type="spellStart"/>
      <w:r w:rsidR="00621CF3" w:rsidRPr="002E3F49">
        <w:rPr>
          <w:rFonts w:ascii="Arial Narrow" w:eastAsiaTheme="minorEastAsia" w:hAnsi="Arial Narrow"/>
          <w:b/>
          <w:bCs/>
          <w:sz w:val="24"/>
          <w:szCs w:val="24"/>
          <w:lang w:val="en-US"/>
        </w:rPr>
        <w:t>Serviciul</w:t>
      </w:r>
      <w:proofErr w:type="spellEnd"/>
      <w:r w:rsidR="00621CF3" w:rsidRPr="002E3F49">
        <w:rPr>
          <w:rFonts w:ascii="Arial Narrow" w:eastAsiaTheme="minorEastAsia" w:hAnsi="Arial Narrow"/>
          <w:b/>
          <w:bCs/>
          <w:sz w:val="24"/>
          <w:szCs w:val="24"/>
          <w:lang w:val="en-US"/>
        </w:rPr>
        <w:t xml:space="preserve"> de </w:t>
      </w:r>
      <w:proofErr w:type="spellStart"/>
      <w:r w:rsidR="00621CF3" w:rsidRPr="002E3F49">
        <w:rPr>
          <w:rFonts w:ascii="Arial Narrow" w:eastAsiaTheme="minorEastAsia" w:hAnsi="Arial Narrow"/>
          <w:b/>
          <w:bCs/>
          <w:sz w:val="24"/>
          <w:szCs w:val="24"/>
          <w:lang w:val="en-US"/>
        </w:rPr>
        <w:t>asistență</w:t>
      </w:r>
      <w:proofErr w:type="spellEnd"/>
      <w:r w:rsidR="00621CF3" w:rsidRPr="002E3F49">
        <w:rPr>
          <w:rFonts w:ascii="Arial Narrow" w:eastAsiaTheme="minorEastAsia" w:hAnsi="Arial Narrow"/>
          <w:b/>
          <w:bCs/>
          <w:sz w:val="24"/>
          <w:szCs w:val="24"/>
          <w:lang w:val="en-US"/>
        </w:rPr>
        <w:t xml:space="preserve"> </w:t>
      </w:r>
      <w:proofErr w:type="spellStart"/>
      <w:r w:rsidR="00621CF3" w:rsidRPr="002E3F49">
        <w:rPr>
          <w:rFonts w:ascii="Arial Narrow" w:eastAsiaTheme="minorEastAsia" w:hAnsi="Arial Narrow"/>
          <w:b/>
          <w:bCs/>
          <w:sz w:val="24"/>
          <w:szCs w:val="24"/>
          <w:lang w:val="en-US"/>
        </w:rPr>
        <w:t>comunitară</w:t>
      </w:r>
      <w:proofErr w:type="spellEnd"/>
      <w:r w:rsidR="00621CF3" w:rsidRPr="002E3F49">
        <w:rPr>
          <w:rFonts w:ascii="Arial Narrow" w:eastAsiaTheme="minorEastAsia" w:hAnsi="Arial Narrow"/>
          <w:sz w:val="24"/>
          <w:szCs w:val="24"/>
          <w:lang w:val="en-US"/>
        </w:rPr>
        <w:t xml:space="preserve"> </w:t>
      </w:r>
      <w:proofErr w:type="spellStart"/>
      <w:r w:rsidR="00621CF3" w:rsidRPr="002E3F49">
        <w:rPr>
          <w:rFonts w:ascii="Arial Narrow" w:eastAsiaTheme="minorEastAsia" w:hAnsi="Arial Narrow"/>
          <w:sz w:val="24"/>
          <w:szCs w:val="24"/>
          <w:lang w:val="en-US"/>
        </w:rPr>
        <w:t>presupune</w:t>
      </w:r>
      <w:proofErr w:type="spellEnd"/>
      <w:r w:rsidR="00621CF3" w:rsidRPr="002E3F49">
        <w:rPr>
          <w:rFonts w:ascii="Arial Narrow" w:eastAsiaTheme="minorEastAsia" w:hAnsi="Arial Narrow"/>
          <w:sz w:val="24"/>
          <w:szCs w:val="24"/>
          <w:lang w:val="en-US"/>
        </w:rPr>
        <w:t xml:space="preserve"> </w:t>
      </w:r>
      <w:proofErr w:type="spellStart"/>
      <w:r w:rsidR="00621CF3" w:rsidRPr="002E3F49">
        <w:rPr>
          <w:rFonts w:ascii="Arial Narrow" w:eastAsiaTheme="minorEastAsia" w:hAnsi="Arial Narrow"/>
          <w:sz w:val="24"/>
          <w:szCs w:val="24"/>
          <w:lang w:val="en-US"/>
        </w:rPr>
        <w:t>intervenții</w:t>
      </w:r>
      <w:proofErr w:type="spellEnd"/>
      <w:r w:rsidR="00621CF3" w:rsidRPr="002E3F49">
        <w:rPr>
          <w:rFonts w:ascii="Arial Narrow" w:eastAsiaTheme="minorEastAsia" w:hAnsi="Arial Narrow"/>
          <w:sz w:val="24"/>
          <w:szCs w:val="24"/>
          <w:lang w:val="en-US"/>
        </w:rPr>
        <w:t xml:space="preserve"> </w:t>
      </w:r>
      <w:proofErr w:type="spellStart"/>
      <w:r w:rsidR="00621CF3" w:rsidRPr="002E3F49">
        <w:rPr>
          <w:rFonts w:ascii="Arial Narrow" w:eastAsiaTheme="minorEastAsia" w:hAnsi="Arial Narrow"/>
          <w:sz w:val="24"/>
          <w:szCs w:val="24"/>
          <w:lang w:val="en-US"/>
        </w:rPr>
        <w:t>în</w:t>
      </w:r>
      <w:proofErr w:type="spellEnd"/>
      <w:r w:rsidR="00621CF3" w:rsidRPr="002E3F49">
        <w:rPr>
          <w:rFonts w:ascii="Arial Narrow" w:eastAsiaTheme="minorEastAsia" w:hAnsi="Arial Narrow"/>
          <w:sz w:val="24"/>
          <w:szCs w:val="24"/>
          <w:lang w:val="en-US"/>
        </w:rPr>
        <w:t xml:space="preserve"> </w:t>
      </w:r>
      <w:proofErr w:type="spellStart"/>
      <w:r w:rsidR="00621CF3" w:rsidRPr="002E3F49">
        <w:rPr>
          <w:rFonts w:ascii="Arial Narrow" w:eastAsiaTheme="minorEastAsia" w:hAnsi="Arial Narrow"/>
          <w:sz w:val="24"/>
          <w:szCs w:val="24"/>
          <w:lang w:val="en-US"/>
        </w:rPr>
        <w:t>vederea</w:t>
      </w:r>
      <w:proofErr w:type="spellEnd"/>
      <w:r w:rsidR="00621CF3" w:rsidRPr="002E3F49">
        <w:rPr>
          <w:rFonts w:ascii="Arial Narrow" w:eastAsiaTheme="minorEastAsia" w:hAnsi="Arial Narrow"/>
          <w:sz w:val="24"/>
          <w:szCs w:val="24"/>
          <w:lang w:val="en-US"/>
        </w:rPr>
        <w:t xml:space="preserve"> </w:t>
      </w:r>
      <w:proofErr w:type="spellStart"/>
      <w:r w:rsidR="00621CF3" w:rsidRPr="002E3F49">
        <w:rPr>
          <w:rFonts w:ascii="Arial Narrow" w:eastAsiaTheme="minorEastAsia" w:hAnsi="Arial Narrow"/>
          <w:sz w:val="24"/>
          <w:szCs w:val="24"/>
          <w:lang w:val="en-US"/>
        </w:rPr>
        <w:t>prevenirii</w:t>
      </w:r>
      <w:proofErr w:type="spellEnd"/>
      <w:r w:rsidR="00621CF3" w:rsidRPr="002E3F49">
        <w:rPr>
          <w:rFonts w:ascii="Arial Narrow" w:eastAsiaTheme="minorEastAsia" w:hAnsi="Arial Narrow"/>
          <w:sz w:val="24"/>
          <w:szCs w:val="24"/>
          <w:lang w:val="en-US"/>
        </w:rPr>
        <w:t xml:space="preserve"> </w:t>
      </w:r>
      <w:proofErr w:type="spellStart"/>
      <w:r w:rsidR="00621CF3" w:rsidRPr="002E3F49">
        <w:rPr>
          <w:rFonts w:ascii="Arial Narrow" w:eastAsiaTheme="minorEastAsia" w:hAnsi="Arial Narrow"/>
          <w:sz w:val="24"/>
          <w:szCs w:val="24"/>
          <w:lang w:val="en-US"/>
        </w:rPr>
        <w:t>și</w:t>
      </w:r>
      <w:proofErr w:type="spellEnd"/>
      <w:r w:rsidR="00621CF3" w:rsidRPr="002E3F49">
        <w:rPr>
          <w:rFonts w:ascii="Arial Narrow" w:eastAsiaTheme="minorEastAsia" w:hAnsi="Arial Narrow"/>
          <w:sz w:val="24"/>
          <w:szCs w:val="24"/>
          <w:lang w:val="en-US"/>
        </w:rPr>
        <w:t xml:space="preserve"> </w:t>
      </w:r>
      <w:proofErr w:type="spellStart"/>
      <w:r w:rsidR="00621CF3" w:rsidRPr="002E3F49">
        <w:rPr>
          <w:rFonts w:ascii="Arial Narrow" w:eastAsiaTheme="minorEastAsia" w:hAnsi="Arial Narrow"/>
          <w:sz w:val="24"/>
          <w:szCs w:val="24"/>
          <w:lang w:val="en-US"/>
        </w:rPr>
        <w:t>depășirii</w:t>
      </w:r>
      <w:proofErr w:type="spellEnd"/>
      <w:r w:rsidR="00621CF3" w:rsidRPr="002E3F49">
        <w:rPr>
          <w:rFonts w:ascii="Arial Narrow" w:eastAsiaTheme="minorEastAsia" w:hAnsi="Arial Narrow"/>
          <w:sz w:val="24"/>
          <w:szCs w:val="24"/>
          <w:lang w:val="en-US"/>
        </w:rPr>
        <w:t xml:space="preserve"> </w:t>
      </w:r>
      <w:proofErr w:type="spellStart"/>
      <w:r w:rsidR="00621CF3" w:rsidRPr="002E3F49">
        <w:rPr>
          <w:rFonts w:ascii="Arial Narrow" w:eastAsiaTheme="minorEastAsia" w:hAnsi="Arial Narrow"/>
          <w:sz w:val="24"/>
          <w:szCs w:val="24"/>
          <w:lang w:val="en-US"/>
        </w:rPr>
        <w:t>situațiilor</w:t>
      </w:r>
      <w:proofErr w:type="spellEnd"/>
      <w:r w:rsidR="00621CF3" w:rsidRPr="002E3F49">
        <w:rPr>
          <w:rFonts w:ascii="Arial Narrow" w:eastAsiaTheme="minorEastAsia" w:hAnsi="Arial Narrow"/>
          <w:sz w:val="24"/>
          <w:szCs w:val="24"/>
          <w:lang w:val="en-US"/>
        </w:rPr>
        <w:t xml:space="preserve"> de </w:t>
      </w:r>
      <w:proofErr w:type="spellStart"/>
      <w:r w:rsidR="00621CF3" w:rsidRPr="002E3F49">
        <w:rPr>
          <w:rFonts w:ascii="Arial Narrow" w:eastAsiaTheme="minorEastAsia" w:hAnsi="Arial Narrow"/>
          <w:sz w:val="24"/>
          <w:szCs w:val="24"/>
          <w:lang w:val="en-US"/>
        </w:rPr>
        <w:t>dificultate</w:t>
      </w:r>
      <w:proofErr w:type="spellEnd"/>
      <w:r w:rsidR="00621CF3" w:rsidRPr="002E3F49">
        <w:rPr>
          <w:rFonts w:ascii="Arial Narrow" w:eastAsiaTheme="minorEastAsia" w:hAnsi="Arial Narrow"/>
          <w:sz w:val="24"/>
          <w:szCs w:val="24"/>
          <w:lang w:val="en-US"/>
        </w:rPr>
        <w:t xml:space="preserve"> la </w:t>
      </w:r>
      <w:proofErr w:type="spellStart"/>
      <w:r w:rsidR="00621CF3" w:rsidRPr="002E3F49">
        <w:rPr>
          <w:rFonts w:ascii="Arial Narrow" w:eastAsiaTheme="minorEastAsia" w:hAnsi="Arial Narrow"/>
          <w:sz w:val="24"/>
          <w:szCs w:val="24"/>
          <w:lang w:val="en-US"/>
        </w:rPr>
        <w:t>nivel</w:t>
      </w:r>
      <w:proofErr w:type="spellEnd"/>
      <w:r w:rsidR="00621CF3" w:rsidRPr="002E3F49">
        <w:rPr>
          <w:rFonts w:ascii="Arial Narrow" w:eastAsiaTheme="minorEastAsia" w:hAnsi="Arial Narrow"/>
          <w:sz w:val="24"/>
          <w:szCs w:val="24"/>
          <w:lang w:val="en-US"/>
        </w:rPr>
        <w:t xml:space="preserve"> de </w:t>
      </w:r>
      <w:proofErr w:type="spellStart"/>
      <w:r w:rsidR="00621CF3" w:rsidRPr="002E3F49">
        <w:rPr>
          <w:rFonts w:ascii="Arial Narrow" w:eastAsiaTheme="minorEastAsia" w:hAnsi="Arial Narrow"/>
          <w:sz w:val="24"/>
          <w:szCs w:val="24"/>
          <w:lang w:val="en-US"/>
        </w:rPr>
        <w:t>comunitate</w:t>
      </w:r>
      <w:proofErr w:type="spellEnd"/>
      <w:r w:rsidR="00621CF3" w:rsidRPr="002E3F49">
        <w:rPr>
          <w:rFonts w:ascii="Arial Narrow" w:eastAsiaTheme="minorEastAsia" w:hAnsi="Arial Narrow"/>
          <w:sz w:val="24"/>
          <w:szCs w:val="24"/>
          <w:lang w:val="en-US"/>
        </w:rPr>
        <w:t xml:space="preserve"> </w:t>
      </w:r>
      <w:proofErr w:type="spellStart"/>
      <w:r w:rsidR="00621CF3" w:rsidRPr="002E3F49">
        <w:rPr>
          <w:rFonts w:ascii="Arial Narrow" w:eastAsiaTheme="minorEastAsia" w:hAnsi="Arial Narrow"/>
          <w:sz w:val="24"/>
          <w:szCs w:val="24"/>
          <w:lang w:val="en-US"/>
        </w:rPr>
        <w:t>prin</w:t>
      </w:r>
      <w:proofErr w:type="spellEnd"/>
      <w:r w:rsidR="00621CF3" w:rsidRPr="002E3F49">
        <w:rPr>
          <w:rFonts w:ascii="Arial Narrow" w:eastAsiaTheme="minorEastAsia" w:hAnsi="Arial Narrow"/>
          <w:sz w:val="24"/>
          <w:szCs w:val="24"/>
          <w:lang w:val="en-US"/>
        </w:rPr>
        <w:t xml:space="preserve">: </w:t>
      </w:r>
    </w:p>
    <w:p w14:paraId="095A7851" w14:textId="1BF6B655" w:rsidR="00621CF3" w:rsidRPr="003D6763" w:rsidRDefault="00621CF3" w:rsidP="003D6763">
      <w:pPr>
        <w:pStyle w:val="Listparagraf"/>
        <w:numPr>
          <w:ilvl w:val="0"/>
          <w:numId w:val="67"/>
        </w:numPr>
        <w:spacing w:line="360" w:lineRule="auto"/>
        <w:jc w:val="both"/>
        <w:rPr>
          <w:rFonts w:ascii="Arial Narrow" w:eastAsiaTheme="minorEastAsia" w:hAnsi="Arial Narrow"/>
          <w:sz w:val="24"/>
          <w:szCs w:val="24"/>
        </w:rPr>
      </w:pPr>
      <w:r w:rsidRPr="003D6763">
        <w:rPr>
          <w:rFonts w:ascii="Arial Narrow" w:eastAsiaTheme="minorEastAsia" w:hAnsi="Arial Narrow"/>
          <w:sz w:val="24"/>
          <w:szCs w:val="24"/>
        </w:rPr>
        <w:t>Identificarea persoanelor și a familiilor aflate în situație de dificultate și facilitarea accesului acestora la prestații și servicii sociale</w:t>
      </w:r>
      <w:r w:rsidR="00452E4D">
        <w:rPr>
          <w:rFonts w:ascii="Arial Narrow" w:eastAsiaTheme="minorEastAsia" w:hAnsi="Arial Narrow"/>
          <w:sz w:val="24"/>
          <w:szCs w:val="24"/>
        </w:rPr>
        <w:t>;</w:t>
      </w:r>
      <w:r w:rsidRPr="003D6763">
        <w:rPr>
          <w:rFonts w:ascii="Arial Narrow" w:eastAsiaTheme="minorEastAsia" w:hAnsi="Arial Narrow"/>
          <w:sz w:val="24"/>
          <w:szCs w:val="24"/>
        </w:rPr>
        <w:t xml:space="preserve"> </w:t>
      </w:r>
    </w:p>
    <w:p w14:paraId="4DECC1D7" w14:textId="2D7A18EA" w:rsidR="00621CF3" w:rsidRPr="00452E4D" w:rsidRDefault="00621CF3" w:rsidP="003D6763">
      <w:pPr>
        <w:pStyle w:val="Listparagraf"/>
        <w:numPr>
          <w:ilvl w:val="0"/>
          <w:numId w:val="67"/>
        </w:numPr>
        <w:spacing w:line="360" w:lineRule="auto"/>
        <w:jc w:val="both"/>
        <w:rPr>
          <w:rFonts w:ascii="Arial Narrow" w:eastAsiaTheme="minorEastAsia" w:hAnsi="Arial Narrow"/>
          <w:sz w:val="24"/>
          <w:szCs w:val="24"/>
        </w:rPr>
      </w:pPr>
      <w:r w:rsidRPr="00452E4D">
        <w:rPr>
          <w:rFonts w:ascii="Arial Narrow" w:eastAsiaTheme="minorEastAsia" w:hAnsi="Arial Narrow"/>
          <w:sz w:val="24"/>
          <w:szCs w:val="24"/>
        </w:rPr>
        <w:t xml:space="preserve">Susținerea și mobilizarea comunității în vederea prevenirii și soluționării situațiilor de dificultate pentru beneficiarii serviciului </w:t>
      </w:r>
    </w:p>
    <w:p w14:paraId="0ED52A27" w14:textId="23FE9FFA" w:rsidR="00621CF3" w:rsidRPr="003D6763" w:rsidRDefault="00452E4D" w:rsidP="003D6763">
      <w:pPr>
        <w:spacing w:line="360" w:lineRule="auto"/>
        <w:jc w:val="both"/>
        <w:rPr>
          <w:rFonts w:ascii="Arial Narrow" w:eastAsiaTheme="minorEastAsia" w:hAnsi="Arial Narrow"/>
          <w:sz w:val="24"/>
          <w:szCs w:val="24"/>
        </w:rPr>
      </w:pPr>
      <w:r>
        <w:rPr>
          <w:rFonts w:ascii="Arial Narrow" w:eastAsiaTheme="minorEastAsia" w:hAnsi="Arial Narrow"/>
          <w:sz w:val="24"/>
          <w:szCs w:val="24"/>
        </w:rPr>
        <w:tab/>
      </w:r>
      <w:r w:rsidR="00621CF3" w:rsidRPr="003D6763">
        <w:rPr>
          <w:rFonts w:ascii="Arial Narrow" w:eastAsiaTheme="minorEastAsia" w:hAnsi="Arial Narrow"/>
          <w:sz w:val="24"/>
          <w:szCs w:val="24"/>
        </w:rPr>
        <w:t>Beneficiarii unui astfel de serviciu</w:t>
      </w:r>
      <w:r>
        <w:rPr>
          <w:rFonts w:ascii="Arial Narrow" w:eastAsiaTheme="minorEastAsia" w:hAnsi="Arial Narrow"/>
          <w:sz w:val="24"/>
          <w:szCs w:val="24"/>
        </w:rPr>
        <w:t>:</w:t>
      </w:r>
      <w:r w:rsidR="00621CF3" w:rsidRPr="003D6763">
        <w:rPr>
          <w:rFonts w:ascii="Arial Narrow" w:eastAsiaTheme="minorEastAsia" w:hAnsi="Arial Narrow"/>
          <w:sz w:val="24"/>
          <w:szCs w:val="24"/>
        </w:rPr>
        <w:t xml:space="preserve"> orice persoană cu domiciliu pe raza comunei, aflată în nevoie/dificultate care nu necesită alte intervenții specializate conform Nomenclatorului serviciilor sociale, identificată de către Compartimentul Asistenta Sociala la solicitarea persoanei sau referire. </w:t>
      </w:r>
    </w:p>
    <w:p w14:paraId="22BED3DD" w14:textId="7A4C123C" w:rsidR="00621CF3" w:rsidRPr="003D6763" w:rsidRDefault="00452E4D" w:rsidP="003D6763">
      <w:pPr>
        <w:spacing w:line="360" w:lineRule="auto"/>
        <w:jc w:val="both"/>
        <w:rPr>
          <w:rFonts w:ascii="Arial Narrow" w:eastAsiaTheme="minorEastAsia" w:hAnsi="Arial Narrow"/>
          <w:sz w:val="24"/>
          <w:szCs w:val="24"/>
        </w:rPr>
      </w:pPr>
      <w:r>
        <w:rPr>
          <w:rFonts w:ascii="Arial Narrow" w:eastAsiaTheme="minorEastAsia" w:hAnsi="Arial Narrow"/>
          <w:sz w:val="24"/>
          <w:szCs w:val="24"/>
        </w:rPr>
        <w:tab/>
      </w:r>
      <w:r w:rsidR="00621CF3" w:rsidRPr="003D6763">
        <w:rPr>
          <w:rFonts w:ascii="Arial Narrow" w:eastAsiaTheme="minorEastAsia" w:hAnsi="Arial Narrow"/>
          <w:sz w:val="24"/>
          <w:szCs w:val="24"/>
        </w:rPr>
        <w:t xml:space="preserve">Tipuri de intervenții posibile conform Anexei 7 la din Ordinul nr. 29/2019 pentru aprobarea Standardelor minime de calitate pentru acreditarea serviciilor sociale destinate persoanelor vârstnice, persoanelor fără adăpost: </w:t>
      </w:r>
    </w:p>
    <w:p w14:paraId="0DD299E2" w14:textId="77777777" w:rsidR="00621CF3" w:rsidRPr="00452E4D" w:rsidRDefault="00621CF3" w:rsidP="00452E4D">
      <w:pPr>
        <w:pStyle w:val="Listparagraf"/>
        <w:numPr>
          <w:ilvl w:val="0"/>
          <w:numId w:val="68"/>
        </w:numPr>
        <w:spacing w:line="360" w:lineRule="auto"/>
        <w:jc w:val="both"/>
        <w:rPr>
          <w:rFonts w:ascii="Arial Narrow" w:eastAsiaTheme="minorEastAsia" w:hAnsi="Arial Narrow"/>
          <w:sz w:val="24"/>
          <w:szCs w:val="24"/>
        </w:rPr>
      </w:pPr>
      <w:r w:rsidRPr="00452E4D">
        <w:rPr>
          <w:rFonts w:ascii="Arial Narrow" w:eastAsiaTheme="minorEastAsia" w:hAnsi="Arial Narrow"/>
          <w:sz w:val="24"/>
          <w:szCs w:val="24"/>
        </w:rPr>
        <w:t xml:space="preserve">informare și consiliere: cu privire la drepturile sociale, prevenirea și combaterea unor comportamente care pot conduce la creșterea riscului de excluziune socială (violența în familie, traficul de persoane, delincvență etc., precum și măsurile de sprijin în vederea facilitării integrării/reintegrării sociale și inserției/reinserției familiale a categoriilor de persoane defavorizate; </w:t>
      </w:r>
    </w:p>
    <w:p w14:paraId="63662959" w14:textId="77777777" w:rsidR="00621CF3" w:rsidRPr="00452E4D" w:rsidRDefault="00621CF3" w:rsidP="00452E4D">
      <w:pPr>
        <w:pStyle w:val="Listparagraf"/>
        <w:numPr>
          <w:ilvl w:val="0"/>
          <w:numId w:val="68"/>
        </w:numPr>
        <w:spacing w:line="360" w:lineRule="auto"/>
        <w:jc w:val="both"/>
        <w:rPr>
          <w:rFonts w:ascii="Arial Narrow" w:eastAsiaTheme="minorEastAsia" w:hAnsi="Arial Narrow"/>
          <w:sz w:val="24"/>
          <w:szCs w:val="24"/>
        </w:rPr>
      </w:pPr>
      <w:r w:rsidRPr="00452E4D">
        <w:rPr>
          <w:rFonts w:ascii="Arial Narrow" w:eastAsiaTheme="minorEastAsia" w:hAnsi="Arial Narrow"/>
          <w:sz w:val="24"/>
          <w:szCs w:val="24"/>
        </w:rPr>
        <w:t xml:space="preserve">consiliere psihologică, precum și, după caz, terapii de specialitate; </w:t>
      </w:r>
    </w:p>
    <w:p w14:paraId="614D28A7" w14:textId="083EEE8A" w:rsidR="00621CF3" w:rsidRPr="00452E4D" w:rsidRDefault="00621CF3" w:rsidP="00452E4D">
      <w:pPr>
        <w:pStyle w:val="Listparagraf"/>
        <w:numPr>
          <w:ilvl w:val="0"/>
          <w:numId w:val="68"/>
        </w:numPr>
        <w:spacing w:line="360" w:lineRule="auto"/>
        <w:jc w:val="both"/>
        <w:rPr>
          <w:rFonts w:ascii="Arial Narrow" w:eastAsiaTheme="minorEastAsia" w:hAnsi="Arial Narrow"/>
          <w:sz w:val="24"/>
          <w:szCs w:val="24"/>
        </w:rPr>
      </w:pPr>
      <w:r w:rsidRPr="00452E4D">
        <w:rPr>
          <w:rFonts w:ascii="Arial Narrow" w:eastAsiaTheme="minorEastAsia" w:hAnsi="Arial Narrow"/>
          <w:sz w:val="24"/>
          <w:szCs w:val="24"/>
        </w:rPr>
        <w:t>educație extracurriculară: educație pentru sănătate, educație privind prevenirea și combaterea bolilor transmisibile, educație pentru prevenirea și combaterea consumului de droguri, alcool, tutun, educație civică, educație pentru dezvoltarea abilităților pentru o viață independentă, educație pentru prevenirea și combaterea comportamentelor anti-sociale, etc., precum și instruire pentru utilizarea limbajului mimico-gestual, pentru utilizarea de diverse dispozitive destinate persoanelor cu handicap , lucrul cu câinii utilitari, ș.a.</w:t>
      </w:r>
      <w:r w:rsidR="00452E4D">
        <w:rPr>
          <w:rFonts w:ascii="Arial Narrow" w:eastAsiaTheme="minorEastAsia" w:hAnsi="Arial Narrow"/>
          <w:sz w:val="24"/>
          <w:szCs w:val="24"/>
        </w:rPr>
        <w:t>;</w:t>
      </w:r>
      <w:r w:rsidRPr="00452E4D">
        <w:rPr>
          <w:rFonts w:ascii="Arial Narrow" w:eastAsiaTheme="minorEastAsia" w:hAnsi="Arial Narrow"/>
          <w:sz w:val="24"/>
          <w:szCs w:val="24"/>
        </w:rPr>
        <w:t xml:space="preserve"> </w:t>
      </w:r>
    </w:p>
    <w:p w14:paraId="4456D76A" w14:textId="77777777" w:rsidR="00452E4D" w:rsidRDefault="00621CF3" w:rsidP="00452E4D">
      <w:pPr>
        <w:pStyle w:val="Listparagraf"/>
        <w:numPr>
          <w:ilvl w:val="0"/>
          <w:numId w:val="68"/>
        </w:numPr>
        <w:spacing w:line="360" w:lineRule="auto"/>
        <w:jc w:val="both"/>
        <w:rPr>
          <w:rFonts w:ascii="Arial Narrow" w:eastAsiaTheme="minorEastAsia" w:hAnsi="Arial Narrow"/>
          <w:sz w:val="24"/>
          <w:szCs w:val="24"/>
        </w:rPr>
      </w:pPr>
      <w:r w:rsidRPr="00452E4D">
        <w:rPr>
          <w:rFonts w:ascii="Arial Narrow" w:eastAsiaTheme="minorEastAsia" w:hAnsi="Arial Narrow"/>
          <w:sz w:val="24"/>
          <w:szCs w:val="24"/>
        </w:rPr>
        <w:lastRenderedPageBreak/>
        <w:t>facilitarea accesului pe piața muncii: suport pentru obținerea unui loc de muncă și menținerea pe piața muncii</w:t>
      </w:r>
      <w:r w:rsidR="00452E4D">
        <w:rPr>
          <w:rFonts w:ascii="Arial Narrow" w:eastAsiaTheme="minorEastAsia" w:hAnsi="Arial Narrow"/>
          <w:sz w:val="24"/>
          <w:szCs w:val="24"/>
        </w:rPr>
        <w:t>;</w:t>
      </w:r>
    </w:p>
    <w:p w14:paraId="1ED1B814" w14:textId="77777777" w:rsidR="00452E4D" w:rsidRDefault="00621CF3" w:rsidP="00452E4D">
      <w:pPr>
        <w:pStyle w:val="Listparagraf"/>
        <w:numPr>
          <w:ilvl w:val="0"/>
          <w:numId w:val="68"/>
        </w:numPr>
        <w:spacing w:line="360" w:lineRule="auto"/>
        <w:jc w:val="both"/>
        <w:rPr>
          <w:rFonts w:ascii="Arial Narrow" w:eastAsiaTheme="minorEastAsia" w:hAnsi="Arial Narrow"/>
          <w:sz w:val="24"/>
          <w:szCs w:val="24"/>
        </w:rPr>
      </w:pPr>
      <w:r w:rsidRPr="00452E4D">
        <w:rPr>
          <w:rFonts w:ascii="Arial Narrow" w:eastAsiaTheme="minorEastAsia" w:hAnsi="Arial Narrow"/>
          <w:sz w:val="24"/>
          <w:szCs w:val="24"/>
        </w:rPr>
        <w:t>facilitarea accesului la servicii de formare și reconversie profesională, orientare vocațională</w:t>
      </w:r>
      <w:r w:rsidR="00452E4D">
        <w:rPr>
          <w:rFonts w:ascii="Arial Narrow" w:eastAsiaTheme="minorEastAsia" w:hAnsi="Arial Narrow"/>
          <w:sz w:val="24"/>
          <w:szCs w:val="24"/>
        </w:rPr>
        <w:t>;</w:t>
      </w:r>
      <w:r w:rsidRPr="00452E4D">
        <w:rPr>
          <w:rFonts w:ascii="Arial Narrow" w:eastAsiaTheme="minorEastAsia" w:hAnsi="Arial Narrow"/>
          <w:sz w:val="24"/>
          <w:szCs w:val="24"/>
        </w:rPr>
        <w:t xml:space="preserve"> </w:t>
      </w:r>
    </w:p>
    <w:p w14:paraId="4B5333FE" w14:textId="52A4FED9" w:rsidR="00621CF3" w:rsidRPr="00452E4D" w:rsidRDefault="00621CF3" w:rsidP="00452E4D">
      <w:pPr>
        <w:pStyle w:val="Listparagraf"/>
        <w:numPr>
          <w:ilvl w:val="0"/>
          <w:numId w:val="68"/>
        </w:numPr>
        <w:spacing w:line="360" w:lineRule="auto"/>
        <w:jc w:val="both"/>
        <w:rPr>
          <w:rFonts w:ascii="Arial Narrow" w:eastAsiaTheme="minorEastAsia" w:hAnsi="Arial Narrow"/>
          <w:sz w:val="24"/>
          <w:szCs w:val="24"/>
        </w:rPr>
      </w:pPr>
      <w:proofErr w:type="spellStart"/>
      <w:r w:rsidRPr="00452E4D">
        <w:rPr>
          <w:rFonts w:ascii="Arial Narrow" w:eastAsiaTheme="minorEastAsia" w:hAnsi="Arial Narrow"/>
          <w:sz w:val="24"/>
          <w:szCs w:val="24"/>
          <w:lang w:val="en-US"/>
        </w:rPr>
        <w:t>facilitarea</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accesului</w:t>
      </w:r>
      <w:proofErr w:type="spellEnd"/>
      <w:r w:rsidRPr="00452E4D">
        <w:rPr>
          <w:rFonts w:ascii="Arial Narrow" w:eastAsiaTheme="minorEastAsia" w:hAnsi="Arial Narrow"/>
          <w:sz w:val="24"/>
          <w:szCs w:val="24"/>
          <w:lang w:val="en-US"/>
        </w:rPr>
        <w:t xml:space="preserve"> la o </w:t>
      </w:r>
      <w:proofErr w:type="spellStart"/>
      <w:r w:rsidRPr="00452E4D">
        <w:rPr>
          <w:rFonts w:ascii="Arial Narrow" w:eastAsiaTheme="minorEastAsia" w:hAnsi="Arial Narrow"/>
          <w:sz w:val="24"/>
          <w:szCs w:val="24"/>
          <w:lang w:val="en-US"/>
        </w:rPr>
        <w:t>locuință</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colaborare</w:t>
      </w:r>
      <w:proofErr w:type="spellEnd"/>
      <w:r w:rsidRPr="00452E4D">
        <w:rPr>
          <w:rFonts w:ascii="Arial Narrow" w:eastAsiaTheme="minorEastAsia" w:hAnsi="Arial Narrow"/>
          <w:sz w:val="24"/>
          <w:szCs w:val="24"/>
          <w:lang w:val="en-US"/>
        </w:rPr>
        <w:t xml:space="preserve"> cu </w:t>
      </w:r>
      <w:proofErr w:type="spellStart"/>
      <w:r w:rsidRPr="00452E4D">
        <w:rPr>
          <w:rFonts w:ascii="Arial Narrow" w:eastAsiaTheme="minorEastAsia" w:hAnsi="Arial Narrow"/>
          <w:sz w:val="24"/>
          <w:szCs w:val="24"/>
          <w:lang w:val="en-US"/>
        </w:rPr>
        <w:t>serviciile</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publice</w:t>
      </w:r>
      <w:proofErr w:type="spellEnd"/>
      <w:r w:rsidRPr="00452E4D">
        <w:rPr>
          <w:rFonts w:ascii="Arial Narrow" w:eastAsiaTheme="minorEastAsia" w:hAnsi="Arial Narrow"/>
          <w:sz w:val="24"/>
          <w:szCs w:val="24"/>
          <w:lang w:val="en-US"/>
        </w:rPr>
        <w:t xml:space="preserve"> de </w:t>
      </w:r>
      <w:proofErr w:type="spellStart"/>
      <w:r w:rsidRPr="00452E4D">
        <w:rPr>
          <w:rFonts w:ascii="Arial Narrow" w:eastAsiaTheme="minorEastAsia" w:hAnsi="Arial Narrow"/>
          <w:sz w:val="24"/>
          <w:szCs w:val="24"/>
          <w:lang w:val="en-US"/>
        </w:rPr>
        <w:t>asistența</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socială</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și</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autoritățile</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administrației</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publice</w:t>
      </w:r>
      <w:proofErr w:type="spellEnd"/>
      <w:r w:rsidRPr="00452E4D">
        <w:rPr>
          <w:rFonts w:ascii="Arial Narrow" w:eastAsiaTheme="minorEastAsia" w:hAnsi="Arial Narrow"/>
          <w:sz w:val="24"/>
          <w:szCs w:val="24"/>
          <w:lang w:val="en-US"/>
        </w:rPr>
        <w:t xml:space="preserve"> locale, </w:t>
      </w:r>
      <w:proofErr w:type="spellStart"/>
      <w:r w:rsidRPr="00452E4D">
        <w:rPr>
          <w:rFonts w:ascii="Arial Narrow" w:eastAsiaTheme="minorEastAsia" w:hAnsi="Arial Narrow"/>
          <w:sz w:val="24"/>
          <w:szCs w:val="24"/>
          <w:lang w:val="en-US"/>
        </w:rPr>
        <w:t>întocmirea</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și</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obținerea</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documentelor</w:t>
      </w:r>
      <w:proofErr w:type="spellEnd"/>
      <w:r w:rsidRPr="00452E4D">
        <w:rPr>
          <w:rFonts w:ascii="Arial Narrow" w:eastAsiaTheme="minorEastAsia" w:hAnsi="Arial Narrow"/>
          <w:sz w:val="24"/>
          <w:szCs w:val="24"/>
          <w:lang w:val="en-US"/>
        </w:rPr>
        <w:t xml:space="preserve"> care </w:t>
      </w:r>
      <w:proofErr w:type="spellStart"/>
      <w:r w:rsidRPr="00452E4D">
        <w:rPr>
          <w:rFonts w:ascii="Arial Narrow" w:eastAsiaTheme="minorEastAsia" w:hAnsi="Arial Narrow"/>
          <w:sz w:val="24"/>
          <w:szCs w:val="24"/>
          <w:lang w:val="en-US"/>
        </w:rPr>
        <w:t>evidențiază</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situația</w:t>
      </w:r>
      <w:proofErr w:type="spellEnd"/>
      <w:r w:rsidRPr="00452E4D">
        <w:rPr>
          <w:rFonts w:ascii="Arial Narrow" w:eastAsiaTheme="minorEastAsia" w:hAnsi="Arial Narrow"/>
          <w:sz w:val="24"/>
          <w:szCs w:val="24"/>
          <w:lang w:val="en-US"/>
        </w:rPr>
        <w:t xml:space="preserve"> de </w:t>
      </w:r>
      <w:proofErr w:type="spellStart"/>
      <w:r w:rsidRPr="00452E4D">
        <w:rPr>
          <w:rFonts w:ascii="Arial Narrow" w:eastAsiaTheme="minorEastAsia" w:hAnsi="Arial Narrow"/>
          <w:sz w:val="24"/>
          <w:szCs w:val="24"/>
          <w:lang w:val="en-US"/>
        </w:rPr>
        <w:t>dificultate</w:t>
      </w:r>
      <w:proofErr w:type="spellEnd"/>
      <w:r w:rsidRPr="00452E4D">
        <w:rPr>
          <w:rFonts w:ascii="Arial Narrow" w:eastAsiaTheme="minorEastAsia" w:hAnsi="Arial Narrow"/>
          <w:sz w:val="24"/>
          <w:szCs w:val="24"/>
          <w:lang w:val="en-US"/>
        </w:rPr>
        <w:t xml:space="preserve"> a </w:t>
      </w:r>
      <w:proofErr w:type="spellStart"/>
      <w:r w:rsidRPr="00452E4D">
        <w:rPr>
          <w:rFonts w:ascii="Arial Narrow" w:eastAsiaTheme="minorEastAsia" w:hAnsi="Arial Narrow"/>
          <w:sz w:val="24"/>
          <w:szCs w:val="24"/>
          <w:lang w:val="en-US"/>
        </w:rPr>
        <w:t>persoanei</w:t>
      </w:r>
      <w:proofErr w:type="spellEnd"/>
      <w:r w:rsidRPr="00452E4D">
        <w:rPr>
          <w:rFonts w:ascii="Arial Narrow" w:eastAsiaTheme="minorEastAsia" w:hAnsi="Arial Narrow"/>
          <w:sz w:val="24"/>
          <w:szCs w:val="24"/>
          <w:lang w:val="en-US"/>
        </w:rPr>
        <w:t>/</w:t>
      </w:r>
      <w:proofErr w:type="spellStart"/>
      <w:r w:rsidRPr="00452E4D">
        <w:rPr>
          <w:rFonts w:ascii="Arial Narrow" w:eastAsiaTheme="minorEastAsia" w:hAnsi="Arial Narrow"/>
          <w:sz w:val="24"/>
          <w:szCs w:val="24"/>
          <w:lang w:val="en-US"/>
        </w:rPr>
        <w:t>familiei</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identificare</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locuințe</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sociale</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și</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locuințe</w:t>
      </w:r>
      <w:proofErr w:type="spellEnd"/>
      <w:r w:rsidRPr="00452E4D">
        <w:rPr>
          <w:rFonts w:ascii="Arial Narrow" w:eastAsiaTheme="minorEastAsia" w:hAnsi="Arial Narrow"/>
          <w:sz w:val="24"/>
          <w:szCs w:val="24"/>
          <w:lang w:val="en-US"/>
        </w:rPr>
        <w:t xml:space="preserve"> cu </w:t>
      </w:r>
      <w:proofErr w:type="spellStart"/>
      <w:r w:rsidRPr="00452E4D">
        <w:rPr>
          <w:rFonts w:ascii="Arial Narrow" w:eastAsiaTheme="minorEastAsia" w:hAnsi="Arial Narrow"/>
          <w:sz w:val="24"/>
          <w:szCs w:val="24"/>
          <w:lang w:val="en-US"/>
        </w:rPr>
        <w:t>chirii</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accesibile</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promovarea</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responsabilității</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sociale</w:t>
      </w:r>
      <w:proofErr w:type="spellEnd"/>
      <w:r w:rsidRPr="00452E4D">
        <w:rPr>
          <w:rFonts w:ascii="Arial Narrow" w:eastAsiaTheme="minorEastAsia" w:hAnsi="Arial Narrow"/>
          <w:sz w:val="24"/>
          <w:szCs w:val="24"/>
          <w:lang w:val="en-US"/>
        </w:rPr>
        <w:t xml:space="preserve"> a </w:t>
      </w:r>
      <w:proofErr w:type="spellStart"/>
      <w:r w:rsidRPr="00452E4D">
        <w:rPr>
          <w:rFonts w:ascii="Arial Narrow" w:eastAsiaTheme="minorEastAsia" w:hAnsi="Arial Narrow"/>
          <w:sz w:val="24"/>
          <w:szCs w:val="24"/>
          <w:lang w:val="en-US"/>
        </w:rPr>
        <w:t>dezvoltatorilor</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imobiliari</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protecția</w:t>
      </w:r>
      <w:proofErr w:type="spellEnd"/>
      <w:r w:rsidRPr="00452E4D">
        <w:rPr>
          <w:rFonts w:ascii="Arial Narrow" w:eastAsiaTheme="minorEastAsia" w:hAnsi="Arial Narrow"/>
          <w:sz w:val="24"/>
          <w:szCs w:val="24"/>
          <w:lang w:val="en-US"/>
        </w:rPr>
        <w:t xml:space="preserve"> </w:t>
      </w:r>
      <w:proofErr w:type="spellStart"/>
      <w:r w:rsidRPr="00452E4D">
        <w:rPr>
          <w:rFonts w:ascii="Arial Narrow" w:eastAsiaTheme="minorEastAsia" w:hAnsi="Arial Narrow"/>
          <w:sz w:val="24"/>
          <w:szCs w:val="24"/>
          <w:lang w:val="en-US"/>
        </w:rPr>
        <w:t>drepturilor</w:t>
      </w:r>
      <w:proofErr w:type="spellEnd"/>
      <w:r w:rsidRPr="00452E4D">
        <w:rPr>
          <w:rFonts w:ascii="Arial Narrow" w:eastAsiaTheme="minorEastAsia" w:hAnsi="Arial Narrow"/>
          <w:sz w:val="24"/>
          <w:szCs w:val="24"/>
          <w:lang w:val="en-US"/>
        </w:rPr>
        <w:t xml:space="preserve"> la o </w:t>
      </w:r>
      <w:proofErr w:type="spellStart"/>
      <w:r w:rsidRPr="00452E4D">
        <w:rPr>
          <w:rFonts w:ascii="Arial Narrow" w:eastAsiaTheme="minorEastAsia" w:hAnsi="Arial Narrow"/>
          <w:sz w:val="24"/>
          <w:szCs w:val="24"/>
          <w:lang w:val="en-US"/>
        </w:rPr>
        <w:t>locuință</w:t>
      </w:r>
      <w:proofErr w:type="spellEnd"/>
      <w:r w:rsidRPr="00452E4D">
        <w:rPr>
          <w:rFonts w:ascii="Arial Narrow" w:eastAsiaTheme="minorEastAsia" w:hAnsi="Arial Narrow"/>
          <w:sz w:val="24"/>
          <w:szCs w:val="24"/>
          <w:lang w:val="en-US"/>
        </w:rPr>
        <w:t xml:space="preserve">, etc.; </w:t>
      </w:r>
    </w:p>
    <w:p w14:paraId="5E7D01B3" w14:textId="09A3A8FB" w:rsidR="00621CF3" w:rsidRPr="001B3AE2" w:rsidRDefault="00621CF3" w:rsidP="002937D2">
      <w:pPr>
        <w:widowControl/>
        <w:numPr>
          <w:ilvl w:val="0"/>
          <w:numId w:val="9"/>
        </w:numPr>
        <w:autoSpaceDE/>
        <w:autoSpaceDN/>
        <w:adjustRightInd w:val="0"/>
        <w:spacing w:after="200" w:line="276" w:lineRule="auto"/>
        <w:jc w:val="both"/>
        <w:rPr>
          <w:rFonts w:ascii="Arial Narrow" w:eastAsiaTheme="minorEastAsia" w:hAnsi="Arial Narrow"/>
          <w:sz w:val="24"/>
          <w:szCs w:val="24"/>
          <w:lang w:val="en-US"/>
        </w:rPr>
      </w:pPr>
      <w:proofErr w:type="spellStart"/>
      <w:r w:rsidRPr="001B3AE2">
        <w:rPr>
          <w:rFonts w:ascii="Arial Narrow" w:eastAsiaTheme="minorEastAsia" w:hAnsi="Arial Narrow"/>
          <w:sz w:val="24"/>
          <w:szCs w:val="24"/>
          <w:lang w:val="en-US"/>
        </w:rPr>
        <w:t>promovarea</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unui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stil</w:t>
      </w:r>
      <w:proofErr w:type="spellEnd"/>
      <w:r w:rsidRPr="001B3AE2">
        <w:rPr>
          <w:rFonts w:ascii="Arial Narrow" w:eastAsiaTheme="minorEastAsia" w:hAnsi="Arial Narrow"/>
          <w:sz w:val="24"/>
          <w:szCs w:val="24"/>
          <w:lang w:val="en-US"/>
        </w:rPr>
        <w:t xml:space="preserve"> de </w:t>
      </w:r>
      <w:proofErr w:type="spellStart"/>
      <w:r w:rsidRPr="001B3AE2">
        <w:rPr>
          <w:rFonts w:ascii="Arial Narrow" w:eastAsiaTheme="minorEastAsia" w:hAnsi="Arial Narrow"/>
          <w:sz w:val="24"/>
          <w:szCs w:val="24"/>
          <w:lang w:val="en-US"/>
        </w:rPr>
        <w:t>viață</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sănătos</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și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activ</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facilitarea</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accesului</w:t>
      </w:r>
      <w:proofErr w:type="spellEnd"/>
      <w:r w:rsidRPr="001B3AE2">
        <w:rPr>
          <w:rFonts w:ascii="Arial Narrow" w:eastAsiaTheme="minorEastAsia" w:hAnsi="Arial Narrow"/>
          <w:sz w:val="24"/>
          <w:szCs w:val="24"/>
          <w:lang w:val="en-US"/>
        </w:rPr>
        <w:t xml:space="preserve"> la </w:t>
      </w:r>
      <w:proofErr w:type="spellStart"/>
      <w:r w:rsidRPr="001B3AE2">
        <w:rPr>
          <w:rFonts w:ascii="Arial Narrow" w:eastAsiaTheme="minorEastAsia" w:hAnsi="Arial Narrow"/>
          <w:sz w:val="24"/>
          <w:szCs w:val="24"/>
          <w:lang w:val="en-US"/>
        </w:rPr>
        <w:t>servicii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medicale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organizarea</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acțiunilor</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și</w:t>
      </w:r>
      <w:proofErr w:type="spellEnd"/>
      <w:r w:rsidRPr="001B3AE2">
        <w:rPr>
          <w:rFonts w:ascii="Arial Narrow" w:eastAsiaTheme="minorEastAsia" w:hAnsi="Arial Narrow"/>
          <w:sz w:val="24"/>
          <w:szCs w:val="24"/>
          <w:lang w:val="en-US"/>
        </w:rPr>
        <w:t>/</w:t>
      </w:r>
      <w:proofErr w:type="spellStart"/>
      <w:r w:rsidRPr="001B3AE2">
        <w:rPr>
          <w:rFonts w:ascii="Arial Narrow" w:eastAsiaTheme="minorEastAsia" w:hAnsi="Arial Narrow"/>
          <w:sz w:val="24"/>
          <w:szCs w:val="24"/>
          <w:lang w:val="en-US"/>
        </w:rPr>
        <w:t>sau</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promovarea</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participării</w:t>
      </w:r>
      <w:proofErr w:type="spellEnd"/>
      <w:r w:rsidRPr="001B3AE2">
        <w:rPr>
          <w:rFonts w:ascii="Arial Narrow" w:eastAsiaTheme="minorEastAsia" w:hAnsi="Arial Narrow"/>
          <w:sz w:val="24"/>
          <w:szCs w:val="24"/>
          <w:lang w:val="en-US"/>
        </w:rPr>
        <w:t xml:space="preserve"> la </w:t>
      </w:r>
      <w:proofErr w:type="spellStart"/>
      <w:r w:rsidRPr="001B3AE2">
        <w:rPr>
          <w:rFonts w:ascii="Arial Narrow" w:eastAsiaTheme="minorEastAsia" w:hAnsi="Arial Narrow"/>
          <w:sz w:val="24"/>
          <w:szCs w:val="24"/>
          <w:lang w:val="en-US"/>
        </w:rPr>
        <w:t>activități</w:t>
      </w:r>
      <w:proofErr w:type="spellEnd"/>
      <w:r w:rsidRPr="001B3AE2">
        <w:rPr>
          <w:rFonts w:ascii="Arial Narrow" w:eastAsiaTheme="minorEastAsia" w:hAnsi="Arial Narrow"/>
          <w:sz w:val="24"/>
          <w:szCs w:val="24"/>
          <w:lang w:val="en-US"/>
        </w:rPr>
        <w:t xml:space="preserve"> de </w:t>
      </w:r>
      <w:proofErr w:type="spellStart"/>
      <w:r w:rsidRPr="001B3AE2">
        <w:rPr>
          <w:rFonts w:ascii="Arial Narrow" w:eastAsiaTheme="minorEastAsia" w:hAnsi="Arial Narrow"/>
          <w:sz w:val="24"/>
          <w:szCs w:val="24"/>
          <w:lang w:val="en-US"/>
        </w:rPr>
        <w:t>educație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fizică</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sau</w:t>
      </w:r>
      <w:proofErr w:type="spellEnd"/>
      <w:r w:rsidRPr="001B3AE2">
        <w:rPr>
          <w:rFonts w:ascii="Arial Narrow" w:eastAsiaTheme="minorEastAsia" w:hAnsi="Arial Narrow"/>
          <w:sz w:val="24"/>
          <w:szCs w:val="24"/>
          <w:lang w:val="en-US"/>
        </w:rPr>
        <w:t xml:space="preserve"> sportive, </w:t>
      </w:r>
      <w:proofErr w:type="spellStart"/>
      <w:r w:rsidRPr="001B3AE2">
        <w:rPr>
          <w:rFonts w:ascii="Arial Narrow" w:eastAsiaTheme="minorEastAsia" w:hAnsi="Arial Narrow"/>
          <w:sz w:val="24"/>
          <w:szCs w:val="24"/>
          <w:lang w:val="en-US"/>
        </w:rPr>
        <w:t>organizarea</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evenimentelor</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și</w:t>
      </w:r>
      <w:proofErr w:type="spellEnd"/>
      <w:r w:rsidRPr="001B3AE2">
        <w:rPr>
          <w:rFonts w:ascii="Arial Narrow" w:eastAsiaTheme="minorEastAsia" w:hAnsi="Arial Narrow"/>
          <w:sz w:val="24"/>
          <w:szCs w:val="24"/>
          <w:lang w:val="en-US"/>
        </w:rPr>
        <w:t>/</w:t>
      </w:r>
      <w:proofErr w:type="spellStart"/>
      <w:r w:rsidRPr="001B3AE2">
        <w:rPr>
          <w:rFonts w:ascii="Arial Narrow" w:eastAsiaTheme="minorEastAsia" w:hAnsi="Arial Narrow"/>
          <w:sz w:val="24"/>
          <w:szCs w:val="24"/>
          <w:lang w:val="en-US"/>
        </w:rPr>
        <w:t>sau</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facilitarea</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accesului</w:t>
      </w:r>
      <w:proofErr w:type="spellEnd"/>
      <w:r w:rsidRPr="001B3AE2">
        <w:rPr>
          <w:rFonts w:ascii="Arial Narrow" w:eastAsiaTheme="minorEastAsia" w:hAnsi="Arial Narrow"/>
          <w:sz w:val="24"/>
          <w:szCs w:val="24"/>
          <w:lang w:val="en-US"/>
        </w:rPr>
        <w:t xml:space="preserve"> la </w:t>
      </w:r>
      <w:proofErr w:type="spellStart"/>
      <w:r w:rsidRPr="001B3AE2">
        <w:rPr>
          <w:rFonts w:ascii="Arial Narrow" w:eastAsiaTheme="minorEastAsia" w:hAnsi="Arial Narrow"/>
          <w:sz w:val="24"/>
          <w:szCs w:val="24"/>
          <w:lang w:val="en-US"/>
        </w:rPr>
        <w:t>activități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culturale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și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artistice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excursii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și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drumeții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promovarea</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activităților</w:t>
      </w:r>
      <w:proofErr w:type="spellEnd"/>
      <w:r w:rsidRPr="001B3AE2">
        <w:rPr>
          <w:rFonts w:ascii="Arial Narrow" w:eastAsiaTheme="minorEastAsia" w:hAnsi="Arial Narrow"/>
          <w:sz w:val="24"/>
          <w:szCs w:val="24"/>
          <w:lang w:val="en-US"/>
        </w:rPr>
        <w:t xml:space="preserve"> de </w:t>
      </w:r>
      <w:proofErr w:type="spellStart"/>
      <w:r w:rsidRPr="001B3AE2">
        <w:rPr>
          <w:rFonts w:ascii="Arial Narrow" w:eastAsiaTheme="minorEastAsia" w:hAnsi="Arial Narrow"/>
          <w:sz w:val="24"/>
          <w:szCs w:val="24"/>
          <w:lang w:val="en-US"/>
        </w:rPr>
        <w:t>voluntariat</w:t>
      </w:r>
      <w:proofErr w:type="spellEnd"/>
      <w:r w:rsidRPr="001B3AE2">
        <w:rPr>
          <w:rFonts w:ascii="Arial Narrow" w:eastAsiaTheme="minorEastAsia" w:hAnsi="Arial Narrow"/>
          <w:sz w:val="24"/>
          <w:szCs w:val="24"/>
          <w:lang w:val="en-US"/>
        </w:rPr>
        <w:t xml:space="preserve">, etc.; </w:t>
      </w:r>
    </w:p>
    <w:p w14:paraId="7CB71E05" w14:textId="77777777" w:rsidR="00621CF3" w:rsidRPr="001B3AE2" w:rsidRDefault="00621CF3" w:rsidP="002937D2">
      <w:pPr>
        <w:widowControl/>
        <w:numPr>
          <w:ilvl w:val="0"/>
          <w:numId w:val="9"/>
        </w:numPr>
        <w:autoSpaceDE/>
        <w:autoSpaceDN/>
        <w:adjustRightInd w:val="0"/>
        <w:spacing w:after="177" w:line="276" w:lineRule="auto"/>
        <w:jc w:val="both"/>
        <w:rPr>
          <w:rFonts w:ascii="Arial Narrow" w:eastAsiaTheme="minorEastAsia" w:hAnsi="Arial Narrow"/>
          <w:sz w:val="24"/>
          <w:szCs w:val="24"/>
          <w:lang w:val="en-US"/>
        </w:rPr>
      </w:pPr>
      <w:proofErr w:type="spellStart"/>
      <w:r w:rsidRPr="001B3AE2">
        <w:rPr>
          <w:rFonts w:ascii="Arial Narrow" w:eastAsiaTheme="minorEastAsia" w:hAnsi="Arial Narrow"/>
          <w:sz w:val="24"/>
          <w:szCs w:val="24"/>
          <w:lang w:val="en-US"/>
        </w:rPr>
        <w:t>intervenție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în</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stradă</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efectuată</w:t>
      </w:r>
      <w:proofErr w:type="spellEnd"/>
      <w:r w:rsidRPr="001B3AE2">
        <w:rPr>
          <w:rFonts w:ascii="Arial Narrow" w:eastAsiaTheme="minorEastAsia" w:hAnsi="Arial Narrow"/>
          <w:sz w:val="24"/>
          <w:szCs w:val="24"/>
          <w:lang w:val="en-US"/>
        </w:rPr>
        <w:t xml:space="preserve"> de </w:t>
      </w:r>
      <w:proofErr w:type="spellStart"/>
      <w:r w:rsidRPr="001B3AE2">
        <w:rPr>
          <w:rFonts w:ascii="Arial Narrow" w:eastAsiaTheme="minorEastAsia" w:hAnsi="Arial Narrow"/>
          <w:sz w:val="24"/>
          <w:szCs w:val="24"/>
          <w:lang w:val="en-US"/>
        </w:rPr>
        <w:t>echipe</w:t>
      </w:r>
      <w:proofErr w:type="spellEnd"/>
      <w:r w:rsidRPr="001B3AE2">
        <w:rPr>
          <w:rFonts w:ascii="Arial Narrow" w:eastAsiaTheme="minorEastAsia" w:hAnsi="Arial Narrow"/>
          <w:sz w:val="24"/>
          <w:szCs w:val="24"/>
          <w:lang w:val="en-US"/>
        </w:rPr>
        <w:t xml:space="preserve"> mobile </w:t>
      </w:r>
      <w:proofErr w:type="spellStart"/>
      <w:r w:rsidRPr="001B3AE2">
        <w:rPr>
          <w:rFonts w:ascii="Arial Narrow" w:eastAsiaTheme="minorEastAsia" w:hAnsi="Arial Narrow"/>
          <w:sz w:val="24"/>
          <w:szCs w:val="24"/>
          <w:lang w:val="en-US"/>
        </w:rPr>
        <w:t>și</w:t>
      </w:r>
      <w:proofErr w:type="spellEnd"/>
      <w:r w:rsidRPr="001B3AE2">
        <w:rPr>
          <w:rFonts w:ascii="Arial Narrow" w:eastAsiaTheme="minorEastAsia" w:hAnsi="Arial Narrow"/>
          <w:sz w:val="24"/>
          <w:szCs w:val="24"/>
          <w:lang w:val="en-US"/>
        </w:rPr>
        <w:t>/</w:t>
      </w:r>
      <w:proofErr w:type="spellStart"/>
      <w:r w:rsidRPr="001B3AE2">
        <w:rPr>
          <w:rFonts w:ascii="Arial Narrow" w:eastAsiaTheme="minorEastAsia" w:hAnsi="Arial Narrow"/>
          <w:sz w:val="24"/>
          <w:szCs w:val="24"/>
          <w:lang w:val="en-US"/>
        </w:rPr>
        <w:t>sau</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ambulanța</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socială</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identificarea</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și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evaluarea</w:t>
      </w:r>
      <w:proofErr w:type="spellEnd"/>
      <w:r w:rsidRPr="001B3AE2">
        <w:rPr>
          <w:rFonts w:ascii="Arial Narrow" w:eastAsiaTheme="minorEastAsia" w:hAnsi="Arial Narrow"/>
          <w:sz w:val="24"/>
          <w:szCs w:val="24"/>
          <w:lang w:val="en-US"/>
        </w:rPr>
        <w:t xml:space="preserve"> socio-</w:t>
      </w:r>
      <w:proofErr w:type="spellStart"/>
      <w:r w:rsidRPr="001B3AE2">
        <w:rPr>
          <w:rFonts w:ascii="Arial Narrow" w:eastAsiaTheme="minorEastAsia" w:hAnsi="Arial Narrow"/>
          <w:sz w:val="24"/>
          <w:szCs w:val="24"/>
          <w:lang w:val="en-US"/>
        </w:rPr>
        <w:t>medicală</w:t>
      </w:r>
      <w:proofErr w:type="spellEnd"/>
      <w:r w:rsidRPr="001B3AE2">
        <w:rPr>
          <w:rFonts w:ascii="Arial Narrow" w:eastAsiaTheme="minorEastAsia" w:hAnsi="Arial Narrow"/>
          <w:sz w:val="24"/>
          <w:szCs w:val="24"/>
          <w:lang w:val="en-US"/>
        </w:rPr>
        <w:t xml:space="preserve"> a </w:t>
      </w:r>
      <w:proofErr w:type="spellStart"/>
      <w:r w:rsidRPr="001B3AE2">
        <w:rPr>
          <w:rFonts w:ascii="Arial Narrow" w:eastAsiaTheme="minorEastAsia" w:hAnsi="Arial Narrow"/>
          <w:sz w:val="24"/>
          <w:szCs w:val="24"/>
          <w:lang w:val="en-US"/>
        </w:rPr>
        <w:t>persoanelor</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fară</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adăpost</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transportul</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persoanelor</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fară</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adăpost</w:t>
      </w:r>
      <w:proofErr w:type="spellEnd"/>
      <w:r w:rsidRPr="001B3AE2">
        <w:rPr>
          <w:rFonts w:ascii="Arial Narrow" w:eastAsiaTheme="minorEastAsia" w:hAnsi="Arial Narrow"/>
          <w:sz w:val="24"/>
          <w:szCs w:val="24"/>
          <w:lang w:val="en-US"/>
        </w:rPr>
        <w:t xml:space="preserve"> la </w:t>
      </w:r>
      <w:proofErr w:type="spellStart"/>
      <w:r w:rsidRPr="001B3AE2">
        <w:rPr>
          <w:rFonts w:ascii="Arial Narrow" w:eastAsiaTheme="minorEastAsia" w:hAnsi="Arial Narrow"/>
          <w:sz w:val="24"/>
          <w:szCs w:val="24"/>
          <w:lang w:val="en-US"/>
        </w:rPr>
        <w:t>centre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rezidențiale</w:t>
      </w:r>
      <w:proofErr w:type="spellEnd"/>
      <w:r w:rsidRPr="001B3AE2">
        <w:rPr>
          <w:rFonts w:ascii="Arial Narrow" w:eastAsiaTheme="minorEastAsia" w:hAnsi="Arial Narrow"/>
          <w:sz w:val="24"/>
          <w:szCs w:val="24"/>
          <w:lang w:val="en-US"/>
        </w:rPr>
        <w:t xml:space="preserve">, precum </w:t>
      </w:r>
      <w:proofErr w:type="spellStart"/>
      <w:r w:rsidRPr="001B3AE2">
        <w:rPr>
          <w:rFonts w:ascii="Arial Narrow" w:eastAsiaTheme="minorEastAsia" w:hAnsi="Arial Narrow"/>
          <w:sz w:val="24"/>
          <w:szCs w:val="24"/>
          <w:lang w:val="en-US"/>
        </w:rPr>
        <w:t>și</w:t>
      </w:r>
      <w:proofErr w:type="spellEnd"/>
      <w:r w:rsidRPr="001B3AE2">
        <w:rPr>
          <w:rFonts w:ascii="Arial Narrow" w:eastAsiaTheme="minorEastAsia" w:hAnsi="Arial Narrow"/>
          <w:sz w:val="24"/>
          <w:szCs w:val="24"/>
          <w:lang w:val="en-US"/>
        </w:rPr>
        <w:t xml:space="preserve"> la </w:t>
      </w:r>
      <w:proofErr w:type="spellStart"/>
      <w:r w:rsidRPr="001B3AE2">
        <w:rPr>
          <w:rFonts w:ascii="Arial Narrow" w:eastAsiaTheme="minorEastAsia" w:hAnsi="Arial Narrow"/>
          <w:sz w:val="24"/>
          <w:szCs w:val="24"/>
          <w:lang w:val="en-US"/>
        </w:rPr>
        <w:t>unități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sanitare</w:t>
      </w:r>
      <w:proofErr w:type="spellEnd"/>
      <w:r w:rsidRPr="001B3AE2">
        <w:rPr>
          <w:rFonts w:ascii="Arial Narrow" w:eastAsiaTheme="minorEastAsia" w:hAnsi="Arial Narrow"/>
          <w:sz w:val="24"/>
          <w:szCs w:val="24"/>
          <w:lang w:val="en-US"/>
        </w:rPr>
        <w:t xml:space="preserve"> cu </w:t>
      </w:r>
      <w:proofErr w:type="spellStart"/>
      <w:r w:rsidRPr="001B3AE2">
        <w:rPr>
          <w:rFonts w:ascii="Arial Narrow" w:eastAsiaTheme="minorEastAsia" w:hAnsi="Arial Narrow"/>
          <w:sz w:val="24"/>
          <w:szCs w:val="24"/>
          <w:lang w:val="en-US"/>
        </w:rPr>
        <w:t>paturi</w:t>
      </w:r>
      <w:proofErr w:type="spellEnd"/>
      <w:r w:rsidRPr="001B3AE2">
        <w:rPr>
          <w:rFonts w:ascii="Arial Narrow" w:eastAsiaTheme="minorEastAsia" w:hAnsi="Arial Narrow"/>
          <w:sz w:val="24"/>
          <w:szCs w:val="24"/>
          <w:lang w:val="en-US"/>
        </w:rPr>
        <w:t>/</w:t>
      </w:r>
      <w:proofErr w:type="spellStart"/>
      <w:r w:rsidRPr="001B3AE2">
        <w:rPr>
          <w:rFonts w:ascii="Arial Narrow" w:eastAsiaTheme="minorEastAsia" w:hAnsi="Arial Narrow"/>
          <w:sz w:val="24"/>
          <w:szCs w:val="24"/>
          <w:lang w:val="en-US"/>
        </w:rPr>
        <w:t>ambulatorii</w:t>
      </w:r>
      <w:proofErr w:type="spellEnd"/>
      <w:r w:rsidRPr="001B3AE2">
        <w:rPr>
          <w:rFonts w:ascii="Arial Narrow" w:eastAsiaTheme="minorEastAsia" w:hAnsi="Arial Narrow"/>
          <w:sz w:val="24"/>
          <w:szCs w:val="24"/>
          <w:lang w:val="en-US"/>
        </w:rPr>
        <w:t xml:space="preserve"> de </w:t>
      </w:r>
      <w:proofErr w:type="spellStart"/>
      <w:r w:rsidRPr="001B3AE2">
        <w:rPr>
          <w:rFonts w:ascii="Arial Narrow" w:eastAsiaTheme="minorEastAsia" w:hAnsi="Arial Narrow"/>
          <w:sz w:val="24"/>
          <w:szCs w:val="24"/>
          <w:lang w:val="en-US"/>
        </w:rPr>
        <w:t>specialitate</w:t>
      </w:r>
      <w:proofErr w:type="spellEnd"/>
      <w:r w:rsidRPr="001B3AE2">
        <w:rPr>
          <w:rFonts w:ascii="Arial Narrow" w:eastAsiaTheme="minorEastAsia" w:hAnsi="Arial Narrow"/>
          <w:sz w:val="24"/>
          <w:szCs w:val="24"/>
          <w:lang w:val="en-US"/>
        </w:rPr>
        <w:t>/</w:t>
      </w:r>
      <w:proofErr w:type="spellStart"/>
      <w:r w:rsidRPr="001B3AE2">
        <w:rPr>
          <w:rFonts w:ascii="Arial Narrow" w:eastAsiaTheme="minorEastAsia" w:hAnsi="Arial Narrow"/>
          <w:sz w:val="24"/>
          <w:szCs w:val="24"/>
          <w:lang w:val="en-US"/>
        </w:rPr>
        <w:t>cabinete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medicale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acordarea</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unor</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măsuri</w:t>
      </w:r>
      <w:proofErr w:type="spellEnd"/>
      <w:r w:rsidRPr="001B3AE2">
        <w:rPr>
          <w:rFonts w:ascii="Arial Narrow" w:eastAsiaTheme="minorEastAsia" w:hAnsi="Arial Narrow"/>
          <w:sz w:val="24"/>
          <w:szCs w:val="24"/>
          <w:lang w:val="en-US"/>
        </w:rPr>
        <w:t xml:space="preserve"> de </w:t>
      </w:r>
      <w:proofErr w:type="spellStart"/>
      <w:r w:rsidRPr="001B3AE2">
        <w:rPr>
          <w:rFonts w:ascii="Arial Narrow" w:eastAsiaTheme="minorEastAsia" w:hAnsi="Arial Narrow"/>
          <w:sz w:val="24"/>
          <w:szCs w:val="24"/>
          <w:lang w:val="en-US"/>
        </w:rPr>
        <w:t>sprijin</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distribuirea</w:t>
      </w:r>
      <w:proofErr w:type="spellEnd"/>
      <w:r w:rsidRPr="001B3AE2">
        <w:rPr>
          <w:rFonts w:ascii="Arial Narrow" w:eastAsiaTheme="minorEastAsia" w:hAnsi="Arial Narrow"/>
          <w:sz w:val="24"/>
          <w:szCs w:val="24"/>
          <w:lang w:val="en-US"/>
        </w:rPr>
        <w:t xml:space="preserve"> de </w:t>
      </w:r>
      <w:proofErr w:type="spellStart"/>
      <w:r w:rsidRPr="001B3AE2">
        <w:rPr>
          <w:rFonts w:ascii="Arial Narrow" w:eastAsiaTheme="minorEastAsia" w:hAnsi="Arial Narrow"/>
          <w:sz w:val="24"/>
          <w:szCs w:val="24"/>
          <w:lang w:val="en-US"/>
        </w:rPr>
        <w:t>pachete</w:t>
      </w:r>
      <w:proofErr w:type="spellEnd"/>
      <w:r w:rsidRPr="001B3AE2">
        <w:rPr>
          <w:rFonts w:ascii="Arial Narrow" w:eastAsiaTheme="minorEastAsia" w:hAnsi="Arial Narrow"/>
          <w:sz w:val="24"/>
          <w:szCs w:val="24"/>
          <w:lang w:val="en-US"/>
        </w:rPr>
        <w:t xml:space="preserve"> de </w:t>
      </w:r>
      <w:proofErr w:type="spellStart"/>
      <w:r w:rsidRPr="001B3AE2">
        <w:rPr>
          <w:rFonts w:ascii="Arial Narrow" w:eastAsiaTheme="minorEastAsia" w:hAnsi="Arial Narrow"/>
          <w:sz w:val="24"/>
          <w:szCs w:val="24"/>
          <w:lang w:val="en-US"/>
        </w:rPr>
        <w:t>hrană</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băuturi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nealcoolice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calde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pături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haine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încălțăminte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acordarea</w:t>
      </w:r>
      <w:proofErr w:type="spellEnd"/>
      <w:r w:rsidRPr="001B3AE2">
        <w:rPr>
          <w:rFonts w:ascii="Arial Narrow" w:eastAsiaTheme="minorEastAsia" w:hAnsi="Arial Narrow"/>
          <w:sz w:val="24"/>
          <w:szCs w:val="24"/>
          <w:lang w:val="en-US"/>
        </w:rPr>
        <w:t xml:space="preserve"> de </w:t>
      </w:r>
      <w:proofErr w:type="spellStart"/>
      <w:r w:rsidRPr="001B3AE2">
        <w:rPr>
          <w:rFonts w:ascii="Arial Narrow" w:eastAsiaTheme="minorEastAsia" w:hAnsi="Arial Narrow"/>
          <w:sz w:val="24"/>
          <w:szCs w:val="24"/>
          <w:lang w:val="en-US"/>
        </w:rPr>
        <w:t>tratament</w:t>
      </w:r>
      <w:proofErr w:type="spellEnd"/>
      <w:r w:rsidRPr="001B3AE2">
        <w:rPr>
          <w:rFonts w:ascii="Arial Narrow" w:eastAsiaTheme="minorEastAsia" w:hAnsi="Arial Narrow"/>
          <w:sz w:val="24"/>
          <w:szCs w:val="24"/>
          <w:lang w:val="en-US"/>
        </w:rPr>
        <w:t xml:space="preserve"> medical de </w:t>
      </w:r>
      <w:proofErr w:type="spellStart"/>
      <w:r w:rsidRPr="001B3AE2">
        <w:rPr>
          <w:rFonts w:ascii="Arial Narrow" w:eastAsiaTheme="minorEastAsia" w:hAnsi="Arial Narrow"/>
          <w:sz w:val="24"/>
          <w:szCs w:val="24"/>
          <w:lang w:val="en-US"/>
        </w:rPr>
        <w:t>urgență</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ș.a</w:t>
      </w:r>
      <w:proofErr w:type="spellEnd"/>
      <w:r w:rsidRPr="001B3AE2">
        <w:rPr>
          <w:rFonts w:ascii="Arial Narrow" w:eastAsiaTheme="minorEastAsia" w:hAnsi="Arial Narrow"/>
          <w:sz w:val="24"/>
          <w:szCs w:val="24"/>
          <w:lang w:val="en-US"/>
        </w:rPr>
        <w:t xml:space="preserve">.); </w:t>
      </w:r>
    </w:p>
    <w:p w14:paraId="18079889" w14:textId="77777777" w:rsidR="00621CF3" w:rsidRPr="001B3AE2" w:rsidRDefault="00621CF3" w:rsidP="002937D2">
      <w:pPr>
        <w:widowControl/>
        <w:numPr>
          <w:ilvl w:val="0"/>
          <w:numId w:val="9"/>
        </w:numPr>
        <w:autoSpaceDE/>
        <w:autoSpaceDN/>
        <w:adjustRightInd w:val="0"/>
        <w:spacing w:after="177" w:line="276" w:lineRule="auto"/>
        <w:jc w:val="both"/>
        <w:rPr>
          <w:rFonts w:ascii="Arial Narrow" w:eastAsiaTheme="minorEastAsia" w:hAnsi="Arial Narrow"/>
          <w:sz w:val="24"/>
          <w:szCs w:val="24"/>
          <w:lang w:val="en-US"/>
        </w:rPr>
      </w:pPr>
      <w:proofErr w:type="spellStart"/>
      <w:r w:rsidRPr="001B3AE2">
        <w:rPr>
          <w:rFonts w:ascii="Arial Narrow" w:eastAsiaTheme="minorEastAsia" w:hAnsi="Arial Narrow"/>
          <w:sz w:val="24"/>
          <w:szCs w:val="24"/>
          <w:lang w:val="en-US"/>
        </w:rPr>
        <w:t>colectare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depozitare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și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distribuire</w:t>
      </w:r>
      <w:proofErr w:type="spellEnd"/>
      <w:r w:rsidRPr="001B3AE2">
        <w:rPr>
          <w:rFonts w:ascii="Arial Narrow" w:eastAsiaTheme="minorEastAsia" w:hAnsi="Arial Narrow"/>
          <w:sz w:val="24"/>
          <w:szCs w:val="24"/>
          <w:lang w:val="en-US"/>
        </w:rPr>
        <w:t xml:space="preserve"> de </w:t>
      </w:r>
      <w:proofErr w:type="spellStart"/>
      <w:r w:rsidRPr="001B3AE2">
        <w:rPr>
          <w:rFonts w:ascii="Arial Narrow" w:eastAsiaTheme="minorEastAsia" w:hAnsi="Arial Narrow"/>
          <w:sz w:val="24"/>
          <w:szCs w:val="24"/>
          <w:lang w:val="en-US"/>
        </w:rPr>
        <w:t>ajutoare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materiale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și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alimentare</w:t>
      </w:r>
      <w:proofErr w:type="spellEnd"/>
      <w:r w:rsidRPr="001B3AE2">
        <w:rPr>
          <w:rFonts w:ascii="Arial Narrow" w:eastAsiaTheme="minorEastAsia" w:hAnsi="Arial Narrow"/>
          <w:sz w:val="24"/>
          <w:szCs w:val="24"/>
          <w:lang w:val="en-US"/>
        </w:rPr>
        <w:t xml:space="preserve">; </w:t>
      </w:r>
    </w:p>
    <w:p w14:paraId="767376D7" w14:textId="77777777" w:rsidR="00621CF3" w:rsidRPr="001B3AE2" w:rsidRDefault="00621CF3" w:rsidP="002937D2">
      <w:pPr>
        <w:widowControl/>
        <w:numPr>
          <w:ilvl w:val="0"/>
          <w:numId w:val="9"/>
        </w:numPr>
        <w:autoSpaceDE/>
        <w:autoSpaceDN/>
        <w:adjustRightInd w:val="0"/>
        <w:spacing w:after="177" w:line="276" w:lineRule="auto"/>
        <w:jc w:val="both"/>
        <w:rPr>
          <w:rFonts w:ascii="Arial Narrow" w:eastAsiaTheme="minorEastAsia" w:hAnsi="Arial Narrow"/>
          <w:sz w:val="24"/>
          <w:szCs w:val="24"/>
          <w:lang w:val="en-US"/>
        </w:rPr>
      </w:pPr>
      <w:proofErr w:type="spellStart"/>
      <w:r w:rsidRPr="001B3AE2">
        <w:rPr>
          <w:rFonts w:ascii="Arial Narrow" w:eastAsiaTheme="minorEastAsia" w:hAnsi="Arial Narrow"/>
          <w:sz w:val="24"/>
          <w:szCs w:val="24"/>
          <w:lang w:val="en-US"/>
        </w:rPr>
        <w:t>transportul</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și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distribuirea</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hranei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calde</w:t>
      </w:r>
      <w:proofErr w:type="spellEnd"/>
      <w:r w:rsidRPr="001B3AE2">
        <w:rPr>
          <w:rFonts w:ascii="Arial Narrow" w:eastAsiaTheme="minorEastAsia" w:hAnsi="Arial Narrow"/>
          <w:sz w:val="24"/>
          <w:szCs w:val="24"/>
          <w:lang w:val="en-US"/>
        </w:rPr>
        <w:t xml:space="preserve"> la </w:t>
      </w:r>
      <w:proofErr w:type="spellStart"/>
      <w:r w:rsidRPr="001B3AE2">
        <w:rPr>
          <w:rFonts w:ascii="Arial Narrow" w:eastAsiaTheme="minorEastAsia" w:hAnsi="Arial Narrow"/>
          <w:sz w:val="24"/>
          <w:szCs w:val="24"/>
          <w:lang w:val="en-US"/>
        </w:rPr>
        <w:t>domiciliul</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persoanelor</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eligibile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pentru</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acordarea</w:t>
      </w:r>
      <w:proofErr w:type="spellEnd"/>
      <w:r w:rsidRPr="001B3AE2">
        <w:rPr>
          <w:rFonts w:ascii="Arial Narrow" w:eastAsiaTheme="minorEastAsia" w:hAnsi="Arial Narrow"/>
          <w:sz w:val="24"/>
          <w:szCs w:val="24"/>
          <w:lang w:val="en-US"/>
        </w:rPr>
        <w:t xml:space="preserve"> de </w:t>
      </w:r>
      <w:proofErr w:type="spellStart"/>
      <w:r w:rsidRPr="001B3AE2">
        <w:rPr>
          <w:rFonts w:ascii="Arial Narrow" w:eastAsiaTheme="minorEastAsia" w:hAnsi="Arial Narrow"/>
          <w:sz w:val="24"/>
          <w:szCs w:val="24"/>
          <w:lang w:val="en-US"/>
        </w:rPr>
        <w:t>masă</w:t>
      </w:r>
      <w:proofErr w:type="spellEnd"/>
      <w:r w:rsidRPr="001B3AE2">
        <w:rPr>
          <w:rFonts w:ascii="Arial Narrow" w:eastAsiaTheme="minorEastAsia" w:hAnsi="Arial Narrow"/>
          <w:sz w:val="24"/>
          <w:szCs w:val="24"/>
          <w:lang w:val="en-US"/>
        </w:rPr>
        <w:t xml:space="preserve"> la </w:t>
      </w:r>
      <w:proofErr w:type="spellStart"/>
      <w:r w:rsidRPr="001B3AE2">
        <w:rPr>
          <w:rFonts w:ascii="Arial Narrow" w:eastAsiaTheme="minorEastAsia" w:hAnsi="Arial Narrow"/>
          <w:sz w:val="24"/>
          <w:szCs w:val="24"/>
          <w:lang w:val="en-US"/>
        </w:rPr>
        <w:t>cantinele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sociale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și</w:t>
      </w:r>
      <w:proofErr w:type="spellEnd"/>
      <w:r w:rsidRPr="001B3AE2">
        <w:rPr>
          <w:rFonts w:ascii="Arial Narrow" w:eastAsiaTheme="minorEastAsia" w:hAnsi="Arial Narrow"/>
          <w:sz w:val="24"/>
          <w:szCs w:val="24"/>
          <w:lang w:val="en-US"/>
        </w:rPr>
        <w:t xml:space="preserve"> care nu se pot </w:t>
      </w:r>
      <w:proofErr w:type="spellStart"/>
      <w:r w:rsidRPr="001B3AE2">
        <w:rPr>
          <w:rFonts w:ascii="Arial Narrow" w:eastAsiaTheme="minorEastAsia" w:hAnsi="Arial Narrow"/>
          <w:sz w:val="24"/>
          <w:szCs w:val="24"/>
          <w:lang w:val="en-US"/>
        </w:rPr>
        <w:t>mobiliza</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singure</w:t>
      </w:r>
      <w:proofErr w:type="spellEnd"/>
      <w:r w:rsidRPr="001B3AE2">
        <w:rPr>
          <w:rFonts w:ascii="Arial Narrow" w:eastAsiaTheme="minorEastAsia" w:hAnsi="Arial Narrow"/>
          <w:sz w:val="24"/>
          <w:szCs w:val="24"/>
          <w:lang w:val="en-US"/>
        </w:rPr>
        <w:t xml:space="preserve">; </w:t>
      </w:r>
    </w:p>
    <w:p w14:paraId="46A3035A" w14:textId="77777777" w:rsidR="00621CF3" w:rsidRPr="001B3AE2" w:rsidRDefault="00621CF3" w:rsidP="002937D2">
      <w:pPr>
        <w:widowControl/>
        <w:numPr>
          <w:ilvl w:val="0"/>
          <w:numId w:val="9"/>
        </w:numPr>
        <w:autoSpaceDE/>
        <w:autoSpaceDN/>
        <w:adjustRightInd w:val="0"/>
        <w:spacing w:after="177" w:line="276" w:lineRule="auto"/>
        <w:jc w:val="both"/>
        <w:rPr>
          <w:rFonts w:ascii="Arial Narrow" w:eastAsiaTheme="minorEastAsia" w:hAnsi="Arial Narrow"/>
          <w:sz w:val="24"/>
          <w:szCs w:val="24"/>
          <w:lang w:val="en-US"/>
        </w:rPr>
      </w:pPr>
      <w:proofErr w:type="spellStart"/>
      <w:r w:rsidRPr="001B3AE2">
        <w:rPr>
          <w:rFonts w:ascii="Arial Narrow" w:eastAsiaTheme="minorEastAsia" w:hAnsi="Arial Narrow"/>
          <w:sz w:val="24"/>
          <w:szCs w:val="24"/>
          <w:lang w:val="en-US"/>
        </w:rPr>
        <w:t>comunicare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și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monitorizare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situații</w:t>
      </w:r>
      <w:proofErr w:type="spellEnd"/>
      <w:r w:rsidRPr="001B3AE2">
        <w:rPr>
          <w:rFonts w:ascii="Arial Narrow" w:eastAsiaTheme="minorEastAsia" w:hAnsi="Arial Narrow"/>
          <w:sz w:val="24"/>
          <w:szCs w:val="24"/>
          <w:lang w:val="en-US"/>
        </w:rPr>
        <w:t xml:space="preserve"> de </w:t>
      </w:r>
      <w:proofErr w:type="spellStart"/>
      <w:r w:rsidRPr="001B3AE2">
        <w:rPr>
          <w:rFonts w:ascii="Arial Narrow" w:eastAsiaTheme="minorEastAsia" w:hAnsi="Arial Narrow"/>
          <w:sz w:val="24"/>
          <w:szCs w:val="24"/>
          <w:lang w:val="en-US"/>
        </w:rPr>
        <w:t>risc</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telefonul</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verde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monitorizare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persoane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vârstnice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singure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și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bolnavi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cronici</w:t>
      </w:r>
      <w:proofErr w:type="spellEnd"/>
      <w:r w:rsidRPr="001B3AE2">
        <w:rPr>
          <w:rFonts w:ascii="Arial Narrow" w:eastAsiaTheme="minorEastAsia" w:hAnsi="Arial Narrow"/>
          <w:sz w:val="24"/>
          <w:szCs w:val="24"/>
          <w:lang w:val="en-US"/>
        </w:rPr>
        <w:t xml:space="preserve"> cu </w:t>
      </w:r>
      <w:proofErr w:type="spellStart"/>
      <w:r w:rsidRPr="001B3AE2">
        <w:rPr>
          <w:rFonts w:ascii="Arial Narrow" w:eastAsiaTheme="minorEastAsia" w:hAnsi="Arial Narrow"/>
          <w:sz w:val="24"/>
          <w:szCs w:val="24"/>
          <w:lang w:val="en-US"/>
        </w:rPr>
        <w:t>venituri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mici</w:t>
      </w:r>
      <w:proofErr w:type="spellEnd"/>
      <w:r w:rsidRPr="001B3AE2">
        <w:rPr>
          <w:rFonts w:ascii="Arial Narrow" w:eastAsiaTheme="minorEastAsia" w:hAnsi="Arial Narrow"/>
          <w:sz w:val="24"/>
          <w:szCs w:val="24"/>
          <w:lang w:val="en-US"/>
        </w:rPr>
        <w:t xml:space="preserve">, etc.; </w:t>
      </w:r>
    </w:p>
    <w:p w14:paraId="76C4673D" w14:textId="77777777" w:rsidR="00621CF3" w:rsidRPr="001B3AE2" w:rsidRDefault="00621CF3" w:rsidP="002937D2">
      <w:pPr>
        <w:widowControl/>
        <w:numPr>
          <w:ilvl w:val="0"/>
          <w:numId w:val="9"/>
        </w:numPr>
        <w:autoSpaceDE/>
        <w:autoSpaceDN/>
        <w:adjustRightInd w:val="0"/>
        <w:spacing w:after="177" w:line="276" w:lineRule="auto"/>
        <w:jc w:val="both"/>
        <w:rPr>
          <w:rFonts w:ascii="Arial Narrow" w:eastAsiaTheme="minorEastAsia" w:hAnsi="Arial Narrow"/>
          <w:sz w:val="24"/>
          <w:szCs w:val="24"/>
          <w:lang w:val="en-US"/>
        </w:rPr>
      </w:pPr>
      <w:proofErr w:type="spellStart"/>
      <w:r w:rsidRPr="001B3AE2">
        <w:rPr>
          <w:rFonts w:ascii="Arial Narrow" w:eastAsiaTheme="minorEastAsia" w:hAnsi="Arial Narrow"/>
          <w:sz w:val="24"/>
          <w:szCs w:val="24"/>
          <w:lang w:val="en-US"/>
        </w:rPr>
        <w:t>acompaniere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în</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scopul</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prevenirii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și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combaterii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izolării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sociale</w:t>
      </w:r>
      <w:proofErr w:type="spellEnd"/>
      <w:r w:rsidRPr="001B3AE2">
        <w:rPr>
          <w:rFonts w:ascii="Arial Narrow" w:eastAsiaTheme="minorEastAsia" w:hAnsi="Arial Narrow"/>
          <w:sz w:val="24"/>
          <w:szCs w:val="24"/>
          <w:lang w:val="en-US"/>
        </w:rPr>
        <w:t xml:space="preserve">; </w:t>
      </w:r>
    </w:p>
    <w:p w14:paraId="67B97D4D" w14:textId="77777777" w:rsidR="00621CF3" w:rsidRPr="001B3AE2" w:rsidRDefault="00621CF3" w:rsidP="002937D2">
      <w:pPr>
        <w:widowControl/>
        <w:numPr>
          <w:ilvl w:val="0"/>
          <w:numId w:val="9"/>
        </w:numPr>
        <w:autoSpaceDE/>
        <w:autoSpaceDN/>
        <w:adjustRightInd w:val="0"/>
        <w:spacing w:after="177" w:line="276" w:lineRule="auto"/>
        <w:jc w:val="both"/>
        <w:rPr>
          <w:rFonts w:ascii="Arial Narrow" w:eastAsiaTheme="minorEastAsia" w:hAnsi="Arial Narrow"/>
          <w:sz w:val="24"/>
          <w:szCs w:val="24"/>
          <w:lang w:val="en-US"/>
        </w:rPr>
      </w:pPr>
      <w:proofErr w:type="spellStart"/>
      <w:r w:rsidRPr="001B3AE2">
        <w:rPr>
          <w:rFonts w:ascii="Arial Narrow" w:eastAsiaTheme="minorEastAsia" w:hAnsi="Arial Narrow"/>
          <w:sz w:val="24"/>
          <w:szCs w:val="24"/>
          <w:lang w:val="en-US"/>
        </w:rPr>
        <w:t>procurarea</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actelor</w:t>
      </w:r>
      <w:proofErr w:type="spellEnd"/>
      <w:r w:rsidRPr="001B3AE2">
        <w:rPr>
          <w:rFonts w:ascii="Arial Narrow" w:eastAsiaTheme="minorEastAsia" w:hAnsi="Arial Narrow"/>
          <w:sz w:val="24"/>
          <w:szCs w:val="24"/>
          <w:lang w:val="en-US"/>
        </w:rPr>
        <w:t xml:space="preserve"> de </w:t>
      </w:r>
      <w:proofErr w:type="spellStart"/>
      <w:r w:rsidRPr="001B3AE2">
        <w:rPr>
          <w:rFonts w:ascii="Arial Narrow" w:eastAsiaTheme="minorEastAsia" w:hAnsi="Arial Narrow"/>
          <w:sz w:val="24"/>
          <w:szCs w:val="24"/>
          <w:lang w:val="en-US"/>
        </w:rPr>
        <w:t>identitate</w:t>
      </w:r>
      <w:proofErr w:type="spellEnd"/>
      <w:r w:rsidRPr="001B3AE2">
        <w:rPr>
          <w:rFonts w:ascii="Arial Narrow" w:eastAsiaTheme="minorEastAsia" w:hAnsi="Arial Narrow"/>
          <w:sz w:val="24"/>
          <w:szCs w:val="24"/>
          <w:lang w:val="en-US"/>
        </w:rPr>
        <w:t xml:space="preserve"> (certificate de </w:t>
      </w:r>
      <w:proofErr w:type="spellStart"/>
      <w:r w:rsidRPr="001B3AE2">
        <w:rPr>
          <w:rFonts w:ascii="Arial Narrow" w:eastAsiaTheme="minorEastAsia" w:hAnsi="Arial Narrow"/>
          <w:sz w:val="24"/>
          <w:szCs w:val="24"/>
          <w:lang w:val="en-US"/>
        </w:rPr>
        <w:t>naștere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cărți</w:t>
      </w:r>
      <w:proofErr w:type="spellEnd"/>
      <w:r w:rsidRPr="001B3AE2">
        <w:rPr>
          <w:rFonts w:ascii="Arial Narrow" w:eastAsiaTheme="minorEastAsia" w:hAnsi="Arial Narrow"/>
          <w:sz w:val="24"/>
          <w:szCs w:val="24"/>
          <w:lang w:val="en-US"/>
        </w:rPr>
        <w:t xml:space="preserve"> de </w:t>
      </w:r>
      <w:proofErr w:type="spellStart"/>
      <w:r w:rsidRPr="001B3AE2">
        <w:rPr>
          <w:rFonts w:ascii="Arial Narrow" w:eastAsiaTheme="minorEastAsia" w:hAnsi="Arial Narrow"/>
          <w:sz w:val="24"/>
          <w:szCs w:val="24"/>
          <w:lang w:val="en-US"/>
        </w:rPr>
        <w:t>identitate</w:t>
      </w:r>
      <w:proofErr w:type="spellEnd"/>
      <w:r w:rsidRPr="001B3AE2">
        <w:rPr>
          <w:rFonts w:ascii="Arial Narrow" w:eastAsiaTheme="minorEastAsia" w:hAnsi="Arial Narrow"/>
          <w:sz w:val="24"/>
          <w:szCs w:val="24"/>
          <w:lang w:val="en-US"/>
        </w:rPr>
        <w:t xml:space="preserve">); </w:t>
      </w:r>
    </w:p>
    <w:p w14:paraId="5208F3C6" w14:textId="77777777" w:rsidR="00621CF3" w:rsidRPr="001B3AE2" w:rsidRDefault="00621CF3" w:rsidP="002937D2">
      <w:pPr>
        <w:widowControl/>
        <w:numPr>
          <w:ilvl w:val="0"/>
          <w:numId w:val="9"/>
        </w:numPr>
        <w:autoSpaceDE/>
        <w:autoSpaceDN/>
        <w:adjustRightInd w:val="0"/>
        <w:spacing w:after="177" w:line="276" w:lineRule="auto"/>
        <w:jc w:val="both"/>
        <w:rPr>
          <w:rFonts w:ascii="Arial Narrow" w:eastAsiaTheme="minorEastAsia" w:hAnsi="Arial Narrow"/>
          <w:sz w:val="24"/>
          <w:szCs w:val="24"/>
          <w:lang w:val="en-US"/>
        </w:rPr>
      </w:pPr>
      <w:proofErr w:type="spellStart"/>
      <w:r w:rsidRPr="001B3AE2">
        <w:rPr>
          <w:rFonts w:ascii="Arial Narrow" w:eastAsiaTheme="minorEastAsia" w:hAnsi="Arial Narrow"/>
          <w:sz w:val="24"/>
          <w:szCs w:val="24"/>
          <w:lang w:val="en-US"/>
        </w:rPr>
        <w:t>alte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activități</w:t>
      </w:r>
      <w:proofErr w:type="spellEnd"/>
      <w:r w:rsidRPr="001B3AE2">
        <w:rPr>
          <w:rFonts w:ascii="Arial Narrow" w:eastAsiaTheme="minorEastAsia" w:hAnsi="Arial Narrow"/>
          <w:sz w:val="24"/>
          <w:szCs w:val="24"/>
          <w:lang w:val="en-US"/>
        </w:rPr>
        <w:t xml:space="preserve"> de </w:t>
      </w:r>
      <w:proofErr w:type="spellStart"/>
      <w:r w:rsidRPr="001B3AE2">
        <w:rPr>
          <w:rFonts w:ascii="Arial Narrow" w:eastAsiaTheme="minorEastAsia" w:hAnsi="Arial Narrow"/>
          <w:sz w:val="24"/>
          <w:szCs w:val="24"/>
          <w:lang w:val="en-US"/>
        </w:rPr>
        <w:t>promovare</w:t>
      </w:r>
      <w:proofErr w:type="spellEnd"/>
      <w:r w:rsidRPr="001B3AE2">
        <w:rPr>
          <w:rFonts w:ascii="Arial Narrow" w:eastAsiaTheme="minorEastAsia" w:hAnsi="Arial Narrow"/>
          <w:sz w:val="24"/>
          <w:szCs w:val="24"/>
          <w:lang w:val="en-US"/>
        </w:rPr>
        <w:t xml:space="preserve"> </w:t>
      </w:r>
      <w:proofErr w:type="gramStart"/>
      <w:r w:rsidRPr="001B3AE2">
        <w:rPr>
          <w:rFonts w:ascii="Arial Narrow" w:eastAsiaTheme="minorEastAsia" w:hAnsi="Arial Narrow"/>
          <w:sz w:val="24"/>
          <w:szCs w:val="24"/>
          <w:lang w:val="en-US"/>
        </w:rPr>
        <w:t>a</w:t>
      </w:r>
      <w:proofErr w:type="gram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incluziunii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sociale</w:t>
      </w:r>
      <w:proofErr w:type="spellEnd"/>
      <w:r w:rsidRPr="001B3AE2">
        <w:rPr>
          <w:rFonts w:ascii="Arial Narrow" w:eastAsiaTheme="minorEastAsia" w:hAnsi="Arial Narrow"/>
          <w:sz w:val="24"/>
          <w:szCs w:val="24"/>
          <w:lang w:val="en-US"/>
        </w:rPr>
        <w:t xml:space="preserve"> a </w:t>
      </w:r>
      <w:proofErr w:type="spellStart"/>
      <w:r w:rsidRPr="001B3AE2">
        <w:rPr>
          <w:rFonts w:ascii="Arial Narrow" w:eastAsiaTheme="minorEastAsia" w:hAnsi="Arial Narrow"/>
          <w:sz w:val="24"/>
          <w:szCs w:val="24"/>
          <w:lang w:val="en-US"/>
        </w:rPr>
        <w:t>persoanelor</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defavorizate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conștientizare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și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sensibilizare</w:t>
      </w:r>
      <w:proofErr w:type="spellEnd"/>
      <w:r w:rsidRPr="001B3AE2">
        <w:rPr>
          <w:rFonts w:ascii="Arial Narrow" w:eastAsiaTheme="minorEastAsia" w:hAnsi="Arial Narrow"/>
          <w:sz w:val="24"/>
          <w:szCs w:val="24"/>
          <w:lang w:val="en-US"/>
        </w:rPr>
        <w:t xml:space="preserve"> a </w:t>
      </w:r>
      <w:proofErr w:type="spellStart"/>
      <w:r w:rsidRPr="001B3AE2">
        <w:rPr>
          <w:rFonts w:ascii="Arial Narrow" w:eastAsiaTheme="minorEastAsia" w:hAnsi="Arial Narrow"/>
          <w:sz w:val="24"/>
          <w:szCs w:val="24"/>
          <w:lang w:val="en-US"/>
        </w:rPr>
        <w:t>publicului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privind</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riscul</w:t>
      </w:r>
      <w:proofErr w:type="spellEnd"/>
      <w:r w:rsidRPr="001B3AE2">
        <w:rPr>
          <w:rFonts w:ascii="Arial Narrow" w:eastAsiaTheme="minorEastAsia" w:hAnsi="Arial Narrow"/>
          <w:sz w:val="24"/>
          <w:szCs w:val="24"/>
          <w:lang w:val="en-US"/>
        </w:rPr>
        <w:t xml:space="preserve"> de </w:t>
      </w:r>
      <w:proofErr w:type="spellStart"/>
      <w:r w:rsidRPr="001B3AE2">
        <w:rPr>
          <w:rFonts w:ascii="Arial Narrow" w:eastAsiaTheme="minorEastAsia" w:hAnsi="Arial Narrow"/>
          <w:sz w:val="24"/>
          <w:szCs w:val="24"/>
          <w:lang w:val="en-US"/>
        </w:rPr>
        <w:t>excluziune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socială</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respectarea</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drepturilor</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Sociale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și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promovarea</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măsurilor</w:t>
      </w:r>
      <w:proofErr w:type="spellEnd"/>
      <w:r w:rsidRPr="001B3AE2">
        <w:rPr>
          <w:rFonts w:ascii="Arial Narrow" w:eastAsiaTheme="minorEastAsia" w:hAnsi="Arial Narrow"/>
          <w:sz w:val="24"/>
          <w:szCs w:val="24"/>
          <w:lang w:val="en-US"/>
        </w:rPr>
        <w:t xml:space="preserve"> de </w:t>
      </w:r>
      <w:proofErr w:type="spellStart"/>
      <w:r w:rsidRPr="001B3AE2">
        <w:rPr>
          <w:rFonts w:ascii="Arial Narrow" w:eastAsiaTheme="minorEastAsia" w:hAnsi="Arial Narrow"/>
          <w:sz w:val="24"/>
          <w:szCs w:val="24"/>
          <w:lang w:val="en-US"/>
        </w:rPr>
        <w:t>asistență</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socială</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mediere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socială</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ș.a</w:t>
      </w:r>
      <w:proofErr w:type="spellEnd"/>
      <w:r w:rsidRPr="001B3AE2">
        <w:rPr>
          <w:rFonts w:ascii="Arial Narrow" w:eastAsiaTheme="minorEastAsia" w:hAnsi="Arial Narrow"/>
          <w:sz w:val="24"/>
          <w:szCs w:val="24"/>
          <w:lang w:val="en-US"/>
        </w:rPr>
        <w:t xml:space="preserve">.; </w:t>
      </w:r>
    </w:p>
    <w:p w14:paraId="59FDD241" w14:textId="23C43C78" w:rsidR="00B2657A" w:rsidRPr="00894B4A" w:rsidRDefault="00621CF3" w:rsidP="002937D2">
      <w:pPr>
        <w:widowControl/>
        <w:numPr>
          <w:ilvl w:val="0"/>
          <w:numId w:val="9"/>
        </w:numPr>
        <w:autoSpaceDE/>
        <w:autoSpaceDN/>
        <w:adjustRightInd w:val="0"/>
        <w:spacing w:after="200" w:line="276" w:lineRule="auto"/>
        <w:jc w:val="both"/>
        <w:rPr>
          <w:rFonts w:ascii="Arial Narrow" w:eastAsiaTheme="minorEastAsia" w:hAnsi="Arial Narrow"/>
          <w:sz w:val="24"/>
          <w:szCs w:val="24"/>
          <w:lang w:val="en-US"/>
        </w:rPr>
      </w:pPr>
      <w:proofErr w:type="spellStart"/>
      <w:r w:rsidRPr="001B3AE2">
        <w:rPr>
          <w:rFonts w:ascii="Arial Narrow" w:eastAsiaTheme="minorEastAsia" w:hAnsi="Arial Narrow"/>
          <w:sz w:val="24"/>
          <w:szCs w:val="24"/>
          <w:lang w:val="en-US"/>
        </w:rPr>
        <w:t>suport</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pentru</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realizarea</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unor</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activități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instrumentale</w:t>
      </w:r>
      <w:proofErr w:type="spellEnd"/>
      <w:r w:rsidRPr="001B3AE2">
        <w:rPr>
          <w:rFonts w:ascii="Arial Narrow" w:eastAsiaTheme="minorEastAsia" w:hAnsi="Arial Narrow"/>
          <w:sz w:val="24"/>
          <w:szCs w:val="24"/>
          <w:lang w:val="en-US"/>
        </w:rPr>
        <w:t xml:space="preserve"> ale </w:t>
      </w:r>
      <w:proofErr w:type="spellStart"/>
      <w:r w:rsidRPr="001B3AE2">
        <w:rPr>
          <w:rFonts w:ascii="Arial Narrow" w:eastAsiaTheme="minorEastAsia" w:hAnsi="Arial Narrow"/>
          <w:sz w:val="24"/>
          <w:szCs w:val="24"/>
          <w:lang w:val="en-US"/>
        </w:rPr>
        <w:t>vieții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zilnice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menaj</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gestionare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bunuri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efectuare</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cumpărături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plata</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facturilor</w:t>
      </w:r>
      <w:proofErr w:type="spellEnd"/>
      <w:r w:rsidRPr="001B3AE2">
        <w:rPr>
          <w:rFonts w:ascii="Arial Narrow" w:eastAsiaTheme="minorEastAsia" w:hAnsi="Arial Narrow"/>
          <w:sz w:val="24"/>
          <w:szCs w:val="24"/>
          <w:lang w:val="en-US"/>
        </w:rPr>
        <w:t xml:space="preserve">), precum </w:t>
      </w:r>
      <w:proofErr w:type="spellStart"/>
      <w:r w:rsidRPr="001B3AE2">
        <w:rPr>
          <w:rFonts w:ascii="Arial Narrow" w:eastAsiaTheme="minorEastAsia" w:hAnsi="Arial Narrow"/>
          <w:sz w:val="24"/>
          <w:szCs w:val="24"/>
          <w:lang w:val="en-US"/>
        </w:rPr>
        <w:t>și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mici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reparații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sau</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lucrări</w:t>
      </w:r>
      <w:proofErr w:type="spellEnd"/>
      <w:r w:rsidRPr="001B3AE2">
        <w:rPr>
          <w:rFonts w:ascii="Arial Narrow" w:eastAsiaTheme="minorEastAsia" w:hAnsi="Arial Narrow"/>
          <w:sz w:val="24"/>
          <w:szCs w:val="24"/>
          <w:lang w:val="en-US"/>
        </w:rPr>
        <w:t xml:space="preserve"> de </w:t>
      </w:r>
      <w:proofErr w:type="spellStart"/>
      <w:r w:rsidRPr="001B3AE2">
        <w:rPr>
          <w:rFonts w:ascii="Arial Narrow" w:eastAsiaTheme="minorEastAsia" w:hAnsi="Arial Narrow"/>
          <w:sz w:val="24"/>
          <w:szCs w:val="24"/>
          <w:lang w:val="en-US"/>
        </w:rPr>
        <w:t>amenajare</w:t>
      </w:r>
      <w:proofErr w:type="spellEnd"/>
      <w:r w:rsidRPr="001B3AE2">
        <w:rPr>
          <w:rFonts w:ascii="Arial Narrow" w:eastAsiaTheme="minorEastAsia" w:hAnsi="Arial Narrow"/>
          <w:sz w:val="24"/>
          <w:szCs w:val="24"/>
          <w:lang w:val="en-US"/>
        </w:rPr>
        <w:t xml:space="preserve"> a </w:t>
      </w:r>
      <w:proofErr w:type="spellStart"/>
      <w:r w:rsidRPr="001B3AE2">
        <w:rPr>
          <w:rFonts w:ascii="Arial Narrow" w:eastAsiaTheme="minorEastAsia" w:hAnsi="Arial Narrow"/>
          <w:sz w:val="24"/>
          <w:szCs w:val="24"/>
          <w:lang w:val="en-US"/>
        </w:rPr>
        <w:t>mediului</w:t>
      </w:r>
      <w:proofErr w:type="spellEnd"/>
      <w:r w:rsidRPr="001B3AE2">
        <w:rPr>
          <w:rFonts w:ascii="Arial Narrow" w:eastAsiaTheme="minorEastAsia" w:hAnsi="Arial Narrow"/>
          <w:sz w:val="24"/>
          <w:szCs w:val="24"/>
          <w:lang w:val="en-US"/>
        </w:rPr>
        <w:t xml:space="preserve"> </w:t>
      </w:r>
      <w:proofErr w:type="spellStart"/>
      <w:r w:rsidRPr="001B3AE2">
        <w:rPr>
          <w:rFonts w:ascii="Arial Narrow" w:eastAsiaTheme="minorEastAsia" w:hAnsi="Arial Narrow"/>
          <w:sz w:val="24"/>
          <w:szCs w:val="24"/>
          <w:lang w:val="en-US"/>
        </w:rPr>
        <w:t>ambiant</w:t>
      </w:r>
      <w:proofErr w:type="spellEnd"/>
      <w:r w:rsidRPr="001B3AE2">
        <w:rPr>
          <w:rFonts w:ascii="Arial Narrow" w:eastAsiaTheme="minorEastAsia" w:hAnsi="Arial Narrow"/>
          <w:sz w:val="24"/>
          <w:szCs w:val="24"/>
          <w:lang w:val="en-US"/>
        </w:rPr>
        <w:t xml:space="preserve">. </w:t>
      </w:r>
    </w:p>
    <w:p w14:paraId="4DB93061" w14:textId="29FF5FB1" w:rsidR="001B7070" w:rsidRDefault="00B2657A" w:rsidP="002937D2">
      <w:pPr>
        <w:widowControl/>
        <w:autoSpaceDE/>
        <w:autoSpaceDN/>
        <w:adjustRightInd w:val="0"/>
        <w:spacing w:after="200" w:line="276" w:lineRule="auto"/>
        <w:rPr>
          <w:rFonts w:ascii="Arial Narrow" w:eastAsiaTheme="minorEastAsia" w:hAnsi="Arial Narrow"/>
          <w:b/>
          <w:bCs/>
          <w:sz w:val="24"/>
          <w:szCs w:val="24"/>
          <w:lang w:val="en-US"/>
        </w:rPr>
      </w:pPr>
      <w:r>
        <w:rPr>
          <w:rFonts w:ascii="Arial Narrow" w:eastAsiaTheme="minorEastAsia" w:hAnsi="Arial Narrow"/>
          <w:b/>
          <w:bCs/>
          <w:sz w:val="23"/>
          <w:szCs w:val="23"/>
          <w:lang w:val="en-US"/>
        </w:rPr>
        <w:tab/>
      </w:r>
      <w:r w:rsidR="00784A6A">
        <w:rPr>
          <w:rFonts w:ascii="Arial Narrow" w:eastAsiaTheme="minorEastAsia" w:hAnsi="Arial Narrow"/>
          <w:b/>
          <w:bCs/>
          <w:sz w:val="23"/>
          <w:szCs w:val="23"/>
          <w:lang w:val="en-US"/>
        </w:rPr>
        <w:t xml:space="preserve">B. </w:t>
      </w:r>
      <w:r w:rsidR="00621CF3" w:rsidRPr="001B7070">
        <w:rPr>
          <w:rFonts w:ascii="Arial Narrow" w:eastAsiaTheme="minorEastAsia" w:hAnsi="Arial Narrow"/>
          <w:b/>
          <w:bCs/>
          <w:sz w:val="24"/>
          <w:szCs w:val="24"/>
          <w:lang w:val="en-US"/>
        </w:rPr>
        <w:t xml:space="preserve">Centre de zi </w:t>
      </w:r>
      <w:proofErr w:type="spellStart"/>
      <w:r w:rsidR="00621CF3" w:rsidRPr="001B7070">
        <w:rPr>
          <w:rFonts w:ascii="Arial Narrow" w:eastAsiaTheme="minorEastAsia" w:hAnsi="Arial Narrow"/>
          <w:b/>
          <w:bCs/>
          <w:sz w:val="24"/>
          <w:szCs w:val="24"/>
          <w:lang w:val="en-US"/>
        </w:rPr>
        <w:t>pentru</w:t>
      </w:r>
      <w:proofErr w:type="spellEnd"/>
      <w:r w:rsidR="00621CF3" w:rsidRPr="001B7070">
        <w:rPr>
          <w:rFonts w:ascii="Arial Narrow" w:eastAsiaTheme="minorEastAsia" w:hAnsi="Arial Narrow"/>
          <w:b/>
          <w:bCs/>
          <w:sz w:val="24"/>
          <w:szCs w:val="24"/>
          <w:lang w:val="en-US"/>
        </w:rPr>
        <w:t xml:space="preserve"> </w:t>
      </w:r>
      <w:proofErr w:type="spellStart"/>
      <w:r w:rsidR="00621CF3" w:rsidRPr="001B7070">
        <w:rPr>
          <w:rFonts w:ascii="Arial Narrow" w:eastAsiaTheme="minorEastAsia" w:hAnsi="Arial Narrow"/>
          <w:b/>
          <w:bCs/>
          <w:sz w:val="24"/>
          <w:szCs w:val="24"/>
          <w:lang w:val="en-US"/>
        </w:rPr>
        <w:t>copii</w:t>
      </w:r>
      <w:proofErr w:type="spellEnd"/>
      <w:r w:rsidR="00621CF3" w:rsidRPr="001B7070">
        <w:rPr>
          <w:rFonts w:ascii="Arial Narrow" w:eastAsiaTheme="minorEastAsia" w:hAnsi="Arial Narrow"/>
          <w:b/>
          <w:bCs/>
          <w:sz w:val="24"/>
          <w:szCs w:val="24"/>
          <w:lang w:val="en-US"/>
        </w:rPr>
        <w:t xml:space="preserve"> </w:t>
      </w:r>
      <w:proofErr w:type="spellStart"/>
      <w:r w:rsidR="00621CF3" w:rsidRPr="001B7070">
        <w:rPr>
          <w:rFonts w:ascii="Arial Narrow" w:eastAsiaTheme="minorEastAsia" w:hAnsi="Arial Narrow"/>
          <w:b/>
          <w:bCs/>
          <w:sz w:val="24"/>
          <w:szCs w:val="24"/>
          <w:lang w:val="en-US"/>
        </w:rPr>
        <w:t>aflați</w:t>
      </w:r>
      <w:proofErr w:type="spellEnd"/>
      <w:r w:rsidR="00621CF3" w:rsidRPr="001B7070">
        <w:rPr>
          <w:rFonts w:ascii="Arial Narrow" w:eastAsiaTheme="minorEastAsia" w:hAnsi="Arial Narrow"/>
          <w:b/>
          <w:bCs/>
          <w:sz w:val="24"/>
          <w:szCs w:val="24"/>
          <w:lang w:val="en-US"/>
        </w:rPr>
        <w:t xml:space="preserve"> </w:t>
      </w:r>
      <w:proofErr w:type="spellStart"/>
      <w:r w:rsidR="00621CF3" w:rsidRPr="001B7070">
        <w:rPr>
          <w:rFonts w:ascii="Arial Narrow" w:eastAsiaTheme="minorEastAsia" w:hAnsi="Arial Narrow"/>
          <w:b/>
          <w:bCs/>
          <w:sz w:val="24"/>
          <w:szCs w:val="24"/>
          <w:lang w:val="en-US"/>
        </w:rPr>
        <w:t>în</w:t>
      </w:r>
      <w:proofErr w:type="spellEnd"/>
      <w:r w:rsidR="00621CF3" w:rsidRPr="001B7070">
        <w:rPr>
          <w:rFonts w:ascii="Arial Narrow" w:eastAsiaTheme="minorEastAsia" w:hAnsi="Arial Narrow"/>
          <w:b/>
          <w:bCs/>
          <w:sz w:val="24"/>
          <w:szCs w:val="24"/>
          <w:lang w:val="en-US"/>
        </w:rPr>
        <w:t xml:space="preserve"> </w:t>
      </w:r>
      <w:proofErr w:type="spellStart"/>
      <w:r w:rsidR="00621CF3" w:rsidRPr="001B7070">
        <w:rPr>
          <w:rFonts w:ascii="Arial Narrow" w:eastAsiaTheme="minorEastAsia" w:hAnsi="Arial Narrow"/>
          <w:b/>
          <w:bCs/>
          <w:sz w:val="24"/>
          <w:szCs w:val="24"/>
          <w:lang w:val="en-US"/>
        </w:rPr>
        <w:t>situație</w:t>
      </w:r>
      <w:proofErr w:type="spellEnd"/>
      <w:r w:rsidR="00621CF3" w:rsidRPr="001B7070">
        <w:rPr>
          <w:rFonts w:ascii="Arial Narrow" w:eastAsiaTheme="minorEastAsia" w:hAnsi="Arial Narrow"/>
          <w:b/>
          <w:bCs/>
          <w:sz w:val="24"/>
          <w:szCs w:val="24"/>
          <w:lang w:val="en-US"/>
        </w:rPr>
        <w:t xml:space="preserve"> de </w:t>
      </w:r>
      <w:proofErr w:type="spellStart"/>
      <w:r w:rsidR="00621CF3" w:rsidRPr="001B7070">
        <w:rPr>
          <w:rFonts w:ascii="Arial Narrow" w:eastAsiaTheme="minorEastAsia" w:hAnsi="Arial Narrow"/>
          <w:b/>
          <w:bCs/>
          <w:sz w:val="24"/>
          <w:szCs w:val="24"/>
          <w:lang w:val="en-US"/>
        </w:rPr>
        <w:t>risc</w:t>
      </w:r>
      <w:proofErr w:type="spellEnd"/>
      <w:r w:rsidR="00621CF3" w:rsidRPr="001B7070">
        <w:rPr>
          <w:rFonts w:ascii="Arial Narrow" w:eastAsiaTheme="minorEastAsia" w:hAnsi="Arial Narrow"/>
          <w:b/>
          <w:bCs/>
          <w:sz w:val="24"/>
          <w:szCs w:val="24"/>
          <w:lang w:val="en-US"/>
        </w:rPr>
        <w:t xml:space="preserve">. </w:t>
      </w:r>
    </w:p>
    <w:p w14:paraId="12CEA51B" w14:textId="640E19AD" w:rsidR="00621CF3" w:rsidRPr="00B2657A" w:rsidRDefault="001B7070" w:rsidP="002E3F49">
      <w:pPr>
        <w:widowControl/>
        <w:autoSpaceDE/>
        <w:autoSpaceDN/>
        <w:adjustRightInd w:val="0"/>
        <w:spacing w:after="200"/>
        <w:rPr>
          <w:rFonts w:ascii="Arial Narrow" w:eastAsiaTheme="minorEastAsia" w:hAnsi="Arial Narrow"/>
          <w:sz w:val="24"/>
          <w:szCs w:val="24"/>
          <w:lang w:val="en-US"/>
        </w:rPr>
      </w:pPr>
      <w:r>
        <w:rPr>
          <w:rFonts w:ascii="Arial Narrow" w:eastAsiaTheme="minorEastAsia" w:hAnsi="Arial Narrow"/>
          <w:b/>
          <w:bCs/>
          <w:sz w:val="24"/>
          <w:szCs w:val="24"/>
          <w:lang w:val="en-US"/>
        </w:rPr>
        <w:tab/>
      </w:r>
      <w:proofErr w:type="spellStart"/>
      <w:r w:rsidR="00621CF3" w:rsidRPr="00B2657A">
        <w:rPr>
          <w:rFonts w:ascii="Arial Narrow" w:eastAsiaTheme="minorEastAsia" w:hAnsi="Arial Narrow"/>
          <w:sz w:val="24"/>
          <w:szCs w:val="24"/>
          <w:lang w:val="en-US"/>
        </w:rPr>
        <w:t>Tipu</w:t>
      </w:r>
      <w:r w:rsidRPr="00B2657A">
        <w:rPr>
          <w:rFonts w:ascii="Arial Narrow" w:eastAsiaTheme="minorEastAsia" w:hAnsi="Arial Narrow"/>
          <w:sz w:val="24"/>
          <w:szCs w:val="24"/>
          <w:lang w:val="en-US"/>
        </w:rPr>
        <w:t>rile</w:t>
      </w:r>
      <w:proofErr w:type="spellEnd"/>
      <w:r w:rsidR="00621CF3" w:rsidRPr="00B2657A">
        <w:rPr>
          <w:rFonts w:ascii="Arial Narrow" w:eastAsiaTheme="minorEastAsia" w:hAnsi="Arial Narrow"/>
          <w:sz w:val="24"/>
          <w:szCs w:val="24"/>
          <w:lang w:val="en-US"/>
        </w:rPr>
        <w:t xml:space="preserve"> de </w:t>
      </w:r>
      <w:proofErr w:type="spellStart"/>
      <w:r w:rsidR="00621CF3" w:rsidRPr="00B2657A">
        <w:rPr>
          <w:rFonts w:ascii="Arial Narrow" w:eastAsiaTheme="minorEastAsia" w:hAnsi="Arial Narrow"/>
          <w:sz w:val="24"/>
          <w:szCs w:val="24"/>
          <w:lang w:val="en-US"/>
        </w:rPr>
        <w:t>activități</w:t>
      </w:r>
      <w:proofErr w:type="spellEnd"/>
      <w:r w:rsidR="00621CF3" w:rsidRPr="00B2657A">
        <w:rPr>
          <w:rFonts w:ascii="Arial Narrow" w:eastAsiaTheme="minorEastAsia" w:hAnsi="Arial Narrow"/>
          <w:sz w:val="24"/>
          <w:szCs w:val="24"/>
          <w:lang w:val="en-US"/>
        </w:rPr>
        <w:t xml:space="preserve"> </w:t>
      </w:r>
      <w:proofErr w:type="spellStart"/>
      <w:r w:rsidR="00621CF3" w:rsidRPr="00B2657A">
        <w:rPr>
          <w:rFonts w:ascii="Arial Narrow" w:eastAsiaTheme="minorEastAsia" w:hAnsi="Arial Narrow"/>
          <w:sz w:val="24"/>
          <w:szCs w:val="24"/>
          <w:lang w:val="en-US"/>
        </w:rPr>
        <w:t>dezvoltate</w:t>
      </w:r>
      <w:proofErr w:type="spellEnd"/>
      <w:r w:rsidR="00621CF3" w:rsidRPr="00B2657A">
        <w:rPr>
          <w:rFonts w:ascii="Arial Narrow" w:eastAsiaTheme="minorEastAsia" w:hAnsi="Arial Narrow"/>
          <w:sz w:val="24"/>
          <w:szCs w:val="24"/>
          <w:lang w:val="en-US"/>
        </w:rPr>
        <w:t xml:space="preserve"> </w:t>
      </w:r>
      <w:proofErr w:type="spellStart"/>
      <w:r w:rsidR="00621CF3" w:rsidRPr="00B2657A">
        <w:rPr>
          <w:rFonts w:ascii="Arial Narrow" w:eastAsiaTheme="minorEastAsia" w:hAnsi="Arial Narrow"/>
          <w:sz w:val="24"/>
          <w:szCs w:val="24"/>
          <w:lang w:val="en-US"/>
        </w:rPr>
        <w:t>în</w:t>
      </w:r>
      <w:proofErr w:type="spellEnd"/>
      <w:r w:rsidR="00621CF3" w:rsidRPr="00B2657A">
        <w:rPr>
          <w:rFonts w:ascii="Arial Narrow" w:eastAsiaTheme="minorEastAsia" w:hAnsi="Arial Narrow"/>
          <w:sz w:val="24"/>
          <w:szCs w:val="24"/>
          <w:lang w:val="en-US"/>
        </w:rPr>
        <w:t xml:space="preserve"> </w:t>
      </w:r>
      <w:proofErr w:type="spellStart"/>
      <w:r w:rsidR="00621CF3" w:rsidRPr="00B2657A">
        <w:rPr>
          <w:rFonts w:ascii="Arial Narrow" w:eastAsiaTheme="minorEastAsia" w:hAnsi="Arial Narrow"/>
          <w:sz w:val="24"/>
          <w:szCs w:val="24"/>
          <w:lang w:val="en-US"/>
        </w:rPr>
        <w:t>cadrul</w:t>
      </w:r>
      <w:proofErr w:type="spellEnd"/>
      <w:r w:rsidR="00621CF3" w:rsidRPr="00B2657A">
        <w:rPr>
          <w:rFonts w:ascii="Arial Narrow" w:eastAsiaTheme="minorEastAsia" w:hAnsi="Arial Narrow"/>
          <w:sz w:val="24"/>
          <w:szCs w:val="24"/>
          <w:lang w:val="en-US"/>
        </w:rPr>
        <w:t xml:space="preserve"> </w:t>
      </w:r>
      <w:proofErr w:type="spellStart"/>
      <w:r w:rsidR="00621CF3" w:rsidRPr="00B2657A">
        <w:rPr>
          <w:rFonts w:ascii="Arial Narrow" w:eastAsiaTheme="minorEastAsia" w:hAnsi="Arial Narrow"/>
          <w:sz w:val="24"/>
          <w:szCs w:val="24"/>
          <w:lang w:val="en-US"/>
        </w:rPr>
        <w:t>Centrului</w:t>
      </w:r>
      <w:proofErr w:type="spellEnd"/>
      <w:r w:rsidR="00621CF3" w:rsidRPr="00B2657A">
        <w:rPr>
          <w:rFonts w:ascii="Arial Narrow" w:eastAsiaTheme="minorEastAsia" w:hAnsi="Arial Narrow"/>
          <w:sz w:val="24"/>
          <w:szCs w:val="24"/>
          <w:lang w:val="en-US"/>
        </w:rPr>
        <w:t xml:space="preserve"> pot fi:</w:t>
      </w:r>
    </w:p>
    <w:p w14:paraId="4AB8495A" w14:textId="77777777" w:rsidR="001B7070" w:rsidRDefault="001B7070" w:rsidP="002E3F49">
      <w:pPr>
        <w:widowControl/>
        <w:numPr>
          <w:ilvl w:val="0"/>
          <w:numId w:val="9"/>
        </w:numPr>
        <w:autoSpaceDE/>
        <w:autoSpaceDN/>
        <w:adjustRightInd w:val="0"/>
        <w:spacing w:after="200"/>
        <w:jc w:val="both"/>
        <w:rPr>
          <w:rFonts w:ascii="Arial Narrow" w:eastAsiaTheme="minorEastAsia" w:hAnsi="Arial Narrow"/>
          <w:sz w:val="24"/>
          <w:szCs w:val="24"/>
          <w:lang w:val="en-US"/>
        </w:rPr>
      </w:pPr>
      <w:proofErr w:type="spellStart"/>
      <w:r>
        <w:rPr>
          <w:rFonts w:ascii="Arial Narrow" w:eastAsiaTheme="minorEastAsia" w:hAnsi="Arial Narrow"/>
          <w:sz w:val="24"/>
          <w:szCs w:val="24"/>
          <w:lang w:val="en-US"/>
        </w:rPr>
        <w:t>A</w:t>
      </w:r>
      <w:r w:rsidR="00621CF3" w:rsidRPr="001B7070">
        <w:rPr>
          <w:rFonts w:ascii="Arial Narrow" w:eastAsiaTheme="minorEastAsia" w:hAnsi="Arial Narrow"/>
          <w:sz w:val="24"/>
          <w:szCs w:val="24"/>
          <w:lang w:val="en-US"/>
        </w:rPr>
        <w:t>sistență</w:t>
      </w:r>
      <w:proofErr w:type="spellEnd"/>
      <w:r w:rsidR="00621CF3" w:rsidRPr="001B7070">
        <w:rPr>
          <w:rFonts w:ascii="Arial Narrow" w:eastAsiaTheme="minorEastAsia" w:hAnsi="Arial Narrow"/>
          <w:sz w:val="24"/>
          <w:szCs w:val="24"/>
          <w:lang w:val="en-US"/>
        </w:rPr>
        <w:t xml:space="preserve"> </w:t>
      </w:r>
      <w:proofErr w:type="spellStart"/>
      <w:r w:rsidR="00621CF3" w:rsidRPr="001B7070">
        <w:rPr>
          <w:rFonts w:ascii="Arial Narrow" w:eastAsiaTheme="minorEastAsia" w:hAnsi="Arial Narrow"/>
          <w:sz w:val="24"/>
          <w:szCs w:val="24"/>
          <w:lang w:val="en-US"/>
        </w:rPr>
        <w:t>socială</w:t>
      </w:r>
      <w:proofErr w:type="spellEnd"/>
      <w:r w:rsidR="00621CF3" w:rsidRPr="001B7070">
        <w:rPr>
          <w:rFonts w:ascii="Arial Narrow" w:eastAsiaTheme="minorEastAsia" w:hAnsi="Arial Narrow"/>
          <w:sz w:val="24"/>
          <w:szCs w:val="24"/>
          <w:lang w:val="en-US"/>
        </w:rPr>
        <w:t xml:space="preserve"> - </w:t>
      </w:r>
      <w:proofErr w:type="spellStart"/>
      <w:r w:rsidR="00621CF3" w:rsidRPr="001B7070">
        <w:rPr>
          <w:rFonts w:ascii="Arial Narrow" w:eastAsiaTheme="minorEastAsia" w:hAnsi="Arial Narrow"/>
          <w:sz w:val="24"/>
          <w:szCs w:val="24"/>
          <w:lang w:val="en-US"/>
        </w:rPr>
        <w:t>informații</w:t>
      </w:r>
      <w:proofErr w:type="spellEnd"/>
      <w:r w:rsidR="00621CF3" w:rsidRPr="001B7070">
        <w:rPr>
          <w:rFonts w:ascii="Arial Narrow" w:eastAsiaTheme="minorEastAsia" w:hAnsi="Arial Narrow"/>
          <w:sz w:val="24"/>
          <w:szCs w:val="24"/>
          <w:lang w:val="en-US"/>
        </w:rPr>
        <w:t xml:space="preserve"> </w:t>
      </w:r>
      <w:proofErr w:type="spellStart"/>
      <w:r w:rsidR="00621CF3" w:rsidRPr="001B7070">
        <w:rPr>
          <w:rFonts w:ascii="Arial Narrow" w:eastAsiaTheme="minorEastAsia" w:hAnsi="Arial Narrow"/>
          <w:sz w:val="24"/>
          <w:szCs w:val="24"/>
          <w:lang w:val="en-US"/>
        </w:rPr>
        <w:t>și</w:t>
      </w:r>
      <w:proofErr w:type="spellEnd"/>
      <w:r w:rsidR="00621CF3" w:rsidRPr="001B7070">
        <w:rPr>
          <w:rFonts w:ascii="Arial Narrow" w:eastAsiaTheme="minorEastAsia" w:hAnsi="Arial Narrow"/>
          <w:sz w:val="24"/>
          <w:szCs w:val="24"/>
          <w:lang w:val="en-US"/>
        </w:rPr>
        <w:t xml:space="preserve"> </w:t>
      </w:r>
      <w:proofErr w:type="spellStart"/>
      <w:r w:rsidR="00621CF3" w:rsidRPr="001B7070">
        <w:rPr>
          <w:rFonts w:ascii="Arial Narrow" w:eastAsiaTheme="minorEastAsia" w:hAnsi="Arial Narrow"/>
          <w:sz w:val="24"/>
          <w:szCs w:val="24"/>
          <w:lang w:val="en-US"/>
        </w:rPr>
        <w:t>sprijin</w:t>
      </w:r>
      <w:proofErr w:type="spellEnd"/>
      <w:r w:rsidR="00621CF3" w:rsidRPr="001B7070">
        <w:rPr>
          <w:rFonts w:ascii="Arial Narrow" w:eastAsiaTheme="minorEastAsia" w:hAnsi="Arial Narrow"/>
          <w:sz w:val="24"/>
          <w:szCs w:val="24"/>
          <w:lang w:val="en-US"/>
        </w:rPr>
        <w:t xml:space="preserve"> </w:t>
      </w:r>
      <w:proofErr w:type="spellStart"/>
      <w:r w:rsidR="00621CF3" w:rsidRPr="001B7070">
        <w:rPr>
          <w:rFonts w:ascii="Arial Narrow" w:eastAsiaTheme="minorEastAsia" w:hAnsi="Arial Narrow"/>
          <w:sz w:val="24"/>
          <w:szCs w:val="24"/>
          <w:lang w:val="en-US"/>
        </w:rPr>
        <w:t>pentru</w:t>
      </w:r>
      <w:proofErr w:type="spellEnd"/>
      <w:r w:rsidR="00621CF3" w:rsidRPr="001B7070">
        <w:rPr>
          <w:rFonts w:ascii="Arial Narrow" w:eastAsiaTheme="minorEastAsia" w:hAnsi="Arial Narrow"/>
          <w:sz w:val="24"/>
          <w:szCs w:val="24"/>
          <w:lang w:val="en-US"/>
        </w:rPr>
        <w:t xml:space="preserve"> a beneficia </w:t>
      </w:r>
      <w:proofErr w:type="spellStart"/>
      <w:r w:rsidR="00621CF3" w:rsidRPr="001B7070">
        <w:rPr>
          <w:rFonts w:ascii="Arial Narrow" w:eastAsiaTheme="minorEastAsia" w:hAnsi="Arial Narrow"/>
          <w:sz w:val="24"/>
          <w:szCs w:val="24"/>
          <w:lang w:val="en-US"/>
        </w:rPr>
        <w:t>și</w:t>
      </w:r>
      <w:proofErr w:type="spellEnd"/>
      <w:r w:rsidR="00621CF3" w:rsidRPr="001B7070">
        <w:rPr>
          <w:rFonts w:ascii="Arial Narrow" w:eastAsiaTheme="minorEastAsia" w:hAnsi="Arial Narrow"/>
          <w:sz w:val="24"/>
          <w:szCs w:val="24"/>
          <w:lang w:val="en-US"/>
        </w:rPr>
        <w:t xml:space="preserve"> de </w:t>
      </w:r>
      <w:proofErr w:type="spellStart"/>
      <w:r w:rsidR="00621CF3" w:rsidRPr="001B7070">
        <w:rPr>
          <w:rFonts w:ascii="Arial Narrow" w:eastAsiaTheme="minorEastAsia" w:hAnsi="Arial Narrow"/>
          <w:sz w:val="24"/>
          <w:szCs w:val="24"/>
          <w:lang w:val="en-US"/>
        </w:rPr>
        <w:t>alte</w:t>
      </w:r>
      <w:proofErr w:type="spellEnd"/>
      <w:r w:rsidR="00621CF3" w:rsidRPr="001B7070">
        <w:rPr>
          <w:rFonts w:ascii="Arial Narrow" w:eastAsiaTheme="minorEastAsia" w:hAnsi="Arial Narrow"/>
          <w:sz w:val="24"/>
          <w:szCs w:val="24"/>
          <w:lang w:val="en-US"/>
        </w:rPr>
        <w:t xml:space="preserve"> </w:t>
      </w:r>
      <w:proofErr w:type="spellStart"/>
      <w:r w:rsidR="00621CF3" w:rsidRPr="001B7070">
        <w:rPr>
          <w:rFonts w:ascii="Arial Narrow" w:eastAsiaTheme="minorEastAsia" w:hAnsi="Arial Narrow"/>
          <w:sz w:val="24"/>
          <w:szCs w:val="24"/>
          <w:lang w:val="en-US"/>
        </w:rPr>
        <w:t>servicii</w:t>
      </w:r>
      <w:proofErr w:type="spellEnd"/>
      <w:r w:rsidR="00621CF3" w:rsidRPr="001B7070">
        <w:rPr>
          <w:rFonts w:ascii="Arial Narrow" w:eastAsiaTheme="minorEastAsia" w:hAnsi="Arial Narrow"/>
          <w:sz w:val="24"/>
          <w:szCs w:val="24"/>
          <w:lang w:val="en-US"/>
        </w:rPr>
        <w:t xml:space="preserve"> </w:t>
      </w:r>
      <w:proofErr w:type="spellStart"/>
      <w:r w:rsidR="00621CF3" w:rsidRPr="001B7070">
        <w:rPr>
          <w:rFonts w:ascii="Arial Narrow" w:eastAsiaTheme="minorEastAsia" w:hAnsi="Arial Narrow"/>
          <w:sz w:val="24"/>
          <w:szCs w:val="24"/>
          <w:lang w:val="en-US"/>
        </w:rPr>
        <w:t>sociale</w:t>
      </w:r>
      <w:proofErr w:type="spellEnd"/>
      <w:r w:rsidR="00621CF3" w:rsidRPr="001B7070">
        <w:rPr>
          <w:rFonts w:ascii="Arial Narrow" w:eastAsiaTheme="minorEastAsia" w:hAnsi="Arial Narrow"/>
          <w:sz w:val="24"/>
          <w:szCs w:val="24"/>
          <w:lang w:val="en-US"/>
        </w:rPr>
        <w:t xml:space="preserve">, </w:t>
      </w:r>
      <w:proofErr w:type="spellStart"/>
      <w:r w:rsidR="00621CF3" w:rsidRPr="001B7070">
        <w:rPr>
          <w:rFonts w:ascii="Arial Narrow" w:eastAsiaTheme="minorEastAsia" w:hAnsi="Arial Narrow"/>
          <w:sz w:val="24"/>
          <w:szCs w:val="24"/>
          <w:lang w:val="en-US"/>
        </w:rPr>
        <w:t>în</w:t>
      </w:r>
      <w:proofErr w:type="spellEnd"/>
      <w:r w:rsidR="00621CF3" w:rsidRPr="001B7070">
        <w:rPr>
          <w:rFonts w:ascii="Arial Narrow" w:eastAsiaTheme="minorEastAsia" w:hAnsi="Arial Narrow"/>
          <w:sz w:val="24"/>
          <w:szCs w:val="24"/>
          <w:lang w:val="en-US"/>
        </w:rPr>
        <w:t xml:space="preserve"> </w:t>
      </w:r>
      <w:proofErr w:type="spellStart"/>
      <w:r w:rsidR="00621CF3" w:rsidRPr="001B7070">
        <w:rPr>
          <w:rFonts w:ascii="Arial Narrow" w:eastAsiaTheme="minorEastAsia" w:hAnsi="Arial Narrow"/>
          <w:sz w:val="24"/>
          <w:szCs w:val="24"/>
          <w:lang w:val="en-US"/>
        </w:rPr>
        <w:t>funcție</w:t>
      </w:r>
      <w:proofErr w:type="spellEnd"/>
      <w:r w:rsidR="00621CF3" w:rsidRPr="001B7070">
        <w:rPr>
          <w:rFonts w:ascii="Arial Narrow" w:eastAsiaTheme="minorEastAsia" w:hAnsi="Arial Narrow"/>
          <w:sz w:val="24"/>
          <w:szCs w:val="24"/>
          <w:lang w:val="en-US"/>
        </w:rPr>
        <w:t xml:space="preserve"> de </w:t>
      </w:r>
      <w:proofErr w:type="spellStart"/>
      <w:r w:rsidR="00621CF3" w:rsidRPr="001B7070">
        <w:rPr>
          <w:rFonts w:ascii="Arial Narrow" w:eastAsiaTheme="minorEastAsia" w:hAnsi="Arial Narrow"/>
          <w:sz w:val="24"/>
          <w:szCs w:val="24"/>
          <w:lang w:val="en-US"/>
        </w:rPr>
        <w:t>nevoile</w:t>
      </w:r>
      <w:proofErr w:type="spellEnd"/>
      <w:r w:rsidR="00621CF3" w:rsidRPr="001B7070">
        <w:rPr>
          <w:rFonts w:ascii="Arial Narrow" w:eastAsiaTheme="minorEastAsia" w:hAnsi="Arial Narrow"/>
          <w:sz w:val="24"/>
          <w:szCs w:val="24"/>
          <w:lang w:val="en-US"/>
        </w:rPr>
        <w:t xml:space="preserve"> </w:t>
      </w:r>
      <w:proofErr w:type="spellStart"/>
      <w:r w:rsidR="00621CF3" w:rsidRPr="001B7070">
        <w:rPr>
          <w:rFonts w:ascii="Arial Narrow" w:eastAsiaTheme="minorEastAsia" w:hAnsi="Arial Narrow"/>
          <w:sz w:val="24"/>
          <w:szCs w:val="24"/>
          <w:lang w:val="en-US"/>
        </w:rPr>
        <w:t>specifice</w:t>
      </w:r>
      <w:proofErr w:type="spellEnd"/>
      <w:r w:rsidR="00621CF3" w:rsidRPr="001B7070">
        <w:rPr>
          <w:rFonts w:ascii="Arial Narrow" w:eastAsiaTheme="minorEastAsia" w:hAnsi="Arial Narrow"/>
          <w:sz w:val="24"/>
          <w:szCs w:val="24"/>
          <w:lang w:val="en-US"/>
        </w:rPr>
        <w:t xml:space="preserve"> ale </w:t>
      </w:r>
      <w:proofErr w:type="spellStart"/>
      <w:r w:rsidR="00621CF3" w:rsidRPr="001B7070">
        <w:rPr>
          <w:rFonts w:ascii="Arial Narrow" w:eastAsiaTheme="minorEastAsia" w:hAnsi="Arial Narrow"/>
          <w:sz w:val="24"/>
          <w:szCs w:val="24"/>
          <w:lang w:val="en-US"/>
        </w:rPr>
        <w:t>fiecărei</w:t>
      </w:r>
      <w:proofErr w:type="spellEnd"/>
      <w:r w:rsidR="00621CF3" w:rsidRPr="001B7070">
        <w:rPr>
          <w:rFonts w:ascii="Arial Narrow" w:eastAsiaTheme="minorEastAsia" w:hAnsi="Arial Narrow"/>
          <w:sz w:val="24"/>
          <w:szCs w:val="24"/>
          <w:lang w:val="en-US"/>
        </w:rPr>
        <w:t xml:space="preserve"> </w:t>
      </w:r>
      <w:proofErr w:type="spellStart"/>
      <w:r w:rsidR="00621CF3" w:rsidRPr="001B7070">
        <w:rPr>
          <w:rFonts w:ascii="Arial Narrow" w:eastAsiaTheme="minorEastAsia" w:hAnsi="Arial Narrow"/>
          <w:sz w:val="24"/>
          <w:szCs w:val="24"/>
          <w:lang w:val="en-US"/>
        </w:rPr>
        <w:t>familii</w:t>
      </w:r>
      <w:proofErr w:type="spellEnd"/>
      <w:r w:rsidR="00621CF3" w:rsidRPr="001B7070">
        <w:rPr>
          <w:rFonts w:ascii="Arial Narrow" w:eastAsiaTheme="minorEastAsia" w:hAnsi="Arial Narrow"/>
          <w:sz w:val="24"/>
          <w:szCs w:val="24"/>
          <w:lang w:val="en-US"/>
        </w:rPr>
        <w:t xml:space="preserve">; </w:t>
      </w:r>
    </w:p>
    <w:p w14:paraId="0DB3756F" w14:textId="77777777" w:rsidR="001B7070" w:rsidRDefault="00621CF3" w:rsidP="002E3F49">
      <w:pPr>
        <w:widowControl/>
        <w:numPr>
          <w:ilvl w:val="0"/>
          <w:numId w:val="9"/>
        </w:numPr>
        <w:autoSpaceDE/>
        <w:autoSpaceDN/>
        <w:adjustRightInd w:val="0"/>
        <w:spacing w:after="200"/>
        <w:jc w:val="both"/>
        <w:rPr>
          <w:rFonts w:ascii="Arial Narrow" w:eastAsiaTheme="minorEastAsia" w:hAnsi="Arial Narrow"/>
          <w:sz w:val="24"/>
          <w:szCs w:val="24"/>
          <w:lang w:val="en-US"/>
        </w:rPr>
      </w:pPr>
      <w:proofErr w:type="spellStart"/>
      <w:r w:rsidRPr="001B7070">
        <w:rPr>
          <w:rFonts w:ascii="Arial Narrow" w:eastAsiaTheme="minorEastAsia" w:hAnsi="Arial Narrow"/>
          <w:sz w:val="24"/>
          <w:szCs w:val="24"/>
          <w:lang w:val="en-US"/>
        </w:rPr>
        <w:t>sprijin</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în</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integrarea</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în</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muncă</w:t>
      </w:r>
      <w:proofErr w:type="spellEnd"/>
      <w:r w:rsidRPr="001B7070">
        <w:rPr>
          <w:rFonts w:ascii="Arial Narrow" w:eastAsiaTheme="minorEastAsia" w:hAnsi="Arial Narrow"/>
          <w:sz w:val="24"/>
          <w:szCs w:val="24"/>
          <w:lang w:val="en-US"/>
        </w:rPr>
        <w:t xml:space="preserve"> a </w:t>
      </w:r>
      <w:proofErr w:type="spellStart"/>
      <w:r w:rsidRPr="001B7070">
        <w:rPr>
          <w:rFonts w:ascii="Arial Narrow" w:eastAsiaTheme="minorEastAsia" w:hAnsi="Arial Narrow"/>
          <w:sz w:val="24"/>
          <w:szCs w:val="24"/>
          <w:lang w:val="en-US"/>
        </w:rPr>
        <w:t>părinților</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sau</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reprezentanților</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legali</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în</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limita</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posibilităților</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existente</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prin</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îndrumarea</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acestora</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către</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serviciul</w:t>
      </w:r>
      <w:proofErr w:type="spellEnd"/>
      <w:r w:rsidRPr="001B7070">
        <w:rPr>
          <w:rFonts w:ascii="Arial Narrow" w:eastAsiaTheme="minorEastAsia" w:hAnsi="Arial Narrow"/>
          <w:sz w:val="24"/>
          <w:szCs w:val="24"/>
          <w:lang w:val="en-US"/>
        </w:rPr>
        <w:t xml:space="preserve"> public </w:t>
      </w:r>
      <w:proofErr w:type="spellStart"/>
      <w:r w:rsidRPr="001B7070">
        <w:rPr>
          <w:rFonts w:ascii="Arial Narrow" w:eastAsiaTheme="minorEastAsia" w:hAnsi="Arial Narrow"/>
          <w:sz w:val="24"/>
          <w:szCs w:val="24"/>
          <w:lang w:val="en-US"/>
        </w:rPr>
        <w:t>specializat</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în</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medierea</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muncii</w:t>
      </w:r>
      <w:proofErr w:type="spellEnd"/>
      <w:r w:rsidRPr="001B7070">
        <w:rPr>
          <w:rFonts w:ascii="Arial Narrow" w:eastAsiaTheme="minorEastAsia" w:hAnsi="Arial Narrow"/>
          <w:sz w:val="24"/>
          <w:szCs w:val="24"/>
          <w:lang w:val="en-US"/>
        </w:rPr>
        <w:t>;</w:t>
      </w:r>
    </w:p>
    <w:p w14:paraId="5ADB9B15" w14:textId="77777777" w:rsidR="001B7070" w:rsidRDefault="00176A4B" w:rsidP="002E3F49">
      <w:pPr>
        <w:widowControl/>
        <w:numPr>
          <w:ilvl w:val="0"/>
          <w:numId w:val="9"/>
        </w:numPr>
        <w:autoSpaceDE/>
        <w:autoSpaceDN/>
        <w:adjustRightInd w:val="0"/>
        <w:spacing w:after="200"/>
        <w:jc w:val="both"/>
        <w:rPr>
          <w:rFonts w:ascii="Arial Narrow" w:eastAsiaTheme="minorEastAsia" w:hAnsi="Arial Narrow"/>
          <w:sz w:val="24"/>
          <w:szCs w:val="24"/>
          <w:lang w:val="en-US"/>
        </w:rPr>
      </w:pPr>
      <w:proofErr w:type="spellStart"/>
      <w:r w:rsidRPr="001B7070">
        <w:rPr>
          <w:rFonts w:ascii="Arial Narrow" w:eastAsiaTheme="minorEastAsia" w:hAnsi="Arial Narrow"/>
          <w:sz w:val="24"/>
          <w:szCs w:val="24"/>
          <w:lang w:val="en-US"/>
        </w:rPr>
        <w:lastRenderedPageBreak/>
        <w:t>î</w:t>
      </w:r>
      <w:r w:rsidR="00621CF3" w:rsidRPr="001B7070">
        <w:rPr>
          <w:rFonts w:ascii="Arial Narrow" w:eastAsiaTheme="minorEastAsia" w:hAnsi="Arial Narrow"/>
          <w:sz w:val="24"/>
          <w:szCs w:val="24"/>
          <w:lang w:val="en-US"/>
        </w:rPr>
        <w:t>ngrijire</w:t>
      </w:r>
      <w:proofErr w:type="spellEnd"/>
      <w:r w:rsidR="00621CF3" w:rsidRPr="001B7070">
        <w:rPr>
          <w:rFonts w:ascii="Arial Narrow" w:eastAsiaTheme="minorEastAsia" w:hAnsi="Arial Narrow"/>
          <w:sz w:val="24"/>
          <w:szCs w:val="24"/>
          <w:lang w:val="en-US"/>
        </w:rPr>
        <w:t xml:space="preserve"> pe </w:t>
      </w:r>
      <w:proofErr w:type="spellStart"/>
      <w:r w:rsidR="00621CF3" w:rsidRPr="001B7070">
        <w:rPr>
          <w:rFonts w:ascii="Arial Narrow" w:eastAsiaTheme="minorEastAsia" w:hAnsi="Arial Narrow"/>
          <w:sz w:val="24"/>
          <w:szCs w:val="24"/>
          <w:lang w:val="en-US"/>
        </w:rPr>
        <w:t>timpul</w:t>
      </w:r>
      <w:proofErr w:type="spellEnd"/>
      <w:r w:rsidR="00621CF3" w:rsidRPr="001B7070">
        <w:rPr>
          <w:rFonts w:ascii="Arial Narrow" w:eastAsiaTheme="minorEastAsia" w:hAnsi="Arial Narrow"/>
          <w:sz w:val="24"/>
          <w:szCs w:val="24"/>
          <w:lang w:val="en-US"/>
        </w:rPr>
        <w:t xml:space="preserve"> </w:t>
      </w:r>
      <w:proofErr w:type="spellStart"/>
      <w:r w:rsidR="00621CF3" w:rsidRPr="001B7070">
        <w:rPr>
          <w:rFonts w:ascii="Arial Narrow" w:eastAsiaTheme="minorEastAsia" w:hAnsi="Arial Narrow"/>
          <w:sz w:val="24"/>
          <w:szCs w:val="24"/>
          <w:lang w:val="en-US"/>
        </w:rPr>
        <w:t>zilei</w:t>
      </w:r>
      <w:proofErr w:type="spellEnd"/>
      <w:r w:rsidR="00621CF3" w:rsidRPr="001B7070">
        <w:rPr>
          <w:rFonts w:ascii="Arial Narrow" w:eastAsiaTheme="minorEastAsia" w:hAnsi="Arial Narrow"/>
          <w:sz w:val="24"/>
          <w:szCs w:val="24"/>
          <w:lang w:val="en-US"/>
        </w:rPr>
        <w:t xml:space="preserve"> - </w:t>
      </w:r>
      <w:proofErr w:type="spellStart"/>
      <w:r w:rsidR="00621CF3" w:rsidRPr="001B7070">
        <w:rPr>
          <w:rFonts w:ascii="Arial Narrow" w:eastAsiaTheme="minorEastAsia" w:hAnsi="Arial Narrow"/>
          <w:sz w:val="24"/>
          <w:szCs w:val="24"/>
          <w:lang w:val="en-US"/>
        </w:rPr>
        <w:t>existența</w:t>
      </w:r>
      <w:proofErr w:type="spellEnd"/>
      <w:r w:rsidR="00621CF3" w:rsidRPr="001B7070">
        <w:rPr>
          <w:rFonts w:ascii="Arial Narrow" w:eastAsiaTheme="minorEastAsia" w:hAnsi="Arial Narrow"/>
          <w:sz w:val="24"/>
          <w:szCs w:val="24"/>
          <w:lang w:val="en-US"/>
        </w:rPr>
        <w:t xml:space="preserve"> </w:t>
      </w:r>
      <w:proofErr w:type="spellStart"/>
      <w:r w:rsidR="00621CF3" w:rsidRPr="001B7070">
        <w:rPr>
          <w:rFonts w:ascii="Arial Narrow" w:eastAsiaTheme="minorEastAsia" w:hAnsi="Arial Narrow"/>
          <w:sz w:val="24"/>
          <w:szCs w:val="24"/>
          <w:lang w:val="en-US"/>
        </w:rPr>
        <w:t>unui</w:t>
      </w:r>
      <w:proofErr w:type="spellEnd"/>
      <w:r w:rsidR="00621CF3" w:rsidRPr="001B7070">
        <w:rPr>
          <w:rFonts w:ascii="Arial Narrow" w:eastAsiaTheme="minorEastAsia" w:hAnsi="Arial Narrow"/>
          <w:sz w:val="24"/>
          <w:szCs w:val="24"/>
          <w:lang w:val="en-US"/>
        </w:rPr>
        <w:t xml:space="preserve"> program </w:t>
      </w:r>
      <w:proofErr w:type="spellStart"/>
      <w:r w:rsidR="00621CF3" w:rsidRPr="001B7070">
        <w:rPr>
          <w:rFonts w:ascii="Arial Narrow" w:eastAsiaTheme="minorEastAsia" w:hAnsi="Arial Narrow"/>
          <w:sz w:val="24"/>
          <w:szCs w:val="24"/>
          <w:lang w:val="en-US"/>
        </w:rPr>
        <w:t>zilnic</w:t>
      </w:r>
      <w:proofErr w:type="spellEnd"/>
      <w:r w:rsidR="00621CF3" w:rsidRPr="001B7070">
        <w:rPr>
          <w:rFonts w:ascii="Arial Narrow" w:eastAsiaTheme="minorEastAsia" w:hAnsi="Arial Narrow"/>
          <w:sz w:val="24"/>
          <w:szCs w:val="24"/>
          <w:lang w:val="en-US"/>
        </w:rPr>
        <w:t xml:space="preserve"> </w:t>
      </w:r>
      <w:proofErr w:type="spellStart"/>
      <w:r w:rsidR="00621CF3" w:rsidRPr="001B7070">
        <w:rPr>
          <w:rFonts w:ascii="Arial Narrow" w:eastAsiaTheme="minorEastAsia" w:hAnsi="Arial Narrow"/>
          <w:sz w:val="24"/>
          <w:szCs w:val="24"/>
          <w:lang w:val="en-US"/>
        </w:rPr>
        <w:t>organizat</w:t>
      </w:r>
      <w:proofErr w:type="spellEnd"/>
      <w:r w:rsidR="00621CF3" w:rsidRPr="001B7070">
        <w:rPr>
          <w:rFonts w:ascii="Arial Narrow" w:eastAsiaTheme="minorEastAsia" w:hAnsi="Arial Narrow"/>
          <w:sz w:val="24"/>
          <w:szCs w:val="24"/>
          <w:lang w:val="en-US"/>
        </w:rPr>
        <w:t xml:space="preserve">, </w:t>
      </w:r>
      <w:proofErr w:type="spellStart"/>
      <w:r w:rsidR="00621CF3" w:rsidRPr="001B7070">
        <w:rPr>
          <w:rFonts w:ascii="Arial Narrow" w:eastAsiaTheme="minorEastAsia" w:hAnsi="Arial Narrow"/>
          <w:sz w:val="24"/>
          <w:szCs w:val="24"/>
          <w:lang w:val="en-US"/>
        </w:rPr>
        <w:t>elaborat</w:t>
      </w:r>
      <w:proofErr w:type="spellEnd"/>
      <w:r w:rsidR="00621CF3" w:rsidRPr="001B7070">
        <w:rPr>
          <w:rFonts w:ascii="Arial Narrow" w:eastAsiaTheme="minorEastAsia" w:hAnsi="Arial Narrow"/>
          <w:sz w:val="24"/>
          <w:szCs w:val="24"/>
          <w:lang w:val="en-US"/>
        </w:rPr>
        <w:t xml:space="preserve"> </w:t>
      </w:r>
      <w:proofErr w:type="spellStart"/>
      <w:r w:rsidR="00621CF3" w:rsidRPr="001B7070">
        <w:rPr>
          <w:rFonts w:ascii="Arial Narrow" w:eastAsiaTheme="minorEastAsia" w:hAnsi="Arial Narrow"/>
          <w:sz w:val="24"/>
          <w:szCs w:val="24"/>
          <w:lang w:val="en-US"/>
        </w:rPr>
        <w:t>în</w:t>
      </w:r>
      <w:proofErr w:type="spellEnd"/>
      <w:r w:rsidR="00621CF3" w:rsidRPr="001B7070">
        <w:rPr>
          <w:rFonts w:ascii="Arial Narrow" w:eastAsiaTheme="minorEastAsia" w:hAnsi="Arial Narrow"/>
          <w:sz w:val="24"/>
          <w:szCs w:val="24"/>
          <w:lang w:val="en-US"/>
        </w:rPr>
        <w:t xml:space="preserve"> </w:t>
      </w:r>
      <w:proofErr w:type="spellStart"/>
      <w:r w:rsidR="00621CF3" w:rsidRPr="001B7070">
        <w:rPr>
          <w:rFonts w:ascii="Arial Narrow" w:eastAsiaTheme="minorEastAsia" w:hAnsi="Arial Narrow"/>
          <w:sz w:val="24"/>
          <w:szCs w:val="24"/>
          <w:lang w:val="en-US"/>
        </w:rPr>
        <w:t>funcție</w:t>
      </w:r>
      <w:proofErr w:type="spellEnd"/>
      <w:r w:rsidR="00621CF3" w:rsidRPr="001B7070">
        <w:rPr>
          <w:rFonts w:ascii="Arial Narrow" w:eastAsiaTheme="minorEastAsia" w:hAnsi="Arial Narrow"/>
          <w:sz w:val="24"/>
          <w:szCs w:val="24"/>
          <w:lang w:val="en-US"/>
        </w:rPr>
        <w:t xml:space="preserve"> de </w:t>
      </w:r>
      <w:proofErr w:type="spellStart"/>
      <w:r w:rsidR="00621CF3" w:rsidRPr="001B7070">
        <w:rPr>
          <w:rFonts w:ascii="Arial Narrow" w:eastAsiaTheme="minorEastAsia" w:hAnsi="Arial Narrow"/>
          <w:sz w:val="24"/>
          <w:szCs w:val="24"/>
          <w:lang w:val="en-US"/>
        </w:rPr>
        <w:t>nevoile</w:t>
      </w:r>
      <w:proofErr w:type="spellEnd"/>
      <w:r w:rsidR="00621CF3" w:rsidRPr="001B7070">
        <w:rPr>
          <w:rFonts w:ascii="Arial Narrow" w:eastAsiaTheme="minorEastAsia" w:hAnsi="Arial Narrow"/>
          <w:sz w:val="24"/>
          <w:szCs w:val="24"/>
          <w:lang w:val="en-US"/>
        </w:rPr>
        <w:t xml:space="preserve"> </w:t>
      </w:r>
      <w:proofErr w:type="spellStart"/>
      <w:r w:rsidR="00621CF3" w:rsidRPr="001B7070">
        <w:rPr>
          <w:rFonts w:ascii="Arial Narrow" w:eastAsiaTheme="minorEastAsia" w:hAnsi="Arial Narrow"/>
          <w:sz w:val="24"/>
          <w:szCs w:val="24"/>
          <w:lang w:val="en-US"/>
        </w:rPr>
        <w:t>și</w:t>
      </w:r>
      <w:proofErr w:type="spellEnd"/>
      <w:r w:rsidR="00621CF3" w:rsidRPr="001B7070">
        <w:rPr>
          <w:rFonts w:ascii="Arial Narrow" w:eastAsiaTheme="minorEastAsia" w:hAnsi="Arial Narrow"/>
          <w:sz w:val="24"/>
          <w:szCs w:val="24"/>
          <w:lang w:val="en-US"/>
        </w:rPr>
        <w:t xml:space="preserve"> </w:t>
      </w:r>
      <w:proofErr w:type="spellStart"/>
      <w:r w:rsidR="00621CF3" w:rsidRPr="001B7070">
        <w:rPr>
          <w:rFonts w:ascii="Arial Narrow" w:eastAsiaTheme="minorEastAsia" w:hAnsi="Arial Narrow"/>
          <w:sz w:val="24"/>
          <w:szCs w:val="24"/>
          <w:lang w:val="en-US"/>
        </w:rPr>
        <w:t>particularitățile</w:t>
      </w:r>
      <w:proofErr w:type="spellEnd"/>
      <w:r w:rsidR="00621CF3" w:rsidRPr="001B7070">
        <w:rPr>
          <w:rFonts w:ascii="Arial Narrow" w:eastAsiaTheme="minorEastAsia" w:hAnsi="Arial Narrow"/>
          <w:sz w:val="24"/>
          <w:szCs w:val="24"/>
          <w:lang w:val="en-US"/>
        </w:rPr>
        <w:t xml:space="preserve"> </w:t>
      </w:r>
      <w:proofErr w:type="spellStart"/>
      <w:r w:rsidR="00621CF3" w:rsidRPr="001B7070">
        <w:rPr>
          <w:rFonts w:ascii="Arial Narrow" w:eastAsiaTheme="minorEastAsia" w:hAnsi="Arial Narrow"/>
          <w:sz w:val="24"/>
          <w:szCs w:val="24"/>
          <w:lang w:val="en-US"/>
        </w:rPr>
        <w:t>fiecărui</w:t>
      </w:r>
      <w:proofErr w:type="spellEnd"/>
      <w:r w:rsidR="00621CF3" w:rsidRPr="001B7070">
        <w:rPr>
          <w:rFonts w:ascii="Arial Narrow" w:eastAsiaTheme="minorEastAsia" w:hAnsi="Arial Narrow"/>
          <w:sz w:val="24"/>
          <w:szCs w:val="24"/>
          <w:lang w:val="en-US"/>
        </w:rPr>
        <w:t xml:space="preserve"> </w:t>
      </w:r>
      <w:proofErr w:type="spellStart"/>
      <w:r w:rsidR="00621CF3" w:rsidRPr="001B7070">
        <w:rPr>
          <w:rFonts w:ascii="Arial Narrow" w:eastAsiaTheme="minorEastAsia" w:hAnsi="Arial Narrow"/>
          <w:sz w:val="24"/>
          <w:szCs w:val="24"/>
          <w:lang w:val="en-US"/>
        </w:rPr>
        <w:t>copil</w:t>
      </w:r>
      <w:proofErr w:type="spellEnd"/>
      <w:r w:rsidR="00621CF3" w:rsidRPr="001B7070">
        <w:rPr>
          <w:rFonts w:ascii="Arial Narrow" w:eastAsiaTheme="minorEastAsia" w:hAnsi="Arial Narrow"/>
          <w:sz w:val="24"/>
          <w:szCs w:val="24"/>
          <w:lang w:val="en-US"/>
        </w:rPr>
        <w:t xml:space="preserve"> </w:t>
      </w:r>
      <w:proofErr w:type="spellStart"/>
      <w:r w:rsidR="00621CF3" w:rsidRPr="001B7070">
        <w:rPr>
          <w:rFonts w:ascii="Arial Narrow" w:eastAsiaTheme="minorEastAsia" w:hAnsi="Arial Narrow"/>
          <w:sz w:val="24"/>
          <w:szCs w:val="24"/>
          <w:lang w:val="en-US"/>
        </w:rPr>
        <w:t>în</w:t>
      </w:r>
      <w:proofErr w:type="spellEnd"/>
      <w:r w:rsidR="00621CF3" w:rsidRPr="001B7070">
        <w:rPr>
          <w:rFonts w:ascii="Arial Narrow" w:eastAsiaTheme="minorEastAsia" w:hAnsi="Arial Narrow"/>
          <w:sz w:val="24"/>
          <w:szCs w:val="24"/>
          <w:lang w:val="en-US"/>
        </w:rPr>
        <w:t xml:space="preserve"> </w:t>
      </w:r>
      <w:proofErr w:type="spellStart"/>
      <w:r w:rsidR="00621CF3" w:rsidRPr="001B7070">
        <w:rPr>
          <w:rFonts w:ascii="Arial Narrow" w:eastAsiaTheme="minorEastAsia" w:hAnsi="Arial Narrow"/>
          <w:sz w:val="24"/>
          <w:szCs w:val="24"/>
          <w:lang w:val="en-US"/>
        </w:rPr>
        <w:t>parte</w:t>
      </w:r>
      <w:proofErr w:type="spellEnd"/>
      <w:r w:rsidR="00621CF3" w:rsidRPr="001B7070">
        <w:rPr>
          <w:rFonts w:ascii="Arial Narrow" w:eastAsiaTheme="minorEastAsia" w:hAnsi="Arial Narrow"/>
          <w:sz w:val="24"/>
          <w:szCs w:val="24"/>
          <w:lang w:val="en-US"/>
        </w:rPr>
        <w:t>;</w:t>
      </w:r>
    </w:p>
    <w:p w14:paraId="6D703A15" w14:textId="77777777" w:rsidR="001B7070" w:rsidRDefault="00621CF3" w:rsidP="002E3F49">
      <w:pPr>
        <w:widowControl/>
        <w:numPr>
          <w:ilvl w:val="0"/>
          <w:numId w:val="9"/>
        </w:numPr>
        <w:autoSpaceDE/>
        <w:autoSpaceDN/>
        <w:adjustRightInd w:val="0"/>
        <w:spacing w:after="200"/>
        <w:jc w:val="both"/>
        <w:rPr>
          <w:rFonts w:ascii="Arial Narrow" w:eastAsiaTheme="minorEastAsia" w:hAnsi="Arial Narrow"/>
          <w:sz w:val="24"/>
          <w:szCs w:val="24"/>
          <w:lang w:val="en-US"/>
        </w:rPr>
      </w:pPr>
      <w:proofErr w:type="spellStart"/>
      <w:r w:rsidRPr="001B7070">
        <w:rPr>
          <w:rFonts w:ascii="Arial Narrow" w:eastAsiaTheme="minorEastAsia" w:hAnsi="Arial Narrow"/>
          <w:sz w:val="24"/>
          <w:szCs w:val="24"/>
          <w:lang w:val="en-US"/>
        </w:rPr>
        <w:t>acordarea</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mesei</w:t>
      </w:r>
      <w:proofErr w:type="spellEnd"/>
      <w:r w:rsidRPr="001B7070">
        <w:rPr>
          <w:rFonts w:ascii="Arial Narrow" w:eastAsiaTheme="minorEastAsia" w:hAnsi="Arial Narrow"/>
          <w:sz w:val="24"/>
          <w:szCs w:val="24"/>
          <w:lang w:val="en-US"/>
        </w:rPr>
        <w:t xml:space="preserve"> - masa de </w:t>
      </w:r>
      <w:proofErr w:type="spellStart"/>
      <w:r w:rsidRPr="001B7070">
        <w:rPr>
          <w:rFonts w:ascii="Arial Narrow" w:eastAsiaTheme="minorEastAsia" w:hAnsi="Arial Narrow"/>
          <w:sz w:val="24"/>
          <w:szCs w:val="24"/>
          <w:lang w:val="en-US"/>
        </w:rPr>
        <w:t>prânz</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și</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gustare</w:t>
      </w:r>
      <w:proofErr w:type="spellEnd"/>
      <w:r w:rsidRPr="001B7070">
        <w:rPr>
          <w:rFonts w:ascii="Arial Narrow" w:eastAsiaTheme="minorEastAsia" w:hAnsi="Arial Narrow"/>
          <w:sz w:val="24"/>
          <w:szCs w:val="24"/>
          <w:lang w:val="en-US"/>
        </w:rPr>
        <w:t>;</w:t>
      </w:r>
    </w:p>
    <w:p w14:paraId="5FCBC257" w14:textId="77777777" w:rsidR="001B7070" w:rsidRDefault="00621CF3" w:rsidP="002E3F49">
      <w:pPr>
        <w:widowControl/>
        <w:numPr>
          <w:ilvl w:val="0"/>
          <w:numId w:val="9"/>
        </w:numPr>
        <w:autoSpaceDE/>
        <w:autoSpaceDN/>
        <w:adjustRightInd w:val="0"/>
        <w:spacing w:after="200"/>
        <w:jc w:val="both"/>
        <w:rPr>
          <w:rFonts w:ascii="Arial Narrow" w:eastAsiaTheme="minorEastAsia" w:hAnsi="Arial Narrow"/>
          <w:sz w:val="24"/>
          <w:szCs w:val="24"/>
          <w:lang w:val="en-US"/>
        </w:rPr>
      </w:pPr>
      <w:proofErr w:type="spellStart"/>
      <w:r w:rsidRPr="001B7070">
        <w:rPr>
          <w:rFonts w:ascii="Arial Narrow" w:eastAsiaTheme="minorEastAsia" w:hAnsi="Arial Narrow"/>
          <w:sz w:val="24"/>
          <w:szCs w:val="24"/>
          <w:lang w:val="en-US"/>
        </w:rPr>
        <w:t>asistență</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pentru</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sănătate</w:t>
      </w:r>
      <w:proofErr w:type="spellEnd"/>
      <w:r w:rsidRPr="001B7070">
        <w:rPr>
          <w:rFonts w:ascii="Arial Narrow" w:eastAsiaTheme="minorEastAsia" w:hAnsi="Arial Narrow"/>
          <w:sz w:val="24"/>
          <w:szCs w:val="24"/>
          <w:lang w:val="en-US"/>
        </w:rPr>
        <w:t>;</w:t>
      </w:r>
    </w:p>
    <w:p w14:paraId="2F164875" w14:textId="77777777" w:rsidR="001B7070" w:rsidRDefault="00621CF3" w:rsidP="002E3F49">
      <w:pPr>
        <w:widowControl/>
        <w:numPr>
          <w:ilvl w:val="0"/>
          <w:numId w:val="9"/>
        </w:numPr>
        <w:autoSpaceDE/>
        <w:autoSpaceDN/>
        <w:adjustRightInd w:val="0"/>
        <w:spacing w:after="200"/>
        <w:jc w:val="both"/>
        <w:rPr>
          <w:rFonts w:ascii="Arial Narrow" w:eastAsiaTheme="minorEastAsia" w:hAnsi="Arial Narrow"/>
          <w:sz w:val="24"/>
          <w:szCs w:val="24"/>
          <w:lang w:val="en-US"/>
        </w:rPr>
      </w:pPr>
      <w:proofErr w:type="spellStart"/>
      <w:r w:rsidRPr="001B7070">
        <w:rPr>
          <w:rFonts w:ascii="Arial Narrow" w:eastAsiaTheme="minorEastAsia" w:hAnsi="Arial Narrow"/>
          <w:sz w:val="24"/>
          <w:szCs w:val="24"/>
          <w:lang w:val="en-US"/>
        </w:rPr>
        <w:t>activități</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educaționale</w:t>
      </w:r>
      <w:proofErr w:type="spellEnd"/>
      <w:r w:rsidRPr="001B7070">
        <w:rPr>
          <w:rFonts w:ascii="Arial Narrow" w:eastAsiaTheme="minorEastAsia" w:hAnsi="Arial Narrow"/>
          <w:sz w:val="24"/>
          <w:szCs w:val="24"/>
          <w:lang w:val="en-US"/>
        </w:rPr>
        <w:t xml:space="preserve"> - </w:t>
      </w:r>
      <w:proofErr w:type="spellStart"/>
      <w:r w:rsidRPr="001B7070">
        <w:rPr>
          <w:rFonts w:ascii="Arial Narrow" w:eastAsiaTheme="minorEastAsia" w:hAnsi="Arial Narrow"/>
          <w:sz w:val="24"/>
          <w:szCs w:val="24"/>
          <w:lang w:val="en-US"/>
        </w:rPr>
        <w:t>pentru</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copii</w:t>
      </w:r>
      <w:proofErr w:type="spellEnd"/>
      <w:r w:rsidRPr="001B7070">
        <w:rPr>
          <w:rFonts w:ascii="Arial Narrow" w:eastAsiaTheme="minorEastAsia" w:hAnsi="Arial Narrow"/>
          <w:sz w:val="24"/>
          <w:szCs w:val="24"/>
          <w:lang w:val="en-US"/>
        </w:rPr>
        <w:t>;</w:t>
      </w:r>
    </w:p>
    <w:p w14:paraId="19539ACB" w14:textId="77777777" w:rsidR="001B7070" w:rsidRDefault="00621CF3" w:rsidP="002E3F49">
      <w:pPr>
        <w:widowControl/>
        <w:numPr>
          <w:ilvl w:val="0"/>
          <w:numId w:val="9"/>
        </w:numPr>
        <w:autoSpaceDE/>
        <w:autoSpaceDN/>
        <w:adjustRightInd w:val="0"/>
        <w:spacing w:after="200"/>
        <w:jc w:val="both"/>
        <w:rPr>
          <w:rFonts w:ascii="Arial Narrow" w:eastAsiaTheme="minorEastAsia" w:hAnsi="Arial Narrow"/>
          <w:sz w:val="24"/>
          <w:szCs w:val="24"/>
          <w:lang w:val="en-US"/>
        </w:rPr>
      </w:pPr>
      <w:proofErr w:type="spellStart"/>
      <w:r w:rsidRPr="001B7070">
        <w:rPr>
          <w:rFonts w:ascii="Arial Narrow" w:eastAsiaTheme="minorEastAsia" w:hAnsi="Arial Narrow"/>
          <w:sz w:val="24"/>
          <w:szCs w:val="24"/>
          <w:lang w:val="en-US"/>
        </w:rPr>
        <w:t>activități</w:t>
      </w:r>
      <w:proofErr w:type="spellEnd"/>
      <w:r w:rsidRPr="001B7070">
        <w:rPr>
          <w:rFonts w:ascii="Arial Narrow" w:eastAsiaTheme="minorEastAsia" w:hAnsi="Arial Narrow"/>
          <w:sz w:val="24"/>
          <w:szCs w:val="24"/>
          <w:lang w:val="en-US"/>
        </w:rPr>
        <w:t xml:space="preserve"> de </w:t>
      </w:r>
      <w:proofErr w:type="spellStart"/>
      <w:r w:rsidRPr="001B7070">
        <w:rPr>
          <w:rFonts w:ascii="Arial Narrow" w:eastAsiaTheme="minorEastAsia" w:hAnsi="Arial Narrow"/>
          <w:sz w:val="24"/>
          <w:szCs w:val="24"/>
          <w:lang w:val="en-US"/>
        </w:rPr>
        <w:t>recreere</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și</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socializare</w:t>
      </w:r>
      <w:proofErr w:type="spellEnd"/>
      <w:r w:rsidRPr="001B7070">
        <w:rPr>
          <w:rFonts w:ascii="Arial Narrow" w:eastAsiaTheme="minorEastAsia" w:hAnsi="Arial Narrow"/>
          <w:sz w:val="24"/>
          <w:szCs w:val="24"/>
          <w:lang w:val="en-US"/>
        </w:rPr>
        <w:t>;</w:t>
      </w:r>
    </w:p>
    <w:p w14:paraId="62EE9B06" w14:textId="77777777" w:rsidR="001B7070" w:rsidRDefault="00621CF3" w:rsidP="002E3F49">
      <w:pPr>
        <w:widowControl/>
        <w:numPr>
          <w:ilvl w:val="0"/>
          <w:numId w:val="9"/>
        </w:numPr>
        <w:autoSpaceDE/>
        <w:autoSpaceDN/>
        <w:adjustRightInd w:val="0"/>
        <w:spacing w:after="200"/>
        <w:jc w:val="both"/>
        <w:rPr>
          <w:rFonts w:ascii="Arial Narrow" w:eastAsiaTheme="minorEastAsia" w:hAnsi="Arial Narrow"/>
          <w:sz w:val="24"/>
          <w:szCs w:val="24"/>
          <w:lang w:val="en-US"/>
        </w:rPr>
      </w:pPr>
      <w:proofErr w:type="spellStart"/>
      <w:r w:rsidRPr="001B7070">
        <w:rPr>
          <w:rFonts w:ascii="Arial Narrow" w:eastAsiaTheme="minorEastAsia" w:hAnsi="Arial Narrow"/>
          <w:sz w:val="24"/>
          <w:szCs w:val="24"/>
          <w:lang w:val="en-US"/>
        </w:rPr>
        <w:t>activități</w:t>
      </w:r>
      <w:proofErr w:type="spellEnd"/>
      <w:r w:rsidRPr="001B7070">
        <w:rPr>
          <w:rFonts w:ascii="Arial Narrow" w:eastAsiaTheme="minorEastAsia" w:hAnsi="Arial Narrow"/>
          <w:sz w:val="24"/>
          <w:szCs w:val="24"/>
          <w:lang w:val="en-US"/>
        </w:rPr>
        <w:t xml:space="preserve"> de </w:t>
      </w:r>
      <w:proofErr w:type="spellStart"/>
      <w:r w:rsidRPr="001B7070">
        <w:rPr>
          <w:rFonts w:ascii="Arial Narrow" w:eastAsiaTheme="minorEastAsia" w:hAnsi="Arial Narrow"/>
          <w:sz w:val="24"/>
          <w:szCs w:val="24"/>
          <w:lang w:val="en-US"/>
        </w:rPr>
        <w:t>dezvoltare</w:t>
      </w:r>
      <w:proofErr w:type="spellEnd"/>
      <w:r w:rsidRPr="001B7070">
        <w:rPr>
          <w:rFonts w:ascii="Arial Narrow" w:eastAsiaTheme="minorEastAsia" w:hAnsi="Arial Narrow"/>
          <w:sz w:val="24"/>
          <w:szCs w:val="24"/>
          <w:lang w:val="en-US"/>
        </w:rPr>
        <w:t xml:space="preserve"> a </w:t>
      </w:r>
      <w:proofErr w:type="spellStart"/>
      <w:r w:rsidRPr="001B7070">
        <w:rPr>
          <w:rFonts w:ascii="Arial Narrow" w:eastAsiaTheme="minorEastAsia" w:hAnsi="Arial Narrow"/>
          <w:sz w:val="24"/>
          <w:szCs w:val="24"/>
          <w:lang w:val="en-US"/>
        </w:rPr>
        <w:t>deprinderilor</w:t>
      </w:r>
      <w:proofErr w:type="spellEnd"/>
      <w:r w:rsidRPr="001B7070">
        <w:rPr>
          <w:rFonts w:ascii="Arial Narrow" w:eastAsiaTheme="minorEastAsia" w:hAnsi="Arial Narrow"/>
          <w:sz w:val="24"/>
          <w:szCs w:val="24"/>
          <w:lang w:val="en-US"/>
        </w:rPr>
        <w:t xml:space="preserve"> de </w:t>
      </w:r>
      <w:proofErr w:type="spellStart"/>
      <w:r w:rsidRPr="001B7070">
        <w:rPr>
          <w:rFonts w:ascii="Arial Narrow" w:eastAsiaTheme="minorEastAsia" w:hAnsi="Arial Narrow"/>
          <w:sz w:val="24"/>
          <w:szCs w:val="24"/>
          <w:lang w:val="en-US"/>
        </w:rPr>
        <w:t>viață</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independentă</w:t>
      </w:r>
      <w:proofErr w:type="spellEnd"/>
      <w:r w:rsidRPr="001B7070">
        <w:rPr>
          <w:rFonts w:ascii="Arial Narrow" w:eastAsiaTheme="minorEastAsia" w:hAnsi="Arial Narrow"/>
          <w:sz w:val="24"/>
          <w:szCs w:val="24"/>
          <w:lang w:val="en-US"/>
        </w:rPr>
        <w:t>;</w:t>
      </w:r>
    </w:p>
    <w:p w14:paraId="74B1E038" w14:textId="77777777" w:rsidR="001B7070" w:rsidRDefault="00621CF3" w:rsidP="002E3F49">
      <w:pPr>
        <w:widowControl/>
        <w:numPr>
          <w:ilvl w:val="0"/>
          <w:numId w:val="9"/>
        </w:numPr>
        <w:autoSpaceDE/>
        <w:autoSpaceDN/>
        <w:adjustRightInd w:val="0"/>
        <w:spacing w:after="200"/>
        <w:jc w:val="both"/>
        <w:rPr>
          <w:rFonts w:ascii="Arial Narrow" w:eastAsiaTheme="minorEastAsia" w:hAnsi="Arial Narrow"/>
          <w:sz w:val="24"/>
          <w:szCs w:val="24"/>
          <w:lang w:val="en-US"/>
        </w:rPr>
      </w:pPr>
      <w:proofErr w:type="spellStart"/>
      <w:r w:rsidRPr="001B7070">
        <w:rPr>
          <w:rFonts w:ascii="Arial Narrow" w:eastAsiaTheme="minorEastAsia" w:hAnsi="Arial Narrow"/>
          <w:sz w:val="24"/>
          <w:szCs w:val="24"/>
          <w:lang w:val="en-US"/>
        </w:rPr>
        <w:t>reabilitare</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psihologică</w:t>
      </w:r>
      <w:proofErr w:type="spellEnd"/>
      <w:r w:rsidRPr="001B7070">
        <w:rPr>
          <w:rFonts w:ascii="Arial Narrow" w:eastAsiaTheme="minorEastAsia" w:hAnsi="Arial Narrow"/>
          <w:sz w:val="24"/>
          <w:szCs w:val="24"/>
          <w:lang w:val="en-US"/>
        </w:rPr>
        <w:t xml:space="preserve"> - </w:t>
      </w:r>
      <w:proofErr w:type="spellStart"/>
      <w:r w:rsidRPr="001B7070">
        <w:rPr>
          <w:rFonts w:ascii="Arial Narrow" w:eastAsiaTheme="minorEastAsia" w:hAnsi="Arial Narrow"/>
          <w:sz w:val="24"/>
          <w:szCs w:val="24"/>
          <w:lang w:val="en-US"/>
        </w:rPr>
        <w:t>prin</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servicii</w:t>
      </w:r>
      <w:proofErr w:type="spellEnd"/>
      <w:r w:rsidRPr="001B7070">
        <w:rPr>
          <w:rFonts w:ascii="Arial Narrow" w:eastAsiaTheme="minorEastAsia" w:hAnsi="Arial Narrow"/>
          <w:sz w:val="24"/>
          <w:szCs w:val="24"/>
          <w:lang w:val="en-US"/>
        </w:rPr>
        <w:t xml:space="preserve"> de </w:t>
      </w:r>
      <w:proofErr w:type="spellStart"/>
      <w:r w:rsidRPr="001B7070">
        <w:rPr>
          <w:rFonts w:ascii="Arial Narrow" w:eastAsiaTheme="minorEastAsia" w:hAnsi="Arial Narrow"/>
          <w:sz w:val="24"/>
          <w:szCs w:val="24"/>
          <w:lang w:val="en-US"/>
        </w:rPr>
        <w:t>consiliere</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psihologică</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oferită</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copiilor</w:t>
      </w:r>
      <w:proofErr w:type="spellEnd"/>
      <w:r w:rsidRPr="001B7070">
        <w:rPr>
          <w:rFonts w:ascii="Arial Narrow" w:eastAsiaTheme="minorEastAsia" w:hAnsi="Arial Narrow"/>
          <w:sz w:val="24"/>
          <w:szCs w:val="24"/>
          <w:lang w:val="en-US"/>
        </w:rPr>
        <w:t xml:space="preserve"> la </w:t>
      </w:r>
      <w:proofErr w:type="spellStart"/>
      <w:r w:rsidRPr="001B7070">
        <w:rPr>
          <w:rFonts w:ascii="Arial Narrow" w:eastAsiaTheme="minorEastAsia" w:hAnsi="Arial Narrow"/>
          <w:sz w:val="24"/>
          <w:szCs w:val="24"/>
          <w:lang w:val="en-US"/>
        </w:rPr>
        <w:t>nivel</w:t>
      </w:r>
      <w:proofErr w:type="spellEnd"/>
      <w:r w:rsidRPr="001B7070">
        <w:rPr>
          <w:rFonts w:ascii="Arial Narrow" w:eastAsiaTheme="minorEastAsia" w:hAnsi="Arial Narrow"/>
          <w:sz w:val="24"/>
          <w:szCs w:val="24"/>
          <w:lang w:val="en-US"/>
        </w:rPr>
        <w:t xml:space="preserve"> individual </w:t>
      </w:r>
      <w:proofErr w:type="spellStart"/>
      <w:r w:rsidRPr="001B7070">
        <w:rPr>
          <w:rFonts w:ascii="Arial Narrow" w:eastAsiaTheme="minorEastAsia" w:hAnsi="Arial Narrow"/>
          <w:sz w:val="24"/>
          <w:szCs w:val="24"/>
          <w:lang w:val="en-US"/>
        </w:rPr>
        <w:t>și</w:t>
      </w:r>
      <w:proofErr w:type="spellEnd"/>
      <w:r w:rsidRPr="001B7070">
        <w:rPr>
          <w:rFonts w:ascii="Arial Narrow" w:eastAsiaTheme="minorEastAsia" w:hAnsi="Arial Narrow"/>
          <w:sz w:val="24"/>
          <w:szCs w:val="24"/>
          <w:lang w:val="en-US"/>
        </w:rPr>
        <w:t xml:space="preserve"> de </w:t>
      </w:r>
      <w:proofErr w:type="spellStart"/>
      <w:r w:rsidRPr="001B7070">
        <w:rPr>
          <w:rFonts w:ascii="Arial Narrow" w:eastAsiaTheme="minorEastAsia" w:hAnsi="Arial Narrow"/>
          <w:sz w:val="24"/>
          <w:szCs w:val="24"/>
          <w:lang w:val="en-US"/>
        </w:rPr>
        <w:t>grup</w:t>
      </w:r>
      <w:proofErr w:type="spellEnd"/>
      <w:r w:rsidRPr="001B7070">
        <w:rPr>
          <w:rFonts w:ascii="Arial Narrow" w:eastAsiaTheme="minorEastAsia" w:hAnsi="Arial Narrow"/>
          <w:sz w:val="24"/>
          <w:szCs w:val="24"/>
          <w:lang w:val="en-US"/>
        </w:rPr>
        <w:t>;</w:t>
      </w:r>
    </w:p>
    <w:p w14:paraId="2D97A556" w14:textId="77777777" w:rsidR="001B7070" w:rsidRDefault="00621CF3" w:rsidP="002E3F49">
      <w:pPr>
        <w:widowControl/>
        <w:numPr>
          <w:ilvl w:val="0"/>
          <w:numId w:val="9"/>
        </w:numPr>
        <w:autoSpaceDE/>
        <w:autoSpaceDN/>
        <w:adjustRightInd w:val="0"/>
        <w:spacing w:after="200"/>
        <w:jc w:val="both"/>
        <w:rPr>
          <w:rFonts w:ascii="Arial Narrow" w:eastAsiaTheme="minorEastAsia" w:hAnsi="Arial Narrow"/>
          <w:sz w:val="24"/>
          <w:szCs w:val="24"/>
          <w:lang w:val="en-US"/>
        </w:rPr>
      </w:pPr>
      <w:proofErr w:type="spellStart"/>
      <w:r w:rsidRPr="001B7070">
        <w:rPr>
          <w:rFonts w:ascii="Arial Narrow" w:eastAsiaTheme="minorEastAsia" w:hAnsi="Arial Narrow"/>
          <w:sz w:val="24"/>
          <w:szCs w:val="24"/>
          <w:lang w:val="en-US"/>
        </w:rPr>
        <w:t>orientare</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școlară</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și</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profesională</w:t>
      </w:r>
      <w:proofErr w:type="spellEnd"/>
      <w:r w:rsidRPr="001B7070">
        <w:rPr>
          <w:rFonts w:ascii="Arial Narrow" w:eastAsiaTheme="minorEastAsia" w:hAnsi="Arial Narrow"/>
          <w:sz w:val="24"/>
          <w:szCs w:val="24"/>
          <w:lang w:val="en-US"/>
        </w:rPr>
        <w:t xml:space="preserve">; </w:t>
      </w:r>
    </w:p>
    <w:p w14:paraId="134A6DFA" w14:textId="26FB38C0" w:rsidR="00A65518" w:rsidRPr="00894B4A" w:rsidRDefault="00621CF3" w:rsidP="00A65518">
      <w:pPr>
        <w:widowControl/>
        <w:numPr>
          <w:ilvl w:val="0"/>
          <w:numId w:val="9"/>
        </w:numPr>
        <w:autoSpaceDE/>
        <w:autoSpaceDN/>
        <w:adjustRightInd w:val="0"/>
        <w:spacing w:after="200"/>
        <w:jc w:val="both"/>
        <w:rPr>
          <w:rFonts w:ascii="Arial Narrow" w:eastAsiaTheme="minorEastAsia" w:hAnsi="Arial Narrow"/>
          <w:sz w:val="24"/>
          <w:szCs w:val="24"/>
          <w:lang w:val="en-US"/>
        </w:rPr>
      </w:pPr>
      <w:proofErr w:type="spellStart"/>
      <w:r w:rsidRPr="001B7070">
        <w:rPr>
          <w:rFonts w:ascii="Arial Narrow" w:eastAsiaTheme="minorEastAsia" w:hAnsi="Arial Narrow"/>
          <w:sz w:val="24"/>
          <w:szCs w:val="24"/>
          <w:lang w:val="en-US"/>
        </w:rPr>
        <w:t>consiliere</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și</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sprijin</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pentru</w:t>
      </w:r>
      <w:proofErr w:type="spellEnd"/>
      <w:r w:rsidRPr="001B7070">
        <w:rPr>
          <w:rFonts w:ascii="Arial Narrow" w:eastAsiaTheme="minorEastAsia" w:hAnsi="Arial Narrow"/>
          <w:sz w:val="24"/>
          <w:szCs w:val="24"/>
          <w:lang w:val="en-US"/>
        </w:rPr>
        <w:t xml:space="preserve"> </w:t>
      </w:r>
      <w:proofErr w:type="spellStart"/>
      <w:r w:rsidRPr="001B7070">
        <w:rPr>
          <w:rFonts w:ascii="Arial Narrow" w:eastAsiaTheme="minorEastAsia" w:hAnsi="Arial Narrow"/>
          <w:sz w:val="24"/>
          <w:szCs w:val="24"/>
          <w:lang w:val="en-US"/>
        </w:rPr>
        <w:t>părinți</w:t>
      </w:r>
      <w:proofErr w:type="spellEnd"/>
      <w:r w:rsidRPr="001B7070">
        <w:rPr>
          <w:rFonts w:ascii="Arial Narrow" w:eastAsiaTheme="minorEastAsia" w:hAnsi="Arial Narrow"/>
          <w:sz w:val="24"/>
          <w:szCs w:val="24"/>
          <w:lang w:val="en-US"/>
        </w:rPr>
        <w:t xml:space="preserve">. </w:t>
      </w:r>
    </w:p>
    <w:p w14:paraId="4B9A648F" w14:textId="3B15EC3D" w:rsidR="00621CF3" w:rsidRPr="00B2657A" w:rsidRDefault="00B2657A" w:rsidP="00B2657A">
      <w:pPr>
        <w:spacing w:line="360" w:lineRule="auto"/>
        <w:jc w:val="both"/>
        <w:rPr>
          <w:rFonts w:ascii="Arial Narrow" w:eastAsiaTheme="minorEastAsia" w:hAnsi="Arial Narrow"/>
          <w:sz w:val="24"/>
          <w:szCs w:val="24"/>
        </w:rPr>
      </w:pPr>
      <w:r>
        <w:rPr>
          <w:rFonts w:ascii="Arial Narrow" w:eastAsiaTheme="minorEastAsia" w:hAnsi="Arial Narrow"/>
          <w:sz w:val="24"/>
          <w:szCs w:val="24"/>
        </w:rPr>
        <w:tab/>
      </w:r>
      <w:r w:rsidR="00784A6A" w:rsidRPr="00784A6A">
        <w:rPr>
          <w:rFonts w:ascii="Arial Narrow" w:eastAsiaTheme="minorEastAsia" w:hAnsi="Arial Narrow"/>
          <w:b/>
          <w:bCs/>
          <w:sz w:val="24"/>
          <w:szCs w:val="24"/>
        </w:rPr>
        <w:t>C.</w:t>
      </w:r>
      <w:r w:rsidR="00784A6A">
        <w:rPr>
          <w:rFonts w:ascii="Arial Narrow" w:eastAsiaTheme="minorEastAsia" w:hAnsi="Arial Narrow"/>
          <w:sz w:val="24"/>
          <w:szCs w:val="24"/>
        </w:rPr>
        <w:t xml:space="preserve">   </w:t>
      </w:r>
      <w:r w:rsidR="00621CF3" w:rsidRPr="00B2657A">
        <w:rPr>
          <w:rFonts w:ascii="Arial Narrow" w:eastAsiaTheme="minorEastAsia" w:hAnsi="Arial Narrow"/>
          <w:b/>
          <w:bCs/>
          <w:sz w:val="24"/>
          <w:szCs w:val="24"/>
        </w:rPr>
        <w:t>Servicii de îngrijire la domiciliu pentru persoanele vârstnice</w:t>
      </w:r>
      <w:r w:rsidR="00621CF3" w:rsidRPr="00B2657A">
        <w:rPr>
          <w:rFonts w:ascii="Arial Narrow" w:eastAsiaTheme="minorEastAsia" w:hAnsi="Arial Narrow"/>
          <w:sz w:val="24"/>
          <w:szCs w:val="24"/>
        </w:rPr>
        <w:t xml:space="preserve"> - Se acordă în baza Legii nr. 17/2000 privind asistența socială a persoanelor vârstnice, republicată, cu modificările și completările ulterioare, persoanelor care au împlinit vârsta de pensionare stabilită de lege și au domiciliul în comună, în vederea preveni</w:t>
      </w:r>
      <w:r w:rsidR="00F83FB9">
        <w:rPr>
          <w:rFonts w:ascii="Arial Narrow" w:eastAsiaTheme="minorEastAsia" w:hAnsi="Arial Narrow"/>
          <w:sz w:val="24"/>
          <w:szCs w:val="24"/>
        </w:rPr>
        <w:t>rii</w:t>
      </w:r>
      <w:r w:rsidR="00621CF3" w:rsidRPr="00B2657A">
        <w:rPr>
          <w:rFonts w:ascii="Arial Narrow" w:eastAsiaTheme="minorEastAsia" w:hAnsi="Arial Narrow"/>
          <w:sz w:val="24"/>
          <w:szCs w:val="24"/>
        </w:rPr>
        <w:t xml:space="preserve"> și depășirii unor situații de dificultate, vulnerabilitate sau dependență în scopul păstrării autonomiei persoanelor vârstnice. </w:t>
      </w:r>
    </w:p>
    <w:p w14:paraId="5C78699F" w14:textId="77777777" w:rsidR="00A65518" w:rsidRDefault="00B2657A" w:rsidP="00B2657A">
      <w:pPr>
        <w:spacing w:line="360" w:lineRule="auto"/>
        <w:jc w:val="both"/>
        <w:rPr>
          <w:rFonts w:ascii="Arial Narrow" w:eastAsiaTheme="minorEastAsia" w:hAnsi="Arial Narrow"/>
          <w:sz w:val="24"/>
          <w:szCs w:val="24"/>
        </w:rPr>
      </w:pPr>
      <w:r>
        <w:rPr>
          <w:rFonts w:ascii="Arial Narrow" w:eastAsiaTheme="minorEastAsia" w:hAnsi="Arial Narrow"/>
          <w:sz w:val="24"/>
          <w:szCs w:val="24"/>
        </w:rPr>
        <w:tab/>
      </w:r>
      <w:r w:rsidR="00621CF3" w:rsidRPr="00B2657A">
        <w:rPr>
          <w:rFonts w:ascii="Arial Narrow" w:eastAsiaTheme="minorEastAsia" w:hAnsi="Arial Narrow"/>
          <w:sz w:val="24"/>
          <w:szCs w:val="24"/>
        </w:rPr>
        <w:t>Aceste servicii includ: informare, consiliere socială</w:t>
      </w:r>
      <w:r w:rsidR="00F83FB9">
        <w:rPr>
          <w:rFonts w:ascii="Arial Narrow" w:eastAsiaTheme="minorEastAsia" w:hAnsi="Arial Narrow"/>
          <w:sz w:val="24"/>
          <w:szCs w:val="24"/>
        </w:rPr>
        <w:t xml:space="preserve"> și</w:t>
      </w:r>
      <w:r w:rsidR="00621CF3" w:rsidRPr="00B2657A">
        <w:rPr>
          <w:rFonts w:ascii="Arial Narrow" w:eastAsiaTheme="minorEastAsia" w:hAnsi="Arial Narrow"/>
          <w:sz w:val="24"/>
          <w:szCs w:val="24"/>
        </w:rPr>
        <w:t xml:space="preserve"> servicii de baz</w:t>
      </w:r>
      <w:r w:rsidR="00F83FB9">
        <w:rPr>
          <w:rFonts w:ascii="Arial Narrow" w:eastAsiaTheme="minorEastAsia" w:hAnsi="Arial Narrow"/>
          <w:sz w:val="24"/>
          <w:szCs w:val="24"/>
        </w:rPr>
        <w:t>ă</w:t>
      </w:r>
      <w:r w:rsidR="00621CF3" w:rsidRPr="00B2657A">
        <w:rPr>
          <w:rFonts w:ascii="Arial Narrow" w:eastAsiaTheme="minorEastAsia" w:hAnsi="Arial Narrow"/>
          <w:sz w:val="24"/>
          <w:szCs w:val="24"/>
        </w:rPr>
        <w:t xml:space="preserve">: </w:t>
      </w:r>
    </w:p>
    <w:p w14:paraId="7B2CA6E2" w14:textId="77777777" w:rsidR="00A65518" w:rsidRDefault="00621CF3" w:rsidP="00A65518">
      <w:pPr>
        <w:pStyle w:val="Listparagraf"/>
        <w:numPr>
          <w:ilvl w:val="0"/>
          <w:numId w:val="69"/>
        </w:numPr>
        <w:spacing w:line="360" w:lineRule="auto"/>
        <w:jc w:val="both"/>
        <w:rPr>
          <w:rFonts w:ascii="Arial Narrow" w:eastAsiaTheme="minorEastAsia" w:hAnsi="Arial Narrow"/>
          <w:sz w:val="24"/>
          <w:szCs w:val="24"/>
        </w:rPr>
      </w:pPr>
      <w:r w:rsidRPr="00A65518">
        <w:rPr>
          <w:rFonts w:ascii="Arial Narrow" w:eastAsiaTheme="minorEastAsia" w:hAnsi="Arial Narrow"/>
          <w:sz w:val="24"/>
          <w:szCs w:val="24"/>
        </w:rPr>
        <w:t>ajutor pentru igiena corporal</w:t>
      </w:r>
      <w:r w:rsidR="00F83FB9" w:rsidRPr="00A65518">
        <w:rPr>
          <w:rFonts w:ascii="Arial Narrow" w:eastAsiaTheme="minorEastAsia" w:hAnsi="Arial Narrow"/>
          <w:sz w:val="24"/>
          <w:szCs w:val="24"/>
        </w:rPr>
        <w:t>ă</w:t>
      </w:r>
      <w:r w:rsidRPr="00A65518">
        <w:rPr>
          <w:rFonts w:ascii="Arial Narrow" w:eastAsiaTheme="minorEastAsia" w:hAnsi="Arial Narrow"/>
          <w:sz w:val="24"/>
          <w:szCs w:val="24"/>
        </w:rPr>
        <w:t>, îmbr</w:t>
      </w:r>
      <w:r w:rsidR="00F83FB9" w:rsidRPr="00A65518">
        <w:rPr>
          <w:rFonts w:ascii="Arial Narrow" w:eastAsiaTheme="minorEastAsia" w:hAnsi="Arial Narrow"/>
          <w:sz w:val="24"/>
          <w:szCs w:val="24"/>
        </w:rPr>
        <w:t>ă</w:t>
      </w:r>
      <w:r w:rsidRPr="00A65518">
        <w:rPr>
          <w:rFonts w:ascii="Arial Narrow" w:eastAsiaTheme="minorEastAsia" w:hAnsi="Arial Narrow"/>
          <w:sz w:val="24"/>
          <w:szCs w:val="24"/>
        </w:rPr>
        <w:t xml:space="preserve">care </w:t>
      </w:r>
      <w:r w:rsidR="00F83FB9" w:rsidRPr="00A65518">
        <w:rPr>
          <w:rFonts w:ascii="Arial Narrow" w:eastAsiaTheme="minorEastAsia" w:hAnsi="Arial Narrow"/>
          <w:sz w:val="24"/>
          <w:szCs w:val="24"/>
        </w:rPr>
        <w:t>ș</w:t>
      </w:r>
      <w:r w:rsidRPr="00A65518">
        <w:rPr>
          <w:rFonts w:ascii="Arial Narrow" w:eastAsiaTheme="minorEastAsia" w:hAnsi="Arial Narrow"/>
          <w:sz w:val="24"/>
          <w:szCs w:val="24"/>
        </w:rPr>
        <w:t>i dezbrăcare, hr</w:t>
      </w:r>
      <w:r w:rsidR="00F83FB9" w:rsidRPr="00A65518">
        <w:rPr>
          <w:rFonts w:ascii="Arial Narrow" w:eastAsiaTheme="minorEastAsia" w:hAnsi="Arial Narrow"/>
          <w:sz w:val="24"/>
          <w:szCs w:val="24"/>
        </w:rPr>
        <w:t>ă</w:t>
      </w:r>
      <w:r w:rsidRPr="00A65518">
        <w:rPr>
          <w:rFonts w:ascii="Arial Narrow" w:eastAsiaTheme="minorEastAsia" w:hAnsi="Arial Narrow"/>
          <w:sz w:val="24"/>
          <w:szCs w:val="24"/>
        </w:rPr>
        <w:t xml:space="preserve">nire </w:t>
      </w:r>
      <w:r w:rsidR="00F83FB9" w:rsidRPr="00A65518">
        <w:rPr>
          <w:rFonts w:ascii="Arial Narrow" w:eastAsiaTheme="minorEastAsia" w:hAnsi="Arial Narrow"/>
          <w:sz w:val="24"/>
          <w:szCs w:val="24"/>
        </w:rPr>
        <w:t>ș</w:t>
      </w:r>
      <w:r w:rsidRPr="00A65518">
        <w:rPr>
          <w:rFonts w:ascii="Arial Narrow" w:eastAsiaTheme="minorEastAsia" w:hAnsi="Arial Narrow"/>
          <w:sz w:val="24"/>
          <w:szCs w:val="24"/>
        </w:rPr>
        <w:t xml:space="preserve">i hidratare, asigurarea igienei eliminărilor, transfer și mobilizare, deplasare în interior, comunicare; </w:t>
      </w:r>
    </w:p>
    <w:p w14:paraId="712C3A32" w14:textId="16BC4682" w:rsidR="00A65518" w:rsidRDefault="00621CF3" w:rsidP="00A65518">
      <w:pPr>
        <w:pStyle w:val="Listparagraf"/>
        <w:numPr>
          <w:ilvl w:val="0"/>
          <w:numId w:val="69"/>
        </w:numPr>
        <w:spacing w:line="360" w:lineRule="auto"/>
        <w:jc w:val="both"/>
        <w:rPr>
          <w:rFonts w:ascii="Arial Narrow" w:eastAsiaTheme="minorEastAsia" w:hAnsi="Arial Narrow"/>
          <w:sz w:val="24"/>
          <w:szCs w:val="24"/>
        </w:rPr>
      </w:pPr>
      <w:r w:rsidRPr="00A65518">
        <w:rPr>
          <w:rFonts w:ascii="Arial Narrow" w:eastAsiaTheme="minorEastAsia" w:hAnsi="Arial Narrow"/>
          <w:sz w:val="24"/>
          <w:szCs w:val="24"/>
        </w:rPr>
        <w:t>servicii de suport pentru desfășurarea activităților instrumentale ale vieții zilnice: ajutor pentru prepararea hranei sau livrarea acesteia, efectuarea de cumpărături, activități de menaj și spălătorie, însoțirea în mijloacele de transport</w:t>
      </w:r>
      <w:r w:rsidR="00A65518">
        <w:rPr>
          <w:rFonts w:ascii="Arial Narrow" w:eastAsiaTheme="minorEastAsia" w:hAnsi="Arial Narrow"/>
          <w:sz w:val="24"/>
          <w:szCs w:val="24"/>
        </w:rPr>
        <w:t>,</w:t>
      </w:r>
      <w:r w:rsidRPr="00A65518">
        <w:rPr>
          <w:rFonts w:ascii="Arial Narrow" w:eastAsiaTheme="minorEastAsia" w:hAnsi="Arial Narrow"/>
          <w:sz w:val="24"/>
          <w:szCs w:val="24"/>
        </w:rPr>
        <w:t xml:space="preserve"> facilitarea deplasării în exterior și însoțire în funcție de gradul de mobilitate al beneficiarilor, activități de administrare și gestionare a bunurilor, acompaniere socială și socializare, servicii socio-medicale</w:t>
      </w:r>
      <w:r w:rsidR="00A65518">
        <w:rPr>
          <w:rFonts w:ascii="Arial Narrow" w:eastAsiaTheme="minorEastAsia" w:hAnsi="Arial Narrow"/>
          <w:sz w:val="24"/>
          <w:szCs w:val="24"/>
        </w:rPr>
        <w:t xml:space="preserve"> și </w:t>
      </w:r>
      <w:r w:rsidRPr="00A65518">
        <w:rPr>
          <w:rFonts w:ascii="Arial Narrow" w:eastAsiaTheme="minorEastAsia" w:hAnsi="Arial Narrow"/>
          <w:sz w:val="24"/>
          <w:szCs w:val="24"/>
        </w:rPr>
        <w:t xml:space="preserve">facilitare acces la servicii conexe. </w:t>
      </w:r>
    </w:p>
    <w:p w14:paraId="3B876B4F" w14:textId="64337090" w:rsidR="00176A4B" w:rsidRPr="00A65518" w:rsidRDefault="00A65518" w:rsidP="00A65518">
      <w:pPr>
        <w:pStyle w:val="Listparagraf"/>
        <w:spacing w:line="360" w:lineRule="auto"/>
        <w:ind w:left="360" w:firstLine="0"/>
        <w:jc w:val="both"/>
        <w:rPr>
          <w:rFonts w:ascii="Arial Narrow" w:eastAsiaTheme="minorEastAsia" w:hAnsi="Arial Narrow"/>
          <w:sz w:val="24"/>
          <w:szCs w:val="24"/>
        </w:rPr>
      </w:pPr>
      <w:r>
        <w:rPr>
          <w:rFonts w:ascii="Arial Narrow" w:eastAsiaTheme="minorEastAsia" w:hAnsi="Arial Narrow"/>
          <w:sz w:val="24"/>
          <w:szCs w:val="24"/>
        </w:rPr>
        <w:tab/>
      </w:r>
      <w:r w:rsidR="00621CF3" w:rsidRPr="00A65518">
        <w:rPr>
          <w:rFonts w:ascii="Arial Narrow" w:eastAsiaTheme="minorEastAsia" w:hAnsi="Arial Narrow"/>
          <w:sz w:val="24"/>
          <w:szCs w:val="24"/>
        </w:rPr>
        <w:t>Pentru dezvoltarea acestor tipuri de serviciu standardul nu impune dezvoltarea unui Plan de Urgen</w:t>
      </w:r>
      <w:r>
        <w:rPr>
          <w:rFonts w:ascii="Arial Narrow" w:eastAsiaTheme="minorEastAsia" w:hAnsi="Arial Narrow"/>
          <w:sz w:val="24"/>
          <w:szCs w:val="24"/>
        </w:rPr>
        <w:t>ță</w:t>
      </w:r>
      <w:r w:rsidR="00621CF3" w:rsidRPr="00A65518">
        <w:rPr>
          <w:rFonts w:ascii="Arial Narrow" w:eastAsiaTheme="minorEastAsia" w:hAnsi="Arial Narrow"/>
          <w:sz w:val="24"/>
          <w:szCs w:val="24"/>
        </w:rPr>
        <w:t xml:space="preserve">, </w:t>
      </w:r>
      <w:r>
        <w:rPr>
          <w:rFonts w:ascii="Arial Narrow" w:eastAsiaTheme="minorEastAsia" w:hAnsi="Arial Narrow"/>
          <w:sz w:val="24"/>
          <w:szCs w:val="24"/>
        </w:rPr>
        <w:t xml:space="preserve">dar </w:t>
      </w:r>
      <w:r w:rsidR="00621CF3" w:rsidRPr="00A65518">
        <w:rPr>
          <w:rFonts w:ascii="Arial Narrow" w:eastAsiaTheme="minorEastAsia" w:hAnsi="Arial Narrow"/>
          <w:sz w:val="24"/>
          <w:szCs w:val="24"/>
        </w:rPr>
        <w:t>în cazul în care se vor dezvolta alte tipuri de servicii unde standardul o impune</w:t>
      </w:r>
      <w:r>
        <w:rPr>
          <w:rFonts w:ascii="Arial Narrow" w:eastAsiaTheme="minorEastAsia" w:hAnsi="Arial Narrow"/>
          <w:sz w:val="24"/>
          <w:szCs w:val="24"/>
        </w:rPr>
        <w:t>,</w:t>
      </w:r>
      <w:r w:rsidR="00621CF3" w:rsidRPr="00A65518">
        <w:rPr>
          <w:rFonts w:ascii="Arial Narrow" w:eastAsiaTheme="minorEastAsia" w:hAnsi="Arial Narrow"/>
          <w:sz w:val="24"/>
          <w:szCs w:val="24"/>
        </w:rPr>
        <w:t xml:space="preserve"> se va întocmi Planul de urgen</w:t>
      </w:r>
      <w:r>
        <w:rPr>
          <w:rFonts w:ascii="Arial Narrow" w:eastAsiaTheme="minorEastAsia" w:hAnsi="Arial Narrow"/>
          <w:sz w:val="24"/>
          <w:szCs w:val="24"/>
        </w:rPr>
        <w:t>ță</w:t>
      </w:r>
      <w:r w:rsidR="00621CF3" w:rsidRPr="00A65518">
        <w:rPr>
          <w:rFonts w:ascii="Arial Narrow" w:eastAsiaTheme="minorEastAsia" w:hAnsi="Arial Narrow"/>
          <w:sz w:val="24"/>
          <w:szCs w:val="24"/>
        </w:rPr>
        <w:t xml:space="preserve"> potrivit legislației in vigoare. </w:t>
      </w:r>
    </w:p>
    <w:p w14:paraId="222522FA" w14:textId="77777777" w:rsidR="00A65518" w:rsidRDefault="00A65518" w:rsidP="00A65518">
      <w:pPr>
        <w:spacing w:line="360" w:lineRule="auto"/>
        <w:jc w:val="both"/>
        <w:rPr>
          <w:rFonts w:ascii="Arial Narrow" w:eastAsiaTheme="minorEastAsia" w:hAnsi="Arial Narrow"/>
          <w:sz w:val="24"/>
          <w:szCs w:val="24"/>
        </w:rPr>
      </w:pPr>
      <w:r w:rsidRPr="00A65518">
        <w:rPr>
          <w:rFonts w:ascii="Arial Narrow" w:eastAsiaTheme="minorEastAsia" w:hAnsi="Arial Narrow"/>
          <w:sz w:val="24"/>
          <w:szCs w:val="24"/>
        </w:rPr>
        <w:tab/>
      </w:r>
      <w:r w:rsidR="00621CF3" w:rsidRPr="00A65518">
        <w:rPr>
          <w:rFonts w:ascii="Arial Narrow" w:eastAsiaTheme="minorEastAsia" w:hAnsi="Arial Narrow"/>
          <w:sz w:val="24"/>
          <w:szCs w:val="24"/>
        </w:rPr>
        <w:t>Etapele de parcurs pentru înființarea si dezvoltarea serviciului social, cu precizarea pentru fiecare acțiune a persoanei/persoanelor responsabile, perioada estimată pentru implementarea acțiunii, re</w:t>
      </w:r>
      <w:r>
        <w:rPr>
          <w:rFonts w:ascii="Arial Narrow" w:eastAsiaTheme="minorEastAsia" w:hAnsi="Arial Narrow"/>
          <w:sz w:val="24"/>
          <w:szCs w:val="24"/>
        </w:rPr>
        <w:t>z</w:t>
      </w:r>
      <w:r w:rsidR="00621CF3" w:rsidRPr="00A65518">
        <w:rPr>
          <w:rFonts w:ascii="Arial Narrow" w:eastAsiaTheme="minorEastAsia" w:hAnsi="Arial Narrow"/>
          <w:sz w:val="24"/>
          <w:szCs w:val="24"/>
        </w:rPr>
        <w:t>ultatul/rezultatele a</w:t>
      </w:r>
      <w:r>
        <w:rPr>
          <w:rFonts w:ascii="Arial Narrow" w:eastAsiaTheme="minorEastAsia" w:hAnsi="Arial Narrow"/>
          <w:sz w:val="24"/>
          <w:szCs w:val="24"/>
        </w:rPr>
        <w:t>ș</w:t>
      </w:r>
      <w:r w:rsidR="00621CF3" w:rsidRPr="00A65518">
        <w:rPr>
          <w:rFonts w:ascii="Arial Narrow" w:eastAsiaTheme="minorEastAsia" w:hAnsi="Arial Narrow"/>
          <w:sz w:val="24"/>
          <w:szCs w:val="24"/>
        </w:rPr>
        <w:t xml:space="preserve">teptat(e)/indicatorul de monitorizare și persoana/structura din cadrul organizației, responsabilă de evaluarea îndeplinirii acțiunii: </w:t>
      </w:r>
    </w:p>
    <w:p w14:paraId="752F8B29" w14:textId="709BC017" w:rsidR="00A65518" w:rsidRPr="00A65518" w:rsidRDefault="00621CF3" w:rsidP="00A65518">
      <w:pPr>
        <w:pStyle w:val="Listparagraf"/>
        <w:numPr>
          <w:ilvl w:val="0"/>
          <w:numId w:val="71"/>
        </w:numPr>
        <w:spacing w:line="360" w:lineRule="auto"/>
        <w:jc w:val="both"/>
        <w:rPr>
          <w:rFonts w:ascii="Arial Narrow" w:eastAsiaTheme="minorEastAsia" w:hAnsi="Arial Narrow"/>
          <w:sz w:val="24"/>
          <w:szCs w:val="24"/>
        </w:rPr>
      </w:pPr>
      <w:r w:rsidRPr="00A65518">
        <w:rPr>
          <w:rFonts w:ascii="Arial Narrow" w:eastAsiaTheme="minorEastAsia" w:hAnsi="Arial Narrow"/>
          <w:sz w:val="24"/>
          <w:szCs w:val="24"/>
        </w:rPr>
        <w:t>pregătirea, elaborarea documentației de funcționare și obținerea autorizațiilor administrative prealabile funcționării;</w:t>
      </w:r>
    </w:p>
    <w:p w14:paraId="089D9DFA" w14:textId="7022A30C" w:rsidR="00CB79D5" w:rsidRDefault="00621CF3" w:rsidP="00A65518">
      <w:pPr>
        <w:pStyle w:val="Listparagraf"/>
        <w:numPr>
          <w:ilvl w:val="0"/>
          <w:numId w:val="70"/>
        </w:numPr>
        <w:spacing w:line="360" w:lineRule="auto"/>
        <w:jc w:val="both"/>
        <w:rPr>
          <w:rFonts w:ascii="Arial Narrow" w:eastAsiaTheme="minorEastAsia" w:hAnsi="Arial Narrow"/>
          <w:sz w:val="24"/>
          <w:szCs w:val="24"/>
        </w:rPr>
      </w:pPr>
      <w:r w:rsidRPr="00A65518">
        <w:rPr>
          <w:rFonts w:ascii="Arial Narrow" w:eastAsiaTheme="minorEastAsia" w:hAnsi="Arial Narrow"/>
          <w:sz w:val="24"/>
          <w:szCs w:val="24"/>
        </w:rPr>
        <w:t xml:space="preserve">persoana responsabilă din cadrul Compartimentului Asistență Socială sau persoana delegată, sub </w:t>
      </w:r>
      <w:r w:rsidRPr="00A65518">
        <w:rPr>
          <w:rFonts w:ascii="Arial Narrow" w:eastAsiaTheme="minorEastAsia" w:hAnsi="Arial Narrow"/>
          <w:sz w:val="24"/>
          <w:szCs w:val="24"/>
        </w:rPr>
        <w:lastRenderedPageBreak/>
        <w:t xml:space="preserve">supravegherea secretarului general al comunei; </w:t>
      </w:r>
    </w:p>
    <w:p w14:paraId="2156C753" w14:textId="77777777" w:rsidR="00CB79D5" w:rsidRDefault="00621CF3" w:rsidP="00A65518">
      <w:pPr>
        <w:pStyle w:val="Listparagraf"/>
        <w:numPr>
          <w:ilvl w:val="0"/>
          <w:numId w:val="70"/>
        </w:numPr>
        <w:spacing w:line="360" w:lineRule="auto"/>
        <w:jc w:val="both"/>
        <w:rPr>
          <w:rFonts w:ascii="Arial Narrow" w:eastAsiaTheme="minorEastAsia" w:hAnsi="Arial Narrow"/>
          <w:sz w:val="24"/>
          <w:szCs w:val="24"/>
        </w:rPr>
      </w:pPr>
      <w:r w:rsidRPr="00A65518">
        <w:rPr>
          <w:rFonts w:ascii="Arial Narrow" w:eastAsiaTheme="minorEastAsia" w:hAnsi="Arial Narrow"/>
          <w:sz w:val="24"/>
          <w:szCs w:val="24"/>
        </w:rPr>
        <w:t xml:space="preserve">informarea comunității; </w:t>
      </w:r>
    </w:p>
    <w:p w14:paraId="2F150097" w14:textId="39BC2459" w:rsidR="00CB79D5" w:rsidRDefault="00CB79D5" w:rsidP="00CB79D5">
      <w:pPr>
        <w:pStyle w:val="Listparagraf"/>
        <w:numPr>
          <w:ilvl w:val="1"/>
          <w:numId w:val="70"/>
        </w:numPr>
        <w:spacing w:line="360" w:lineRule="auto"/>
        <w:jc w:val="both"/>
        <w:rPr>
          <w:rFonts w:ascii="Arial Narrow" w:eastAsiaTheme="minorEastAsia" w:hAnsi="Arial Narrow"/>
          <w:sz w:val="24"/>
          <w:szCs w:val="24"/>
        </w:rPr>
      </w:pPr>
      <w:r>
        <w:rPr>
          <w:rFonts w:ascii="Arial Narrow" w:eastAsiaTheme="minorEastAsia" w:hAnsi="Arial Narrow"/>
          <w:sz w:val="24"/>
          <w:szCs w:val="24"/>
        </w:rPr>
        <w:t>P</w:t>
      </w:r>
      <w:r w:rsidR="00621CF3" w:rsidRPr="00A65518">
        <w:rPr>
          <w:rFonts w:ascii="Arial Narrow" w:eastAsiaTheme="minorEastAsia" w:hAnsi="Arial Narrow"/>
          <w:sz w:val="24"/>
          <w:szCs w:val="24"/>
        </w:rPr>
        <w:t xml:space="preserve">rimar, persoana desemnată conform standardului minim de calitate; </w:t>
      </w:r>
    </w:p>
    <w:p w14:paraId="3419AB09" w14:textId="6C09346A" w:rsidR="00CB79D5" w:rsidRDefault="00CB79D5" w:rsidP="00CB79D5">
      <w:pPr>
        <w:pStyle w:val="Listparagraf"/>
        <w:numPr>
          <w:ilvl w:val="1"/>
          <w:numId w:val="70"/>
        </w:numPr>
        <w:spacing w:line="360" w:lineRule="auto"/>
        <w:jc w:val="both"/>
        <w:rPr>
          <w:rFonts w:ascii="Arial Narrow" w:eastAsiaTheme="minorEastAsia" w:hAnsi="Arial Narrow"/>
          <w:sz w:val="24"/>
          <w:szCs w:val="24"/>
        </w:rPr>
      </w:pPr>
      <w:r>
        <w:rPr>
          <w:rFonts w:ascii="Arial Narrow" w:eastAsiaTheme="minorEastAsia" w:hAnsi="Arial Narrow"/>
          <w:sz w:val="24"/>
          <w:szCs w:val="24"/>
        </w:rPr>
        <w:t>D</w:t>
      </w:r>
      <w:r w:rsidR="00621CF3" w:rsidRPr="00A65518">
        <w:rPr>
          <w:rFonts w:ascii="Arial Narrow" w:eastAsiaTheme="minorEastAsia" w:hAnsi="Arial Narrow"/>
          <w:sz w:val="24"/>
          <w:szCs w:val="24"/>
        </w:rPr>
        <w:t xml:space="preserve">eschiderea; - </w:t>
      </w:r>
      <w:r>
        <w:rPr>
          <w:rFonts w:ascii="Arial Narrow" w:eastAsiaTheme="minorEastAsia" w:hAnsi="Arial Narrow"/>
          <w:sz w:val="24"/>
          <w:szCs w:val="24"/>
        </w:rPr>
        <w:t>P</w:t>
      </w:r>
      <w:r w:rsidR="00621CF3" w:rsidRPr="00A65518">
        <w:rPr>
          <w:rFonts w:ascii="Arial Narrow" w:eastAsiaTheme="minorEastAsia" w:hAnsi="Arial Narrow"/>
          <w:sz w:val="24"/>
          <w:szCs w:val="24"/>
        </w:rPr>
        <w:t xml:space="preserve">rimar, coordonatorul serviciului social; </w:t>
      </w:r>
    </w:p>
    <w:p w14:paraId="512C839B" w14:textId="77777777" w:rsidR="00CB79D5" w:rsidRDefault="00CB79D5" w:rsidP="00CB79D5">
      <w:pPr>
        <w:pStyle w:val="Listparagraf"/>
        <w:numPr>
          <w:ilvl w:val="1"/>
          <w:numId w:val="70"/>
        </w:numPr>
        <w:spacing w:line="360" w:lineRule="auto"/>
        <w:jc w:val="both"/>
        <w:rPr>
          <w:rFonts w:ascii="Arial Narrow" w:eastAsiaTheme="minorEastAsia" w:hAnsi="Arial Narrow"/>
          <w:sz w:val="24"/>
          <w:szCs w:val="24"/>
        </w:rPr>
      </w:pPr>
      <w:r>
        <w:rPr>
          <w:rFonts w:ascii="Arial Narrow" w:eastAsiaTheme="minorEastAsia" w:hAnsi="Arial Narrow"/>
          <w:sz w:val="24"/>
          <w:szCs w:val="24"/>
        </w:rPr>
        <w:t>A</w:t>
      </w:r>
      <w:r w:rsidR="00621CF3" w:rsidRPr="00A65518">
        <w:rPr>
          <w:rFonts w:ascii="Arial Narrow" w:eastAsiaTheme="minorEastAsia" w:hAnsi="Arial Narrow"/>
          <w:sz w:val="24"/>
          <w:szCs w:val="24"/>
        </w:rPr>
        <w:t>sigurarea funcționării</w:t>
      </w:r>
      <w:r>
        <w:rPr>
          <w:rFonts w:ascii="Arial Narrow" w:eastAsiaTheme="minorEastAsia" w:hAnsi="Arial Narrow"/>
          <w:sz w:val="24"/>
          <w:szCs w:val="24"/>
        </w:rPr>
        <w:t xml:space="preserve"> </w:t>
      </w:r>
      <w:r w:rsidR="00621CF3" w:rsidRPr="00A65518">
        <w:rPr>
          <w:rFonts w:ascii="Arial Narrow" w:eastAsiaTheme="minorEastAsia" w:hAnsi="Arial Narrow"/>
          <w:sz w:val="24"/>
          <w:szCs w:val="24"/>
        </w:rPr>
        <w:t xml:space="preserve">- </w:t>
      </w:r>
      <w:r>
        <w:rPr>
          <w:rFonts w:ascii="Arial Narrow" w:eastAsiaTheme="minorEastAsia" w:hAnsi="Arial Narrow"/>
          <w:sz w:val="24"/>
          <w:szCs w:val="24"/>
        </w:rPr>
        <w:t>c</w:t>
      </w:r>
      <w:r w:rsidR="00621CF3" w:rsidRPr="00A65518">
        <w:rPr>
          <w:rFonts w:ascii="Arial Narrow" w:eastAsiaTheme="minorEastAsia" w:hAnsi="Arial Narrow"/>
          <w:sz w:val="24"/>
          <w:szCs w:val="24"/>
        </w:rPr>
        <w:t xml:space="preserve">oordonatorul serviciului social; </w:t>
      </w:r>
    </w:p>
    <w:p w14:paraId="5C8D1BDA" w14:textId="09573333" w:rsidR="00176A4B" w:rsidRPr="00A65518" w:rsidRDefault="00CB79D5" w:rsidP="00CB79D5">
      <w:pPr>
        <w:pStyle w:val="Listparagraf"/>
        <w:numPr>
          <w:ilvl w:val="1"/>
          <w:numId w:val="70"/>
        </w:numPr>
        <w:spacing w:line="360" w:lineRule="auto"/>
        <w:jc w:val="both"/>
        <w:rPr>
          <w:rFonts w:ascii="Arial Narrow" w:eastAsiaTheme="minorEastAsia" w:hAnsi="Arial Narrow"/>
          <w:sz w:val="24"/>
          <w:szCs w:val="24"/>
        </w:rPr>
      </w:pPr>
      <w:r>
        <w:rPr>
          <w:rFonts w:ascii="Arial Narrow" w:eastAsiaTheme="minorEastAsia" w:hAnsi="Arial Narrow"/>
          <w:sz w:val="24"/>
          <w:szCs w:val="24"/>
        </w:rPr>
        <w:t>S</w:t>
      </w:r>
      <w:r w:rsidR="00621CF3" w:rsidRPr="00A65518">
        <w:rPr>
          <w:rFonts w:ascii="Arial Narrow" w:eastAsiaTheme="minorEastAsia" w:hAnsi="Arial Narrow"/>
          <w:sz w:val="24"/>
          <w:szCs w:val="24"/>
        </w:rPr>
        <w:t xml:space="preserve">trategia în situații de criză - </w:t>
      </w:r>
      <w:r w:rsidR="00176A4B" w:rsidRPr="00A65518">
        <w:rPr>
          <w:rFonts w:ascii="Arial Narrow" w:eastAsiaTheme="minorEastAsia" w:hAnsi="Arial Narrow"/>
          <w:sz w:val="24"/>
          <w:szCs w:val="24"/>
        </w:rPr>
        <w:t>co</w:t>
      </w:r>
      <w:r w:rsidR="00621CF3" w:rsidRPr="00A65518">
        <w:rPr>
          <w:rFonts w:ascii="Arial Narrow" w:eastAsiaTheme="minorEastAsia" w:hAnsi="Arial Narrow"/>
          <w:sz w:val="24"/>
          <w:szCs w:val="24"/>
        </w:rPr>
        <w:t>ordonatorul serviciului, Primar</w:t>
      </w:r>
      <w:r>
        <w:rPr>
          <w:rFonts w:ascii="Arial Narrow" w:eastAsiaTheme="minorEastAsia" w:hAnsi="Arial Narrow"/>
          <w:sz w:val="24"/>
          <w:szCs w:val="24"/>
        </w:rPr>
        <w:t>.</w:t>
      </w:r>
    </w:p>
    <w:p w14:paraId="7FF26942" w14:textId="0B1FF49E" w:rsidR="00621CF3" w:rsidRPr="00A65518" w:rsidRDefault="00A65518" w:rsidP="00A65518">
      <w:pPr>
        <w:spacing w:line="360" w:lineRule="auto"/>
        <w:jc w:val="both"/>
        <w:rPr>
          <w:rFonts w:ascii="Arial Narrow" w:eastAsiaTheme="minorEastAsia" w:hAnsi="Arial Narrow"/>
          <w:sz w:val="24"/>
          <w:szCs w:val="24"/>
        </w:rPr>
      </w:pPr>
      <w:r w:rsidRPr="00A65518">
        <w:rPr>
          <w:rFonts w:ascii="Arial Narrow" w:eastAsiaTheme="minorEastAsia" w:hAnsi="Arial Narrow"/>
          <w:sz w:val="24"/>
          <w:szCs w:val="24"/>
        </w:rPr>
        <w:tab/>
      </w:r>
      <w:r w:rsidR="00621CF3" w:rsidRPr="00A65518">
        <w:rPr>
          <w:rFonts w:ascii="Arial Narrow" w:eastAsiaTheme="minorEastAsia" w:hAnsi="Arial Narrow"/>
          <w:sz w:val="24"/>
          <w:szCs w:val="24"/>
        </w:rPr>
        <w:t>Perioada de implementare a planului de dezvoltare a serviciilor sociale este de 5 ani: 2025-2030</w:t>
      </w:r>
      <w:r w:rsidR="00B44C55">
        <w:rPr>
          <w:rFonts w:ascii="Arial Narrow" w:eastAsiaTheme="minorEastAsia" w:hAnsi="Arial Narrow"/>
          <w:sz w:val="24"/>
          <w:szCs w:val="24"/>
        </w:rPr>
        <w:t>. C</w:t>
      </w:r>
      <w:r w:rsidR="00621CF3" w:rsidRPr="00A65518">
        <w:rPr>
          <w:rFonts w:ascii="Arial Narrow" w:eastAsiaTheme="minorEastAsia" w:hAnsi="Arial Narrow"/>
          <w:sz w:val="24"/>
          <w:szCs w:val="24"/>
        </w:rPr>
        <w:t>onform art.9 alin. (l) lit.</w:t>
      </w:r>
      <w:r w:rsidR="009D379E">
        <w:rPr>
          <w:rFonts w:ascii="Arial Narrow" w:eastAsiaTheme="minorEastAsia" w:hAnsi="Arial Narrow"/>
          <w:sz w:val="24"/>
          <w:szCs w:val="24"/>
        </w:rPr>
        <w:t xml:space="preserve"> </w:t>
      </w:r>
      <w:r w:rsidR="00621CF3" w:rsidRPr="00A65518">
        <w:rPr>
          <w:rFonts w:ascii="Arial Narrow" w:eastAsiaTheme="minorEastAsia" w:hAnsi="Arial Narrow"/>
          <w:sz w:val="24"/>
          <w:szCs w:val="24"/>
        </w:rPr>
        <w:t>c)</w:t>
      </w:r>
      <w:r w:rsidR="00B44C55">
        <w:rPr>
          <w:rFonts w:ascii="Arial Narrow" w:eastAsiaTheme="minorEastAsia" w:hAnsi="Arial Narrow"/>
          <w:sz w:val="24"/>
          <w:szCs w:val="24"/>
        </w:rPr>
        <w:t>,</w:t>
      </w:r>
      <w:r w:rsidR="00621CF3" w:rsidRPr="00A65518">
        <w:rPr>
          <w:rFonts w:ascii="Arial Narrow" w:eastAsiaTheme="minorEastAsia" w:hAnsi="Arial Narrow"/>
          <w:sz w:val="24"/>
          <w:szCs w:val="24"/>
        </w:rPr>
        <w:t xml:space="preserve"> durata de funcționare conform actului de înființare, permite dezvoltarea serviciilor sociale pe care intenționează să le înființeze. </w:t>
      </w:r>
    </w:p>
    <w:p w14:paraId="11BD0D27" w14:textId="63F80D30" w:rsidR="00621CF3" w:rsidRPr="00A65518" w:rsidRDefault="00621CF3" w:rsidP="00A65518">
      <w:pPr>
        <w:spacing w:line="360" w:lineRule="auto"/>
        <w:jc w:val="both"/>
        <w:rPr>
          <w:rFonts w:ascii="Arial Narrow" w:eastAsiaTheme="minorEastAsia" w:hAnsi="Arial Narrow"/>
          <w:sz w:val="24"/>
          <w:szCs w:val="24"/>
        </w:rPr>
      </w:pPr>
      <w:r w:rsidRPr="00A65518">
        <w:rPr>
          <w:rFonts w:ascii="Arial Narrow" w:eastAsiaTheme="minorEastAsia" w:hAnsi="Arial Narrow"/>
          <w:sz w:val="24"/>
          <w:szCs w:val="24"/>
        </w:rPr>
        <w:t xml:space="preserve"> </w:t>
      </w:r>
      <w:r w:rsidR="00B44C55">
        <w:rPr>
          <w:rFonts w:ascii="Arial Narrow" w:eastAsiaTheme="minorEastAsia" w:hAnsi="Arial Narrow"/>
          <w:sz w:val="24"/>
          <w:szCs w:val="24"/>
        </w:rPr>
        <w:tab/>
      </w:r>
      <w:r w:rsidRPr="00A65518">
        <w:rPr>
          <w:rFonts w:ascii="Arial Narrow" w:eastAsiaTheme="minorEastAsia" w:hAnsi="Arial Narrow"/>
          <w:sz w:val="24"/>
          <w:szCs w:val="24"/>
        </w:rPr>
        <w:t xml:space="preserve">Resurse pentru implementarea planului de dezvoltare a serviciilor sociale: </w:t>
      </w:r>
    </w:p>
    <w:p w14:paraId="1CAE5488" w14:textId="15F1C9EB" w:rsidR="00621CF3" w:rsidRPr="00B44C55" w:rsidRDefault="00784A6A" w:rsidP="00A65518">
      <w:pPr>
        <w:spacing w:line="360" w:lineRule="auto"/>
        <w:jc w:val="both"/>
        <w:rPr>
          <w:rFonts w:ascii="Arial Narrow" w:eastAsiaTheme="minorEastAsia" w:hAnsi="Arial Narrow"/>
          <w:b/>
          <w:bCs/>
          <w:sz w:val="24"/>
          <w:szCs w:val="24"/>
        </w:rPr>
      </w:pPr>
      <w:r>
        <w:rPr>
          <w:rFonts w:ascii="Arial Narrow" w:eastAsiaTheme="minorEastAsia" w:hAnsi="Arial Narrow"/>
          <w:b/>
          <w:bCs/>
          <w:sz w:val="24"/>
          <w:szCs w:val="24"/>
        </w:rPr>
        <w:tab/>
        <w:t xml:space="preserve">XV.   </w:t>
      </w:r>
      <w:r w:rsidR="00621CF3" w:rsidRPr="00B44C55">
        <w:rPr>
          <w:rFonts w:ascii="Arial Narrow" w:eastAsiaTheme="minorEastAsia" w:hAnsi="Arial Narrow"/>
          <w:b/>
          <w:bCs/>
          <w:sz w:val="24"/>
          <w:szCs w:val="24"/>
        </w:rPr>
        <w:t xml:space="preserve">Estimări pe ani/surse de finanțare/categorii de cheltuieli etc.: </w:t>
      </w:r>
    </w:p>
    <w:p w14:paraId="66EDA432" w14:textId="008B1A7D" w:rsidR="00621CF3" w:rsidRPr="00B44C55" w:rsidRDefault="00621CF3" w:rsidP="00B44C55">
      <w:pPr>
        <w:pStyle w:val="Listparagraf"/>
        <w:numPr>
          <w:ilvl w:val="0"/>
          <w:numId w:val="72"/>
        </w:numPr>
        <w:spacing w:line="360" w:lineRule="auto"/>
        <w:jc w:val="both"/>
        <w:rPr>
          <w:rFonts w:ascii="Arial Narrow" w:eastAsiaTheme="minorEastAsia" w:hAnsi="Arial Narrow"/>
          <w:sz w:val="24"/>
          <w:szCs w:val="24"/>
        </w:rPr>
      </w:pPr>
      <w:r w:rsidRPr="00B44C55">
        <w:rPr>
          <w:rFonts w:ascii="Arial Narrow" w:eastAsiaTheme="minorEastAsia" w:hAnsi="Arial Narrow"/>
          <w:sz w:val="24"/>
          <w:szCs w:val="24"/>
        </w:rPr>
        <w:t xml:space="preserve">Surse proprii ale UAT Negru Vodă; </w:t>
      </w:r>
    </w:p>
    <w:p w14:paraId="45C0F43F" w14:textId="1FAA243C" w:rsidR="00621CF3" w:rsidRPr="00B44C55" w:rsidRDefault="00621CF3" w:rsidP="00B44C55">
      <w:pPr>
        <w:pStyle w:val="Listparagraf"/>
        <w:numPr>
          <w:ilvl w:val="0"/>
          <w:numId w:val="72"/>
        </w:numPr>
        <w:spacing w:line="360" w:lineRule="auto"/>
        <w:jc w:val="both"/>
        <w:rPr>
          <w:rFonts w:ascii="Arial Narrow" w:eastAsiaTheme="minorEastAsia" w:hAnsi="Arial Narrow"/>
          <w:sz w:val="24"/>
          <w:szCs w:val="24"/>
        </w:rPr>
      </w:pPr>
      <w:r w:rsidRPr="00B44C55">
        <w:rPr>
          <w:rFonts w:ascii="Arial Narrow" w:eastAsiaTheme="minorEastAsia" w:hAnsi="Arial Narrow"/>
          <w:sz w:val="24"/>
          <w:szCs w:val="24"/>
        </w:rPr>
        <w:t>Cofinanțare: Alocări din bugetul local, județean și na</w:t>
      </w:r>
      <w:r w:rsidR="00B44C55">
        <w:rPr>
          <w:rFonts w:ascii="Arial Narrow" w:eastAsiaTheme="minorEastAsia" w:hAnsi="Arial Narrow"/>
          <w:sz w:val="24"/>
          <w:szCs w:val="24"/>
        </w:rPr>
        <w:t>ț</w:t>
      </w:r>
      <w:r w:rsidRPr="00B44C55">
        <w:rPr>
          <w:rFonts w:ascii="Arial Narrow" w:eastAsiaTheme="minorEastAsia" w:hAnsi="Arial Narrow"/>
          <w:sz w:val="24"/>
          <w:szCs w:val="24"/>
        </w:rPr>
        <w:t xml:space="preserve">ional; </w:t>
      </w:r>
    </w:p>
    <w:p w14:paraId="1666E5D0" w14:textId="77777777" w:rsidR="00621CF3" w:rsidRPr="00B44C55" w:rsidRDefault="00621CF3" w:rsidP="00B44C55">
      <w:pPr>
        <w:pStyle w:val="Listparagraf"/>
        <w:numPr>
          <w:ilvl w:val="0"/>
          <w:numId w:val="72"/>
        </w:numPr>
        <w:spacing w:line="360" w:lineRule="auto"/>
        <w:jc w:val="both"/>
        <w:rPr>
          <w:rFonts w:ascii="Arial Narrow" w:eastAsiaTheme="minorEastAsia" w:hAnsi="Arial Narrow"/>
          <w:sz w:val="24"/>
          <w:szCs w:val="24"/>
        </w:rPr>
      </w:pPr>
      <w:r w:rsidRPr="00B44C55">
        <w:rPr>
          <w:rFonts w:ascii="Arial Narrow" w:eastAsiaTheme="minorEastAsia" w:hAnsi="Arial Narrow"/>
          <w:sz w:val="24"/>
          <w:szCs w:val="24"/>
        </w:rPr>
        <w:t xml:space="preserve">Fonduri europene: PNRR, Granturi și programe de finanțare disponibile prin intermediul Uniunii Europene. </w:t>
      </w:r>
    </w:p>
    <w:p w14:paraId="66F015EC" w14:textId="7D52FEDD" w:rsidR="00621CF3" w:rsidRPr="00A65518" w:rsidRDefault="00B44C55" w:rsidP="00A65518">
      <w:pPr>
        <w:spacing w:line="360" w:lineRule="auto"/>
        <w:jc w:val="both"/>
        <w:rPr>
          <w:rFonts w:ascii="Arial Narrow" w:eastAsiaTheme="minorEastAsia" w:hAnsi="Arial Narrow"/>
          <w:sz w:val="24"/>
          <w:szCs w:val="24"/>
        </w:rPr>
      </w:pPr>
      <w:r>
        <w:rPr>
          <w:rFonts w:ascii="Arial Narrow" w:eastAsiaTheme="minorEastAsia" w:hAnsi="Arial Narrow"/>
          <w:sz w:val="24"/>
          <w:szCs w:val="24"/>
        </w:rPr>
        <w:tab/>
      </w:r>
      <w:r w:rsidR="00621CF3" w:rsidRPr="00A65518">
        <w:rPr>
          <w:rFonts w:ascii="Arial Narrow" w:eastAsiaTheme="minorEastAsia" w:hAnsi="Arial Narrow"/>
          <w:sz w:val="24"/>
          <w:szCs w:val="24"/>
        </w:rPr>
        <w:t xml:space="preserve">În momentul planificării dezvoltării fiecărui serviciu social, resursele financiare și logistice vor fi planificate și distribuite conform estimărilor pe ani, surse de finanțare și categorii de cheltuieli, respectând standardele minime de cost și reglementările în vigoare. </w:t>
      </w:r>
    </w:p>
    <w:p w14:paraId="2385ED1B" w14:textId="028ACF93" w:rsidR="00621CF3" w:rsidRPr="00A65518" w:rsidRDefault="00B44C55" w:rsidP="00A65518">
      <w:pPr>
        <w:spacing w:line="360" w:lineRule="auto"/>
        <w:jc w:val="both"/>
        <w:rPr>
          <w:rFonts w:ascii="Arial Narrow" w:eastAsiaTheme="minorEastAsia" w:hAnsi="Arial Narrow"/>
          <w:sz w:val="24"/>
          <w:szCs w:val="24"/>
        </w:rPr>
      </w:pPr>
      <w:r>
        <w:rPr>
          <w:rFonts w:ascii="Arial Narrow" w:eastAsiaTheme="minorEastAsia" w:hAnsi="Arial Narrow"/>
          <w:sz w:val="24"/>
          <w:szCs w:val="24"/>
        </w:rPr>
        <w:tab/>
      </w:r>
      <w:r w:rsidR="00621CF3" w:rsidRPr="00A65518">
        <w:rPr>
          <w:rFonts w:ascii="Arial Narrow" w:eastAsiaTheme="minorEastAsia" w:hAnsi="Arial Narrow"/>
          <w:sz w:val="24"/>
          <w:szCs w:val="24"/>
        </w:rPr>
        <w:t xml:space="preserve">Se va lua în considerare standardul minim de cost pentru serviciile sociale, așa cum este menționat mai sus. </w:t>
      </w:r>
    </w:p>
    <w:p w14:paraId="72457F1C" w14:textId="09A703ED" w:rsidR="00B44C55" w:rsidRPr="00A65518" w:rsidRDefault="00B44C55" w:rsidP="00A65518">
      <w:pPr>
        <w:spacing w:line="360" w:lineRule="auto"/>
        <w:jc w:val="both"/>
        <w:rPr>
          <w:rFonts w:ascii="Arial Narrow" w:eastAsiaTheme="minorEastAsia" w:hAnsi="Arial Narrow"/>
          <w:sz w:val="24"/>
          <w:szCs w:val="24"/>
        </w:rPr>
      </w:pPr>
      <w:r>
        <w:rPr>
          <w:rFonts w:ascii="Arial Narrow" w:eastAsiaTheme="minorEastAsia" w:hAnsi="Arial Narrow"/>
          <w:sz w:val="24"/>
          <w:szCs w:val="24"/>
        </w:rPr>
        <w:tab/>
      </w:r>
      <w:r w:rsidR="00621CF3" w:rsidRPr="00A65518">
        <w:rPr>
          <w:rFonts w:ascii="Arial Narrow" w:eastAsiaTheme="minorEastAsia" w:hAnsi="Arial Narrow"/>
          <w:sz w:val="24"/>
          <w:szCs w:val="24"/>
        </w:rPr>
        <w:t xml:space="preserve">În fiecare an se va face o planificare a resurselor financiare necesare care vor fi cuprinse în panul anual de acțiune privind serviciile sociale administrate și finanțate de la bugetul local. </w:t>
      </w:r>
    </w:p>
    <w:p w14:paraId="06DA7556" w14:textId="06B3BF63" w:rsidR="00621CF3" w:rsidRPr="00A65518" w:rsidRDefault="00B44C55" w:rsidP="00A65518">
      <w:pPr>
        <w:spacing w:line="360" w:lineRule="auto"/>
        <w:jc w:val="both"/>
        <w:rPr>
          <w:rFonts w:ascii="Arial Narrow" w:eastAsiaTheme="minorEastAsia" w:hAnsi="Arial Narrow"/>
          <w:sz w:val="24"/>
          <w:szCs w:val="24"/>
        </w:rPr>
      </w:pPr>
      <w:r>
        <w:rPr>
          <w:rFonts w:ascii="Arial Narrow" w:eastAsiaTheme="minorEastAsia" w:hAnsi="Arial Narrow"/>
          <w:sz w:val="24"/>
          <w:szCs w:val="24"/>
        </w:rPr>
        <w:tab/>
      </w:r>
      <w:r w:rsidR="00621CF3" w:rsidRPr="00A65518">
        <w:rPr>
          <w:rFonts w:ascii="Arial Narrow" w:eastAsiaTheme="minorEastAsia" w:hAnsi="Arial Narrow"/>
          <w:sz w:val="24"/>
          <w:szCs w:val="24"/>
        </w:rPr>
        <w:t xml:space="preserve">Se vor lua în calcul: </w:t>
      </w:r>
    </w:p>
    <w:p w14:paraId="05D42608" w14:textId="13B9942C" w:rsidR="00621CF3" w:rsidRPr="00B44C55" w:rsidRDefault="00B44C55" w:rsidP="00B44C55">
      <w:pPr>
        <w:pStyle w:val="Listparagraf"/>
        <w:numPr>
          <w:ilvl w:val="0"/>
          <w:numId w:val="73"/>
        </w:numPr>
        <w:spacing w:line="360" w:lineRule="auto"/>
        <w:jc w:val="both"/>
        <w:rPr>
          <w:rFonts w:ascii="Arial Narrow" w:eastAsiaTheme="minorEastAsia" w:hAnsi="Arial Narrow"/>
          <w:sz w:val="24"/>
          <w:szCs w:val="24"/>
        </w:rPr>
      </w:pPr>
      <w:r w:rsidRPr="00B44C55">
        <w:rPr>
          <w:rFonts w:ascii="Arial Narrow" w:eastAsiaTheme="minorEastAsia" w:hAnsi="Arial Narrow"/>
          <w:sz w:val="24"/>
          <w:szCs w:val="24"/>
        </w:rPr>
        <w:t>C</w:t>
      </w:r>
      <w:r w:rsidR="00621CF3" w:rsidRPr="00B44C55">
        <w:rPr>
          <w:rFonts w:ascii="Arial Narrow" w:eastAsiaTheme="minorEastAsia" w:hAnsi="Arial Narrow"/>
          <w:sz w:val="24"/>
          <w:szCs w:val="24"/>
        </w:rPr>
        <w:t xml:space="preserve">heltuieli cu resurse umane conform contractelor existente și previzionate; </w:t>
      </w:r>
    </w:p>
    <w:p w14:paraId="36C3C6D1" w14:textId="6F529E59" w:rsidR="00621CF3" w:rsidRPr="00B44C55" w:rsidRDefault="00B44C55" w:rsidP="00B44C55">
      <w:pPr>
        <w:pStyle w:val="Listparagraf"/>
        <w:numPr>
          <w:ilvl w:val="0"/>
          <w:numId w:val="73"/>
        </w:numPr>
        <w:spacing w:line="360" w:lineRule="auto"/>
        <w:jc w:val="both"/>
        <w:rPr>
          <w:rFonts w:ascii="Arial Narrow" w:eastAsiaTheme="minorEastAsia" w:hAnsi="Arial Narrow"/>
          <w:sz w:val="24"/>
          <w:szCs w:val="24"/>
        </w:rPr>
      </w:pPr>
      <w:r w:rsidRPr="00B44C55">
        <w:rPr>
          <w:rFonts w:ascii="Arial Narrow" w:eastAsiaTheme="minorEastAsia" w:hAnsi="Arial Narrow"/>
          <w:sz w:val="24"/>
          <w:szCs w:val="24"/>
        </w:rPr>
        <w:t>C</w:t>
      </w:r>
      <w:r w:rsidR="00621CF3" w:rsidRPr="00B44C55">
        <w:rPr>
          <w:rFonts w:ascii="Arial Narrow" w:eastAsiaTheme="minorEastAsia" w:hAnsi="Arial Narrow"/>
          <w:sz w:val="24"/>
          <w:szCs w:val="24"/>
        </w:rPr>
        <w:t xml:space="preserve">heltuieli aferente spațiului și de funcționare lunară; </w:t>
      </w:r>
    </w:p>
    <w:p w14:paraId="0FAF0576" w14:textId="7C107D6D" w:rsidR="00621CF3" w:rsidRPr="00B44C55" w:rsidRDefault="00B44C55" w:rsidP="00B44C55">
      <w:pPr>
        <w:pStyle w:val="Listparagraf"/>
        <w:numPr>
          <w:ilvl w:val="0"/>
          <w:numId w:val="73"/>
        </w:numPr>
        <w:spacing w:line="360" w:lineRule="auto"/>
        <w:jc w:val="both"/>
        <w:rPr>
          <w:rFonts w:ascii="Arial Narrow" w:eastAsiaTheme="minorEastAsia" w:hAnsi="Arial Narrow"/>
          <w:sz w:val="24"/>
          <w:szCs w:val="24"/>
        </w:rPr>
      </w:pPr>
      <w:r w:rsidRPr="00B44C55">
        <w:rPr>
          <w:rFonts w:ascii="Arial Narrow" w:eastAsiaTheme="minorEastAsia" w:hAnsi="Arial Narrow"/>
          <w:sz w:val="24"/>
          <w:szCs w:val="24"/>
        </w:rPr>
        <w:t>C</w:t>
      </w:r>
      <w:r w:rsidR="00621CF3" w:rsidRPr="00B44C55">
        <w:rPr>
          <w:rFonts w:ascii="Arial Narrow" w:eastAsiaTheme="minorEastAsia" w:hAnsi="Arial Narrow"/>
          <w:sz w:val="24"/>
          <w:szCs w:val="24"/>
        </w:rPr>
        <w:t xml:space="preserve">heltuieli de asistență directă pentru beneficiari; </w:t>
      </w:r>
    </w:p>
    <w:p w14:paraId="487148EC" w14:textId="78FDBC4A" w:rsidR="00621CF3" w:rsidRPr="00B44C55" w:rsidRDefault="00B44C55" w:rsidP="009B0395">
      <w:pPr>
        <w:pStyle w:val="Listparagraf"/>
        <w:numPr>
          <w:ilvl w:val="0"/>
          <w:numId w:val="73"/>
        </w:numPr>
        <w:spacing w:line="360" w:lineRule="auto"/>
        <w:jc w:val="both"/>
        <w:rPr>
          <w:rFonts w:ascii="Arial Narrow" w:eastAsiaTheme="minorEastAsia" w:hAnsi="Arial Narrow"/>
          <w:sz w:val="24"/>
          <w:szCs w:val="24"/>
        </w:rPr>
      </w:pPr>
      <w:r w:rsidRPr="00B44C55">
        <w:rPr>
          <w:rFonts w:ascii="Arial Narrow" w:eastAsiaTheme="minorEastAsia" w:hAnsi="Arial Narrow"/>
          <w:sz w:val="24"/>
          <w:szCs w:val="24"/>
        </w:rPr>
        <w:t>C</w:t>
      </w:r>
      <w:r w:rsidR="00621CF3" w:rsidRPr="00B44C55">
        <w:rPr>
          <w:rFonts w:ascii="Arial Narrow" w:eastAsiaTheme="minorEastAsia" w:hAnsi="Arial Narrow"/>
          <w:sz w:val="24"/>
          <w:szCs w:val="24"/>
        </w:rPr>
        <w:t xml:space="preserve">heltuieli cu menținerea și îmbunătățirea standardelor minime de calitate; </w:t>
      </w:r>
    </w:p>
    <w:p w14:paraId="3D076365" w14:textId="4D48FECF" w:rsidR="00621CF3" w:rsidRPr="00B44C55" w:rsidRDefault="00B44C55" w:rsidP="009B0395">
      <w:pPr>
        <w:pStyle w:val="Listparagraf"/>
        <w:numPr>
          <w:ilvl w:val="0"/>
          <w:numId w:val="73"/>
        </w:numPr>
        <w:spacing w:line="360" w:lineRule="auto"/>
        <w:jc w:val="both"/>
        <w:rPr>
          <w:rFonts w:ascii="Arial Narrow" w:eastAsiaTheme="minorEastAsia" w:hAnsi="Arial Narrow"/>
          <w:sz w:val="24"/>
          <w:szCs w:val="24"/>
        </w:rPr>
      </w:pPr>
      <w:r w:rsidRPr="00B44C55">
        <w:rPr>
          <w:rFonts w:ascii="Arial Narrow" w:eastAsiaTheme="minorEastAsia" w:hAnsi="Arial Narrow"/>
          <w:sz w:val="24"/>
          <w:szCs w:val="24"/>
        </w:rPr>
        <w:t>C</w:t>
      </w:r>
      <w:r w:rsidR="00621CF3" w:rsidRPr="00B44C55">
        <w:rPr>
          <w:rFonts w:ascii="Arial Narrow" w:eastAsiaTheme="minorEastAsia" w:hAnsi="Arial Narrow"/>
          <w:sz w:val="24"/>
          <w:szCs w:val="24"/>
        </w:rPr>
        <w:t>heltuieli neprevăzute</w:t>
      </w:r>
      <w:r w:rsidR="003738AB">
        <w:rPr>
          <w:rFonts w:ascii="Arial Narrow" w:eastAsiaTheme="minorEastAsia" w:hAnsi="Arial Narrow"/>
          <w:sz w:val="24"/>
          <w:szCs w:val="24"/>
        </w:rPr>
        <w:t>;</w:t>
      </w:r>
    </w:p>
    <w:p w14:paraId="5F7CF57A" w14:textId="72B50E54" w:rsidR="00621CF3" w:rsidRPr="003738AB" w:rsidRDefault="003738AB" w:rsidP="009B0395">
      <w:pPr>
        <w:pStyle w:val="Listparagraf"/>
        <w:numPr>
          <w:ilvl w:val="0"/>
          <w:numId w:val="73"/>
        </w:numPr>
        <w:spacing w:line="360" w:lineRule="auto"/>
        <w:jc w:val="both"/>
        <w:rPr>
          <w:rFonts w:ascii="Arial Narrow" w:eastAsiaTheme="minorEastAsia" w:hAnsi="Arial Narrow"/>
          <w:sz w:val="24"/>
          <w:szCs w:val="24"/>
        </w:rPr>
      </w:pPr>
      <w:r w:rsidRPr="003738AB">
        <w:rPr>
          <w:rFonts w:ascii="Arial Narrow" w:eastAsiaTheme="minorEastAsia" w:hAnsi="Arial Narrow"/>
          <w:sz w:val="24"/>
          <w:szCs w:val="24"/>
        </w:rPr>
        <w:t>C</w:t>
      </w:r>
      <w:r w:rsidR="00621CF3" w:rsidRPr="003738AB">
        <w:rPr>
          <w:rFonts w:ascii="Arial Narrow" w:eastAsiaTheme="minorEastAsia" w:hAnsi="Arial Narrow"/>
          <w:sz w:val="24"/>
          <w:szCs w:val="24"/>
        </w:rPr>
        <w:t>ontracte/angajamente</w:t>
      </w:r>
      <w:r>
        <w:rPr>
          <w:rFonts w:ascii="Arial Narrow" w:eastAsiaTheme="minorEastAsia" w:hAnsi="Arial Narrow"/>
          <w:sz w:val="24"/>
          <w:szCs w:val="24"/>
        </w:rPr>
        <w:t xml:space="preserve"> </w:t>
      </w:r>
      <w:r w:rsidR="00621CF3" w:rsidRPr="003738AB">
        <w:rPr>
          <w:rFonts w:ascii="Arial Narrow" w:eastAsiaTheme="minorEastAsia" w:hAnsi="Arial Narrow"/>
          <w:sz w:val="24"/>
          <w:szCs w:val="24"/>
        </w:rPr>
        <w:t xml:space="preserve">care stau la baza estimărilor: legislația în vigoare. Nu sunt încă angajamente ale primăriei referitor la aceste servicii sociale. </w:t>
      </w:r>
    </w:p>
    <w:p w14:paraId="1FB61E53" w14:textId="77777777" w:rsidR="001402E3" w:rsidRDefault="003738AB" w:rsidP="009B0395">
      <w:pPr>
        <w:spacing w:line="360" w:lineRule="auto"/>
        <w:jc w:val="both"/>
        <w:rPr>
          <w:rFonts w:ascii="Arial Narrow" w:eastAsiaTheme="minorEastAsia" w:hAnsi="Arial Narrow"/>
          <w:sz w:val="24"/>
          <w:szCs w:val="24"/>
        </w:rPr>
      </w:pPr>
      <w:r>
        <w:rPr>
          <w:rFonts w:ascii="Arial Narrow" w:eastAsiaTheme="minorEastAsia" w:hAnsi="Arial Narrow"/>
          <w:sz w:val="24"/>
          <w:szCs w:val="24"/>
        </w:rPr>
        <w:tab/>
        <w:t>E</w:t>
      </w:r>
      <w:r w:rsidR="00621CF3" w:rsidRPr="00A65518">
        <w:rPr>
          <w:rFonts w:ascii="Arial Narrow" w:eastAsiaTheme="minorEastAsia" w:hAnsi="Arial Narrow"/>
          <w:sz w:val="24"/>
          <w:szCs w:val="24"/>
        </w:rPr>
        <w:t xml:space="preserve">stimarea normativului de personal cu respectarea normativului de personal prevăzut </w:t>
      </w:r>
      <w:r>
        <w:rPr>
          <w:rFonts w:ascii="Arial Narrow" w:eastAsiaTheme="minorEastAsia" w:hAnsi="Arial Narrow"/>
          <w:sz w:val="24"/>
          <w:szCs w:val="24"/>
        </w:rPr>
        <w:t>de</w:t>
      </w:r>
      <w:r w:rsidR="00621CF3" w:rsidRPr="00A65518">
        <w:rPr>
          <w:rFonts w:ascii="Arial Narrow" w:eastAsiaTheme="minorEastAsia" w:hAnsi="Arial Narrow"/>
          <w:sz w:val="24"/>
          <w:szCs w:val="24"/>
        </w:rPr>
        <w:t xml:space="preserve"> legislația în vigoare aplicabilă serviciului social/serviciilor sociale planificat(e): </w:t>
      </w:r>
    </w:p>
    <w:p w14:paraId="7868D022" w14:textId="77777777" w:rsidR="00784A6A" w:rsidRDefault="003738AB" w:rsidP="009B0395">
      <w:pPr>
        <w:pStyle w:val="Listparagraf"/>
        <w:numPr>
          <w:ilvl w:val="0"/>
          <w:numId w:val="75"/>
        </w:numPr>
        <w:spacing w:line="360" w:lineRule="auto"/>
        <w:jc w:val="both"/>
        <w:rPr>
          <w:rFonts w:ascii="Arial Narrow" w:eastAsiaTheme="minorEastAsia" w:hAnsi="Arial Narrow"/>
          <w:sz w:val="24"/>
          <w:szCs w:val="24"/>
        </w:rPr>
      </w:pPr>
      <w:r w:rsidRPr="001402E3">
        <w:rPr>
          <w:rFonts w:ascii="Arial Narrow" w:eastAsiaTheme="minorEastAsia" w:hAnsi="Arial Narrow"/>
          <w:sz w:val="24"/>
          <w:szCs w:val="24"/>
        </w:rPr>
        <w:t>e</w:t>
      </w:r>
      <w:r w:rsidR="00621CF3" w:rsidRPr="001402E3">
        <w:rPr>
          <w:rFonts w:ascii="Arial Narrow" w:eastAsiaTheme="minorEastAsia" w:hAnsi="Arial Narrow"/>
          <w:sz w:val="24"/>
          <w:szCs w:val="24"/>
        </w:rPr>
        <w:t xml:space="preserve">stimarea normativului de personal pentru fiecare serviciu social trebuie să respecte normele prevăzute </w:t>
      </w:r>
      <w:r w:rsidRPr="001402E3">
        <w:rPr>
          <w:rFonts w:ascii="Arial Narrow" w:eastAsiaTheme="minorEastAsia" w:hAnsi="Arial Narrow"/>
          <w:sz w:val="24"/>
          <w:szCs w:val="24"/>
        </w:rPr>
        <w:t>de</w:t>
      </w:r>
      <w:r w:rsidR="00621CF3" w:rsidRPr="001402E3">
        <w:rPr>
          <w:rFonts w:ascii="Arial Narrow" w:eastAsiaTheme="minorEastAsia" w:hAnsi="Arial Narrow"/>
          <w:sz w:val="24"/>
          <w:szCs w:val="24"/>
        </w:rPr>
        <w:t xml:space="preserve"> legislația în vigoare, asigurând astfel calitatea și eficiența serviciilor oferite</w:t>
      </w:r>
      <w:r w:rsidR="001402E3">
        <w:rPr>
          <w:rFonts w:ascii="Arial Narrow" w:eastAsiaTheme="minorEastAsia" w:hAnsi="Arial Narrow"/>
          <w:sz w:val="24"/>
          <w:szCs w:val="24"/>
        </w:rPr>
        <w:t>;</w:t>
      </w:r>
    </w:p>
    <w:p w14:paraId="7CA8B852" w14:textId="1393C313" w:rsidR="00621CF3" w:rsidRDefault="001402E3" w:rsidP="009B0395">
      <w:pPr>
        <w:pStyle w:val="Listparagraf"/>
        <w:numPr>
          <w:ilvl w:val="0"/>
          <w:numId w:val="75"/>
        </w:numPr>
        <w:spacing w:line="360" w:lineRule="auto"/>
        <w:jc w:val="both"/>
        <w:rPr>
          <w:rFonts w:ascii="Arial Narrow" w:eastAsiaTheme="minorEastAsia" w:hAnsi="Arial Narrow"/>
          <w:sz w:val="24"/>
          <w:szCs w:val="24"/>
        </w:rPr>
      </w:pPr>
      <w:r w:rsidRPr="00784A6A">
        <w:rPr>
          <w:rFonts w:ascii="Arial Narrow" w:eastAsiaTheme="minorEastAsia" w:hAnsi="Arial Narrow"/>
          <w:sz w:val="24"/>
          <w:szCs w:val="24"/>
        </w:rPr>
        <w:t>c</w:t>
      </w:r>
      <w:r w:rsidR="00621CF3" w:rsidRPr="00784A6A">
        <w:rPr>
          <w:rFonts w:ascii="Arial Narrow" w:eastAsiaTheme="minorEastAsia" w:hAnsi="Arial Narrow"/>
          <w:sz w:val="24"/>
          <w:szCs w:val="24"/>
        </w:rPr>
        <w:t>ategoria de beneficiar specifică fiecărui serviciu social este: 25</w:t>
      </w:r>
      <w:r w:rsidRPr="00784A6A">
        <w:rPr>
          <w:rFonts w:ascii="Arial Narrow" w:eastAsiaTheme="minorEastAsia" w:hAnsi="Arial Narrow"/>
          <w:sz w:val="24"/>
          <w:szCs w:val="24"/>
        </w:rPr>
        <w:t>.</w:t>
      </w:r>
      <w:r w:rsidR="00621CF3" w:rsidRPr="00784A6A">
        <w:rPr>
          <w:rFonts w:ascii="Arial Narrow" w:eastAsiaTheme="minorEastAsia" w:hAnsi="Arial Narrow"/>
          <w:sz w:val="24"/>
          <w:szCs w:val="24"/>
        </w:rPr>
        <w:t xml:space="preserve"> </w:t>
      </w:r>
    </w:p>
    <w:p w14:paraId="58411489" w14:textId="77777777" w:rsidR="007866B9" w:rsidRPr="00D72D7C" w:rsidRDefault="007866B9" w:rsidP="007866B9">
      <w:pPr>
        <w:pStyle w:val="Listparagraf"/>
        <w:spacing w:line="360" w:lineRule="auto"/>
        <w:ind w:left="720" w:firstLine="0"/>
        <w:jc w:val="both"/>
        <w:rPr>
          <w:rFonts w:ascii="Arial Narrow" w:eastAsiaTheme="minorEastAsia" w:hAnsi="Arial Narrow"/>
          <w:sz w:val="24"/>
          <w:szCs w:val="24"/>
        </w:rPr>
      </w:pPr>
    </w:p>
    <w:p w14:paraId="3BF22367" w14:textId="77DBFB02" w:rsidR="00784A6A" w:rsidRPr="00784A6A" w:rsidRDefault="00784A6A" w:rsidP="009B0395">
      <w:pPr>
        <w:spacing w:line="360" w:lineRule="auto"/>
        <w:jc w:val="both"/>
        <w:rPr>
          <w:rFonts w:ascii="Arial Narrow" w:eastAsiaTheme="minorEastAsia" w:hAnsi="Arial Narrow"/>
          <w:b/>
          <w:bCs/>
          <w:sz w:val="24"/>
          <w:szCs w:val="24"/>
        </w:rPr>
      </w:pPr>
      <w:r w:rsidRPr="00784A6A">
        <w:rPr>
          <w:rFonts w:ascii="Arial Narrow" w:eastAsiaTheme="minorEastAsia" w:hAnsi="Arial Narrow"/>
          <w:sz w:val="24"/>
          <w:szCs w:val="24"/>
        </w:rPr>
        <w:lastRenderedPageBreak/>
        <w:tab/>
      </w:r>
      <w:r w:rsidRPr="00784A6A">
        <w:rPr>
          <w:rFonts w:ascii="Arial Narrow" w:eastAsiaTheme="minorEastAsia" w:hAnsi="Arial Narrow"/>
          <w:b/>
          <w:bCs/>
          <w:sz w:val="24"/>
          <w:szCs w:val="24"/>
        </w:rPr>
        <w:t>XV</w:t>
      </w:r>
      <w:r w:rsidR="00894B4A">
        <w:rPr>
          <w:rFonts w:ascii="Arial Narrow" w:eastAsiaTheme="minorEastAsia" w:hAnsi="Arial Narrow"/>
          <w:b/>
          <w:bCs/>
          <w:sz w:val="24"/>
          <w:szCs w:val="24"/>
        </w:rPr>
        <w:t>I</w:t>
      </w:r>
      <w:r w:rsidRPr="00784A6A">
        <w:rPr>
          <w:rFonts w:ascii="Arial Narrow" w:eastAsiaTheme="minorEastAsia" w:hAnsi="Arial Narrow"/>
          <w:b/>
          <w:bCs/>
          <w:sz w:val="24"/>
          <w:szCs w:val="24"/>
        </w:rPr>
        <w:t xml:space="preserve">.   </w:t>
      </w:r>
      <w:r w:rsidR="00621CF3" w:rsidRPr="00784A6A">
        <w:rPr>
          <w:rFonts w:ascii="Arial Narrow" w:eastAsiaTheme="minorEastAsia" w:hAnsi="Arial Narrow"/>
          <w:b/>
          <w:bCs/>
          <w:sz w:val="24"/>
          <w:szCs w:val="24"/>
        </w:rPr>
        <w:t>Personal</w:t>
      </w:r>
      <w:r w:rsidRPr="00784A6A">
        <w:rPr>
          <w:rFonts w:ascii="Arial Narrow" w:eastAsiaTheme="minorEastAsia" w:hAnsi="Arial Narrow"/>
          <w:b/>
          <w:bCs/>
          <w:sz w:val="24"/>
          <w:szCs w:val="24"/>
        </w:rPr>
        <w:t>ul</w:t>
      </w:r>
      <w:r w:rsidR="00621CF3" w:rsidRPr="00784A6A">
        <w:rPr>
          <w:rFonts w:ascii="Arial Narrow" w:eastAsiaTheme="minorEastAsia" w:hAnsi="Arial Narrow"/>
          <w:b/>
          <w:bCs/>
          <w:sz w:val="24"/>
          <w:szCs w:val="24"/>
        </w:rPr>
        <w:t xml:space="preserve"> </w:t>
      </w:r>
    </w:p>
    <w:p w14:paraId="6FB4157A" w14:textId="1E797F83" w:rsidR="00621CF3" w:rsidRPr="00784A6A" w:rsidRDefault="00784A6A" w:rsidP="009B0395">
      <w:pPr>
        <w:pStyle w:val="Listparagraf"/>
        <w:numPr>
          <w:ilvl w:val="0"/>
          <w:numId w:val="76"/>
        </w:numPr>
        <w:spacing w:line="360" w:lineRule="auto"/>
        <w:jc w:val="both"/>
        <w:rPr>
          <w:rFonts w:ascii="Arial Narrow" w:eastAsiaTheme="minorEastAsia" w:hAnsi="Arial Narrow"/>
          <w:sz w:val="24"/>
          <w:szCs w:val="24"/>
        </w:rPr>
      </w:pPr>
      <w:r w:rsidRPr="00784A6A">
        <w:rPr>
          <w:rFonts w:ascii="Arial Narrow" w:eastAsiaTheme="minorEastAsia" w:hAnsi="Arial Narrow"/>
          <w:sz w:val="24"/>
          <w:szCs w:val="24"/>
        </w:rPr>
        <w:t xml:space="preserve">Personalul </w:t>
      </w:r>
      <w:r w:rsidR="00621CF3" w:rsidRPr="00784A6A">
        <w:rPr>
          <w:rFonts w:ascii="Arial Narrow" w:eastAsiaTheme="minorEastAsia" w:hAnsi="Arial Narrow"/>
          <w:sz w:val="24"/>
          <w:szCs w:val="24"/>
        </w:rPr>
        <w:t xml:space="preserve">de conducere: </w:t>
      </w:r>
      <w:r w:rsidRPr="00784A6A">
        <w:rPr>
          <w:rFonts w:ascii="Arial Narrow" w:eastAsiaTheme="minorEastAsia" w:hAnsi="Arial Narrow"/>
          <w:sz w:val="24"/>
          <w:szCs w:val="24"/>
        </w:rPr>
        <w:t>c</w:t>
      </w:r>
      <w:r w:rsidR="00621CF3" w:rsidRPr="00784A6A">
        <w:rPr>
          <w:rFonts w:ascii="Arial Narrow" w:eastAsiaTheme="minorEastAsia" w:hAnsi="Arial Narrow"/>
          <w:sz w:val="24"/>
          <w:szCs w:val="24"/>
        </w:rPr>
        <w:t xml:space="preserve">oordonatorul centrului este absolvent de învățământ superior, cu diplomă de licență sau echivalentă. </w:t>
      </w:r>
    </w:p>
    <w:p w14:paraId="6AA8D48A" w14:textId="65AF2E84" w:rsidR="00621CF3" w:rsidRPr="009B0395" w:rsidRDefault="00621CF3" w:rsidP="009B0395">
      <w:pPr>
        <w:pStyle w:val="Listparagraf"/>
        <w:numPr>
          <w:ilvl w:val="0"/>
          <w:numId w:val="76"/>
        </w:numPr>
        <w:spacing w:line="360" w:lineRule="auto"/>
        <w:jc w:val="both"/>
        <w:rPr>
          <w:rFonts w:ascii="Arial Narrow" w:eastAsiaTheme="minorEastAsia" w:hAnsi="Arial Narrow"/>
          <w:sz w:val="24"/>
          <w:szCs w:val="24"/>
        </w:rPr>
      </w:pPr>
      <w:r w:rsidRPr="00784A6A">
        <w:rPr>
          <w:rFonts w:ascii="Arial Narrow" w:eastAsiaTheme="minorEastAsia" w:hAnsi="Arial Narrow"/>
          <w:sz w:val="24"/>
          <w:szCs w:val="24"/>
        </w:rPr>
        <w:t xml:space="preserve">Personal de specialitate: </w:t>
      </w:r>
      <w:r w:rsidR="00784A6A" w:rsidRPr="00784A6A">
        <w:rPr>
          <w:rFonts w:ascii="Arial Narrow" w:eastAsiaTheme="minorEastAsia" w:hAnsi="Arial Narrow"/>
          <w:sz w:val="24"/>
          <w:szCs w:val="24"/>
        </w:rPr>
        <w:t>e</w:t>
      </w:r>
      <w:r w:rsidRPr="00784A6A">
        <w:rPr>
          <w:rFonts w:ascii="Arial Narrow" w:eastAsiaTheme="minorEastAsia" w:hAnsi="Arial Narrow"/>
          <w:sz w:val="24"/>
          <w:szCs w:val="24"/>
        </w:rPr>
        <w:t>valuarea nevoilor/situației beneficiarilor este realizată de personal de specialitate (după caz, asistent social, psiholog, psihopedagog, educator sau educator specializat, medic, ergoterapeut, kinetoterapeut etc etc.)</w:t>
      </w:r>
      <w:r w:rsidR="009B0395">
        <w:rPr>
          <w:rFonts w:ascii="Arial Narrow" w:eastAsiaTheme="minorEastAsia" w:hAnsi="Arial Narrow"/>
          <w:sz w:val="24"/>
          <w:szCs w:val="24"/>
        </w:rPr>
        <w:t>; p</w:t>
      </w:r>
      <w:r w:rsidRPr="009B0395">
        <w:rPr>
          <w:rFonts w:ascii="Arial Narrow" w:eastAsiaTheme="minorEastAsia" w:hAnsi="Arial Narrow"/>
          <w:sz w:val="24"/>
          <w:szCs w:val="24"/>
        </w:rPr>
        <w:t>ersonalul de specialitate se referă și la implementarea intervențiilor</w:t>
      </w:r>
      <w:r w:rsidR="00E97064" w:rsidRPr="009B0395">
        <w:rPr>
          <w:rFonts w:ascii="Arial Narrow" w:eastAsiaTheme="minorEastAsia" w:hAnsi="Arial Narrow"/>
          <w:sz w:val="24"/>
          <w:szCs w:val="24"/>
        </w:rPr>
        <w:t>,</w:t>
      </w:r>
      <w:r w:rsidRPr="009B0395">
        <w:rPr>
          <w:rFonts w:ascii="Arial Narrow" w:eastAsiaTheme="minorEastAsia" w:hAnsi="Arial Narrow"/>
          <w:sz w:val="24"/>
          <w:szCs w:val="24"/>
        </w:rPr>
        <w:t xml:space="preserve"> astfel</w:t>
      </w:r>
      <w:r w:rsidR="00E97064" w:rsidRPr="009B0395">
        <w:rPr>
          <w:rFonts w:ascii="Arial Narrow" w:eastAsiaTheme="minorEastAsia" w:hAnsi="Arial Narrow"/>
          <w:sz w:val="24"/>
          <w:szCs w:val="24"/>
        </w:rPr>
        <w:t>:</w:t>
      </w:r>
      <w:r w:rsidRPr="009B0395">
        <w:rPr>
          <w:rFonts w:ascii="Arial Narrow" w:eastAsiaTheme="minorEastAsia" w:hAnsi="Arial Narrow"/>
          <w:sz w:val="24"/>
          <w:szCs w:val="24"/>
        </w:rPr>
        <w:t xml:space="preserve"> conform fiecărui serviciu social ar putea fi nevoie de îngrijitori la domiciliu, psiholog, educatori, etc. </w:t>
      </w:r>
    </w:p>
    <w:p w14:paraId="69EEAFA3" w14:textId="44F2BD0E" w:rsidR="00621CF3" w:rsidRPr="00784A6A" w:rsidRDefault="009B0395" w:rsidP="009B0395">
      <w:pPr>
        <w:spacing w:line="360" w:lineRule="auto"/>
        <w:jc w:val="both"/>
        <w:rPr>
          <w:rFonts w:ascii="Arial Narrow" w:eastAsiaTheme="minorEastAsia" w:hAnsi="Arial Narrow"/>
          <w:sz w:val="24"/>
          <w:szCs w:val="24"/>
        </w:rPr>
      </w:pPr>
      <w:r>
        <w:rPr>
          <w:rFonts w:ascii="Arial Narrow" w:eastAsiaTheme="minorEastAsia" w:hAnsi="Arial Narrow"/>
          <w:sz w:val="24"/>
          <w:szCs w:val="24"/>
        </w:rPr>
        <w:tab/>
      </w:r>
      <w:r w:rsidR="00621CF3" w:rsidRPr="00784A6A">
        <w:rPr>
          <w:rFonts w:ascii="Arial Narrow" w:eastAsiaTheme="minorEastAsia" w:hAnsi="Arial Narrow"/>
          <w:sz w:val="24"/>
          <w:szCs w:val="24"/>
        </w:rPr>
        <w:t>Niciun serviciu social nu poate funcționa f</w:t>
      </w:r>
      <w:r>
        <w:rPr>
          <w:rFonts w:ascii="Arial Narrow" w:eastAsiaTheme="minorEastAsia" w:hAnsi="Arial Narrow"/>
          <w:sz w:val="24"/>
          <w:szCs w:val="24"/>
        </w:rPr>
        <w:t>ără</w:t>
      </w:r>
      <w:r w:rsidR="00621CF3" w:rsidRPr="00784A6A">
        <w:rPr>
          <w:rFonts w:ascii="Arial Narrow" w:eastAsiaTheme="minorEastAsia" w:hAnsi="Arial Narrow"/>
          <w:sz w:val="24"/>
          <w:szCs w:val="24"/>
        </w:rPr>
        <w:t xml:space="preserve"> existen</w:t>
      </w:r>
      <w:r>
        <w:rPr>
          <w:rFonts w:ascii="Arial Narrow" w:eastAsiaTheme="minorEastAsia" w:hAnsi="Arial Narrow"/>
          <w:sz w:val="24"/>
          <w:szCs w:val="24"/>
        </w:rPr>
        <w:t>ț</w:t>
      </w:r>
      <w:r w:rsidR="00621CF3" w:rsidRPr="00784A6A">
        <w:rPr>
          <w:rFonts w:ascii="Arial Narrow" w:eastAsiaTheme="minorEastAsia" w:hAnsi="Arial Narrow"/>
          <w:sz w:val="24"/>
          <w:szCs w:val="24"/>
        </w:rPr>
        <w:t xml:space="preserve">a asistentului social. </w:t>
      </w:r>
    </w:p>
    <w:p w14:paraId="1A1AA00B" w14:textId="77777777" w:rsidR="00494D29" w:rsidRDefault="009B0395" w:rsidP="009B0395">
      <w:pPr>
        <w:spacing w:line="360" w:lineRule="auto"/>
        <w:jc w:val="both"/>
        <w:rPr>
          <w:rFonts w:ascii="Arial Narrow" w:eastAsiaTheme="minorEastAsia" w:hAnsi="Arial Narrow"/>
          <w:sz w:val="24"/>
          <w:szCs w:val="24"/>
        </w:rPr>
      </w:pPr>
      <w:r>
        <w:rPr>
          <w:rFonts w:ascii="Arial Narrow" w:eastAsiaTheme="minorEastAsia" w:hAnsi="Arial Narrow"/>
          <w:sz w:val="24"/>
          <w:szCs w:val="24"/>
        </w:rPr>
        <w:tab/>
      </w:r>
    </w:p>
    <w:p w14:paraId="04D4E393" w14:textId="5CA0A65A" w:rsidR="00621CF3" w:rsidRPr="00494D29" w:rsidRDefault="00621CF3" w:rsidP="00494D29">
      <w:pPr>
        <w:spacing w:line="360" w:lineRule="auto"/>
        <w:jc w:val="both"/>
        <w:rPr>
          <w:rFonts w:ascii="Arial Narrow" w:eastAsiaTheme="minorEastAsia" w:hAnsi="Arial Narrow"/>
          <w:sz w:val="24"/>
          <w:szCs w:val="24"/>
        </w:rPr>
      </w:pPr>
      <w:r w:rsidRPr="00494D29">
        <w:rPr>
          <w:rFonts w:ascii="Arial Narrow" w:eastAsiaTheme="minorEastAsia" w:hAnsi="Arial Narrow"/>
          <w:sz w:val="24"/>
          <w:szCs w:val="24"/>
        </w:rPr>
        <w:t xml:space="preserve">La aceste categorii se adaugă: </w:t>
      </w:r>
    </w:p>
    <w:p w14:paraId="13ADE957" w14:textId="77777777" w:rsidR="009B0395" w:rsidRPr="00494D29" w:rsidRDefault="00621CF3" w:rsidP="00494D29">
      <w:pPr>
        <w:pStyle w:val="Listparagraf"/>
        <w:numPr>
          <w:ilvl w:val="0"/>
          <w:numId w:val="77"/>
        </w:numPr>
        <w:spacing w:line="360" w:lineRule="auto"/>
        <w:jc w:val="both"/>
        <w:rPr>
          <w:rFonts w:ascii="Arial Narrow" w:eastAsiaTheme="minorEastAsia" w:hAnsi="Arial Narrow"/>
          <w:sz w:val="24"/>
          <w:szCs w:val="24"/>
        </w:rPr>
      </w:pPr>
      <w:r w:rsidRPr="00494D29">
        <w:rPr>
          <w:rFonts w:ascii="Arial Narrow" w:eastAsiaTheme="minorEastAsia" w:hAnsi="Arial Narrow"/>
          <w:sz w:val="24"/>
          <w:szCs w:val="24"/>
        </w:rPr>
        <w:t>personal cu funcții administrative, gospodărire, întreținere-reparații, deservire</w:t>
      </w:r>
      <w:r w:rsidR="009B0395" w:rsidRPr="00494D29">
        <w:rPr>
          <w:rFonts w:ascii="Arial Narrow" w:eastAsiaTheme="minorEastAsia" w:hAnsi="Arial Narrow"/>
          <w:sz w:val="24"/>
          <w:szCs w:val="24"/>
        </w:rPr>
        <w:t>;</w:t>
      </w:r>
      <w:r w:rsidRPr="00494D29">
        <w:rPr>
          <w:rFonts w:ascii="Arial Narrow" w:eastAsiaTheme="minorEastAsia" w:hAnsi="Arial Narrow"/>
          <w:sz w:val="24"/>
          <w:szCs w:val="24"/>
        </w:rPr>
        <w:t xml:space="preserve"> </w:t>
      </w:r>
    </w:p>
    <w:p w14:paraId="71509FFA" w14:textId="7EA4CF34" w:rsidR="00621CF3" w:rsidRPr="00494D29" w:rsidRDefault="00621CF3" w:rsidP="00494D29">
      <w:pPr>
        <w:pStyle w:val="Listparagraf"/>
        <w:numPr>
          <w:ilvl w:val="0"/>
          <w:numId w:val="77"/>
        </w:numPr>
        <w:spacing w:line="360" w:lineRule="auto"/>
        <w:jc w:val="both"/>
        <w:rPr>
          <w:rFonts w:ascii="Arial Narrow" w:eastAsiaTheme="minorEastAsia" w:hAnsi="Arial Narrow"/>
          <w:sz w:val="24"/>
          <w:szCs w:val="24"/>
        </w:rPr>
      </w:pPr>
      <w:r w:rsidRPr="00494D29">
        <w:rPr>
          <w:rFonts w:ascii="Arial Narrow" w:eastAsiaTheme="minorEastAsia" w:hAnsi="Arial Narrow"/>
          <w:sz w:val="24"/>
          <w:szCs w:val="24"/>
        </w:rPr>
        <w:t xml:space="preserve">voluntari. </w:t>
      </w:r>
    </w:p>
    <w:p w14:paraId="3D1637A0" w14:textId="4D39763C" w:rsidR="00621CF3" w:rsidRPr="00494D29" w:rsidRDefault="00784A6A" w:rsidP="00494D29">
      <w:pPr>
        <w:spacing w:line="360" w:lineRule="auto"/>
        <w:jc w:val="both"/>
        <w:rPr>
          <w:rFonts w:ascii="Arial Narrow" w:eastAsiaTheme="minorEastAsia" w:hAnsi="Arial Narrow"/>
          <w:sz w:val="24"/>
          <w:szCs w:val="24"/>
        </w:rPr>
      </w:pPr>
      <w:r w:rsidRPr="00494D29">
        <w:rPr>
          <w:rFonts w:ascii="Arial Narrow" w:eastAsiaTheme="minorEastAsia" w:hAnsi="Arial Narrow"/>
          <w:sz w:val="24"/>
          <w:szCs w:val="24"/>
        </w:rPr>
        <w:tab/>
      </w:r>
      <w:r w:rsidRPr="00494D29">
        <w:rPr>
          <w:rFonts w:ascii="Arial Narrow" w:eastAsiaTheme="minorEastAsia" w:hAnsi="Arial Narrow"/>
          <w:b/>
          <w:bCs/>
          <w:sz w:val="24"/>
          <w:szCs w:val="24"/>
        </w:rPr>
        <w:t>XV</w:t>
      </w:r>
      <w:r w:rsidR="00894B4A">
        <w:rPr>
          <w:rFonts w:ascii="Arial Narrow" w:eastAsiaTheme="minorEastAsia" w:hAnsi="Arial Narrow"/>
          <w:b/>
          <w:bCs/>
          <w:sz w:val="24"/>
          <w:szCs w:val="24"/>
        </w:rPr>
        <w:t>I</w:t>
      </w:r>
      <w:r w:rsidRPr="00494D29">
        <w:rPr>
          <w:rFonts w:ascii="Arial Narrow" w:eastAsiaTheme="minorEastAsia" w:hAnsi="Arial Narrow"/>
          <w:b/>
          <w:bCs/>
          <w:sz w:val="24"/>
          <w:szCs w:val="24"/>
        </w:rPr>
        <w:t>I. I</w:t>
      </w:r>
      <w:r w:rsidR="00621CF3" w:rsidRPr="00494D29">
        <w:rPr>
          <w:rFonts w:ascii="Arial Narrow" w:eastAsiaTheme="minorEastAsia" w:hAnsi="Arial Narrow"/>
          <w:b/>
          <w:bCs/>
          <w:sz w:val="24"/>
          <w:szCs w:val="24"/>
        </w:rPr>
        <w:t>dentificarea spațiului/spațiilor în care urmează să funcționeze serviciul/serviciile social(e)</w:t>
      </w:r>
      <w:r w:rsidR="00621CF3" w:rsidRPr="00494D29">
        <w:rPr>
          <w:rFonts w:ascii="Arial Narrow" w:eastAsiaTheme="minorEastAsia" w:hAnsi="Arial Narrow"/>
          <w:sz w:val="24"/>
          <w:szCs w:val="24"/>
        </w:rPr>
        <w:t xml:space="preserve">; </w:t>
      </w:r>
      <w:r w:rsidR="00621CF3" w:rsidRPr="00494D29">
        <w:rPr>
          <w:rFonts w:ascii="Arial Narrow" w:eastAsiaTheme="minorEastAsia" w:hAnsi="Arial Narrow"/>
          <w:b/>
          <w:bCs/>
          <w:sz w:val="24"/>
          <w:szCs w:val="24"/>
        </w:rPr>
        <w:t>aranjamente cu privire la edificare/închiriere/amenajare/modernizare etc. a spațiului/spațiilor în care urmează să funcționeze serviciul/serviciile social(e)</w:t>
      </w:r>
      <w:r w:rsidR="00621CF3" w:rsidRPr="00494D29">
        <w:rPr>
          <w:rFonts w:ascii="Arial Narrow" w:eastAsiaTheme="minorEastAsia" w:hAnsi="Arial Narrow"/>
          <w:sz w:val="24"/>
          <w:szCs w:val="24"/>
        </w:rPr>
        <w:t xml:space="preserve"> </w:t>
      </w:r>
    </w:p>
    <w:p w14:paraId="319AB8DB" w14:textId="26AF7AD5" w:rsidR="00D72D7C" w:rsidRPr="00494D29" w:rsidRDefault="009B0395" w:rsidP="00494D29">
      <w:pPr>
        <w:spacing w:line="360" w:lineRule="auto"/>
        <w:jc w:val="both"/>
        <w:rPr>
          <w:rFonts w:ascii="Arial Narrow" w:eastAsiaTheme="minorEastAsia" w:hAnsi="Arial Narrow"/>
          <w:sz w:val="24"/>
          <w:szCs w:val="24"/>
        </w:rPr>
      </w:pPr>
      <w:r w:rsidRPr="00494D29">
        <w:rPr>
          <w:rFonts w:ascii="Arial Narrow" w:eastAsiaTheme="minorEastAsia" w:hAnsi="Arial Narrow"/>
          <w:sz w:val="24"/>
          <w:szCs w:val="24"/>
        </w:rPr>
        <w:tab/>
        <w:t>S</w:t>
      </w:r>
      <w:r w:rsidR="00621CF3" w:rsidRPr="00494D29">
        <w:rPr>
          <w:rFonts w:ascii="Arial Narrow" w:eastAsiaTheme="minorEastAsia" w:hAnsi="Arial Narrow"/>
          <w:sz w:val="24"/>
          <w:szCs w:val="24"/>
        </w:rPr>
        <w:t>pațiu</w:t>
      </w:r>
      <w:r w:rsidRPr="00494D29">
        <w:rPr>
          <w:rFonts w:ascii="Arial Narrow" w:eastAsiaTheme="minorEastAsia" w:hAnsi="Arial Narrow"/>
          <w:sz w:val="24"/>
          <w:szCs w:val="24"/>
        </w:rPr>
        <w:t>l</w:t>
      </w:r>
      <w:r w:rsidR="00621CF3" w:rsidRPr="00494D29">
        <w:rPr>
          <w:rFonts w:ascii="Arial Narrow" w:eastAsiaTheme="minorEastAsia" w:hAnsi="Arial Narrow"/>
          <w:sz w:val="24"/>
          <w:szCs w:val="24"/>
        </w:rPr>
        <w:t xml:space="preserve"> propus pentru func</w:t>
      </w:r>
      <w:r w:rsidRPr="00494D29">
        <w:rPr>
          <w:rFonts w:ascii="Arial Narrow" w:eastAsiaTheme="minorEastAsia" w:hAnsi="Arial Narrow"/>
          <w:sz w:val="24"/>
          <w:szCs w:val="24"/>
        </w:rPr>
        <w:t>ț</w:t>
      </w:r>
      <w:r w:rsidR="00621CF3" w:rsidRPr="00494D29">
        <w:rPr>
          <w:rFonts w:ascii="Arial Narrow" w:eastAsiaTheme="minorEastAsia" w:hAnsi="Arial Narrow"/>
          <w:sz w:val="24"/>
          <w:szCs w:val="24"/>
        </w:rPr>
        <w:t xml:space="preserve">ionarea fiecărui serviciului social se va identifica specific pe raza UAT -ului. </w:t>
      </w:r>
    </w:p>
    <w:p w14:paraId="105EA8D1" w14:textId="77777777" w:rsidR="00D72D7C" w:rsidRPr="00494D29" w:rsidRDefault="00D72D7C" w:rsidP="00494D29">
      <w:pPr>
        <w:spacing w:line="360" w:lineRule="auto"/>
        <w:jc w:val="both"/>
        <w:rPr>
          <w:rFonts w:ascii="Arial Narrow" w:eastAsiaTheme="minorEastAsia" w:hAnsi="Arial Narrow"/>
          <w:sz w:val="24"/>
          <w:szCs w:val="24"/>
        </w:rPr>
      </w:pPr>
    </w:p>
    <w:p w14:paraId="54CE2CF4" w14:textId="3079B50A" w:rsidR="00621CF3" w:rsidRPr="00494D29" w:rsidRDefault="009B0395" w:rsidP="00494D29">
      <w:pPr>
        <w:spacing w:line="360" w:lineRule="auto"/>
        <w:jc w:val="both"/>
        <w:rPr>
          <w:rFonts w:ascii="Arial Narrow" w:eastAsiaTheme="minorEastAsia" w:hAnsi="Arial Narrow"/>
          <w:sz w:val="24"/>
          <w:szCs w:val="24"/>
        </w:rPr>
      </w:pPr>
      <w:r w:rsidRPr="00494D29">
        <w:rPr>
          <w:rFonts w:ascii="Arial Narrow" w:eastAsiaTheme="minorEastAsia" w:hAnsi="Arial Narrow"/>
          <w:b/>
          <w:bCs/>
          <w:sz w:val="24"/>
          <w:szCs w:val="24"/>
        </w:rPr>
        <w:tab/>
        <w:t>XVI</w:t>
      </w:r>
      <w:r w:rsidR="00894B4A">
        <w:rPr>
          <w:rFonts w:ascii="Arial Narrow" w:eastAsiaTheme="minorEastAsia" w:hAnsi="Arial Narrow"/>
          <w:b/>
          <w:bCs/>
          <w:sz w:val="24"/>
          <w:szCs w:val="24"/>
        </w:rPr>
        <w:t>I</w:t>
      </w:r>
      <w:r w:rsidRPr="00494D29">
        <w:rPr>
          <w:rFonts w:ascii="Arial Narrow" w:eastAsiaTheme="minorEastAsia" w:hAnsi="Arial Narrow"/>
          <w:b/>
          <w:bCs/>
          <w:sz w:val="24"/>
          <w:szCs w:val="24"/>
        </w:rPr>
        <w:t>I.</w:t>
      </w:r>
      <w:r w:rsidRPr="00494D29">
        <w:rPr>
          <w:rFonts w:ascii="Arial Narrow" w:eastAsiaTheme="minorEastAsia" w:hAnsi="Arial Narrow"/>
          <w:sz w:val="24"/>
          <w:szCs w:val="24"/>
        </w:rPr>
        <w:t xml:space="preserve">   </w:t>
      </w:r>
      <w:proofErr w:type="spellStart"/>
      <w:r w:rsidRPr="00494D29">
        <w:rPr>
          <w:rFonts w:ascii="Arial Narrow" w:eastAsiaTheme="minorEastAsia" w:hAnsi="Arial Narrow"/>
          <w:b/>
          <w:bCs/>
          <w:sz w:val="24"/>
          <w:szCs w:val="24"/>
          <w:lang w:val="en-US"/>
        </w:rPr>
        <w:t>R</w:t>
      </w:r>
      <w:r w:rsidR="00621CF3" w:rsidRPr="00494D29">
        <w:rPr>
          <w:rFonts w:ascii="Arial Narrow" w:eastAsiaTheme="minorEastAsia" w:hAnsi="Arial Narrow"/>
          <w:b/>
          <w:bCs/>
          <w:sz w:val="24"/>
          <w:szCs w:val="24"/>
          <w:lang w:val="en-US"/>
        </w:rPr>
        <w:t>esurse</w:t>
      </w:r>
      <w:proofErr w:type="spellEnd"/>
      <w:r w:rsidR="00621CF3" w:rsidRPr="00494D29">
        <w:rPr>
          <w:rFonts w:ascii="Arial Narrow" w:eastAsiaTheme="minorEastAsia" w:hAnsi="Arial Narrow"/>
          <w:b/>
          <w:bCs/>
          <w:sz w:val="24"/>
          <w:szCs w:val="24"/>
          <w:lang w:val="en-US"/>
        </w:rPr>
        <w:t xml:space="preserve"> </w:t>
      </w:r>
      <w:proofErr w:type="spellStart"/>
      <w:r w:rsidR="00621CF3" w:rsidRPr="00494D29">
        <w:rPr>
          <w:rFonts w:ascii="Arial Narrow" w:eastAsiaTheme="minorEastAsia" w:hAnsi="Arial Narrow"/>
          <w:b/>
          <w:bCs/>
          <w:sz w:val="24"/>
          <w:szCs w:val="24"/>
          <w:lang w:val="en-US"/>
        </w:rPr>
        <w:t>financiare</w:t>
      </w:r>
      <w:proofErr w:type="spellEnd"/>
      <w:r w:rsidR="00621CF3" w:rsidRPr="00494D29">
        <w:rPr>
          <w:rFonts w:ascii="Arial Narrow" w:eastAsiaTheme="minorEastAsia" w:hAnsi="Arial Narrow"/>
          <w:b/>
          <w:bCs/>
          <w:sz w:val="24"/>
          <w:szCs w:val="24"/>
          <w:lang w:val="en-US"/>
        </w:rPr>
        <w:t xml:space="preserve"> </w:t>
      </w:r>
      <w:proofErr w:type="spellStart"/>
      <w:r w:rsidR="00621CF3" w:rsidRPr="00494D29">
        <w:rPr>
          <w:rFonts w:ascii="Arial Narrow" w:eastAsiaTheme="minorEastAsia" w:hAnsi="Arial Narrow"/>
          <w:b/>
          <w:bCs/>
          <w:sz w:val="24"/>
          <w:szCs w:val="24"/>
          <w:lang w:val="en-US"/>
        </w:rPr>
        <w:t>și</w:t>
      </w:r>
      <w:proofErr w:type="spellEnd"/>
      <w:r w:rsidR="00621CF3" w:rsidRPr="00494D29">
        <w:rPr>
          <w:rFonts w:ascii="Arial Narrow" w:eastAsiaTheme="minorEastAsia" w:hAnsi="Arial Narrow"/>
          <w:b/>
          <w:bCs/>
          <w:sz w:val="24"/>
          <w:szCs w:val="24"/>
          <w:lang w:val="en-US"/>
        </w:rPr>
        <w:t xml:space="preserve"> </w:t>
      </w:r>
      <w:proofErr w:type="spellStart"/>
      <w:r w:rsidR="00621CF3" w:rsidRPr="00494D29">
        <w:rPr>
          <w:rFonts w:ascii="Arial Narrow" w:eastAsiaTheme="minorEastAsia" w:hAnsi="Arial Narrow"/>
          <w:b/>
          <w:bCs/>
          <w:sz w:val="24"/>
          <w:szCs w:val="24"/>
          <w:lang w:val="en-US"/>
        </w:rPr>
        <w:t>costul</w:t>
      </w:r>
      <w:proofErr w:type="spellEnd"/>
      <w:r w:rsidR="00621CF3" w:rsidRPr="00494D29">
        <w:rPr>
          <w:rFonts w:ascii="Arial Narrow" w:eastAsiaTheme="minorEastAsia" w:hAnsi="Arial Narrow"/>
          <w:b/>
          <w:bCs/>
          <w:sz w:val="24"/>
          <w:szCs w:val="24"/>
          <w:lang w:val="en-US"/>
        </w:rPr>
        <w:t xml:space="preserve"> </w:t>
      </w:r>
      <w:proofErr w:type="spellStart"/>
      <w:r w:rsidR="00621CF3" w:rsidRPr="00494D29">
        <w:rPr>
          <w:rFonts w:ascii="Arial Narrow" w:eastAsiaTheme="minorEastAsia" w:hAnsi="Arial Narrow"/>
          <w:b/>
          <w:bCs/>
          <w:sz w:val="24"/>
          <w:szCs w:val="24"/>
          <w:lang w:val="en-US"/>
        </w:rPr>
        <w:t>mediu</w:t>
      </w:r>
      <w:proofErr w:type="spellEnd"/>
      <w:r w:rsidR="00621CF3" w:rsidRPr="00494D29">
        <w:rPr>
          <w:rFonts w:ascii="Arial Narrow" w:eastAsiaTheme="minorEastAsia" w:hAnsi="Arial Narrow"/>
          <w:b/>
          <w:bCs/>
          <w:sz w:val="24"/>
          <w:szCs w:val="24"/>
          <w:lang w:val="en-US"/>
        </w:rPr>
        <w:t xml:space="preserve"> lunar </w:t>
      </w:r>
      <w:r w:rsidRPr="00494D29">
        <w:rPr>
          <w:rFonts w:ascii="Arial Narrow" w:eastAsiaTheme="minorEastAsia" w:hAnsi="Arial Narrow"/>
          <w:b/>
          <w:bCs/>
          <w:sz w:val="24"/>
          <w:szCs w:val="24"/>
          <w:lang w:val="en-US"/>
        </w:rPr>
        <w:t>/</w:t>
      </w:r>
      <w:r w:rsidR="00621CF3" w:rsidRPr="00494D29">
        <w:rPr>
          <w:rFonts w:ascii="Arial Narrow" w:eastAsiaTheme="minorEastAsia" w:hAnsi="Arial Narrow"/>
          <w:b/>
          <w:bCs/>
          <w:sz w:val="24"/>
          <w:szCs w:val="24"/>
          <w:lang w:val="en-US"/>
        </w:rPr>
        <w:t xml:space="preserve"> </w:t>
      </w:r>
      <w:proofErr w:type="spellStart"/>
      <w:r w:rsidR="00621CF3" w:rsidRPr="00494D29">
        <w:rPr>
          <w:rFonts w:ascii="Arial Narrow" w:eastAsiaTheme="minorEastAsia" w:hAnsi="Arial Narrow"/>
          <w:b/>
          <w:bCs/>
          <w:sz w:val="24"/>
          <w:szCs w:val="24"/>
          <w:lang w:val="en-US"/>
        </w:rPr>
        <w:t>beneficiar</w:t>
      </w:r>
      <w:proofErr w:type="spellEnd"/>
      <w:r w:rsidRPr="00494D29">
        <w:rPr>
          <w:rFonts w:ascii="Arial Narrow" w:eastAsiaTheme="minorEastAsia" w:hAnsi="Arial Narrow"/>
          <w:b/>
          <w:bCs/>
          <w:sz w:val="24"/>
          <w:szCs w:val="24"/>
          <w:lang w:val="en-US"/>
        </w:rPr>
        <w:t>,</w:t>
      </w:r>
      <w:r w:rsidR="00621CF3" w:rsidRPr="00494D29">
        <w:rPr>
          <w:rFonts w:ascii="Arial Narrow" w:eastAsiaTheme="minorEastAsia" w:hAnsi="Arial Narrow"/>
          <w:b/>
          <w:bCs/>
          <w:sz w:val="24"/>
          <w:szCs w:val="24"/>
          <w:lang w:val="en-US"/>
        </w:rPr>
        <w:t xml:space="preserve"> </w:t>
      </w:r>
      <w:proofErr w:type="spellStart"/>
      <w:r w:rsidR="00621CF3" w:rsidRPr="00494D29">
        <w:rPr>
          <w:rFonts w:ascii="Arial Narrow" w:eastAsiaTheme="minorEastAsia" w:hAnsi="Arial Narrow"/>
          <w:b/>
          <w:bCs/>
          <w:sz w:val="24"/>
          <w:szCs w:val="24"/>
          <w:lang w:val="en-US"/>
        </w:rPr>
        <w:t>estimat</w:t>
      </w:r>
      <w:proofErr w:type="spellEnd"/>
      <w:r w:rsidR="00621CF3" w:rsidRPr="00494D29">
        <w:rPr>
          <w:rFonts w:ascii="Arial Narrow" w:eastAsiaTheme="minorEastAsia" w:hAnsi="Arial Narrow"/>
          <w:b/>
          <w:bCs/>
          <w:sz w:val="24"/>
          <w:szCs w:val="24"/>
          <w:lang w:val="en-US"/>
        </w:rPr>
        <w:t xml:space="preserve"> </w:t>
      </w:r>
    </w:p>
    <w:p w14:paraId="049F7120" w14:textId="183A247B" w:rsidR="00621CF3" w:rsidRPr="00494D29" w:rsidRDefault="00621CF3" w:rsidP="00494D29">
      <w:pPr>
        <w:widowControl/>
        <w:numPr>
          <w:ilvl w:val="0"/>
          <w:numId w:val="10"/>
        </w:numPr>
        <w:autoSpaceDE/>
        <w:autoSpaceDN/>
        <w:adjustRightInd w:val="0"/>
        <w:spacing w:after="180" w:line="360" w:lineRule="auto"/>
        <w:jc w:val="both"/>
        <w:rPr>
          <w:rFonts w:ascii="Arial Narrow" w:eastAsiaTheme="minorEastAsia" w:hAnsi="Arial Narrow"/>
          <w:sz w:val="24"/>
          <w:szCs w:val="24"/>
          <w:lang w:val="en-US"/>
        </w:rPr>
      </w:pPr>
      <w:proofErr w:type="spellStart"/>
      <w:r w:rsidRPr="00494D29">
        <w:rPr>
          <w:rFonts w:ascii="Arial Narrow" w:eastAsiaTheme="minorEastAsia" w:hAnsi="Arial Narrow"/>
          <w:sz w:val="24"/>
          <w:szCs w:val="24"/>
          <w:lang w:val="en-US"/>
        </w:rPr>
        <w:t>Surse</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proprii</w:t>
      </w:r>
      <w:proofErr w:type="spellEnd"/>
      <w:r w:rsidRPr="00494D29">
        <w:rPr>
          <w:rFonts w:ascii="Arial Narrow" w:eastAsiaTheme="minorEastAsia" w:hAnsi="Arial Narrow"/>
          <w:sz w:val="24"/>
          <w:szCs w:val="24"/>
          <w:lang w:val="en-US"/>
        </w:rPr>
        <w:t xml:space="preserve"> ale UAT </w:t>
      </w:r>
      <w:r w:rsidR="008A3953" w:rsidRPr="00494D29">
        <w:rPr>
          <w:rFonts w:ascii="Arial Narrow" w:eastAsiaTheme="minorEastAsia" w:hAnsi="Arial Narrow"/>
          <w:sz w:val="24"/>
          <w:szCs w:val="24"/>
          <w:lang w:val="en-US"/>
        </w:rPr>
        <w:t xml:space="preserve">Negru </w:t>
      </w:r>
      <w:proofErr w:type="spellStart"/>
      <w:r w:rsidR="008A3953" w:rsidRPr="00494D29">
        <w:rPr>
          <w:rFonts w:ascii="Arial Narrow" w:eastAsiaTheme="minorEastAsia" w:hAnsi="Arial Narrow"/>
          <w:sz w:val="24"/>
          <w:szCs w:val="24"/>
          <w:lang w:val="en-US"/>
        </w:rPr>
        <w:t>Vodă</w:t>
      </w:r>
      <w:proofErr w:type="spellEnd"/>
    </w:p>
    <w:p w14:paraId="73C37BFD" w14:textId="77777777" w:rsidR="00621CF3" w:rsidRPr="00494D29" w:rsidRDefault="00621CF3" w:rsidP="00494D29">
      <w:pPr>
        <w:widowControl/>
        <w:numPr>
          <w:ilvl w:val="0"/>
          <w:numId w:val="10"/>
        </w:numPr>
        <w:autoSpaceDE/>
        <w:autoSpaceDN/>
        <w:adjustRightInd w:val="0"/>
        <w:spacing w:after="180" w:line="360" w:lineRule="auto"/>
        <w:jc w:val="both"/>
        <w:rPr>
          <w:rFonts w:ascii="Arial Narrow" w:eastAsiaTheme="minorEastAsia" w:hAnsi="Arial Narrow"/>
          <w:sz w:val="24"/>
          <w:szCs w:val="24"/>
          <w:lang w:val="en-US"/>
        </w:rPr>
      </w:pPr>
      <w:proofErr w:type="spellStart"/>
      <w:r w:rsidRPr="00494D29">
        <w:rPr>
          <w:rFonts w:ascii="Arial Narrow" w:eastAsiaTheme="minorEastAsia" w:hAnsi="Arial Narrow"/>
          <w:sz w:val="24"/>
          <w:szCs w:val="24"/>
          <w:lang w:val="en-US"/>
        </w:rPr>
        <w:t>Cofinanțare</w:t>
      </w:r>
      <w:proofErr w:type="spellEnd"/>
      <w:r w:rsidRPr="00494D29">
        <w:rPr>
          <w:rFonts w:ascii="Arial Narrow" w:eastAsiaTheme="minorEastAsia" w:hAnsi="Arial Narrow"/>
          <w:sz w:val="24"/>
          <w:szCs w:val="24"/>
          <w:lang w:val="en-US"/>
        </w:rPr>
        <w:t>:</w:t>
      </w:r>
      <w:r w:rsidRPr="00494D29">
        <w:rPr>
          <w:rFonts w:ascii="Arial Narrow" w:eastAsiaTheme="minorEastAsia" w:hAnsi="Arial Narrow"/>
          <w:b/>
          <w:bCs/>
          <w:sz w:val="24"/>
          <w:szCs w:val="24"/>
          <w:lang w:val="en-US"/>
        </w:rPr>
        <w:t xml:space="preserve"> </w:t>
      </w:r>
      <w:proofErr w:type="spellStart"/>
      <w:r w:rsidRPr="00494D29">
        <w:rPr>
          <w:rFonts w:ascii="Arial Narrow" w:eastAsiaTheme="minorEastAsia" w:hAnsi="Arial Narrow"/>
          <w:sz w:val="24"/>
          <w:szCs w:val="24"/>
          <w:lang w:val="en-US"/>
        </w:rPr>
        <w:t>Alocări</w:t>
      </w:r>
      <w:proofErr w:type="spellEnd"/>
      <w:r w:rsidRPr="00494D29">
        <w:rPr>
          <w:rFonts w:ascii="Arial Narrow" w:eastAsiaTheme="minorEastAsia" w:hAnsi="Arial Narrow"/>
          <w:sz w:val="24"/>
          <w:szCs w:val="24"/>
          <w:lang w:val="en-US"/>
        </w:rPr>
        <w:t xml:space="preserve"> din </w:t>
      </w:r>
      <w:proofErr w:type="spellStart"/>
      <w:r w:rsidRPr="00494D29">
        <w:rPr>
          <w:rFonts w:ascii="Arial Narrow" w:eastAsiaTheme="minorEastAsia" w:hAnsi="Arial Narrow"/>
          <w:sz w:val="24"/>
          <w:szCs w:val="24"/>
          <w:lang w:val="en-US"/>
        </w:rPr>
        <w:t>bugetul</w:t>
      </w:r>
      <w:proofErr w:type="spellEnd"/>
      <w:r w:rsidRPr="00494D29">
        <w:rPr>
          <w:rFonts w:ascii="Arial Narrow" w:eastAsiaTheme="minorEastAsia" w:hAnsi="Arial Narrow"/>
          <w:sz w:val="24"/>
          <w:szCs w:val="24"/>
          <w:lang w:val="en-US"/>
        </w:rPr>
        <w:t xml:space="preserve"> local, </w:t>
      </w:r>
      <w:proofErr w:type="spellStart"/>
      <w:r w:rsidRPr="00494D29">
        <w:rPr>
          <w:rFonts w:ascii="Arial Narrow" w:eastAsiaTheme="minorEastAsia" w:hAnsi="Arial Narrow"/>
          <w:sz w:val="24"/>
          <w:szCs w:val="24"/>
          <w:lang w:val="en-US"/>
        </w:rPr>
        <w:t>județean</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și</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național</w:t>
      </w:r>
      <w:proofErr w:type="spellEnd"/>
      <w:r w:rsidRPr="00494D29">
        <w:rPr>
          <w:rFonts w:ascii="Arial Narrow" w:eastAsiaTheme="minorEastAsia" w:hAnsi="Arial Narrow"/>
          <w:sz w:val="24"/>
          <w:szCs w:val="24"/>
          <w:lang w:val="en-US"/>
        </w:rPr>
        <w:t xml:space="preserve">. </w:t>
      </w:r>
    </w:p>
    <w:p w14:paraId="44684284" w14:textId="77777777" w:rsidR="009B0395" w:rsidRPr="00494D29" w:rsidRDefault="00621CF3" w:rsidP="00494D29">
      <w:pPr>
        <w:widowControl/>
        <w:numPr>
          <w:ilvl w:val="0"/>
          <w:numId w:val="10"/>
        </w:numPr>
        <w:autoSpaceDE/>
        <w:autoSpaceDN/>
        <w:adjustRightInd w:val="0"/>
        <w:spacing w:after="180" w:line="360" w:lineRule="auto"/>
        <w:jc w:val="both"/>
        <w:rPr>
          <w:rFonts w:ascii="Arial Narrow" w:eastAsiaTheme="minorEastAsia" w:hAnsi="Arial Narrow"/>
          <w:sz w:val="24"/>
          <w:szCs w:val="24"/>
          <w:lang w:val="en-US"/>
        </w:rPr>
      </w:pPr>
      <w:proofErr w:type="spellStart"/>
      <w:r w:rsidRPr="00494D29">
        <w:rPr>
          <w:rFonts w:ascii="Arial Narrow" w:eastAsiaTheme="minorEastAsia" w:hAnsi="Arial Narrow"/>
          <w:sz w:val="24"/>
          <w:szCs w:val="24"/>
          <w:lang w:val="en-US"/>
        </w:rPr>
        <w:t>Fonduri</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europene</w:t>
      </w:r>
      <w:proofErr w:type="spellEnd"/>
      <w:r w:rsidRPr="00494D29">
        <w:rPr>
          <w:rFonts w:ascii="Arial Narrow" w:eastAsiaTheme="minorEastAsia" w:hAnsi="Arial Narrow"/>
          <w:sz w:val="24"/>
          <w:szCs w:val="24"/>
          <w:lang w:val="en-US"/>
        </w:rPr>
        <w:t>:</w:t>
      </w:r>
      <w:r w:rsidRPr="00494D29">
        <w:rPr>
          <w:rFonts w:ascii="Arial Narrow" w:eastAsiaTheme="minorEastAsia" w:hAnsi="Arial Narrow"/>
          <w:b/>
          <w:bCs/>
          <w:sz w:val="24"/>
          <w:szCs w:val="24"/>
          <w:lang w:val="en-US"/>
        </w:rPr>
        <w:t xml:space="preserve"> </w:t>
      </w:r>
      <w:r w:rsidRPr="00494D29">
        <w:rPr>
          <w:rFonts w:ascii="Arial Narrow" w:eastAsiaTheme="minorEastAsia" w:hAnsi="Arial Narrow"/>
          <w:sz w:val="24"/>
          <w:szCs w:val="24"/>
          <w:lang w:val="en-US"/>
        </w:rPr>
        <w:t xml:space="preserve">PNRR, </w:t>
      </w:r>
      <w:proofErr w:type="spellStart"/>
      <w:r w:rsidRPr="00494D29">
        <w:rPr>
          <w:rFonts w:ascii="Arial Narrow" w:eastAsiaTheme="minorEastAsia" w:hAnsi="Arial Narrow"/>
          <w:sz w:val="24"/>
          <w:szCs w:val="24"/>
          <w:lang w:val="en-US"/>
        </w:rPr>
        <w:t>Granturi</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și</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programe</w:t>
      </w:r>
      <w:proofErr w:type="spellEnd"/>
      <w:r w:rsidRPr="00494D29">
        <w:rPr>
          <w:rFonts w:ascii="Arial Narrow" w:eastAsiaTheme="minorEastAsia" w:hAnsi="Arial Narrow"/>
          <w:sz w:val="24"/>
          <w:szCs w:val="24"/>
          <w:lang w:val="en-US"/>
        </w:rPr>
        <w:t xml:space="preserve"> de </w:t>
      </w:r>
      <w:proofErr w:type="spellStart"/>
      <w:r w:rsidRPr="00494D29">
        <w:rPr>
          <w:rFonts w:ascii="Arial Narrow" w:eastAsiaTheme="minorEastAsia" w:hAnsi="Arial Narrow"/>
          <w:sz w:val="24"/>
          <w:szCs w:val="24"/>
          <w:lang w:val="en-US"/>
        </w:rPr>
        <w:t>finanțare</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disponibile</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prin</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intermediul</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Uniunii</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Europene</w:t>
      </w:r>
      <w:proofErr w:type="spellEnd"/>
      <w:r w:rsidRPr="00494D29">
        <w:rPr>
          <w:rFonts w:ascii="Arial Narrow" w:eastAsiaTheme="minorEastAsia" w:hAnsi="Arial Narrow"/>
          <w:sz w:val="24"/>
          <w:szCs w:val="24"/>
          <w:lang w:val="en-US"/>
        </w:rPr>
        <w:t xml:space="preserve">. </w:t>
      </w:r>
    </w:p>
    <w:p w14:paraId="050FD0E0" w14:textId="3CC80B97" w:rsidR="00621CF3" w:rsidRPr="00494D29" w:rsidRDefault="009B0395" w:rsidP="00494D29">
      <w:pPr>
        <w:widowControl/>
        <w:autoSpaceDE/>
        <w:autoSpaceDN/>
        <w:adjustRightInd w:val="0"/>
        <w:spacing w:after="180" w:line="360" w:lineRule="auto"/>
        <w:ind w:left="360"/>
        <w:jc w:val="both"/>
        <w:rPr>
          <w:rFonts w:ascii="Arial Narrow" w:eastAsiaTheme="minorEastAsia" w:hAnsi="Arial Narrow"/>
          <w:sz w:val="24"/>
          <w:szCs w:val="24"/>
          <w:lang w:val="en-US"/>
        </w:rPr>
      </w:pPr>
      <w:r w:rsidRPr="00494D29">
        <w:rPr>
          <w:rFonts w:ascii="Arial Narrow" w:eastAsiaTheme="minorEastAsia" w:hAnsi="Arial Narrow"/>
          <w:sz w:val="24"/>
          <w:szCs w:val="24"/>
          <w:lang w:val="en-US"/>
        </w:rPr>
        <w:tab/>
      </w:r>
      <w:proofErr w:type="spellStart"/>
      <w:r w:rsidRPr="00494D29">
        <w:rPr>
          <w:rFonts w:ascii="Arial Narrow" w:eastAsiaTheme="minorEastAsia" w:hAnsi="Arial Narrow"/>
          <w:sz w:val="24"/>
          <w:szCs w:val="24"/>
          <w:lang w:val="en-US"/>
        </w:rPr>
        <w:t>Î</w:t>
      </w:r>
      <w:r w:rsidR="00621CF3" w:rsidRPr="00494D29">
        <w:rPr>
          <w:rFonts w:ascii="Arial Narrow" w:eastAsiaTheme="minorEastAsia" w:hAnsi="Arial Narrow"/>
          <w:sz w:val="24"/>
          <w:szCs w:val="24"/>
          <w:lang w:val="en-US"/>
        </w:rPr>
        <w:t>n</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estimarea</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costurilor</w:t>
      </w:r>
      <w:proofErr w:type="spellEnd"/>
      <w:r w:rsidR="00621CF3" w:rsidRPr="00494D29">
        <w:rPr>
          <w:rFonts w:ascii="Arial Narrow" w:eastAsiaTheme="minorEastAsia" w:hAnsi="Arial Narrow"/>
          <w:sz w:val="24"/>
          <w:szCs w:val="24"/>
          <w:lang w:val="en-US"/>
        </w:rPr>
        <w:t xml:space="preserve"> se </w:t>
      </w:r>
      <w:proofErr w:type="spellStart"/>
      <w:r w:rsidR="00621CF3" w:rsidRPr="00494D29">
        <w:rPr>
          <w:rFonts w:ascii="Arial Narrow" w:eastAsiaTheme="minorEastAsia" w:hAnsi="Arial Narrow"/>
          <w:sz w:val="24"/>
          <w:szCs w:val="24"/>
          <w:lang w:val="en-US"/>
        </w:rPr>
        <w:t>va</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ține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cont</w:t>
      </w:r>
      <w:proofErr w:type="spellEnd"/>
      <w:r w:rsidR="00621CF3" w:rsidRPr="00494D29">
        <w:rPr>
          <w:rFonts w:ascii="Arial Narrow" w:eastAsiaTheme="minorEastAsia" w:hAnsi="Arial Narrow"/>
          <w:sz w:val="24"/>
          <w:szCs w:val="24"/>
          <w:lang w:val="en-US"/>
        </w:rPr>
        <w:t xml:space="preserve"> de </w:t>
      </w:r>
      <w:proofErr w:type="spellStart"/>
      <w:r w:rsidR="00621CF3" w:rsidRPr="00494D29">
        <w:rPr>
          <w:rFonts w:ascii="Arial Narrow" w:eastAsiaTheme="minorEastAsia" w:hAnsi="Arial Narrow"/>
          <w:sz w:val="24"/>
          <w:szCs w:val="24"/>
          <w:lang w:val="en-US"/>
        </w:rPr>
        <w:t>Hotararea</w:t>
      </w:r>
      <w:proofErr w:type="spellEnd"/>
      <w:r w:rsidR="00621CF3" w:rsidRPr="00494D29">
        <w:rPr>
          <w:rFonts w:ascii="Arial Narrow" w:eastAsiaTheme="minorEastAsia" w:hAnsi="Arial Narrow"/>
          <w:sz w:val="24"/>
          <w:szCs w:val="24"/>
          <w:lang w:val="en-US"/>
        </w:rPr>
        <w:t xml:space="preserve"> Nr. 1253/2022 din 12 </w:t>
      </w:r>
      <w:proofErr w:type="spellStart"/>
      <w:r w:rsidR="00621CF3" w:rsidRPr="00494D29">
        <w:rPr>
          <w:rFonts w:ascii="Arial Narrow" w:eastAsiaTheme="minorEastAsia" w:hAnsi="Arial Narrow"/>
          <w:sz w:val="24"/>
          <w:szCs w:val="24"/>
          <w:lang w:val="en-US"/>
        </w:rPr>
        <w:t>octombrie</w:t>
      </w:r>
      <w:proofErr w:type="spellEnd"/>
      <w:r w:rsidR="00621CF3" w:rsidRPr="00494D29">
        <w:rPr>
          <w:rFonts w:ascii="Arial Narrow" w:eastAsiaTheme="minorEastAsia" w:hAnsi="Arial Narrow"/>
          <w:sz w:val="24"/>
          <w:szCs w:val="24"/>
          <w:lang w:val="en-US"/>
        </w:rPr>
        <w:t xml:space="preserve"> 2022 </w:t>
      </w:r>
      <w:proofErr w:type="spellStart"/>
      <w:r w:rsidR="00621CF3" w:rsidRPr="00494D29">
        <w:rPr>
          <w:rFonts w:ascii="Arial Narrow" w:eastAsiaTheme="minorEastAsia" w:hAnsi="Arial Narrow"/>
          <w:sz w:val="24"/>
          <w:szCs w:val="24"/>
          <w:lang w:val="en-US"/>
        </w:rPr>
        <w:t>pentru</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modificarea</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Hotărârii</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Guvernului</w:t>
      </w:r>
      <w:proofErr w:type="spellEnd"/>
      <w:r w:rsidR="00621CF3" w:rsidRPr="00494D29">
        <w:rPr>
          <w:rFonts w:ascii="Arial Narrow" w:eastAsiaTheme="minorEastAsia" w:hAnsi="Arial Narrow"/>
          <w:sz w:val="24"/>
          <w:szCs w:val="24"/>
          <w:lang w:val="en-US"/>
        </w:rPr>
        <w:t xml:space="preserve"> nr. 426/2020 </w:t>
      </w:r>
      <w:proofErr w:type="spellStart"/>
      <w:r w:rsidR="00621CF3" w:rsidRPr="00494D29">
        <w:rPr>
          <w:rFonts w:ascii="Arial Narrow" w:eastAsiaTheme="minorEastAsia" w:hAnsi="Arial Narrow"/>
          <w:sz w:val="24"/>
          <w:szCs w:val="24"/>
          <w:lang w:val="en-US"/>
        </w:rPr>
        <w:t>privind</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aprobarea</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standardelor</w:t>
      </w:r>
      <w:proofErr w:type="spellEnd"/>
      <w:r w:rsidR="00621CF3" w:rsidRPr="00494D29">
        <w:rPr>
          <w:rFonts w:ascii="Arial Narrow" w:eastAsiaTheme="minorEastAsia" w:hAnsi="Arial Narrow"/>
          <w:sz w:val="24"/>
          <w:szCs w:val="24"/>
          <w:lang w:val="en-US"/>
        </w:rPr>
        <w:t xml:space="preserve"> de cost </w:t>
      </w:r>
      <w:proofErr w:type="spellStart"/>
      <w:r w:rsidR="00621CF3" w:rsidRPr="00494D29">
        <w:rPr>
          <w:rFonts w:ascii="Arial Narrow" w:eastAsiaTheme="minorEastAsia" w:hAnsi="Arial Narrow"/>
          <w:sz w:val="24"/>
          <w:szCs w:val="24"/>
          <w:lang w:val="en-US"/>
        </w:rPr>
        <w:t>pentru</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serviciile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social</w:t>
      </w:r>
      <w:r w:rsidR="00651B89" w:rsidRPr="00494D29">
        <w:rPr>
          <w:rFonts w:ascii="Arial Narrow" w:eastAsiaTheme="minorEastAsia" w:hAnsi="Arial Narrow"/>
          <w:sz w:val="24"/>
          <w:szCs w:val="24"/>
          <w:lang w:val="en-US"/>
        </w:rPr>
        <w:t>e</w:t>
      </w:r>
      <w:proofErr w:type="spellEnd"/>
      <w:r w:rsidR="00651B89" w:rsidRPr="00494D29">
        <w:rPr>
          <w:rFonts w:ascii="Arial Narrow" w:eastAsiaTheme="minorEastAsia" w:hAnsi="Arial Narrow"/>
          <w:sz w:val="24"/>
          <w:szCs w:val="24"/>
          <w:lang w:val="en-US"/>
        </w:rPr>
        <w:t xml:space="preserve">, </w:t>
      </w:r>
      <w:proofErr w:type="spellStart"/>
      <w:r w:rsidR="00651B89" w:rsidRPr="00494D29">
        <w:rPr>
          <w:rFonts w:ascii="Arial Narrow" w:eastAsiaTheme="minorEastAsia" w:hAnsi="Arial Narrow"/>
          <w:sz w:val="24"/>
          <w:szCs w:val="24"/>
          <w:lang w:val="en-US"/>
        </w:rPr>
        <w:t>astfel</w:t>
      </w:r>
      <w:proofErr w:type="spellEnd"/>
      <w:r w:rsidR="00651B89" w:rsidRPr="00494D29">
        <w:rPr>
          <w:rFonts w:ascii="Arial Narrow" w:eastAsiaTheme="minorEastAsia" w:hAnsi="Arial Narrow"/>
          <w:sz w:val="24"/>
          <w:szCs w:val="24"/>
          <w:lang w:val="en-US"/>
        </w:rPr>
        <w:t>:</w:t>
      </w:r>
    </w:p>
    <w:p w14:paraId="4ACCCC62" w14:textId="77777777" w:rsidR="00621CF3" w:rsidRPr="00494D29" w:rsidRDefault="00621CF3" w:rsidP="00494D29">
      <w:pPr>
        <w:widowControl/>
        <w:numPr>
          <w:ilvl w:val="0"/>
          <w:numId w:val="78"/>
        </w:numPr>
        <w:autoSpaceDE/>
        <w:autoSpaceDN/>
        <w:adjustRightInd w:val="0"/>
        <w:spacing w:after="180" w:line="360" w:lineRule="auto"/>
        <w:jc w:val="both"/>
        <w:rPr>
          <w:rFonts w:ascii="Arial Narrow" w:eastAsiaTheme="minorEastAsia" w:hAnsi="Arial Narrow"/>
          <w:sz w:val="24"/>
          <w:szCs w:val="24"/>
          <w:lang w:val="en-US"/>
        </w:rPr>
      </w:pPr>
      <w:proofErr w:type="spellStart"/>
      <w:r w:rsidRPr="00494D29">
        <w:rPr>
          <w:rFonts w:ascii="Arial Narrow" w:eastAsiaTheme="minorEastAsia" w:hAnsi="Arial Narrow"/>
          <w:sz w:val="24"/>
          <w:szCs w:val="24"/>
          <w:lang w:val="en-US"/>
        </w:rPr>
        <w:t>Copii</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beneficiari</w:t>
      </w:r>
      <w:proofErr w:type="spellEnd"/>
      <w:r w:rsidRPr="00494D29">
        <w:rPr>
          <w:rFonts w:ascii="Arial Narrow" w:eastAsiaTheme="minorEastAsia" w:hAnsi="Arial Narrow"/>
          <w:sz w:val="24"/>
          <w:szCs w:val="24"/>
          <w:lang w:val="en-US"/>
        </w:rPr>
        <w:t xml:space="preserve"> ai </w:t>
      </w:r>
      <w:proofErr w:type="spellStart"/>
      <w:r w:rsidRPr="00494D29">
        <w:rPr>
          <w:rFonts w:ascii="Arial Narrow" w:eastAsiaTheme="minorEastAsia" w:hAnsi="Arial Narrow"/>
          <w:sz w:val="24"/>
          <w:szCs w:val="24"/>
          <w:lang w:val="en-US"/>
        </w:rPr>
        <w:t>serviciilor</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centrelor</w:t>
      </w:r>
      <w:proofErr w:type="spellEnd"/>
      <w:r w:rsidRPr="00494D29">
        <w:rPr>
          <w:rFonts w:ascii="Arial Narrow" w:eastAsiaTheme="minorEastAsia" w:hAnsi="Arial Narrow"/>
          <w:sz w:val="24"/>
          <w:szCs w:val="24"/>
          <w:lang w:val="en-US"/>
        </w:rPr>
        <w:t xml:space="preserve"> de zi </w:t>
      </w:r>
      <w:proofErr w:type="spellStart"/>
      <w:r w:rsidRPr="00494D29">
        <w:rPr>
          <w:rFonts w:ascii="Arial Narrow" w:eastAsiaTheme="minorEastAsia" w:hAnsi="Arial Narrow"/>
          <w:sz w:val="24"/>
          <w:szCs w:val="24"/>
          <w:lang w:val="en-US"/>
        </w:rPr>
        <w:t>fără</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echipă</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mobilă</w:t>
      </w:r>
      <w:proofErr w:type="spellEnd"/>
      <w:r w:rsidRPr="00494D29">
        <w:rPr>
          <w:rFonts w:ascii="Arial Narrow" w:eastAsiaTheme="minorEastAsia" w:hAnsi="Arial Narrow"/>
          <w:sz w:val="24"/>
          <w:szCs w:val="24"/>
          <w:lang w:val="en-US"/>
        </w:rPr>
        <w:t xml:space="preserve"> 22.538 lei/an/</w:t>
      </w:r>
      <w:proofErr w:type="spellStart"/>
      <w:r w:rsidRPr="00494D29">
        <w:rPr>
          <w:rFonts w:ascii="Arial Narrow" w:eastAsiaTheme="minorEastAsia" w:hAnsi="Arial Narrow"/>
          <w:sz w:val="24"/>
          <w:szCs w:val="24"/>
          <w:lang w:val="en-US"/>
        </w:rPr>
        <w:t>beneficiar</w:t>
      </w:r>
      <w:proofErr w:type="spellEnd"/>
      <w:r w:rsidRPr="00494D29">
        <w:rPr>
          <w:rFonts w:ascii="Arial Narrow" w:eastAsiaTheme="minorEastAsia" w:hAnsi="Arial Narrow"/>
          <w:sz w:val="24"/>
          <w:szCs w:val="24"/>
          <w:lang w:val="en-US"/>
        </w:rPr>
        <w:t xml:space="preserve"> </w:t>
      </w:r>
    </w:p>
    <w:p w14:paraId="2DC9AF7B" w14:textId="77777777" w:rsidR="00621CF3" w:rsidRPr="00494D29" w:rsidRDefault="00621CF3" w:rsidP="00494D29">
      <w:pPr>
        <w:widowControl/>
        <w:numPr>
          <w:ilvl w:val="0"/>
          <w:numId w:val="78"/>
        </w:numPr>
        <w:autoSpaceDE/>
        <w:autoSpaceDN/>
        <w:adjustRightInd w:val="0"/>
        <w:spacing w:after="180" w:line="360" w:lineRule="auto"/>
        <w:jc w:val="both"/>
        <w:rPr>
          <w:rFonts w:ascii="Arial Narrow" w:eastAsiaTheme="minorEastAsia" w:hAnsi="Arial Narrow"/>
          <w:sz w:val="24"/>
          <w:szCs w:val="24"/>
          <w:lang w:val="en-US"/>
        </w:rPr>
      </w:pPr>
      <w:proofErr w:type="spellStart"/>
      <w:r w:rsidRPr="00494D29">
        <w:rPr>
          <w:rFonts w:ascii="Arial Narrow" w:eastAsiaTheme="minorEastAsia" w:hAnsi="Arial Narrow"/>
          <w:sz w:val="24"/>
          <w:szCs w:val="24"/>
          <w:lang w:val="en-US"/>
        </w:rPr>
        <w:t>Copii</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beneficiari</w:t>
      </w:r>
      <w:proofErr w:type="spellEnd"/>
      <w:r w:rsidRPr="00494D29">
        <w:rPr>
          <w:rFonts w:ascii="Arial Narrow" w:eastAsiaTheme="minorEastAsia" w:hAnsi="Arial Narrow"/>
          <w:sz w:val="24"/>
          <w:szCs w:val="24"/>
          <w:lang w:val="en-US"/>
        </w:rPr>
        <w:t xml:space="preserve"> ai </w:t>
      </w:r>
      <w:proofErr w:type="spellStart"/>
      <w:r w:rsidRPr="00494D29">
        <w:rPr>
          <w:rFonts w:ascii="Arial Narrow" w:eastAsiaTheme="minorEastAsia" w:hAnsi="Arial Narrow"/>
          <w:sz w:val="24"/>
          <w:szCs w:val="24"/>
          <w:lang w:val="en-US"/>
        </w:rPr>
        <w:t>serviciilor</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centrelor</w:t>
      </w:r>
      <w:proofErr w:type="spellEnd"/>
      <w:r w:rsidRPr="00494D29">
        <w:rPr>
          <w:rFonts w:ascii="Arial Narrow" w:eastAsiaTheme="minorEastAsia" w:hAnsi="Arial Narrow"/>
          <w:sz w:val="24"/>
          <w:szCs w:val="24"/>
          <w:lang w:val="en-US"/>
        </w:rPr>
        <w:t xml:space="preserve"> de zi an/</w:t>
      </w:r>
      <w:proofErr w:type="spellStart"/>
      <w:r w:rsidRPr="00494D29">
        <w:rPr>
          <w:rFonts w:ascii="Arial Narrow" w:eastAsiaTheme="minorEastAsia" w:hAnsi="Arial Narrow"/>
          <w:sz w:val="24"/>
          <w:szCs w:val="24"/>
          <w:lang w:val="en-US"/>
        </w:rPr>
        <w:t>beneficiar</w:t>
      </w:r>
      <w:proofErr w:type="spellEnd"/>
      <w:r w:rsidRPr="00494D29">
        <w:rPr>
          <w:rFonts w:ascii="Arial Narrow" w:eastAsiaTheme="minorEastAsia" w:hAnsi="Arial Narrow"/>
          <w:sz w:val="24"/>
          <w:szCs w:val="24"/>
          <w:lang w:val="en-US"/>
        </w:rPr>
        <w:t xml:space="preserve"> 7.654 lei/an/</w:t>
      </w:r>
      <w:proofErr w:type="spellStart"/>
      <w:r w:rsidRPr="00494D29">
        <w:rPr>
          <w:rFonts w:ascii="Arial Narrow" w:eastAsiaTheme="minorEastAsia" w:hAnsi="Arial Narrow"/>
          <w:sz w:val="24"/>
          <w:szCs w:val="24"/>
          <w:lang w:val="en-US"/>
        </w:rPr>
        <w:t>beneficiar</w:t>
      </w:r>
      <w:proofErr w:type="spellEnd"/>
      <w:r w:rsidRPr="00494D29">
        <w:rPr>
          <w:rFonts w:ascii="Arial Narrow" w:eastAsiaTheme="minorEastAsia" w:hAnsi="Arial Narrow"/>
          <w:sz w:val="24"/>
          <w:szCs w:val="24"/>
          <w:lang w:val="en-US"/>
        </w:rPr>
        <w:t xml:space="preserve"> </w:t>
      </w:r>
    </w:p>
    <w:p w14:paraId="2D5DE065" w14:textId="77777777" w:rsidR="00621CF3" w:rsidRPr="00494D29" w:rsidRDefault="00621CF3" w:rsidP="00494D29">
      <w:pPr>
        <w:widowControl/>
        <w:numPr>
          <w:ilvl w:val="0"/>
          <w:numId w:val="78"/>
        </w:numPr>
        <w:autoSpaceDE/>
        <w:autoSpaceDN/>
        <w:adjustRightInd w:val="0"/>
        <w:spacing w:after="180" w:line="360" w:lineRule="auto"/>
        <w:jc w:val="both"/>
        <w:rPr>
          <w:rFonts w:ascii="Arial Narrow" w:eastAsiaTheme="minorEastAsia" w:hAnsi="Arial Narrow"/>
          <w:sz w:val="24"/>
          <w:szCs w:val="24"/>
          <w:lang w:val="en-US"/>
        </w:rPr>
      </w:pPr>
      <w:r w:rsidRPr="00494D29">
        <w:rPr>
          <w:rFonts w:ascii="Arial Narrow" w:eastAsiaTheme="minorEastAsia" w:hAnsi="Arial Narrow"/>
          <w:sz w:val="24"/>
          <w:szCs w:val="24"/>
          <w:lang w:val="en-US"/>
        </w:rPr>
        <w:t xml:space="preserve">Unitățile de </w:t>
      </w:r>
      <w:proofErr w:type="spellStart"/>
      <w:r w:rsidRPr="00494D29">
        <w:rPr>
          <w:rFonts w:ascii="Arial Narrow" w:eastAsiaTheme="minorEastAsia" w:hAnsi="Arial Narrow"/>
          <w:sz w:val="24"/>
          <w:szCs w:val="24"/>
          <w:lang w:val="en-US"/>
        </w:rPr>
        <w:t>îngrijire</w:t>
      </w:r>
      <w:proofErr w:type="spellEnd"/>
      <w:r w:rsidRPr="00494D29">
        <w:rPr>
          <w:rFonts w:ascii="Arial Narrow" w:eastAsiaTheme="minorEastAsia" w:hAnsi="Arial Narrow"/>
          <w:sz w:val="24"/>
          <w:szCs w:val="24"/>
          <w:lang w:val="en-US"/>
        </w:rPr>
        <w:t xml:space="preserve"> la </w:t>
      </w:r>
      <w:proofErr w:type="spellStart"/>
      <w:r w:rsidRPr="00494D29">
        <w:rPr>
          <w:rFonts w:ascii="Arial Narrow" w:eastAsiaTheme="minorEastAsia" w:hAnsi="Arial Narrow"/>
          <w:sz w:val="24"/>
          <w:szCs w:val="24"/>
          <w:lang w:val="en-US"/>
        </w:rPr>
        <w:t>domiciliu</w:t>
      </w:r>
      <w:proofErr w:type="spellEnd"/>
      <w:r w:rsidRPr="00494D29">
        <w:rPr>
          <w:rFonts w:ascii="Arial Narrow" w:eastAsiaTheme="minorEastAsia" w:hAnsi="Arial Narrow"/>
          <w:sz w:val="24"/>
          <w:szCs w:val="24"/>
          <w:lang w:val="en-US"/>
        </w:rPr>
        <w:t xml:space="preserve"> - 8810ID-I - </w:t>
      </w:r>
      <w:proofErr w:type="spellStart"/>
      <w:r w:rsidRPr="00494D29">
        <w:rPr>
          <w:rFonts w:ascii="Arial Narrow" w:eastAsiaTheme="minorEastAsia" w:hAnsi="Arial Narrow"/>
          <w:sz w:val="24"/>
          <w:szCs w:val="24"/>
          <w:lang w:val="en-US"/>
        </w:rPr>
        <w:t>persoane</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încadrate</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în</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gradele</w:t>
      </w:r>
      <w:proofErr w:type="spellEnd"/>
      <w:r w:rsidRPr="00494D29">
        <w:rPr>
          <w:rFonts w:ascii="Arial Narrow" w:eastAsiaTheme="minorEastAsia" w:hAnsi="Arial Narrow"/>
          <w:sz w:val="24"/>
          <w:szCs w:val="24"/>
          <w:lang w:val="en-US"/>
        </w:rPr>
        <w:t xml:space="preserve"> de </w:t>
      </w:r>
      <w:proofErr w:type="spellStart"/>
      <w:r w:rsidRPr="00494D29">
        <w:rPr>
          <w:rFonts w:ascii="Arial Narrow" w:eastAsiaTheme="minorEastAsia" w:hAnsi="Arial Narrow"/>
          <w:sz w:val="24"/>
          <w:szCs w:val="24"/>
          <w:lang w:val="en-US"/>
        </w:rPr>
        <w:t>dependență</w:t>
      </w:r>
      <w:proofErr w:type="spellEnd"/>
      <w:r w:rsidRPr="00494D29">
        <w:rPr>
          <w:rFonts w:ascii="Arial Narrow" w:eastAsiaTheme="minorEastAsia" w:hAnsi="Arial Narrow"/>
          <w:sz w:val="24"/>
          <w:szCs w:val="24"/>
          <w:lang w:val="en-US"/>
        </w:rPr>
        <w:t xml:space="preserve"> IA, IB </w:t>
      </w:r>
      <w:proofErr w:type="spellStart"/>
      <w:r w:rsidRPr="00494D29">
        <w:rPr>
          <w:rFonts w:ascii="Arial Narrow" w:eastAsiaTheme="minorEastAsia" w:hAnsi="Arial Narrow"/>
          <w:sz w:val="24"/>
          <w:szCs w:val="24"/>
          <w:lang w:val="en-US"/>
        </w:rPr>
        <w:t>și</w:t>
      </w:r>
      <w:proofErr w:type="spellEnd"/>
      <w:r w:rsidRPr="00494D29">
        <w:rPr>
          <w:rFonts w:ascii="Arial Narrow" w:eastAsiaTheme="minorEastAsia" w:hAnsi="Arial Narrow"/>
          <w:sz w:val="24"/>
          <w:szCs w:val="24"/>
          <w:lang w:val="en-US"/>
        </w:rPr>
        <w:t xml:space="preserve"> IC, </w:t>
      </w:r>
      <w:proofErr w:type="spellStart"/>
      <w:r w:rsidRPr="00494D29">
        <w:rPr>
          <w:rFonts w:ascii="Arial Narrow" w:eastAsiaTheme="minorEastAsia" w:hAnsi="Arial Narrow"/>
          <w:sz w:val="24"/>
          <w:szCs w:val="24"/>
          <w:lang w:val="en-US"/>
        </w:rPr>
        <w:t>potrivit</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Grilei</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naționale</w:t>
      </w:r>
      <w:proofErr w:type="spellEnd"/>
      <w:r w:rsidRPr="00494D29">
        <w:rPr>
          <w:rFonts w:ascii="Arial Narrow" w:eastAsiaTheme="minorEastAsia" w:hAnsi="Arial Narrow"/>
          <w:sz w:val="24"/>
          <w:szCs w:val="24"/>
          <w:lang w:val="en-US"/>
        </w:rPr>
        <w:t xml:space="preserve"> de </w:t>
      </w:r>
      <w:proofErr w:type="spellStart"/>
      <w:r w:rsidRPr="00494D29">
        <w:rPr>
          <w:rFonts w:ascii="Arial Narrow" w:eastAsiaTheme="minorEastAsia" w:hAnsi="Arial Narrow"/>
          <w:sz w:val="24"/>
          <w:szCs w:val="24"/>
          <w:lang w:val="en-US"/>
        </w:rPr>
        <w:t>evaluare</w:t>
      </w:r>
      <w:proofErr w:type="spellEnd"/>
      <w:r w:rsidRPr="00494D29">
        <w:rPr>
          <w:rFonts w:ascii="Arial Narrow" w:eastAsiaTheme="minorEastAsia" w:hAnsi="Arial Narrow"/>
          <w:sz w:val="24"/>
          <w:szCs w:val="24"/>
          <w:lang w:val="en-US"/>
        </w:rPr>
        <w:t xml:space="preserve"> a </w:t>
      </w:r>
      <w:proofErr w:type="spellStart"/>
      <w:r w:rsidRPr="00494D29">
        <w:rPr>
          <w:rFonts w:ascii="Arial Narrow" w:eastAsiaTheme="minorEastAsia" w:hAnsi="Arial Narrow"/>
          <w:sz w:val="24"/>
          <w:szCs w:val="24"/>
          <w:lang w:val="en-US"/>
        </w:rPr>
        <w:t>nevoilor</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persoanelor</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vârstnice</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aprobată</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prin</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Hotărârea</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Guvernului</w:t>
      </w:r>
      <w:proofErr w:type="spellEnd"/>
      <w:r w:rsidRPr="00494D29">
        <w:rPr>
          <w:rFonts w:ascii="Arial Narrow" w:eastAsiaTheme="minorEastAsia" w:hAnsi="Arial Narrow"/>
          <w:sz w:val="24"/>
          <w:szCs w:val="24"/>
          <w:lang w:val="en-US"/>
        </w:rPr>
        <w:t xml:space="preserve"> nr. 886/2000; cel </w:t>
      </w:r>
      <w:proofErr w:type="spellStart"/>
      <w:r w:rsidRPr="00494D29">
        <w:rPr>
          <w:rFonts w:ascii="Arial Narrow" w:eastAsiaTheme="minorEastAsia" w:hAnsi="Arial Narrow"/>
          <w:sz w:val="24"/>
          <w:szCs w:val="24"/>
          <w:lang w:val="en-US"/>
        </w:rPr>
        <w:t>puțin</w:t>
      </w:r>
      <w:proofErr w:type="spellEnd"/>
      <w:r w:rsidRPr="00494D29">
        <w:rPr>
          <w:rFonts w:ascii="Arial Narrow" w:eastAsiaTheme="minorEastAsia" w:hAnsi="Arial Narrow"/>
          <w:sz w:val="24"/>
          <w:szCs w:val="24"/>
          <w:lang w:val="en-US"/>
        </w:rPr>
        <w:t xml:space="preserve"> 20 de ore pe </w:t>
      </w:r>
      <w:proofErr w:type="spellStart"/>
      <w:r w:rsidRPr="00494D29">
        <w:rPr>
          <w:rFonts w:ascii="Arial Narrow" w:eastAsiaTheme="minorEastAsia" w:hAnsi="Arial Narrow"/>
          <w:sz w:val="24"/>
          <w:szCs w:val="24"/>
          <w:lang w:val="en-US"/>
        </w:rPr>
        <w:t>săptămână</w:t>
      </w:r>
      <w:proofErr w:type="spellEnd"/>
      <w:r w:rsidRPr="00494D29">
        <w:rPr>
          <w:rFonts w:ascii="Arial Narrow" w:eastAsiaTheme="minorEastAsia" w:hAnsi="Arial Narrow"/>
          <w:sz w:val="24"/>
          <w:szCs w:val="24"/>
          <w:lang w:val="en-US"/>
        </w:rPr>
        <w:t>, cu un cost de 36 lei/</w:t>
      </w:r>
      <w:proofErr w:type="spellStart"/>
      <w:r w:rsidRPr="00494D29">
        <w:rPr>
          <w:rFonts w:ascii="Arial Narrow" w:eastAsiaTheme="minorEastAsia" w:hAnsi="Arial Narrow"/>
          <w:sz w:val="24"/>
          <w:szCs w:val="24"/>
          <w:lang w:val="en-US"/>
        </w:rPr>
        <w:t>oră</w:t>
      </w:r>
      <w:proofErr w:type="spellEnd"/>
      <w:r w:rsidRPr="00494D29">
        <w:rPr>
          <w:rFonts w:ascii="Arial Narrow" w:eastAsiaTheme="minorEastAsia" w:hAnsi="Arial Narrow"/>
          <w:sz w:val="24"/>
          <w:szCs w:val="24"/>
          <w:lang w:val="en-US"/>
        </w:rPr>
        <w:t xml:space="preserve"> -37,440/an/</w:t>
      </w:r>
      <w:proofErr w:type="spellStart"/>
      <w:r w:rsidRPr="00494D29">
        <w:rPr>
          <w:rFonts w:ascii="Arial Narrow" w:eastAsiaTheme="minorEastAsia" w:hAnsi="Arial Narrow"/>
          <w:sz w:val="24"/>
          <w:szCs w:val="24"/>
          <w:lang w:val="en-US"/>
        </w:rPr>
        <w:t>beneficiar</w:t>
      </w:r>
      <w:proofErr w:type="spellEnd"/>
      <w:r w:rsidRPr="00494D29">
        <w:rPr>
          <w:rFonts w:ascii="Arial Narrow" w:eastAsiaTheme="minorEastAsia" w:hAnsi="Arial Narrow"/>
          <w:sz w:val="24"/>
          <w:szCs w:val="24"/>
          <w:lang w:val="en-US"/>
        </w:rPr>
        <w:t xml:space="preserve">. </w:t>
      </w:r>
    </w:p>
    <w:p w14:paraId="678194FA" w14:textId="1F8E98EF" w:rsidR="00621CF3" w:rsidRPr="00494D29" w:rsidRDefault="00621CF3" w:rsidP="00494D29">
      <w:pPr>
        <w:widowControl/>
        <w:numPr>
          <w:ilvl w:val="0"/>
          <w:numId w:val="78"/>
        </w:numPr>
        <w:autoSpaceDE/>
        <w:autoSpaceDN/>
        <w:adjustRightInd w:val="0"/>
        <w:spacing w:after="200" w:line="360" w:lineRule="auto"/>
        <w:jc w:val="both"/>
        <w:rPr>
          <w:rFonts w:ascii="Arial Narrow" w:eastAsiaTheme="minorEastAsia" w:hAnsi="Arial Narrow"/>
          <w:sz w:val="24"/>
          <w:szCs w:val="24"/>
          <w:lang w:val="en-US"/>
        </w:rPr>
      </w:pPr>
      <w:r w:rsidRPr="00494D29">
        <w:rPr>
          <w:rFonts w:ascii="Arial Narrow" w:eastAsiaTheme="minorEastAsia" w:hAnsi="Arial Narrow"/>
          <w:sz w:val="24"/>
          <w:szCs w:val="24"/>
          <w:lang w:val="en-US"/>
        </w:rPr>
        <w:lastRenderedPageBreak/>
        <w:t xml:space="preserve">Unitățile de </w:t>
      </w:r>
      <w:proofErr w:type="spellStart"/>
      <w:r w:rsidRPr="00494D29">
        <w:rPr>
          <w:rFonts w:ascii="Arial Narrow" w:eastAsiaTheme="minorEastAsia" w:hAnsi="Arial Narrow"/>
          <w:sz w:val="24"/>
          <w:szCs w:val="24"/>
          <w:lang w:val="en-US"/>
        </w:rPr>
        <w:t>îngrijire</w:t>
      </w:r>
      <w:proofErr w:type="spellEnd"/>
      <w:r w:rsidRPr="00494D29">
        <w:rPr>
          <w:rFonts w:ascii="Arial Narrow" w:eastAsiaTheme="minorEastAsia" w:hAnsi="Arial Narrow"/>
          <w:sz w:val="24"/>
          <w:szCs w:val="24"/>
          <w:lang w:val="en-US"/>
        </w:rPr>
        <w:t xml:space="preserve"> la </w:t>
      </w:r>
      <w:proofErr w:type="spellStart"/>
      <w:r w:rsidRPr="00494D29">
        <w:rPr>
          <w:rFonts w:ascii="Arial Narrow" w:eastAsiaTheme="minorEastAsia" w:hAnsi="Arial Narrow"/>
          <w:sz w:val="24"/>
          <w:szCs w:val="24"/>
          <w:lang w:val="en-US"/>
        </w:rPr>
        <w:t>domiciliu</w:t>
      </w:r>
      <w:proofErr w:type="spellEnd"/>
      <w:r w:rsidRPr="00494D29">
        <w:rPr>
          <w:rFonts w:ascii="Arial Narrow" w:eastAsiaTheme="minorEastAsia" w:hAnsi="Arial Narrow"/>
          <w:sz w:val="24"/>
          <w:szCs w:val="24"/>
          <w:lang w:val="en-US"/>
        </w:rPr>
        <w:t xml:space="preserve"> - 8810 ID-I - </w:t>
      </w:r>
      <w:proofErr w:type="spellStart"/>
      <w:r w:rsidRPr="00494D29">
        <w:rPr>
          <w:rFonts w:ascii="Arial Narrow" w:eastAsiaTheme="minorEastAsia" w:hAnsi="Arial Narrow"/>
          <w:sz w:val="24"/>
          <w:szCs w:val="24"/>
          <w:lang w:val="en-US"/>
        </w:rPr>
        <w:t>persoane</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încadrate</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în</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gradele</w:t>
      </w:r>
      <w:proofErr w:type="spellEnd"/>
      <w:r w:rsidRPr="00494D29">
        <w:rPr>
          <w:rFonts w:ascii="Arial Narrow" w:eastAsiaTheme="minorEastAsia" w:hAnsi="Arial Narrow"/>
          <w:sz w:val="24"/>
          <w:szCs w:val="24"/>
          <w:lang w:val="en-US"/>
        </w:rPr>
        <w:t xml:space="preserve"> de </w:t>
      </w:r>
      <w:proofErr w:type="spellStart"/>
      <w:r w:rsidRPr="00494D29">
        <w:rPr>
          <w:rFonts w:ascii="Arial Narrow" w:eastAsiaTheme="minorEastAsia" w:hAnsi="Arial Narrow"/>
          <w:sz w:val="24"/>
          <w:szCs w:val="24"/>
          <w:lang w:val="en-US"/>
        </w:rPr>
        <w:t>dependență</w:t>
      </w:r>
      <w:proofErr w:type="spellEnd"/>
      <w:r w:rsidRPr="00494D29">
        <w:rPr>
          <w:rFonts w:ascii="Arial Narrow" w:eastAsiaTheme="minorEastAsia" w:hAnsi="Arial Narrow"/>
          <w:sz w:val="24"/>
          <w:szCs w:val="24"/>
          <w:lang w:val="en-US"/>
        </w:rPr>
        <w:t xml:space="preserve"> IIA, IIB </w:t>
      </w:r>
      <w:proofErr w:type="spellStart"/>
      <w:r w:rsidRPr="00494D29">
        <w:rPr>
          <w:rFonts w:ascii="Arial Narrow" w:eastAsiaTheme="minorEastAsia" w:hAnsi="Arial Narrow"/>
          <w:sz w:val="24"/>
          <w:szCs w:val="24"/>
          <w:lang w:val="en-US"/>
        </w:rPr>
        <w:t>și</w:t>
      </w:r>
      <w:proofErr w:type="spellEnd"/>
      <w:r w:rsidRPr="00494D29">
        <w:rPr>
          <w:rFonts w:ascii="Arial Narrow" w:eastAsiaTheme="minorEastAsia" w:hAnsi="Arial Narrow"/>
          <w:sz w:val="24"/>
          <w:szCs w:val="24"/>
          <w:lang w:val="en-US"/>
        </w:rPr>
        <w:t xml:space="preserve"> IIC, </w:t>
      </w:r>
      <w:proofErr w:type="spellStart"/>
      <w:r w:rsidRPr="00494D29">
        <w:rPr>
          <w:rFonts w:ascii="Arial Narrow" w:eastAsiaTheme="minorEastAsia" w:hAnsi="Arial Narrow"/>
          <w:sz w:val="24"/>
          <w:szCs w:val="24"/>
          <w:lang w:val="en-US"/>
        </w:rPr>
        <w:t>potrivit</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Grilei</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naționale</w:t>
      </w:r>
      <w:proofErr w:type="spellEnd"/>
      <w:r w:rsidRPr="00494D29">
        <w:rPr>
          <w:rFonts w:ascii="Arial Narrow" w:eastAsiaTheme="minorEastAsia" w:hAnsi="Arial Narrow"/>
          <w:sz w:val="24"/>
          <w:szCs w:val="24"/>
          <w:lang w:val="en-US"/>
        </w:rPr>
        <w:t xml:space="preserve"> de </w:t>
      </w:r>
      <w:proofErr w:type="spellStart"/>
      <w:r w:rsidRPr="00494D29">
        <w:rPr>
          <w:rFonts w:ascii="Arial Narrow" w:eastAsiaTheme="minorEastAsia" w:hAnsi="Arial Narrow"/>
          <w:sz w:val="24"/>
          <w:szCs w:val="24"/>
          <w:lang w:val="en-US"/>
        </w:rPr>
        <w:t>evaluare</w:t>
      </w:r>
      <w:proofErr w:type="spellEnd"/>
      <w:r w:rsidRPr="00494D29">
        <w:rPr>
          <w:rFonts w:ascii="Arial Narrow" w:eastAsiaTheme="minorEastAsia" w:hAnsi="Arial Narrow"/>
          <w:sz w:val="24"/>
          <w:szCs w:val="24"/>
          <w:lang w:val="en-US"/>
        </w:rPr>
        <w:t xml:space="preserve"> a </w:t>
      </w:r>
      <w:proofErr w:type="spellStart"/>
      <w:r w:rsidRPr="00494D29">
        <w:rPr>
          <w:rFonts w:ascii="Arial Narrow" w:eastAsiaTheme="minorEastAsia" w:hAnsi="Arial Narrow"/>
          <w:sz w:val="24"/>
          <w:szCs w:val="24"/>
          <w:lang w:val="en-US"/>
        </w:rPr>
        <w:t>nevoilor</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persoanelor</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vârstnice</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aprobată</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prin</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Hotărârea</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Guvernului</w:t>
      </w:r>
      <w:proofErr w:type="spellEnd"/>
      <w:r w:rsidRPr="00494D29">
        <w:rPr>
          <w:rFonts w:ascii="Arial Narrow" w:eastAsiaTheme="minorEastAsia" w:hAnsi="Arial Narrow"/>
          <w:sz w:val="24"/>
          <w:szCs w:val="24"/>
          <w:lang w:val="en-US"/>
        </w:rPr>
        <w:t xml:space="preserve"> nr. 886/2000; cel </w:t>
      </w:r>
      <w:proofErr w:type="spellStart"/>
      <w:r w:rsidRPr="00494D29">
        <w:rPr>
          <w:rFonts w:ascii="Arial Narrow" w:eastAsiaTheme="minorEastAsia" w:hAnsi="Arial Narrow"/>
          <w:sz w:val="24"/>
          <w:szCs w:val="24"/>
          <w:lang w:val="en-US"/>
        </w:rPr>
        <w:t>puțin</w:t>
      </w:r>
      <w:proofErr w:type="spellEnd"/>
      <w:r w:rsidRPr="00494D29">
        <w:rPr>
          <w:rFonts w:ascii="Arial Narrow" w:eastAsiaTheme="minorEastAsia" w:hAnsi="Arial Narrow"/>
          <w:sz w:val="24"/>
          <w:szCs w:val="24"/>
          <w:lang w:val="en-US"/>
        </w:rPr>
        <w:t xml:space="preserve"> 10 ore pe </w:t>
      </w:r>
      <w:proofErr w:type="spellStart"/>
      <w:r w:rsidRPr="00494D29">
        <w:rPr>
          <w:rFonts w:ascii="Arial Narrow" w:eastAsiaTheme="minorEastAsia" w:hAnsi="Arial Narrow"/>
          <w:sz w:val="24"/>
          <w:szCs w:val="24"/>
          <w:lang w:val="en-US"/>
        </w:rPr>
        <w:t>săptămână</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însă</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mai</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puțin</w:t>
      </w:r>
      <w:proofErr w:type="spellEnd"/>
      <w:r w:rsidRPr="00494D29">
        <w:rPr>
          <w:rFonts w:ascii="Arial Narrow" w:eastAsiaTheme="minorEastAsia" w:hAnsi="Arial Narrow"/>
          <w:sz w:val="24"/>
          <w:szCs w:val="24"/>
          <w:lang w:val="en-US"/>
        </w:rPr>
        <w:t xml:space="preserve"> de 20 de ore, cu un cost de 36 lei/</w:t>
      </w:r>
      <w:proofErr w:type="spellStart"/>
      <w:r w:rsidRPr="00494D29">
        <w:rPr>
          <w:rFonts w:ascii="Arial Narrow" w:eastAsiaTheme="minorEastAsia" w:hAnsi="Arial Narrow"/>
          <w:sz w:val="24"/>
          <w:szCs w:val="24"/>
          <w:lang w:val="en-US"/>
        </w:rPr>
        <w:t>oră</w:t>
      </w:r>
      <w:proofErr w:type="spellEnd"/>
      <w:r w:rsidRPr="00494D29">
        <w:rPr>
          <w:rFonts w:ascii="Arial Narrow" w:eastAsiaTheme="minorEastAsia" w:hAnsi="Arial Narrow"/>
          <w:sz w:val="24"/>
          <w:szCs w:val="24"/>
          <w:lang w:val="en-US"/>
        </w:rPr>
        <w:t xml:space="preserve"> - 28.080/an/</w:t>
      </w:r>
      <w:proofErr w:type="spellStart"/>
      <w:r w:rsidRPr="00494D29">
        <w:rPr>
          <w:rFonts w:ascii="Arial Narrow" w:eastAsiaTheme="minorEastAsia" w:hAnsi="Arial Narrow"/>
          <w:sz w:val="24"/>
          <w:szCs w:val="24"/>
          <w:lang w:val="en-US"/>
        </w:rPr>
        <w:t>beneficiar</w:t>
      </w:r>
      <w:proofErr w:type="spellEnd"/>
      <w:r w:rsidRPr="00494D29">
        <w:rPr>
          <w:rFonts w:ascii="Arial Narrow" w:eastAsiaTheme="minorEastAsia" w:hAnsi="Arial Narrow"/>
          <w:sz w:val="24"/>
          <w:szCs w:val="24"/>
          <w:lang w:val="en-US"/>
        </w:rPr>
        <w:t xml:space="preserve">. </w:t>
      </w:r>
    </w:p>
    <w:p w14:paraId="515C7166" w14:textId="756B177C" w:rsidR="00621CF3" w:rsidRPr="00494D29" w:rsidRDefault="00621CF3" w:rsidP="00494D29">
      <w:pPr>
        <w:widowControl/>
        <w:numPr>
          <w:ilvl w:val="0"/>
          <w:numId w:val="10"/>
        </w:numPr>
        <w:autoSpaceDE/>
        <w:autoSpaceDN/>
        <w:adjustRightInd w:val="0"/>
        <w:spacing w:after="200" w:line="360" w:lineRule="auto"/>
        <w:jc w:val="both"/>
        <w:rPr>
          <w:rFonts w:ascii="Arial Narrow" w:eastAsiaTheme="minorEastAsia" w:hAnsi="Arial Narrow"/>
          <w:sz w:val="24"/>
          <w:szCs w:val="24"/>
          <w:lang w:val="en-US"/>
        </w:rPr>
      </w:pPr>
      <w:r w:rsidRPr="00494D29">
        <w:rPr>
          <w:rFonts w:ascii="Arial Narrow" w:eastAsiaTheme="minorEastAsia" w:hAnsi="Arial Narrow"/>
          <w:sz w:val="24"/>
          <w:szCs w:val="24"/>
          <w:lang w:val="en-US"/>
        </w:rPr>
        <w:t xml:space="preserve">Unitățile de </w:t>
      </w:r>
      <w:proofErr w:type="spellStart"/>
      <w:r w:rsidRPr="00494D29">
        <w:rPr>
          <w:rFonts w:ascii="Arial Narrow" w:eastAsiaTheme="minorEastAsia" w:hAnsi="Arial Narrow"/>
          <w:sz w:val="24"/>
          <w:szCs w:val="24"/>
          <w:lang w:val="en-US"/>
        </w:rPr>
        <w:t>îngrijire</w:t>
      </w:r>
      <w:proofErr w:type="spellEnd"/>
      <w:r w:rsidRPr="00494D29">
        <w:rPr>
          <w:rFonts w:ascii="Arial Narrow" w:eastAsiaTheme="minorEastAsia" w:hAnsi="Arial Narrow"/>
          <w:sz w:val="24"/>
          <w:szCs w:val="24"/>
          <w:lang w:val="en-US"/>
        </w:rPr>
        <w:t xml:space="preserve"> la </w:t>
      </w:r>
      <w:proofErr w:type="spellStart"/>
      <w:r w:rsidRPr="00494D29">
        <w:rPr>
          <w:rFonts w:ascii="Arial Narrow" w:eastAsiaTheme="minorEastAsia" w:hAnsi="Arial Narrow"/>
          <w:sz w:val="24"/>
          <w:szCs w:val="24"/>
          <w:lang w:val="en-US"/>
        </w:rPr>
        <w:t>domiciliu</w:t>
      </w:r>
      <w:proofErr w:type="spellEnd"/>
      <w:r w:rsidRPr="00494D29">
        <w:rPr>
          <w:rFonts w:ascii="Arial Narrow" w:eastAsiaTheme="minorEastAsia" w:hAnsi="Arial Narrow"/>
          <w:sz w:val="24"/>
          <w:szCs w:val="24"/>
          <w:lang w:val="en-US"/>
        </w:rPr>
        <w:t xml:space="preserve"> - 8810 ID-I - </w:t>
      </w:r>
      <w:proofErr w:type="spellStart"/>
      <w:r w:rsidRPr="00494D29">
        <w:rPr>
          <w:rFonts w:ascii="Arial Narrow" w:eastAsiaTheme="minorEastAsia" w:hAnsi="Arial Narrow"/>
          <w:sz w:val="24"/>
          <w:szCs w:val="24"/>
          <w:lang w:val="en-US"/>
        </w:rPr>
        <w:t>persoane</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încadrate</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în</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gradul</w:t>
      </w:r>
      <w:proofErr w:type="spellEnd"/>
      <w:r w:rsidRPr="00494D29">
        <w:rPr>
          <w:rFonts w:ascii="Arial Narrow" w:eastAsiaTheme="minorEastAsia" w:hAnsi="Arial Narrow"/>
          <w:sz w:val="24"/>
          <w:szCs w:val="24"/>
          <w:lang w:val="en-US"/>
        </w:rPr>
        <w:t xml:space="preserve"> de </w:t>
      </w:r>
      <w:proofErr w:type="spellStart"/>
      <w:r w:rsidRPr="00494D29">
        <w:rPr>
          <w:rFonts w:ascii="Arial Narrow" w:eastAsiaTheme="minorEastAsia" w:hAnsi="Arial Narrow"/>
          <w:sz w:val="24"/>
          <w:szCs w:val="24"/>
          <w:lang w:val="en-US"/>
        </w:rPr>
        <w:t>dependență</w:t>
      </w:r>
      <w:proofErr w:type="spellEnd"/>
      <w:r w:rsidRPr="00494D29">
        <w:rPr>
          <w:rFonts w:ascii="Arial Narrow" w:eastAsiaTheme="minorEastAsia" w:hAnsi="Arial Narrow"/>
          <w:sz w:val="24"/>
          <w:szCs w:val="24"/>
          <w:lang w:val="en-US"/>
        </w:rPr>
        <w:t xml:space="preserve"> IHA, </w:t>
      </w:r>
      <w:proofErr w:type="spellStart"/>
      <w:r w:rsidRPr="00494D29">
        <w:rPr>
          <w:rFonts w:ascii="Arial Narrow" w:eastAsiaTheme="minorEastAsia" w:hAnsi="Arial Narrow"/>
          <w:sz w:val="24"/>
          <w:szCs w:val="24"/>
          <w:lang w:val="en-US"/>
        </w:rPr>
        <w:t>potrivit</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Grilei</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naționale</w:t>
      </w:r>
      <w:proofErr w:type="spellEnd"/>
      <w:r w:rsidRPr="00494D29">
        <w:rPr>
          <w:rFonts w:ascii="Arial Narrow" w:eastAsiaTheme="minorEastAsia" w:hAnsi="Arial Narrow"/>
          <w:sz w:val="24"/>
          <w:szCs w:val="24"/>
          <w:lang w:val="en-US"/>
        </w:rPr>
        <w:t xml:space="preserve"> de </w:t>
      </w:r>
      <w:proofErr w:type="spellStart"/>
      <w:r w:rsidRPr="00494D29">
        <w:rPr>
          <w:rFonts w:ascii="Arial Narrow" w:eastAsiaTheme="minorEastAsia" w:hAnsi="Arial Narrow"/>
          <w:sz w:val="24"/>
          <w:szCs w:val="24"/>
          <w:lang w:val="en-US"/>
        </w:rPr>
        <w:t>evaluare</w:t>
      </w:r>
      <w:proofErr w:type="spellEnd"/>
      <w:r w:rsidRPr="00494D29">
        <w:rPr>
          <w:rFonts w:ascii="Arial Narrow" w:eastAsiaTheme="minorEastAsia" w:hAnsi="Arial Narrow"/>
          <w:sz w:val="24"/>
          <w:szCs w:val="24"/>
          <w:lang w:val="en-US"/>
        </w:rPr>
        <w:t xml:space="preserve"> a </w:t>
      </w:r>
      <w:proofErr w:type="spellStart"/>
      <w:r w:rsidRPr="00494D29">
        <w:rPr>
          <w:rFonts w:ascii="Arial Narrow" w:eastAsiaTheme="minorEastAsia" w:hAnsi="Arial Narrow"/>
          <w:sz w:val="24"/>
          <w:szCs w:val="24"/>
          <w:lang w:val="en-US"/>
        </w:rPr>
        <w:t>nevoilor</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persoanelor</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vârstnice</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aprobată</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prin</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Hotărârea</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Guvernului</w:t>
      </w:r>
      <w:proofErr w:type="spellEnd"/>
      <w:r w:rsidRPr="00494D29">
        <w:rPr>
          <w:rFonts w:ascii="Arial Narrow" w:eastAsiaTheme="minorEastAsia" w:hAnsi="Arial Narrow"/>
          <w:sz w:val="24"/>
          <w:szCs w:val="24"/>
          <w:lang w:val="en-US"/>
        </w:rPr>
        <w:t xml:space="preserve"> nr. 886/2000; </w:t>
      </w:r>
      <w:proofErr w:type="spellStart"/>
      <w:r w:rsidRPr="00494D29">
        <w:rPr>
          <w:rFonts w:ascii="Arial Narrow" w:eastAsiaTheme="minorEastAsia" w:hAnsi="Arial Narrow"/>
          <w:sz w:val="24"/>
          <w:szCs w:val="24"/>
          <w:lang w:val="en-US"/>
        </w:rPr>
        <w:t>mai</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puțin</w:t>
      </w:r>
      <w:proofErr w:type="spellEnd"/>
      <w:r w:rsidRPr="00494D29">
        <w:rPr>
          <w:rFonts w:ascii="Arial Narrow" w:eastAsiaTheme="minorEastAsia" w:hAnsi="Arial Narrow"/>
          <w:sz w:val="24"/>
          <w:szCs w:val="24"/>
          <w:lang w:val="en-US"/>
        </w:rPr>
        <w:t xml:space="preserve"> de 10 ore pe </w:t>
      </w:r>
      <w:proofErr w:type="spellStart"/>
      <w:r w:rsidRPr="00494D29">
        <w:rPr>
          <w:rFonts w:ascii="Arial Narrow" w:eastAsiaTheme="minorEastAsia" w:hAnsi="Arial Narrow"/>
          <w:sz w:val="24"/>
          <w:szCs w:val="24"/>
          <w:lang w:val="en-US"/>
        </w:rPr>
        <w:t>săptămână</w:t>
      </w:r>
      <w:proofErr w:type="spellEnd"/>
      <w:r w:rsidRPr="00494D29">
        <w:rPr>
          <w:rFonts w:ascii="Arial Narrow" w:eastAsiaTheme="minorEastAsia" w:hAnsi="Arial Narrow"/>
          <w:sz w:val="24"/>
          <w:szCs w:val="24"/>
          <w:lang w:val="en-US"/>
        </w:rPr>
        <w:t>, cu un cost de 36 lei/</w:t>
      </w:r>
      <w:proofErr w:type="spellStart"/>
      <w:r w:rsidRPr="00494D29">
        <w:rPr>
          <w:rFonts w:ascii="Arial Narrow" w:eastAsiaTheme="minorEastAsia" w:hAnsi="Arial Narrow"/>
          <w:sz w:val="24"/>
          <w:szCs w:val="24"/>
          <w:lang w:val="en-US"/>
        </w:rPr>
        <w:t>oră</w:t>
      </w:r>
      <w:proofErr w:type="spellEnd"/>
      <w:r w:rsidRPr="00494D29">
        <w:rPr>
          <w:rFonts w:ascii="Arial Narrow" w:eastAsiaTheme="minorEastAsia" w:hAnsi="Arial Narrow"/>
          <w:sz w:val="24"/>
          <w:szCs w:val="24"/>
          <w:lang w:val="en-US"/>
        </w:rPr>
        <w:t xml:space="preserve"> - 18.720 an/</w:t>
      </w:r>
      <w:proofErr w:type="spellStart"/>
      <w:r w:rsidRPr="00494D29">
        <w:rPr>
          <w:rFonts w:ascii="Arial Narrow" w:eastAsiaTheme="minorEastAsia" w:hAnsi="Arial Narrow"/>
          <w:sz w:val="24"/>
          <w:szCs w:val="24"/>
          <w:lang w:val="en-US"/>
        </w:rPr>
        <w:t>beneficiar</w:t>
      </w:r>
      <w:proofErr w:type="spellEnd"/>
      <w:r w:rsidRPr="00494D29">
        <w:rPr>
          <w:rFonts w:ascii="Arial Narrow" w:eastAsiaTheme="minorEastAsia" w:hAnsi="Arial Narrow"/>
          <w:sz w:val="24"/>
          <w:szCs w:val="24"/>
          <w:lang w:val="en-US"/>
        </w:rPr>
        <w:t xml:space="preserve">. </w:t>
      </w:r>
    </w:p>
    <w:p w14:paraId="22741799" w14:textId="77777777" w:rsidR="005C7EB0" w:rsidRPr="00494D29" w:rsidRDefault="005C7EB0" w:rsidP="00494D29">
      <w:pPr>
        <w:widowControl/>
        <w:autoSpaceDE/>
        <w:autoSpaceDN/>
        <w:adjustRightInd w:val="0"/>
        <w:spacing w:after="200" w:line="360" w:lineRule="auto"/>
        <w:ind w:left="360"/>
        <w:jc w:val="both"/>
        <w:rPr>
          <w:rFonts w:ascii="Arial Narrow" w:eastAsiaTheme="minorEastAsia" w:hAnsi="Arial Narrow"/>
          <w:sz w:val="24"/>
          <w:szCs w:val="24"/>
          <w:lang w:val="en-US"/>
        </w:rPr>
      </w:pPr>
      <w:r w:rsidRPr="00494D29">
        <w:rPr>
          <w:rFonts w:ascii="Arial Narrow" w:eastAsiaTheme="minorEastAsia" w:hAnsi="Arial Narrow"/>
          <w:sz w:val="24"/>
          <w:szCs w:val="24"/>
          <w:lang w:val="en-US"/>
        </w:rPr>
        <w:tab/>
      </w:r>
      <w:r w:rsidR="00621CF3" w:rsidRPr="00494D29">
        <w:rPr>
          <w:rFonts w:ascii="Arial Narrow" w:eastAsiaTheme="minorEastAsia" w:hAnsi="Arial Narrow"/>
          <w:sz w:val="24"/>
          <w:szCs w:val="24"/>
          <w:lang w:val="en-US"/>
        </w:rPr>
        <w:t xml:space="preserve">Se </w:t>
      </w:r>
      <w:proofErr w:type="spellStart"/>
      <w:r w:rsidR="00621CF3" w:rsidRPr="00494D29">
        <w:rPr>
          <w:rFonts w:ascii="Arial Narrow" w:eastAsiaTheme="minorEastAsia" w:hAnsi="Arial Narrow"/>
          <w:sz w:val="24"/>
          <w:szCs w:val="24"/>
          <w:lang w:val="en-US"/>
        </w:rPr>
        <w:t>va</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asigura</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diversificarea</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surselor</w:t>
      </w:r>
      <w:proofErr w:type="spellEnd"/>
      <w:r w:rsidR="00621CF3" w:rsidRPr="00494D29">
        <w:rPr>
          <w:rFonts w:ascii="Arial Narrow" w:eastAsiaTheme="minorEastAsia" w:hAnsi="Arial Narrow"/>
          <w:sz w:val="24"/>
          <w:szCs w:val="24"/>
          <w:lang w:val="en-US"/>
        </w:rPr>
        <w:t xml:space="preserve"> de </w:t>
      </w:r>
      <w:proofErr w:type="spellStart"/>
      <w:r w:rsidR="00621CF3" w:rsidRPr="00494D29">
        <w:rPr>
          <w:rFonts w:ascii="Arial Narrow" w:eastAsiaTheme="minorEastAsia" w:hAnsi="Arial Narrow"/>
          <w:sz w:val="24"/>
          <w:szCs w:val="24"/>
          <w:lang w:val="en-US"/>
        </w:rPr>
        <w:t>finanțare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incluzând</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surse</w:t>
      </w:r>
      <w:proofErr w:type="spellEnd"/>
      <w:r w:rsidR="00621CF3" w:rsidRPr="00494D29">
        <w:rPr>
          <w:rFonts w:ascii="Arial Narrow" w:eastAsiaTheme="minorEastAsia" w:hAnsi="Arial Narrow"/>
          <w:sz w:val="24"/>
          <w:szCs w:val="24"/>
          <w:lang w:val="en-US"/>
        </w:rPr>
        <w:t xml:space="preserve"> </w:t>
      </w:r>
      <w:r w:rsidRPr="00494D29">
        <w:rPr>
          <w:rFonts w:ascii="Arial Narrow" w:eastAsiaTheme="minorEastAsia" w:hAnsi="Arial Narrow"/>
          <w:sz w:val="24"/>
          <w:szCs w:val="24"/>
          <w:lang w:val="en-US"/>
        </w:rPr>
        <w:t xml:space="preserve">propria cu </w:t>
      </w:r>
      <w:proofErr w:type="spellStart"/>
      <w:r w:rsidR="00621CF3" w:rsidRPr="00494D29">
        <w:rPr>
          <w:rFonts w:ascii="Arial Narrow" w:eastAsiaTheme="minorEastAsia" w:hAnsi="Arial Narrow"/>
          <w:sz w:val="24"/>
          <w:szCs w:val="24"/>
          <w:lang w:val="en-US"/>
        </w:rPr>
        <w:t>cofinanțare</w:t>
      </w:r>
      <w:proofErr w:type="spellEnd"/>
      <w:r w:rsidR="00621CF3" w:rsidRPr="00494D29">
        <w:rPr>
          <w:rFonts w:ascii="Arial Narrow" w:eastAsiaTheme="minorEastAsia" w:hAnsi="Arial Narrow"/>
          <w:sz w:val="24"/>
          <w:szCs w:val="24"/>
          <w:lang w:val="en-US"/>
        </w:rPr>
        <w:t xml:space="preserve"> din </w:t>
      </w:r>
      <w:proofErr w:type="spellStart"/>
      <w:r w:rsidR="00621CF3" w:rsidRPr="00494D29">
        <w:rPr>
          <w:rFonts w:ascii="Arial Narrow" w:eastAsiaTheme="minorEastAsia" w:hAnsi="Arial Narrow"/>
          <w:sz w:val="24"/>
          <w:szCs w:val="24"/>
          <w:lang w:val="en-US"/>
        </w:rPr>
        <w:t>bugetele</w:t>
      </w:r>
      <w:proofErr w:type="spellEnd"/>
      <w:r w:rsidR="00621CF3" w:rsidRPr="00494D29">
        <w:rPr>
          <w:rFonts w:ascii="Arial Narrow" w:eastAsiaTheme="minorEastAsia" w:hAnsi="Arial Narrow"/>
          <w:sz w:val="24"/>
          <w:szCs w:val="24"/>
          <w:lang w:val="en-US"/>
        </w:rPr>
        <w:t xml:space="preserve"> locale, </w:t>
      </w:r>
      <w:proofErr w:type="spellStart"/>
      <w:r w:rsidR="00621CF3" w:rsidRPr="00494D29">
        <w:rPr>
          <w:rFonts w:ascii="Arial Narrow" w:eastAsiaTheme="minorEastAsia" w:hAnsi="Arial Narrow"/>
          <w:sz w:val="24"/>
          <w:szCs w:val="24"/>
          <w:lang w:val="en-US"/>
        </w:rPr>
        <w:t>județene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și</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naționale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și</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fonduri</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europene</w:t>
      </w:r>
      <w:proofErr w:type="spellEnd"/>
      <w:r w:rsidR="00621CF3" w:rsidRPr="00494D29">
        <w:rPr>
          <w:rFonts w:ascii="Arial Narrow" w:eastAsiaTheme="minorEastAsia" w:hAnsi="Arial Narrow"/>
          <w:sz w:val="24"/>
          <w:szCs w:val="24"/>
          <w:lang w:val="en-US"/>
        </w:rPr>
        <w:t xml:space="preserve">. </w:t>
      </w:r>
    </w:p>
    <w:p w14:paraId="4658558B" w14:textId="775B9556" w:rsidR="00621CF3" w:rsidRPr="00494D29" w:rsidRDefault="005C7EB0" w:rsidP="00494D29">
      <w:pPr>
        <w:widowControl/>
        <w:autoSpaceDE/>
        <w:autoSpaceDN/>
        <w:adjustRightInd w:val="0"/>
        <w:spacing w:after="200" w:line="360" w:lineRule="auto"/>
        <w:ind w:left="360"/>
        <w:jc w:val="both"/>
        <w:rPr>
          <w:rFonts w:ascii="Arial Narrow" w:eastAsiaTheme="minorEastAsia" w:hAnsi="Arial Narrow"/>
          <w:b/>
          <w:bCs/>
          <w:sz w:val="24"/>
          <w:szCs w:val="24"/>
          <w:lang w:val="en-US"/>
        </w:rPr>
      </w:pPr>
      <w:r w:rsidRPr="00494D29">
        <w:rPr>
          <w:rFonts w:ascii="Arial Narrow" w:eastAsiaTheme="minorEastAsia" w:hAnsi="Arial Narrow"/>
          <w:sz w:val="24"/>
          <w:szCs w:val="24"/>
          <w:lang w:val="en-US"/>
        </w:rPr>
        <w:tab/>
      </w:r>
      <w:r w:rsidRPr="00494D29">
        <w:rPr>
          <w:rFonts w:ascii="Arial Narrow" w:eastAsiaTheme="minorEastAsia" w:hAnsi="Arial Narrow"/>
          <w:b/>
          <w:bCs/>
          <w:sz w:val="24"/>
          <w:szCs w:val="24"/>
          <w:lang w:val="en-US"/>
        </w:rPr>
        <w:t xml:space="preserve">XIX.   </w:t>
      </w:r>
      <w:proofErr w:type="spellStart"/>
      <w:r w:rsidR="00621CF3" w:rsidRPr="00494D29">
        <w:rPr>
          <w:rFonts w:ascii="Arial Narrow" w:eastAsiaTheme="minorEastAsia" w:hAnsi="Arial Narrow"/>
          <w:b/>
          <w:bCs/>
          <w:sz w:val="24"/>
          <w:szCs w:val="24"/>
          <w:lang w:val="en-US"/>
        </w:rPr>
        <w:t>Indicatori</w:t>
      </w:r>
      <w:proofErr w:type="spellEnd"/>
      <w:r w:rsidR="00621CF3" w:rsidRPr="00494D29">
        <w:rPr>
          <w:rFonts w:ascii="Arial Narrow" w:eastAsiaTheme="minorEastAsia" w:hAnsi="Arial Narrow"/>
          <w:b/>
          <w:bCs/>
          <w:sz w:val="24"/>
          <w:szCs w:val="24"/>
          <w:lang w:val="en-US"/>
        </w:rPr>
        <w:t xml:space="preserve"> de </w:t>
      </w:r>
      <w:proofErr w:type="spellStart"/>
      <w:r w:rsidR="00621CF3" w:rsidRPr="00494D29">
        <w:rPr>
          <w:rFonts w:ascii="Arial Narrow" w:eastAsiaTheme="minorEastAsia" w:hAnsi="Arial Narrow"/>
          <w:b/>
          <w:bCs/>
          <w:sz w:val="24"/>
          <w:szCs w:val="24"/>
          <w:lang w:val="en-US"/>
        </w:rPr>
        <w:t>performanță</w:t>
      </w:r>
      <w:proofErr w:type="spellEnd"/>
      <w:r w:rsidR="00621CF3" w:rsidRPr="00494D29">
        <w:rPr>
          <w:rFonts w:ascii="Arial Narrow" w:eastAsiaTheme="minorEastAsia" w:hAnsi="Arial Narrow"/>
          <w:b/>
          <w:bCs/>
          <w:sz w:val="24"/>
          <w:szCs w:val="24"/>
          <w:lang w:val="en-US"/>
        </w:rPr>
        <w:t xml:space="preserve">, </w:t>
      </w:r>
      <w:proofErr w:type="spellStart"/>
      <w:r w:rsidR="00621CF3" w:rsidRPr="00494D29">
        <w:rPr>
          <w:rFonts w:ascii="Arial Narrow" w:eastAsiaTheme="minorEastAsia" w:hAnsi="Arial Narrow"/>
          <w:b/>
          <w:bCs/>
          <w:sz w:val="24"/>
          <w:szCs w:val="24"/>
          <w:lang w:val="en-US"/>
        </w:rPr>
        <w:t>în</w:t>
      </w:r>
      <w:proofErr w:type="spellEnd"/>
      <w:r w:rsidR="00621CF3" w:rsidRPr="00494D29">
        <w:rPr>
          <w:rFonts w:ascii="Arial Narrow" w:eastAsiaTheme="minorEastAsia" w:hAnsi="Arial Narrow"/>
          <w:b/>
          <w:bCs/>
          <w:sz w:val="24"/>
          <w:szCs w:val="24"/>
          <w:lang w:val="en-US"/>
        </w:rPr>
        <w:t xml:space="preserve"> </w:t>
      </w:r>
      <w:proofErr w:type="spellStart"/>
      <w:r w:rsidR="00621CF3" w:rsidRPr="00494D29">
        <w:rPr>
          <w:rFonts w:ascii="Arial Narrow" w:eastAsiaTheme="minorEastAsia" w:hAnsi="Arial Narrow"/>
          <w:b/>
          <w:bCs/>
          <w:sz w:val="24"/>
          <w:szCs w:val="24"/>
          <w:lang w:val="en-US"/>
        </w:rPr>
        <w:t>legătură</w:t>
      </w:r>
      <w:proofErr w:type="spellEnd"/>
      <w:r w:rsidR="00621CF3" w:rsidRPr="00494D29">
        <w:rPr>
          <w:rFonts w:ascii="Arial Narrow" w:eastAsiaTheme="minorEastAsia" w:hAnsi="Arial Narrow"/>
          <w:b/>
          <w:bCs/>
          <w:sz w:val="24"/>
          <w:szCs w:val="24"/>
          <w:lang w:val="en-US"/>
        </w:rPr>
        <w:t xml:space="preserve"> cu </w:t>
      </w:r>
      <w:proofErr w:type="spellStart"/>
      <w:r w:rsidR="00621CF3" w:rsidRPr="00494D29">
        <w:rPr>
          <w:rFonts w:ascii="Arial Narrow" w:eastAsiaTheme="minorEastAsia" w:hAnsi="Arial Narrow"/>
          <w:b/>
          <w:bCs/>
          <w:sz w:val="24"/>
          <w:szCs w:val="24"/>
          <w:lang w:val="en-US"/>
        </w:rPr>
        <w:t>rezultatele</w:t>
      </w:r>
      <w:proofErr w:type="spellEnd"/>
      <w:r w:rsidR="00621CF3" w:rsidRPr="00494D29">
        <w:rPr>
          <w:rFonts w:ascii="Arial Narrow" w:eastAsiaTheme="minorEastAsia" w:hAnsi="Arial Narrow"/>
          <w:b/>
          <w:bCs/>
          <w:sz w:val="24"/>
          <w:szCs w:val="24"/>
          <w:lang w:val="en-US"/>
        </w:rPr>
        <w:t xml:space="preserve"> </w:t>
      </w:r>
      <w:proofErr w:type="spellStart"/>
      <w:r w:rsidR="00621CF3" w:rsidRPr="00494D29">
        <w:rPr>
          <w:rFonts w:ascii="Arial Narrow" w:eastAsiaTheme="minorEastAsia" w:hAnsi="Arial Narrow"/>
          <w:b/>
          <w:bCs/>
          <w:sz w:val="24"/>
          <w:szCs w:val="24"/>
          <w:lang w:val="en-US"/>
        </w:rPr>
        <w:t>stabilite</w:t>
      </w:r>
      <w:proofErr w:type="spellEnd"/>
      <w:r w:rsidR="00621CF3" w:rsidRPr="00494D29">
        <w:rPr>
          <w:rFonts w:ascii="Arial Narrow" w:eastAsiaTheme="minorEastAsia" w:hAnsi="Arial Narrow"/>
          <w:b/>
          <w:bCs/>
          <w:sz w:val="24"/>
          <w:szCs w:val="24"/>
          <w:lang w:val="en-US"/>
        </w:rPr>
        <w:t xml:space="preserve"> </w:t>
      </w:r>
      <w:proofErr w:type="spellStart"/>
      <w:r w:rsidR="00621CF3" w:rsidRPr="00494D29">
        <w:rPr>
          <w:rFonts w:ascii="Arial Narrow" w:eastAsiaTheme="minorEastAsia" w:hAnsi="Arial Narrow"/>
          <w:b/>
          <w:bCs/>
          <w:sz w:val="24"/>
          <w:szCs w:val="24"/>
          <w:lang w:val="en-US"/>
        </w:rPr>
        <w:t>în</w:t>
      </w:r>
      <w:proofErr w:type="spellEnd"/>
      <w:r w:rsidR="00621CF3" w:rsidRPr="00494D29">
        <w:rPr>
          <w:rFonts w:ascii="Arial Narrow" w:eastAsiaTheme="minorEastAsia" w:hAnsi="Arial Narrow"/>
          <w:b/>
          <w:bCs/>
          <w:sz w:val="24"/>
          <w:szCs w:val="24"/>
          <w:lang w:val="en-US"/>
        </w:rPr>
        <w:t xml:space="preserve"> </w:t>
      </w:r>
      <w:proofErr w:type="spellStart"/>
      <w:r w:rsidR="00621CF3" w:rsidRPr="00494D29">
        <w:rPr>
          <w:rFonts w:ascii="Arial Narrow" w:eastAsiaTheme="minorEastAsia" w:hAnsi="Arial Narrow"/>
          <w:b/>
          <w:bCs/>
          <w:sz w:val="24"/>
          <w:szCs w:val="24"/>
          <w:lang w:val="en-US"/>
        </w:rPr>
        <w:t>planul</w:t>
      </w:r>
      <w:proofErr w:type="spellEnd"/>
      <w:r w:rsidR="00621CF3" w:rsidRPr="00494D29">
        <w:rPr>
          <w:rFonts w:ascii="Arial Narrow" w:eastAsiaTheme="minorEastAsia" w:hAnsi="Arial Narrow"/>
          <w:b/>
          <w:bCs/>
          <w:sz w:val="24"/>
          <w:szCs w:val="24"/>
          <w:lang w:val="en-US"/>
        </w:rPr>
        <w:t xml:space="preserve"> de </w:t>
      </w:r>
      <w:proofErr w:type="spellStart"/>
      <w:r w:rsidR="00621CF3" w:rsidRPr="00494D29">
        <w:rPr>
          <w:rFonts w:ascii="Arial Narrow" w:eastAsiaTheme="minorEastAsia" w:hAnsi="Arial Narrow"/>
          <w:b/>
          <w:bCs/>
          <w:sz w:val="24"/>
          <w:szCs w:val="24"/>
          <w:lang w:val="en-US"/>
        </w:rPr>
        <w:t>dezvoltare</w:t>
      </w:r>
      <w:proofErr w:type="spellEnd"/>
      <w:r w:rsidR="00621CF3" w:rsidRPr="00494D29">
        <w:rPr>
          <w:rFonts w:ascii="Arial Narrow" w:eastAsiaTheme="minorEastAsia" w:hAnsi="Arial Narrow"/>
          <w:b/>
          <w:bCs/>
          <w:sz w:val="24"/>
          <w:szCs w:val="24"/>
          <w:lang w:val="en-US"/>
        </w:rPr>
        <w:t xml:space="preserve"> a </w:t>
      </w:r>
      <w:proofErr w:type="spellStart"/>
      <w:r w:rsidR="00621CF3" w:rsidRPr="00494D29">
        <w:rPr>
          <w:rFonts w:ascii="Arial Narrow" w:eastAsiaTheme="minorEastAsia" w:hAnsi="Arial Narrow"/>
          <w:b/>
          <w:bCs/>
          <w:sz w:val="24"/>
          <w:szCs w:val="24"/>
          <w:lang w:val="en-US"/>
        </w:rPr>
        <w:t>serviciilor</w:t>
      </w:r>
      <w:proofErr w:type="spellEnd"/>
      <w:r w:rsidR="00621CF3" w:rsidRPr="00494D29">
        <w:rPr>
          <w:rFonts w:ascii="Arial Narrow" w:eastAsiaTheme="minorEastAsia" w:hAnsi="Arial Narrow"/>
          <w:b/>
          <w:bCs/>
          <w:sz w:val="24"/>
          <w:szCs w:val="24"/>
          <w:lang w:val="en-US"/>
        </w:rPr>
        <w:t xml:space="preserve"> </w:t>
      </w:r>
      <w:proofErr w:type="spellStart"/>
      <w:r w:rsidR="00621CF3" w:rsidRPr="00494D29">
        <w:rPr>
          <w:rFonts w:ascii="Arial Narrow" w:eastAsiaTheme="minorEastAsia" w:hAnsi="Arial Narrow"/>
          <w:b/>
          <w:bCs/>
          <w:sz w:val="24"/>
          <w:szCs w:val="24"/>
          <w:lang w:val="en-US"/>
        </w:rPr>
        <w:t>sociale</w:t>
      </w:r>
      <w:proofErr w:type="spellEnd"/>
      <w:r w:rsidR="00621CF3" w:rsidRPr="00494D29">
        <w:rPr>
          <w:rFonts w:ascii="Arial Narrow" w:eastAsiaTheme="minorEastAsia" w:hAnsi="Arial Narrow"/>
          <w:b/>
          <w:bCs/>
          <w:sz w:val="24"/>
          <w:szCs w:val="24"/>
          <w:lang w:val="en-US"/>
        </w:rPr>
        <w:t xml:space="preserve"> (</w:t>
      </w:r>
      <w:proofErr w:type="spellStart"/>
      <w:r w:rsidR="00621CF3" w:rsidRPr="00494D29">
        <w:rPr>
          <w:rFonts w:ascii="Arial Narrow" w:eastAsiaTheme="minorEastAsia" w:hAnsi="Arial Narrow"/>
          <w:b/>
          <w:bCs/>
          <w:sz w:val="24"/>
          <w:szCs w:val="24"/>
          <w:lang w:val="en-US"/>
        </w:rPr>
        <w:t>cantitativ</w:t>
      </w:r>
      <w:proofErr w:type="spellEnd"/>
      <w:r w:rsidR="00621CF3" w:rsidRPr="00494D29">
        <w:rPr>
          <w:rFonts w:ascii="Arial Narrow" w:eastAsiaTheme="minorEastAsia" w:hAnsi="Arial Narrow"/>
          <w:b/>
          <w:bCs/>
          <w:sz w:val="24"/>
          <w:szCs w:val="24"/>
          <w:lang w:val="en-US"/>
        </w:rPr>
        <w:t xml:space="preserve">, </w:t>
      </w:r>
      <w:proofErr w:type="spellStart"/>
      <w:r w:rsidR="00621CF3" w:rsidRPr="00494D29">
        <w:rPr>
          <w:rFonts w:ascii="Arial Narrow" w:eastAsiaTheme="minorEastAsia" w:hAnsi="Arial Narrow"/>
          <w:b/>
          <w:bCs/>
          <w:sz w:val="24"/>
          <w:szCs w:val="24"/>
          <w:lang w:val="en-US"/>
        </w:rPr>
        <w:t>calitativ</w:t>
      </w:r>
      <w:proofErr w:type="spellEnd"/>
      <w:r w:rsidR="00621CF3" w:rsidRPr="00494D29">
        <w:rPr>
          <w:rFonts w:ascii="Arial Narrow" w:eastAsiaTheme="minorEastAsia" w:hAnsi="Arial Narrow"/>
          <w:b/>
          <w:bCs/>
          <w:sz w:val="24"/>
          <w:szCs w:val="24"/>
          <w:lang w:val="en-US"/>
        </w:rPr>
        <w:t xml:space="preserve">, de </w:t>
      </w:r>
      <w:proofErr w:type="spellStart"/>
      <w:r w:rsidR="00621CF3" w:rsidRPr="00494D29">
        <w:rPr>
          <w:rFonts w:ascii="Arial Narrow" w:eastAsiaTheme="minorEastAsia" w:hAnsi="Arial Narrow"/>
          <w:b/>
          <w:bCs/>
          <w:sz w:val="24"/>
          <w:szCs w:val="24"/>
          <w:lang w:val="en-US"/>
        </w:rPr>
        <w:t>intrare</w:t>
      </w:r>
      <w:proofErr w:type="spellEnd"/>
      <w:r w:rsidR="00621CF3" w:rsidRPr="00494D29">
        <w:rPr>
          <w:rFonts w:ascii="Arial Narrow" w:eastAsiaTheme="minorEastAsia" w:hAnsi="Arial Narrow"/>
          <w:b/>
          <w:bCs/>
          <w:sz w:val="24"/>
          <w:szCs w:val="24"/>
          <w:lang w:val="en-US"/>
        </w:rPr>
        <w:t xml:space="preserve">, de </w:t>
      </w:r>
      <w:proofErr w:type="spellStart"/>
      <w:r w:rsidR="00621CF3" w:rsidRPr="00494D29">
        <w:rPr>
          <w:rFonts w:ascii="Arial Narrow" w:eastAsiaTheme="minorEastAsia" w:hAnsi="Arial Narrow"/>
          <w:b/>
          <w:bCs/>
          <w:sz w:val="24"/>
          <w:szCs w:val="24"/>
          <w:lang w:val="en-US"/>
        </w:rPr>
        <w:t>ieșire</w:t>
      </w:r>
      <w:proofErr w:type="spellEnd"/>
      <w:r w:rsidR="00621CF3" w:rsidRPr="00494D29">
        <w:rPr>
          <w:rFonts w:ascii="Arial Narrow" w:eastAsiaTheme="minorEastAsia" w:hAnsi="Arial Narrow"/>
          <w:b/>
          <w:bCs/>
          <w:sz w:val="24"/>
          <w:szCs w:val="24"/>
          <w:lang w:val="en-US"/>
        </w:rPr>
        <w:t xml:space="preserve">, de </w:t>
      </w:r>
      <w:proofErr w:type="spellStart"/>
      <w:r w:rsidR="00621CF3" w:rsidRPr="00494D29">
        <w:rPr>
          <w:rFonts w:ascii="Arial Narrow" w:eastAsiaTheme="minorEastAsia" w:hAnsi="Arial Narrow"/>
          <w:b/>
          <w:bCs/>
          <w:sz w:val="24"/>
          <w:szCs w:val="24"/>
          <w:lang w:val="en-US"/>
        </w:rPr>
        <w:t>proces</w:t>
      </w:r>
      <w:proofErr w:type="spellEnd"/>
      <w:r w:rsidR="00621CF3" w:rsidRPr="00494D29">
        <w:rPr>
          <w:rFonts w:ascii="Arial Narrow" w:eastAsiaTheme="minorEastAsia" w:hAnsi="Arial Narrow"/>
          <w:b/>
          <w:bCs/>
          <w:sz w:val="24"/>
          <w:szCs w:val="24"/>
          <w:lang w:val="en-US"/>
        </w:rPr>
        <w:t xml:space="preserve">, de </w:t>
      </w:r>
      <w:proofErr w:type="spellStart"/>
      <w:r w:rsidR="00621CF3" w:rsidRPr="00494D29">
        <w:rPr>
          <w:rFonts w:ascii="Arial Narrow" w:eastAsiaTheme="minorEastAsia" w:hAnsi="Arial Narrow"/>
          <w:b/>
          <w:bCs/>
          <w:sz w:val="24"/>
          <w:szCs w:val="24"/>
          <w:lang w:val="en-US"/>
        </w:rPr>
        <w:t>rezultat</w:t>
      </w:r>
      <w:proofErr w:type="spellEnd"/>
      <w:r w:rsidR="00621CF3" w:rsidRPr="00494D29">
        <w:rPr>
          <w:rFonts w:ascii="Arial Narrow" w:eastAsiaTheme="minorEastAsia" w:hAnsi="Arial Narrow"/>
          <w:b/>
          <w:bCs/>
          <w:sz w:val="24"/>
          <w:szCs w:val="24"/>
          <w:lang w:val="en-US"/>
        </w:rPr>
        <w:t xml:space="preserve"> etc.)</w:t>
      </w:r>
    </w:p>
    <w:p w14:paraId="048A3C15" w14:textId="681F114C" w:rsidR="00123D17" w:rsidRPr="00494D29" w:rsidRDefault="005C7EB0" w:rsidP="00494D29">
      <w:pPr>
        <w:widowControl/>
        <w:autoSpaceDE/>
        <w:autoSpaceDN/>
        <w:adjustRightInd w:val="0"/>
        <w:spacing w:after="200" w:line="360" w:lineRule="auto"/>
        <w:ind w:left="360"/>
        <w:jc w:val="both"/>
        <w:rPr>
          <w:rFonts w:ascii="Arial Narrow" w:eastAsiaTheme="minorEastAsia" w:hAnsi="Arial Narrow"/>
          <w:sz w:val="24"/>
          <w:szCs w:val="24"/>
          <w:lang w:val="en-US"/>
        </w:rPr>
      </w:pPr>
      <w:r w:rsidRPr="00494D29">
        <w:rPr>
          <w:rFonts w:ascii="Arial Narrow" w:eastAsiaTheme="minorEastAsia" w:hAnsi="Arial Narrow"/>
          <w:sz w:val="24"/>
          <w:szCs w:val="24"/>
          <w:lang w:val="en-US"/>
        </w:rPr>
        <w:tab/>
      </w:r>
      <w:proofErr w:type="spellStart"/>
      <w:r w:rsidR="00621CF3" w:rsidRPr="00494D29">
        <w:rPr>
          <w:rFonts w:ascii="Arial Narrow" w:eastAsiaTheme="minorEastAsia" w:hAnsi="Arial Narrow"/>
          <w:sz w:val="24"/>
          <w:szCs w:val="24"/>
          <w:lang w:val="en-US"/>
        </w:rPr>
        <w:t>Indicatorii</w:t>
      </w:r>
      <w:proofErr w:type="spellEnd"/>
      <w:r w:rsidR="00621CF3" w:rsidRPr="00494D29">
        <w:rPr>
          <w:rFonts w:ascii="Arial Narrow" w:eastAsiaTheme="minorEastAsia" w:hAnsi="Arial Narrow"/>
          <w:sz w:val="24"/>
          <w:szCs w:val="24"/>
          <w:lang w:val="en-US"/>
        </w:rPr>
        <w:t xml:space="preserve"> au </w:t>
      </w:r>
      <w:proofErr w:type="spellStart"/>
      <w:r w:rsidR="00621CF3" w:rsidRPr="00494D29">
        <w:rPr>
          <w:rFonts w:ascii="Arial Narrow" w:eastAsiaTheme="minorEastAsia" w:hAnsi="Arial Narrow"/>
          <w:sz w:val="24"/>
          <w:szCs w:val="24"/>
          <w:lang w:val="en-US"/>
        </w:rPr>
        <w:t>în</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vedere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atât</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aspectele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cantitative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cât</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și</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calitative</w:t>
      </w:r>
      <w:proofErr w:type="spellEnd"/>
      <w:r w:rsidR="00621CF3"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D</w:t>
      </w:r>
      <w:r w:rsidR="00621CF3" w:rsidRPr="00494D29">
        <w:rPr>
          <w:rFonts w:ascii="Arial Narrow" w:eastAsiaTheme="minorEastAsia" w:hAnsi="Arial Narrow"/>
          <w:sz w:val="24"/>
          <w:szCs w:val="24"/>
          <w:lang w:val="en-US"/>
        </w:rPr>
        <w:t>ezvoltarea</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unui</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serviciu</w:t>
      </w:r>
      <w:proofErr w:type="spellEnd"/>
      <w:r w:rsidR="00621CF3" w:rsidRPr="00494D29">
        <w:rPr>
          <w:rFonts w:ascii="Arial Narrow" w:eastAsiaTheme="minorEastAsia" w:hAnsi="Arial Narrow"/>
          <w:sz w:val="24"/>
          <w:szCs w:val="24"/>
          <w:lang w:val="en-US"/>
        </w:rPr>
        <w:t xml:space="preserve"> social </w:t>
      </w:r>
      <w:proofErr w:type="spellStart"/>
      <w:r w:rsidR="00621CF3" w:rsidRPr="00494D29">
        <w:rPr>
          <w:rFonts w:ascii="Arial Narrow" w:eastAsiaTheme="minorEastAsia" w:hAnsi="Arial Narrow"/>
          <w:sz w:val="24"/>
          <w:szCs w:val="24"/>
          <w:lang w:val="en-US"/>
        </w:rPr>
        <w:t>specializat</w:t>
      </w:r>
      <w:proofErr w:type="spellEnd"/>
      <w:r w:rsidR="00621CF3" w:rsidRPr="00494D29">
        <w:rPr>
          <w:rFonts w:ascii="Arial Narrow" w:eastAsiaTheme="minorEastAsia" w:hAnsi="Arial Narrow"/>
          <w:sz w:val="24"/>
          <w:szCs w:val="24"/>
          <w:lang w:val="en-US"/>
        </w:rPr>
        <w:t xml:space="preserve"> care </w:t>
      </w:r>
      <w:proofErr w:type="spellStart"/>
      <w:r w:rsidR="00621CF3" w:rsidRPr="00494D29">
        <w:rPr>
          <w:rFonts w:ascii="Arial Narrow" w:eastAsiaTheme="minorEastAsia" w:hAnsi="Arial Narrow"/>
          <w:sz w:val="24"/>
          <w:szCs w:val="24"/>
          <w:lang w:val="en-US"/>
        </w:rPr>
        <w:t>să</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acorde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servicii</w:t>
      </w:r>
      <w:proofErr w:type="spellEnd"/>
      <w:r w:rsidR="00621CF3" w:rsidRPr="00494D29">
        <w:rPr>
          <w:rFonts w:ascii="Arial Narrow" w:eastAsiaTheme="minorEastAsia" w:hAnsi="Arial Narrow"/>
          <w:sz w:val="24"/>
          <w:szCs w:val="24"/>
          <w:lang w:val="en-US"/>
        </w:rPr>
        <w:t xml:space="preserve"> conform </w:t>
      </w:r>
      <w:proofErr w:type="spellStart"/>
      <w:r w:rsidR="00621CF3" w:rsidRPr="00494D29">
        <w:rPr>
          <w:rFonts w:ascii="Arial Narrow" w:eastAsiaTheme="minorEastAsia" w:hAnsi="Arial Narrow"/>
          <w:sz w:val="24"/>
          <w:szCs w:val="24"/>
          <w:lang w:val="en-US"/>
        </w:rPr>
        <w:t>nevoilor</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identificate</w:t>
      </w:r>
      <w:proofErr w:type="spellEnd"/>
      <w:r w:rsidR="00621CF3" w:rsidRPr="00494D29">
        <w:rPr>
          <w:rFonts w:ascii="Arial Narrow" w:eastAsiaTheme="minorEastAsia" w:hAnsi="Arial Narrow"/>
          <w:sz w:val="24"/>
          <w:szCs w:val="24"/>
          <w:lang w:val="en-US"/>
        </w:rPr>
        <w:t xml:space="preserve"> </w:t>
      </w:r>
      <w:proofErr w:type="spellStart"/>
      <w:r w:rsidR="00491302" w:rsidRPr="00494D29">
        <w:rPr>
          <w:rFonts w:ascii="Arial Narrow" w:eastAsiaTheme="minorEastAsia" w:hAnsi="Arial Narrow"/>
          <w:sz w:val="24"/>
          <w:szCs w:val="24"/>
          <w:lang w:val="en-US"/>
        </w:rPr>
        <w:t>reprezintă</w:t>
      </w:r>
      <w:proofErr w:type="spellEnd"/>
      <w:r w:rsidR="00491302"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îndeplinirea</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standardelor</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minime</w:t>
      </w:r>
      <w:proofErr w:type="spellEnd"/>
      <w:r w:rsidR="00621CF3" w:rsidRPr="00494D29">
        <w:rPr>
          <w:rFonts w:ascii="Arial Narrow" w:eastAsiaTheme="minorEastAsia" w:hAnsi="Arial Narrow"/>
          <w:sz w:val="24"/>
          <w:szCs w:val="24"/>
          <w:lang w:val="en-US"/>
        </w:rPr>
        <w:t xml:space="preserve"> de </w:t>
      </w:r>
      <w:proofErr w:type="spellStart"/>
      <w:r w:rsidR="00621CF3" w:rsidRPr="00494D29">
        <w:rPr>
          <w:rFonts w:ascii="Arial Narrow" w:eastAsiaTheme="minorEastAsia" w:hAnsi="Arial Narrow"/>
          <w:sz w:val="24"/>
          <w:szCs w:val="24"/>
          <w:lang w:val="en-US"/>
        </w:rPr>
        <w:t>calitate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prin</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obținerea</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licenței</w:t>
      </w:r>
      <w:proofErr w:type="spellEnd"/>
      <w:r w:rsidR="00621CF3" w:rsidRPr="00494D29">
        <w:rPr>
          <w:rFonts w:ascii="Arial Narrow" w:eastAsiaTheme="minorEastAsia" w:hAnsi="Arial Narrow"/>
          <w:sz w:val="24"/>
          <w:szCs w:val="24"/>
          <w:lang w:val="en-US"/>
        </w:rPr>
        <w:t xml:space="preserve"> de </w:t>
      </w:r>
      <w:proofErr w:type="spellStart"/>
      <w:r w:rsidR="00621CF3" w:rsidRPr="00494D29">
        <w:rPr>
          <w:rFonts w:ascii="Arial Narrow" w:eastAsiaTheme="minorEastAsia" w:hAnsi="Arial Narrow"/>
          <w:sz w:val="24"/>
          <w:szCs w:val="24"/>
          <w:lang w:val="en-US"/>
        </w:rPr>
        <w:t>funcționare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pentru</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serviciul</w:t>
      </w:r>
      <w:proofErr w:type="spellEnd"/>
      <w:r w:rsidR="00621CF3" w:rsidRPr="00494D29">
        <w:rPr>
          <w:rFonts w:ascii="Arial Narrow" w:eastAsiaTheme="minorEastAsia" w:hAnsi="Arial Narrow"/>
          <w:sz w:val="24"/>
          <w:szCs w:val="24"/>
          <w:lang w:val="en-US"/>
        </w:rPr>
        <w:t xml:space="preserve"> social </w:t>
      </w:r>
      <w:proofErr w:type="spellStart"/>
      <w:r w:rsidR="00621CF3" w:rsidRPr="00494D29">
        <w:rPr>
          <w:rFonts w:ascii="Arial Narrow" w:eastAsiaTheme="minorEastAsia" w:hAnsi="Arial Narrow"/>
          <w:sz w:val="24"/>
          <w:szCs w:val="24"/>
          <w:lang w:val="en-US"/>
        </w:rPr>
        <w:t>propus</w:t>
      </w:r>
      <w:proofErr w:type="spellEnd"/>
      <w:r w:rsidR="00621CF3" w:rsidRPr="00494D29">
        <w:rPr>
          <w:rFonts w:ascii="Arial Narrow" w:eastAsiaTheme="minorEastAsia" w:hAnsi="Arial Narrow"/>
          <w:sz w:val="24"/>
          <w:szCs w:val="24"/>
          <w:lang w:val="en-US"/>
        </w:rPr>
        <w:t xml:space="preserve">. </w:t>
      </w:r>
    </w:p>
    <w:p w14:paraId="3A215FDE" w14:textId="3D1D3C7F" w:rsidR="00621CF3" w:rsidRPr="00494D29" w:rsidRDefault="00621CF3" w:rsidP="00494D29">
      <w:pPr>
        <w:widowControl/>
        <w:autoSpaceDE/>
        <w:autoSpaceDN/>
        <w:adjustRightInd w:val="0"/>
        <w:spacing w:after="200" w:line="276" w:lineRule="auto"/>
        <w:ind w:left="720"/>
        <w:jc w:val="both"/>
        <w:rPr>
          <w:rFonts w:ascii="Arial Narrow" w:eastAsiaTheme="minorEastAsia" w:hAnsi="Arial Narrow"/>
          <w:sz w:val="24"/>
          <w:szCs w:val="24"/>
          <w:lang w:val="en-US"/>
        </w:rPr>
      </w:pPr>
      <w:r w:rsidRPr="00494D29">
        <w:rPr>
          <w:rFonts w:ascii="Arial Narrow" w:eastAsiaTheme="minorEastAsia" w:hAnsi="Arial Narrow"/>
          <w:sz w:val="24"/>
          <w:szCs w:val="24"/>
          <w:lang w:val="en-US"/>
        </w:rPr>
        <w:t xml:space="preserve">Prin </w:t>
      </w:r>
      <w:proofErr w:type="spellStart"/>
      <w:r w:rsidRPr="00494D29">
        <w:rPr>
          <w:rFonts w:ascii="Arial Narrow" w:eastAsiaTheme="minorEastAsia" w:hAnsi="Arial Narrow"/>
          <w:sz w:val="24"/>
          <w:szCs w:val="24"/>
          <w:lang w:val="en-US"/>
        </w:rPr>
        <w:t>indicatorii</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calitativi</w:t>
      </w:r>
      <w:proofErr w:type="spellEnd"/>
      <w:r w:rsidRPr="00494D29">
        <w:rPr>
          <w:rFonts w:ascii="Arial Narrow" w:eastAsiaTheme="minorEastAsia" w:hAnsi="Arial Narrow"/>
          <w:sz w:val="24"/>
          <w:szCs w:val="24"/>
          <w:lang w:val="en-US"/>
        </w:rPr>
        <w:t xml:space="preserve"> se </w:t>
      </w:r>
      <w:proofErr w:type="spellStart"/>
      <w:r w:rsidRPr="00494D29">
        <w:rPr>
          <w:rFonts w:ascii="Arial Narrow" w:eastAsiaTheme="minorEastAsia" w:hAnsi="Arial Narrow"/>
          <w:sz w:val="24"/>
          <w:szCs w:val="24"/>
          <w:lang w:val="en-US"/>
        </w:rPr>
        <w:t>urmărește</w:t>
      </w:r>
      <w:proofErr w:type="spellEnd"/>
      <w:r w:rsidRPr="00494D29">
        <w:rPr>
          <w:rFonts w:ascii="Arial Narrow" w:eastAsiaTheme="minorEastAsia" w:hAnsi="Arial Narrow"/>
          <w:sz w:val="24"/>
          <w:szCs w:val="24"/>
          <w:lang w:val="en-US"/>
        </w:rPr>
        <w:t xml:space="preserve"> </w:t>
      </w:r>
      <w:proofErr w:type="spellStart"/>
      <w:r w:rsidRPr="00494D29">
        <w:rPr>
          <w:rFonts w:ascii="Arial Narrow" w:eastAsiaTheme="minorEastAsia" w:hAnsi="Arial Narrow"/>
          <w:sz w:val="24"/>
          <w:szCs w:val="24"/>
          <w:lang w:val="en-US"/>
        </w:rPr>
        <w:t>evaluarea</w:t>
      </w:r>
      <w:proofErr w:type="spellEnd"/>
      <w:r w:rsidRPr="00494D29">
        <w:rPr>
          <w:rFonts w:ascii="Arial Narrow" w:eastAsiaTheme="minorEastAsia" w:hAnsi="Arial Narrow"/>
          <w:sz w:val="24"/>
          <w:szCs w:val="24"/>
          <w:lang w:val="en-US"/>
        </w:rPr>
        <w:t xml:space="preserve">: </w:t>
      </w:r>
    </w:p>
    <w:p w14:paraId="2D679B1F" w14:textId="076DDF3C" w:rsidR="00621CF3" w:rsidRPr="00494D29" w:rsidRDefault="00123D17" w:rsidP="00494D29">
      <w:pPr>
        <w:widowControl/>
        <w:numPr>
          <w:ilvl w:val="0"/>
          <w:numId w:val="10"/>
        </w:numPr>
        <w:autoSpaceDE/>
        <w:autoSpaceDN/>
        <w:adjustRightInd w:val="0"/>
        <w:spacing w:after="200" w:line="276" w:lineRule="auto"/>
        <w:jc w:val="both"/>
        <w:rPr>
          <w:rFonts w:ascii="Arial Narrow" w:eastAsiaTheme="minorEastAsia" w:hAnsi="Arial Narrow"/>
          <w:sz w:val="24"/>
          <w:szCs w:val="24"/>
          <w:lang w:val="en-US"/>
        </w:rPr>
      </w:pPr>
      <w:proofErr w:type="spellStart"/>
      <w:r w:rsidRPr="00494D29">
        <w:rPr>
          <w:rFonts w:ascii="Arial Narrow" w:eastAsiaTheme="minorEastAsia" w:hAnsi="Arial Narrow"/>
          <w:sz w:val="24"/>
          <w:szCs w:val="24"/>
          <w:lang w:val="en-US"/>
        </w:rPr>
        <w:t>E</w:t>
      </w:r>
      <w:r w:rsidR="00621CF3" w:rsidRPr="00494D29">
        <w:rPr>
          <w:rFonts w:ascii="Arial Narrow" w:eastAsiaTheme="minorEastAsia" w:hAnsi="Arial Narrow"/>
          <w:sz w:val="24"/>
          <w:szCs w:val="24"/>
          <w:lang w:val="en-US"/>
        </w:rPr>
        <w:t>ficienței</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și</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eficacității</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serviciilor</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dezvoltate</w:t>
      </w:r>
      <w:proofErr w:type="spellEnd"/>
      <w:r w:rsidR="00491302" w:rsidRPr="00494D29">
        <w:rPr>
          <w:rFonts w:ascii="Arial Narrow" w:eastAsiaTheme="minorEastAsia" w:hAnsi="Arial Narrow"/>
          <w:sz w:val="24"/>
          <w:szCs w:val="24"/>
          <w:lang w:val="en-US"/>
        </w:rPr>
        <w:t>;</w:t>
      </w:r>
      <w:r w:rsidR="00621CF3" w:rsidRPr="00494D29">
        <w:rPr>
          <w:rFonts w:ascii="Arial Narrow" w:eastAsiaTheme="minorEastAsia" w:hAnsi="Arial Narrow"/>
          <w:sz w:val="24"/>
          <w:szCs w:val="24"/>
          <w:lang w:val="en-US"/>
        </w:rPr>
        <w:t xml:space="preserve"> </w:t>
      </w:r>
    </w:p>
    <w:p w14:paraId="7AB6B512" w14:textId="42746E92" w:rsidR="00621CF3" w:rsidRPr="00494D29" w:rsidRDefault="00123D17" w:rsidP="00494D29">
      <w:pPr>
        <w:widowControl/>
        <w:numPr>
          <w:ilvl w:val="0"/>
          <w:numId w:val="10"/>
        </w:numPr>
        <w:autoSpaceDE/>
        <w:autoSpaceDN/>
        <w:adjustRightInd w:val="0"/>
        <w:spacing w:after="200" w:line="276" w:lineRule="auto"/>
        <w:jc w:val="both"/>
        <w:rPr>
          <w:rFonts w:ascii="Arial Narrow" w:eastAsiaTheme="minorEastAsia" w:hAnsi="Arial Narrow"/>
          <w:sz w:val="24"/>
          <w:szCs w:val="24"/>
          <w:lang w:val="en-US"/>
        </w:rPr>
      </w:pPr>
      <w:proofErr w:type="spellStart"/>
      <w:r w:rsidRPr="00494D29">
        <w:rPr>
          <w:rFonts w:ascii="Arial Narrow" w:eastAsiaTheme="minorEastAsia" w:hAnsi="Arial Narrow"/>
          <w:sz w:val="24"/>
          <w:szCs w:val="24"/>
          <w:lang w:val="en-US"/>
        </w:rPr>
        <w:t>S</w:t>
      </w:r>
      <w:r w:rsidR="00621CF3" w:rsidRPr="00494D29">
        <w:rPr>
          <w:rFonts w:ascii="Arial Narrow" w:eastAsiaTheme="minorEastAsia" w:hAnsi="Arial Narrow"/>
          <w:sz w:val="24"/>
          <w:szCs w:val="24"/>
          <w:lang w:val="en-US"/>
        </w:rPr>
        <w:t>atisfacției</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beneficiarilor</w:t>
      </w:r>
      <w:proofErr w:type="spellEnd"/>
      <w:r w:rsidR="00491302" w:rsidRPr="00494D29">
        <w:rPr>
          <w:rFonts w:ascii="Arial Narrow" w:eastAsiaTheme="minorEastAsia" w:hAnsi="Arial Narrow"/>
          <w:sz w:val="24"/>
          <w:szCs w:val="24"/>
          <w:lang w:val="en-US"/>
        </w:rPr>
        <w:t>;</w:t>
      </w:r>
    </w:p>
    <w:p w14:paraId="4E4D7850" w14:textId="6A22B925" w:rsidR="00621CF3" w:rsidRPr="00494D29" w:rsidRDefault="00123D17" w:rsidP="00494D29">
      <w:pPr>
        <w:widowControl/>
        <w:numPr>
          <w:ilvl w:val="0"/>
          <w:numId w:val="10"/>
        </w:numPr>
        <w:autoSpaceDE/>
        <w:autoSpaceDN/>
        <w:adjustRightInd w:val="0"/>
        <w:spacing w:after="200" w:line="276" w:lineRule="auto"/>
        <w:jc w:val="both"/>
        <w:rPr>
          <w:rFonts w:ascii="Arial Narrow" w:eastAsiaTheme="minorEastAsia" w:hAnsi="Arial Narrow"/>
          <w:sz w:val="24"/>
          <w:szCs w:val="24"/>
          <w:lang w:val="en-US"/>
        </w:rPr>
      </w:pPr>
      <w:proofErr w:type="spellStart"/>
      <w:r w:rsidRPr="00494D29">
        <w:rPr>
          <w:rFonts w:ascii="Arial Narrow" w:eastAsiaTheme="minorEastAsia" w:hAnsi="Arial Narrow"/>
          <w:sz w:val="24"/>
          <w:szCs w:val="24"/>
          <w:lang w:val="en-US"/>
        </w:rPr>
        <w:t>I</w:t>
      </w:r>
      <w:r w:rsidR="00621CF3" w:rsidRPr="00494D29">
        <w:rPr>
          <w:rFonts w:ascii="Arial Narrow" w:eastAsiaTheme="minorEastAsia" w:hAnsi="Arial Narrow"/>
          <w:sz w:val="24"/>
          <w:szCs w:val="24"/>
          <w:lang w:val="en-US"/>
        </w:rPr>
        <w:t>mpactului</w:t>
      </w:r>
      <w:proofErr w:type="spellEnd"/>
      <w:r w:rsidR="00621CF3" w:rsidRPr="00494D29">
        <w:rPr>
          <w:rFonts w:ascii="Arial Narrow" w:eastAsiaTheme="minorEastAsia" w:hAnsi="Arial Narrow"/>
          <w:sz w:val="24"/>
          <w:szCs w:val="24"/>
          <w:lang w:val="en-US"/>
        </w:rPr>
        <w:t xml:space="preserve"> social</w:t>
      </w:r>
      <w:r w:rsidR="00491302" w:rsidRPr="00494D29">
        <w:rPr>
          <w:rFonts w:ascii="Arial Narrow" w:eastAsiaTheme="minorEastAsia" w:hAnsi="Arial Narrow"/>
          <w:sz w:val="24"/>
          <w:szCs w:val="24"/>
          <w:lang w:val="en-US"/>
        </w:rPr>
        <w:t>.</w:t>
      </w:r>
      <w:r w:rsidR="00621CF3" w:rsidRPr="00494D29">
        <w:rPr>
          <w:rFonts w:ascii="Arial Narrow" w:eastAsiaTheme="minorEastAsia" w:hAnsi="Arial Narrow"/>
          <w:sz w:val="24"/>
          <w:szCs w:val="24"/>
          <w:lang w:val="en-US"/>
        </w:rPr>
        <w:t xml:space="preserve"> </w:t>
      </w:r>
    </w:p>
    <w:p w14:paraId="0D0D69CF" w14:textId="5B8D9C1C" w:rsidR="00621CF3" w:rsidRPr="00494D29" w:rsidRDefault="00491302" w:rsidP="00494D29">
      <w:pPr>
        <w:widowControl/>
        <w:autoSpaceDE/>
        <w:autoSpaceDN/>
        <w:adjustRightInd w:val="0"/>
        <w:spacing w:after="200" w:line="360" w:lineRule="auto"/>
        <w:ind w:left="360"/>
        <w:jc w:val="both"/>
        <w:rPr>
          <w:rFonts w:ascii="Arial Narrow" w:eastAsiaTheme="minorEastAsia" w:hAnsi="Arial Narrow"/>
          <w:sz w:val="24"/>
          <w:szCs w:val="24"/>
          <w:lang w:val="en-US"/>
        </w:rPr>
      </w:pPr>
      <w:r w:rsidRPr="00494D29">
        <w:rPr>
          <w:rFonts w:ascii="Arial Narrow" w:eastAsiaTheme="minorEastAsia" w:hAnsi="Arial Narrow"/>
          <w:sz w:val="24"/>
          <w:szCs w:val="24"/>
          <w:lang w:val="en-US"/>
        </w:rPr>
        <w:tab/>
      </w:r>
      <w:r w:rsidR="00621CF3" w:rsidRPr="00494D29">
        <w:rPr>
          <w:rFonts w:ascii="Arial Narrow" w:eastAsiaTheme="minorEastAsia" w:hAnsi="Arial Narrow"/>
          <w:sz w:val="24"/>
          <w:szCs w:val="24"/>
          <w:lang w:val="en-US"/>
        </w:rPr>
        <w:t xml:space="preserve">La </w:t>
      </w:r>
      <w:proofErr w:type="spellStart"/>
      <w:r w:rsidR="00621CF3" w:rsidRPr="00494D29">
        <w:rPr>
          <w:rFonts w:ascii="Arial Narrow" w:eastAsiaTheme="minorEastAsia" w:hAnsi="Arial Narrow"/>
          <w:sz w:val="24"/>
          <w:szCs w:val="24"/>
          <w:lang w:val="en-US"/>
        </w:rPr>
        <w:t>stabilirea</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indicatorilor</w:t>
      </w:r>
      <w:proofErr w:type="spellEnd"/>
      <w:r w:rsidR="00621CF3" w:rsidRPr="00494D29">
        <w:rPr>
          <w:rFonts w:ascii="Arial Narrow" w:eastAsiaTheme="minorEastAsia" w:hAnsi="Arial Narrow"/>
          <w:sz w:val="24"/>
          <w:szCs w:val="24"/>
          <w:lang w:val="en-US"/>
        </w:rPr>
        <w:t xml:space="preserve"> de </w:t>
      </w:r>
      <w:proofErr w:type="spellStart"/>
      <w:r w:rsidR="00621CF3" w:rsidRPr="00494D29">
        <w:rPr>
          <w:rFonts w:ascii="Arial Narrow" w:eastAsiaTheme="minorEastAsia" w:hAnsi="Arial Narrow"/>
          <w:sz w:val="24"/>
          <w:szCs w:val="24"/>
          <w:lang w:val="en-US"/>
        </w:rPr>
        <w:t>performanță</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în</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dezvoltarea</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serviciilor</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sociale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tr</w:t>
      </w:r>
      <w:r w:rsidR="00DF63E7" w:rsidRPr="00494D29">
        <w:rPr>
          <w:rFonts w:ascii="Arial Narrow" w:eastAsiaTheme="minorEastAsia" w:hAnsi="Arial Narrow"/>
          <w:sz w:val="24"/>
          <w:szCs w:val="24"/>
          <w:lang w:val="en-US"/>
        </w:rPr>
        <w:t>e</w:t>
      </w:r>
      <w:r w:rsidR="00621CF3" w:rsidRPr="00494D29">
        <w:rPr>
          <w:rFonts w:ascii="Arial Narrow" w:eastAsiaTheme="minorEastAsia" w:hAnsi="Arial Narrow"/>
          <w:sz w:val="24"/>
          <w:szCs w:val="24"/>
          <w:lang w:val="en-US"/>
        </w:rPr>
        <w:t>buie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să</w:t>
      </w:r>
      <w:proofErr w:type="spellEnd"/>
      <w:r w:rsidR="00621CF3" w:rsidRPr="00494D29">
        <w:rPr>
          <w:rFonts w:ascii="Arial Narrow" w:eastAsiaTheme="minorEastAsia" w:hAnsi="Arial Narrow"/>
          <w:sz w:val="24"/>
          <w:szCs w:val="24"/>
          <w:lang w:val="en-US"/>
        </w:rPr>
        <w:t xml:space="preserve"> se </w:t>
      </w:r>
      <w:proofErr w:type="spellStart"/>
      <w:r w:rsidR="00621CF3" w:rsidRPr="00494D29">
        <w:rPr>
          <w:rFonts w:ascii="Arial Narrow" w:eastAsiaTheme="minorEastAsia" w:hAnsi="Arial Narrow"/>
          <w:sz w:val="24"/>
          <w:szCs w:val="24"/>
          <w:lang w:val="en-US"/>
        </w:rPr>
        <w:t>a</w:t>
      </w:r>
      <w:r w:rsidRPr="00494D29">
        <w:rPr>
          <w:rFonts w:ascii="Arial Narrow" w:eastAsiaTheme="minorEastAsia" w:hAnsi="Arial Narrow"/>
          <w:sz w:val="24"/>
          <w:szCs w:val="24"/>
          <w:lang w:val="en-US"/>
        </w:rPr>
        <w:t>i</w:t>
      </w:r>
      <w:r w:rsidR="00621CF3" w:rsidRPr="00494D29">
        <w:rPr>
          <w:rFonts w:ascii="Arial Narrow" w:eastAsiaTheme="minorEastAsia" w:hAnsi="Arial Narrow"/>
          <w:sz w:val="24"/>
          <w:szCs w:val="24"/>
          <w:lang w:val="en-US"/>
        </w:rPr>
        <w:t>bă</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în</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vedere</w:t>
      </w:r>
      <w:proofErr w:type="spellEnd"/>
      <w:r w:rsidR="00DF63E7" w:rsidRPr="00494D29">
        <w:rPr>
          <w:rFonts w:ascii="Arial Narrow" w:eastAsiaTheme="minorEastAsia" w:hAnsi="Arial Narrow"/>
          <w:sz w:val="24"/>
          <w:szCs w:val="24"/>
          <w:lang w:val="en-US"/>
        </w:rPr>
        <w:t>,</w:t>
      </w:r>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pentru</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fiecare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dintre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serviciile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sociale</w:t>
      </w:r>
      <w:proofErr w:type="spellEnd"/>
      <w:r w:rsidR="00621CF3" w:rsidRPr="00494D29">
        <w:rPr>
          <w:rFonts w:ascii="Arial Narrow" w:eastAsiaTheme="minorEastAsia" w:hAnsi="Arial Narrow"/>
          <w:sz w:val="24"/>
          <w:szCs w:val="24"/>
          <w:lang w:val="en-US"/>
        </w:rPr>
        <w:t xml:space="preserve"> pe care </w:t>
      </w:r>
      <w:proofErr w:type="spellStart"/>
      <w:r w:rsidR="00621CF3" w:rsidRPr="00494D29">
        <w:rPr>
          <w:rFonts w:ascii="Arial Narrow" w:eastAsiaTheme="minorEastAsia" w:hAnsi="Arial Narrow"/>
          <w:sz w:val="24"/>
          <w:szCs w:val="24"/>
          <w:lang w:val="en-US"/>
        </w:rPr>
        <w:t>intenționează</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să</w:t>
      </w:r>
      <w:proofErr w:type="spellEnd"/>
      <w:r w:rsidR="00621CF3" w:rsidRPr="00494D29">
        <w:rPr>
          <w:rFonts w:ascii="Arial Narrow" w:eastAsiaTheme="minorEastAsia" w:hAnsi="Arial Narrow"/>
          <w:sz w:val="24"/>
          <w:szCs w:val="24"/>
          <w:lang w:val="en-US"/>
        </w:rPr>
        <w:t xml:space="preserve"> le </w:t>
      </w:r>
      <w:proofErr w:type="spellStart"/>
      <w:r w:rsidR="00621CF3" w:rsidRPr="00494D29">
        <w:rPr>
          <w:rFonts w:ascii="Arial Narrow" w:eastAsiaTheme="minorEastAsia" w:hAnsi="Arial Narrow"/>
          <w:sz w:val="24"/>
          <w:szCs w:val="24"/>
          <w:lang w:val="en-US"/>
        </w:rPr>
        <w:t>înființeze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atingerea</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cerințelor</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minimale</w:t>
      </w:r>
      <w:proofErr w:type="spellEnd"/>
      <w:r w:rsidR="00DF63E7"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standardele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minime</w:t>
      </w:r>
      <w:proofErr w:type="spellEnd"/>
      <w:r w:rsidR="00621CF3" w:rsidRPr="00494D29">
        <w:rPr>
          <w:rFonts w:ascii="Arial Narrow" w:eastAsiaTheme="minorEastAsia" w:hAnsi="Arial Narrow"/>
          <w:sz w:val="24"/>
          <w:szCs w:val="24"/>
          <w:lang w:val="en-US"/>
        </w:rPr>
        <w:t xml:space="preserve"> de </w:t>
      </w:r>
      <w:proofErr w:type="spellStart"/>
      <w:r w:rsidR="00621CF3" w:rsidRPr="00494D29">
        <w:rPr>
          <w:rFonts w:ascii="Arial Narrow" w:eastAsiaTheme="minorEastAsia" w:hAnsi="Arial Narrow"/>
          <w:sz w:val="24"/>
          <w:szCs w:val="24"/>
          <w:lang w:val="en-US"/>
        </w:rPr>
        <w:t>calitate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și</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după</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caz</w:t>
      </w:r>
      <w:proofErr w:type="spellEnd"/>
      <w:r w:rsidR="00621CF3" w:rsidRPr="00494D29">
        <w:rPr>
          <w:rFonts w:ascii="Arial Narrow" w:eastAsiaTheme="minorEastAsia" w:hAnsi="Arial Narrow"/>
          <w:sz w:val="24"/>
          <w:szCs w:val="24"/>
          <w:lang w:val="en-US"/>
        </w:rPr>
        <w:t xml:space="preserve">, </w:t>
      </w:r>
      <w:proofErr w:type="gramStart"/>
      <w:r w:rsidR="00621CF3" w:rsidRPr="00494D29">
        <w:rPr>
          <w:rFonts w:ascii="Arial Narrow" w:eastAsiaTheme="minorEastAsia" w:hAnsi="Arial Narrow"/>
          <w:sz w:val="24"/>
          <w:szCs w:val="24"/>
          <w:lang w:val="en-US"/>
        </w:rPr>
        <w:t>a</w:t>
      </w:r>
      <w:proofErr w:type="gram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indicatorilor</w:t>
      </w:r>
      <w:proofErr w:type="spellEnd"/>
      <w:r w:rsidR="00621CF3" w:rsidRPr="00494D29">
        <w:rPr>
          <w:rFonts w:ascii="Arial Narrow" w:eastAsiaTheme="minorEastAsia" w:hAnsi="Arial Narrow"/>
          <w:sz w:val="24"/>
          <w:szCs w:val="24"/>
          <w:lang w:val="en-US"/>
        </w:rPr>
        <w:t xml:space="preserve"> de </w:t>
      </w:r>
      <w:proofErr w:type="spellStart"/>
      <w:r w:rsidR="00621CF3" w:rsidRPr="00494D29">
        <w:rPr>
          <w:rFonts w:ascii="Arial Narrow" w:eastAsiaTheme="minorEastAsia" w:hAnsi="Arial Narrow"/>
          <w:sz w:val="24"/>
          <w:szCs w:val="24"/>
          <w:lang w:val="en-US"/>
        </w:rPr>
        <w:t>performanță</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aferenți</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nivel</w:t>
      </w:r>
      <w:r w:rsidR="00DF63E7" w:rsidRPr="00494D29">
        <w:rPr>
          <w:rFonts w:ascii="Arial Narrow" w:eastAsiaTheme="minorEastAsia" w:hAnsi="Arial Narrow"/>
          <w:sz w:val="24"/>
          <w:szCs w:val="24"/>
          <w:lang w:val="en-US"/>
        </w:rPr>
        <w:t>uri</w:t>
      </w:r>
      <w:r w:rsidR="00621CF3" w:rsidRPr="00494D29">
        <w:rPr>
          <w:rFonts w:ascii="Arial Narrow" w:eastAsiaTheme="minorEastAsia" w:hAnsi="Arial Narrow"/>
          <w:sz w:val="24"/>
          <w:szCs w:val="24"/>
          <w:lang w:val="en-US"/>
        </w:rPr>
        <w:t>lor</w:t>
      </w:r>
      <w:proofErr w:type="spellEnd"/>
      <w:r w:rsidR="00621CF3" w:rsidRPr="00494D29">
        <w:rPr>
          <w:rFonts w:ascii="Arial Narrow" w:eastAsiaTheme="minorEastAsia" w:hAnsi="Arial Narrow"/>
          <w:sz w:val="24"/>
          <w:szCs w:val="24"/>
          <w:lang w:val="en-US"/>
        </w:rPr>
        <w:t xml:space="preserve"> de </w:t>
      </w:r>
      <w:proofErr w:type="spellStart"/>
      <w:r w:rsidR="00621CF3" w:rsidRPr="00494D29">
        <w:rPr>
          <w:rFonts w:ascii="Arial Narrow" w:eastAsiaTheme="minorEastAsia" w:hAnsi="Arial Narrow"/>
          <w:sz w:val="24"/>
          <w:szCs w:val="24"/>
          <w:lang w:val="en-US"/>
        </w:rPr>
        <w:t>calitate</w:t>
      </w:r>
      <w:proofErr w:type="spellEnd"/>
      <w:r w:rsidR="00621CF3" w:rsidRPr="00494D29">
        <w:rPr>
          <w:rFonts w:ascii="Arial Narrow" w:eastAsiaTheme="minorEastAsia" w:hAnsi="Arial Narrow"/>
          <w:sz w:val="24"/>
          <w:szCs w:val="24"/>
          <w:lang w:val="en-US"/>
        </w:rPr>
        <w:t xml:space="preserve"> II </w:t>
      </w:r>
      <w:proofErr w:type="spellStart"/>
      <w:r w:rsidR="00621CF3" w:rsidRPr="00494D29">
        <w:rPr>
          <w:rFonts w:ascii="Arial Narrow" w:eastAsiaTheme="minorEastAsia" w:hAnsi="Arial Narrow"/>
          <w:sz w:val="24"/>
          <w:szCs w:val="24"/>
          <w:lang w:val="en-US"/>
        </w:rPr>
        <w:t>sau</w:t>
      </w:r>
      <w:proofErr w:type="spellEnd"/>
      <w:r w:rsidR="00621CF3" w:rsidRPr="00494D29">
        <w:rPr>
          <w:rFonts w:ascii="Arial Narrow" w:eastAsiaTheme="minorEastAsia" w:hAnsi="Arial Narrow"/>
          <w:sz w:val="24"/>
          <w:szCs w:val="24"/>
          <w:lang w:val="en-US"/>
        </w:rPr>
        <w:t xml:space="preserve"> I, </w:t>
      </w:r>
      <w:proofErr w:type="spellStart"/>
      <w:r w:rsidR="00621CF3" w:rsidRPr="00494D29">
        <w:rPr>
          <w:rFonts w:ascii="Arial Narrow" w:eastAsiaTheme="minorEastAsia" w:hAnsi="Arial Narrow"/>
          <w:sz w:val="24"/>
          <w:szCs w:val="24"/>
          <w:lang w:val="en-US"/>
        </w:rPr>
        <w:t>complementar</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cerințelor</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minimale</w:t>
      </w:r>
      <w:proofErr w:type="spellEnd"/>
      <w:r w:rsidR="00621CF3" w:rsidRPr="00494D29">
        <w:rPr>
          <w:rFonts w:ascii="Arial Narrow" w:eastAsiaTheme="minorEastAsia" w:hAnsi="Arial Narrow"/>
          <w:sz w:val="24"/>
          <w:szCs w:val="24"/>
          <w:lang w:val="en-US"/>
        </w:rPr>
        <w:t xml:space="preserve">. </w:t>
      </w:r>
    </w:p>
    <w:p w14:paraId="56A0EE62" w14:textId="2441FB5F" w:rsidR="00621CF3" w:rsidRPr="00494D29" w:rsidRDefault="00DF63E7" w:rsidP="00494D29">
      <w:pPr>
        <w:widowControl/>
        <w:autoSpaceDE/>
        <w:autoSpaceDN/>
        <w:adjustRightInd w:val="0"/>
        <w:spacing w:after="200" w:line="360" w:lineRule="auto"/>
        <w:ind w:left="360"/>
        <w:jc w:val="both"/>
        <w:rPr>
          <w:rFonts w:ascii="Arial Narrow" w:eastAsiaTheme="minorEastAsia" w:hAnsi="Arial Narrow"/>
          <w:sz w:val="24"/>
          <w:szCs w:val="24"/>
          <w:lang w:val="en-US"/>
        </w:rPr>
      </w:pPr>
      <w:r w:rsidRPr="00494D29">
        <w:rPr>
          <w:rFonts w:ascii="Arial Narrow" w:eastAsiaTheme="minorEastAsia" w:hAnsi="Arial Narrow"/>
          <w:sz w:val="24"/>
          <w:szCs w:val="24"/>
          <w:lang w:val="en-US"/>
        </w:rPr>
        <w:tab/>
      </w:r>
      <w:proofErr w:type="spellStart"/>
      <w:r w:rsidR="00621CF3" w:rsidRPr="00494D29">
        <w:rPr>
          <w:rFonts w:ascii="Arial Narrow" w:eastAsiaTheme="minorEastAsia" w:hAnsi="Arial Narrow"/>
          <w:sz w:val="24"/>
          <w:szCs w:val="24"/>
          <w:lang w:val="en-US"/>
        </w:rPr>
        <w:t>Indicatorii</w:t>
      </w:r>
      <w:proofErr w:type="spellEnd"/>
      <w:r w:rsidR="00621CF3" w:rsidRPr="00494D29">
        <w:rPr>
          <w:rFonts w:ascii="Arial Narrow" w:eastAsiaTheme="minorEastAsia" w:hAnsi="Arial Narrow"/>
          <w:sz w:val="24"/>
          <w:szCs w:val="24"/>
          <w:lang w:val="en-US"/>
        </w:rPr>
        <w:t xml:space="preserve"> de </w:t>
      </w:r>
      <w:proofErr w:type="spellStart"/>
      <w:r w:rsidR="00621CF3" w:rsidRPr="00494D29">
        <w:rPr>
          <w:rFonts w:ascii="Arial Narrow" w:eastAsiaTheme="minorEastAsia" w:hAnsi="Arial Narrow"/>
          <w:sz w:val="24"/>
          <w:szCs w:val="24"/>
          <w:lang w:val="en-US"/>
        </w:rPr>
        <w:t>performanță</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aferenți</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serviciului</w:t>
      </w:r>
      <w:proofErr w:type="spellEnd"/>
      <w:r w:rsidR="00621CF3" w:rsidRPr="00494D29">
        <w:rPr>
          <w:rFonts w:ascii="Arial Narrow" w:eastAsiaTheme="minorEastAsia" w:hAnsi="Arial Narrow"/>
          <w:sz w:val="24"/>
          <w:szCs w:val="24"/>
          <w:lang w:val="en-US"/>
        </w:rPr>
        <w:t xml:space="preserve"> social se </w:t>
      </w:r>
      <w:proofErr w:type="spellStart"/>
      <w:r w:rsidR="00621CF3" w:rsidRPr="00494D29">
        <w:rPr>
          <w:rFonts w:ascii="Arial Narrow" w:eastAsiaTheme="minorEastAsia" w:hAnsi="Arial Narrow"/>
          <w:sz w:val="24"/>
          <w:szCs w:val="24"/>
          <w:lang w:val="en-US"/>
        </w:rPr>
        <w:t>vor</w:t>
      </w:r>
      <w:proofErr w:type="spellEnd"/>
      <w:r w:rsidR="00621CF3" w:rsidRPr="00494D29">
        <w:rPr>
          <w:rFonts w:ascii="Arial Narrow" w:eastAsiaTheme="minorEastAsia" w:hAnsi="Arial Narrow"/>
          <w:sz w:val="24"/>
          <w:szCs w:val="24"/>
          <w:lang w:val="en-US"/>
        </w:rPr>
        <w:t xml:space="preserve"> formula </w:t>
      </w:r>
      <w:proofErr w:type="spellStart"/>
      <w:r w:rsidR="00621CF3" w:rsidRPr="00494D29">
        <w:rPr>
          <w:rFonts w:ascii="Arial Narrow" w:eastAsiaTheme="minorEastAsia" w:hAnsi="Arial Narrow"/>
          <w:sz w:val="24"/>
          <w:szCs w:val="24"/>
          <w:lang w:val="en-US"/>
        </w:rPr>
        <w:t>în</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legătură</w:t>
      </w:r>
      <w:proofErr w:type="spellEnd"/>
      <w:r w:rsidR="00621CF3" w:rsidRPr="00494D29">
        <w:rPr>
          <w:rFonts w:ascii="Arial Narrow" w:eastAsiaTheme="minorEastAsia" w:hAnsi="Arial Narrow"/>
          <w:sz w:val="24"/>
          <w:szCs w:val="24"/>
          <w:lang w:val="en-US"/>
        </w:rPr>
        <w:t xml:space="preserve"> cu </w:t>
      </w:r>
      <w:proofErr w:type="spellStart"/>
      <w:r w:rsidR="00621CF3" w:rsidRPr="00494D29">
        <w:rPr>
          <w:rFonts w:ascii="Arial Narrow" w:eastAsiaTheme="minorEastAsia" w:hAnsi="Arial Narrow"/>
          <w:sz w:val="24"/>
          <w:szCs w:val="24"/>
          <w:lang w:val="en-US"/>
        </w:rPr>
        <w:t>scopul</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și</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funcțiile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serviciului</w:t>
      </w:r>
      <w:proofErr w:type="spellEnd"/>
      <w:r w:rsidR="00621CF3" w:rsidRPr="00494D29">
        <w:rPr>
          <w:rFonts w:ascii="Arial Narrow" w:eastAsiaTheme="minorEastAsia" w:hAnsi="Arial Narrow"/>
          <w:sz w:val="24"/>
          <w:szCs w:val="24"/>
          <w:lang w:val="en-US"/>
        </w:rPr>
        <w:t xml:space="preserve"> social </w:t>
      </w:r>
      <w:proofErr w:type="spellStart"/>
      <w:r w:rsidR="00621CF3" w:rsidRPr="00494D29">
        <w:rPr>
          <w:rFonts w:ascii="Arial Narrow" w:eastAsiaTheme="minorEastAsia" w:hAnsi="Arial Narrow"/>
          <w:sz w:val="24"/>
          <w:szCs w:val="24"/>
          <w:lang w:val="en-US"/>
        </w:rPr>
        <w:t>prevăzute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în</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regulamentul</w:t>
      </w:r>
      <w:proofErr w:type="spellEnd"/>
      <w:r w:rsidR="00621CF3" w:rsidRPr="00494D29">
        <w:rPr>
          <w:rFonts w:ascii="Arial Narrow" w:eastAsiaTheme="minorEastAsia" w:hAnsi="Arial Narrow"/>
          <w:sz w:val="24"/>
          <w:szCs w:val="24"/>
          <w:lang w:val="en-US"/>
        </w:rPr>
        <w:t xml:space="preserve"> de </w:t>
      </w:r>
      <w:proofErr w:type="spellStart"/>
      <w:r w:rsidR="00621CF3" w:rsidRPr="00494D29">
        <w:rPr>
          <w:rFonts w:ascii="Arial Narrow" w:eastAsiaTheme="minorEastAsia" w:hAnsi="Arial Narrow"/>
          <w:sz w:val="24"/>
          <w:szCs w:val="24"/>
          <w:lang w:val="en-US"/>
        </w:rPr>
        <w:t>organizare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și</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funcționare</w:t>
      </w:r>
      <w:proofErr w:type="spellEnd"/>
      <w:r w:rsidR="00621CF3" w:rsidRPr="00494D29">
        <w:rPr>
          <w:rFonts w:ascii="Arial Narrow" w:eastAsiaTheme="minorEastAsia" w:hAnsi="Arial Narrow"/>
          <w:sz w:val="24"/>
          <w:szCs w:val="24"/>
          <w:lang w:val="en-US"/>
        </w:rPr>
        <w:t xml:space="preserve"> al </w:t>
      </w:r>
      <w:proofErr w:type="spellStart"/>
      <w:r w:rsidR="00621CF3" w:rsidRPr="00494D29">
        <w:rPr>
          <w:rFonts w:ascii="Arial Narrow" w:eastAsiaTheme="minorEastAsia" w:hAnsi="Arial Narrow"/>
          <w:sz w:val="24"/>
          <w:szCs w:val="24"/>
          <w:lang w:val="en-US"/>
        </w:rPr>
        <w:t>acestuia</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Pentru</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fiecare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obiectiv</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respectiv</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serviciu</w:t>
      </w:r>
      <w:proofErr w:type="spellEnd"/>
      <w:r w:rsidR="00621CF3" w:rsidRPr="00494D29">
        <w:rPr>
          <w:rFonts w:ascii="Arial Narrow" w:eastAsiaTheme="minorEastAsia" w:hAnsi="Arial Narrow"/>
          <w:sz w:val="24"/>
          <w:szCs w:val="24"/>
          <w:lang w:val="en-US"/>
        </w:rPr>
        <w:t xml:space="preserve"> social </w:t>
      </w:r>
      <w:proofErr w:type="spellStart"/>
      <w:r w:rsidR="00621CF3" w:rsidRPr="00494D29">
        <w:rPr>
          <w:rFonts w:ascii="Arial Narrow" w:eastAsiaTheme="minorEastAsia" w:hAnsi="Arial Narrow"/>
          <w:sz w:val="24"/>
          <w:szCs w:val="24"/>
          <w:lang w:val="en-US"/>
        </w:rPr>
        <w:t>prevăzut</w:t>
      </w:r>
      <w:proofErr w:type="spellEnd"/>
      <w:r w:rsidR="00621CF3" w:rsidRPr="00494D29">
        <w:rPr>
          <w:rFonts w:ascii="Arial Narrow" w:eastAsiaTheme="minorEastAsia" w:hAnsi="Arial Narrow"/>
          <w:sz w:val="24"/>
          <w:szCs w:val="24"/>
          <w:lang w:val="en-US"/>
        </w:rPr>
        <w:t xml:space="preserve"> </w:t>
      </w:r>
      <w:proofErr w:type="spellStart"/>
      <w:r w:rsidR="0068350C" w:rsidRPr="00494D29">
        <w:rPr>
          <w:rFonts w:ascii="Arial Narrow" w:eastAsiaTheme="minorEastAsia" w:hAnsi="Arial Narrow"/>
          <w:sz w:val="24"/>
          <w:szCs w:val="24"/>
          <w:lang w:val="en-US"/>
        </w:rPr>
        <w:t>mai</w:t>
      </w:r>
      <w:proofErr w:type="spellEnd"/>
      <w:r w:rsidR="0068350C" w:rsidRPr="00494D29">
        <w:rPr>
          <w:rFonts w:ascii="Arial Narrow" w:eastAsiaTheme="minorEastAsia" w:hAnsi="Arial Narrow"/>
          <w:sz w:val="24"/>
          <w:szCs w:val="24"/>
          <w:lang w:val="en-US"/>
        </w:rPr>
        <w:t xml:space="preserve"> sus</w:t>
      </w:r>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furnizorul</w:t>
      </w:r>
      <w:proofErr w:type="spellEnd"/>
      <w:r w:rsidR="00621CF3" w:rsidRPr="00494D29">
        <w:rPr>
          <w:rFonts w:ascii="Arial Narrow" w:eastAsiaTheme="minorEastAsia" w:hAnsi="Arial Narrow"/>
          <w:sz w:val="24"/>
          <w:szCs w:val="24"/>
          <w:lang w:val="en-US"/>
        </w:rPr>
        <w:t xml:space="preserve"> de </w:t>
      </w:r>
      <w:proofErr w:type="spellStart"/>
      <w:r w:rsidR="00621CF3" w:rsidRPr="00494D29">
        <w:rPr>
          <w:rFonts w:ascii="Arial Narrow" w:eastAsiaTheme="minorEastAsia" w:hAnsi="Arial Narrow"/>
          <w:sz w:val="24"/>
          <w:szCs w:val="24"/>
          <w:lang w:val="en-US"/>
        </w:rPr>
        <w:t>servicii</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sociale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stabilește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nivelul</w:t>
      </w:r>
      <w:proofErr w:type="spellEnd"/>
      <w:r w:rsidR="00621CF3" w:rsidRPr="00494D29">
        <w:rPr>
          <w:rFonts w:ascii="Arial Narrow" w:eastAsiaTheme="minorEastAsia" w:hAnsi="Arial Narrow"/>
          <w:sz w:val="24"/>
          <w:szCs w:val="24"/>
          <w:lang w:val="en-US"/>
        </w:rPr>
        <w:t xml:space="preserve"> de </w:t>
      </w:r>
      <w:proofErr w:type="spellStart"/>
      <w:r w:rsidR="00621CF3" w:rsidRPr="00494D29">
        <w:rPr>
          <w:rFonts w:ascii="Arial Narrow" w:eastAsiaTheme="minorEastAsia" w:hAnsi="Arial Narrow"/>
          <w:sz w:val="24"/>
          <w:szCs w:val="24"/>
          <w:lang w:val="en-US"/>
        </w:rPr>
        <w:t>performanță</w:t>
      </w:r>
      <w:proofErr w:type="spellEnd"/>
      <w:r w:rsidR="00621CF3" w:rsidRPr="00494D29">
        <w:rPr>
          <w:rFonts w:ascii="Arial Narrow" w:eastAsiaTheme="minorEastAsia" w:hAnsi="Arial Narrow"/>
          <w:sz w:val="24"/>
          <w:szCs w:val="24"/>
          <w:lang w:val="en-US"/>
        </w:rPr>
        <w:t xml:space="preserve"> pe care </w:t>
      </w:r>
      <w:proofErr w:type="spellStart"/>
      <w:r w:rsidR="00621CF3" w:rsidRPr="00494D29">
        <w:rPr>
          <w:rFonts w:ascii="Arial Narrow" w:eastAsiaTheme="minorEastAsia" w:hAnsi="Arial Narrow"/>
          <w:sz w:val="24"/>
          <w:szCs w:val="24"/>
          <w:lang w:val="en-US"/>
        </w:rPr>
        <w:t>îl</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planifică</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pentru</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indicatorii</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prevăzuți</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în</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modelul</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fișei</w:t>
      </w:r>
      <w:proofErr w:type="spellEnd"/>
      <w:r w:rsidR="00621CF3" w:rsidRPr="00494D29">
        <w:rPr>
          <w:rFonts w:ascii="Arial Narrow" w:eastAsiaTheme="minorEastAsia" w:hAnsi="Arial Narrow"/>
          <w:sz w:val="24"/>
          <w:szCs w:val="24"/>
          <w:lang w:val="en-US"/>
        </w:rPr>
        <w:t xml:space="preserve"> de </w:t>
      </w:r>
      <w:proofErr w:type="spellStart"/>
      <w:r w:rsidR="00621CF3" w:rsidRPr="00494D29">
        <w:rPr>
          <w:rFonts w:ascii="Arial Narrow" w:eastAsiaTheme="minorEastAsia" w:hAnsi="Arial Narrow"/>
          <w:sz w:val="24"/>
          <w:szCs w:val="24"/>
          <w:lang w:val="en-US"/>
        </w:rPr>
        <w:t>autoevaluare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aplicabile</w:t>
      </w:r>
      <w:proofErr w:type="spellEnd"/>
      <w:r w:rsidR="00621CF3" w:rsidRPr="00494D29">
        <w:rPr>
          <w:rFonts w:ascii="Arial Narrow" w:eastAsiaTheme="minorEastAsia" w:hAnsi="Arial Narrow"/>
          <w:sz w:val="24"/>
          <w:szCs w:val="24"/>
          <w:lang w:val="en-US"/>
        </w:rPr>
        <w:t xml:space="preserve"> </w:t>
      </w:r>
      <w:proofErr w:type="spellStart"/>
      <w:r w:rsidR="00621CF3" w:rsidRPr="00494D29">
        <w:rPr>
          <w:rFonts w:ascii="Arial Narrow" w:eastAsiaTheme="minorEastAsia" w:hAnsi="Arial Narrow"/>
          <w:sz w:val="24"/>
          <w:szCs w:val="24"/>
          <w:lang w:val="en-US"/>
        </w:rPr>
        <w:t>serviciului</w:t>
      </w:r>
      <w:proofErr w:type="spellEnd"/>
      <w:r w:rsidR="00621CF3" w:rsidRPr="00494D29">
        <w:rPr>
          <w:rFonts w:ascii="Arial Narrow" w:eastAsiaTheme="minorEastAsia" w:hAnsi="Arial Narrow"/>
          <w:sz w:val="24"/>
          <w:szCs w:val="24"/>
          <w:lang w:val="en-US"/>
        </w:rPr>
        <w:t xml:space="preserve"> social </w:t>
      </w:r>
      <w:proofErr w:type="spellStart"/>
      <w:r w:rsidR="00621CF3" w:rsidRPr="00494D29">
        <w:rPr>
          <w:rFonts w:ascii="Arial Narrow" w:eastAsiaTheme="minorEastAsia" w:hAnsi="Arial Narrow"/>
          <w:sz w:val="24"/>
          <w:szCs w:val="24"/>
          <w:lang w:val="en-US"/>
        </w:rPr>
        <w:t>respectiv</w:t>
      </w:r>
      <w:proofErr w:type="spellEnd"/>
      <w:r w:rsidR="00621CF3" w:rsidRPr="00494D29">
        <w:rPr>
          <w:rFonts w:ascii="Arial Narrow" w:eastAsiaTheme="minorEastAsia" w:hAnsi="Arial Narrow"/>
          <w:sz w:val="24"/>
          <w:szCs w:val="24"/>
          <w:lang w:val="en-US"/>
        </w:rPr>
        <w:t xml:space="preserve">. </w:t>
      </w:r>
    </w:p>
    <w:p w14:paraId="1C0CDEF1" w14:textId="3ECBE1E0" w:rsidR="007866B9" w:rsidRPr="007866B9" w:rsidRDefault="007866B9" w:rsidP="00494D29">
      <w:pPr>
        <w:spacing w:line="360" w:lineRule="auto"/>
        <w:jc w:val="both"/>
        <w:rPr>
          <w:rFonts w:ascii="Arial Narrow" w:eastAsiaTheme="minorEastAsia" w:hAnsi="Arial Narrow"/>
          <w:sz w:val="24"/>
          <w:szCs w:val="24"/>
          <w:lang w:val="en-US"/>
        </w:rPr>
      </w:pPr>
      <w:r w:rsidRPr="007866B9">
        <w:rPr>
          <w:rFonts w:ascii="Arial Narrow" w:eastAsiaTheme="minorEastAsia" w:hAnsi="Arial Narrow"/>
          <w:sz w:val="24"/>
          <w:szCs w:val="24"/>
        </w:rPr>
        <w:tab/>
      </w:r>
      <w:r w:rsidR="00621CF3" w:rsidRPr="007866B9">
        <w:rPr>
          <w:rFonts w:ascii="Arial Narrow" w:eastAsiaTheme="minorEastAsia" w:hAnsi="Arial Narrow"/>
          <w:sz w:val="24"/>
          <w:szCs w:val="24"/>
        </w:rPr>
        <w:t>Planul propriu de dezvoltare a serviciului social prevede îmbunătățirea permanentă a procedurilor de lucru și a mediului ambiant, în funcție de feedback</w:t>
      </w:r>
      <w:r w:rsidRPr="007866B9">
        <w:rPr>
          <w:rFonts w:ascii="Arial Narrow" w:eastAsiaTheme="minorEastAsia" w:hAnsi="Arial Narrow"/>
          <w:sz w:val="24"/>
          <w:szCs w:val="24"/>
        </w:rPr>
        <w:t>-</w:t>
      </w:r>
      <w:r w:rsidR="00621CF3" w:rsidRPr="007866B9">
        <w:rPr>
          <w:rFonts w:ascii="Arial Narrow" w:eastAsiaTheme="minorEastAsia" w:hAnsi="Arial Narrow"/>
          <w:sz w:val="24"/>
          <w:szCs w:val="24"/>
        </w:rPr>
        <w:t>ul obținut prin mecanismele de evaluare a satisfacției persoanelor beneficiare</w:t>
      </w:r>
      <w:r w:rsidRPr="007866B9">
        <w:rPr>
          <w:rFonts w:ascii="Arial Narrow" w:eastAsiaTheme="minorEastAsia" w:hAnsi="Arial Narrow"/>
          <w:sz w:val="24"/>
          <w:szCs w:val="24"/>
        </w:rPr>
        <w:t xml:space="preserve"> și </w:t>
      </w:r>
      <w:r w:rsidR="00621CF3" w:rsidRPr="007866B9">
        <w:rPr>
          <w:rFonts w:ascii="Arial Narrow" w:eastAsiaTheme="minorEastAsia" w:hAnsi="Arial Narrow"/>
          <w:sz w:val="24"/>
          <w:szCs w:val="24"/>
        </w:rPr>
        <w:t xml:space="preserve">prin mecanismele de evaluare internă și externă </w:t>
      </w:r>
    </w:p>
    <w:p w14:paraId="759A6276" w14:textId="77777777" w:rsidR="00C2159A" w:rsidRDefault="00621CF3" w:rsidP="00C2159A">
      <w:pPr>
        <w:spacing w:line="360" w:lineRule="auto"/>
        <w:jc w:val="both"/>
        <w:rPr>
          <w:rFonts w:ascii="Arial Narrow" w:eastAsiaTheme="minorEastAsia" w:hAnsi="Arial Narrow"/>
          <w:sz w:val="24"/>
          <w:szCs w:val="24"/>
        </w:rPr>
      </w:pPr>
      <w:r w:rsidRPr="007866B9">
        <w:rPr>
          <w:rFonts w:ascii="Arial Narrow" w:eastAsiaTheme="minorEastAsia" w:hAnsi="Arial Narrow"/>
          <w:sz w:val="24"/>
          <w:szCs w:val="24"/>
        </w:rPr>
        <w:lastRenderedPageBreak/>
        <w:t xml:space="preserve">implementate de furnizorul de servicii sociale, precum și pe baza rezultatului controalelor realizate de inspectorii sociali, sau după caz, acolo unde există, a rapoartelor de monitorizare independentă, realizate de organizațiile neguvernamentale care activează în domeniul drepturilor omului sau de organizațiile care reprezintă persoanele beneficiare de servicii sociale. </w:t>
      </w:r>
    </w:p>
    <w:p w14:paraId="1D157F4D" w14:textId="16EF7DF0" w:rsidR="00621CF3" w:rsidRPr="00C2159A" w:rsidRDefault="00C2159A" w:rsidP="00C2159A">
      <w:pPr>
        <w:spacing w:line="360" w:lineRule="auto"/>
        <w:jc w:val="both"/>
        <w:rPr>
          <w:rFonts w:ascii="Arial Narrow" w:eastAsiaTheme="minorEastAsia" w:hAnsi="Arial Narrow"/>
          <w:sz w:val="24"/>
          <w:szCs w:val="24"/>
        </w:rPr>
      </w:pPr>
      <w:r>
        <w:rPr>
          <w:rFonts w:ascii="Arial Narrow" w:eastAsiaTheme="minorEastAsia" w:hAnsi="Arial Narrow"/>
          <w:sz w:val="24"/>
          <w:szCs w:val="24"/>
        </w:rPr>
        <w:tab/>
      </w:r>
      <w:r w:rsidRPr="00C2159A">
        <w:rPr>
          <w:rFonts w:ascii="Arial Narrow" w:eastAsiaTheme="minorEastAsia" w:hAnsi="Arial Narrow"/>
          <w:b/>
          <w:bCs/>
          <w:sz w:val="24"/>
          <w:szCs w:val="24"/>
        </w:rPr>
        <w:t>XX.</w:t>
      </w:r>
      <w:r>
        <w:rPr>
          <w:rFonts w:ascii="Arial Narrow" w:eastAsiaTheme="minorEastAsia" w:hAnsi="Arial Narrow"/>
          <w:sz w:val="24"/>
          <w:szCs w:val="24"/>
        </w:rPr>
        <w:t xml:space="preserve">   </w:t>
      </w:r>
      <w:proofErr w:type="spellStart"/>
      <w:r w:rsidR="00621CF3" w:rsidRPr="00D159CD">
        <w:rPr>
          <w:rFonts w:ascii="Arial Narrow" w:eastAsiaTheme="minorEastAsia" w:hAnsi="Arial Narrow"/>
          <w:b/>
          <w:bCs/>
          <w:sz w:val="23"/>
          <w:szCs w:val="23"/>
          <w:lang w:val="en-US"/>
        </w:rPr>
        <w:t>Organizarea</w:t>
      </w:r>
      <w:proofErr w:type="spellEnd"/>
      <w:r w:rsidR="00621CF3" w:rsidRPr="00D159CD">
        <w:rPr>
          <w:rFonts w:ascii="Arial Narrow" w:eastAsiaTheme="minorEastAsia" w:hAnsi="Arial Narrow"/>
          <w:b/>
          <w:bCs/>
          <w:sz w:val="23"/>
          <w:szCs w:val="23"/>
          <w:lang w:val="en-US"/>
        </w:rPr>
        <w:t xml:space="preserve"> </w:t>
      </w:r>
      <w:proofErr w:type="spellStart"/>
      <w:r w:rsidR="00621CF3" w:rsidRPr="00D159CD">
        <w:rPr>
          <w:rFonts w:ascii="Arial Narrow" w:eastAsiaTheme="minorEastAsia" w:hAnsi="Arial Narrow"/>
          <w:b/>
          <w:bCs/>
          <w:sz w:val="23"/>
          <w:szCs w:val="23"/>
          <w:lang w:val="en-US"/>
        </w:rPr>
        <w:t>monitorizării</w:t>
      </w:r>
      <w:proofErr w:type="spellEnd"/>
      <w:r w:rsidR="00621CF3" w:rsidRPr="00D159CD">
        <w:rPr>
          <w:rFonts w:ascii="Arial Narrow" w:eastAsiaTheme="minorEastAsia" w:hAnsi="Arial Narrow"/>
          <w:b/>
          <w:bCs/>
          <w:sz w:val="23"/>
          <w:szCs w:val="23"/>
          <w:lang w:val="en-US"/>
        </w:rPr>
        <w:t xml:space="preserve"> </w:t>
      </w:r>
      <w:proofErr w:type="spellStart"/>
      <w:r w:rsidR="00621CF3" w:rsidRPr="00D159CD">
        <w:rPr>
          <w:rFonts w:ascii="Arial Narrow" w:eastAsiaTheme="minorEastAsia" w:hAnsi="Arial Narrow"/>
          <w:b/>
          <w:bCs/>
          <w:sz w:val="23"/>
          <w:szCs w:val="23"/>
          <w:lang w:val="en-US"/>
        </w:rPr>
        <w:t>și</w:t>
      </w:r>
      <w:proofErr w:type="spellEnd"/>
      <w:r w:rsidR="00621CF3" w:rsidRPr="00D159CD">
        <w:rPr>
          <w:rFonts w:ascii="Arial Narrow" w:eastAsiaTheme="minorEastAsia" w:hAnsi="Arial Narrow"/>
          <w:b/>
          <w:bCs/>
          <w:sz w:val="23"/>
          <w:szCs w:val="23"/>
          <w:lang w:val="en-US"/>
        </w:rPr>
        <w:t xml:space="preserve"> </w:t>
      </w:r>
      <w:proofErr w:type="spellStart"/>
      <w:r w:rsidR="00621CF3" w:rsidRPr="00D159CD">
        <w:rPr>
          <w:rFonts w:ascii="Arial Narrow" w:eastAsiaTheme="minorEastAsia" w:hAnsi="Arial Narrow"/>
          <w:b/>
          <w:bCs/>
          <w:sz w:val="23"/>
          <w:szCs w:val="23"/>
          <w:lang w:val="en-US"/>
        </w:rPr>
        <w:t>evaluării</w:t>
      </w:r>
      <w:proofErr w:type="spellEnd"/>
      <w:r w:rsidR="00621CF3" w:rsidRPr="00D159CD">
        <w:rPr>
          <w:rFonts w:ascii="Arial Narrow" w:eastAsiaTheme="minorEastAsia" w:hAnsi="Arial Narrow"/>
          <w:b/>
          <w:bCs/>
          <w:sz w:val="23"/>
          <w:szCs w:val="23"/>
          <w:lang w:val="en-US"/>
        </w:rPr>
        <w:t xml:space="preserve"> </w:t>
      </w:r>
      <w:proofErr w:type="spellStart"/>
      <w:r w:rsidR="00621CF3" w:rsidRPr="00D159CD">
        <w:rPr>
          <w:rFonts w:ascii="Arial Narrow" w:eastAsiaTheme="minorEastAsia" w:hAnsi="Arial Narrow"/>
          <w:b/>
          <w:bCs/>
          <w:sz w:val="23"/>
          <w:szCs w:val="23"/>
          <w:lang w:val="en-US"/>
        </w:rPr>
        <w:t>planului</w:t>
      </w:r>
      <w:proofErr w:type="spellEnd"/>
      <w:r w:rsidR="00621CF3" w:rsidRPr="00D159CD">
        <w:rPr>
          <w:rFonts w:ascii="Arial Narrow" w:eastAsiaTheme="minorEastAsia" w:hAnsi="Arial Narrow"/>
          <w:b/>
          <w:bCs/>
          <w:sz w:val="23"/>
          <w:szCs w:val="23"/>
          <w:lang w:val="en-US"/>
        </w:rPr>
        <w:t xml:space="preserve"> de </w:t>
      </w:r>
      <w:proofErr w:type="spellStart"/>
      <w:r w:rsidR="00621CF3" w:rsidRPr="00D159CD">
        <w:rPr>
          <w:rFonts w:ascii="Arial Narrow" w:eastAsiaTheme="minorEastAsia" w:hAnsi="Arial Narrow"/>
          <w:b/>
          <w:bCs/>
          <w:sz w:val="23"/>
          <w:szCs w:val="23"/>
          <w:lang w:val="en-US"/>
        </w:rPr>
        <w:t>dezvoltare</w:t>
      </w:r>
      <w:proofErr w:type="spellEnd"/>
      <w:r w:rsidR="00621CF3" w:rsidRPr="00D159CD">
        <w:rPr>
          <w:rFonts w:ascii="Arial Narrow" w:eastAsiaTheme="minorEastAsia" w:hAnsi="Arial Narrow"/>
          <w:b/>
          <w:bCs/>
          <w:sz w:val="23"/>
          <w:szCs w:val="23"/>
          <w:lang w:val="en-US"/>
        </w:rPr>
        <w:t xml:space="preserve"> a </w:t>
      </w:r>
      <w:proofErr w:type="spellStart"/>
      <w:r w:rsidR="00621CF3" w:rsidRPr="00D159CD">
        <w:rPr>
          <w:rFonts w:ascii="Arial Narrow" w:eastAsiaTheme="minorEastAsia" w:hAnsi="Arial Narrow"/>
          <w:b/>
          <w:bCs/>
          <w:sz w:val="23"/>
          <w:szCs w:val="23"/>
          <w:lang w:val="en-US"/>
        </w:rPr>
        <w:t>serviciilor</w:t>
      </w:r>
      <w:proofErr w:type="spellEnd"/>
      <w:r w:rsidR="00621CF3" w:rsidRPr="00D159CD">
        <w:rPr>
          <w:rFonts w:ascii="Arial Narrow" w:eastAsiaTheme="minorEastAsia" w:hAnsi="Arial Narrow"/>
          <w:b/>
          <w:bCs/>
          <w:sz w:val="23"/>
          <w:szCs w:val="23"/>
          <w:lang w:val="en-US"/>
        </w:rPr>
        <w:t xml:space="preserve"> </w:t>
      </w:r>
      <w:proofErr w:type="spellStart"/>
      <w:r w:rsidR="00621CF3" w:rsidRPr="00D159CD">
        <w:rPr>
          <w:rFonts w:ascii="Arial Narrow" w:eastAsiaTheme="minorEastAsia" w:hAnsi="Arial Narrow"/>
          <w:b/>
          <w:bCs/>
          <w:sz w:val="23"/>
          <w:szCs w:val="23"/>
          <w:lang w:val="en-US"/>
        </w:rPr>
        <w:t>social</w:t>
      </w:r>
      <w:r>
        <w:rPr>
          <w:rFonts w:ascii="Arial Narrow" w:eastAsiaTheme="minorEastAsia" w:hAnsi="Arial Narrow"/>
          <w:b/>
          <w:bCs/>
          <w:sz w:val="23"/>
          <w:szCs w:val="23"/>
          <w:lang w:val="en-US"/>
        </w:rPr>
        <w:t>e</w:t>
      </w:r>
      <w:proofErr w:type="spellEnd"/>
    </w:p>
    <w:p w14:paraId="07E2B02F" w14:textId="482300EC" w:rsidR="00C2159A" w:rsidRPr="00894B4A" w:rsidRDefault="00D72D7C" w:rsidP="00894B4A">
      <w:pPr>
        <w:widowControl/>
        <w:autoSpaceDE/>
        <w:autoSpaceDN/>
        <w:adjustRightInd w:val="0"/>
        <w:spacing w:after="200" w:line="360" w:lineRule="auto"/>
        <w:jc w:val="both"/>
        <w:rPr>
          <w:rFonts w:ascii="Arial Narrow" w:eastAsiaTheme="minorEastAsia" w:hAnsi="Arial Narrow"/>
          <w:sz w:val="23"/>
          <w:szCs w:val="23"/>
          <w:lang w:val="en-US"/>
        </w:rPr>
      </w:pPr>
      <w:r>
        <w:rPr>
          <w:rFonts w:ascii="Arial Narrow" w:eastAsiaTheme="minorEastAsia" w:hAnsi="Arial Narrow"/>
          <w:sz w:val="23"/>
          <w:szCs w:val="23"/>
          <w:lang w:val="en-US"/>
        </w:rPr>
        <w:tab/>
      </w:r>
      <w:proofErr w:type="spellStart"/>
      <w:r w:rsidR="00621CF3" w:rsidRPr="00D159CD">
        <w:rPr>
          <w:rFonts w:ascii="Arial Narrow" w:eastAsiaTheme="minorEastAsia" w:hAnsi="Arial Narrow"/>
          <w:sz w:val="23"/>
          <w:szCs w:val="23"/>
          <w:lang w:val="en-US"/>
        </w:rPr>
        <w:t>Pentru</w:t>
      </w:r>
      <w:proofErr w:type="spellEnd"/>
      <w:r w:rsidR="00621CF3" w:rsidRPr="00D159CD">
        <w:rPr>
          <w:rFonts w:ascii="Arial Narrow" w:eastAsiaTheme="minorEastAsia" w:hAnsi="Arial Narrow"/>
          <w:sz w:val="23"/>
          <w:szCs w:val="23"/>
          <w:lang w:val="en-US"/>
        </w:rPr>
        <w:t xml:space="preserve"> a </w:t>
      </w:r>
      <w:proofErr w:type="spellStart"/>
      <w:r w:rsidR="00621CF3" w:rsidRPr="00D159CD">
        <w:rPr>
          <w:rFonts w:ascii="Arial Narrow" w:eastAsiaTheme="minorEastAsia" w:hAnsi="Arial Narrow"/>
          <w:sz w:val="23"/>
          <w:szCs w:val="23"/>
          <w:lang w:val="en-US"/>
        </w:rPr>
        <w:t>asigura</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implementarea</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eficientă</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și</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sustenabilă</w:t>
      </w:r>
      <w:proofErr w:type="spellEnd"/>
      <w:r w:rsidR="00621CF3" w:rsidRPr="00D159CD">
        <w:rPr>
          <w:rFonts w:ascii="Arial Narrow" w:eastAsiaTheme="minorEastAsia" w:hAnsi="Arial Narrow"/>
          <w:sz w:val="23"/>
          <w:szCs w:val="23"/>
          <w:lang w:val="en-US"/>
        </w:rPr>
        <w:t xml:space="preserve"> a </w:t>
      </w:r>
      <w:proofErr w:type="spellStart"/>
      <w:r w:rsidR="00621CF3" w:rsidRPr="00D159CD">
        <w:rPr>
          <w:rFonts w:ascii="Arial Narrow" w:eastAsiaTheme="minorEastAsia" w:hAnsi="Arial Narrow"/>
          <w:sz w:val="23"/>
          <w:szCs w:val="23"/>
          <w:lang w:val="en-US"/>
        </w:rPr>
        <w:t>planului</w:t>
      </w:r>
      <w:proofErr w:type="spellEnd"/>
      <w:r w:rsidR="00621CF3" w:rsidRPr="00D159CD">
        <w:rPr>
          <w:rFonts w:ascii="Arial Narrow" w:eastAsiaTheme="minorEastAsia" w:hAnsi="Arial Narrow"/>
          <w:sz w:val="23"/>
          <w:szCs w:val="23"/>
          <w:lang w:val="en-US"/>
        </w:rPr>
        <w:t xml:space="preserve"> de </w:t>
      </w:r>
      <w:proofErr w:type="spellStart"/>
      <w:r w:rsidR="00621CF3" w:rsidRPr="00D159CD">
        <w:rPr>
          <w:rFonts w:ascii="Arial Narrow" w:eastAsiaTheme="minorEastAsia" w:hAnsi="Arial Narrow"/>
          <w:sz w:val="23"/>
          <w:szCs w:val="23"/>
          <w:lang w:val="en-US"/>
        </w:rPr>
        <w:t>dezvoltare</w:t>
      </w:r>
      <w:proofErr w:type="spellEnd"/>
      <w:r w:rsidR="00621CF3" w:rsidRPr="00D159CD">
        <w:rPr>
          <w:rFonts w:ascii="Arial Narrow" w:eastAsiaTheme="minorEastAsia" w:hAnsi="Arial Narrow"/>
          <w:sz w:val="23"/>
          <w:szCs w:val="23"/>
          <w:lang w:val="en-US"/>
        </w:rPr>
        <w:t xml:space="preserve"> a </w:t>
      </w:r>
      <w:proofErr w:type="spellStart"/>
      <w:r w:rsidR="00621CF3" w:rsidRPr="00D159CD">
        <w:rPr>
          <w:rFonts w:ascii="Arial Narrow" w:eastAsiaTheme="minorEastAsia" w:hAnsi="Arial Narrow"/>
          <w:sz w:val="23"/>
          <w:szCs w:val="23"/>
          <w:lang w:val="en-US"/>
        </w:rPr>
        <w:t>serviciilor</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sociale</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este</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esențială</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organizarea</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unui</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sistem</w:t>
      </w:r>
      <w:proofErr w:type="spellEnd"/>
      <w:r w:rsidR="00621CF3" w:rsidRPr="00D159CD">
        <w:rPr>
          <w:rFonts w:ascii="Arial Narrow" w:eastAsiaTheme="minorEastAsia" w:hAnsi="Arial Narrow"/>
          <w:sz w:val="23"/>
          <w:szCs w:val="23"/>
          <w:lang w:val="en-US"/>
        </w:rPr>
        <w:t xml:space="preserve"> robust de </w:t>
      </w:r>
      <w:proofErr w:type="spellStart"/>
      <w:r w:rsidR="00621CF3" w:rsidRPr="00D159CD">
        <w:rPr>
          <w:rFonts w:ascii="Arial Narrow" w:eastAsiaTheme="minorEastAsia" w:hAnsi="Arial Narrow"/>
          <w:sz w:val="23"/>
          <w:szCs w:val="23"/>
          <w:lang w:val="en-US"/>
        </w:rPr>
        <w:t>monitorizare</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și</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evaluare</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Acesta</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va</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implica</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etape</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clare</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și</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responsabili</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desemnați</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pentru</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fiecare</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etapă</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asigurându</w:t>
      </w:r>
      <w:proofErr w:type="spellEnd"/>
      <w:r w:rsidR="00621CF3" w:rsidRPr="00D159CD">
        <w:rPr>
          <w:rFonts w:ascii="Arial Narrow" w:eastAsiaTheme="minorEastAsia" w:hAnsi="Arial Narrow"/>
          <w:sz w:val="23"/>
          <w:szCs w:val="23"/>
          <w:lang w:val="en-US"/>
        </w:rPr>
        <w:t xml:space="preserve">-se </w:t>
      </w:r>
      <w:proofErr w:type="spellStart"/>
      <w:r w:rsidR="00621CF3" w:rsidRPr="00D159CD">
        <w:rPr>
          <w:rFonts w:ascii="Arial Narrow" w:eastAsiaTheme="minorEastAsia" w:hAnsi="Arial Narrow"/>
          <w:sz w:val="23"/>
          <w:szCs w:val="23"/>
          <w:lang w:val="en-US"/>
        </w:rPr>
        <w:t>că</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toate</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activitățile</w:t>
      </w:r>
      <w:proofErr w:type="spellEnd"/>
      <w:r w:rsidR="00621CF3" w:rsidRPr="00D159CD">
        <w:rPr>
          <w:rFonts w:ascii="Arial Narrow" w:eastAsiaTheme="minorEastAsia" w:hAnsi="Arial Narrow"/>
          <w:sz w:val="23"/>
          <w:szCs w:val="23"/>
          <w:lang w:val="en-US"/>
        </w:rPr>
        <w:t xml:space="preserve"> sunt </w:t>
      </w:r>
      <w:proofErr w:type="spellStart"/>
      <w:r w:rsidR="00621CF3" w:rsidRPr="00D159CD">
        <w:rPr>
          <w:rFonts w:ascii="Arial Narrow" w:eastAsiaTheme="minorEastAsia" w:hAnsi="Arial Narrow"/>
          <w:sz w:val="23"/>
          <w:szCs w:val="23"/>
          <w:lang w:val="en-US"/>
        </w:rPr>
        <w:t>executate</w:t>
      </w:r>
      <w:proofErr w:type="spellEnd"/>
      <w:r w:rsidR="00621CF3" w:rsidRPr="00D159CD">
        <w:rPr>
          <w:rFonts w:ascii="Arial Narrow" w:eastAsiaTheme="minorEastAsia" w:hAnsi="Arial Narrow"/>
          <w:sz w:val="23"/>
          <w:szCs w:val="23"/>
          <w:lang w:val="en-US"/>
        </w:rPr>
        <w:t xml:space="preserve"> conform </w:t>
      </w:r>
      <w:proofErr w:type="spellStart"/>
      <w:r w:rsidR="00621CF3" w:rsidRPr="00D159CD">
        <w:rPr>
          <w:rFonts w:ascii="Arial Narrow" w:eastAsiaTheme="minorEastAsia" w:hAnsi="Arial Narrow"/>
          <w:sz w:val="23"/>
          <w:szCs w:val="23"/>
          <w:lang w:val="en-US"/>
        </w:rPr>
        <w:t>planului</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și</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că</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obiectivele</w:t>
      </w:r>
      <w:proofErr w:type="spellEnd"/>
      <w:r w:rsidR="00621CF3" w:rsidRPr="00D159CD">
        <w:rPr>
          <w:rFonts w:ascii="Arial Narrow" w:eastAsiaTheme="minorEastAsia" w:hAnsi="Arial Narrow"/>
          <w:sz w:val="23"/>
          <w:szCs w:val="23"/>
          <w:lang w:val="en-US"/>
        </w:rPr>
        <w:t xml:space="preserve"> sunt </w:t>
      </w:r>
      <w:proofErr w:type="spellStart"/>
      <w:r w:rsidR="00621CF3" w:rsidRPr="00D159CD">
        <w:rPr>
          <w:rFonts w:ascii="Arial Narrow" w:eastAsiaTheme="minorEastAsia" w:hAnsi="Arial Narrow"/>
          <w:sz w:val="23"/>
          <w:szCs w:val="23"/>
          <w:lang w:val="en-US"/>
        </w:rPr>
        <w:t>atinse</w:t>
      </w:r>
      <w:proofErr w:type="spellEnd"/>
      <w:r w:rsidR="00621CF3" w:rsidRPr="00D159CD">
        <w:rPr>
          <w:rFonts w:ascii="Arial Narrow" w:eastAsiaTheme="minorEastAsia" w:hAnsi="Arial Narrow"/>
          <w:sz w:val="23"/>
          <w:szCs w:val="23"/>
          <w:lang w:val="en-US"/>
        </w:rPr>
        <w:t xml:space="preserve">. </w:t>
      </w:r>
    </w:p>
    <w:p w14:paraId="01E00A7B" w14:textId="245E6FBA" w:rsidR="00621CF3" w:rsidRPr="00D159CD" w:rsidRDefault="00C2159A" w:rsidP="00494D29">
      <w:pPr>
        <w:widowControl/>
        <w:autoSpaceDE/>
        <w:autoSpaceDN/>
        <w:adjustRightInd w:val="0"/>
        <w:spacing w:after="177" w:line="360" w:lineRule="auto"/>
        <w:ind w:left="720"/>
        <w:jc w:val="both"/>
        <w:rPr>
          <w:rFonts w:ascii="Arial Narrow" w:eastAsiaTheme="minorEastAsia" w:hAnsi="Arial Narrow"/>
          <w:b/>
          <w:bCs/>
          <w:sz w:val="23"/>
          <w:szCs w:val="23"/>
          <w:lang w:val="en-US"/>
        </w:rPr>
      </w:pPr>
      <w:r>
        <w:rPr>
          <w:rFonts w:ascii="Arial Narrow" w:eastAsiaTheme="minorEastAsia" w:hAnsi="Arial Narrow"/>
          <w:b/>
          <w:bCs/>
          <w:sz w:val="23"/>
          <w:szCs w:val="23"/>
          <w:lang w:val="en-US"/>
        </w:rPr>
        <w:t xml:space="preserve">XXI.   </w:t>
      </w:r>
      <w:proofErr w:type="spellStart"/>
      <w:r w:rsidR="00621CF3" w:rsidRPr="00D159CD">
        <w:rPr>
          <w:rFonts w:ascii="Arial Narrow" w:eastAsiaTheme="minorEastAsia" w:hAnsi="Arial Narrow"/>
          <w:b/>
          <w:bCs/>
          <w:sz w:val="23"/>
          <w:szCs w:val="23"/>
          <w:lang w:val="en-US"/>
        </w:rPr>
        <w:t>Responsabilitățile</w:t>
      </w:r>
      <w:proofErr w:type="spellEnd"/>
      <w:r w:rsidR="00621CF3" w:rsidRPr="00D159CD">
        <w:rPr>
          <w:rFonts w:ascii="Arial Narrow" w:eastAsiaTheme="minorEastAsia" w:hAnsi="Arial Narrow"/>
          <w:b/>
          <w:bCs/>
          <w:sz w:val="23"/>
          <w:szCs w:val="23"/>
          <w:lang w:val="en-US"/>
        </w:rPr>
        <w:t xml:space="preserve"> enumerate </w:t>
      </w:r>
      <w:proofErr w:type="spellStart"/>
      <w:r w:rsidR="00621CF3" w:rsidRPr="00D159CD">
        <w:rPr>
          <w:rFonts w:ascii="Arial Narrow" w:eastAsiaTheme="minorEastAsia" w:hAnsi="Arial Narrow"/>
          <w:b/>
          <w:bCs/>
          <w:sz w:val="23"/>
          <w:szCs w:val="23"/>
          <w:lang w:val="en-US"/>
        </w:rPr>
        <w:t>pentru</w:t>
      </w:r>
      <w:proofErr w:type="spellEnd"/>
      <w:r w:rsidR="00621CF3" w:rsidRPr="00D159CD">
        <w:rPr>
          <w:rFonts w:ascii="Arial Narrow" w:eastAsiaTheme="minorEastAsia" w:hAnsi="Arial Narrow"/>
          <w:b/>
          <w:bCs/>
          <w:sz w:val="23"/>
          <w:szCs w:val="23"/>
          <w:lang w:val="en-US"/>
        </w:rPr>
        <w:t xml:space="preserve"> </w:t>
      </w:r>
      <w:proofErr w:type="spellStart"/>
      <w:r w:rsidR="00621CF3" w:rsidRPr="00D159CD">
        <w:rPr>
          <w:rFonts w:ascii="Arial Narrow" w:eastAsiaTheme="minorEastAsia" w:hAnsi="Arial Narrow"/>
          <w:b/>
          <w:bCs/>
          <w:sz w:val="23"/>
          <w:szCs w:val="23"/>
          <w:lang w:val="en-US"/>
        </w:rPr>
        <w:t>fiecare</w:t>
      </w:r>
      <w:proofErr w:type="spellEnd"/>
      <w:r w:rsidR="00621CF3" w:rsidRPr="00D159CD">
        <w:rPr>
          <w:rFonts w:ascii="Arial Narrow" w:eastAsiaTheme="minorEastAsia" w:hAnsi="Arial Narrow"/>
          <w:b/>
          <w:bCs/>
          <w:sz w:val="23"/>
          <w:szCs w:val="23"/>
          <w:lang w:val="en-US"/>
        </w:rPr>
        <w:t xml:space="preserve"> </w:t>
      </w:r>
      <w:proofErr w:type="spellStart"/>
      <w:r w:rsidR="00621CF3" w:rsidRPr="00D159CD">
        <w:rPr>
          <w:rFonts w:ascii="Arial Narrow" w:eastAsiaTheme="minorEastAsia" w:hAnsi="Arial Narrow"/>
          <w:b/>
          <w:bCs/>
          <w:sz w:val="23"/>
          <w:szCs w:val="23"/>
          <w:lang w:val="en-US"/>
        </w:rPr>
        <w:t>dintre</w:t>
      </w:r>
      <w:proofErr w:type="spellEnd"/>
      <w:r w:rsidR="00621CF3" w:rsidRPr="00D159CD">
        <w:rPr>
          <w:rFonts w:ascii="Arial Narrow" w:eastAsiaTheme="minorEastAsia" w:hAnsi="Arial Narrow"/>
          <w:b/>
          <w:bCs/>
          <w:sz w:val="23"/>
          <w:szCs w:val="23"/>
          <w:lang w:val="en-US"/>
        </w:rPr>
        <w:t xml:space="preserve"> </w:t>
      </w:r>
      <w:proofErr w:type="spellStart"/>
      <w:r w:rsidR="00621CF3" w:rsidRPr="00D159CD">
        <w:rPr>
          <w:rFonts w:ascii="Arial Narrow" w:eastAsiaTheme="minorEastAsia" w:hAnsi="Arial Narrow"/>
          <w:b/>
          <w:bCs/>
          <w:sz w:val="23"/>
          <w:szCs w:val="23"/>
          <w:lang w:val="en-US"/>
        </w:rPr>
        <w:t>etapele</w:t>
      </w:r>
      <w:proofErr w:type="spellEnd"/>
      <w:r w:rsidR="00621CF3" w:rsidRPr="00D159CD">
        <w:rPr>
          <w:rFonts w:ascii="Arial Narrow" w:eastAsiaTheme="minorEastAsia" w:hAnsi="Arial Narrow"/>
          <w:b/>
          <w:bCs/>
          <w:sz w:val="23"/>
          <w:szCs w:val="23"/>
          <w:lang w:val="en-US"/>
        </w:rPr>
        <w:t xml:space="preserve"> de </w:t>
      </w:r>
      <w:proofErr w:type="spellStart"/>
      <w:r w:rsidR="00621CF3" w:rsidRPr="00D159CD">
        <w:rPr>
          <w:rFonts w:ascii="Arial Narrow" w:eastAsiaTheme="minorEastAsia" w:hAnsi="Arial Narrow"/>
          <w:b/>
          <w:bCs/>
          <w:sz w:val="23"/>
          <w:szCs w:val="23"/>
          <w:lang w:val="en-US"/>
        </w:rPr>
        <w:t>implementare</w:t>
      </w:r>
      <w:proofErr w:type="spellEnd"/>
      <w:r w:rsidR="00621CF3" w:rsidRPr="00D159CD">
        <w:rPr>
          <w:rFonts w:ascii="Arial Narrow" w:eastAsiaTheme="minorEastAsia" w:hAnsi="Arial Narrow"/>
          <w:b/>
          <w:bCs/>
          <w:sz w:val="23"/>
          <w:szCs w:val="23"/>
          <w:lang w:val="en-US"/>
        </w:rPr>
        <w:t xml:space="preserve"> </w:t>
      </w:r>
    </w:p>
    <w:p w14:paraId="1BEC273F" w14:textId="77777777" w:rsidR="00C2159A" w:rsidRDefault="00C2159A" w:rsidP="00C2159A">
      <w:pPr>
        <w:widowControl/>
        <w:autoSpaceDE/>
        <w:autoSpaceDN/>
        <w:adjustRightInd w:val="0"/>
        <w:spacing w:after="177" w:line="360" w:lineRule="auto"/>
        <w:ind w:left="360"/>
        <w:jc w:val="both"/>
        <w:rPr>
          <w:rFonts w:ascii="Arial Narrow" w:eastAsiaTheme="minorEastAsia" w:hAnsi="Arial Narrow"/>
          <w:sz w:val="23"/>
          <w:szCs w:val="23"/>
          <w:lang w:val="en-US"/>
        </w:rPr>
      </w:pPr>
      <w:r>
        <w:rPr>
          <w:rFonts w:ascii="Arial Narrow" w:eastAsiaTheme="minorEastAsia" w:hAnsi="Arial Narrow"/>
          <w:sz w:val="23"/>
          <w:szCs w:val="23"/>
          <w:lang w:val="en-US"/>
        </w:rPr>
        <w:tab/>
      </w:r>
      <w:proofErr w:type="spellStart"/>
      <w:r>
        <w:rPr>
          <w:rFonts w:ascii="Arial Narrow" w:eastAsiaTheme="minorEastAsia" w:hAnsi="Arial Narrow"/>
          <w:sz w:val="23"/>
          <w:szCs w:val="23"/>
          <w:lang w:val="en-US"/>
        </w:rPr>
        <w:t>P</w:t>
      </w:r>
      <w:r w:rsidR="00621CF3" w:rsidRPr="00D159CD">
        <w:rPr>
          <w:rFonts w:ascii="Arial Narrow" w:eastAsiaTheme="minorEastAsia" w:hAnsi="Arial Narrow"/>
          <w:sz w:val="23"/>
          <w:szCs w:val="23"/>
          <w:lang w:val="en-US"/>
        </w:rPr>
        <w:t>regătirea</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elaborarea</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documentației</w:t>
      </w:r>
      <w:proofErr w:type="spellEnd"/>
      <w:r w:rsidR="00621CF3" w:rsidRPr="00D159CD">
        <w:rPr>
          <w:rFonts w:ascii="Arial Narrow" w:eastAsiaTheme="minorEastAsia" w:hAnsi="Arial Narrow"/>
          <w:sz w:val="23"/>
          <w:szCs w:val="23"/>
          <w:lang w:val="en-US"/>
        </w:rPr>
        <w:t xml:space="preserve"> de </w:t>
      </w:r>
      <w:proofErr w:type="spellStart"/>
      <w:r w:rsidR="00621CF3" w:rsidRPr="00D159CD">
        <w:rPr>
          <w:rFonts w:ascii="Arial Narrow" w:eastAsiaTheme="minorEastAsia" w:hAnsi="Arial Narrow"/>
          <w:sz w:val="23"/>
          <w:szCs w:val="23"/>
          <w:lang w:val="en-US"/>
        </w:rPr>
        <w:t>funcționare</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și</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obținerea</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autorizațiilor</w:t>
      </w:r>
      <w:proofErr w:type="spellEnd"/>
      <w:r w:rsidR="00621CF3" w:rsidRPr="00D159CD">
        <w:rPr>
          <w:rFonts w:ascii="Arial Narrow" w:eastAsiaTheme="minorEastAsia" w:hAnsi="Arial Narrow"/>
          <w:sz w:val="23"/>
          <w:szCs w:val="23"/>
          <w:lang w:val="en-US"/>
        </w:rPr>
        <w:t xml:space="preserve"> administrative </w:t>
      </w:r>
      <w:proofErr w:type="spellStart"/>
      <w:r w:rsidR="00621CF3" w:rsidRPr="00D159CD">
        <w:rPr>
          <w:rFonts w:ascii="Arial Narrow" w:eastAsiaTheme="minorEastAsia" w:hAnsi="Arial Narrow"/>
          <w:sz w:val="23"/>
          <w:szCs w:val="23"/>
          <w:lang w:val="en-US"/>
        </w:rPr>
        <w:t>prealabile</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funcționării</w:t>
      </w:r>
      <w:proofErr w:type="spellEnd"/>
      <w:r>
        <w:rPr>
          <w:rFonts w:ascii="Arial Narrow" w:eastAsiaTheme="minorEastAsia" w:hAnsi="Arial Narrow"/>
          <w:sz w:val="23"/>
          <w:szCs w:val="23"/>
          <w:lang w:val="en-US"/>
        </w:rPr>
        <w:t>:</w:t>
      </w:r>
    </w:p>
    <w:p w14:paraId="382B5F4B" w14:textId="77777777" w:rsidR="00C2159A" w:rsidRDefault="00C2159A" w:rsidP="00C2159A">
      <w:pPr>
        <w:pStyle w:val="Listparagraf"/>
        <w:widowControl/>
        <w:numPr>
          <w:ilvl w:val="0"/>
          <w:numId w:val="79"/>
        </w:numPr>
        <w:autoSpaceDE/>
        <w:autoSpaceDN/>
        <w:adjustRightInd w:val="0"/>
        <w:spacing w:after="177" w:line="360" w:lineRule="auto"/>
        <w:jc w:val="both"/>
        <w:rPr>
          <w:rFonts w:ascii="Arial Narrow" w:eastAsiaTheme="minorEastAsia" w:hAnsi="Arial Narrow"/>
          <w:sz w:val="23"/>
          <w:szCs w:val="23"/>
          <w:lang w:val="en-US"/>
        </w:rPr>
      </w:pPr>
      <w:proofErr w:type="spellStart"/>
      <w:r w:rsidRPr="00C2159A">
        <w:rPr>
          <w:rFonts w:ascii="Arial Narrow" w:eastAsiaTheme="minorEastAsia" w:hAnsi="Arial Narrow"/>
          <w:sz w:val="23"/>
          <w:szCs w:val="23"/>
          <w:lang w:val="en-US"/>
        </w:rPr>
        <w:t>P</w:t>
      </w:r>
      <w:r w:rsidR="00621CF3" w:rsidRPr="00C2159A">
        <w:rPr>
          <w:rFonts w:ascii="Arial Narrow" w:eastAsiaTheme="minorEastAsia" w:hAnsi="Arial Narrow"/>
          <w:sz w:val="23"/>
          <w:szCs w:val="23"/>
          <w:lang w:val="en-US"/>
        </w:rPr>
        <w:t>ersoana</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responsabilă</w:t>
      </w:r>
      <w:proofErr w:type="spellEnd"/>
      <w:r w:rsidR="00621CF3" w:rsidRPr="00C2159A">
        <w:rPr>
          <w:rFonts w:ascii="Arial Narrow" w:eastAsiaTheme="minorEastAsia" w:hAnsi="Arial Narrow"/>
          <w:sz w:val="23"/>
          <w:szCs w:val="23"/>
          <w:lang w:val="en-US"/>
        </w:rPr>
        <w:t xml:space="preserve"> din </w:t>
      </w:r>
      <w:proofErr w:type="spellStart"/>
      <w:r w:rsidR="00621CF3" w:rsidRPr="00C2159A">
        <w:rPr>
          <w:rFonts w:ascii="Arial Narrow" w:eastAsiaTheme="minorEastAsia" w:hAnsi="Arial Narrow"/>
          <w:sz w:val="23"/>
          <w:szCs w:val="23"/>
          <w:lang w:val="en-US"/>
        </w:rPr>
        <w:t>cadrul</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Compartimentului</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Asistență</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Socială</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sau</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persoana</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delegată</w:t>
      </w:r>
      <w:proofErr w:type="spellEnd"/>
      <w:r w:rsidR="00621CF3" w:rsidRPr="00C2159A">
        <w:rPr>
          <w:rFonts w:ascii="Arial Narrow" w:eastAsiaTheme="minorEastAsia" w:hAnsi="Arial Narrow"/>
          <w:sz w:val="23"/>
          <w:szCs w:val="23"/>
          <w:lang w:val="en-US"/>
        </w:rPr>
        <w:t xml:space="preserve">, sub </w:t>
      </w:r>
      <w:proofErr w:type="spellStart"/>
      <w:r w:rsidR="00621CF3" w:rsidRPr="00C2159A">
        <w:rPr>
          <w:rFonts w:ascii="Arial Narrow" w:eastAsiaTheme="minorEastAsia" w:hAnsi="Arial Narrow"/>
          <w:sz w:val="23"/>
          <w:szCs w:val="23"/>
          <w:lang w:val="en-US"/>
        </w:rPr>
        <w:t>supravegherea</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secretarului</w:t>
      </w:r>
      <w:proofErr w:type="spellEnd"/>
      <w:r w:rsidR="00621CF3" w:rsidRPr="00C2159A">
        <w:rPr>
          <w:rFonts w:ascii="Arial Narrow" w:eastAsiaTheme="minorEastAsia" w:hAnsi="Arial Narrow"/>
          <w:sz w:val="23"/>
          <w:szCs w:val="23"/>
          <w:lang w:val="en-US"/>
        </w:rPr>
        <w:t xml:space="preserve"> general al </w:t>
      </w:r>
      <w:proofErr w:type="spellStart"/>
      <w:r w:rsidRPr="00C2159A">
        <w:rPr>
          <w:rFonts w:ascii="Arial Narrow" w:eastAsiaTheme="minorEastAsia" w:hAnsi="Arial Narrow"/>
          <w:sz w:val="23"/>
          <w:szCs w:val="23"/>
          <w:lang w:val="en-US"/>
        </w:rPr>
        <w:t>localității</w:t>
      </w:r>
      <w:proofErr w:type="spellEnd"/>
      <w:r>
        <w:rPr>
          <w:rFonts w:ascii="Arial Narrow" w:eastAsiaTheme="minorEastAsia" w:hAnsi="Arial Narrow"/>
          <w:sz w:val="23"/>
          <w:szCs w:val="23"/>
          <w:lang w:val="en-US"/>
        </w:rPr>
        <w:t>;</w:t>
      </w:r>
    </w:p>
    <w:p w14:paraId="6A4898E2" w14:textId="77777777" w:rsidR="00C2159A" w:rsidRDefault="00C2159A" w:rsidP="00C2159A">
      <w:pPr>
        <w:pStyle w:val="Listparagraf"/>
        <w:widowControl/>
        <w:numPr>
          <w:ilvl w:val="0"/>
          <w:numId w:val="79"/>
        </w:numPr>
        <w:autoSpaceDE/>
        <w:autoSpaceDN/>
        <w:adjustRightInd w:val="0"/>
        <w:spacing w:after="177" w:line="360" w:lineRule="auto"/>
        <w:jc w:val="both"/>
        <w:rPr>
          <w:rFonts w:ascii="Arial Narrow" w:eastAsiaTheme="minorEastAsia" w:hAnsi="Arial Narrow"/>
          <w:sz w:val="23"/>
          <w:szCs w:val="23"/>
          <w:lang w:val="en-US"/>
        </w:rPr>
      </w:pPr>
      <w:proofErr w:type="spellStart"/>
      <w:r w:rsidRPr="00C2159A">
        <w:rPr>
          <w:rFonts w:ascii="Arial Narrow" w:eastAsiaTheme="minorEastAsia" w:hAnsi="Arial Narrow"/>
          <w:sz w:val="23"/>
          <w:szCs w:val="23"/>
          <w:lang w:val="en-US"/>
        </w:rPr>
        <w:t>I</w:t>
      </w:r>
      <w:r w:rsidR="00621CF3" w:rsidRPr="00C2159A">
        <w:rPr>
          <w:rFonts w:ascii="Arial Narrow" w:eastAsiaTheme="minorEastAsia" w:hAnsi="Arial Narrow"/>
          <w:sz w:val="23"/>
          <w:szCs w:val="23"/>
          <w:lang w:val="en-US"/>
        </w:rPr>
        <w:t>nformarea</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comunității</w:t>
      </w:r>
      <w:proofErr w:type="spellEnd"/>
      <w:r w:rsidR="00621CF3" w:rsidRPr="00C2159A">
        <w:rPr>
          <w:rFonts w:ascii="Arial Narrow" w:eastAsiaTheme="minorEastAsia" w:hAnsi="Arial Narrow"/>
          <w:sz w:val="23"/>
          <w:szCs w:val="23"/>
          <w:lang w:val="en-US"/>
        </w:rPr>
        <w:t xml:space="preserve">; </w:t>
      </w:r>
    </w:p>
    <w:p w14:paraId="78740ACC" w14:textId="77777777" w:rsidR="00C2159A" w:rsidRDefault="00C2159A" w:rsidP="00C2159A">
      <w:pPr>
        <w:pStyle w:val="Listparagraf"/>
        <w:widowControl/>
        <w:numPr>
          <w:ilvl w:val="0"/>
          <w:numId w:val="79"/>
        </w:numPr>
        <w:autoSpaceDE/>
        <w:autoSpaceDN/>
        <w:adjustRightInd w:val="0"/>
        <w:spacing w:after="177" w:line="360" w:lineRule="auto"/>
        <w:jc w:val="both"/>
        <w:rPr>
          <w:rFonts w:ascii="Arial Narrow" w:eastAsiaTheme="minorEastAsia" w:hAnsi="Arial Narrow"/>
          <w:sz w:val="23"/>
          <w:szCs w:val="23"/>
          <w:lang w:val="en-US"/>
        </w:rPr>
      </w:pPr>
      <w:r>
        <w:rPr>
          <w:rFonts w:ascii="Arial Narrow" w:eastAsiaTheme="minorEastAsia" w:hAnsi="Arial Narrow"/>
          <w:sz w:val="23"/>
          <w:szCs w:val="23"/>
          <w:lang w:val="en-US"/>
        </w:rPr>
        <w:t>P</w:t>
      </w:r>
      <w:r w:rsidR="00621CF3" w:rsidRPr="00C2159A">
        <w:rPr>
          <w:rFonts w:ascii="Arial Narrow" w:eastAsiaTheme="minorEastAsia" w:hAnsi="Arial Narrow"/>
          <w:sz w:val="23"/>
          <w:szCs w:val="23"/>
          <w:lang w:val="en-US"/>
        </w:rPr>
        <w:t xml:space="preserve">rimar, </w:t>
      </w:r>
      <w:proofErr w:type="spellStart"/>
      <w:r w:rsidR="00621CF3" w:rsidRPr="00C2159A">
        <w:rPr>
          <w:rFonts w:ascii="Arial Narrow" w:eastAsiaTheme="minorEastAsia" w:hAnsi="Arial Narrow"/>
          <w:sz w:val="23"/>
          <w:szCs w:val="23"/>
          <w:lang w:val="en-US"/>
        </w:rPr>
        <w:t>persoana</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desemnată</w:t>
      </w:r>
      <w:proofErr w:type="spellEnd"/>
      <w:r w:rsidR="00621CF3" w:rsidRPr="00C2159A">
        <w:rPr>
          <w:rFonts w:ascii="Arial Narrow" w:eastAsiaTheme="minorEastAsia" w:hAnsi="Arial Narrow"/>
          <w:sz w:val="23"/>
          <w:szCs w:val="23"/>
          <w:lang w:val="en-US"/>
        </w:rPr>
        <w:t xml:space="preserve"> conform </w:t>
      </w:r>
      <w:proofErr w:type="spellStart"/>
      <w:r w:rsidR="00621CF3" w:rsidRPr="00C2159A">
        <w:rPr>
          <w:rFonts w:ascii="Arial Narrow" w:eastAsiaTheme="minorEastAsia" w:hAnsi="Arial Narrow"/>
          <w:sz w:val="23"/>
          <w:szCs w:val="23"/>
          <w:lang w:val="en-US"/>
        </w:rPr>
        <w:t>standardului</w:t>
      </w:r>
      <w:proofErr w:type="spellEnd"/>
      <w:r w:rsidR="00621CF3" w:rsidRPr="00C2159A">
        <w:rPr>
          <w:rFonts w:ascii="Arial Narrow" w:eastAsiaTheme="minorEastAsia" w:hAnsi="Arial Narrow"/>
          <w:sz w:val="23"/>
          <w:szCs w:val="23"/>
          <w:lang w:val="en-US"/>
        </w:rPr>
        <w:t xml:space="preserve"> minim de </w:t>
      </w:r>
      <w:proofErr w:type="spellStart"/>
      <w:r w:rsidR="00621CF3" w:rsidRPr="00C2159A">
        <w:rPr>
          <w:rFonts w:ascii="Arial Narrow" w:eastAsiaTheme="minorEastAsia" w:hAnsi="Arial Narrow"/>
          <w:sz w:val="23"/>
          <w:szCs w:val="23"/>
          <w:lang w:val="en-US"/>
        </w:rPr>
        <w:t>calitate</w:t>
      </w:r>
      <w:proofErr w:type="spellEnd"/>
      <w:r w:rsidR="00621CF3" w:rsidRPr="00C2159A">
        <w:rPr>
          <w:rFonts w:ascii="Arial Narrow" w:eastAsiaTheme="minorEastAsia" w:hAnsi="Arial Narrow"/>
          <w:sz w:val="23"/>
          <w:szCs w:val="23"/>
          <w:lang w:val="en-US"/>
        </w:rPr>
        <w:t xml:space="preserve">; </w:t>
      </w:r>
    </w:p>
    <w:p w14:paraId="58AD4F7C" w14:textId="77777777" w:rsidR="00C2159A" w:rsidRDefault="00C2159A" w:rsidP="00C2159A">
      <w:pPr>
        <w:pStyle w:val="Listparagraf"/>
        <w:widowControl/>
        <w:numPr>
          <w:ilvl w:val="0"/>
          <w:numId w:val="79"/>
        </w:numPr>
        <w:autoSpaceDE/>
        <w:autoSpaceDN/>
        <w:adjustRightInd w:val="0"/>
        <w:spacing w:after="177" w:line="360" w:lineRule="auto"/>
        <w:jc w:val="both"/>
        <w:rPr>
          <w:rFonts w:ascii="Arial Narrow" w:eastAsiaTheme="minorEastAsia" w:hAnsi="Arial Narrow"/>
          <w:sz w:val="23"/>
          <w:szCs w:val="23"/>
          <w:lang w:val="en-US"/>
        </w:rPr>
      </w:pPr>
      <w:proofErr w:type="spellStart"/>
      <w:r>
        <w:rPr>
          <w:rFonts w:ascii="Arial Narrow" w:eastAsiaTheme="minorEastAsia" w:hAnsi="Arial Narrow"/>
          <w:sz w:val="23"/>
          <w:szCs w:val="23"/>
          <w:lang w:val="en-US"/>
        </w:rPr>
        <w:t>D</w:t>
      </w:r>
      <w:r w:rsidR="00621CF3" w:rsidRPr="00C2159A">
        <w:rPr>
          <w:rFonts w:ascii="Arial Narrow" w:eastAsiaTheme="minorEastAsia" w:hAnsi="Arial Narrow"/>
          <w:sz w:val="23"/>
          <w:szCs w:val="23"/>
          <w:lang w:val="en-US"/>
        </w:rPr>
        <w:t>eschiderea</w:t>
      </w:r>
      <w:proofErr w:type="spellEnd"/>
      <w:r w:rsidR="00621CF3" w:rsidRPr="00C2159A">
        <w:rPr>
          <w:rFonts w:ascii="Arial Narrow" w:eastAsiaTheme="minorEastAsia" w:hAnsi="Arial Narrow"/>
          <w:sz w:val="23"/>
          <w:szCs w:val="23"/>
          <w:lang w:val="en-US"/>
        </w:rPr>
        <w:t xml:space="preserve">; - </w:t>
      </w:r>
      <w:proofErr w:type="spellStart"/>
      <w:r w:rsidR="00621CF3" w:rsidRPr="00C2159A">
        <w:rPr>
          <w:rFonts w:ascii="Arial Narrow" w:eastAsiaTheme="minorEastAsia" w:hAnsi="Arial Narrow"/>
          <w:sz w:val="23"/>
          <w:szCs w:val="23"/>
          <w:lang w:val="en-US"/>
        </w:rPr>
        <w:t>primar</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coordonatorul</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serviciului</w:t>
      </w:r>
      <w:proofErr w:type="spellEnd"/>
      <w:r w:rsidR="00621CF3" w:rsidRPr="00C2159A">
        <w:rPr>
          <w:rFonts w:ascii="Arial Narrow" w:eastAsiaTheme="minorEastAsia" w:hAnsi="Arial Narrow"/>
          <w:sz w:val="23"/>
          <w:szCs w:val="23"/>
          <w:lang w:val="en-US"/>
        </w:rPr>
        <w:t xml:space="preserve"> social; </w:t>
      </w:r>
    </w:p>
    <w:p w14:paraId="05D43655" w14:textId="77777777" w:rsidR="00C2159A" w:rsidRDefault="00C2159A" w:rsidP="00C2159A">
      <w:pPr>
        <w:pStyle w:val="Listparagraf"/>
        <w:widowControl/>
        <w:numPr>
          <w:ilvl w:val="0"/>
          <w:numId w:val="79"/>
        </w:numPr>
        <w:autoSpaceDE/>
        <w:autoSpaceDN/>
        <w:adjustRightInd w:val="0"/>
        <w:spacing w:after="177" w:line="360" w:lineRule="auto"/>
        <w:jc w:val="both"/>
        <w:rPr>
          <w:rFonts w:ascii="Arial Narrow" w:eastAsiaTheme="minorEastAsia" w:hAnsi="Arial Narrow"/>
          <w:sz w:val="23"/>
          <w:szCs w:val="23"/>
          <w:lang w:val="en-US"/>
        </w:rPr>
      </w:pPr>
      <w:proofErr w:type="spellStart"/>
      <w:r>
        <w:rPr>
          <w:rFonts w:ascii="Arial Narrow" w:eastAsiaTheme="minorEastAsia" w:hAnsi="Arial Narrow"/>
          <w:sz w:val="23"/>
          <w:szCs w:val="23"/>
          <w:lang w:val="en-US"/>
        </w:rPr>
        <w:t>A</w:t>
      </w:r>
      <w:r w:rsidR="00621CF3" w:rsidRPr="00C2159A">
        <w:rPr>
          <w:rFonts w:ascii="Arial Narrow" w:eastAsiaTheme="minorEastAsia" w:hAnsi="Arial Narrow"/>
          <w:sz w:val="23"/>
          <w:szCs w:val="23"/>
          <w:lang w:val="en-US"/>
        </w:rPr>
        <w:t>sigurarea</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funcționării</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Coordonatorul</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serviciului</w:t>
      </w:r>
      <w:proofErr w:type="spellEnd"/>
      <w:r w:rsidR="00621CF3" w:rsidRPr="00C2159A">
        <w:rPr>
          <w:rFonts w:ascii="Arial Narrow" w:eastAsiaTheme="minorEastAsia" w:hAnsi="Arial Narrow"/>
          <w:sz w:val="23"/>
          <w:szCs w:val="23"/>
          <w:lang w:val="en-US"/>
        </w:rPr>
        <w:t xml:space="preserve"> social; </w:t>
      </w:r>
    </w:p>
    <w:p w14:paraId="1E3968E5" w14:textId="77777777" w:rsidR="00C2159A" w:rsidRDefault="00C2159A" w:rsidP="00C2159A">
      <w:pPr>
        <w:pStyle w:val="Listparagraf"/>
        <w:widowControl/>
        <w:numPr>
          <w:ilvl w:val="0"/>
          <w:numId w:val="79"/>
        </w:numPr>
        <w:autoSpaceDE/>
        <w:autoSpaceDN/>
        <w:adjustRightInd w:val="0"/>
        <w:spacing w:after="177" w:line="360" w:lineRule="auto"/>
        <w:jc w:val="both"/>
        <w:rPr>
          <w:rFonts w:ascii="Arial Narrow" w:eastAsiaTheme="minorEastAsia" w:hAnsi="Arial Narrow"/>
          <w:sz w:val="23"/>
          <w:szCs w:val="23"/>
          <w:lang w:val="en-US"/>
        </w:rPr>
      </w:pPr>
      <w:proofErr w:type="spellStart"/>
      <w:r>
        <w:rPr>
          <w:rFonts w:ascii="Arial Narrow" w:eastAsiaTheme="minorEastAsia" w:hAnsi="Arial Narrow"/>
          <w:sz w:val="23"/>
          <w:szCs w:val="23"/>
          <w:lang w:val="en-US"/>
        </w:rPr>
        <w:t>S</w:t>
      </w:r>
      <w:r w:rsidR="00621CF3" w:rsidRPr="00C2159A">
        <w:rPr>
          <w:rFonts w:ascii="Arial Narrow" w:eastAsiaTheme="minorEastAsia" w:hAnsi="Arial Narrow"/>
          <w:sz w:val="23"/>
          <w:szCs w:val="23"/>
          <w:lang w:val="en-US"/>
        </w:rPr>
        <w:t>trategia</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în</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situații</w:t>
      </w:r>
      <w:proofErr w:type="spellEnd"/>
      <w:r w:rsidR="00621CF3" w:rsidRPr="00C2159A">
        <w:rPr>
          <w:rFonts w:ascii="Arial Narrow" w:eastAsiaTheme="minorEastAsia" w:hAnsi="Arial Narrow"/>
          <w:sz w:val="23"/>
          <w:szCs w:val="23"/>
          <w:lang w:val="en-US"/>
        </w:rPr>
        <w:t xml:space="preserve"> de </w:t>
      </w:r>
      <w:proofErr w:type="spellStart"/>
      <w:r w:rsidR="00621CF3" w:rsidRPr="00C2159A">
        <w:rPr>
          <w:rFonts w:ascii="Arial Narrow" w:eastAsiaTheme="minorEastAsia" w:hAnsi="Arial Narrow"/>
          <w:sz w:val="23"/>
          <w:szCs w:val="23"/>
          <w:lang w:val="en-US"/>
        </w:rPr>
        <w:t>criză</w:t>
      </w:r>
      <w:proofErr w:type="spellEnd"/>
      <w:r w:rsidR="00621CF3" w:rsidRPr="00C2159A">
        <w:rPr>
          <w:rFonts w:ascii="Arial Narrow" w:eastAsiaTheme="minorEastAsia" w:hAnsi="Arial Narrow"/>
          <w:sz w:val="23"/>
          <w:szCs w:val="23"/>
          <w:lang w:val="en-US"/>
        </w:rPr>
        <w:t xml:space="preserve"> - </w:t>
      </w:r>
      <w:proofErr w:type="spellStart"/>
      <w:r w:rsidR="00621CF3" w:rsidRPr="00C2159A">
        <w:rPr>
          <w:rFonts w:ascii="Arial Narrow" w:eastAsiaTheme="minorEastAsia" w:hAnsi="Arial Narrow"/>
          <w:sz w:val="23"/>
          <w:szCs w:val="23"/>
          <w:lang w:val="en-US"/>
        </w:rPr>
        <w:t>Coordonatorul</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serviciului</w:t>
      </w:r>
      <w:proofErr w:type="spellEnd"/>
      <w:r w:rsidR="00621CF3" w:rsidRPr="00C2159A">
        <w:rPr>
          <w:rFonts w:ascii="Arial Narrow" w:eastAsiaTheme="minorEastAsia" w:hAnsi="Arial Narrow"/>
          <w:sz w:val="23"/>
          <w:szCs w:val="23"/>
          <w:lang w:val="en-US"/>
        </w:rPr>
        <w:t xml:space="preserve">, Primar. </w:t>
      </w:r>
    </w:p>
    <w:p w14:paraId="00395997" w14:textId="60CE27FC" w:rsidR="00621CF3" w:rsidRPr="00C2159A" w:rsidRDefault="00C2159A" w:rsidP="00C2159A">
      <w:pPr>
        <w:pStyle w:val="Listparagraf"/>
        <w:widowControl/>
        <w:numPr>
          <w:ilvl w:val="0"/>
          <w:numId w:val="79"/>
        </w:numPr>
        <w:autoSpaceDE/>
        <w:autoSpaceDN/>
        <w:adjustRightInd w:val="0"/>
        <w:spacing w:after="177" w:line="360" w:lineRule="auto"/>
        <w:jc w:val="both"/>
        <w:rPr>
          <w:rFonts w:ascii="Arial Narrow" w:eastAsiaTheme="minorEastAsia" w:hAnsi="Arial Narrow"/>
          <w:sz w:val="23"/>
          <w:szCs w:val="23"/>
          <w:lang w:val="en-US"/>
        </w:rPr>
      </w:pPr>
      <w:proofErr w:type="spellStart"/>
      <w:r>
        <w:rPr>
          <w:rFonts w:ascii="Arial Narrow" w:eastAsiaTheme="minorEastAsia" w:hAnsi="Arial Narrow"/>
          <w:sz w:val="23"/>
          <w:szCs w:val="23"/>
          <w:lang w:val="en-US"/>
        </w:rPr>
        <w:t>M</w:t>
      </w:r>
      <w:r w:rsidR="00621CF3" w:rsidRPr="00C2159A">
        <w:rPr>
          <w:rFonts w:ascii="Arial Narrow" w:eastAsiaTheme="minorEastAsia" w:hAnsi="Arial Narrow"/>
          <w:sz w:val="23"/>
          <w:szCs w:val="23"/>
          <w:lang w:val="en-US"/>
        </w:rPr>
        <w:t>onitorizare</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și</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evaluare</w:t>
      </w:r>
      <w:proofErr w:type="spellEnd"/>
      <w:r>
        <w:rPr>
          <w:rFonts w:ascii="Arial Narrow" w:eastAsiaTheme="minorEastAsia" w:hAnsi="Arial Narrow"/>
          <w:sz w:val="23"/>
          <w:szCs w:val="23"/>
          <w:lang w:val="en-US"/>
        </w:rPr>
        <w:t>.</w:t>
      </w:r>
      <w:r w:rsidR="00621CF3" w:rsidRPr="00C2159A">
        <w:rPr>
          <w:rFonts w:ascii="Arial Narrow" w:eastAsiaTheme="minorEastAsia" w:hAnsi="Arial Narrow"/>
          <w:sz w:val="23"/>
          <w:szCs w:val="23"/>
          <w:lang w:val="en-US"/>
        </w:rPr>
        <w:t xml:space="preserve"> </w:t>
      </w:r>
    </w:p>
    <w:p w14:paraId="1FD836EB" w14:textId="77777777" w:rsidR="00621CF3" w:rsidRPr="00D159CD" w:rsidRDefault="00621CF3" w:rsidP="00494D29">
      <w:pPr>
        <w:widowControl/>
        <w:autoSpaceDE/>
        <w:autoSpaceDN/>
        <w:adjustRightInd w:val="0"/>
        <w:spacing w:after="200" w:line="360" w:lineRule="auto"/>
        <w:ind w:left="720"/>
        <w:jc w:val="both"/>
        <w:rPr>
          <w:rFonts w:ascii="Arial Narrow" w:eastAsiaTheme="minorEastAsia" w:hAnsi="Arial Narrow"/>
          <w:b/>
          <w:bCs/>
          <w:sz w:val="23"/>
          <w:szCs w:val="23"/>
          <w:lang w:val="en-US"/>
        </w:rPr>
      </w:pPr>
      <w:proofErr w:type="spellStart"/>
      <w:r w:rsidRPr="00D159CD">
        <w:rPr>
          <w:rFonts w:ascii="Arial Narrow" w:eastAsiaTheme="minorEastAsia" w:hAnsi="Arial Narrow"/>
          <w:b/>
          <w:bCs/>
          <w:sz w:val="23"/>
          <w:szCs w:val="23"/>
          <w:lang w:val="en-US"/>
        </w:rPr>
        <w:t>Responsabilitățile</w:t>
      </w:r>
      <w:proofErr w:type="spellEnd"/>
      <w:r w:rsidRPr="00D159CD">
        <w:rPr>
          <w:rFonts w:ascii="Arial Narrow" w:eastAsiaTheme="minorEastAsia" w:hAnsi="Arial Narrow"/>
          <w:b/>
          <w:bCs/>
          <w:sz w:val="23"/>
          <w:szCs w:val="23"/>
          <w:lang w:val="en-US"/>
        </w:rPr>
        <w:t xml:space="preserve"> </w:t>
      </w:r>
      <w:proofErr w:type="spellStart"/>
      <w:r w:rsidRPr="00D159CD">
        <w:rPr>
          <w:rFonts w:ascii="Arial Narrow" w:eastAsiaTheme="minorEastAsia" w:hAnsi="Arial Narrow"/>
          <w:b/>
          <w:bCs/>
          <w:sz w:val="23"/>
          <w:szCs w:val="23"/>
          <w:lang w:val="en-US"/>
        </w:rPr>
        <w:t>revin</w:t>
      </w:r>
      <w:proofErr w:type="spellEnd"/>
      <w:r w:rsidRPr="00D159CD">
        <w:rPr>
          <w:rFonts w:ascii="Arial Narrow" w:eastAsiaTheme="minorEastAsia" w:hAnsi="Arial Narrow"/>
          <w:b/>
          <w:bCs/>
          <w:sz w:val="23"/>
          <w:szCs w:val="23"/>
          <w:lang w:val="en-US"/>
        </w:rPr>
        <w:t xml:space="preserve"> </w:t>
      </w:r>
      <w:proofErr w:type="spellStart"/>
      <w:r w:rsidRPr="00D159CD">
        <w:rPr>
          <w:rFonts w:ascii="Arial Narrow" w:eastAsiaTheme="minorEastAsia" w:hAnsi="Arial Narrow"/>
          <w:b/>
          <w:bCs/>
          <w:sz w:val="23"/>
          <w:szCs w:val="23"/>
          <w:lang w:val="en-US"/>
        </w:rPr>
        <w:t>coordonatorului</w:t>
      </w:r>
      <w:proofErr w:type="spellEnd"/>
      <w:r w:rsidRPr="00D159CD">
        <w:rPr>
          <w:rFonts w:ascii="Arial Narrow" w:eastAsiaTheme="minorEastAsia" w:hAnsi="Arial Narrow"/>
          <w:b/>
          <w:bCs/>
          <w:sz w:val="23"/>
          <w:szCs w:val="23"/>
          <w:lang w:val="en-US"/>
        </w:rPr>
        <w:t xml:space="preserve"> </w:t>
      </w:r>
      <w:proofErr w:type="spellStart"/>
      <w:r w:rsidRPr="00D159CD">
        <w:rPr>
          <w:rFonts w:ascii="Arial Narrow" w:eastAsiaTheme="minorEastAsia" w:hAnsi="Arial Narrow"/>
          <w:b/>
          <w:bCs/>
          <w:sz w:val="23"/>
          <w:szCs w:val="23"/>
          <w:lang w:val="en-US"/>
        </w:rPr>
        <w:t>serviciului</w:t>
      </w:r>
      <w:proofErr w:type="spellEnd"/>
      <w:r w:rsidRPr="00D159CD">
        <w:rPr>
          <w:rFonts w:ascii="Arial Narrow" w:eastAsiaTheme="minorEastAsia" w:hAnsi="Arial Narrow"/>
          <w:b/>
          <w:bCs/>
          <w:sz w:val="23"/>
          <w:szCs w:val="23"/>
          <w:lang w:val="en-US"/>
        </w:rPr>
        <w:t xml:space="preserve"> social cat </w:t>
      </w:r>
      <w:proofErr w:type="spellStart"/>
      <w:r w:rsidRPr="00D159CD">
        <w:rPr>
          <w:rFonts w:ascii="Arial Narrow" w:eastAsiaTheme="minorEastAsia" w:hAnsi="Arial Narrow"/>
          <w:b/>
          <w:bCs/>
          <w:sz w:val="23"/>
          <w:szCs w:val="23"/>
          <w:lang w:val="en-US"/>
        </w:rPr>
        <w:t>si</w:t>
      </w:r>
      <w:proofErr w:type="spellEnd"/>
      <w:r w:rsidRPr="00D159CD">
        <w:rPr>
          <w:rFonts w:ascii="Arial Narrow" w:eastAsiaTheme="minorEastAsia" w:hAnsi="Arial Narrow"/>
          <w:b/>
          <w:bCs/>
          <w:sz w:val="23"/>
          <w:szCs w:val="23"/>
          <w:lang w:val="en-US"/>
        </w:rPr>
        <w:t xml:space="preserve"> </w:t>
      </w:r>
      <w:proofErr w:type="spellStart"/>
      <w:r w:rsidRPr="00D159CD">
        <w:rPr>
          <w:rFonts w:ascii="Arial Narrow" w:eastAsiaTheme="minorEastAsia" w:hAnsi="Arial Narrow"/>
          <w:b/>
          <w:bCs/>
          <w:sz w:val="23"/>
          <w:szCs w:val="23"/>
          <w:lang w:val="en-US"/>
        </w:rPr>
        <w:t>echipei</w:t>
      </w:r>
      <w:proofErr w:type="spellEnd"/>
      <w:r w:rsidRPr="00D159CD">
        <w:rPr>
          <w:rFonts w:ascii="Arial Narrow" w:eastAsiaTheme="minorEastAsia" w:hAnsi="Arial Narrow"/>
          <w:b/>
          <w:bCs/>
          <w:sz w:val="23"/>
          <w:szCs w:val="23"/>
          <w:lang w:val="en-US"/>
        </w:rPr>
        <w:t xml:space="preserve"> </w:t>
      </w:r>
      <w:proofErr w:type="spellStart"/>
      <w:r w:rsidRPr="00D159CD">
        <w:rPr>
          <w:rFonts w:ascii="Arial Narrow" w:eastAsiaTheme="minorEastAsia" w:hAnsi="Arial Narrow"/>
          <w:b/>
          <w:bCs/>
          <w:sz w:val="23"/>
          <w:szCs w:val="23"/>
          <w:lang w:val="en-US"/>
        </w:rPr>
        <w:t>multidisciplinare</w:t>
      </w:r>
      <w:proofErr w:type="spellEnd"/>
      <w:r w:rsidRPr="00D159CD">
        <w:rPr>
          <w:rFonts w:ascii="Arial Narrow" w:eastAsiaTheme="minorEastAsia" w:hAnsi="Arial Narrow"/>
          <w:b/>
          <w:bCs/>
          <w:sz w:val="23"/>
          <w:szCs w:val="23"/>
          <w:lang w:val="en-US"/>
        </w:rPr>
        <w:t xml:space="preserve"> care: </w:t>
      </w:r>
    </w:p>
    <w:p w14:paraId="6AF1A564" w14:textId="77777777" w:rsidR="00C2159A" w:rsidRDefault="00621CF3" w:rsidP="00C2159A">
      <w:pPr>
        <w:pStyle w:val="Listparagraf"/>
        <w:widowControl/>
        <w:numPr>
          <w:ilvl w:val="0"/>
          <w:numId w:val="80"/>
        </w:numPr>
        <w:autoSpaceDE/>
        <w:autoSpaceDN/>
        <w:adjustRightInd w:val="0"/>
        <w:spacing w:after="200" w:line="360" w:lineRule="auto"/>
        <w:jc w:val="both"/>
        <w:rPr>
          <w:rFonts w:ascii="Arial Narrow" w:eastAsiaTheme="minorEastAsia" w:hAnsi="Arial Narrow"/>
          <w:sz w:val="23"/>
          <w:szCs w:val="23"/>
          <w:lang w:val="en-US"/>
        </w:rPr>
      </w:pPr>
      <w:proofErr w:type="spellStart"/>
      <w:r w:rsidRPr="00C2159A">
        <w:rPr>
          <w:rFonts w:ascii="Arial Narrow" w:eastAsiaTheme="minorEastAsia" w:hAnsi="Arial Narrow"/>
          <w:sz w:val="23"/>
          <w:szCs w:val="23"/>
          <w:lang w:val="en-US"/>
        </w:rPr>
        <w:t>Coordonează</w:t>
      </w:r>
      <w:proofErr w:type="spellEnd"/>
      <w:r w:rsidRPr="00C2159A">
        <w:rPr>
          <w:rFonts w:ascii="Arial Narrow" w:eastAsiaTheme="minorEastAsia" w:hAnsi="Arial Narrow"/>
          <w:sz w:val="23"/>
          <w:szCs w:val="23"/>
          <w:lang w:val="en-US"/>
        </w:rPr>
        <w:t xml:space="preserve"> </w:t>
      </w:r>
      <w:proofErr w:type="spellStart"/>
      <w:r w:rsidRPr="00C2159A">
        <w:rPr>
          <w:rFonts w:ascii="Arial Narrow" w:eastAsiaTheme="minorEastAsia" w:hAnsi="Arial Narrow"/>
          <w:sz w:val="23"/>
          <w:szCs w:val="23"/>
          <w:lang w:val="en-US"/>
        </w:rPr>
        <w:t>dezvoltarea</w:t>
      </w:r>
      <w:proofErr w:type="spellEnd"/>
      <w:r w:rsidRPr="00C2159A">
        <w:rPr>
          <w:rFonts w:ascii="Arial Narrow" w:eastAsiaTheme="minorEastAsia" w:hAnsi="Arial Narrow"/>
          <w:sz w:val="23"/>
          <w:szCs w:val="23"/>
          <w:lang w:val="en-US"/>
        </w:rPr>
        <w:t xml:space="preserve"> </w:t>
      </w:r>
      <w:proofErr w:type="spellStart"/>
      <w:r w:rsidRPr="00C2159A">
        <w:rPr>
          <w:rFonts w:ascii="Arial Narrow" w:eastAsiaTheme="minorEastAsia" w:hAnsi="Arial Narrow"/>
          <w:sz w:val="23"/>
          <w:szCs w:val="23"/>
          <w:lang w:val="en-US"/>
        </w:rPr>
        <w:t>planului</w:t>
      </w:r>
      <w:proofErr w:type="spellEnd"/>
      <w:r w:rsidRPr="00C2159A">
        <w:rPr>
          <w:rFonts w:ascii="Arial Narrow" w:eastAsiaTheme="minorEastAsia" w:hAnsi="Arial Narrow"/>
          <w:sz w:val="23"/>
          <w:szCs w:val="23"/>
          <w:lang w:val="en-US"/>
        </w:rPr>
        <w:t xml:space="preserve"> de </w:t>
      </w:r>
      <w:proofErr w:type="spellStart"/>
      <w:r w:rsidRPr="00C2159A">
        <w:rPr>
          <w:rFonts w:ascii="Arial Narrow" w:eastAsiaTheme="minorEastAsia" w:hAnsi="Arial Narrow"/>
          <w:sz w:val="23"/>
          <w:szCs w:val="23"/>
          <w:lang w:val="en-US"/>
        </w:rPr>
        <w:t>monitorizare</w:t>
      </w:r>
      <w:proofErr w:type="spellEnd"/>
      <w:r w:rsidRPr="00C2159A">
        <w:rPr>
          <w:rFonts w:ascii="Arial Narrow" w:eastAsiaTheme="minorEastAsia" w:hAnsi="Arial Narrow"/>
          <w:sz w:val="23"/>
          <w:szCs w:val="23"/>
          <w:lang w:val="en-US"/>
        </w:rPr>
        <w:t xml:space="preserve"> </w:t>
      </w:r>
      <w:proofErr w:type="spellStart"/>
      <w:r w:rsidRPr="00C2159A">
        <w:rPr>
          <w:rFonts w:ascii="Arial Narrow" w:eastAsiaTheme="minorEastAsia" w:hAnsi="Arial Narrow"/>
          <w:sz w:val="23"/>
          <w:szCs w:val="23"/>
          <w:lang w:val="en-US"/>
        </w:rPr>
        <w:t>și</w:t>
      </w:r>
      <w:proofErr w:type="spellEnd"/>
      <w:r w:rsidRPr="00C2159A">
        <w:rPr>
          <w:rFonts w:ascii="Arial Narrow" w:eastAsiaTheme="minorEastAsia" w:hAnsi="Arial Narrow"/>
          <w:sz w:val="23"/>
          <w:szCs w:val="23"/>
          <w:lang w:val="en-US"/>
        </w:rPr>
        <w:t xml:space="preserve"> </w:t>
      </w:r>
      <w:proofErr w:type="spellStart"/>
      <w:r w:rsidRPr="00C2159A">
        <w:rPr>
          <w:rFonts w:ascii="Arial Narrow" w:eastAsiaTheme="minorEastAsia" w:hAnsi="Arial Narrow"/>
          <w:sz w:val="23"/>
          <w:szCs w:val="23"/>
          <w:lang w:val="en-US"/>
        </w:rPr>
        <w:t>evaluare</w:t>
      </w:r>
      <w:proofErr w:type="spellEnd"/>
      <w:r w:rsidRPr="00C2159A">
        <w:rPr>
          <w:rFonts w:ascii="Arial Narrow" w:eastAsiaTheme="minorEastAsia" w:hAnsi="Arial Narrow"/>
          <w:sz w:val="23"/>
          <w:szCs w:val="23"/>
          <w:lang w:val="en-US"/>
        </w:rPr>
        <w:t xml:space="preserve">; </w:t>
      </w:r>
    </w:p>
    <w:p w14:paraId="15AEBADA" w14:textId="77777777" w:rsidR="00C2159A" w:rsidRDefault="00621CF3" w:rsidP="00C2159A">
      <w:pPr>
        <w:pStyle w:val="Listparagraf"/>
        <w:widowControl/>
        <w:numPr>
          <w:ilvl w:val="0"/>
          <w:numId w:val="80"/>
        </w:numPr>
        <w:autoSpaceDE/>
        <w:autoSpaceDN/>
        <w:adjustRightInd w:val="0"/>
        <w:spacing w:after="200" w:line="360" w:lineRule="auto"/>
        <w:jc w:val="both"/>
        <w:rPr>
          <w:rFonts w:ascii="Arial Narrow" w:eastAsiaTheme="minorEastAsia" w:hAnsi="Arial Narrow"/>
          <w:sz w:val="23"/>
          <w:szCs w:val="23"/>
          <w:lang w:val="en-US"/>
        </w:rPr>
      </w:pPr>
      <w:proofErr w:type="spellStart"/>
      <w:r w:rsidRPr="00C2159A">
        <w:rPr>
          <w:rFonts w:ascii="Arial Narrow" w:eastAsiaTheme="minorEastAsia" w:hAnsi="Arial Narrow"/>
          <w:sz w:val="23"/>
          <w:szCs w:val="23"/>
          <w:lang w:val="en-US"/>
        </w:rPr>
        <w:t>Asigură</w:t>
      </w:r>
      <w:proofErr w:type="spellEnd"/>
      <w:r w:rsidRPr="00C2159A">
        <w:rPr>
          <w:rFonts w:ascii="Arial Narrow" w:eastAsiaTheme="minorEastAsia" w:hAnsi="Arial Narrow"/>
          <w:sz w:val="23"/>
          <w:szCs w:val="23"/>
          <w:lang w:val="en-US"/>
        </w:rPr>
        <w:t xml:space="preserve"> </w:t>
      </w:r>
      <w:proofErr w:type="spellStart"/>
      <w:r w:rsidRPr="00C2159A">
        <w:rPr>
          <w:rFonts w:ascii="Arial Narrow" w:eastAsiaTheme="minorEastAsia" w:hAnsi="Arial Narrow"/>
          <w:sz w:val="23"/>
          <w:szCs w:val="23"/>
          <w:lang w:val="en-US"/>
        </w:rPr>
        <w:t>alinierea</w:t>
      </w:r>
      <w:proofErr w:type="spellEnd"/>
      <w:r w:rsidRPr="00C2159A">
        <w:rPr>
          <w:rFonts w:ascii="Arial Narrow" w:eastAsiaTheme="minorEastAsia" w:hAnsi="Arial Narrow"/>
          <w:sz w:val="23"/>
          <w:szCs w:val="23"/>
          <w:lang w:val="en-US"/>
        </w:rPr>
        <w:t xml:space="preserve"> cu </w:t>
      </w:r>
      <w:proofErr w:type="spellStart"/>
      <w:r w:rsidRPr="00C2159A">
        <w:rPr>
          <w:rFonts w:ascii="Arial Narrow" w:eastAsiaTheme="minorEastAsia" w:hAnsi="Arial Narrow"/>
          <w:sz w:val="23"/>
          <w:szCs w:val="23"/>
          <w:lang w:val="en-US"/>
        </w:rPr>
        <w:t>obiectivele</w:t>
      </w:r>
      <w:proofErr w:type="spellEnd"/>
      <w:r w:rsidRPr="00C2159A">
        <w:rPr>
          <w:rFonts w:ascii="Arial Narrow" w:eastAsiaTheme="minorEastAsia" w:hAnsi="Arial Narrow"/>
          <w:sz w:val="23"/>
          <w:szCs w:val="23"/>
          <w:lang w:val="en-US"/>
        </w:rPr>
        <w:t xml:space="preserve"> </w:t>
      </w:r>
      <w:proofErr w:type="spellStart"/>
      <w:r w:rsidRPr="00C2159A">
        <w:rPr>
          <w:rFonts w:ascii="Arial Narrow" w:eastAsiaTheme="minorEastAsia" w:hAnsi="Arial Narrow"/>
          <w:sz w:val="23"/>
          <w:szCs w:val="23"/>
          <w:lang w:val="en-US"/>
        </w:rPr>
        <w:t>strategice</w:t>
      </w:r>
      <w:proofErr w:type="spellEnd"/>
      <w:r w:rsidRPr="00C2159A">
        <w:rPr>
          <w:rFonts w:ascii="Arial Narrow" w:eastAsiaTheme="minorEastAsia" w:hAnsi="Arial Narrow"/>
          <w:sz w:val="23"/>
          <w:szCs w:val="23"/>
          <w:lang w:val="en-US"/>
        </w:rPr>
        <w:t xml:space="preserve"> ale </w:t>
      </w:r>
      <w:proofErr w:type="spellStart"/>
      <w:r w:rsidRPr="00C2159A">
        <w:rPr>
          <w:rFonts w:ascii="Arial Narrow" w:eastAsiaTheme="minorEastAsia" w:hAnsi="Arial Narrow"/>
          <w:sz w:val="23"/>
          <w:szCs w:val="23"/>
          <w:lang w:val="en-US"/>
        </w:rPr>
        <w:t>centrului</w:t>
      </w:r>
      <w:proofErr w:type="spellEnd"/>
      <w:r w:rsidRPr="00C2159A">
        <w:rPr>
          <w:rFonts w:ascii="Arial Narrow" w:eastAsiaTheme="minorEastAsia" w:hAnsi="Arial Narrow"/>
          <w:sz w:val="23"/>
          <w:szCs w:val="23"/>
          <w:lang w:val="en-US"/>
        </w:rPr>
        <w:t xml:space="preserve"> </w:t>
      </w:r>
      <w:proofErr w:type="spellStart"/>
      <w:r w:rsidRPr="00C2159A">
        <w:rPr>
          <w:rFonts w:ascii="Arial Narrow" w:eastAsiaTheme="minorEastAsia" w:hAnsi="Arial Narrow"/>
          <w:sz w:val="23"/>
          <w:szCs w:val="23"/>
          <w:lang w:val="en-US"/>
        </w:rPr>
        <w:t>și</w:t>
      </w:r>
      <w:proofErr w:type="spellEnd"/>
      <w:r w:rsidRPr="00C2159A">
        <w:rPr>
          <w:rFonts w:ascii="Arial Narrow" w:eastAsiaTheme="minorEastAsia" w:hAnsi="Arial Narrow"/>
          <w:sz w:val="23"/>
          <w:szCs w:val="23"/>
          <w:lang w:val="en-US"/>
        </w:rPr>
        <w:t xml:space="preserve"> </w:t>
      </w:r>
      <w:proofErr w:type="spellStart"/>
      <w:r w:rsidRPr="00C2159A">
        <w:rPr>
          <w:rFonts w:ascii="Arial Narrow" w:eastAsiaTheme="minorEastAsia" w:hAnsi="Arial Narrow"/>
          <w:sz w:val="23"/>
          <w:szCs w:val="23"/>
          <w:lang w:val="en-US"/>
        </w:rPr>
        <w:t>reglementările</w:t>
      </w:r>
      <w:proofErr w:type="spellEnd"/>
      <w:r w:rsidRPr="00C2159A">
        <w:rPr>
          <w:rFonts w:ascii="Arial Narrow" w:eastAsiaTheme="minorEastAsia" w:hAnsi="Arial Narrow"/>
          <w:sz w:val="23"/>
          <w:szCs w:val="23"/>
          <w:lang w:val="en-US"/>
        </w:rPr>
        <w:t xml:space="preserve"> </w:t>
      </w:r>
      <w:proofErr w:type="spellStart"/>
      <w:r w:rsidRPr="00C2159A">
        <w:rPr>
          <w:rFonts w:ascii="Arial Narrow" w:eastAsiaTheme="minorEastAsia" w:hAnsi="Arial Narrow"/>
          <w:sz w:val="23"/>
          <w:szCs w:val="23"/>
          <w:lang w:val="en-US"/>
        </w:rPr>
        <w:t>în</w:t>
      </w:r>
      <w:proofErr w:type="spellEnd"/>
      <w:r w:rsidRPr="00C2159A">
        <w:rPr>
          <w:rFonts w:ascii="Arial Narrow" w:eastAsiaTheme="minorEastAsia" w:hAnsi="Arial Narrow"/>
          <w:sz w:val="23"/>
          <w:szCs w:val="23"/>
          <w:lang w:val="en-US"/>
        </w:rPr>
        <w:t xml:space="preserve"> </w:t>
      </w:r>
      <w:proofErr w:type="spellStart"/>
      <w:r w:rsidRPr="00C2159A">
        <w:rPr>
          <w:rFonts w:ascii="Arial Narrow" w:eastAsiaTheme="minorEastAsia" w:hAnsi="Arial Narrow"/>
          <w:sz w:val="23"/>
          <w:szCs w:val="23"/>
          <w:lang w:val="en-US"/>
        </w:rPr>
        <w:t>vigoare</w:t>
      </w:r>
      <w:proofErr w:type="spellEnd"/>
      <w:r w:rsidRPr="00C2159A">
        <w:rPr>
          <w:rFonts w:ascii="Arial Narrow" w:eastAsiaTheme="minorEastAsia" w:hAnsi="Arial Narrow"/>
          <w:sz w:val="23"/>
          <w:szCs w:val="23"/>
          <w:lang w:val="en-US"/>
        </w:rPr>
        <w:t xml:space="preserve">; </w:t>
      </w:r>
    </w:p>
    <w:p w14:paraId="2E028DBF" w14:textId="77777777" w:rsidR="00C2159A" w:rsidRDefault="00621CF3" w:rsidP="00C2159A">
      <w:pPr>
        <w:pStyle w:val="Listparagraf"/>
        <w:widowControl/>
        <w:numPr>
          <w:ilvl w:val="0"/>
          <w:numId w:val="80"/>
        </w:numPr>
        <w:autoSpaceDE/>
        <w:autoSpaceDN/>
        <w:adjustRightInd w:val="0"/>
        <w:spacing w:after="200" w:line="360" w:lineRule="auto"/>
        <w:jc w:val="both"/>
        <w:rPr>
          <w:rFonts w:ascii="Arial Narrow" w:eastAsiaTheme="minorEastAsia" w:hAnsi="Arial Narrow"/>
          <w:sz w:val="23"/>
          <w:szCs w:val="23"/>
          <w:lang w:val="en-US"/>
        </w:rPr>
      </w:pPr>
      <w:proofErr w:type="spellStart"/>
      <w:r w:rsidRPr="00C2159A">
        <w:rPr>
          <w:rFonts w:ascii="Arial Narrow" w:eastAsiaTheme="minorEastAsia" w:hAnsi="Arial Narrow"/>
          <w:sz w:val="23"/>
          <w:szCs w:val="23"/>
          <w:lang w:val="en-US"/>
        </w:rPr>
        <w:t>Definește</w:t>
      </w:r>
      <w:proofErr w:type="spellEnd"/>
      <w:r w:rsidRPr="00C2159A">
        <w:rPr>
          <w:rFonts w:ascii="Arial Narrow" w:eastAsiaTheme="minorEastAsia" w:hAnsi="Arial Narrow"/>
          <w:sz w:val="23"/>
          <w:szCs w:val="23"/>
          <w:lang w:val="en-US"/>
        </w:rPr>
        <w:t xml:space="preserve"> </w:t>
      </w:r>
      <w:proofErr w:type="spellStart"/>
      <w:r w:rsidRPr="00C2159A">
        <w:rPr>
          <w:rFonts w:ascii="Arial Narrow" w:eastAsiaTheme="minorEastAsia" w:hAnsi="Arial Narrow"/>
          <w:sz w:val="23"/>
          <w:szCs w:val="23"/>
          <w:lang w:val="en-US"/>
        </w:rPr>
        <w:t>indicatorii</w:t>
      </w:r>
      <w:proofErr w:type="spellEnd"/>
      <w:r w:rsidRPr="00C2159A">
        <w:rPr>
          <w:rFonts w:ascii="Arial Narrow" w:eastAsiaTheme="minorEastAsia" w:hAnsi="Arial Narrow"/>
          <w:sz w:val="23"/>
          <w:szCs w:val="23"/>
          <w:lang w:val="en-US"/>
        </w:rPr>
        <w:t xml:space="preserve"> de </w:t>
      </w:r>
      <w:proofErr w:type="spellStart"/>
      <w:r w:rsidRPr="00C2159A">
        <w:rPr>
          <w:rFonts w:ascii="Arial Narrow" w:eastAsiaTheme="minorEastAsia" w:hAnsi="Arial Narrow"/>
          <w:sz w:val="23"/>
          <w:szCs w:val="23"/>
          <w:lang w:val="en-US"/>
        </w:rPr>
        <w:t>performanță</w:t>
      </w:r>
      <w:proofErr w:type="spellEnd"/>
      <w:r w:rsidRPr="00C2159A">
        <w:rPr>
          <w:rFonts w:ascii="Arial Narrow" w:eastAsiaTheme="minorEastAsia" w:hAnsi="Arial Narrow"/>
          <w:sz w:val="23"/>
          <w:szCs w:val="23"/>
          <w:lang w:val="en-US"/>
        </w:rPr>
        <w:t xml:space="preserve"> </w:t>
      </w:r>
      <w:proofErr w:type="spellStart"/>
      <w:r w:rsidRPr="00C2159A">
        <w:rPr>
          <w:rFonts w:ascii="Arial Narrow" w:eastAsiaTheme="minorEastAsia" w:hAnsi="Arial Narrow"/>
          <w:sz w:val="23"/>
          <w:szCs w:val="23"/>
          <w:lang w:val="en-US"/>
        </w:rPr>
        <w:t>și</w:t>
      </w:r>
      <w:proofErr w:type="spellEnd"/>
      <w:r w:rsidRPr="00C2159A">
        <w:rPr>
          <w:rFonts w:ascii="Arial Narrow" w:eastAsiaTheme="minorEastAsia" w:hAnsi="Arial Narrow"/>
          <w:sz w:val="23"/>
          <w:szCs w:val="23"/>
          <w:lang w:val="en-US"/>
        </w:rPr>
        <w:t xml:space="preserve"> </w:t>
      </w:r>
      <w:proofErr w:type="spellStart"/>
      <w:r w:rsidRPr="00C2159A">
        <w:rPr>
          <w:rFonts w:ascii="Arial Narrow" w:eastAsiaTheme="minorEastAsia" w:hAnsi="Arial Narrow"/>
          <w:sz w:val="23"/>
          <w:szCs w:val="23"/>
          <w:lang w:val="en-US"/>
        </w:rPr>
        <w:t>metodologiile</w:t>
      </w:r>
      <w:proofErr w:type="spellEnd"/>
      <w:r w:rsidRPr="00C2159A">
        <w:rPr>
          <w:rFonts w:ascii="Arial Narrow" w:eastAsiaTheme="minorEastAsia" w:hAnsi="Arial Narrow"/>
          <w:sz w:val="23"/>
          <w:szCs w:val="23"/>
          <w:lang w:val="en-US"/>
        </w:rPr>
        <w:t xml:space="preserve"> de </w:t>
      </w:r>
      <w:proofErr w:type="spellStart"/>
      <w:r w:rsidRPr="00C2159A">
        <w:rPr>
          <w:rFonts w:ascii="Arial Narrow" w:eastAsiaTheme="minorEastAsia" w:hAnsi="Arial Narrow"/>
          <w:sz w:val="23"/>
          <w:szCs w:val="23"/>
          <w:lang w:val="en-US"/>
        </w:rPr>
        <w:t>colectare</w:t>
      </w:r>
      <w:proofErr w:type="spellEnd"/>
      <w:r w:rsidRPr="00C2159A">
        <w:rPr>
          <w:rFonts w:ascii="Arial Narrow" w:eastAsiaTheme="minorEastAsia" w:hAnsi="Arial Narrow"/>
          <w:sz w:val="23"/>
          <w:szCs w:val="23"/>
          <w:lang w:val="en-US"/>
        </w:rPr>
        <w:t xml:space="preserve"> a </w:t>
      </w:r>
      <w:proofErr w:type="spellStart"/>
      <w:r w:rsidRPr="00C2159A">
        <w:rPr>
          <w:rFonts w:ascii="Arial Narrow" w:eastAsiaTheme="minorEastAsia" w:hAnsi="Arial Narrow"/>
          <w:sz w:val="23"/>
          <w:szCs w:val="23"/>
          <w:lang w:val="en-US"/>
        </w:rPr>
        <w:t>datelor</w:t>
      </w:r>
      <w:proofErr w:type="spellEnd"/>
      <w:r w:rsidRPr="00C2159A">
        <w:rPr>
          <w:rFonts w:ascii="Arial Narrow" w:eastAsiaTheme="minorEastAsia" w:hAnsi="Arial Narrow"/>
          <w:sz w:val="23"/>
          <w:szCs w:val="23"/>
          <w:lang w:val="en-US"/>
        </w:rPr>
        <w:t xml:space="preserve">; </w:t>
      </w:r>
    </w:p>
    <w:p w14:paraId="20E6BDEC" w14:textId="77777777" w:rsidR="00C2159A" w:rsidRDefault="00621CF3" w:rsidP="00C2159A">
      <w:pPr>
        <w:pStyle w:val="Listparagraf"/>
        <w:widowControl/>
        <w:numPr>
          <w:ilvl w:val="0"/>
          <w:numId w:val="80"/>
        </w:numPr>
        <w:autoSpaceDE/>
        <w:autoSpaceDN/>
        <w:adjustRightInd w:val="0"/>
        <w:spacing w:after="200" w:line="360" w:lineRule="auto"/>
        <w:jc w:val="both"/>
        <w:rPr>
          <w:rFonts w:ascii="Arial Narrow" w:eastAsiaTheme="minorEastAsia" w:hAnsi="Arial Narrow"/>
          <w:sz w:val="23"/>
          <w:szCs w:val="23"/>
          <w:lang w:val="en-US"/>
        </w:rPr>
      </w:pPr>
      <w:proofErr w:type="spellStart"/>
      <w:r w:rsidRPr="00C2159A">
        <w:rPr>
          <w:rFonts w:ascii="Arial Narrow" w:eastAsiaTheme="minorEastAsia" w:hAnsi="Arial Narrow"/>
          <w:sz w:val="23"/>
          <w:szCs w:val="23"/>
          <w:lang w:val="en-US"/>
        </w:rPr>
        <w:t>Stabilește</w:t>
      </w:r>
      <w:proofErr w:type="spellEnd"/>
      <w:r w:rsidRPr="00C2159A">
        <w:rPr>
          <w:rFonts w:ascii="Arial Narrow" w:eastAsiaTheme="minorEastAsia" w:hAnsi="Arial Narrow"/>
          <w:sz w:val="23"/>
          <w:szCs w:val="23"/>
          <w:lang w:val="en-US"/>
        </w:rPr>
        <w:t xml:space="preserve"> </w:t>
      </w:r>
      <w:proofErr w:type="spellStart"/>
      <w:r w:rsidRPr="00C2159A">
        <w:rPr>
          <w:rFonts w:ascii="Arial Narrow" w:eastAsiaTheme="minorEastAsia" w:hAnsi="Arial Narrow"/>
          <w:sz w:val="23"/>
          <w:szCs w:val="23"/>
          <w:lang w:val="en-US"/>
        </w:rPr>
        <w:t>calendarul</w:t>
      </w:r>
      <w:proofErr w:type="spellEnd"/>
      <w:r w:rsidRPr="00C2159A">
        <w:rPr>
          <w:rFonts w:ascii="Arial Narrow" w:eastAsiaTheme="minorEastAsia" w:hAnsi="Arial Narrow"/>
          <w:sz w:val="23"/>
          <w:szCs w:val="23"/>
          <w:lang w:val="en-US"/>
        </w:rPr>
        <w:t xml:space="preserve"> </w:t>
      </w:r>
      <w:proofErr w:type="spellStart"/>
      <w:r w:rsidRPr="00C2159A">
        <w:rPr>
          <w:rFonts w:ascii="Arial Narrow" w:eastAsiaTheme="minorEastAsia" w:hAnsi="Arial Narrow"/>
          <w:sz w:val="23"/>
          <w:szCs w:val="23"/>
          <w:lang w:val="en-US"/>
        </w:rPr>
        <w:t>evaluărilor</w:t>
      </w:r>
      <w:proofErr w:type="spellEnd"/>
      <w:r w:rsidRPr="00C2159A">
        <w:rPr>
          <w:rFonts w:ascii="Arial Narrow" w:eastAsiaTheme="minorEastAsia" w:hAnsi="Arial Narrow"/>
          <w:sz w:val="23"/>
          <w:szCs w:val="23"/>
          <w:lang w:val="en-US"/>
        </w:rPr>
        <w:t xml:space="preserve"> </w:t>
      </w:r>
      <w:proofErr w:type="spellStart"/>
      <w:r w:rsidRPr="00C2159A">
        <w:rPr>
          <w:rFonts w:ascii="Arial Narrow" w:eastAsiaTheme="minorEastAsia" w:hAnsi="Arial Narrow"/>
          <w:sz w:val="23"/>
          <w:szCs w:val="23"/>
          <w:lang w:val="en-US"/>
        </w:rPr>
        <w:t>periodice</w:t>
      </w:r>
      <w:proofErr w:type="spellEnd"/>
      <w:r w:rsidRPr="00C2159A">
        <w:rPr>
          <w:rFonts w:ascii="Arial Narrow" w:eastAsiaTheme="minorEastAsia" w:hAnsi="Arial Narrow"/>
          <w:sz w:val="23"/>
          <w:szCs w:val="23"/>
          <w:lang w:val="en-US"/>
        </w:rPr>
        <w:t xml:space="preserve">. </w:t>
      </w:r>
    </w:p>
    <w:p w14:paraId="030B85B5" w14:textId="3CC67922" w:rsidR="00C2159A" w:rsidRPr="00C2159A" w:rsidRDefault="00C709C1" w:rsidP="00C2159A">
      <w:pPr>
        <w:pStyle w:val="Listparagraf"/>
        <w:widowControl/>
        <w:autoSpaceDE/>
        <w:autoSpaceDN/>
        <w:adjustRightInd w:val="0"/>
        <w:spacing w:after="200" w:line="360" w:lineRule="auto"/>
        <w:ind w:left="720" w:firstLine="0"/>
        <w:jc w:val="both"/>
        <w:rPr>
          <w:rFonts w:ascii="Arial Narrow" w:eastAsiaTheme="minorEastAsia" w:hAnsi="Arial Narrow"/>
          <w:b/>
          <w:bCs/>
          <w:sz w:val="23"/>
          <w:szCs w:val="23"/>
          <w:lang w:val="en-US"/>
        </w:rPr>
      </w:pPr>
      <w:r>
        <w:rPr>
          <w:rFonts w:ascii="Arial Narrow" w:eastAsiaTheme="minorEastAsia" w:hAnsi="Arial Narrow"/>
          <w:b/>
          <w:bCs/>
          <w:sz w:val="23"/>
          <w:szCs w:val="23"/>
          <w:lang w:val="en-US"/>
        </w:rPr>
        <w:t xml:space="preserve">XXII.   </w:t>
      </w:r>
      <w:proofErr w:type="spellStart"/>
      <w:r w:rsidR="00621CF3" w:rsidRPr="00C2159A">
        <w:rPr>
          <w:rFonts w:ascii="Arial Narrow" w:eastAsiaTheme="minorEastAsia" w:hAnsi="Arial Narrow"/>
          <w:b/>
          <w:bCs/>
          <w:sz w:val="23"/>
          <w:szCs w:val="23"/>
          <w:lang w:val="en-US"/>
        </w:rPr>
        <w:t>Raportare</w:t>
      </w:r>
      <w:proofErr w:type="spellEnd"/>
      <w:r w:rsidR="00621CF3" w:rsidRPr="00C2159A">
        <w:rPr>
          <w:rFonts w:ascii="Arial Narrow" w:eastAsiaTheme="minorEastAsia" w:hAnsi="Arial Narrow"/>
          <w:b/>
          <w:bCs/>
          <w:sz w:val="23"/>
          <w:szCs w:val="23"/>
          <w:lang w:val="en-US"/>
        </w:rPr>
        <w:t xml:space="preserve">: </w:t>
      </w:r>
    </w:p>
    <w:p w14:paraId="2F31120A" w14:textId="77777777" w:rsidR="00C2159A" w:rsidRPr="00C2159A" w:rsidRDefault="00C2159A" w:rsidP="00C2159A">
      <w:pPr>
        <w:pStyle w:val="Listparagraf"/>
        <w:widowControl/>
        <w:numPr>
          <w:ilvl w:val="0"/>
          <w:numId w:val="81"/>
        </w:numPr>
        <w:autoSpaceDE/>
        <w:autoSpaceDN/>
        <w:adjustRightInd w:val="0"/>
        <w:spacing w:after="200" w:line="360" w:lineRule="auto"/>
        <w:jc w:val="both"/>
        <w:rPr>
          <w:rFonts w:ascii="Arial Narrow" w:eastAsiaTheme="minorEastAsia" w:hAnsi="Arial Narrow"/>
          <w:b/>
          <w:bCs/>
          <w:sz w:val="23"/>
          <w:szCs w:val="23"/>
          <w:lang w:val="en-US"/>
        </w:rPr>
      </w:pPr>
      <w:proofErr w:type="spellStart"/>
      <w:r>
        <w:rPr>
          <w:rFonts w:ascii="Arial Narrow" w:eastAsiaTheme="minorEastAsia" w:hAnsi="Arial Narrow"/>
          <w:sz w:val="23"/>
          <w:szCs w:val="23"/>
          <w:lang w:val="en-US"/>
        </w:rPr>
        <w:t>E</w:t>
      </w:r>
      <w:r w:rsidR="00621CF3" w:rsidRPr="00D159CD">
        <w:rPr>
          <w:rFonts w:ascii="Arial Narrow" w:eastAsiaTheme="minorEastAsia" w:hAnsi="Arial Narrow"/>
          <w:sz w:val="23"/>
          <w:szCs w:val="23"/>
          <w:lang w:val="en-US"/>
        </w:rPr>
        <w:t>chipă</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multidisciplinară</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către</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coordonator</w:t>
      </w:r>
      <w:proofErr w:type="spellEnd"/>
      <w:r w:rsidR="00621CF3" w:rsidRPr="00D159CD">
        <w:rPr>
          <w:rFonts w:ascii="Arial Narrow" w:eastAsiaTheme="minorEastAsia" w:hAnsi="Arial Narrow"/>
          <w:sz w:val="23"/>
          <w:szCs w:val="23"/>
          <w:lang w:val="en-US"/>
        </w:rPr>
        <w:t xml:space="preserve"> </w:t>
      </w:r>
      <w:proofErr w:type="spellStart"/>
      <w:r w:rsidR="00621CF3" w:rsidRPr="00D159CD">
        <w:rPr>
          <w:rFonts w:ascii="Arial Narrow" w:eastAsiaTheme="minorEastAsia" w:hAnsi="Arial Narrow"/>
          <w:sz w:val="23"/>
          <w:szCs w:val="23"/>
          <w:lang w:val="en-US"/>
        </w:rPr>
        <w:t>serviciu</w:t>
      </w:r>
      <w:proofErr w:type="spellEnd"/>
      <w:r w:rsidR="00621CF3" w:rsidRPr="00D159CD">
        <w:rPr>
          <w:rFonts w:ascii="Arial Narrow" w:eastAsiaTheme="minorEastAsia" w:hAnsi="Arial Narrow"/>
          <w:sz w:val="23"/>
          <w:szCs w:val="23"/>
          <w:lang w:val="en-US"/>
        </w:rPr>
        <w:t xml:space="preserve"> social; </w:t>
      </w:r>
    </w:p>
    <w:p w14:paraId="0467F080" w14:textId="3286AA11" w:rsidR="00C2159A" w:rsidRPr="00C2159A" w:rsidRDefault="00C2159A" w:rsidP="00C2159A">
      <w:pPr>
        <w:pStyle w:val="Listparagraf"/>
        <w:widowControl/>
        <w:numPr>
          <w:ilvl w:val="0"/>
          <w:numId w:val="81"/>
        </w:numPr>
        <w:autoSpaceDE/>
        <w:autoSpaceDN/>
        <w:adjustRightInd w:val="0"/>
        <w:spacing w:after="200" w:line="360" w:lineRule="auto"/>
        <w:jc w:val="both"/>
        <w:rPr>
          <w:rFonts w:ascii="Arial Narrow" w:eastAsiaTheme="minorEastAsia" w:hAnsi="Arial Narrow"/>
          <w:b/>
          <w:bCs/>
          <w:sz w:val="23"/>
          <w:szCs w:val="23"/>
          <w:lang w:val="en-US"/>
        </w:rPr>
      </w:pPr>
      <w:proofErr w:type="spellStart"/>
      <w:r>
        <w:rPr>
          <w:rFonts w:ascii="Arial Narrow" w:eastAsiaTheme="minorEastAsia" w:hAnsi="Arial Narrow"/>
          <w:sz w:val="23"/>
          <w:szCs w:val="23"/>
          <w:lang w:val="en-US"/>
        </w:rPr>
        <w:t>C</w:t>
      </w:r>
      <w:r w:rsidR="00621CF3" w:rsidRPr="00C2159A">
        <w:rPr>
          <w:rFonts w:ascii="Arial Narrow" w:eastAsiaTheme="minorEastAsia" w:hAnsi="Arial Narrow"/>
          <w:sz w:val="23"/>
          <w:szCs w:val="23"/>
          <w:lang w:val="en-US"/>
        </w:rPr>
        <w:t>oordonator</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serviciu</w:t>
      </w:r>
      <w:proofErr w:type="spellEnd"/>
      <w:r w:rsidR="00621CF3" w:rsidRPr="00C2159A">
        <w:rPr>
          <w:rFonts w:ascii="Arial Narrow" w:eastAsiaTheme="minorEastAsia" w:hAnsi="Arial Narrow"/>
          <w:sz w:val="23"/>
          <w:szCs w:val="23"/>
          <w:lang w:val="en-US"/>
        </w:rPr>
        <w:t xml:space="preserve"> social </w:t>
      </w:r>
      <w:proofErr w:type="spellStart"/>
      <w:r w:rsidR="00621CF3" w:rsidRPr="00C2159A">
        <w:rPr>
          <w:rFonts w:ascii="Arial Narrow" w:eastAsiaTheme="minorEastAsia" w:hAnsi="Arial Narrow"/>
          <w:sz w:val="23"/>
          <w:szCs w:val="23"/>
          <w:lang w:val="en-US"/>
        </w:rPr>
        <w:t>către</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secretar</w:t>
      </w:r>
      <w:proofErr w:type="spellEnd"/>
      <w:r w:rsidR="00621CF3" w:rsidRPr="00C2159A">
        <w:rPr>
          <w:rFonts w:ascii="Arial Narrow" w:eastAsiaTheme="minorEastAsia" w:hAnsi="Arial Narrow"/>
          <w:sz w:val="23"/>
          <w:szCs w:val="23"/>
          <w:lang w:val="en-US"/>
        </w:rPr>
        <w:t xml:space="preserve">; </w:t>
      </w:r>
    </w:p>
    <w:p w14:paraId="30543460" w14:textId="21BA04A9" w:rsidR="00C2159A" w:rsidRPr="00C2159A" w:rsidRDefault="00C2159A" w:rsidP="00C2159A">
      <w:pPr>
        <w:pStyle w:val="Listparagraf"/>
        <w:widowControl/>
        <w:numPr>
          <w:ilvl w:val="0"/>
          <w:numId w:val="81"/>
        </w:numPr>
        <w:autoSpaceDE/>
        <w:autoSpaceDN/>
        <w:adjustRightInd w:val="0"/>
        <w:spacing w:after="200" w:line="360" w:lineRule="auto"/>
        <w:jc w:val="both"/>
        <w:rPr>
          <w:rFonts w:ascii="Arial Narrow" w:eastAsiaTheme="minorEastAsia" w:hAnsi="Arial Narrow"/>
          <w:b/>
          <w:bCs/>
          <w:sz w:val="23"/>
          <w:szCs w:val="23"/>
          <w:lang w:val="en-US"/>
        </w:rPr>
      </w:pPr>
      <w:r>
        <w:rPr>
          <w:rFonts w:ascii="Arial Narrow" w:eastAsiaTheme="minorEastAsia" w:hAnsi="Arial Narrow"/>
          <w:sz w:val="23"/>
          <w:szCs w:val="23"/>
          <w:lang w:val="en-US"/>
        </w:rPr>
        <w:lastRenderedPageBreak/>
        <w:t>P</w:t>
      </w:r>
      <w:r w:rsidR="00621CF3" w:rsidRPr="00C2159A">
        <w:rPr>
          <w:rFonts w:ascii="Arial Narrow" w:eastAsiaTheme="minorEastAsia" w:hAnsi="Arial Narrow"/>
          <w:sz w:val="23"/>
          <w:szCs w:val="23"/>
          <w:lang w:val="en-US"/>
        </w:rPr>
        <w:t xml:space="preserve">rimar </w:t>
      </w:r>
      <w:proofErr w:type="spellStart"/>
      <w:r w:rsidR="00621CF3" w:rsidRPr="00C2159A">
        <w:rPr>
          <w:rFonts w:ascii="Arial Narrow" w:eastAsiaTheme="minorEastAsia" w:hAnsi="Arial Narrow"/>
          <w:sz w:val="23"/>
          <w:szCs w:val="23"/>
          <w:lang w:val="en-US"/>
        </w:rPr>
        <w:t>către</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consiliu</w:t>
      </w:r>
      <w:proofErr w:type="spellEnd"/>
      <w:r w:rsidR="00621CF3" w:rsidRPr="00C2159A">
        <w:rPr>
          <w:rFonts w:ascii="Arial Narrow" w:eastAsiaTheme="minorEastAsia" w:hAnsi="Arial Narrow"/>
          <w:sz w:val="23"/>
          <w:szCs w:val="23"/>
          <w:lang w:val="en-US"/>
        </w:rPr>
        <w:t xml:space="preserve"> local; </w:t>
      </w:r>
    </w:p>
    <w:p w14:paraId="02A7E4AB" w14:textId="69A705E3" w:rsidR="00621CF3" w:rsidRPr="00C2159A" w:rsidRDefault="00C2159A" w:rsidP="00C2159A">
      <w:pPr>
        <w:pStyle w:val="Listparagraf"/>
        <w:widowControl/>
        <w:numPr>
          <w:ilvl w:val="0"/>
          <w:numId w:val="81"/>
        </w:numPr>
        <w:autoSpaceDE/>
        <w:autoSpaceDN/>
        <w:adjustRightInd w:val="0"/>
        <w:spacing w:after="200" w:line="360" w:lineRule="auto"/>
        <w:jc w:val="both"/>
        <w:rPr>
          <w:rFonts w:ascii="Arial Narrow" w:eastAsiaTheme="minorEastAsia" w:hAnsi="Arial Narrow"/>
          <w:b/>
          <w:bCs/>
          <w:sz w:val="23"/>
          <w:szCs w:val="23"/>
          <w:lang w:val="en-US"/>
        </w:rPr>
      </w:pPr>
      <w:proofErr w:type="spellStart"/>
      <w:r>
        <w:rPr>
          <w:rFonts w:ascii="Arial Narrow" w:eastAsiaTheme="minorEastAsia" w:hAnsi="Arial Narrow"/>
          <w:sz w:val="23"/>
          <w:szCs w:val="23"/>
          <w:lang w:val="en-US"/>
        </w:rPr>
        <w:t>R</w:t>
      </w:r>
      <w:r w:rsidR="00621CF3" w:rsidRPr="00C2159A">
        <w:rPr>
          <w:rFonts w:ascii="Arial Narrow" w:eastAsiaTheme="minorEastAsia" w:hAnsi="Arial Narrow"/>
          <w:sz w:val="23"/>
          <w:szCs w:val="23"/>
          <w:lang w:val="en-US"/>
        </w:rPr>
        <w:t>esponsabil</w:t>
      </w:r>
      <w:proofErr w:type="spellEnd"/>
      <w:r w:rsidR="00621CF3" w:rsidRPr="00C2159A">
        <w:rPr>
          <w:rFonts w:ascii="Arial Narrow" w:eastAsiaTheme="minorEastAsia" w:hAnsi="Arial Narrow"/>
          <w:sz w:val="23"/>
          <w:szCs w:val="23"/>
          <w:lang w:val="en-US"/>
        </w:rPr>
        <w:t xml:space="preserve"> de </w:t>
      </w:r>
      <w:proofErr w:type="spellStart"/>
      <w:r w:rsidR="00621CF3" w:rsidRPr="00C2159A">
        <w:rPr>
          <w:rFonts w:ascii="Arial Narrow" w:eastAsiaTheme="minorEastAsia" w:hAnsi="Arial Narrow"/>
          <w:sz w:val="23"/>
          <w:szCs w:val="23"/>
          <w:lang w:val="en-US"/>
        </w:rPr>
        <w:t>proiect</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către</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finanțatori</w:t>
      </w:r>
      <w:proofErr w:type="spellEnd"/>
      <w:r w:rsidR="00621CF3" w:rsidRPr="00C2159A">
        <w:rPr>
          <w:rFonts w:ascii="Arial Narrow" w:eastAsiaTheme="minorEastAsia" w:hAnsi="Arial Narrow"/>
          <w:sz w:val="23"/>
          <w:szCs w:val="23"/>
          <w:lang w:val="en-US"/>
        </w:rPr>
        <w:t xml:space="preserve">. </w:t>
      </w:r>
    </w:p>
    <w:p w14:paraId="7DFC3754" w14:textId="3CC7F7EC" w:rsidR="00621CF3" w:rsidRPr="00C2159A" w:rsidRDefault="00894B4A" w:rsidP="00894B4A">
      <w:pPr>
        <w:widowControl/>
        <w:autoSpaceDE/>
        <w:autoSpaceDN/>
        <w:adjustRightInd w:val="0"/>
        <w:spacing w:after="200" w:line="360" w:lineRule="auto"/>
        <w:jc w:val="both"/>
        <w:rPr>
          <w:rFonts w:ascii="Arial Narrow" w:eastAsiaTheme="minorEastAsia" w:hAnsi="Arial Narrow"/>
          <w:b/>
          <w:bCs/>
          <w:sz w:val="23"/>
          <w:szCs w:val="23"/>
          <w:lang w:val="en-US"/>
        </w:rPr>
      </w:pPr>
      <w:r>
        <w:rPr>
          <w:rFonts w:ascii="Arial Narrow" w:eastAsiaTheme="minorEastAsia" w:hAnsi="Arial Narrow"/>
          <w:b/>
          <w:bCs/>
          <w:sz w:val="23"/>
          <w:szCs w:val="23"/>
          <w:lang w:val="en-US"/>
        </w:rPr>
        <w:tab/>
      </w:r>
      <w:r w:rsidR="00C709C1">
        <w:rPr>
          <w:rFonts w:ascii="Arial Narrow" w:eastAsiaTheme="minorEastAsia" w:hAnsi="Arial Narrow"/>
          <w:b/>
          <w:bCs/>
          <w:sz w:val="23"/>
          <w:szCs w:val="23"/>
          <w:lang w:val="en-US"/>
        </w:rPr>
        <w:t xml:space="preserve">XXIII.   </w:t>
      </w:r>
      <w:proofErr w:type="spellStart"/>
      <w:r w:rsidR="00621CF3" w:rsidRPr="00C2159A">
        <w:rPr>
          <w:rFonts w:ascii="Arial Narrow" w:eastAsiaTheme="minorEastAsia" w:hAnsi="Arial Narrow"/>
          <w:b/>
          <w:bCs/>
          <w:sz w:val="23"/>
          <w:szCs w:val="23"/>
          <w:lang w:val="en-US"/>
        </w:rPr>
        <w:t>Actualizare</w:t>
      </w:r>
      <w:proofErr w:type="spellEnd"/>
      <w:r w:rsidR="00621CF3" w:rsidRPr="00C2159A">
        <w:rPr>
          <w:rFonts w:ascii="Arial Narrow" w:eastAsiaTheme="minorEastAsia" w:hAnsi="Arial Narrow"/>
          <w:b/>
          <w:bCs/>
          <w:sz w:val="23"/>
          <w:szCs w:val="23"/>
          <w:lang w:val="en-US"/>
        </w:rPr>
        <w:t>/</w:t>
      </w:r>
      <w:proofErr w:type="spellStart"/>
      <w:r w:rsidR="00621CF3" w:rsidRPr="00C2159A">
        <w:rPr>
          <w:rFonts w:ascii="Arial Narrow" w:eastAsiaTheme="minorEastAsia" w:hAnsi="Arial Narrow"/>
          <w:b/>
          <w:bCs/>
          <w:sz w:val="23"/>
          <w:szCs w:val="23"/>
          <w:lang w:val="en-US"/>
        </w:rPr>
        <w:t>revizuire</w:t>
      </w:r>
      <w:proofErr w:type="spellEnd"/>
      <w:r w:rsidR="00621CF3" w:rsidRPr="00C2159A">
        <w:rPr>
          <w:rFonts w:ascii="Arial Narrow" w:eastAsiaTheme="minorEastAsia" w:hAnsi="Arial Narrow"/>
          <w:b/>
          <w:bCs/>
          <w:sz w:val="23"/>
          <w:szCs w:val="23"/>
          <w:lang w:val="en-US"/>
        </w:rPr>
        <w:t xml:space="preserve"> plan/</w:t>
      </w:r>
      <w:proofErr w:type="spellStart"/>
      <w:r w:rsidR="00621CF3" w:rsidRPr="00C2159A">
        <w:rPr>
          <w:rFonts w:ascii="Arial Narrow" w:eastAsiaTheme="minorEastAsia" w:hAnsi="Arial Narrow"/>
          <w:b/>
          <w:bCs/>
          <w:sz w:val="23"/>
          <w:szCs w:val="23"/>
          <w:lang w:val="en-US"/>
        </w:rPr>
        <w:t>indicatori</w:t>
      </w:r>
      <w:proofErr w:type="spellEnd"/>
      <w:r w:rsidR="00621CF3" w:rsidRPr="00C2159A">
        <w:rPr>
          <w:rFonts w:ascii="Arial Narrow" w:eastAsiaTheme="minorEastAsia" w:hAnsi="Arial Narrow"/>
          <w:b/>
          <w:bCs/>
          <w:sz w:val="23"/>
          <w:szCs w:val="23"/>
          <w:lang w:val="en-US"/>
        </w:rPr>
        <w:t xml:space="preserve"> de </w:t>
      </w:r>
      <w:proofErr w:type="spellStart"/>
      <w:r w:rsidR="00621CF3" w:rsidRPr="00C2159A">
        <w:rPr>
          <w:rFonts w:ascii="Arial Narrow" w:eastAsiaTheme="minorEastAsia" w:hAnsi="Arial Narrow"/>
          <w:b/>
          <w:bCs/>
          <w:sz w:val="23"/>
          <w:szCs w:val="23"/>
          <w:lang w:val="en-US"/>
        </w:rPr>
        <w:t>performantă</w:t>
      </w:r>
      <w:proofErr w:type="spellEnd"/>
      <w:r w:rsidR="00621CF3" w:rsidRPr="00C2159A">
        <w:rPr>
          <w:rFonts w:ascii="Arial Narrow" w:eastAsiaTheme="minorEastAsia" w:hAnsi="Arial Narrow"/>
          <w:b/>
          <w:bCs/>
          <w:sz w:val="23"/>
          <w:szCs w:val="23"/>
          <w:lang w:val="en-US"/>
        </w:rPr>
        <w:t xml:space="preserve"> etc.: </w:t>
      </w:r>
    </w:p>
    <w:p w14:paraId="67F58D1E" w14:textId="2BDDB88A" w:rsidR="00621CF3" w:rsidRDefault="00C2159A" w:rsidP="007352C2">
      <w:pPr>
        <w:pStyle w:val="Listparagraf"/>
        <w:widowControl/>
        <w:numPr>
          <w:ilvl w:val="0"/>
          <w:numId w:val="84"/>
        </w:numPr>
        <w:autoSpaceDE/>
        <w:autoSpaceDN/>
        <w:adjustRightInd w:val="0"/>
        <w:spacing w:after="200" w:line="360" w:lineRule="auto"/>
        <w:jc w:val="both"/>
        <w:rPr>
          <w:rFonts w:ascii="Arial Narrow" w:eastAsiaTheme="minorEastAsia" w:hAnsi="Arial Narrow"/>
          <w:sz w:val="23"/>
          <w:szCs w:val="23"/>
          <w:lang w:val="en-US"/>
        </w:rPr>
      </w:pPr>
      <w:proofErr w:type="spellStart"/>
      <w:r>
        <w:rPr>
          <w:rFonts w:ascii="Arial Narrow" w:eastAsiaTheme="minorEastAsia" w:hAnsi="Arial Narrow"/>
          <w:sz w:val="23"/>
          <w:szCs w:val="23"/>
          <w:lang w:val="en-US"/>
        </w:rPr>
        <w:t>E</w:t>
      </w:r>
      <w:r w:rsidR="00621CF3" w:rsidRPr="00C2159A">
        <w:rPr>
          <w:rFonts w:ascii="Arial Narrow" w:eastAsiaTheme="minorEastAsia" w:hAnsi="Arial Narrow"/>
          <w:sz w:val="23"/>
          <w:szCs w:val="23"/>
          <w:lang w:val="en-US"/>
        </w:rPr>
        <w:t>chip</w:t>
      </w:r>
      <w:r w:rsidR="003F6D37">
        <w:rPr>
          <w:rFonts w:ascii="Arial Narrow" w:eastAsiaTheme="minorEastAsia" w:hAnsi="Arial Narrow"/>
          <w:sz w:val="23"/>
          <w:szCs w:val="23"/>
          <w:lang w:val="en-US"/>
        </w:rPr>
        <w:t>ă</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multidisciplinară</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coordonator</w:t>
      </w:r>
      <w:proofErr w:type="spellEnd"/>
      <w:r w:rsidR="00621CF3" w:rsidRPr="00C2159A">
        <w:rPr>
          <w:rFonts w:ascii="Arial Narrow" w:eastAsiaTheme="minorEastAsia" w:hAnsi="Arial Narrow"/>
          <w:sz w:val="23"/>
          <w:szCs w:val="23"/>
          <w:lang w:val="en-US"/>
        </w:rPr>
        <w:t xml:space="preserve"> </w:t>
      </w:r>
      <w:proofErr w:type="spellStart"/>
      <w:r w:rsidR="00621CF3" w:rsidRPr="00C2159A">
        <w:rPr>
          <w:rFonts w:ascii="Arial Narrow" w:eastAsiaTheme="minorEastAsia" w:hAnsi="Arial Narrow"/>
          <w:sz w:val="23"/>
          <w:szCs w:val="23"/>
          <w:lang w:val="en-US"/>
        </w:rPr>
        <w:t>serviciu</w:t>
      </w:r>
      <w:proofErr w:type="spellEnd"/>
      <w:r w:rsidR="00621CF3" w:rsidRPr="00C2159A">
        <w:rPr>
          <w:rFonts w:ascii="Arial Narrow" w:eastAsiaTheme="minorEastAsia" w:hAnsi="Arial Narrow"/>
          <w:sz w:val="23"/>
          <w:szCs w:val="23"/>
          <w:lang w:val="en-US"/>
        </w:rPr>
        <w:t xml:space="preserve"> social, </w:t>
      </w:r>
      <w:proofErr w:type="spellStart"/>
      <w:r w:rsidR="00621CF3" w:rsidRPr="00C2159A">
        <w:rPr>
          <w:rFonts w:ascii="Arial Narrow" w:eastAsiaTheme="minorEastAsia" w:hAnsi="Arial Narrow"/>
          <w:sz w:val="23"/>
          <w:szCs w:val="23"/>
          <w:lang w:val="en-US"/>
        </w:rPr>
        <w:t>primar</w:t>
      </w:r>
      <w:proofErr w:type="spellEnd"/>
      <w:r w:rsidR="00C709C1">
        <w:rPr>
          <w:rFonts w:ascii="Arial Narrow" w:eastAsiaTheme="minorEastAsia" w:hAnsi="Arial Narrow"/>
          <w:sz w:val="23"/>
          <w:szCs w:val="23"/>
          <w:lang w:val="en-US"/>
        </w:rPr>
        <w:t>.</w:t>
      </w:r>
      <w:r w:rsidR="00621CF3" w:rsidRPr="00C2159A">
        <w:rPr>
          <w:rFonts w:ascii="Arial Narrow" w:eastAsiaTheme="minorEastAsia" w:hAnsi="Arial Narrow"/>
          <w:sz w:val="23"/>
          <w:szCs w:val="23"/>
          <w:lang w:val="en-US"/>
        </w:rPr>
        <w:t xml:space="preserve"> </w:t>
      </w:r>
    </w:p>
    <w:p w14:paraId="23CFC6B4" w14:textId="32C324FB" w:rsidR="00424C95" w:rsidRDefault="00945774" w:rsidP="00945774">
      <w:pPr>
        <w:spacing w:line="360" w:lineRule="auto"/>
        <w:jc w:val="both"/>
        <w:rPr>
          <w:rFonts w:ascii="Arial Narrow" w:eastAsiaTheme="minorEastAsia" w:hAnsi="Arial Narrow"/>
          <w:sz w:val="24"/>
          <w:szCs w:val="24"/>
        </w:rPr>
      </w:pPr>
      <w:r>
        <w:rPr>
          <w:rFonts w:ascii="Arial Narrow" w:eastAsiaTheme="minorEastAsia" w:hAnsi="Arial Narrow"/>
          <w:sz w:val="24"/>
          <w:szCs w:val="24"/>
        </w:rPr>
        <w:tab/>
      </w:r>
      <w:r w:rsidR="00621CF3" w:rsidRPr="007352C2">
        <w:rPr>
          <w:rFonts w:ascii="Arial Narrow" w:eastAsiaTheme="minorEastAsia" w:hAnsi="Arial Narrow"/>
          <w:sz w:val="24"/>
          <w:szCs w:val="24"/>
        </w:rPr>
        <w:t>Persoana desemnată de furnizorul de servicii sociale,</w:t>
      </w:r>
      <w:r w:rsidR="007352C2">
        <w:rPr>
          <w:rFonts w:ascii="Arial Narrow" w:eastAsiaTheme="minorEastAsia" w:hAnsi="Arial Narrow"/>
          <w:sz w:val="24"/>
          <w:szCs w:val="24"/>
        </w:rPr>
        <w:t xml:space="preserve"> cu</w:t>
      </w:r>
      <w:r w:rsidR="00621CF3" w:rsidRPr="007352C2">
        <w:rPr>
          <w:rFonts w:ascii="Arial Narrow" w:eastAsiaTheme="minorEastAsia" w:hAnsi="Arial Narrow"/>
          <w:sz w:val="24"/>
          <w:szCs w:val="24"/>
        </w:rPr>
        <w:t xml:space="preserve"> atribuții de răspundere pentru serviciile sociale prestate, dacă prin fisa postului a fost desemnată si o altă persoană alături de administratorul operatorului economic</w:t>
      </w:r>
      <w:r w:rsidR="007352C2">
        <w:rPr>
          <w:rFonts w:ascii="Arial Narrow" w:eastAsiaTheme="minorEastAsia" w:hAnsi="Arial Narrow"/>
          <w:sz w:val="24"/>
          <w:szCs w:val="24"/>
        </w:rPr>
        <w:t>:</w:t>
      </w:r>
      <w:r w:rsidR="00621CF3" w:rsidRPr="007352C2">
        <w:rPr>
          <w:rFonts w:ascii="Arial Narrow" w:eastAsiaTheme="minorEastAsia" w:hAnsi="Arial Narrow"/>
          <w:sz w:val="24"/>
          <w:szCs w:val="24"/>
        </w:rPr>
        <w:t xml:space="preserve"> </w:t>
      </w:r>
      <w:r>
        <w:rPr>
          <w:rFonts w:ascii="Arial Narrow" w:eastAsiaTheme="minorEastAsia" w:hAnsi="Arial Narrow"/>
          <w:sz w:val="24"/>
          <w:szCs w:val="24"/>
        </w:rPr>
        <w:t>l</w:t>
      </w:r>
      <w:r w:rsidR="00621CF3" w:rsidRPr="007352C2">
        <w:rPr>
          <w:rFonts w:ascii="Arial Narrow" w:eastAsiaTheme="minorEastAsia" w:hAnsi="Arial Narrow"/>
          <w:sz w:val="24"/>
          <w:szCs w:val="24"/>
        </w:rPr>
        <w:t xml:space="preserve">a momentul înființării serviciului social va exista o persoană care va îndeplini rolul de coordonator al serviciului social (decizie luată specific pentru fiecare tip de serviciu social pe care </w:t>
      </w:r>
      <w:r w:rsidR="008A3953" w:rsidRPr="007352C2">
        <w:rPr>
          <w:rFonts w:ascii="Arial Narrow" w:eastAsiaTheme="minorEastAsia" w:hAnsi="Arial Narrow"/>
          <w:sz w:val="24"/>
          <w:szCs w:val="24"/>
        </w:rPr>
        <w:t>UAT</w:t>
      </w:r>
      <w:r w:rsidR="00621CF3" w:rsidRPr="007352C2">
        <w:rPr>
          <w:rFonts w:ascii="Arial Narrow" w:eastAsiaTheme="minorEastAsia" w:hAnsi="Arial Narrow"/>
          <w:sz w:val="24"/>
          <w:szCs w:val="24"/>
        </w:rPr>
        <w:t xml:space="preserve"> va decide să îl înființeze)</w:t>
      </w:r>
      <w:r w:rsidR="007352C2">
        <w:rPr>
          <w:rFonts w:ascii="Arial Narrow" w:eastAsiaTheme="minorEastAsia" w:hAnsi="Arial Narrow"/>
          <w:sz w:val="24"/>
          <w:szCs w:val="24"/>
        </w:rPr>
        <w:t>;</w:t>
      </w:r>
    </w:p>
    <w:p w14:paraId="476574C3" w14:textId="1DB1774F" w:rsidR="00621CF3" w:rsidRPr="00424C95" w:rsidRDefault="00424C95" w:rsidP="00424C95">
      <w:pPr>
        <w:pStyle w:val="Listparagraf"/>
        <w:spacing w:line="360" w:lineRule="auto"/>
        <w:ind w:left="0" w:firstLine="0"/>
        <w:jc w:val="both"/>
        <w:rPr>
          <w:rFonts w:ascii="Arial Narrow" w:eastAsiaTheme="minorEastAsia" w:hAnsi="Arial Narrow"/>
          <w:sz w:val="24"/>
          <w:szCs w:val="24"/>
        </w:rPr>
      </w:pPr>
      <w:r>
        <w:rPr>
          <w:rFonts w:ascii="Arial Narrow" w:eastAsiaTheme="minorEastAsia" w:hAnsi="Arial Narrow"/>
          <w:sz w:val="24"/>
          <w:szCs w:val="24"/>
        </w:rPr>
        <w:tab/>
      </w:r>
      <w:r w:rsidR="00621CF3" w:rsidRPr="00424C95">
        <w:rPr>
          <w:rFonts w:ascii="Arial Narrow" w:eastAsiaTheme="minorEastAsia" w:hAnsi="Arial Narrow"/>
          <w:sz w:val="24"/>
          <w:szCs w:val="24"/>
        </w:rPr>
        <w:t>Planul propriu de dezvoltare a serviciului social prevede îmbunătățirea permanentă a procedurilor de lucru și a mediului ambiant, în funcție de feedback</w:t>
      </w:r>
      <w:r>
        <w:rPr>
          <w:rFonts w:ascii="Arial Narrow" w:eastAsiaTheme="minorEastAsia" w:hAnsi="Arial Narrow"/>
          <w:sz w:val="24"/>
          <w:szCs w:val="24"/>
        </w:rPr>
        <w:t>-</w:t>
      </w:r>
      <w:r w:rsidR="00621CF3" w:rsidRPr="00424C95">
        <w:rPr>
          <w:rFonts w:ascii="Arial Narrow" w:eastAsiaTheme="minorEastAsia" w:hAnsi="Arial Narrow"/>
          <w:sz w:val="24"/>
          <w:szCs w:val="24"/>
        </w:rPr>
        <w:t>ul obținut prin mecanismele de evaluare a satisfacției persoanelor beneficiare, prin mecanismele de evaluare internă și externă implementate de furnizorul de servicii sociale, precum și pe baza rezultatului controalelor realizate de inspectorii sociali sau, după caz, acolo unde există, a rapoartelor de monitorizare independentă, realizate de organizațiile neguvernamentale care activează în domeniul drepturilor omului sau de organizațiile care reprezintă persoanele beneficiare de servicii sociale.</w:t>
      </w:r>
    </w:p>
    <w:p w14:paraId="67AD4EE6" w14:textId="5E7EE1CA" w:rsidR="00751A8C" w:rsidRPr="00894B4A" w:rsidRDefault="007352C2" w:rsidP="00894B4A">
      <w:pPr>
        <w:spacing w:line="360" w:lineRule="auto"/>
        <w:jc w:val="both"/>
        <w:rPr>
          <w:rFonts w:ascii="Arial Narrow" w:eastAsiaTheme="minorEastAsia" w:hAnsi="Arial Narrow"/>
          <w:sz w:val="24"/>
          <w:szCs w:val="24"/>
        </w:rPr>
      </w:pPr>
      <w:r>
        <w:rPr>
          <w:rFonts w:ascii="Arial Narrow" w:eastAsiaTheme="minorEastAsia" w:hAnsi="Arial Narrow"/>
          <w:sz w:val="24"/>
          <w:szCs w:val="24"/>
        </w:rPr>
        <w:tab/>
      </w:r>
      <w:r w:rsidR="00621CF3" w:rsidRPr="007352C2">
        <w:rPr>
          <w:rFonts w:ascii="Arial Narrow" w:eastAsiaTheme="minorEastAsia" w:hAnsi="Arial Narrow"/>
          <w:sz w:val="24"/>
          <w:szCs w:val="24"/>
        </w:rPr>
        <w:t xml:space="preserve">Responsabilitatea îndeplinirii Planului de dezvoltare al serviciilor sociale revine </w:t>
      </w:r>
      <w:r w:rsidR="004A60F9">
        <w:rPr>
          <w:rFonts w:ascii="Arial Narrow" w:eastAsiaTheme="minorEastAsia" w:hAnsi="Arial Narrow"/>
          <w:sz w:val="24"/>
          <w:szCs w:val="24"/>
        </w:rPr>
        <w:t>conducerii</w:t>
      </w:r>
      <w:r w:rsidR="00621CF3" w:rsidRPr="007352C2">
        <w:rPr>
          <w:rFonts w:ascii="Arial Narrow" w:eastAsiaTheme="minorEastAsia" w:hAnsi="Arial Narrow"/>
          <w:sz w:val="24"/>
          <w:szCs w:val="24"/>
        </w:rPr>
        <w:t xml:space="preserve"> U</w:t>
      </w:r>
      <w:r w:rsidR="003F6D37">
        <w:rPr>
          <w:rFonts w:ascii="Arial Narrow" w:eastAsiaTheme="minorEastAsia" w:hAnsi="Arial Narrow"/>
          <w:sz w:val="24"/>
          <w:szCs w:val="24"/>
        </w:rPr>
        <w:t>.</w:t>
      </w:r>
      <w:r w:rsidR="00621CF3" w:rsidRPr="007352C2">
        <w:rPr>
          <w:rFonts w:ascii="Arial Narrow" w:eastAsiaTheme="minorEastAsia" w:hAnsi="Arial Narrow"/>
          <w:sz w:val="24"/>
          <w:szCs w:val="24"/>
        </w:rPr>
        <w:t>A</w:t>
      </w:r>
      <w:r w:rsidR="003F6D37">
        <w:rPr>
          <w:rFonts w:ascii="Arial Narrow" w:eastAsiaTheme="minorEastAsia" w:hAnsi="Arial Narrow"/>
          <w:sz w:val="24"/>
          <w:szCs w:val="24"/>
        </w:rPr>
        <w:t>.</w:t>
      </w:r>
      <w:r w:rsidR="00621CF3" w:rsidRPr="007352C2">
        <w:rPr>
          <w:rFonts w:ascii="Arial Narrow" w:eastAsiaTheme="minorEastAsia" w:hAnsi="Arial Narrow"/>
          <w:sz w:val="24"/>
          <w:szCs w:val="24"/>
        </w:rPr>
        <w:t>T</w:t>
      </w:r>
      <w:r w:rsidR="003F6D37">
        <w:rPr>
          <w:rFonts w:ascii="Arial Narrow" w:eastAsiaTheme="minorEastAsia" w:hAnsi="Arial Narrow"/>
          <w:sz w:val="24"/>
          <w:szCs w:val="24"/>
        </w:rPr>
        <w:t>.</w:t>
      </w:r>
      <w:r w:rsidR="00621CF3" w:rsidRPr="007352C2">
        <w:rPr>
          <w:rFonts w:ascii="Arial Narrow" w:eastAsiaTheme="minorEastAsia" w:hAnsi="Arial Narrow"/>
          <w:sz w:val="24"/>
          <w:szCs w:val="24"/>
        </w:rPr>
        <w:t xml:space="preserve">, Primarul orașului Negru Vodă și Compartimentului </w:t>
      </w:r>
      <w:r>
        <w:rPr>
          <w:rFonts w:ascii="Arial Narrow" w:eastAsiaTheme="minorEastAsia" w:hAnsi="Arial Narrow"/>
          <w:sz w:val="24"/>
          <w:szCs w:val="24"/>
        </w:rPr>
        <w:t xml:space="preserve">de </w:t>
      </w:r>
      <w:r w:rsidR="00621CF3" w:rsidRPr="007352C2">
        <w:rPr>
          <w:rFonts w:ascii="Arial Narrow" w:eastAsiaTheme="minorEastAsia" w:hAnsi="Arial Narrow"/>
          <w:sz w:val="24"/>
          <w:szCs w:val="24"/>
        </w:rPr>
        <w:t xml:space="preserve">Asistență </w:t>
      </w:r>
      <w:r w:rsidR="008A3953" w:rsidRPr="007352C2">
        <w:rPr>
          <w:rFonts w:ascii="Arial Narrow" w:eastAsiaTheme="minorEastAsia" w:hAnsi="Arial Narrow"/>
          <w:sz w:val="24"/>
          <w:szCs w:val="24"/>
        </w:rPr>
        <w:t>social</w:t>
      </w:r>
      <w:r>
        <w:rPr>
          <w:rFonts w:ascii="Arial Narrow" w:eastAsiaTheme="minorEastAsia" w:hAnsi="Arial Narrow"/>
          <w:sz w:val="24"/>
          <w:szCs w:val="24"/>
        </w:rPr>
        <w:t>ă</w:t>
      </w:r>
      <w:r w:rsidR="008A3953" w:rsidRPr="007352C2">
        <w:rPr>
          <w:rFonts w:ascii="Arial Narrow" w:eastAsiaTheme="minorEastAsia" w:hAnsi="Arial Narrow"/>
          <w:sz w:val="24"/>
          <w:szCs w:val="24"/>
        </w:rPr>
        <w:t xml:space="preserve"> din cadrul Direcției de Asistență Socială </w:t>
      </w:r>
      <w:r>
        <w:rPr>
          <w:rFonts w:ascii="Arial Narrow" w:eastAsiaTheme="minorEastAsia" w:hAnsi="Arial Narrow"/>
          <w:sz w:val="24"/>
          <w:szCs w:val="24"/>
        </w:rPr>
        <w:t>a</w:t>
      </w:r>
      <w:r w:rsidR="008A3953" w:rsidRPr="007352C2">
        <w:rPr>
          <w:rFonts w:ascii="Arial Narrow" w:eastAsiaTheme="minorEastAsia" w:hAnsi="Arial Narrow"/>
          <w:sz w:val="24"/>
          <w:szCs w:val="24"/>
        </w:rPr>
        <w:t xml:space="preserve"> U</w:t>
      </w:r>
      <w:r w:rsidR="003F6D37">
        <w:rPr>
          <w:rFonts w:ascii="Arial Narrow" w:eastAsiaTheme="minorEastAsia" w:hAnsi="Arial Narrow"/>
          <w:sz w:val="24"/>
          <w:szCs w:val="24"/>
        </w:rPr>
        <w:t>.</w:t>
      </w:r>
      <w:r w:rsidR="008A3953" w:rsidRPr="007352C2">
        <w:rPr>
          <w:rFonts w:ascii="Arial Narrow" w:eastAsiaTheme="minorEastAsia" w:hAnsi="Arial Narrow"/>
          <w:sz w:val="24"/>
          <w:szCs w:val="24"/>
        </w:rPr>
        <w:t>A</w:t>
      </w:r>
      <w:r w:rsidR="003F6D37">
        <w:rPr>
          <w:rFonts w:ascii="Arial Narrow" w:eastAsiaTheme="minorEastAsia" w:hAnsi="Arial Narrow"/>
          <w:sz w:val="24"/>
          <w:szCs w:val="24"/>
        </w:rPr>
        <w:t>.</w:t>
      </w:r>
      <w:r w:rsidR="008A3953" w:rsidRPr="007352C2">
        <w:rPr>
          <w:rFonts w:ascii="Arial Narrow" w:eastAsiaTheme="minorEastAsia" w:hAnsi="Arial Narrow"/>
          <w:sz w:val="24"/>
          <w:szCs w:val="24"/>
        </w:rPr>
        <w:t>T</w:t>
      </w:r>
      <w:r w:rsidR="003F6D37">
        <w:rPr>
          <w:rFonts w:ascii="Arial Narrow" w:eastAsiaTheme="minorEastAsia" w:hAnsi="Arial Narrow"/>
          <w:sz w:val="24"/>
          <w:szCs w:val="24"/>
        </w:rPr>
        <w:t>.</w:t>
      </w:r>
      <w:r w:rsidR="008A3953" w:rsidRPr="007352C2">
        <w:rPr>
          <w:rFonts w:ascii="Arial Narrow" w:eastAsiaTheme="minorEastAsia" w:hAnsi="Arial Narrow"/>
          <w:sz w:val="24"/>
          <w:szCs w:val="24"/>
        </w:rPr>
        <w:t xml:space="preserve"> Negru Vodă.</w:t>
      </w:r>
    </w:p>
    <w:p w14:paraId="7EB8C74F" w14:textId="2CF8512C" w:rsidR="00751A8C" w:rsidRPr="00BE4038" w:rsidRDefault="00BE4038" w:rsidP="00494D29">
      <w:pPr>
        <w:pStyle w:val="Corptext"/>
        <w:spacing w:before="55" w:line="360" w:lineRule="auto"/>
        <w:jc w:val="both"/>
        <w:rPr>
          <w:rFonts w:ascii="Arial Narrow" w:hAnsi="Arial Narrow"/>
          <w:bCs/>
          <w:sz w:val="22"/>
        </w:rPr>
      </w:pPr>
      <w:bookmarkStart w:id="2" w:name="_Hlk210735830"/>
      <w:r>
        <w:rPr>
          <w:rFonts w:ascii="Arial Narrow" w:hAnsi="Arial Narrow"/>
          <w:b/>
          <w:bCs/>
          <w:sz w:val="22"/>
        </w:rPr>
        <w:t xml:space="preserve">                         </w:t>
      </w:r>
      <w:r w:rsidR="006C1ED1" w:rsidRPr="00D159CD">
        <w:rPr>
          <w:rFonts w:ascii="Arial Narrow" w:hAnsi="Arial Narrow"/>
          <w:b/>
          <w:bCs/>
          <w:sz w:val="22"/>
        </w:rPr>
        <w:t>Primar</w:t>
      </w:r>
      <w:r w:rsidRPr="00BE4038">
        <w:rPr>
          <w:rFonts w:ascii="Arial Narrow" w:hAnsi="Arial Narrow"/>
          <w:b/>
          <w:bCs/>
          <w:sz w:val="22"/>
        </w:rPr>
        <w:t>:</w:t>
      </w:r>
      <w:r w:rsidR="006C1ED1" w:rsidRPr="00BE4038">
        <w:rPr>
          <w:rFonts w:ascii="Arial Narrow" w:hAnsi="Arial Narrow"/>
          <w:b/>
          <w:bCs/>
          <w:sz w:val="22"/>
        </w:rPr>
        <w:t xml:space="preserve"> </w:t>
      </w:r>
      <w:r w:rsidRPr="00BE4038">
        <w:rPr>
          <w:rFonts w:ascii="Arial Narrow" w:hAnsi="Arial Narrow"/>
          <w:b/>
          <w:bCs/>
          <w:sz w:val="22"/>
        </w:rPr>
        <w:t xml:space="preserve"> </w:t>
      </w:r>
      <w:r w:rsidRPr="00BE4038">
        <w:rPr>
          <w:rFonts w:ascii="Arial Narrow" w:hAnsi="Arial Narrow"/>
          <w:sz w:val="22"/>
        </w:rPr>
        <w:t xml:space="preserve">                                                                                                     </w:t>
      </w:r>
      <w:r w:rsidRPr="00BE4038">
        <w:rPr>
          <w:rFonts w:ascii="Arial Narrow" w:hAnsi="Arial Narrow"/>
          <w:b/>
          <w:bCs/>
          <w:w w:val="105"/>
        </w:rPr>
        <w:t>Avizat pentru legalitate:</w:t>
      </w:r>
    </w:p>
    <w:p w14:paraId="11C32846" w14:textId="5BC552FB" w:rsidR="00751A8C" w:rsidRPr="00BE4038" w:rsidRDefault="00BE4038" w:rsidP="00494D29">
      <w:pPr>
        <w:pStyle w:val="Corptext"/>
        <w:spacing w:before="55" w:line="360" w:lineRule="auto"/>
        <w:jc w:val="both"/>
        <w:rPr>
          <w:rFonts w:ascii="Arial Narrow" w:hAnsi="Arial Narrow"/>
          <w:bCs/>
          <w:sz w:val="22"/>
        </w:rPr>
      </w:pPr>
      <w:r w:rsidRPr="00BE4038">
        <w:rPr>
          <w:rFonts w:ascii="Arial Narrow" w:hAnsi="Arial Narrow"/>
          <w:bCs/>
          <w:sz w:val="22"/>
        </w:rPr>
        <w:t xml:space="preserve">             </w:t>
      </w:r>
      <w:r>
        <w:rPr>
          <w:rFonts w:ascii="Arial Narrow" w:hAnsi="Arial Narrow"/>
          <w:bCs/>
          <w:sz w:val="22"/>
        </w:rPr>
        <w:t>Mihai-Adrian ARGINTARU</w:t>
      </w:r>
      <w:r w:rsidR="006C1ED1" w:rsidRPr="00BE4038">
        <w:rPr>
          <w:rFonts w:ascii="Arial Narrow" w:hAnsi="Arial Narrow"/>
          <w:bCs/>
          <w:sz w:val="22"/>
        </w:rPr>
        <w:t xml:space="preserve"> </w:t>
      </w:r>
      <w:bookmarkEnd w:id="2"/>
      <w:r w:rsidRPr="00BE4038">
        <w:rPr>
          <w:rFonts w:ascii="Arial Narrow" w:hAnsi="Arial Narrow"/>
          <w:bCs/>
          <w:w w:val="105"/>
        </w:rPr>
        <w:t xml:space="preserve">                                                                              SECRETAR</w:t>
      </w:r>
      <w:r w:rsidRPr="00BE4038">
        <w:rPr>
          <w:rFonts w:ascii="Arial Narrow" w:hAnsi="Arial Narrow"/>
          <w:bCs/>
          <w:spacing w:val="-2"/>
          <w:w w:val="105"/>
        </w:rPr>
        <w:t xml:space="preserve"> </w:t>
      </w:r>
      <w:r w:rsidRPr="00BE4038">
        <w:rPr>
          <w:rFonts w:ascii="Arial Narrow" w:hAnsi="Arial Narrow"/>
          <w:bCs/>
          <w:w w:val="105"/>
        </w:rPr>
        <w:t>GENERAL,</w:t>
      </w:r>
    </w:p>
    <w:p w14:paraId="6CD5D536" w14:textId="77777777" w:rsidR="00BE4038" w:rsidRDefault="00BE4038" w:rsidP="00494D29">
      <w:pPr>
        <w:pStyle w:val="Corptext"/>
        <w:spacing w:line="360" w:lineRule="auto"/>
        <w:jc w:val="both"/>
        <w:rPr>
          <w:rFonts w:ascii="Arial Narrow" w:hAnsi="Arial Narrow"/>
          <w:bCs/>
          <w:sz w:val="24"/>
          <w:szCs w:val="24"/>
        </w:rPr>
      </w:pPr>
      <w:r>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b/>
          <w:sz w:val="22"/>
        </w:rPr>
        <w:tab/>
        <w:t xml:space="preserve"> </w:t>
      </w:r>
      <w:r>
        <w:rPr>
          <w:rFonts w:ascii="Arial Narrow" w:hAnsi="Arial Narrow"/>
          <w:b/>
          <w:sz w:val="22"/>
        </w:rPr>
        <w:tab/>
        <w:t xml:space="preserve">     </w:t>
      </w:r>
      <w:r w:rsidRPr="00BE4038">
        <w:rPr>
          <w:rFonts w:ascii="Arial Narrow" w:hAnsi="Arial Narrow"/>
          <w:bCs/>
          <w:sz w:val="24"/>
          <w:szCs w:val="24"/>
        </w:rPr>
        <w:t>Cosmin BUJOR</w:t>
      </w:r>
    </w:p>
    <w:p w14:paraId="2848EAD0" w14:textId="77777777" w:rsidR="00BE4038" w:rsidRDefault="00BE4038" w:rsidP="00494D29">
      <w:pPr>
        <w:pStyle w:val="Corptext"/>
        <w:spacing w:line="360" w:lineRule="auto"/>
        <w:jc w:val="both"/>
        <w:rPr>
          <w:rFonts w:ascii="Arial Narrow" w:hAnsi="Arial Narrow"/>
          <w:bCs/>
          <w:sz w:val="24"/>
          <w:szCs w:val="24"/>
        </w:rPr>
      </w:pPr>
      <w:r>
        <w:rPr>
          <w:rFonts w:ascii="Arial Narrow" w:hAnsi="Arial Narrow"/>
          <w:bCs/>
          <w:sz w:val="24"/>
          <w:szCs w:val="24"/>
        </w:rPr>
        <w:tab/>
      </w:r>
    </w:p>
    <w:p w14:paraId="3862CB10" w14:textId="77777777" w:rsidR="00BE4038" w:rsidRDefault="00BE4038" w:rsidP="00BE4038">
      <w:pPr>
        <w:pStyle w:val="Corptext"/>
        <w:jc w:val="both"/>
        <w:rPr>
          <w:rFonts w:ascii="Arial Narrow" w:hAnsi="Arial Narrow"/>
          <w:bCs/>
          <w:sz w:val="24"/>
          <w:szCs w:val="24"/>
        </w:rPr>
      </w:pP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r>
    </w:p>
    <w:p w14:paraId="5E2C5652" w14:textId="77777777" w:rsidR="00BE4038" w:rsidRDefault="00BE4038" w:rsidP="00BE4038">
      <w:pPr>
        <w:pStyle w:val="Corptext"/>
        <w:jc w:val="both"/>
        <w:rPr>
          <w:rFonts w:ascii="Arial Narrow" w:hAnsi="Arial Narrow"/>
          <w:bCs/>
          <w:sz w:val="24"/>
          <w:szCs w:val="24"/>
        </w:rPr>
      </w:pPr>
    </w:p>
    <w:p w14:paraId="06A91970" w14:textId="77777777" w:rsidR="00BE4038" w:rsidRDefault="00BE4038" w:rsidP="00BE4038">
      <w:pPr>
        <w:pStyle w:val="Corptext"/>
        <w:jc w:val="both"/>
        <w:rPr>
          <w:rFonts w:ascii="Arial Narrow" w:hAnsi="Arial Narrow"/>
          <w:bCs/>
          <w:sz w:val="24"/>
          <w:szCs w:val="24"/>
        </w:rPr>
      </w:pPr>
    </w:p>
    <w:p w14:paraId="0E148DD0" w14:textId="77777777" w:rsidR="00BE4038" w:rsidRDefault="00BE4038" w:rsidP="00BE4038">
      <w:pPr>
        <w:pStyle w:val="Corptext"/>
        <w:jc w:val="both"/>
        <w:rPr>
          <w:rFonts w:ascii="Arial Narrow" w:hAnsi="Arial Narrow"/>
          <w:bCs/>
          <w:sz w:val="24"/>
          <w:szCs w:val="24"/>
        </w:rPr>
      </w:pPr>
    </w:p>
    <w:p w14:paraId="6B8A7B56" w14:textId="77777777" w:rsidR="00BE4038" w:rsidRPr="00BE4038" w:rsidRDefault="00BE4038" w:rsidP="00BE4038">
      <w:pPr>
        <w:pStyle w:val="Corptext"/>
        <w:jc w:val="both"/>
        <w:rPr>
          <w:rFonts w:ascii="Arial Narrow" w:hAnsi="Arial Narrow"/>
          <w:bCs/>
          <w:sz w:val="24"/>
          <w:szCs w:val="24"/>
        </w:rPr>
      </w:pPr>
    </w:p>
    <w:p w14:paraId="32F82B5A" w14:textId="3B36D2A8" w:rsidR="00BE4038" w:rsidRPr="00BE4038" w:rsidRDefault="00BE4038" w:rsidP="00BE4038">
      <w:pPr>
        <w:pStyle w:val="Corptext"/>
        <w:jc w:val="both"/>
        <w:rPr>
          <w:rFonts w:ascii="Arial Narrow" w:hAnsi="Arial Narrow"/>
          <w:b/>
          <w:bCs/>
          <w:spacing w:val="-2"/>
          <w:w w:val="110"/>
          <w:sz w:val="24"/>
          <w:szCs w:val="24"/>
        </w:rPr>
      </w:pPr>
      <w:r w:rsidRPr="00BE4038">
        <w:rPr>
          <w:rFonts w:ascii="Arial Narrow" w:hAnsi="Arial Narrow"/>
          <w:bCs/>
          <w:sz w:val="24"/>
          <w:szCs w:val="24"/>
        </w:rPr>
        <w:tab/>
      </w:r>
      <w:r w:rsidRPr="00BE4038">
        <w:rPr>
          <w:rFonts w:ascii="Arial Narrow" w:hAnsi="Arial Narrow"/>
          <w:bCs/>
          <w:sz w:val="24"/>
          <w:szCs w:val="24"/>
        </w:rPr>
        <w:tab/>
      </w:r>
      <w:r w:rsidRPr="00BE4038">
        <w:rPr>
          <w:rFonts w:ascii="Arial Narrow" w:hAnsi="Arial Narrow"/>
          <w:bCs/>
          <w:sz w:val="24"/>
          <w:szCs w:val="24"/>
        </w:rPr>
        <w:tab/>
      </w:r>
      <w:r w:rsidRPr="00BE4038">
        <w:rPr>
          <w:rFonts w:ascii="Arial Narrow" w:hAnsi="Arial Narrow"/>
          <w:bCs/>
          <w:sz w:val="24"/>
          <w:szCs w:val="24"/>
        </w:rPr>
        <w:tab/>
      </w:r>
      <w:r w:rsidRPr="00BE4038">
        <w:rPr>
          <w:rFonts w:ascii="Arial Narrow" w:hAnsi="Arial Narrow"/>
          <w:bCs/>
          <w:sz w:val="24"/>
          <w:szCs w:val="24"/>
        </w:rPr>
        <w:tab/>
      </w:r>
      <w:r w:rsidRPr="00BE4038">
        <w:rPr>
          <w:rFonts w:ascii="Arial Narrow" w:hAnsi="Arial Narrow"/>
          <w:bCs/>
          <w:sz w:val="24"/>
          <w:szCs w:val="24"/>
        </w:rPr>
        <w:tab/>
      </w:r>
      <w:r w:rsidRPr="00BE4038">
        <w:rPr>
          <w:rFonts w:ascii="Arial Narrow" w:hAnsi="Arial Narrow"/>
          <w:bCs/>
          <w:sz w:val="24"/>
          <w:szCs w:val="24"/>
        </w:rPr>
        <w:tab/>
      </w:r>
      <w:r w:rsidRPr="00BE4038">
        <w:rPr>
          <w:rFonts w:ascii="Arial Narrow" w:hAnsi="Arial Narrow"/>
          <w:bCs/>
          <w:sz w:val="24"/>
          <w:szCs w:val="24"/>
        </w:rPr>
        <w:tab/>
      </w:r>
      <w:r w:rsidRPr="00BE4038">
        <w:rPr>
          <w:rFonts w:ascii="Arial Narrow" w:hAnsi="Arial Narrow"/>
          <w:bCs/>
          <w:sz w:val="24"/>
          <w:szCs w:val="24"/>
        </w:rPr>
        <w:tab/>
      </w:r>
      <w:r w:rsidRPr="00BE4038">
        <w:rPr>
          <w:rFonts w:ascii="Arial Narrow" w:hAnsi="Arial Narrow"/>
          <w:bCs/>
          <w:sz w:val="24"/>
          <w:szCs w:val="24"/>
        </w:rPr>
        <w:tab/>
      </w:r>
      <w:r w:rsidRPr="00BE4038">
        <w:rPr>
          <w:rFonts w:ascii="Arial Narrow" w:hAnsi="Arial Narrow"/>
          <w:bCs/>
          <w:sz w:val="24"/>
          <w:szCs w:val="24"/>
        </w:rPr>
        <w:tab/>
      </w:r>
      <w:r w:rsidR="00740725">
        <w:rPr>
          <w:rFonts w:ascii="Arial Narrow" w:hAnsi="Arial Narrow"/>
          <w:b/>
          <w:bCs/>
          <w:spacing w:val="-2"/>
          <w:w w:val="110"/>
          <w:sz w:val="24"/>
          <w:szCs w:val="24"/>
        </w:rPr>
        <w:t>Î</w:t>
      </w:r>
      <w:r w:rsidRPr="00BE4038">
        <w:rPr>
          <w:rFonts w:ascii="Arial Narrow" w:hAnsi="Arial Narrow"/>
          <w:b/>
          <w:bCs/>
          <w:spacing w:val="-2"/>
          <w:w w:val="110"/>
          <w:sz w:val="24"/>
          <w:szCs w:val="24"/>
        </w:rPr>
        <w:t>ntocmit:</w:t>
      </w:r>
    </w:p>
    <w:p w14:paraId="760A7EFE" w14:textId="1D7DD561" w:rsidR="00BE4038" w:rsidRPr="00BE4038" w:rsidRDefault="00BE4038" w:rsidP="00BE4038">
      <w:pPr>
        <w:pStyle w:val="Corptext"/>
        <w:jc w:val="both"/>
        <w:rPr>
          <w:rFonts w:ascii="Arial Narrow" w:hAnsi="Arial Narrow"/>
          <w:sz w:val="24"/>
          <w:szCs w:val="24"/>
        </w:rPr>
      </w:pPr>
      <w:r w:rsidRPr="00BE4038">
        <w:rPr>
          <w:rFonts w:ascii="Arial Narrow" w:hAnsi="Arial Narrow"/>
          <w:b/>
          <w:bCs/>
          <w:spacing w:val="-2"/>
          <w:w w:val="110"/>
          <w:sz w:val="24"/>
          <w:szCs w:val="24"/>
        </w:rPr>
        <w:tab/>
      </w:r>
      <w:r w:rsidRPr="00BE4038">
        <w:rPr>
          <w:rFonts w:ascii="Arial Narrow" w:hAnsi="Arial Narrow"/>
          <w:b/>
          <w:bCs/>
          <w:spacing w:val="-2"/>
          <w:w w:val="110"/>
          <w:sz w:val="24"/>
          <w:szCs w:val="24"/>
        </w:rPr>
        <w:tab/>
      </w:r>
      <w:r w:rsidRPr="00BE4038">
        <w:rPr>
          <w:rFonts w:ascii="Arial Narrow" w:hAnsi="Arial Narrow"/>
          <w:b/>
          <w:bCs/>
          <w:spacing w:val="-2"/>
          <w:w w:val="110"/>
          <w:sz w:val="24"/>
          <w:szCs w:val="24"/>
        </w:rPr>
        <w:tab/>
      </w:r>
      <w:r w:rsidRPr="00BE4038">
        <w:rPr>
          <w:rFonts w:ascii="Arial Narrow" w:hAnsi="Arial Narrow"/>
          <w:b/>
          <w:bCs/>
          <w:spacing w:val="-2"/>
          <w:w w:val="110"/>
          <w:sz w:val="24"/>
          <w:szCs w:val="24"/>
        </w:rPr>
        <w:tab/>
      </w:r>
      <w:r w:rsidRPr="00BE4038">
        <w:rPr>
          <w:rFonts w:ascii="Arial Narrow" w:hAnsi="Arial Narrow"/>
          <w:b/>
          <w:bCs/>
          <w:spacing w:val="-2"/>
          <w:w w:val="110"/>
          <w:sz w:val="24"/>
          <w:szCs w:val="24"/>
        </w:rPr>
        <w:tab/>
      </w:r>
      <w:r w:rsidRPr="00BE4038">
        <w:rPr>
          <w:rFonts w:ascii="Arial Narrow" w:hAnsi="Arial Narrow"/>
          <w:b/>
          <w:bCs/>
          <w:spacing w:val="-2"/>
          <w:w w:val="110"/>
          <w:sz w:val="24"/>
          <w:szCs w:val="24"/>
        </w:rPr>
        <w:tab/>
      </w:r>
      <w:r w:rsidRPr="00BE4038">
        <w:rPr>
          <w:rFonts w:ascii="Arial Narrow" w:hAnsi="Arial Narrow"/>
          <w:b/>
          <w:bCs/>
          <w:spacing w:val="-2"/>
          <w:w w:val="110"/>
          <w:sz w:val="24"/>
          <w:szCs w:val="24"/>
        </w:rPr>
        <w:tab/>
      </w:r>
      <w:r w:rsidRPr="00BE4038">
        <w:rPr>
          <w:rFonts w:ascii="Arial Narrow" w:hAnsi="Arial Narrow"/>
          <w:b/>
          <w:bCs/>
          <w:spacing w:val="-2"/>
          <w:w w:val="110"/>
          <w:sz w:val="24"/>
          <w:szCs w:val="24"/>
        </w:rPr>
        <w:tab/>
      </w:r>
      <w:r w:rsidRPr="00BE4038">
        <w:rPr>
          <w:rFonts w:ascii="Arial Narrow" w:hAnsi="Arial Narrow"/>
          <w:b/>
          <w:bCs/>
          <w:spacing w:val="-2"/>
          <w:w w:val="110"/>
          <w:sz w:val="24"/>
          <w:szCs w:val="24"/>
        </w:rPr>
        <w:tab/>
      </w:r>
      <w:r w:rsidRPr="00BE4038">
        <w:rPr>
          <w:rFonts w:ascii="Arial Narrow" w:hAnsi="Arial Narrow"/>
          <w:b/>
          <w:bCs/>
          <w:spacing w:val="-2"/>
          <w:w w:val="110"/>
          <w:sz w:val="24"/>
          <w:szCs w:val="24"/>
        </w:rPr>
        <w:tab/>
      </w:r>
      <w:r w:rsidRPr="00BE4038">
        <w:rPr>
          <w:rFonts w:ascii="Arial Narrow" w:hAnsi="Arial Narrow"/>
          <w:spacing w:val="-2"/>
          <w:w w:val="110"/>
          <w:sz w:val="24"/>
          <w:szCs w:val="24"/>
        </w:rPr>
        <w:t xml:space="preserve">      </w:t>
      </w:r>
      <w:r>
        <w:rPr>
          <w:rFonts w:ascii="Arial Narrow" w:hAnsi="Arial Narrow"/>
          <w:spacing w:val="-2"/>
          <w:w w:val="110"/>
          <w:sz w:val="24"/>
          <w:szCs w:val="24"/>
        </w:rPr>
        <w:t xml:space="preserve"> </w:t>
      </w:r>
      <w:r w:rsidRPr="00BE4038">
        <w:rPr>
          <w:rFonts w:ascii="Arial Narrow" w:hAnsi="Arial Narrow"/>
          <w:spacing w:val="-2"/>
          <w:w w:val="110"/>
          <w:sz w:val="24"/>
          <w:szCs w:val="24"/>
        </w:rPr>
        <w:t xml:space="preserve"> </w:t>
      </w:r>
      <w:r w:rsidR="009D304F" w:rsidRPr="00BE4038">
        <w:rPr>
          <w:rFonts w:ascii="Arial Narrow" w:hAnsi="Arial Narrow"/>
          <w:sz w:val="24"/>
          <w:szCs w:val="24"/>
        </w:rPr>
        <w:t>Asistent Social</w:t>
      </w:r>
      <w:r w:rsidRPr="00BE4038">
        <w:rPr>
          <w:rFonts w:ascii="Arial Narrow" w:hAnsi="Arial Narrow"/>
          <w:sz w:val="24"/>
          <w:szCs w:val="24"/>
        </w:rPr>
        <w:t>,</w:t>
      </w:r>
      <w:r w:rsidR="009D304F" w:rsidRPr="00BE4038">
        <w:rPr>
          <w:rFonts w:ascii="Arial Narrow" w:hAnsi="Arial Narrow"/>
          <w:sz w:val="24"/>
          <w:szCs w:val="24"/>
        </w:rPr>
        <w:t xml:space="preserve"> </w:t>
      </w:r>
    </w:p>
    <w:p w14:paraId="79AD12E2" w14:textId="7F6FAF9E" w:rsidR="00751A8C" w:rsidRPr="00BE4038" w:rsidRDefault="00BE4038" w:rsidP="00BE4038">
      <w:pPr>
        <w:pStyle w:val="Corptext"/>
        <w:jc w:val="both"/>
        <w:rPr>
          <w:rFonts w:ascii="Arial Narrow" w:hAnsi="Arial Narrow"/>
          <w:sz w:val="24"/>
          <w:szCs w:val="24"/>
        </w:rPr>
      </w:pPr>
      <w:r w:rsidRPr="00BE4038">
        <w:rPr>
          <w:rFonts w:ascii="Arial Narrow" w:hAnsi="Arial Narrow"/>
          <w:sz w:val="24"/>
          <w:szCs w:val="24"/>
        </w:rPr>
        <w:tab/>
      </w:r>
      <w:r w:rsidRPr="00BE4038">
        <w:rPr>
          <w:rFonts w:ascii="Arial Narrow" w:hAnsi="Arial Narrow"/>
          <w:sz w:val="24"/>
          <w:szCs w:val="24"/>
        </w:rPr>
        <w:tab/>
      </w:r>
      <w:r w:rsidRPr="00BE4038">
        <w:rPr>
          <w:rFonts w:ascii="Arial Narrow" w:hAnsi="Arial Narrow"/>
          <w:sz w:val="24"/>
          <w:szCs w:val="24"/>
        </w:rPr>
        <w:tab/>
      </w:r>
      <w:r w:rsidRPr="00BE4038">
        <w:rPr>
          <w:rFonts w:ascii="Arial Narrow" w:hAnsi="Arial Narrow"/>
          <w:sz w:val="24"/>
          <w:szCs w:val="24"/>
        </w:rPr>
        <w:tab/>
      </w:r>
      <w:r w:rsidRPr="00BE4038">
        <w:rPr>
          <w:rFonts w:ascii="Arial Narrow" w:hAnsi="Arial Narrow"/>
          <w:sz w:val="24"/>
          <w:szCs w:val="24"/>
        </w:rPr>
        <w:tab/>
      </w:r>
      <w:r w:rsidRPr="00BE4038">
        <w:rPr>
          <w:rFonts w:ascii="Arial Narrow" w:hAnsi="Arial Narrow"/>
          <w:sz w:val="24"/>
          <w:szCs w:val="24"/>
        </w:rPr>
        <w:tab/>
      </w:r>
      <w:r w:rsidRPr="00BE4038">
        <w:rPr>
          <w:rFonts w:ascii="Arial Narrow" w:hAnsi="Arial Narrow"/>
          <w:sz w:val="24"/>
          <w:szCs w:val="24"/>
        </w:rPr>
        <w:tab/>
      </w:r>
      <w:r w:rsidRPr="00BE4038">
        <w:rPr>
          <w:rFonts w:ascii="Arial Narrow" w:hAnsi="Arial Narrow"/>
          <w:sz w:val="24"/>
          <w:szCs w:val="24"/>
        </w:rPr>
        <w:tab/>
      </w:r>
      <w:r w:rsidRPr="00BE4038">
        <w:rPr>
          <w:rFonts w:ascii="Arial Narrow" w:hAnsi="Arial Narrow"/>
          <w:sz w:val="24"/>
          <w:szCs w:val="24"/>
        </w:rPr>
        <w:tab/>
      </w:r>
      <w:r w:rsidRPr="00BE4038">
        <w:rPr>
          <w:rFonts w:ascii="Arial Narrow" w:hAnsi="Arial Narrow"/>
          <w:sz w:val="24"/>
          <w:szCs w:val="24"/>
        </w:rPr>
        <w:tab/>
        <w:t xml:space="preserve">      </w:t>
      </w:r>
      <w:r>
        <w:rPr>
          <w:rFonts w:ascii="Arial Narrow" w:hAnsi="Arial Narrow"/>
          <w:sz w:val="24"/>
          <w:szCs w:val="24"/>
        </w:rPr>
        <w:t xml:space="preserve"> </w:t>
      </w:r>
      <w:r w:rsidRPr="00BE4038">
        <w:rPr>
          <w:rFonts w:ascii="Arial Narrow" w:hAnsi="Arial Narrow"/>
          <w:sz w:val="24"/>
          <w:szCs w:val="24"/>
        </w:rPr>
        <w:t xml:space="preserve">  </w:t>
      </w:r>
      <w:r>
        <w:rPr>
          <w:rFonts w:ascii="Arial Narrow" w:hAnsi="Arial Narrow"/>
          <w:sz w:val="24"/>
          <w:szCs w:val="24"/>
        </w:rPr>
        <w:t>Mioara MOISE</w:t>
      </w:r>
      <w:r w:rsidR="009D304F" w:rsidRPr="00BE4038">
        <w:rPr>
          <w:rFonts w:ascii="Arial Narrow" w:hAnsi="Arial Narrow"/>
          <w:sz w:val="24"/>
          <w:szCs w:val="24"/>
        </w:rPr>
        <w:t xml:space="preserve"> </w:t>
      </w:r>
    </w:p>
    <w:p w14:paraId="53773B24" w14:textId="77777777" w:rsidR="00111BBD" w:rsidRPr="00D159CD" w:rsidRDefault="00111BBD" w:rsidP="008A3953">
      <w:pPr>
        <w:jc w:val="right"/>
        <w:rPr>
          <w:rFonts w:ascii="Arial Narrow" w:hAnsi="Arial Narrow"/>
          <w:b/>
          <w:bCs/>
        </w:rPr>
      </w:pPr>
    </w:p>
    <w:p w14:paraId="3950AC22" w14:textId="77777777" w:rsidR="00111BBD" w:rsidRPr="00D159CD" w:rsidRDefault="00111BBD" w:rsidP="008A3953">
      <w:pPr>
        <w:jc w:val="right"/>
        <w:rPr>
          <w:rFonts w:ascii="Arial Narrow" w:hAnsi="Arial Narrow"/>
          <w:b/>
          <w:bCs/>
        </w:rPr>
      </w:pPr>
    </w:p>
    <w:p w14:paraId="769DB092" w14:textId="77777777" w:rsidR="00111BBD" w:rsidRDefault="00111BBD" w:rsidP="008A3953">
      <w:pPr>
        <w:jc w:val="right"/>
        <w:rPr>
          <w:rFonts w:ascii="Arial Narrow" w:hAnsi="Arial Narrow"/>
          <w:b/>
          <w:bCs/>
        </w:rPr>
      </w:pPr>
    </w:p>
    <w:p w14:paraId="1DA7E1C9" w14:textId="77777777" w:rsidR="00894B4A" w:rsidRPr="00D159CD" w:rsidRDefault="00894B4A" w:rsidP="008A3953">
      <w:pPr>
        <w:jc w:val="right"/>
        <w:rPr>
          <w:rFonts w:ascii="Arial Narrow" w:hAnsi="Arial Narrow"/>
          <w:b/>
          <w:bCs/>
        </w:rPr>
      </w:pPr>
    </w:p>
    <w:p w14:paraId="7D4C52DB" w14:textId="77777777" w:rsidR="00111BBD" w:rsidRPr="00D159CD" w:rsidRDefault="00111BBD" w:rsidP="008A3953">
      <w:pPr>
        <w:jc w:val="right"/>
        <w:rPr>
          <w:rFonts w:ascii="Arial Narrow" w:hAnsi="Arial Narrow"/>
          <w:b/>
          <w:bCs/>
        </w:rPr>
      </w:pPr>
    </w:p>
    <w:p w14:paraId="2E5704A8" w14:textId="5C3F2E68" w:rsidR="00111BBD" w:rsidRPr="00894B4A" w:rsidRDefault="00111BBD" w:rsidP="00894B4A">
      <w:pPr>
        <w:jc w:val="both"/>
        <w:rPr>
          <w:rFonts w:ascii="Arial Narrow" w:hAnsi="Arial Narrow"/>
          <w:sz w:val="20"/>
          <w:szCs w:val="20"/>
        </w:rPr>
      </w:pPr>
      <w:r w:rsidRPr="00D159CD">
        <w:rPr>
          <w:rFonts w:ascii="Arial Narrow" w:hAnsi="Arial Narrow"/>
          <w:sz w:val="20"/>
          <w:szCs w:val="20"/>
        </w:rPr>
        <w:t xml:space="preserve">      Primăria orașului Negru Vodă, își desfășoară activitatea în acord cu normativele în vigoare, Direcția de Asistență Socială Negru Vodă, asigură protecția datelor cu caracter personal în conformitate cu Regulementul (UE) 2016/679 privind protecția persoanelor fizice în cea ce privește protecția datelor cu caracter personal și privind libera circulație a acestor dateprecum și cu prevederile Directivei ( UE)2016/680 referitoare la protecția datelor personale în cadrul activităților specifice desfășurate de autoritățile de aplicare a legii.</w:t>
      </w:r>
    </w:p>
    <w:sectPr w:rsidR="00111BBD" w:rsidRPr="00894B4A" w:rsidSect="00960EBA">
      <w:footerReference w:type="default" r:id="rId10"/>
      <w:pgSz w:w="11900" w:h="16820"/>
      <w:pgMar w:top="1940" w:right="600" w:bottom="280" w:left="110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DAC6" w14:textId="77777777" w:rsidR="00BB3441" w:rsidRDefault="00BB3441">
      <w:r>
        <w:separator/>
      </w:r>
    </w:p>
  </w:endnote>
  <w:endnote w:type="continuationSeparator" w:id="0">
    <w:p w14:paraId="413F6CCA" w14:textId="77777777" w:rsidR="00BB3441" w:rsidRDefault="00BB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37185"/>
      <w:docPartObj>
        <w:docPartGallery w:val="Page Numbers (Bottom of Page)"/>
        <w:docPartUnique/>
      </w:docPartObj>
    </w:sdtPr>
    <w:sdtEndPr>
      <w:rPr>
        <w:noProof/>
      </w:rPr>
    </w:sdtEndPr>
    <w:sdtContent>
      <w:p w14:paraId="540677C3" w14:textId="25BB5EFB" w:rsidR="00E51DF1" w:rsidRDefault="00E51DF1">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7FC5992E" w14:textId="479FAEEC" w:rsidR="00751A8C" w:rsidRDefault="00751A8C">
    <w:pPr>
      <w:pStyle w:val="Corptext"/>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636052"/>
      <w:docPartObj>
        <w:docPartGallery w:val="Page Numbers (Bottom of Page)"/>
        <w:docPartUnique/>
      </w:docPartObj>
    </w:sdtPr>
    <w:sdtEndPr>
      <w:rPr>
        <w:noProof/>
      </w:rPr>
    </w:sdtEndPr>
    <w:sdtContent>
      <w:p w14:paraId="5390CEC4" w14:textId="2388D624" w:rsidR="00960EBA" w:rsidRDefault="00960EBA">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781233FF" w14:textId="77777777" w:rsidR="00751A8C" w:rsidRDefault="00751A8C">
    <w:pPr>
      <w:pStyle w:val="Corp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8020" w14:textId="77777777" w:rsidR="00BB3441" w:rsidRDefault="00BB3441">
      <w:bookmarkStart w:id="0" w:name="_Hlk210916402"/>
      <w:bookmarkEnd w:id="0"/>
      <w:r>
        <w:separator/>
      </w:r>
    </w:p>
  </w:footnote>
  <w:footnote w:type="continuationSeparator" w:id="0">
    <w:p w14:paraId="3D773D51" w14:textId="77777777" w:rsidR="00BB3441" w:rsidRDefault="00BB3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66B4" w14:textId="63A7CCDE" w:rsidR="00F41C45" w:rsidRDefault="00D72D7C" w:rsidP="00F41C45">
    <w:pPr>
      <w:pBdr>
        <w:bottom w:val="single" w:sz="12" w:space="0" w:color="auto"/>
      </w:pBdr>
      <w:rPr>
        <w:lang w:eastAsia="ro-RO"/>
      </w:rPr>
    </w:pPr>
    <w:r>
      <w:rPr>
        <w:noProof/>
        <w:lang w:eastAsia="ro-RO"/>
      </w:rPr>
      <w:drawing>
        <wp:anchor distT="0" distB="0" distL="114300" distR="114300" simplePos="0" relativeHeight="251659264" behindDoc="0" locked="0" layoutInCell="1" allowOverlap="1" wp14:anchorId="5D1E2240" wp14:editId="39D5417D">
          <wp:simplePos x="0" y="0"/>
          <wp:positionH relativeFrom="column">
            <wp:posOffset>196850</wp:posOffset>
          </wp:positionH>
          <wp:positionV relativeFrom="paragraph">
            <wp:posOffset>95250</wp:posOffset>
          </wp:positionV>
          <wp:extent cx="800100" cy="1056640"/>
          <wp:effectExtent l="0" t="0" r="0" b="0"/>
          <wp:wrapNone/>
          <wp:docPr id="1590240820" name="Picture 1590240820" descr="Imagini pentru noua stema a romaniei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ini pentru noua stema a romaniei 20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800100" cy="1056640"/>
                  </a:xfrm>
                  <a:prstGeom prst="rect">
                    <a:avLst/>
                  </a:prstGeom>
                  <a:noFill/>
                  <a:ln w="9525">
                    <a:noFill/>
                    <a:miter lim="800000"/>
                    <a:headEnd/>
                    <a:tailEnd/>
                  </a:ln>
                </pic:spPr>
              </pic:pic>
            </a:graphicData>
          </a:graphic>
        </wp:anchor>
      </w:drawing>
    </w:r>
    <w:r>
      <w:rPr>
        <w:noProof/>
        <w:lang w:eastAsia="ro-RO"/>
      </w:rPr>
      <w:drawing>
        <wp:anchor distT="0" distB="0" distL="114300" distR="114300" simplePos="0" relativeHeight="251658240" behindDoc="0" locked="0" layoutInCell="1" allowOverlap="1" wp14:anchorId="46ACDE18" wp14:editId="12F90C72">
          <wp:simplePos x="0" y="0"/>
          <wp:positionH relativeFrom="column">
            <wp:posOffset>5254625</wp:posOffset>
          </wp:positionH>
          <wp:positionV relativeFrom="paragraph">
            <wp:posOffset>114300</wp:posOffset>
          </wp:positionV>
          <wp:extent cx="685800" cy="9810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685800" cy="981075"/>
                  </a:xfrm>
                  <a:prstGeom prst="rect">
                    <a:avLst/>
                  </a:prstGeom>
                  <a:noFill/>
                  <a:ln w="9525">
                    <a:noFill/>
                    <a:miter lim="800000"/>
                    <a:headEnd/>
                    <a:tailEnd/>
                  </a:ln>
                </pic:spPr>
              </pic:pic>
            </a:graphicData>
          </a:graphic>
        </wp:anchor>
      </w:drawing>
    </w:r>
    <w:r w:rsidR="00F41C45">
      <w:rPr>
        <w:lang w:eastAsia="ro-RO"/>
      </w:rPr>
      <w:t xml:space="preserve">                                                                                     </w:t>
    </w:r>
    <w:r>
      <w:rPr>
        <w:noProof/>
        <w:sz w:val="24"/>
        <w:szCs w:val="24"/>
        <w:lang w:eastAsia="ro-RO"/>
      </w:rPr>
      <w:drawing>
        <wp:inline distT="0" distB="0" distL="0" distR="0" wp14:anchorId="376B59BC" wp14:editId="794D35F1">
          <wp:extent cx="561975" cy="838769"/>
          <wp:effectExtent l="0" t="0" r="0" b="0"/>
          <wp:docPr id="2" name="Picture 2" descr="ORASUL NEGRU VODA =-= C M SS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RASUL NEGRU VODA =-= C M SS_R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a:xfrm>
                    <a:off x="0" y="0"/>
                    <a:ext cx="561975" cy="838769"/>
                  </a:xfrm>
                  <a:prstGeom prst="rect">
                    <a:avLst/>
                  </a:prstGeom>
                  <a:noFill/>
                  <a:ln w="9525">
                    <a:noFill/>
                    <a:miter lim="800000"/>
                    <a:headEnd/>
                    <a:tailEnd/>
                  </a:ln>
                </pic:spPr>
              </pic:pic>
            </a:graphicData>
          </a:graphic>
        </wp:inline>
      </w:drawing>
    </w:r>
    <w:r w:rsidR="00F41C45">
      <w:rPr>
        <w:lang w:eastAsia="ro-RO"/>
      </w:rPr>
      <w:t xml:space="preserve">                                                                        </w:t>
    </w:r>
  </w:p>
  <w:p w14:paraId="1379DE76" w14:textId="77777777" w:rsidR="00F41C45" w:rsidRDefault="00F41C45" w:rsidP="00F41C45">
    <w:pPr>
      <w:pBdr>
        <w:bottom w:val="single" w:sz="12" w:space="0" w:color="auto"/>
      </w:pBdr>
      <w:jc w:val="center"/>
      <w:rPr>
        <w:rFonts w:ascii="Cambria Math" w:hAnsi="Cambria Math"/>
        <w:sz w:val="24"/>
        <w:szCs w:val="24"/>
        <w:lang w:eastAsia="ro-RO"/>
      </w:rPr>
    </w:pPr>
    <w:r>
      <w:rPr>
        <w:rFonts w:ascii="Cambria Math" w:hAnsi="Cambria Math"/>
        <w:sz w:val="24"/>
        <w:szCs w:val="24"/>
        <w:lang w:eastAsia="ro-RO"/>
      </w:rPr>
      <w:t xml:space="preserve">     PRIMARIA ORAȘULUI NEGRU VODĂ</w:t>
    </w:r>
  </w:p>
  <w:p w14:paraId="45580AE4" w14:textId="77777777" w:rsidR="00F41C45" w:rsidRDefault="00F41C45" w:rsidP="00F41C45">
    <w:pPr>
      <w:pBdr>
        <w:bottom w:val="single" w:sz="12" w:space="0" w:color="auto"/>
      </w:pBdr>
      <w:jc w:val="center"/>
      <w:rPr>
        <w:rFonts w:ascii="Trebuchet MS" w:hAnsi="Trebuchet MS"/>
        <w:b/>
        <w:sz w:val="16"/>
        <w:szCs w:val="16"/>
      </w:rPr>
    </w:pPr>
    <w:r>
      <w:rPr>
        <w:rFonts w:ascii="Trebuchet MS" w:hAnsi="Trebuchet MS"/>
        <w:b/>
        <w:sz w:val="16"/>
        <w:szCs w:val="16"/>
      </w:rPr>
      <w:t xml:space="preserve">Oraș Negru Vodă, </w:t>
    </w:r>
    <w:proofErr w:type="spellStart"/>
    <w:r>
      <w:rPr>
        <w:rFonts w:ascii="Trebuchet MS" w:hAnsi="Trebuchet MS"/>
        <w:b/>
        <w:sz w:val="16"/>
        <w:szCs w:val="16"/>
      </w:rPr>
      <w:t>Șos.Mangaliei</w:t>
    </w:r>
    <w:proofErr w:type="spellEnd"/>
    <w:r>
      <w:rPr>
        <w:rFonts w:ascii="Trebuchet MS" w:hAnsi="Trebuchet MS"/>
        <w:b/>
        <w:sz w:val="16"/>
        <w:szCs w:val="16"/>
      </w:rPr>
      <w:t xml:space="preserve">, nr.13, </w:t>
    </w:r>
    <w:proofErr w:type="spellStart"/>
    <w:r>
      <w:rPr>
        <w:rFonts w:ascii="Trebuchet MS" w:hAnsi="Trebuchet MS"/>
        <w:b/>
        <w:sz w:val="16"/>
        <w:szCs w:val="16"/>
      </w:rPr>
      <w:t>jud.Constanța</w:t>
    </w:r>
    <w:proofErr w:type="spellEnd"/>
  </w:p>
  <w:p w14:paraId="5DA6A53E" w14:textId="5D334EEE" w:rsidR="00F41C45" w:rsidRDefault="00F41C45" w:rsidP="00F41C45">
    <w:pPr>
      <w:pBdr>
        <w:bottom w:val="single" w:sz="12" w:space="0" w:color="auto"/>
      </w:pBdr>
      <w:jc w:val="center"/>
      <w:rPr>
        <w:rFonts w:ascii="Cambria Math" w:hAnsi="Cambria Math"/>
        <w:b/>
        <w:sz w:val="24"/>
        <w:szCs w:val="24"/>
        <w:lang w:eastAsia="ro-RO"/>
      </w:rPr>
    </w:pPr>
    <w:r>
      <w:rPr>
        <w:rFonts w:ascii="Trebuchet MS" w:hAnsi="Trebuchet MS"/>
        <w:b/>
        <w:sz w:val="16"/>
        <w:szCs w:val="16"/>
      </w:rPr>
      <w:t xml:space="preserve">Tel / Fax: 0241 - 780195 / 0241 - 780948  e-mail : </w:t>
    </w:r>
    <w:r w:rsidR="00E51DF1">
      <w:rPr>
        <w:rFonts w:ascii="Trebuchet MS" w:hAnsi="Trebuchet MS"/>
        <w:b/>
        <w:sz w:val="16"/>
        <w:szCs w:val="16"/>
      </w:rPr>
      <w:t>office@primaria-negruvoda.ro</w:t>
    </w:r>
    <w:r>
      <w:rPr>
        <w:rFonts w:ascii="Cambria Math" w:hAnsi="Cambria Math"/>
        <w:b/>
        <w:sz w:val="24"/>
        <w:szCs w:val="24"/>
        <w:lang w:eastAsia="ro-R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5751A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5B1D5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FA80A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C3E2B0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AAB30F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D62F7B"/>
    <w:multiLevelType w:val="hybridMultilevel"/>
    <w:tmpl w:val="77C4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66669B"/>
    <w:multiLevelType w:val="hybridMultilevel"/>
    <w:tmpl w:val="440628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D85536"/>
    <w:multiLevelType w:val="hybridMultilevel"/>
    <w:tmpl w:val="6B4CAB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F70334"/>
    <w:multiLevelType w:val="hybridMultilevel"/>
    <w:tmpl w:val="56B49B4E"/>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6396522"/>
    <w:multiLevelType w:val="hybridMultilevel"/>
    <w:tmpl w:val="6944D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095F84"/>
    <w:multiLevelType w:val="hybridMultilevel"/>
    <w:tmpl w:val="2CE4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2B6FF7"/>
    <w:multiLevelType w:val="hybridMultilevel"/>
    <w:tmpl w:val="62641C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E702A2"/>
    <w:multiLevelType w:val="hybridMultilevel"/>
    <w:tmpl w:val="D268796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BE57641"/>
    <w:multiLevelType w:val="hybridMultilevel"/>
    <w:tmpl w:val="FD7AC0BE"/>
    <w:lvl w:ilvl="0" w:tplc="BBD0B4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115E4C"/>
    <w:multiLevelType w:val="hybridMultilevel"/>
    <w:tmpl w:val="9B14EDA2"/>
    <w:lvl w:ilvl="0" w:tplc="2EF85388">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1A06DE"/>
    <w:multiLevelType w:val="hybridMultilevel"/>
    <w:tmpl w:val="26D6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DA521D"/>
    <w:multiLevelType w:val="hybridMultilevel"/>
    <w:tmpl w:val="BA3C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F30829"/>
    <w:multiLevelType w:val="hybridMultilevel"/>
    <w:tmpl w:val="62D2A75C"/>
    <w:lvl w:ilvl="0" w:tplc="04090001">
      <w:start w:val="1"/>
      <w:numFmt w:val="bullet"/>
      <w:lvlText w:val=""/>
      <w:lvlJc w:val="left"/>
      <w:pPr>
        <w:ind w:left="720" w:hanging="360"/>
      </w:pPr>
      <w:rPr>
        <w:rFonts w:ascii="Symbol" w:hAnsi="Symbol" w:hint="default"/>
      </w:rPr>
    </w:lvl>
    <w:lvl w:ilvl="1" w:tplc="FFFFFFFF">
      <w:start w:val="8"/>
      <w:numFmt w:val="bullet"/>
      <w:lvlText w:val="-"/>
      <w:lvlJc w:val="left"/>
      <w:pPr>
        <w:ind w:left="1440" w:hanging="360"/>
      </w:pPr>
      <w:rPr>
        <w:rFonts w:ascii="Times New Roman" w:eastAsiaTheme="minorEastAsia"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7EA2E2A"/>
    <w:multiLevelType w:val="hybridMultilevel"/>
    <w:tmpl w:val="C474317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19340CAC"/>
    <w:multiLevelType w:val="multilevel"/>
    <w:tmpl w:val="E54068C0"/>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1C6805C0"/>
    <w:multiLevelType w:val="hybridMultilevel"/>
    <w:tmpl w:val="9BCE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FC73E8"/>
    <w:multiLevelType w:val="hybridMultilevel"/>
    <w:tmpl w:val="CA1ABB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067D46"/>
    <w:multiLevelType w:val="hybridMultilevel"/>
    <w:tmpl w:val="244E2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E457804"/>
    <w:multiLevelType w:val="hybridMultilevel"/>
    <w:tmpl w:val="F5B0153E"/>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EBB2911"/>
    <w:multiLevelType w:val="hybridMultilevel"/>
    <w:tmpl w:val="590C98B6"/>
    <w:lvl w:ilvl="0" w:tplc="2EF85388">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C51F61"/>
    <w:multiLevelType w:val="hybridMultilevel"/>
    <w:tmpl w:val="FE2EB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B81535"/>
    <w:multiLevelType w:val="hybridMultilevel"/>
    <w:tmpl w:val="9AF64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6A775B"/>
    <w:multiLevelType w:val="hybridMultilevel"/>
    <w:tmpl w:val="1EAA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511ECD"/>
    <w:multiLevelType w:val="hybridMultilevel"/>
    <w:tmpl w:val="54D25D0A"/>
    <w:lvl w:ilvl="0" w:tplc="B2725C48">
      <w:start w:val="1"/>
      <w:numFmt w:val="bullet"/>
      <w:lvlText w:val=""/>
      <w:lvlJc w:val="left"/>
      <w:pPr>
        <w:ind w:left="1080" w:hanging="360"/>
      </w:pPr>
      <w:rPr>
        <w:rFonts w:ascii="Symbol" w:hAnsi="Symbol"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9B84307"/>
    <w:multiLevelType w:val="hybridMultilevel"/>
    <w:tmpl w:val="A818409A"/>
    <w:lvl w:ilvl="0" w:tplc="99AE30CE">
      <w:start w:val="3"/>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A536AB9"/>
    <w:multiLevelType w:val="hybridMultilevel"/>
    <w:tmpl w:val="FDB49A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132259"/>
    <w:multiLevelType w:val="hybridMultilevel"/>
    <w:tmpl w:val="A9D6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B9708B"/>
    <w:multiLevelType w:val="hybridMultilevel"/>
    <w:tmpl w:val="A148F45E"/>
    <w:lvl w:ilvl="0" w:tplc="8E5CCE1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D0F5B21"/>
    <w:multiLevelType w:val="hybridMultilevel"/>
    <w:tmpl w:val="279AC488"/>
    <w:lvl w:ilvl="0" w:tplc="04090015">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2D4D169E"/>
    <w:multiLevelType w:val="hybridMultilevel"/>
    <w:tmpl w:val="BCC4316E"/>
    <w:lvl w:ilvl="0" w:tplc="2EF85388">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4E500D"/>
    <w:multiLevelType w:val="hybridMultilevel"/>
    <w:tmpl w:val="947261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5B335B"/>
    <w:multiLevelType w:val="hybridMultilevel"/>
    <w:tmpl w:val="09E02B9A"/>
    <w:lvl w:ilvl="0" w:tplc="0409000B">
      <w:start w:val="1"/>
      <w:numFmt w:val="bullet"/>
      <w:lvlText w:val=""/>
      <w:lvlJc w:val="left"/>
      <w:pPr>
        <w:ind w:left="720" w:hanging="360"/>
      </w:pPr>
      <w:rPr>
        <w:rFonts w:ascii="Wingdings" w:hAnsi="Wingdings" w:hint="default"/>
      </w:rPr>
    </w:lvl>
    <w:lvl w:ilvl="1" w:tplc="2EF85388">
      <w:start w:val="8"/>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F1901CC"/>
    <w:multiLevelType w:val="hybridMultilevel"/>
    <w:tmpl w:val="BBF6463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1F70AD3"/>
    <w:multiLevelType w:val="hybridMultilevel"/>
    <w:tmpl w:val="CA40B214"/>
    <w:lvl w:ilvl="0" w:tplc="2EF85388">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4A6DFB"/>
    <w:multiLevelType w:val="hybridMultilevel"/>
    <w:tmpl w:val="122A3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6260AC"/>
    <w:multiLevelType w:val="hybridMultilevel"/>
    <w:tmpl w:val="776618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5552A2A"/>
    <w:multiLevelType w:val="hybridMultilevel"/>
    <w:tmpl w:val="AA4469D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387C42"/>
    <w:multiLevelType w:val="hybridMultilevel"/>
    <w:tmpl w:val="6B588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73388E"/>
    <w:multiLevelType w:val="hybridMultilevel"/>
    <w:tmpl w:val="9D6256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955ECD"/>
    <w:multiLevelType w:val="hybridMultilevel"/>
    <w:tmpl w:val="468E39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E300C4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3E58725A"/>
    <w:multiLevelType w:val="hybridMultilevel"/>
    <w:tmpl w:val="783E46FE"/>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409B3A6C"/>
    <w:multiLevelType w:val="hybridMultilevel"/>
    <w:tmpl w:val="19E84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1482CEC"/>
    <w:multiLevelType w:val="hybridMultilevel"/>
    <w:tmpl w:val="280A8D6C"/>
    <w:lvl w:ilvl="0" w:tplc="2EF85388">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096F11"/>
    <w:multiLevelType w:val="hybridMultilevel"/>
    <w:tmpl w:val="36EC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543326"/>
    <w:multiLevelType w:val="hybridMultilevel"/>
    <w:tmpl w:val="4F90A11E"/>
    <w:lvl w:ilvl="0" w:tplc="2EF85388">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086CD1"/>
    <w:multiLevelType w:val="hybridMultilevel"/>
    <w:tmpl w:val="3A3469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69618FD"/>
    <w:multiLevelType w:val="hybridMultilevel"/>
    <w:tmpl w:val="AE2A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1E00D4"/>
    <w:multiLevelType w:val="hybridMultilevel"/>
    <w:tmpl w:val="C3148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BDA41FA"/>
    <w:multiLevelType w:val="hybridMultilevel"/>
    <w:tmpl w:val="C646EB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4F3579EA"/>
    <w:multiLevelType w:val="hybridMultilevel"/>
    <w:tmpl w:val="9C92F2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43258D"/>
    <w:multiLevelType w:val="hybridMultilevel"/>
    <w:tmpl w:val="9C168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B07E5F"/>
    <w:multiLevelType w:val="hybridMultilevel"/>
    <w:tmpl w:val="C7640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41606F4"/>
    <w:multiLevelType w:val="hybridMultilevel"/>
    <w:tmpl w:val="BC6E44DA"/>
    <w:lvl w:ilvl="0" w:tplc="0409000B">
      <w:start w:val="1"/>
      <w:numFmt w:val="bullet"/>
      <w:lvlText w:val=""/>
      <w:lvlJc w:val="left"/>
      <w:pPr>
        <w:ind w:left="1131" w:hanging="360"/>
      </w:pPr>
      <w:rPr>
        <w:rFonts w:ascii="Wingdings" w:hAnsi="Wingdings"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59" w15:restartNumberingAfterBreak="0">
    <w:nsid w:val="557E77BA"/>
    <w:multiLevelType w:val="hybridMultilevel"/>
    <w:tmpl w:val="88688C70"/>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560D6661"/>
    <w:multiLevelType w:val="hybridMultilevel"/>
    <w:tmpl w:val="B81A51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051F3A"/>
    <w:multiLevelType w:val="hybridMultilevel"/>
    <w:tmpl w:val="DAEAFC26"/>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5E0B27E2"/>
    <w:multiLevelType w:val="hybridMultilevel"/>
    <w:tmpl w:val="880826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0E03109"/>
    <w:multiLevelType w:val="hybridMultilevel"/>
    <w:tmpl w:val="B364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151057"/>
    <w:multiLevelType w:val="hybridMultilevel"/>
    <w:tmpl w:val="EB3CFE9C"/>
    <w:lvl w:ilvl="0" w:tplc="B2725C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32D0D3E"/>
    <w:multiLevelType w:val="hybridMultilevel"/>
    <w:tmpl w:val="493AB7B2"/>
    <w:lvl w:ilvl="0" w:tplc="0409000B">
      <w:start w:val="1"/>
      <w:numFmt w:val="bullet"/>
      <w:lvlText w:val=""/>
      <w:lvlJc w:val="left"/>
      <w:pPr>
        <w:ind w:left="720" w:hanging="360"/>
      </w:pPr>
      <w:rPr>
        <w:rFonts w:ascii="Wingdings" w:hAnsi="Wingdings" w:hint="default"/>
      </w:rPr>
    </w:lvl>
    <w:lvl w:ilvl="1" w:tplc="C03083C0">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C30192"/>
    <w:multiLevelType w:val="hybridMultilevel"/>
    <w:tmpl w:val="AEE4E912"/>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65BD5B24"/>
    <w:multiLevelType w:val="hybridMultilevel"/>
    <w:tmpl w:val="489294B2"/>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65D44291"/>
    <w:multiLevelType w:val="hybridMultilevel"/>
    <w:tmpl w:val="CD30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FB4BBF"/>
    <w:multiLevelType w:val="hybridMultilevel"/>
    <w:tmpl w:val="5E9A97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C26447D"/>
    <w:multiLevelType w:val="hybridMultilevel"/>
    <w:tmpl w:val="729C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CCE6DF2"/>
    <w:multiLevelType w:val="hybridMultilevel"/>
    <w:tmpl w:val="882A2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FADEB5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71D24FA7"/>
    <w:multiLevelType w:val="hybridMultilevel"/>
    <w:tmpl w:val="C77E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197724"/>
    <w:multiLevelType w:val="hybridMultilevel"/>
    <w:tmpl w:val="F6CC9D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8743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79F85F39"/>
    <w:multiLevelType w:val="hybridMultilevel"/>
    <w:tmpl w:val="B16CF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A6418A8"/>
    <w:multiLevelType w:val="hybridMultilevel"/>
    <w:tmpl w:val="0C8EE5A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B2F0084"/>
    <w:multiLevelType w:val="hybridMultilevel"/>
    <w:tmpl w:val="0E2A9EF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BB46CEE"/>
    <w:multiLevelType w:val="hybridMultilevel"/>
    <w:tmpl w:val="B3D0AFAE"/>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7BCE5CE7"/>
    <w:multiLevelType w:val="hybridMultilevel"/>
    <w:tmpl w:val="867EF3F8"/>
    <w:lvl w:ilvl="0" w:tplc="2EF85388">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C022CB8"/>
    <w:multiLevelType w:val="hybridMultilevel"/>
    <w:tmpl w:val="3D8C71CC"/>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7D9044E2"/>
    <w:multiLevelType w:val="hybridMultilevel"/>
    <w:tmpl w:val="92EE5C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EC112E6"/>
    <w:multiLevelType w:val="hybridMultilevel"/>
    <w:tmpl w:val="52526C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617317">
    <w:abstractNumId w:val="39"/>
  </w:num>
  <w:num w:numId="2" w16cid:durableId="1545483455">
    <w:abstractNumId w:val="3"/>
  </w:num>
  <w:num w:numId="3" w16cid:durableId="867908206">
    <w:abstractNumId w:val="4"/>
  </w:num>
  <w:num w:numId="4" w16cid:durableId="28921087">
    <w:abstractNumId w:val="2"/>
  </w:num>
  <w:num w:numId="5" w16cid:durableId="330303433">
    <w:abstractNumId w:val="1"/>
  </w:num>
  <w:num w:numId="6" w16cid:durableId="1815020439">
    <w:abstractNumId w:val="45"/>
  </w:num>
  <w:num w:numId="7" w16cid:durableId="674915961">
    <w:abstractNumId w:val="72"/>
  </w:num>
  <w:num w:numId="8" w16cid:durableId="91315440">
    <w:abstractNumId w:val="0"/>
  </w:num>
  <w:num w:numId="9" w16cid:durableId="1564901004">
    <w:abstractNumId w:val="9"/>
  </w:num>
  <w:num w:numId="10" w16cid:durableId="16468433">
    <w:abstractNumId w:val="36"/>
  </w:num>
  <w:num w:numId="11" w16cid:durableId="1001926531">
    <w:abstractNumId w:val="69"/>
  </w:num>
  <w:num w:numId="12" w16cid:durableId="1867212658">
    <w:abstractNumId w:val="59"/>
  </w:num>
  <w:num w:numId="13" w16cid:durableId="1844972715">
    <w:abstractNumId w:val="35"/>
  </w:num>
  <w:num w:numId="14" w16cid:durableId="1578242950">
    <w:abstractNumId w:val="26"/>
  </w:num>
  <w:num w:numId="15" w16cid:durableId="179591209">
    <w:abstractNumId w:val="74"/>
  </w:num>
  <w:num w:numId="16" w16cid:durableId="56632470">
    <w:abstractNumId w:val="55"/>
  </w:num>
  <w:num w:numId="17" w16cid:durableId="660239517">
    <w:abstractNumId w:val="6"/>
  </w:num>
  <w:num w:numId="18" w16cid:durableId="74977060">
    <w:abstractNumId w:val="23"/>
  </w:num>
  <w:num w:numId="19" w16cid:durableId="823668302">
    <w:abstractNumId w:val="67"/>
  </w:num>
  <w:num w:numId="20" w16cid:durableId="890262229">
    <w:abstractNumId w:val="61"/>
  </w:num>
  <w:num w:numId="21" w16cid:durableId="15888038">
    <w:abstractNumId w:val="8"/>
  </w:num>
  <w:num w:numId="22" w16cid:durableId="1341666804">
    <w:abstractNumId w:val="81"/>
  </w:num>
  <w:num w:numId="23" w16cid:durableId="862665873">
    <w:abstractNumId w:val="46"/>
  </w:num>
  <w:num w:numId="24" w16cid:durableId="1582566672">
    <w:abstractNumId w:val="66"/>
  </w:num>
  <w:num w:numId="25" w16cid:durableId="706953652">
    <w:abstractNumId w:val="79"/>
  </w:num>
  <w:num w:numId="26" w16cid:durableId="1775007366">
    <w:abstractNumId w:val="60"/>
  </w:num>
  <w:num w:numId="27" w16cid:durableId="63068369">
    <w:abstractNumId w:val="11"/>
  </w:num>
  <w:num w:numId="28" w16cid:durableId="856234896">
    <w:abstractNumId w:val="30"/>
  </w:num>
  <w:num w:numId="29" w16cid:durableId="578634304">
    <w:abstractNumId w:val="65"/>
  </w:num>
  <w:num w:numId="30" w16cid:durableId="986402397">
    <w:abstractNumId w:val="83"/>
  </w:num>
  <w:num w:numId="31" w16cid:durableId="736630433">
    <w:abstractNumId w:val="58"/>
  </w:num>
  <w:num w:numId="32" w16cid:durableId="1355693203">
    <w:abstractNumId w:val="51"/>
  </w:num>
  <w:num w:numId="33" w16cid:durableId="1437139051">
    <w:abstractNumId w:val="48"/>
  </w:num>
  <w:num w:numId="34" w16cid:durableId="2023510437">
    <w:abstractNumId w:val="73"/>
  </w:num>
  <w:num w:numId="35" w16cid:durableId="1038122004">
    <w:abstractNumId w:val="56"/>
  </w:num>
  <w:num w:numId="36" w16cid:durableId="848907536">
    <w:abstractNumId w:val="27"/>
  </w:num>
  <w:num w:numId="37" w16cid:durableId="1129278244">
    <w:abstractNumId w:val="19"/>
  </w:num>
  <w:num w:numId="38" w16cid:durableId="1901986591">
    <w:abstractNumId w:val="75"/>
  </w:num>
  <w:num w:numId="39" w16cid:durableId="74981190">
    <w:abstractNumId w:val="82"/>
  </w:num>
  <w:num w:numId="40" w16cid:durableId="1802377518">
    <w:abstractNumId w:val="43"/>
  </w:num>
  <w:num w:numId="41" w16cid:durableId="649753662">
    <w:abstractNumId w:val="32"/>
  </w:num>
  <w:num w:numId="42" w16cid:durableId="1599286332">
    <w:abstractNumId w:val="41"/>
  </w:num>
  <w:num w:numId="43" w16cid:durableId="329260017">
    <w:abstractNumId w:val="40"/>
  </w:num>
  <w:num w:numId="44" w16cid:durableId="1430547050">
    <w:abstractNumId w:val="29"/>
  </w:num>
  <w:num w:numId="45" w16cid:durableId="1137911357">
    <w:abstractNumId w:val="21"/>
  </w:num>
  <w:num w:numId="46" w16cid:durableId="1379695771">
    <w:abstractNumId w:val="24"/>
  </w:num>
  <w:num w:numId="47" w16cid:durableId="782458581">
    <w:abstractNumId w:val="18"/>
  </w:num>
  <w:num w:numId="48" w16cid:durableId="1303997634">
    <w:abstractNumId w:val="22"/>
  </w:num>
  <w:num w:numId="49" w16cid:durableId="1574193270">
    <w:abstractNumId w:val="25"/>
  </w:num>
  <w:num w:numId="50" w16cid:durableId="1597981630">
    <w:abstractNumId w:val="7"/>
  </w:num>
  <w:num w:numId="51" w16cid:durableId="618992350">
    <w:abstractNumId w:val="77"/>
  </w:num>
  <w:num w:numId="52" w16cid:durableId="1698845512">
    <w:abstractNumId w:val="34"/>
  </w:num>
  <w:num w:numId="53" w16cid:durableId="1750807014">
    <w:abstractNumId w:val="78"/>
  </w:num>
  <w:num w:numId="54" w16cid:durableId="575627099">
    <w:abstractNumId w:val="37"/>
  </w:num>
  <w:num w:numId="55" w16cid:durableId="1059282584">
    <w:abstractNumId w:val="42"/>
  </w:num>
  <w:num w:numId="56" w16cid:durableId="414320997">
    <w:abstractNumId w:val="20"/>
  </w:num>
  <w:num w:numId="57" w16cid:durableId="15084889">
    <w:abstractNumId w:val="70"/>
  </w:num>
  <w:num w:numId="58" w16cid:durableId="498499066">
    <w:abstractNumId w:val="52"/>
  </w:num>
  <w:num w:numId="59" w16cid:durableId="1238519892">
    <w:abstractNumId w:val="68"/>
  </w:num>
  <w:num w:numId="60" w16cid:durableId="115680825">
    <w:abstractNumId w:val="15"/>
  </w:num>
  <w:num w:numId="61" w16cid:durableId="511920449">
    <w:abstractNumId w:val="16"/>
  </w:num>
  <w:num w:numId="62" w16cid:durableId="140004897">
    <w:abstractNumId w:val="10"/>
  </w:num>
  <w:num w:numId="63" w16cid:durableId="1162313125">
    <w:abstractNumId w:val="71"/>
  </w:num>
  <w:num w:numId="64" w16cid:durableId="1450974621">
    <w:abstractNumId w:val="53"/>
  </w:num>
  <w:num w:numId="65" w16cid:durableId="771125992">
    <w:abstractNumId w:val="76"/>
  </w:num>
  <w:num w:numId="66" w16cid:durableId="1352219438">
    <w:abstractNumId w:val="33"/>
  </w:num>
  <w:num w:numId="67" w16cid:durableId="747339235">
    <w:abstractNumId w:val="49"/>
  </w:num>
  <w:num w:numId="68" w16cid:durableId="1050498548">
    <w:abstractNumId w:val="31"/>
  </w:num>
  <w:num w:numId="69" w16cid:durableId="14504697">
    <w:abstractNumId w:val="63"/>
  </w:num>
  <w:num w:numId="70" w16cid:durableId="315767833">
    <w:abstractNumId w:val="57"/>
  </w:num>
  <w:num w:numId="71" w16cid:durableId="1667785077">
    <w:abstractNumId w:val="5"/>
  </w:num>
  <w:num w:numId="72" w16cid:durableId="231738583">
    <w:abstractNumId w:val="50"/>
  </w:num>
  <w:num w:numId="73" w16cid:durableId="1587887220">
    <w:abstractNumId w:val="80"/>
  </w:num>
  <w:num w:numId="74" w16cid:durableId="98377926">
    <w:abstractNumId w:val="14"/>
  </w:num>
  <w:num w:numId="75" w16cid:durableId="283581799">
    <w:abstractNumId w:val="38"/>
  </w:num>
  <w:num w:numId="76" w16cid:durableId="1192301377">
    <w:abstractNumId w:val="64"/>
  </w:num>
  <w:num w:numId="77" w16cid:durableId="1758164638">
    <w:abstractNumId w:val="62"/>
  </w:num>
  <w:num w:numId="78" w16cid:durableId="820342572">
    <w:abstractNumId w:val="17"/>
  </w:num>
  <w:num w:numId="79" w16cid:durableId="1662080127">
    <w:abstractNumId w:val="47"/>
  </w:num>
  <w:num w:numId="80" w16cid:durableId="1207334677">
    <w:abstractNumId w:val="44"/>
  </w:num>
  <w:num w:numId="81" w16cid:durableId="1033968151">
    <w:abstractNumId w:val="28"/>
  </w:num>
  <w:num w:numId="82" w16cid:durableId="398946598">
    <w:abstractNumId w:val="12"/>
  </w:num>
  <w:num w:numId="83" w16cid:durableId="2146460818">
    <w:abstractNumId w:val="13"/>
  </w:num>
  <w:num w:numId="84" w16cid:durableId="1069961666">
    <w:abstractNumId w:val="5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8C"/>
    <w:rsid w:val="00053FF6"/>
    <w:rsid w:val="0006370E"/>
    <w:rsid w:val="00065237"/>
    <w:rsid w:val="0006558C"/>
    <w:rsid w:val="00076419"/>
    <w:rsid w:val="0009178D"/>
    <w:rsid w:val="000A56EB"/>
    <w:rsid w:val="000F6790"/>
    <w:rsid w:val="00111BBD"/>
    <w:rsid w:val="00123D17"/>
    <w:rsid w:val="00126E58"/>
    <w:rsid w:val="0012753B"/>
    <w:rsid w:val="001402E3"/>
    <w:rsid w:val="00165156"/>
    <w:rsid w:val="00165EB4"/>
    <w:rsid w:val="00176A4B"/>
    <w:rsid w:val="001B3AE2"/>
    <w:rsid w:val="001B7070"/>
    <w:rsid w:val="001B7A43"/>
    <w:rsid w:val="001C4BFA"/>
    <w:rsid w:val="001D3B59"/>
    <w:rsid w:val="001E54E1"/>
    <w:rsid w:val="00200B45"/>
    <w:rsid w:val="00220016"/>
    <w:rsid w:val="002341FC"/>
    <w:rsid w:val="00287F03"/>
    <w:rsid w:val="002937D2"/>
    <w:rsid w:val="002A462D"/>
    <w:rsid w:val="002C4287"/>
    <w:rsid w:val="002C4835"/>
    <w:rsid w:val="002E3F49"/>
    <w:rsid w:val="002E44F3"/>
    <w:rsid w:val="00306359"/>
    <w:rsid w:val="003210D0"/>
    <w:rsid w:val="003505C9"/>
    <w:rsid w:val="00351A3A"/>
    <w:rsid w:val="0036111B"/>
    <w:rsid w:val="003738AB"/>
    <w:rsid w:val="00380F99"/>
    <w:rsid w:val="003909AC"/>
    <w:rsid w:val="003C22CB"/>
    <w:rsid w:val="003D6763"/>
    <w:rsid w:val="003F6D37"/>
    <w:rsid w:val="0042345B"/>
    <w:rsid w:val="00424C95"/>
    <w:rsid w:val="00430D98"/>
    <w:rsid w:val="00432B1B"/>
    <w:rsid w:val="004361C7"/>
    <w:rsid w:val="00452E4D"/>
    <w:rsid w:val="00470E9D"/>
    <w:rsid w:val="00470ECE"/>
    <w:rsid w:val="00471BFB"/>
    <w:rsid w:val="00480239"/>
    <w:rsid w:val="004905C7"/>
    <w:rsid w:val="00491302"/>
    <w:rsid w:val="00494D29"/>
    <w:rsid w:val="004A60F9"/>
    <w:rsid w:val="004B262D"/>
    <w:rsid w:val="004B2E54"/>
    <w:rsid w:val="004D17D9"/>
    <w:rsid w:val="00500693"/>
    <w:rsid w:val="00507AED"/>
    <w:rsid w:val="0051384F"/>
    <w:rsid w:val="00523FB5"/>
    <w:rsid w:val="0052774B"/>
    <w:rsid w:val="005B460C"/>
    <w:rsid w:val="005C7EB0"/>
    <w:rsid w:val="005D5C5D"/>
    <w:rsid w:val="005F1E18"/>
    <w:rsid w:val="005F6073"/>
    <w:rsid w:val="00614019"/>
    <w:rsid w:val="00616C25"/>
    <w:rsid w:val="00621CF3"/>
    <w:rsid w:val="00622F17"/>
    <w:rsid w:val="00626240"/>
    <w:rsid w:val="0064432B"/>
    <w:rsid w:val="00647DFB"/>
    <w:rsid w:val="00651B89"/>
    <w:rsid w:val="00671466"/>
    <w:rsid w:val="00677824"/>
    <w:rsid w:val="0068350C"/>
    <w:rsid w:val="006A47F8"/>
    <w:rsid w:val="006A7884"/>
    <w:rsid w:val="006C1ED1"/>
    <w:rsid w:val="006D6D34"/>
    <w:rsid w:val="00712979"/>
    <w:rsid w:val="007352C2"/>
    <w:rsid w:val="00740725"/>
    <w:rsid w:val="00747C0D"/>
    <w:rsid w:val="00751A8C"/>
    <w:rsid w:val="00761732"/>
    <w:rsid w:val="00781F3B"/>
    <w:rsid w:val="00784A6A"/>
    <w:rsid w:val="007866B9"/>
    <w:rsid w:val="00797701"/>
    <w:rsid w:val="007A06A0"/>
    <w:rsid w:val="007B47A2"/>
    <w:rsid w:val="007B614D"/>
    <w:rsid w:val="007E62EA"/>
    <w:rsid w:val="007E647F"/>
    <w:rsid w:val="007F705C"/>
    <w:rsid w:val="008074D5"/>
    <w:rsid w:val="00854632"/>
    <w:rsid w:val="00854BA3"/>
    <w:rsid w:val="00894B4A"/>
    <w:rsid w:val="008A3953"/>
    <w:rsid w:val="008D0795"/>
    <w:rsid w:val="008F7713"/>
    <w:rsid w:val="009157B3"/>
    <w:rsid w:val="00917FF4"/>
    <w:rsid w:val="009317D2"/>
    <w:rsid w:val="00945774"/>
    <w:rsid w:val="009574F1"/>
    <w:rsid w:val="00960EBA"/>
    <w:rsid w:val="00964092"/>
    <w:rsid w:val="00986CA8"/>
    <w:rsid w:val="009920F5"/>
    <w:rsid w:val="00992A23"/>
    <w:rsid w:val="009A00DD"/>
    <w:rsid w:val="009B0395"/>
    <w:rsid w:val="009D304F"/>
    <w:rsid w:val="009D379E"/>
    <w:rsid w:val="009D3AFD"/>
    <w:rsid w:val="009E54E1"/>
    <w:rsid w:val="009F477B"/>
    <w:rsid w:val="00A022AB"/>
    <w:rsid w:val="00A51CBC"/>
    <w:rsid w:val="00A65518"/>
    <w:rsid w:val="00A73CA2"/>
    <w:rsid w:val="00A741E1"/>
    <w:rsid w:val="00A75BAA"/>
    <w:rsid w:val="00A9291B"/>
    <w:rsid w:val="00AC0540"/>
    <w:rsid w:val="00B2657A"/>
    <w:rsid w:val="00B332CA"/>
    <w:rsid w:val="00B35849"/>
    <w:rsid w:val="00B37E18"/>
    <w:rsid w:val="00B44C55"/>
    <w:rsid w:val="00B600FF"/>
    <w:rsid w:val="00B6593D"/>
    <w:rsid w:val="00B91AD9"/>
    <w:rsid w:val="00B95722"/>
    <w:rsid w:val="00BA3683"/>
    <w:rsid w:val="00BB3441"/>
    <w:rsid w:val="00BB4A65"/>
    <w:rsid w:val="00BB7289"/>
    <w:rsid w:val="00BC50E9"/>
    <w:rsid w:val="00BD7A9A"/>
    <w:rsid w:val="00BE4038"/>
    <w:rsid w:val="00C2159A"/>
    <w:rsid w:val="00C23588"/>
    <w:rsid w:val="00C709C1"/>
    <w:rsid w:val="00C91586"/>
    <w:rsid w:val="00CA5BCC"/>
    <w:rsid w:val="00CB79D5"/>
    <w:rsid w:val="00CC6225"/>
    <w:rsid w:val="00D01C0F"/>
    <w:rsid w:val="00D159CD"/>
    <w:rsid w:val="00D23879"/>
    <w:rsid w:val="00D23A94"/>
    <w:rsid w:val="00D476A9"/>
    <w:rsid w:val="00D72D7C"/>
    <w:rsid w:val="00D90449"/>
    <w:rsid w:val="00DD0DAD"/>
    <w:rsid w:val="00DE067A"/>
    <w:rsid w:val="00DF0DE8"/>
    <w:rsid w:val="00DF63E7"/>
    <w:rsid w:val="00E12AA8"/>
    <w:rsid w:val="00E422FC"/>
    <w:rsid w:val="00E50828"/>
    <w:rsid w:val="00E51DF1"/>
    <w:rsid w:val="00E97064"/>
    <w:rsid w:val="00E97A5E"/>
    <w:rsid w:val="00EB2123"/>
    <w:rsid w:val="00EE19EE"/>
    <w:rsid w:val="00F0026D"/>
    <w:rsid w:val="00F1698B"/>
    <w:rsid w:val="00F2113C"/>
    <w:rsid w:val="00F41C45"/>
    <w:rsid w:val="00F616C3"/>
    <w:rsid w:val="00F83FB9"/>
    <w:rsid w:val="00F921B9"/>
    <w:rsid w:val="00F926E0"/>
    <w:rsid w:val="00FE4C9D"/>
    <w:rsid w:val="00FF4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9B83"/>
  <w15:docId w15:val="{AD39B8B0-E01F-4ED1-992E-0D054D04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rPr>
      <w:sz w:val="23"/>
      <w:szCs w:val="23"/>
    </w:rPr>
  </w:style>
  <w:style w:type="paragraph" w:styleId="Listparagraf">
    <w:name w:val="List Paragraph"/>
    <w:basedOn w:val="Normal"/>
    <w:uiPriority w:val="1"/>
    <w:qFormat/>
    <w:pPr>
      <w:ind w:left="335" w:hanging="707"/>
    </w:pPr>
  </w:style>
  <w:style w:type="paragraph" w:customStyle="1" w:styleId="TableParagraph">
    <w:name w:val="Table Paragraph"/>
    <w:basedOn w:val="Normal"/>
    <w:uiPriority w:val="1"/>
    <w:qFormat/>
    <w:pPr>
      <w:spacing w:before="59"/>
    </w:pPr>
  </w:style>
  <w:style w:type="paragraph" w:styleId="Antet">
    <w:name w:val="header"/>
    <w:basedOn w:val="Normal"/>
    <w:link w:val="AntetCaracter"/>
    <w:uiPriority w:val="99"/>
    <w:unhideWhenUsed/>
    <w:rsid w:val="00F41C45"/>
    <w:pPr>
      <w:tabs>
        <w:tab w:val="center" w:pos="4680"/>
        <w:tab w:val="right" w:pos="9360"/>
      </w:tabs>
    </w:pPr>
  </w:style>
  <w:style w:type="character" w:customStyle="1" w:styleId="AntetCaracter">
    <w:name w:val="Antet Caracter"/>
    <w:basedOn w:val="Fontdeparagrafimplicit"/>
    <w:link w:val="Antet"/>
    <w:uiPriority w:val="99"/>
    <w:rsid w:val="00F41C45"/>
    <w:rPr>
      <w:rFonts w:ascii="Times New Roman" w:eastAsia="Times New Roman" w:hAnsi="Times New Roman" w:cs="Times New Roman"/>
      <w:lang w:val="ro-RO"/>
    </w:rPr>
  </w:style>
  <w:style w:type="paragraph" w:styleId="Subsol">
    <w:name w:val="footer"/>
    <w:basedOn w:val="Normal"/>
    <w:link w:val="SubsolCaracter"/>
    <w:uiPriority w:val="99"/>
    <w:unhideWhenUsed/>
    <w:rsid w:val="00F41C45"/>
    <w:pPr>
      <w:tabs>
        <w:tab w:val="center" w:pos="4680"/>
        <w:tab w:val="right" w:pos="9360"/>
      </w:tabs>
    </w:pPr>
  </w:style>
  <w:style w:type="character" w:customStyle="1" w:styleId="SubsolCaracter">
    <w:name w:val="Subsol Caracter"/>
    <w:basedOn w:val="Fontdeparagrafimplicit"/>
    <w:link w:val="Subsol"/>
    <w:uiPriority w:val="99"/>
    <w:rsid w:val="00F41C45"/>
    <w:rPr>
      <w:rFonts w:ascii="Times New Roman" w:eastAsia="Times New Roman" w:hAnsi="Times New Roman" w:cs="Times New Roman"/>
      <w:lang w:val="ro-RO"/>
    </w:rPr>
  </w:style>
  <w:style w:type="paragraph" w:customStyle="1" w:styleId="Default">
    <w:name w:val="Default"/>
    <w:rsid w:val="00A51CBC"/>
    <w:pPr>
      <w:widowControl/>
      <w:adjustRightInd w:val="0"/>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C7C31-7225-47F1-8250-66785FEFC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9666</Words>
  <Characters>56064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KM_224e-20250221021639</vt:lpstr>
    </vt:vector>
  </TitlesOfParts>
  <Company/>
  <LinksUpToDate>false</LinksUpToDate>
  <CharactersWithSpaces>65599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KM_224e-20250221021639</dc:title>
  <dc:creator>mirela.moise</dc:creator>
  <cp:lastModifiedBy>Primaria Negru Voda</cp:lastModifiedBy>
  <cp:revision>2</cp:revision>
  <cp:lastPrinted>2025-10-15T10:40:00Z</cp:lastPrinted>
  <dcterms:created xsi:type="dcterms:W3CDTF">2025-10-21T09:22:00Z</dcterms:created>
  <dcterms:modified xsi:type="dcterms:W3CDTF">2025-10-21T09:22:00Z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KM_224e</vt:lpwstr>
  </property>
  <property fmtid="{D5CDD505-2E9C-101B-9397-08002B2CF9AE}" pid="4" name="LastSaved">
    <vt:filetime>2025-10-07T00:00:00Z</vt:filetime>
  </property>
  <property fmtid="{D5CDD505-2E9C-101B-9397-08002B2CF9AE}" pid="5" name="Producer">
    <vt:lpwstr>KONICA MINOLTA bizhub 224e</vt:lpwstr>
  </property>
</Properties>
</file>