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9E" w:rsidRDefault="001D759E" w:rsidP="001D759E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Anexa HCL nr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92 din 28.04.2022</w:t>
      </w:r>
    </w:p>
    <w:p w:rsidR="001D759E" w:rsidRDefault="001D759E" w:rsidP="001D759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759E" w:rsidRDefault="001D759E" w:rsidP="001D759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59E" w:rsidRDefault="001D759E" w:rsidP="001D759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1D759E" w:rsidRDefault="001D759E" w:rsidP="001D759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59E" w:rsidRDefault="001D759E" w:rsidP="001D75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„CENTRU MULTIFUNCȚIONAL RECREATIV MARGHITA”</w:t>
      </w:r>
    </w:p>
    <w:p w:rsidR="001D759E" w:rsidRDefault="001D759E" w:rsidP="001D75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1D759E" w:rsidRDefault="001D759E" w:rsidP="001D759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1D759E" w:rsidRDefault="001D759E" w:rsidP="001D75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59E" w:rsidRDefault="001D759E" w:rsidP="001D75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</w:p>
    <w:p w:rsidR="001D759E" w:rsidRDefault="001D759E" w:rsidP="001D759E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1D759E" w:rsidRDefault="001D759E" w:rsidP="001D75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Valoare totală a investiției (INV), inclusiv TVA este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37.694.795,06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30.062.058,21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TVA); Diverse și neprevăzute: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1.429.689,36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TVA).</w:t>
      </w:r>
    </w:p>
    <w:p w:rsidR="001D759E" w:rsidRDefault="001D759E" w:rsidP="001D759E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31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semnarea contractului de finanțare.</w:t>
      </w:r>
    </w:p>
    <w:p w:rsidR="001D759E" w:rsidRDefault="001D759E" w:rsidP="001D75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1D759E" w:rsidRDefault="001D759E" w:rsidP="001D759E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unui Centru Multifuncțional Recreativ pentru creșterea calității vieții populației din zonă prin asigurarea unui climat de recreere adecvat; </w:t>
      </w:r>
    </w:p>
    <w:p w:rsidR="001D759E" w:rsidRDefault="001D759E" w:rsidP="001D759E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Realizarea unui drum de legătură pentru facilitarea accesului la obiectivul propus din strada I.C. Brătianu;</w:t>
      </w:r>
    </w:p>
    <w:p w:rsidR="001D759E" w:rsidRDefault="001D759E" w:rsidP="001D759E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Parcare 50 locuri, dintre care 2 pentru persoane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dizabilități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locomotorii și 16 pentru biciclete.</w:t>
      </w: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1D759E" w:rsidRDefault="001D759E" w:rsidP="001D759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1D759E" w:rsidRPr="001D759E" w:rsidRDefault="001D759E" w:rsidP="001D759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clădiri publice cu funcții recreative – centrul Multifuncțional Recreativ – construire și dotare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</w:t>
      </w: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59E" w:rsidRP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D759E" w:rsidRDefault="001D759E" w:rsidP="001D759E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1D759E" w:rsidRDefault="001D759E" w:rsidP="001D759E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1D759E" w:rsidRDefault="001D759E" w:rsidP="001D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EA2" w:rsidRDefault="00454EA2"/>
    <w:p w:rsidR="001D759E" w:rsidRDefault="001D759E" w:rsidP="00CD0AFA">
      <w:pPr>
        <w:spacing w:after="0" w:line="240" w:lineRule="auto"/>
      </w:pPr>
    </w:p>
    <w:p w:rsidR="001D759E" w:rsidRPr="00CD0AFA" w:rsidRDefault="001D759E" w:rsidP="00CD0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F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Pr="00CD0AFA">
        <w:rPr>
          <w:rFonts w:ascii="Times New Roman" w:hAnsi="Times New Roman" w:cs="Times New Roman"/>
          <w:b/>
          <w:sz w:val="24"/>
          <w:szCs w:val="24"/>
        </w:rPr>
        <w:t>Presedinte</w:t>
      </w:r>
      <w:proofErr w:type="spellEnd"/>
      <w:r w:rsidRPr="00CD0AFA">
        <w:rPr>
          <w:rFonts w:ascii="Times New Roman" w:hAnsi="Times New Roman" w:cs="Times New Roman"/>
          <w:b/>
          <w:sz w:val="24"/>
          <w:szCs w:val="24"/>
        </w:rPr>
        <w:t xml:space="preserve"> de şedinţă                                  </w:t>
      </w:r>
      <w:r w:rsidR="00CD0A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D0AFA">
        <w:rPr>
          <w:rFonts w:ascii="Times New Roman" w:hAnsi="Times New Roman" w:cs="Times New Roman"/>
          <w:b/>
          <w:sz w:val="24"/>
          <w:szCs w:val="24"/>
        </w:rPr>
        <w:t xml:space="preserve">  Contrasemnează</w:t>
      </w:r>
    </w:p>
    <w:p w:rsidR="00CD0AFA" w:rsidRPr="00CD0AFA" w:rsidRDefault="001D759E" w:rsidP="00CD0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F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D0AFA" w:rsidRPr="00CD0AFA">
        <w:rPr>
          <w:rFonts w:ascii="Times New Roman" w:hAnsi="Times New Roman" w:cs="Times New Roman"/>
          <w:b/>
          <w:sz w:val="24"/>
          <w:szCs w:val="24"/>
        </w:rPr>
        <w:t xml:space="preserve">Gavril POP                                                   </w:t>
      </w:r>
      <w:r w:rsidR="00CD0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AFA" w:rsidRPr="00CD0AFA">
        <w:rPr>
          <w:rFonts w:ascii="Times New Roman" w:hAnsi="Times New Roman" w:cs="Times New Roman"/>
          <w:b/>
          <w:sz w:val="24"/>
          <w:szCs w:val="24"/>
        </w:rPr>
        <w:t xml:space="preserve">   Secretar General </w:t>
      </w:r>
    </w:p>
    <w:p w:rsidR="001D759E" w:rsidRPr="00CD0AFA" w:rsidRDefault="00CD0AFA" w:rsidP="00CD0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Cornelia DEMETER</w:t>
      </w:r>
      <w:r w:rsidR="001D759E" w:rsidRPr="00CD0A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CD0AFA" w:rsidRPr="00CD0AFA" w:rsidRDefault="00CD0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0AFA" w:rsidRPr="00CD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A1"/>
    <w:rsid w:val="001D759E"/>
    <w:rsid w:val="00454EA2"/>
    <w:rsid w:val="004C02A1"/>
    <w:rsid w:val="00C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9E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7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9E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2022-05-04T07:33:00Z</cp:lastPrinted>
  <dcterms:created xsi:type="dcterms:W3CDTF">2022-05-04T06:50:00Z</dcterms:created>
  <dcterms:modified xsi:type="dcterms:W3CDTF">2022-05-04T07:34:00Z</dcterms:modified>
</cp:coreProperties>
</file>