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F46" w:rsidRPr="000A1D4F" w:rsidRDefault="000E1A17" w:rsidP="007F0BBD">
      <w:pPr>
        <w:pStyle w:val="Normal1"/>
        <w:ind w:left="-270" w:right="-16"/>
        <w:jc w:val="right"/>
      </w:pPr>
      <w:r w:rsidRPr="000A1D4F">
        <w:t>Anexă la HCL nr._____/__________</w:t>
      </w:r>
    </w:p>
    <w:p w:rsidR="003F399B" w:rsidRPr="003E5505" w:rsidRDefault="003F399B" w:rsidP="007F0BBD">
      <w:pPr>
        <w:pStyle w:val="Normal1"/>
        <w:ind w:left="-270" w:right="-16"/>
        <w:jc w:val="center"/>
        <w:rPr>
          <w:b/>
          <w:sz w:val="23"/>
          <w:szCs w:val="23"/>
        </w:rPr>
      </w:pPr>
    </w:p>
    <w:p w:rsidR="003F399B" w:rsidRDefault="003F399B" w:rsidP="007F0BBD">
      <w:pPr>
        <w:pStyle w:val="Normal1"/>
        <w:ind w:left="-270" w:right="-16"/>
        <w:jc w:val="center"/>
        <w:rPr>
          <w:b/>
          <w:sz w:val="23"/>
          <w:szCs w:val="23"/>
        </w:rPr>
      </w:pPr>
      <w:r w:rsidRPr="0073058F">
        <w:rPr>
          <w:b/>
          <w:sz w:val="23"/>
          <w:szCs w:val="23"/>
        </w:rPr>
        <w:t>PROTOCOL DE COLABORARE</w:t>
      </w:r>
    </w:p>
    <w:p w:rsidR="003B2F46" w:rsidRPr="00BA7FE5" w:rsidRDefault="003B2F46" w:rsidP="007F0BBD">
      <w:pPr>
        <w:pStyle w:val="Normal1"/>
        <w:ind w:left="-270" w:right="-16"/>
        <w:jc w:val="center"/>
        <w:rPr>
          <w:b/>
        </w:rPr>
      </w:pPr>
    </w:p>
    <w:p w:rsidR="003F399B" w:rsidRPr="00BA7FE5" w:rsidRDefault="003F399B" w:rsidP="00BA4305">
      <w:pPr>
        <w:pStyle w:val="Normal1"/>
        <w:ind w:left="0" w:right="-16"/>
      </w:pPr>
      <w:r w:rsidRPr="00BA7FE5">
        <w:t>Între:</w:t>
      </w:r>
    </w:p>
    <w:p w:rsidR="003F399B" w:rsidRPr="00BA7FE5" w:rsidRDefault="003F399B" w:rsidP="00BA4305">
      <w:pPr>
        <w:pStyle w:val="Normal1"/>
        <w:ind w:left="0" w:right="-16"/>
        <w:rPr>
          <w:rFonts w:cs="Times New Roman"/>
        </w:rPr>
      </w:pPr>
      <w:r w:rsidRPr="00BA7FE5">
        <w:rPr>
          <w:rFonts w:cs="Times New Roman"/>
          <w:b/>
        </w:rPr>
        <w:t xml:space="preserve">MINISTERUL MUNCII ȘI </w:t>
      </w:r>
      <w:r w:rsidR="007B1B93" w:rsidRPr="00BA7FE5">
        <w:rPr>
          <w:rFonts w:cs="Times New Roman"/>
          <w:b/>
        </w:rPr>
        <w:t xml:space="preserve">SOLIDARITĂȚII </w:t>
      </w:r>
      <w:r w:rsidRPr="00BA7FE5">
        <w:rPr>
          <w:rFonts w:cs="Times New Roman"/>
          <w:b/>
        </w:rPr>
        <w:t>SOCIALE (MM</w:t>
      </w:r>
      <w:r w:rsidR="007B1B93" w:rsidRPr="00BA7FE5">
        <w:rPr>
          <w:rFonts w:cs="Times New Roman"/>
          <w:b/>
        </w:rPr>
        <w:t>S</w:t>
      </w:r>
      <w:r w:rsidRPr="00BA7FE5">
        <w:rPr>
          <w:rFonts w:cs="Times New Roman"/>
          <w:b/>
        </w:rPr>
        <w:t>S)</w:t>
      </w:r>
      <w:r w:rsidRPr="00BA7FE5">
        <w:rPr>
          <w:rFonts w:cs="Times New Roman"/>
        </w:rPr>
        <w:t xml:space="preserve"> cu sediul în București, str. Dem I. Dobrescu, nr. 2-4, sector 1, cod fiscal 4266669, telefon 021/315.85.56, email </w:t>
      </w:r>
      <w:hyperlink r:id="rId8" w:history="1">
        <w:r w:rsidRPr="00BA7FE5">
          <w:rPr>
            <w:rStyle w:val="Hyperlink"/>
          </w:rPr>
          <w:t>relatiicupublicul@mmuncii.gov.ro</w:t>
        </w:r>
      </w:hyperlink>
      <w:r w:rsidRPr="00BA7FE5">
        <w:rPr>
          <w:rFonts w:cs="Times New Roman"/>
        </w:rPr>
        <w:t xml:space="preserve">, reprezentat legal de către domnul </w:t>
      </w:r>
      <w:r w:rsidR="007B1B93" w:rsidRPr="00BA7FE5">
        <w:rPr>
          <w:rFonts w:cs="Times New Roman"/>
        </w:rPr>
        <w:t>Dragoș Ionuț BĂNESCU</w:t>
      </w:r>
      <w:r w:rsidRPr="00BA7FE5">
        <w:rPr>
          <w:rFonts w:cs="Times New Roman"/>
        </w:rPr>
        <w:t>, în</w:t>
      </w:r>
      <w:r w:rsidR="00997390" w:rsidRPr="00BA7FE5">
        <w:rPr>
          <w:rFonts w:cs="Times New Roman"/>
        </w:rPr>
        <w:t xml:space="preserve"> calitate de Secretar g</w:t>
      </w:r>
      <w:r w:rsidR="00654DC4" w:rsidRPr="00BA7FE5">
        <w:rPr>
          <w:rFonts w:cs="Times New Roman"/>
        </w:rPr>
        <w:t xml:space="preserve">eneral, </w:t>
      </w:r>
    </w:p>
    <w:p w:rsidR="003F399B" w:rsidRPr="00BA7FE5" w:rsidRDefault="003F399B" w:rsidP="00BA4305">
      <w:pPr>
        <w:pStyle w:val="Normal1"/>
        <w:ind w:left="0" w:right="-16"/>
        <w:rPr>
          <w:rFonts w:cs="Times New Roman"/>
        </w:rPr>
      </w:pPr>
      <w:r w:rsidRPr="00BA7FE5">
        <w:rPr>
          <w:rFonts w:cs="Times New Roman"/>
        </w:rPr>
        <w:t>și</w:t>
      </w:r>
    </w:p>
    <w:p w:rsidR="003F399B" w:rsidRPr="00BA7FE5" w:rsidRDefault="003F399B" w:rsidP="00BA4305">
      <w:pPr>
        <w:spacing w:after="120"/>
        <w:ind w:right="-16"/>
        <w:jc w:val="both"/>
        <w:rPr>
          <w:rFonts w:ascii="Trebuchet MS" w:hAnsi="Trebuchet MS"/>
          <w:b/>
        </w:rPr>
      </w:pPr>
      <w:r w:rsidRPr="00BA7FE5">
        <w:rPr>
          <w:rFonts w:ascii="Trebuchet MS" w:hAnsi="Trebuchet MS"/>
          <w:b/>
        </w:rPr>
        <w:t>UNITATEA ADMINISTRATIV TERITORIALĂ (UAT)</w:t>
      </w:r>
      <w:r w:rsidR="00E83A05" w:rsidRPr="00BA7FE5">
        <w:rPr>
          <w:rFonts w:ascii="Trebuchet MS" w:hAnsi="Trebuchet MS"/>
          <w:b/>
          <w:bCs/>
        </w:rPr>
        <w:t>MARGHITA</w:t>
      </w:r>
      <w:r w:rsidRPr="00BA7FE5">
        <w:rPr>
          <w:rFonts w:ascii="Trebuchet MS" w:hAnsi="Trebuchet MS"/>
        </w:rPr>
        <w:t>cu sediul în</w:t>
      </w:r>
      <w:r w:rsidR="00E83A05" w:rsidRPr="00BA7FE5">
        <w:rPr>
          <w:rFonts w:ascii="Trebuchet MS" w:hAnsi="Trebuchet MS"/>
        </w:rPr>
        <w:t>Marghita, Calea Republicii, nr.1</w:t>
      </w:r>
      <w:r w:rsidRPr="00BA7FE5">
        <w:rPr>
          <w:rFonts w:ascii="Trebuchet MS" w:hAnsi="Trebuchet MS"/>
        </w:rPr>
        <w:t>, județul</w:t>
      </w:r>
      <w:r w:rsidR="00E83A05" w:rsidRPr="00BA7FE5">
        <w:rPr>
          <w:rFonts w:ascii="Trebuchet MS" w:hAnsi="Trebuchet MS"/>
        </w:rPr>
        <w:t>Bihor</w:t>
      </w:r>
      <w:r w:rsidR="008A07D4" w:rsidRPr="00BA7FE5">
        <w:rPr>
          <w:rFonts w:ascii="Trebuchet MS" w:hAnsi="Trebuchet MS"/>
        </w:rPr>
        <w:t>,</w:t>
      </w:r>
      <w:r w:rsidRPr="00BA7FE5">
        <w:rPr>
          <w:rFonts w:ascii="Trebuchet MS" w:hAnsi="Trebuchet MS"/>
        </w:rPr>
        <w:t xml:space="preserve"> cod fiscal</w:t>
      </w:r>
      <w:r w:rsidR="00E83A05" w:rsidRPr="00BA7FE5">
        <w:rPr>
          <w:rFonts w:ascii="Trebuchet MS" w:hAnsi="Trebuchet MS"/>
        </w:rPr>
        <w:t>4348947</w:t>
      </w:r>
      <w:r w:rsidR="00B80163" w:rsidRPr="00BA7FE5">
        <w:rPr>
          <w:rFonts w:ascii="Trebuchet MS" w:hAnsi="Trebuchet MS"/>
        </w:rPr>
        <w:t>,</w:t>
      </w:r>
      <w:r w:rsidRPr="00BA7FE5">
        <w:rPr>
          <w:rFonts w:ascii="Trebuchet MS" w:hAnsi="Trebuchet MS"/>
        </w:rPr>
        <w:t>telefon</w:t>
      </w:r>
      <w:r w:rsidR="00E83A05" w:rsidRPr="00BA7FE5">
        <w:rPr>
          <w:rFonts w:ascii="Trebuchet MS" w:hAnsi="Trebuchet MS"/>
        </w:rPr>
        <w:t>0259362001</w:t>
      </w:r>
      <w:r w:rsidRPr="00BA7FE5">
        <w:rPr>
          <w:rFonts w:ascii="Trebuchet MS" w:hAnsi="Trebuchet MS"/>
        </w:rPr>
        <w:t>,email</w:t>
      </w:r>
      <w:r w:rsidR="00C82C8C" w:rsidRPr="00BA7FE5">
        <w:rPr>
          <w:rFonts w:ascii="Trebuchet MS" w:hAnsi="Trebuchet MS"/>
        </w:rPr>
        <w:t>:</w:t>
      </w:r>
      <w:r w:rsidR="00E83A05" w:rsidRPr="00BA7FE5">
        <w:rPr>
          <w:rFonts w:ascii="Trebuchet MS" w:hAnsi="Trebuchet MS"/>
        </w:rPr>
        <w:t xml:space="preserve"> primaria@marghita.ro</w:t>
      </w:r>
      <w:r w:rsidR="00022405" w:rsidRPr="00BA7FE5">
        <w:rPr>
          <w:rFonts w:ascii="Trebuchet MS" w:hAnsi="Trebuchet MS"/>
        </w:rPr>
        <w:t>,</w:t>
      </w:r>
      <w:r w:rsidRPr="00BA7FE5">
        <w:rPr>
          <w:rFonts w:ascii="Trebuchet MS" w:hAnsi="Trebuchet MS"/>
        </w:rPr>
        <w:t xml:space="preserve"> reprezentat</w:t>
      </w:r>
      <w:r w:rsidR="0062736D" w:rsidRPr="00BA7FE5">
        <w:rPr>
          <w:rFonts w:ascii="Trebuchet MS" w:hAnsi="Trebuchet MS"/>
        </w:rPr>
        <w:t>ă</w:t>
      </w:r>
      <w:r w:rsidRPr="00BA7FE5">
        <w:rPr>
          <w:rFonts w:ascii="Trebuchet MS" w:hAnsi="Trebuchet MS"/>
        </w:rPr>
        <w:t xml:space="preserve">  de cătr</w:t>
      </w:r>
      <w:r w:rsidR="00670880" w:rsidRPr="00BA7FE5">
        <w:rPr>
          <w:rFonts w:ascii="Trebuchet MS" w:hAnsi="Trebuchet MS"/>
        </w:rPr>
        <w:t>e</w:t>
      </w:r>
      <w:r w:rsidR="008978CF" w:rsidRPr="00BA7FE5">
        <w:rPr>
          <w:rFonts w:ascii="Trebuchet MS" w:hAnsi="Trebuchet MS"/>
        </w:rPr>
        <w:t xml:space="preserve"> domnul </w:t>
      </w:r>
      <w:r w:rsidR="00E83A05" w:rsidRPr="00BA7FE5">
        <w:rPr>
          <w:rFonts w:ascii="Trebuchet MS" w:hAnsi="Trebuchet MS"/>
          <w:b/>
        </w:rPr>
        <w:t xml:space="preserve"> primar SAS-ADĂSCĂLIȚII Marcel Emil</w:t>
      </w:r>
      <w:r w:rsidRPr="00BA7FE5">
        <w:rPr>
          <w:rFonts w:ascii="Trebuchet MS" w:hAnsi="Trebuchet MS"/>
        </w:rPr>
        <w:t xml:space="preserve">, în calitate </w:t>
      </w:r>
      <w:r w:rsidR="00DD1549" w:rsidRPr="00BA7FE5">
        <w:rPr>
          <w:rFonts w:ascii="Trebuchet MS" w:hAnsi="Trebuchet MS"/>
        </w:rPr>
        <w:t xml:space="preserve">de </w:t>
      </w:r>
      <w:r w:rsidR="00C92DEE" w:rsidRPr="00BA7FE5">
        <w:rPr>
          <w:rFonts w:ascii="Trebuchet MS" w:hAnsi="Trebuchet MS"/>
        </w:rPr>
        <w:t>reprezentant legal</w:t>
      </w:r>
      <w:r w:rsidRPr="00BA7FE5">
        <w:rPr>
          <w:rFonts w:ascii="Trebuchet MS" w:hAnsi="Trebuchet MS"/>
        </w:rPr>
        <w:t>,</w:t>
      </w:r>
    </w:p>
    <w:p w:rsidR="008E2FA8" w:rsidRPr="00BA7FE5" w:rsidRDefault="008E2FA8" w:rsidP="00BA4305">
      <w:pPr>
        <w:pStyle w:val="Normal1"/>
        <w:ind w:left="0" w:right="-16"/>
        <w:rPr>
          <w:rFonts w:cs="Times New Roman"/>
        </w:rPr>
      </w:pPr>
    </w:p>
    <w:p w:rsidR="003F399B" w:rsidRPr="00BA7FE5" w:rsidRDefault="003F399B" w:rsidP="00BA4305">
      <w:pPr>
        <w:pStyle w:val="Normal1"/>
        <w:ind w:left="0" w:right="-16"/>
        <w:rPr>
          <w:rFonts w:cs="Times New Roman"/>
        </w:rPr>
      </w:pPr>
      <w:r w:rsidRPr="00BA7FE5">
        <w:rPr>
          <w:rFonts w:cs="Times New Roman"/>
        </w:rPr>
        <w:t>Având în vedere cadrul legal aplicabil:</w:t>
      </w:r>
    </w:p>
    <w:p w:rsidR="00AF5E4F" w:rsidRPr="00BA7FE5" w:rsidRDefault="00AF5E4F" w:rsidP="00203BB3">
      <w:pPr>
        <w:numPr>
          <w:ilvl w:val="0"/>
          <w:numId w:val="23"/>
        </w:numPr>
        <w:autoSpaceDE w:val="0"/>
        <w:autoSpaceDN w:val="0"/>
        <w:adjustRightInd w:val="0"/>
        <w:spacing w:after="0" w:line="259" w:lineRule="auto"/>
        <w:ind w:left="270" w:right="-16" w:hanging="270"/>
        <w:jc w:val="both"/>
        <w:rPr>
          <w:rFonts w:ascii="Trebuchet MS" w:eastAsia="Calibri" w:hAnsi="Trebuchet MS"/>
          <w:lang w:eastAsia="zh-TW"/>
        </w:rPr>
      </w:pPr>
      <w:r w:rsidRPr="00BA7FE5">
        <w:rPr>
          <w:rFonts w:ascii="Trebuchet MS" w:eastAsia="Calibri" w:hAnsi="Trebuchet MS"/>
          <w:lang w:eastAsia="zh-TW"/>
        </w:rPr>
        <w:t xml:space="preserve">Contractul de finanțare nr. 13/2.3.1./29.04.2021 privind proiectul ”HUB de servicii </w:t>
      </w:r>
      <w:r w:rsidR="00C76228" w:rsidRPr="00BA7FE5">
        <w:rPr>
          <w:rFonts w:ascii="Trebuchet MS" w:eastAsia="Calibri" w:hAnsi="Trebuchet MS"/>
          <w:lang w:eastAsia="zh-TW"/>
        </w:rPr>
        <w:t>MMSS</w:t>
      </w:r>
      <w:r w:rsidRPr="00BA7FE5">
        <w:rPr>
          <w:rFonts w:ascii="Trebuchet MS" w:eastAsia="Calibri" w:hAnsi="Trebuchet MS"/>
          <w:lang w:eastAsia="zh-TW"/>
        </w:rPr>
        <w:t xml:space="preserve"> – SII </w:t>
      </w:r>
      <w:r w:rsidR="00C76228" w:rsidRPr="00BA7FE5">
        <w:rPr>
          <w:rFonts w:ascii="Trebuchet MS" w:eastAsia="Calibri" w:hAnsi="Trebuchet MS"/>
          <w:lang w:eastAsia="zh-TW"/>
        </w:rPr>
        <w:t>MMSS</w:t>
      </w:r>
      <w:r w:rsidRPr="00BA7FE5">
        <w:rPr>
          <w:rFonts w:ascii="Trebuchet MS" w:eastAsia="Calibri" w:hAnsi="Trebuchet MS"/>
          <w:lang w:eastAsia="zh-TW"/>
        </w:rPr>
        <w:t>” cod SMIS 2014+ 130963,</w:t>
      </w:r>
    </w:p>
    <w:p w:rsidR="003F399B" w:rsidRPr="00BA7FE5" w:rsidRDefault="00792F74" w:rsidP="00203BB3">
      <w:pPr>
        <w:numPr>
          <w:ilvl w:val="0"/>
          <w:numId w:val="23"/>
        </w:numPr>
        <w:autoSpaceDE w:val="0"/>
        <w:autoSpaceDN w:val="0"/>
        <w:adjustRightInd w:val="0"/>
        <w:spacing w:after="0" w:line="259" w:lineRule="auto"/>
        <w:ind w:left="270" w:right="-16" w:hanging="270"/>
        <w:jc w:val="both"/>
        <w:rPr>
          <w:rFonts w:ascii="Trebuchet MS" w:eastAsia="Calibri" w:hAnsi="Trebuchet MS"/>
          <w:lang w:eastAsia="zh-TW"/>
        </w:rPr>
      </w:pPr>
      <w:r w:rsidRPr="00BA7FE5">
        <w:rPr>
          <w:rFonts w:ascii="Trebuchet MS" w:eastAsia="Calibri" w:hAnsi="Trebuchet MS"/>
          <w:lang w:eastAsia="zh-TW"/>
        </w:rPr>
        <w:t>Legea</w:t>
      </w:r>
      <w:r w:rsidR="00B963B7" w:rsidRPr="00BA7FE5">
        <w:rPr>
          <w:rFonts w:ascii="Trebuchet MS" w:eastAsia="Calibri" w:hAnsi="Trebuchet MS"/>
          <w:lang w:eastAsia="zh-TW"/>
        </w:rPr>
        <w:t xml:space="preserve"> </w:t>
      </w:r>
      <w:r w:rsidRPr="00BA7FE5">
        <w:rPr>
          <w:rFonts w:ascii="Trebuchet MS" w:eastAsia="Calibri" w:hAnsi="Trebuchet MS"/>
          <w:lang w:eastAsia="zh-TW"/>
        </w:rPr>
        <w:t>asistenței</w:t>
      </w:r>
      <w:r w:rsidR="003F399B" w:rsidRPr="00BA7FE5">
        <w:rPr>
          <w:rFonts w:ascii="Trebuchet MS" w:eastAsia="Calibri" w:hAnsi="Trebuchet MS"/>
          <w:lang w:eastAsia="zh-TW"/>
        </w:rPr>
        <w:t xml:space="preserve"> sociale</w:t>
      </w:r>
      <w:r w:rsidR="001361A5" w:rsidRPr="00BA7FE5">
        <w:rPr>
          <w:rFonts w:ascii="Trebuchet MS" w:eastAsia="Calibri" w:hAnsi="Trebuchet MS"/>
          <w:lang w:eastAsia="zh-TW"/>
        </w:rPr>
        <w:t xml:space="preserve"> nr. 292/2011</w:t>
      </w:r>
      <w:r w:rsidR="003F399B" w:rsidRPr="00BA7FE5">
        <w:rPr>
          <w:rFonts w:ascii="Trebuchet MS" w:eastAsia="Calibri" w:hAnsi="Trebuchet MS"/>
          <w:lang w:eastAsia="zh-TW"/>
        </w:rPr>
        <w:t>, cu modificările și completările ulterioare;</w:t>
      </w:r>
    </w:p>
    <w:p w:rsidR="000E1A17" w:rsidRPr="00BA7FE5" w:rsidRDefault="000E1A17" w:rsidP="00203BB3">
      <w:pPr>
        <w:numPr>
          <w:ilvl w:val="0"/>
          <w:numId w:val="23"/>
        </w:numPr>
        <w:suppressAutoHyphens/>
        <w:autoSpaceDE w:val="0"/>
        <w:spacing w:after="0" w:line="259" w:lineRule="auto"/>
        <w:ind w:left="270" w:right="-16" w:hanging="270"/>
        <w:jc w:val="both"/>
        <w:rPr>
          <w:rFonts w:ascii="Trebuchet MS" w:hAnsi="Trebuchet MS"/>
          <w:bCs/>
          <w:iCs/>
        </w:rPr>
      </w:pPr>
      <w:r w:rsidRPr="00BA7FE5">
        <w:rPr>
          <w:rFonts w:ascii="Trebuchet MS" w:hAnsi="Trebuchet MS"/>
          <w:bCs/>
          <w:iCs/>
        </w:rPr>
        <w:t>Legea nr. 197/2012 privind asigurarea calității în domeniul serviciilor sociale, cu modifică</w:t>
      </w:r>
      <w:r w:rsidR="00203BB3" w:rsidRPr="00BA7FE5">
        <w:rPr>
          <w:rFonts w:ascii="Trebuchet MS" w:hAnsi="Trebuchet MS"/>
          <w:bCs/>
          <w:iCs/>
        </w:rPr>
        <w:t>rile și completările ulterioare;</w:t>
      </w:r>
    </w:p>
    <w:p w:rsidR="000E1A17" w:rsidRPr="00BA7FE5" w:rsidRDefault="000E1A17" w:rsidP="00203BB3">
      <w:pPr>
        <w:numPr>
          <w:ilvl w:val="0"/>
          <w:numId w:val="23"/>
        </w:numPr>
        <w:suppressAutoHyphens/>
        <w:autoSpaceDE w:val="0"/>
        <w:spacing w:after="0" w:line="259" w:lineRule="auto"/>
        <w:ind w:left="270" w:right="-16" w:hanging="270"/>
        <w:jc w:val="both"/>
        <w:rPr>
          <w:rFonts w:ascii="Trebuchet MS" w:hAnsi="Trebuchet MS"/>
          <w:bCs/>
          <w:iCs/>
        </w:rPr>
      </w:pPr>
      <w:r w:rsidRPr="00BA7FE5">
        <w:rPr>
          <w:rFonts w:ascii="Trebuchet MS" w:hAnsi="Trebuchet MS"/>
          <w:bCs/>
          <w:iCs/>
        </w:rPr>
        <w:t xml:space="preserve">Hotărârea Guvernului nr. 118/2014 </w:t>
      </w:r>
      <w:r w:rsidRPr="00BA7FE5">
        <w:rPr>
          <w:rFonts w:ascii="Trebuchet MS" w:hAnsi="Trebuchet MS"/>
          <w:bCs/>
          <w:color w:val="191919"/>
          <w:shd w:val="clear" w:color="auto" w:fill="FFFFFF"/>
        </w:rPr>
        <w:t>pentru aprobarea Normelor metodologice de aplicare a prevederilor Legii nr.197/2012 privind asigurarea calității în domeniul serviciilor sociale, cu modificările și completările ulterioare</w:t>
      </w:r>
      <w:r w:rsidRPr="00BA7FE5">
        <w:rPr>
          <w:rFonts w:ascii="Trebuchet MS" w:hAnsi="Trebuchet MS"/>
          <w:bCs/>
          <w:iCs/>
        </w:rPr>
        <w:t>;</w:t>
      </w:r>
    </w:p>
    <w:p w:rsidR="00116C46" w:rsidRPr="00BA7FE5" w:rsidRDefault="000E1A17" w:rsidP="00203BB3">
      <w:pPr>
        <w:numPr>
          <w:ilvl w:val="0"/>
          <w:numId w:val="23"/>
        </w:numPr>
        <w:suppressAutoHyphens/>
        <w:autoSpaceDE w:val="0"/>
        <w:spacing w:after="0" w:line="259" w:lineRule="auto"/>
        <w:ind w:left="270" w:right="-16" w:hanging="270"/>
        <w:jc w:val="both"/>
        <w:rPr>
          <w:rFonts w:ascii="Trebuchet MS" w:hAnsi="Trebuchet MS"/>
          <w:bCs/>
          <w:iCs/>
        </w:rPr>
      </w:pPr>
      <w:r w:rsidRPr="00BA7FE5">
        <w:rPr>
          <w:rFonts w:ascii="Trebuchet MS" w:hAnsi="Trebuchet MS"/>
          <w:bCs/>
          <w:iCs/>
        </w:rPr>
        <w:t>H.G. nr. 867/2015 pentru aprobarea Nomenclatorului serviciilor sociale, precum și a regulamentelor-cadru de organizare și funcționare a serviciilor sociale, cu modificările și completările;</w:t>
      </w:r>
    </w:p>
    <w:p w:rsidR="007B1B93" w:rsidRPr="00BA7FE5" w:rsidRDefault="007B1B93" w:rsidP="00203BB3">
      <w:pPr>
        <w:numPr>
          <w:ilvl w:val="0"/>
          <w:numId w:val="23"/>
        </w:numPr>
        <w:autoSpaceDE w:val="0"/>
        <w:autoSpaceDN w:val="0"/>
        <w:adjustRightInd w:val="0"/>
        <w:spacing w:after="0" w:line="259" w:lineRule="auto"/>
        <w:ind w:left="270" w:right="-16" w:hanging="270"/>
        <w:jc w:val="both"/>
        <w:rPr>
          <w:rFonts w:ascii="Trebuchet MS" w:eastAsia="Calibri" w:hAnsi="Trebuchet MS"/>
          <w:lang w:eastAsia="zh-TW"/>
        </w:rPr>
      </w:pPr>
      <w:r w:rsidRPr="00BA7FE5">
        <w:rPr>
          <w:rFonts w:ascii="Trebuchet MS" w:eastAsia="Calibri" w:hAnsi="Trebuchet MS"/>
          <w:lang w:eastAsia="zh-TW"/>
        </w:rPr>
        <w:t xml:space="preserve">Hotărârea de Guvern nr. 23/2022 </w:t>
      </w:r>
      <w:r w:rsidRPr="00BA7FE5">
        <w:rPr>
          <w:rFonts w:ascii="Trebuchet MS" w:eastAsia="Calibri" w:hAnsi="Trebuchet MS"/>
          <w:bCs/>
          <w:lang w:eastAsia="zh-TW"/>
        </w:rPr>
        <w:t>privind organizarea și funcționarea Ministerului Muncii și Solidarității Sociale</w:t>
      </w:r>
      <w:r w:rsidR="00047E61" w:rsidRPr="00BA7FE5">
        <w:rPr>
          <w:rFonts w:ascii="Trebuchet MS" w:eastAsia="Calibri" w:hAnsi="Trebuchet MS"/>
          <w:bCs/>
          <w:lang w:eastAsia="zh-TW"/>
        </w:rPr>
        <w:t>;</w:t>
      </w:r>
    </w:p>
    <w:p w:rsidR="002C1562" w:rsidRPr="00BA7FE5" w:rsidRDefault="002C1562" w:rsidP="00203BB3">
      <w:pPr>
        <w:numPr>
          <w:ilvl w:val="0"/>
          <w:numId w:val="23"/>
        </w:numPr>
        <w:spacing w:after="0" w:line="259" w:lineRule="auto"/>
        <w:ind w:left="270" w:right="-16" w:hanging="270"/>
        <w:jc w:val="both"/>
        <w:rPr>
          <w:rFonts w:ascii="Trebuchet MS" w:eastAsia="Calibri" w:hAnsi="Trebuchet MS"/>
          <w:lang w:eastAsia="zh-TW"/>
        </w:rPr>
      </w:pPr>
      <w:r w:rsidRPr="00BA7FE5">
        <w:rPr>
          <w:rFonts w:ascii="Trebuchet MS" w:eastAsia="Calibri" w:hAnsi="Trebuchet MS"/>
          <w:lang w:eastAsia="zh-TW"/>
        </w:rPr>
        <w:t>Hotărârea Guvernului nr. 797/2017 pentru aprobarea regulamentelor-cadru de organizare şifuncţionare ale serviciilor publice de asistenţă socială şi a structurii orientative de personal, cu modificările și completările ulterioare</w:t>
      </w:r>
      <w:r w:rsidR="00047E61" w:rsidRPr="00BA7FE5">
        <w:rPr>
          <w:rFonts w:ascii="Trebuchet MS" w:eastAsia="Calibri" w:hAnsi="Trebuchet MS"/>
          <w:lang w:eastAsia="zh-TW"/>
        </w:rPr>
        <w:t>;</w:t>
      </w:r>
    </w:p>
    <w:p w:rsidR="009E7792" w:rsidRPr="00BA7FE5" w:rsidRDefault="00A56B5C" w:rsidP="00203BB3">
      <w:pPr>
        <w:numPr>
          <w:ilvl w:val="0"/>
          <w:numId w:val="23"/>
        </w:numPr>
        <w:autoSpaceDE w:val="0"/>
        <w:autoSpaceDN w:val="0"/>
        <w:adjustRightInd w:val="0"/>
        <w:spacing w:after="0" w:line="259" w:lineRule="auto"/>
        <w:ind w:left="270" w:right="-16" w:hanging="270"/>
        <w:jc w:val="both"/>
        <w:rPr>
          <w:rFonts w:ascii="Trebuchet MS" w:eastAsia="Calibri" w:hAnsi="Trebuchet MS"/>
          <w:lang w:eastAsia="zh-TW"/>
        </w:rPr>
      </w:pPr>
      <w:r w:rsidRPr="00BA7FE5">
        <w:rPr>
          <w:rFonts w:ascii="Trebuchet MS" w:eastAsia="Calibri" w:hAnsi="Trebuchet MS"/>
          <w:lang w:eastAsia="zh-TW"/>
        </w:rPr>
        <w:t>Ordonanța de u</w:t>
      </w:r>
      <w:r w:rsidR="009E7792" w:rsidRPr="00BA7FE5">
        <w:rPr>
          <w:rFonts w:ascii="Trebuchet MS" w:eastAsia="Calibri" w:hAnsi="Trebuchet MS"/>
          <w:lang w:eastAsia="zh-TW"/>
        </w:rPr>
        <w:t xml:space="preserve">rgență a Guvernului nr.57/2019 privind </w:t>
      </w:r>
      <w:r w:rsidR="002C1562" w:rsidRPr="00BA7FE5">
        <w:rPr>
          <w:rFonts w:ascii="Trebuchet MS" w:eastAsia="Calibri" w:hAnsi="Trebuchet MS"/>
          <w:lang w:eastAsia="zh-TW"/>
        </w:rPr>
        <w:t>Codul administrativ</w:t>
      </w:r>
      <w:r w:rsidR="009E7792" w:rsidRPr="00BA7FE5">
        <w:rPr>
          <w:rFonts w:ascii="Trebuchet MS" w:eastAsia="Calibri" w:hAnsi="Trebuchet MS"/>
          <w:lang w:eastAsia="zh-TW"/>
        </w:rPr>
        <w:t>, cu completările ulterioare</w:t>
      </w:r>
      <w:r w:rsidR="00047E61" w:rsidRPr="00BA7FE5">
        <w:rPr>
          <w:rFonts w:ascii="Trebuchet MS" w:eastAsia="Calibri" w:hAnsi="Trebuchet MS"/>
          <w:lang w:eastAsia="zh-TW"/>
        </w:rPr>
        <w:t>;</w:t>
      </w:r>
    </w:p>
    <w:p w:rsidR="007F0BBD" w:rsidRPr="00BA7FE5" w:rsidRDefault="00D9382B" w:rsidP="00203BB3">
      <w:pPr>
        <w:numPr>
          <w:ilvl w:val="0"/>
          <w:numId w:val="40"/>
        </w:numPr>
        <w:spacing w:after="0" w:line="259" w:lineRule="auto"/>
        <w:ind w:left="270" w:right="-16" w:hanging="270"/>
        <w:jc w:val="both"/>
        <w:rPr>
          <w:rFonts w:ascii="Trebuchet MS" w:eastAsia="Calibri" w:hAnsi="Trebuchet MS"/>
          <w:lang w:eastAsia="zh-TW"/>
        </w:rPr>
      </w:pPr>
      <w:r w:rsidRPr="00BA7FE5">
        <w:rPr>
          <w:rFonts w:ascii="Trebuchet MS" w:eastAsia="Calibri" w:hAnsi="Trebuchet MS"/>
          <w:lang w:eastAsia="zh-TW"/>
        </w:rPr>
        <w:t>O</w:t>
      </w:r>
      <w:r w:rsidR="00E03D1A" w:rsidRPr="00BA7FE5">
        <w:rPr>
          <w:rFonts w:ascii="Trebuchet MS" w:eastAsia="Calibri" w:hAnsi="Trebuchet MS"/>
          <w:lang w:eastAsia="zh-TW"/>
        </w:rPr>
        <w:t>rdonanță de</w:t>
      </w:r>
      <w:r w:rsidR="00A56B5C" w:rsidRPr="00BA7FE5">
        <w:rPr>
          <w:rFonts w:ascii="Trebuchet MS" w:eastAsia="Calibri" w:hAnsi="Trebuchet MS"/>
          <w:lang w:eastAsia="zh-TW"/>
        </w:rPr>
        <w:t>u</w:t>
      </w:r>
      <w:r w:rsidR="00E03D1A" w:rsidRPr="00BA7FE5">
        <w:rPr>
          <w:rFonts w:ascii="Trebuchet MS" w:eastAsia="Calibri" w:hAnsi="Trebuchet MS"/>
          <w:lang w:eastAsia="zh-TW"/>
        </w:rPr>
        <w:t>rgență</w:t>
      </w:r>
      <w:r w:rsidR="00A56B5C" w:rsidRPr="00BA7FE5">
        <w:rPr>
          <w:rFonts w:ascii="Trebuchet MS" w:eastAsia="Calibri" w:hAnsi="Trebuchet MS"/>
          <w:lang w:eastAsia="zh-TW"/>
        </w:rPr>
        <w:t xml:space="preserve"> a Guvernului</w:t>
      </w:r>
      <w:r w:rsidR="00E03D1A" w:rsidRPr="00BA7FE5">
        <w:rPr>
          <w:rFonts w:ascii="Trebuchet MS" w:eastAsia="Calibri" w:hAnsi="Trebuchet MS"/>
          <w:lang w:eastAsia="zh-TW"/>
        </w:rPr>
        <w:t>n</w:t>
      </w:r>
      <w:r w:rsidRPr="00BA7FE5">
        <w:rPr>
          <w:rFonts w:ascii="Trebuchet MS" w:eastAsia="Calibri" w:hAnsi="Trebuchet MS"/>
          <w:lang w:eastAsia="zh-TW"/>
        </w:rPr>
        <w:t>r. 113/2011 privind organizarea şifuncţionareaAgenţieiNaţionale pentru PlăţişiInspecţie Socială</w:t>
      </w:r>
      <w:r w:rsidR="00A56B5C" w:rsidRPr="00BA7FE5">
        <w:rPr>
          <w:rFonts w:ascii="Trebuchet MS" w:eastAsia="Calibri" w:hAnsi="Trebuchet MS"/>
          <w:lang w:eastAsia="zh-TW"/>
        </w:rPr>
        <w:t>, cu modificările și completările ulterioare</w:t>
      </w:r>
      <w:r w:rsidR="00E27C5C" w:rsidRPr="00BA7FE5">
        <w:rPr>
          <w:rFonts w:ascii="Trebuchet MS" w:eastAsia="Calibri" w:hAnsi="Trebuchet MS"/>
          <w:lang w:eastAsia="zh-TW"/>
        </w:rPr>
        <w:t>;</w:t>
      </w:r>
    </w:p>
    <w:p w:rsidR="00E27C5C" w:rsidRPr="00BA7FE5" w:rsidRDefault="00E27C5C" w:rsidP="00203BB3">
      <w:pPr>
        <w:pStyle w:val="ListParagraph"/>
        <w:numPr>
          <w:ilvl w:val="0"/>
          <w:numId w:val="40"/>
        </w:numPr>
        <w:spacing w:after="0" w:line="259" w:lineRule="auto"/>
        <w:ind w:left="270" w:hanging="270"/>
        <w:jc w:val="both"/>
        <w:rPr>
          <w:rFonts w:ascii="Trebuchet MS" w:hAnsi="Trebuchet MS"/>
          <w:color w:val="000000" w:themeColor="text1"/>
          <w:lang w:val="ro-RO"/>
        </w:rPr>
      </w:pPr>
      <w:r w:rsidRPr="00BA7FE5">
        <w:rPr>
          <w:rFonts w:ascii="Trebuchet MS" w:hAnsi="Trebuchet MS"/>
          <w:color w:val="000000" w:themeColor="text1"/>
          <w:lang w:val="ro-RO"/>
        </w:rPr>
        <w:t>Regulamentul (UE) 2016/679 al Parlamentului European şi al Consiliului din 27 aprilie 2016 privindprotecţiapersoanelorfiziceînceeacepriveşteprelucrareadatelor cu caracter personal şi</w:t>
      </w:r>
      <w:r w:rsidR="00BA7FE5" w:rsidRPr="00BA7FE5">
        <w:rPr>
          <w:rFonts w:ascii="Trebuchet MS" w:hAnsi="Trebuchet MS"/>
          <w:color w:val="000000" w:themeColor="text1"/>
          <w:lang w:val="ro-RO"/>
        </w:rPr>
        <w:t xml:space="preserve"> </w:t>
      </w:r>
      <w:r w:rsidRPr="00BA7FE5">
        <w:rPr>
          <w:rFonts w:ascii="Trebuchet MS" w:hAnsi="Trebuchet MS"/>
          <w:color w:val="000000" w:themeColor="text1"/>
          <w:lang w:val="ro-RO"/>
        </w:rPr>
        <w:t>privind libera circulaţie a acestor date şi de abrogare a Directivei 95/46/CE;</w:t>
      </w:r>
    </w:p>
    <w:p w:rsidR="00E27C5C" w:rsidRPr="00BA7FE5" w:rsidRDefault="006D3602" w:rsidP="00203BB3">
      <w:pPr>
        <w:pStyle w:val="ListParagraph"/>
        <w:numPr>
          <w:ilvl w:val="0"/>
          <w:numId w:val="40"/>
        </w:numPr>
        <w:spacing w:after="0" w:line="259" w:lineRule="auto"/>
        <w:ind w:left="270" w:hanging="270"/>
        <w:jc w:val="both"/>
        <w:rPr>
          <w:rFonts w:ascii="Trebuchet MS" w:hAnsi="Trebuchet MS"/>
          <w:color w:val="000000" w:themeColor="text1"/>
          <w:lang w:val="ro-RO"/>
        </w:rPr>
      </w:pPr>
      <w:r w:rsidRPr="00BA7FE5">
        <w:rPr>
          <w:rFonts w:ascii="Trebuchet MS" w:hAnsi="Trebuchet MS"/>
          <w:color w:val="000000" w:themeColor="text1"/>
          <w:bdr w:val="none" w:sz="0" w:space="0" w:color="auto" w:frame="1"/>
          <w:shd w:val="clear" w:color="auto" w:fill="FFFFFF"/>
          <w:lang w:val="ro-RO"/>
        </w:rPr>
        <w:lastRenderedPageBreak/>
        <w:t>Legea</w:t>
      </w:r>
      <w:r w:rsidR="003A2CFF" w:rsidRPr="00BA7FE5">
        <w:rPr>
          <w:rFonts w:ascii="Trebuchet MS" w:hAnsi="Trebuchet MS"/>
          <w:color w:val="000000" w:themeColor="text1"/>
          <w:bdr w:val="none" w:sz="0" w:space="0" w:color="auto" w:frame="1"/>
          <w:shd w:val="clear" w:color="auto" w:fill="FFFFFF"/>
          <w:lang w:val="ro-RO"/>
        </w:rPr>
        <w:t xml:space="preserve"> </w:t>
      </w:r>
      <w:r w:rsidR="00E27C5C" w:rsidRPr="00BA7FE5">
        <w:rPr>
          <w:rFonts w:ascii="Trebuchet MS" w:hAnsi="Trebuchet MS"/>
          <w:color w:val="000000" w:themeColor="text1"/>
          <w:bdr w:val="none" w:sz="0" w:space="0" w:color="auto" w:frame="1"/>
          <w:shd w:val="clear" w:color="auto" w:fill="FFFFFF"/>
          <w:lang w:val="ro-RO"/>
        </w:rPr>
        <w:t>nr. 190 din 18 iulie 2018privindmăsuri de punere</w:t>
      </w:r>
      <w:r w:rsidR="003A2CFF" w:rsidRPr="00BA7FE5">
        <w:rPr>
          <w:rFonts w:ascii="Trebuchet MS" w:hAnsi="Trebuchet MS"/>
          <w:color w:val="000000" w:themeColor="text1"/>
          <w:bdr w:val="none" w:sz="0" w:space="0" w:color="auto" w:frame="1"/>
          <w:shd w:val="clear" w:color="auto" w:fill="FFFFFF"/>
          <w:lang w:val="ro-RO"/>
        </w:rPr>
        <w:t xml:space="preserve"> </w:t>
      </w:r>
      <w:r w:rsidR="00E27C5C" w:rsidRPr="00BA7FE5">
        <w:rPr>
          <w:rFonts w:ascii="Trebuchet MS" w:hAnsi="Trebuchet MS"/>
          <w:color w:val="000000" w:themeColor="text1"/>
          <w:bdr w:val="none" w:sz="0" w:space="0" w:color="auto" w:frame="1"/>
          <w:shd w:val="clear" w:color="auto" w:fill="FFFFFF"/>
          <w:lang w:val="ro-RO"/>
        </w:rPr>
        <w:t>în</w:t>
      </w:r>
      <w:r w:rsidR="003A2CFF" w:rsidRPr="00BA7FE5">
        <w:rPr>
          <w:rFonts w:ascii="Trebuchet MS" w:hAnsi="Trebuchet MS"/>
          <w:color w:val="000000" w:themeColor="text1"/>
          <w:bdr w:val="none" w:sz="0" w:space="0" w:color="auto" w:frame="1"/>
          <w:shd w:val="clear" w:color="auto" w:fill="FFFFFF"/>
          <w:lang w:val="ro-RO"/>
        </w:rPr>
        <w:t xml:space="preserve"> </w:t>
      </w:r>
      <w:r w:rsidR="00E27C5C" w:rsidRPr="00BA7FE5">
        <w:rPr>
          <w:rFonts w:ascii="Trebuchet MS" w:hAnsi="Trebuchet MS"/>
          <w:color w:val="000000" w:themeColor="text1"/>
          <w:bdr w:val="none" w:sz="0" w:space="0" w:color="auto" w:frame="1"/>
          <w:shd w:val="clear" w:color="auto" w:fill="FFFFFF"/>
          <w:lang w:val="ro-RO"/>
        </w:rPr>
        <w:t>aplicare a Regulamentului (UE) 2016/679 al Parlamentului European și al Consiliului din 27 aprilie 2016 privind</w:t>
      </w:r>
      <w:r w:rsidR="003A2CFF" w:rsidRPr="00BA7FE5">
        <w:rPr>
          <w:rFonts w:ascii="Trebuchet MS" w:hAnsi="Trebuchet MS"/>
          <w:color w:val="000000" w:themeColor="text1"/>
          <w:bdr w:val="none" w:sz="0" w:space="0" w:color="auto" w:frame="1"/>
          <w:shd w:val="clear" w:color="auto" w:fill="FFFFFF"/>
          <w:lang w:val="ro-RO"/>
        </w:rPr>
        <w:t xml:space="preserve"> </w:t>
      </w:r>
      <w:r w:rsidR="00E27C5C" w:rsidRPr="00BA7FE5">
        <w:rPr>
          <w:rFonts w:ascii="Trebuchet MS" w:hAnsi="Trebuchet MS"/>
          <w:color w:val="000000" w:themeColor="text1"/>
          <w:bdr w:val="none" w:sz="0" w:space="0" w:color="auto" w:frame="1"/>
          <w:shd w:val="clear" w:color="auto" w:fill="FFFFFF"/>
          <w:lang w:val="ro-RO"/>
        </w:rPr>
        <w:t>protecția</w:t>
      </w:r>
      <w:r w:rsidR="003A2CFF" w:rsidRPr="00BA7FE5">
        <w:rPr>
          <w:rFonts w:ascii="Trebuchet MS" w:hAnsi="Trebuchet MS"/>
          <w:color w:val="000000" w:themeColor="text1"/>
          <w:bdr w:val="none" w:sz="0" w:space="0" w:color="auto" w:frame="1"/>
          <w:shd w:val="clear" w:color="auto" w:fill="FFFFFF"/>
          <w:lang w:val="ro-RO"/>
        </w:rPr>
        <w:t xml:space="preserve"> </w:t>
      </w:r>
      <w:r w:rsidR="00E27C5C" w:rsidRPr="00BA7FE5">
        <w:rPr>
          <w:rFonts w:ascii="Trebuchet MS" w:hAnsi="Trebuchet MS"/>
          <w:color w:val="000000" w:themeColor="text1"/>
          <w:bdr w:val="none" w:sz="0" w:space="0" w:color="auto" w:frame="1"/>
          <w:shd w:val="clear" w:color="auto" w:fill="FFFFFF"/>
          <w:lang w:val="ro-RO"/>
        </w:rPr>
        <w:t>persoanelor</w:t>
      </w:r>
      <w:r w:rsidR="003A2CFF" w:rsidRPr="00BA7FE5">
        <w:rPr>
          <w:rFonts w:ascii="Trebuchet MS" w:hAnsi="Trebuchet MS"/>
          <w:color w:val="000000" w:themeColor="text1"/>
          <w:bdr w:val="none" w:sz="0" w:space="0" w:color="auto" w:frame="1"/>
          <w:shd w:val="clear" w:color="auto" w:fill="FFFFFF"/>
          <w:lang w:val="ro-RO"/>
        </w:rPr>
        <w:t xml:space="preserve"> </w:t>
      </w:r>
      <w:r w:rsidR="00E27C5C" w:rsidRPr="00BA7FE5">
        <w:rPr>
          <w:rFonts w:ascii="Trebuchet MS" w:hAnsi="Trebuchet MS"/>
          <w:color w:val="000000" w:themeColor="text1"/>
          <w:bdr w:val="none" w:sz="0" w:space="0" w:color="auto" w:frame="1"/>
          <w:shd w:val="clear" w:color="auto" w:fill="FFFFFF"/>
          <w:lang w:val="ro-RO"/>
        </w:rPr>
        <w:t>fizice</w:t>
      </w:r>
      <w:r w:rsidR="003A2CFF" w:rsidRPr="00BA7FE5">
        <w:rPr>
          <w:rFonts w:ascii="Trebuchet MS" w:hAnsi="Trebuchet MS"/>
          <w:color w:val="000000" w:themeColor="text1"/>
          <w:bdr w:val="none" w:sz="0" w:space="0" w:color="auto" w:frame="1"/>
          <w:shd w:val="clear" w:color="auto" w:fill="FFFFFF"/>
          <w:lang w:val="ro-RO"/>
        </w:rPr>
        <w:t xml:space="preserve"> </w:t>
      </w:r>
      <w:r w:rsidR="00E27C5C" w:rsidRPr="00BA7FE5">
        <w:rPr>
          <w:rFonts w:ascii="Trebuchet MS" w:hAnsi="Trebuchet MS"/>
          <w:color w:val="000000" w:themeColor="text1"/>
          <w:bdr w:val="none" w:sz="0" w:space="0" w:color="auto" w:frame="1"/>
          <w:shd w:val="clear" w:color="auto" w:fill="FFFFFF"/>
          <w:lang w:val="ro-RO"/>
        </w:rPr>
        <w:t>în</w:t>
      </w:r>
      <w:r w:rsidR="003A2CFF" w:rsidRPr="00BA7FE5">
        <w:rPr>
          <w:rFonts w:ascii="Trebuchet MS" w:hAnsi="Trebuchet MS"/>
          <w:color w:val="000000" w:themeColor="text1"/>
          <w:bdr w:val="none" w:sz="0" w:space="0" w:color="auto" w:frame="1"/>
          <w:shd w:val="clear" w:color="auto" w:fill="FFFFFF"/>
          <w:lang w:val="ro-RO"/>
        </w:rPr>
        <w:t xml:space="preserve"> </w:t>
      </w:r>
      <w:r w:rsidR="00E27C5C" w:rsidRPr="00BA7FE5">
        <w:rPr>
          <w:rFonts w:ascii="Trebuchet MS" w:hAnsi="Trebuchet MS"/>
          <w:color w:val="000000" w:themeColor="text1"/>
          <w:bdr w:val="none" w:sz="0" w:space="0" w:color="auto" w:frame="1"/>
          <w:shd w:val="clear" w:color="auto" w:fill="FFFFFF"/>
          <w:lang w:val="ro-RO"/>
        </w:rPr>
        <w:t>ceea</w:t>
      </w:r>
      <w:r w:rsidR="003A2CFF" w:rsidRPr="00BA7FE5">
        <w:rPr>
          <w:rFonts w:ascii="Trebuchet MS" w:hAnsi="Trebuchet MS"/>
          <w:color w:val="000000" w:themeColor="text1"/>
          <w:bdr w:val="none" w:sz="0" w:space="0" w:color="auto" w:frame="1"/>
          <w:shd w:val="clear" w:color="auto" w:fill="FFFFFF"/>
          <w:lang w:val="ro-RO"/>
        </w:rPr>
        <w:t xml:space="preserve"> </w:t>
      </w:r>
      <w:r w:rsidR="00E27C5C" w:rsidRPr="00BA7FE5">
        <w:rPr>
          <w:rFonts w:ascii="Trebuchet MS" w:hAnsi="Trebuchet MS"/>
          <w:color w:val="000000" w:themeColor="text1"/>
          <w:bdr w:val="none" w:sz="0" w:space="0" w:color="auto" w:frame="1"/>
          <w:shd w:val="clear" w:color="auto" w:fill="FFFFFF"/>
          <w:lang w:val="ro-RO"/>
        </w:rPr>
        <w:t>ce</w:t>
      </w:r>
      <w:r w:rsidR="003A2CFF" w:rsidRPr="00BA7FE5">
        <w:rPr>
          <w:rFonts w:ascii="Trebuchet MS" w:hAnsi="Trebuchet MS"/>
          <w:color w:val="000000" w:themeColor="text1"/>
          <w:bdr w:val="none" w:sz="0" w:space="0" w:color="auto" w:frame="1"/>
          <w:shd w:val="clear" w:color="auto" w:fill="FFFFFF"/>
          <w:lang w:val="ro-RO"/>
        </w:rPr>
        <w:t xml:space="preserve"> </w:t>
      </w:r>
      <w:r w:rsidR="00E27C5C" w:rsidRPr="00BA7FE5">
        <w:rPr>
          <w:rFonts w:ascii="Trebuchet MS" w:hAnsi="Trebuchet MS"/>
          <w:color w:val="000000" w:themeColor="text1"/>
          <w:bdr w:val="none" w:sz="0" w:space="0" w:color="auto" w:frame="1"/>
          <w:shd w:val="clear" w:color="auto" w:fill="FFFFFF"/>
          <w:lang w:val="ro-RO"/>
        </w:rPr>
        <w:t>privește</w:t>
      </w:r>
      <w:r w:rsidR="003A2CFF" w:rsidRPr="00BA7FE5">
        <w:rPr>
          <w:rFonts w:ascii="Trebuchet MS" w:hAnsi="Trebuchet MS"/>
          <w:color w:val="000000" w:themeColor="text1"/>
          <w:bdr w:val="none" w:sz="0" w:space="0" w:color="auto" w:frame="1"/>
          <w:shd w:val="clear" w:color="auto" w:fill="FFFFFF"/>
          <w:lang w:val="ro-RO"/>
        </w:rPr>
        <w:t xml:space="preserve"> </w:t>
      </w:r>
      <w:r w:rsidR="00E27C5C" w:rsidRPr="00BA7FE5">
        <w:rPr>
          <w:rFonts w:ascii="Trebuchet MS" w:hAnsi="Trebuchet MS"/>
          <w:color w:val="000000" w:themeColor="text1"/>
          <w:bdr w:val="none" w:sz="0" w:space="0" w:color="auto" w:frame="1"/>
          <w:shd w:val="clear" w:color="auto" w:fill="FFFFFF"/>
          <w:lang w:val="ro-RO"/>
        </w:rPr>
        <w:t>prelucrarea</w:t>
      </w:r>
      <w:r w:rsidR="003A2CFF" w:rsidRPr="00BA7FE5">
        <w:rPr>
          <w:rFonts w:ascii="Trebuchet MS" w:hAnsi="Trebuchet MS"/>
          <w:color w:val="000000" w:themeColor="text1"/>
          <w:bdr w:val="none" w:sz="0" w:space="0" w:color="auto" w:frame="1"/>
          <w:shd w:val="clear" w:color="auto" w:fill="FFFFFF"/>
          <w:lang w:val="ro-RO"/>
        </w:rPr>
        <w:t xml:space="preserve"> </w:t>
      </w:r>
      <w:r w:rsidR="00E27C5C" w:rsidRPr="00BA7FE5">
        <w:rPr>
          <w:rFonts w:ascii="Trebuchet MS" w:hAnsi="Trebuchet MS"/>
          <w:color w:val="000000" w:themeColor="text1"/>
          <w:bdr w:val="none" w:sz="0" w:space="0" w:color="auto" w:frame="1"/>
          <w:shd w:val="clear" w:color="auto" w:fill="FFFFFF"/>
          <w:lang w:val="ro-RO"/>
        </w:rPr>
        <w:t>datelor cu caracter personal șiprivind libera circulație a acestor date și de abrogare a Directivei 95/46/CE (Regulamentul general privind</w:t>
      </w:r>
      <w:r w:rsidR="003A2CFF" w:rsidRPr="00BA7FE5">
        <w:rPr>
          <w:rFonts w:ascii="Trebuchet MS" w:hAnsi="Trebuchet MS"/>
          <w:color w:val="000000" w:themeColor="text1"/>
          <w:bdr w:val="none" w:sz="0" w:space="0" w:color="auto" w:frame="1"/>
          <w:shd w:val="clear" w:color="auto" w:fill="FFFFFF"/>
          <w:lang w:val="ro-RO"/>
        </w:rPr>
        <w:t xml:space="preserve"> </w:t>
      </w:r>
      <w:r w:rsidR="00E27C5C" w:rsidRPr="00BA7FE5">
        <w:rPr>
          <w:rFonts w:ascii="Trebuchet MS" w:hAnsi="Trebuchet MS"/>
          <w:color w:val="000000" w:themeColor="text1"/>
          <w:bdr w:val="none" w:sz="0" w:space="0" w:color="auto" w:frame="1"/>
          <w:shd w:val="clear" w:color="auto" w:fill="FFFFFF"/>
          <w:lang w:val="ro-RO"/>
        </w:rPr>
        <w:t>protecția</w:t>
      </w:r>
      <w:r w:rsidR="003A2CFF" w:rsidRPr="00BA7FE5">
        <w:rPr>
          <w:rFonts w:ascii="Trebuchet MS" w:hAnsi="Trebuchet MS"/>
          <w:color w:val="000000" w:themeColor="text1"/>
          <w:bdr w:val="none" w:sz="0" w:space="0" w:color="auto" w:frame="1"/>
          <w:shd w:val="clear" w:color="auto" w:fill="FFFFFF"/>
          <w:lang w:val="ro-RO"/>
        </w:rPr>
        <w:t xml:space="preserve"> </w:t>
      </w:r>
      <w:r w:rsidR="00E27C5C" w:rsidRPr="00BA7FE5">
        <w:rPr>
          <w:rFonts w:ascii="Trebuchet MS" w:hAnsi="Trebuchet MS"/>
          <w:color w:val="000000" w:themeColor="text1"/>
          <w:bdr w:val="none" w:sz="0" w:space="0" w:color="auto" w:frame="1"/>
          <w:shd w:val="clear" w:color="auto" w:fill="FFFFFF"/>
          <w:lang w:val="ro-RO"/>
        </w:rPr>
        <w:t>datelor).</w:t>
      </w:r>
    </w:p>
    <w:p w:rsidR="00E27C5C" w:rsidRPr="003A2CFF" w:rsidRDefault="00E27C5C" w:rsidP="00E27C5C">
      <w:pPr>
        <w:spacing w:after="0" w:line="240" w:lineRule="auto"/>
        <w:ind w:right="-16"/>
        <w:jc w:val="both"/>
        <w:rPr>
          <w:rFonts w:ascii="Trebuchet MS" w:eastAsia="Calibri" w:hAnsi="Trebuchet MS"/>
          <w:lang w:eastAsia="zh-TW"/>
        </w:rPr>
      </w:pPr>
    </w:p>
    <w:p w:rsidR="00BF46ED" w:rsidRPr="00045CD4" w:rsidRDefault="0062736D" w:rsidP="00BA4305">
      <w:pPr>
        <w:spacing w:after="120"/>
        <w:ind w:right="-16"/>
        <w:jc w:val="both"/>
        <w:rPr>
          <w:rFonts w:ascii="Trebuchet MS" w:hAnsi="Trebuchet MS"/>
        </w:rPr>
      </w:pPr>
      <w:r w:rsidRPr="00045CD4">
        <w:rPr>
          <w:rFonts w:ascii="Trebuchet MS" w:eastAsia="Calibri" w:hAnsi="Trebuchet MS"/>
          <w:lang w:eastAsia="zh-TW"/>
        </w:rPr>
        <w:t>S</w:t>
      </w:r>
      <w:r w:rsidR="000811F3" w:rsidRPr="00045CD4">
        <w:rPr>
          <w:rFonts w:ascii="Trebuchet MS" w:hAnsi="Trebuchet MS"/>
        </w:rPr>
        <w:t>-a</w:t>
      </w:r>
      <w:r w:rsidR="003F399B" w:rsidRPr="00045CD4">
        <w:rPr>
          <w:rFonts w:ascii="Trebuchet MS" w:hAnsi="Trebuchet MS"/>
        </w:rPr>
        <w:t xml:space="preserve"> închei</w:t>
      </w:r>
      <w:r w:rsidR="000811F3" w:rsidRPr="00045CD4">
        <w:rPr>
          <w:rFonts w:ascii="Trebuchet MS" w:hAnsi="Trebuchet MS"/>
        </w:rPr>
        <w:t>at</w:t>
      </w:r>
      <w:r w:rsidR="003F399B" w:rsidRPr="00045CD4">
        <w:rPr>
          <w:rFonts w:ascii="Trebuchet MS" w:hAnsi="Trebuchet MS"/>
        </w:rPr>
        <w:t xml:space="preserve"> prezentul protocol de colaborare, stabilindu-se următoarele:</w:t>
      </w:r>
    </w:p>
    <w:p w:rsidR="00BA4305" w:rsidRPr="00045CD4" w:rsidRDefault="00BA4305" w:rsidP="00BA4305">
      <w:pPr>
        <w:spacing w:after="120"/>
        <w:ind w:right="-16"/>
        <w:jc w:val="both"/>
        <w:rPr>
          <w:rFonts w:ascii="Trebuchet MS" w:hAnsi="Trebuchet MS"/>
        </w:rPr>
      </w:pPr>
    </w:p>
    <w:p w:rsidR="003F399B" w:rsidRPr="00045CD4" w:rsidRDefault="007F0BBD" w:rsidP="004812D1">
      <w:pPr>
        <w:spacing w:after="120" w:line="259" w:lineRule="auto"/>
        <w:ind w:right="-16"/>
        <w:jc w:val="both"/>
        <w:rPr>
          <w:rFonts w:ascii="Trebuchet MS" w:hAnsi="Trebuchet MS"/>
        </w:rPr>
      </w:pPr>
      <w:r w:rsidRPr="00045CD4">
        <w:rPr>
          <w:rFonts w:ascii="Trebuchet MS" w:hAnsi="Trebuchet MS"/>
          <w:b/>
        </w:rPr>
        <w:t xml:space="preserve">1. </w:t>
      </w:r>
      <w:r w:rsidR="003F399B" w:rsidRPr="00045CD4">
        <w:rPr>
          <w:rFonts w:ascii="Trebuchet MS" w:hAnsi="Trebuchet MS"/>
          <w:b/>
        </w:rPr>
        <w:t xml:space="preserve">OBIECTUL PROTOCOLULUI </w:t>
      </w:r>
    </w:p>
    <w:p w:rsidR="00F72BCB" w:rsidRPr="00045CD4" w:rsidRDefault="003F399B" w:rsidP="004812D1">
      <w:pPr>
        <w:autoSpaceDE w:val="0"/>
        <w:autoSpaceDN w:val="0"/>
        <w:adjustRightInd w:val="0"/>
        <w:spacing w:after="120" w:line="259" w:lineRule="auto"/>
        <w:ind w:right="-16"/>
        <w:jc w:val="both"/>
        <w:rPr>
          <w:rFonts w:ascii="Trebuchet MS" w:hAnsi="Trebuchet MS"/>
        </w:rPr>
      </w:pPr>
      <w:r w:rsidRPr="00045CD4">
        <w:rPr>
          <w:rFonts w:ascii="Trebuchet MS" w:hAnsi="Trebuchet MS"/>
          <w:b/>
        </w:rPr>
        <w:t>1.1.</w:t>
      </w:r>
      <w:r w:rsidRPr="00045CD4">
        <w:rPr>
          <w:rFonts w:ascii="Trebuchet MS" w:hAnsi="Trebuchet MS"/>
        </w:rPr>
        <w:t xml:space="preserve">  Obiectul protocolului îl constituie asigurarea colaborării interinstituționale</w:t>
      </w:r>
      <w:r w:rsidR="00F72BCB" w:rsidRPr="00045CD4">
        <w:rPr>
          <w:rFonts w:ascii="Trebuchet MS" w:hAnsi="Trebuchet MS"/>
        </w:rPr>
        <w:t xml:space="preserve">a MMSS </w:t>
      </w:r>
      <w:r w:rsidR="00BC283E" w:rsidRPr="00045CD4">
        <w:rPr>
          <w:rFonts w:ascii="Trebuchet MS" w:hAnsi="Trebuchet MS"/>
        </w:rPr>
        <w:t>cu UAT</w:t>
      </w:r>
      <w:r w:rsidR="00E83A05">
        <w:rPr>
          <w:rFonts w:ascii="Trebuchet MS" w:hAnsi="Trebuchet MS"/>
        </w:rPr>
        <w:t xml:space="preserve"> MARGHITA</w:t>
      </w:r>
      <w:r w:rsidR="00BC283E" w:rsidRPr="00045CD4">
        <w:rPr>
          <w:rFonts w:ascii="Trebuchet MS" w:hAnsi="Trebuchet MS"/>
        </w:rPr>
        <w:t xml:space="preserve"> județul</w:t>
      </w:r>
      <w:r w:rsidR="00E83A05">
        <w:rPr>
          <w:rFonts w:ascii="Trebuchet MS" w:hAnsi="Trebuchet MS"/>
        </w:rPr>
        <w:t>bIHOR</w:t>
      </w:r>
      <w:r w:rsidR="00BC283E" w:rsidRPr="00045CD4">
        <w:rPr>
          <w:rFonts w:ascii="Trebuchet MS" w:hAnsi="Trebuchet MS"/>
        </w:rPr>
        <w:t xml:space="preserve">, </w:t>
      </w:r>
      <w:r w:rsidR="00974620" w:rsidRPr="00045CD4">
        <w:rPr>
          <w:rFonts w:ascii="Trebuchet MS" w:hAnsi="Trebuchet MS"/>
        </w:rPr>
        <w:t xml:space="preserve">în cadrul proiectului </w:t>
      </w:r>
      <w:r w:rsidR="00974620" w:rsidRPr="00045CD4">
        <w:rPr>
          <w:rFonts w:ascii="Trebuchet MS" w:hAnsi="Trebuchet MS"/>
          <w:bCs/>
        </w:rPr>
        <w:t>,,</w:t>
      </w:r>
      <w:r w:rsidR="00974620" w:rsidRPr="00045CD4">
        <w:rPr>
          <w:rFonts w:ascii="Trebuchet MS" w:hAnsi="Trebuchet MS"/>
        </w:rPr>
        <w:t xml:space="preserve">HUB de Servicii </w:t>
      </w:r>
      <w:r w:rsidR="00C76228" w:rsidRPr="00045CD4">
        <w:rPr>
          <w:rFonts w:ascii="Trebuchet MS" w:hAnsi="Trebuchet MS"/>
        </w:rPr>
        <w:t>MMSS</w:t>
      </w:r>
      <w:r w:rsidR="00974620" w:rsidRPr="00045CD4">
        <w:rPr>
          <w:rFonts w:ascii="Trebuchet MS" w:hAnsi="Trebuchet MS"/>
        </w:rPr>
        <w:t xml:space="preserve"> – SII </w:t>
      </w:r>
      <w:r w:rsidR="00C76228" w:rsidRPr="00045CD4">
        <w:rPr>
          <w:rFonts w:ascii="Trebuchet MS" w:hAnsi="Trebuchet MS"/>
        </w:rPr>
        <w:t>MMSS</w:t>
      </w:r>
      <w:r w:rsidR="00974620" w:rsidRPr="00045CD4">
        <w:rPr>
          <w:rFonts w:ascii="Trebuchet MS" w:hAnsi="Trebuchet MS"/>
          <w:bCs/>
        </w:rPr>
        <w:t>”</w:t>
      </w:r>
      <w:r w:rsidR="00974620" w:rsidRPr="00045CD4">
        <w:rPr>
          <w:rFonts w:ascii="Trebuchet MS" w:hAnsi="Trebuchet MS"/>
        </w:rPr>
        <w:t>,Cod My</w:t>
      </w:r>
      <w:r w:rsidR="00BC283E" w:rsidRPr="00045CD4">
        <w:rPr>
          <w:rFonts w:ascii="Trebuchet MS" w:hAnsi="Trebuchet MS"/>
        </w:rPr>
        <w:t>S</w:t>
      </w:r>
      <w:r w:rsidR="00974620" w:rsidRPr="00045CD4">
        <w:rPr>
          <w:rFonts w:ascii="Trebuchet MS" w:hAnsi="Trebuchet MS"/>
        </w:rPr>
        <w:t>mis 130963</w:t>
      </w:r>
      <w:r w:rsidR="00F72BCB" w:rsidRPr="00045CD4">
        <w:rPr>
          <w:rFonts w:ascii="Trebuchet MS" w:hAnsi="Trebuchet MS"/>
        </w:rPr>
        <w:t>.</w:t>
      </w:r>
    </w:p>
    <w:p w:rsidR="005E6316" w:rsidRPr="00045CD4" w:rsidRDefault="002A40D9" w:rsidP="004812D1">
      <w:pPr>
        <w:autoSpaceDE w:val="0"/>
        <w:autoSpaceDN w:val="0"/>
        <w:adjustRightInd w:val="0"/>
        <w:spacing w:after="120" w:line="259" w:lineRule="auto"/>
        <w:ind w:right="-14"/>
        <w:jc w:val="both"/>
        <w:rPr>
          <w:rFonts w:ascii="Trebuchet MS" w:eastAsia="Calibri" w:hAnsi="Trebuchet MS" w:cs="Arial"/>
          <w:highlight w:val="yellow"/>
        </w:rPr>
      </w:pPr>
      <w:r w:rsidRPr="00045CD4">
        <w:rPr>
          <w:rFonts w:ascii="Trebuchet MS" w:hAnsi="Trebuchet MS"/>
        </w:rPr>
        <w:t>În acest sens, Ministerul Muncii și Solidarității Sociale (MMSS)</w:t>
      </w:r>
      <w:r w:rsidR="00396AE8" w:rsidRPr="00045CD4">
        <w:rPr>
          <w:rFonts w:ascii="Trebuchet MS" w:hAnsi="Trebuchet MS"/>
        </w:rPr>
        <w:t xml:space="preserve"> va pune la dispoziția Unității Administrativ Teritoriale </w:t>
      </w:r>
      <w:r w:rsidRPr="00045CD4">
        <w:rPr>
          <w:rFonts w:ascii="Trebuchet MS" w:hAnsi="Trebuchet MS"/>
        </w:rPr>
        <w:t xml:space="preserve">următoarele echipamente: </w:t>
      </w:r>
      <w:r w:rsidR="00396AE8" w:rsidRPr="00045CD4">
        <w:rPr>
          <w:rFonts w:ascii="Trebuchet MS" w:hAnsi="Trebuchet MS"/>
        </w:rPr>
        <w:t xml:space="preserve">imprimanta multifuncționala, calculator, tableta, </w:t>
      </w:r>
      <w:r w:rsidRPr="00045CD4">
        <w:rPr>
          <w:rFonts w:ascii="Trebuchet MS" w:hAnsi="Trebuchet MS"/>
        </w:rPr>
        <w:t xml:space="preserve">precum și </w:t>
      </w:r>
      <w:r w:rsidR="00396AE8" w:rsidRPr="00045CD4">
        <w:rPr>
          <w:rFonts w:ascii="Trebuchet MS" w:hAnsi="Trebuchet MS"/>
        </w:rPr>
        <w:t>documentația tehnică, instalarea și configurarea echipamentelor hardware, integrarea componentelor și operaționalizarea infrastructurii instalate</w:t>
      </w:r>
      <w:r w:rsidRPr="00045CD4">
        <w:rPr>
          <w:rFonts w:ascii="Trebuchet MS" w:hAnsi="Trebuchet MS"/>
        </w:rPr>
        <w:t>.</w:t>
      </w:r>
    </w:p>
    <w:p w:rsidR="00BF46ED" w:rsidRPr="00045CD4" w:rsidRDefault="003F399B" w:rsidP="004812D1">
      <w:pPr>
        <w:spacing w:after="120" w:line="259" w:lineRule="auto"/>
        <w:ind w:right="-14"/>
        <w:jc w:val="both"/>
        <w:rPr>
          <w:rFonts w:ascii="Trebuchet MS" w:hAnsi="Trebuchet MS"/>
        </w:rPr>
      </w:pPr>
      <w:r w:rsidRPr="00045CD4">
        <w:rPr>
          <w:rFonts w:ascii="Trebuchet MS" w:hAnsi="Trebuchet MS"/>
          <w:b/>
        </w:rPr>
        <w:t>1.2.</w:t>
      </w:r>
      <w:r w:rsidRPr="00045CD4">
        <w:rPr>
          <w:rFonts w:ascii="Trebuchet MS" w:hAnsi="Trebuchet MS"/>
        </w:rPr>
        <w:t xml:space="preserve"> Fiecare partener se angajează să ia parte la implementarea eficientă a Proiectului menționat la pct. 1.1., să coopereze, să efectueze și să îndeplinească, prompt și la timp, toate obligațiile care îi revin în temeiul acestui protocol, care îi pot fi solicitate în mod rezonabil și într-o manieră de bună-credință, cu respectarea prevederilor legale în vigoare. </w:t>
      </w:r>
    </w:p>
    <w:p w:rsidR="00BF46ED" w:rsidRPr="00045CD4" w:rsidRDefault="00BF46ED" w:rsidP="004812D1">
      <w:pPr>
        <w:spacing w:after="120" w:line="259" w:lineRule="auto"/>
        <w:ind w:right="-14"/>
        <w:jc w:val="both"/>
        <w:rPr>
          <w:rFonts w:ascii="Trebuchet MS" w:hAnsi="Trebuchet MS"/>
          <w:b/>
        </w:rPr>
      </w:pPr>
    </w:p>
    <w:p w:rsidR="003F399B" w:rsidRPr="00045CD4" w:rsidRDefault="003F399B" w:rsidP="004812D1">
      <w:pPr>
        <w:spacing w:after="120" w:line="259" w:lineRule="auto"/>
        <w:ind w:right="-14"/>
        <w:jc w:val="both"/>
        <w:rPr>
          <w:rFonts w:ascii="Trebuchet MS" w:hAnsi="Trebuchet MS"/>
        </w:rPr>
      </w:pPr>
      <w:r w:rsidRPr="00045CD4">
        <w:rPr>
          <w:rFonts w:ascii="Trebuchet MS" w:hAnsi="Trebuchet MS"/>
          <w:b/>
        </w:rPr>
        <w:t xml:space="preserve">2.PERIOADA DE DERULARE A PROTOCOLULUI </w:t>
      </w:r>
    </w:p>
    <w:p w:rsidR="0011216F" w:rsidRPr="00045CD4" w:rsidRDefault="003F399B" w:rsidP="004812D1">
      <w:pPr>
        <w:spacing w:after="120" w:line="259" w:lineRule="auto"/>
        <w:ind w:right="-16"/>
        <w:jc w:val="both"/>
        <w:rPr>
          <w:rFonts w:ascii="Trebuchet MS" w:hAnsi="Trebuchet MS"/>
        </w:rPr>
      </w:pPr>
      <w:r w:rsidRPr="00045CD4">
        <w:rPr>
          <w:rFonts w:ascii="Trebuchet MS" w:hAnsi="Trebuchet MS"/>
          <w:b/>
        </w:rPr>
        <w:t>2.1.</w:t>
      </w:r>
      <w:r w:rsidRPr="00045CD4">
        <w:rPr>
          <w:rFonts w:ascii="Trebuchet MS" w:hAnsi="Trebuchet MS"/>
        </w:rPr>
        <w:t>Perioada de derulare a protocolului de colaborare este de la data semnării prezentului protocol</w:t>
      </w:r>
      <w:r w:rsidR="00B26E80" w:rsidRPr="00045CD4">
        <w:rPr>
          <w:rFonts w:ascii="Trebuchet MS" w:hAnsi="Trebuchet MS"/>
        </w:rPr>
        <w:t xml:space="preserve">de către ambele părți, </w:t>
      </w:r>
      <w:r w:rsidR="0011216F" w:rsidRPr="00045CD4">
        <w:rPr>
          <w:rFonts w:ascii="Trebuchet MS" w:hAnsi="Trebuchet MS"/>
        </w:rPr>
        <w:t xml:space="preserve">până la </w:t>
      </w:r>
      <w:r w:rsidR="00390DEF" w:rsidRPr="00045CD4">
        <w:rPr>
          <w:rFonts w:ascii="Trebuchet MS" w:hAnsi="Trebuchet MS"/>
        </w:rPr>
        <w:t xml:space="preserve">data </w:t>
      </w:r>
      <w:r w:rsidR="0062736D" w:rsidRPr="00045CD4">
        <w:rPr>
          <w:rFonts w:ascii="Trebuchet MS" w:hAnsi="Trebuchet MS"/>
        </w:rPr>
        <w:t xml:space="preserve">finalizării </w:t>
      </w:r>
      <w:r w:rsidR="002579BB" w:rsidRPr="00045CD4">
        <w:rPr>
          <w:rFonts w:ascii="Trebuchet MS" w:hAnsi="Trebuchet MS"/>
        </w:rPr>
        <w:t xml:space="preserve"> perioadei de sustenabilitate a </w:t>
      </w:r>
      <w:r w:rsidR="0062736D" w:rsidRPr="00045CD4">
        <w:rPr>
          <w:rFonts w:ascii="Trebuchet MS" w:hAnsi="Trebuchet MS"/>
        </w:rPr>
        <w:t>proiectului</w:t>
      </w:r>
      <w:r w:rsidR="002F7943" w:rsidRPr="00045CD4">
        <w:rPr>
          <w:rFonts w:ascii="Trebuchet MS" w:hAnsi="Trebuchet MS"/>
        </w:rPr>
        <w:t>, respectiv decembrie 2028</w:t>
      </w:r>
      <w:r w:rsidR="0011216F" w:rsidRPr="00045CD4">
        <w:rPr>
          <w:rFonts w:ascii="Trebuchet MS" w:hAnsi="Trebuchet MS"/>
        </w:rPr>
        <w:t>.</w:t>
      </w:r>
    </w:p>
    <w:p w:rsidR="00BF46ED" w:rsidRPr="00045CD4" w:rsidRDefault="003F399B" w:rsidP="004812D1">
      <w:pPr>
        <w:spacing w:after="120" w:line="259" w:lineRule="auto"/>
        <w:ind w:right="-16"/>
        <w:jc w:val="both"/>
        <w:rPr>
          <w:rFonts w:ascii="Trebuchet MS" w:hAnsi="Trebuchet MS"/>
        </w:rPr>
      </w:pPr>
      <w:r w:rsidRPr="00045CD4">
        <w:rPr>
          <w:rFonts w:ascii="Trebuchet MS" w:hAnsi="Trebuchet MS"/>
          <w:b/>
        </w:rPr>
        <w:t>2.2.</w:t>
      </w:r>
      <w:r w:rsidRPr="00045CD4">
        <w:rPr>
          <w:rFonts w:ascii="Trebuchet MS" w:hAnsi="Trebuchet MS"/>
        </w:rPr>
        <w:t xml:space="preserve"> Prevederile prezentului protocol intră în vigoare la data semnării </w:t>
      </w:r>
      <w:r w:rsidR="00B26E80" w:rsidRPr="00045CD4">
        <w:rPr>
          <w:rFonts w:ascii="Trebuchet MS" w:hAnsi="Trebuchet MS"/>
        </w:rPr>
        <w:t>de către părți</w:t>
      </w:r>
      <w:r w:rsidRPr="00045CD4">
        <w:rPr>
          <w:rFonts w:ascii="Trebuchet MS" w:hAnsi="Trebuchet MS"/>
        </w:rPr>
        <w:t>.</w:t>
      </w:r>
    </w:p>
    <w:p w:rsidR="00BF46ED" w:rsidRPr="00045CD4" w:rsidRDefault="00BF46ED" w:rsidP="00273508">
      <w:pPr>
        <w:spacing w:after="120" w:line="259" w:lineRule="auto"/>
        <w:ind w:left="-270" w:right="-16"/>
        <w:jc w:val="both"/>
        <w:rPr>
          <w:rFonts w:ascii="Trebuchet MS" w:hAnsi="Trebuchet MS"/>
          <w:b/>
          <w:bCs/>
        </w:rPr>
      </w:pPr>
    </w:p>
    <w:p w:rsidR="001B4667" w:rsidRPr="00045CD4" w:rsidRDefault="001B4667" w:rsidP="00273508">
      <w:pPr>
        <w:spacing w:after="120" w:line="259" w:lineRule="auto"/>
        <w:ind w:right="-16"/>
        <w:jc w:val="both"/>
        <w:rPr>
          <w:rFonts w:ascii="Trebuchet MS" w:hAnsi="Trebuchet MS"/>
        </w:rPr>
      </w:pPr>
      <w:r w:rsidRPr="00045CD4">
        <w:rPr>
          <w:rFonts w:ascii="Trebuchet MS" w:hAnsi="Trebuchet MS"/>
          <w:b/>
          <w:bCs/>
        </w:rPr>
        <w:t>3. PREVEDERI GENERALE</w:t>
      </w:r>
    </w:p>
    <w:p w:rsidR="001B4667" w:rsidRPr="00045CD4" w:rsidRDefault="001B4667" w:rsidP="00273508">
      <w:pPr>
        <w:pStyle w:val="DefaultText"/>
        <w:spacing w:after="120" w:line="259" w:lineRule="auto"/>
        <w:ind w:right="-14"/>
        <w:jc w:val="both"/>
        <w:rPr>
          <w:rFonts w:ascii="Trebuchet MS" w:hAnsi="Trebuchet MS" w:cs="Times New Roman"/>
          <w:sz w:val="22"/>
          <w:szCs w:val="22"/>
          <w:lang w:val="ro-RO"/>
        </w:rPr>
      </w:pPr>
      <w:r w:rsidRPr="00045CD4">
        <w:rPr>
          <w:rFonts w:ascii="Trebuchet MS" w:hAnsi="Trebuchet MS" w:cs="Times New Roman"/>
          <w:b/>
          <w:sz w:val="22"/>
          <w:szCs w:val="22"/>
          <w:lang w:val="ro-RO"/>
        </w:rPr>
        <w:t>3.1.</w:t>
      </w:r>
      <w:r w:rsidRPr="00045CD4">
        <w:rPr>
          <w:rFonts w:ascii="Trebuchet MS" w:hAnsi="Trebuchet MS" w:cs="Times New Roman"/>
          <w:sz w:val="22"/>
          <w:szCs w:val="22"/>
          <w:lang w:val="ro-RO"/>
        </w:rPr>
        <w:t xml:space="preserve"> Parteneriatul rezultat din semnarea prezentului Protocol se desfăşoară în conformitate cu legislația în vigoare</w:t>
      </w:r>
      <w:r w:rsidR="00B26E80" w:rsidRPr="00045CD4">
        <w:rPr>
          <w:rFonts w:ascii="Trebuchet MS" w:hAnsi="Trebuchet MS" w:cs="Times New Roman"/>
          <w:sz w:val="22"/>
          <w:szCs w:val="22"/>
          <w:lang w:val="ro-RO"/>
        </w:rPr>
        <w:t>.</w:t>
      </w:r>
    </w:p>
    <w:p w:rsidR="00B26E80" w:rsidRPr="00045CD4" w:rsidRDefault="001B4667" w:rsidP="00273508">
      <w:pPr>
        <w:pStyle w:val="DefaultText"/>
        <w:spacing w:after="120" w:line="259" w:lineRule="auto"/>
        <w:ind w:right="-16"/>
        <w:jc w:val="both"/>
        <w:rPr>
          <w:rFonts w:ascii="Trebuchet MS" w:hAnsi="Trebuchet MS" w:cs="Times New Roman"/>
          <w:sz w:val="22"/>
          <w:szCs w:val="22"/>
          <w:lang w:val="ro-RO"/>
        </w:rPr>
      </w:pPr>
      <w:r w:rsidRPr="00045CD4">
        <w:rPr>
          <w:rFonts w:ascii="Trebuchet MS" w:hAnsi="Trebuchet MS" w:cs="Times New Roman"/>
          <w:b/>
          <w:sz w:val="22"/>
          <w:szCs w:val="22"/>
          <w:lang w:val="ro-RO"/>
        </w:rPr>
        <w:t xml:space="preserve">3.2. </w:t>
      </w:r>
      <w:r w:rsidR="00B26E80" w:rsidRPr="00045CD4">
        <w:rPr>
          <w:rFonts w:ascii="Trebuchet MS" w:hAnsi="Trebuchet MS" w:cs="Times New Roman"/>
          <w:sz w:val="22"/>
          <w:szCs w:val="22"/>
          <w:lang w:val="ro-RO"/>
        </w:rPr>
        <w:t>Orice comunicare între părţi, referitoare la îndeplinirea prezentului protocol, trebuie să fie transmisă în scris.</w:t>
      </w:r>
    </w:p>
    <w:p w:rsidR="00B26E80" w:rsidRPr="00045CD4" w:rsidRDefault="00B26E80" w:rsidP="00273508">
      <w:pPr>
        <w:pStyle w:val="DefaultText"/>
        <w:spacing w:after="120" w:line="259" w:lineRule="auto"/>
        <w:ind w:right="-16"/>
        <w:jc w:val="both"/>
        <w:rPr>
          <w:rFonts w:ascii="Trebuchet MS" w:hAnsi="Trebuchet MS" w:cs="Times New Roman"/>
          <w:sz w:val="22"/>
          <w:szCs w:val="22"/>
          <w:lang w:val="ro-RO"/>
        </w:rPr>
      </w:pPr>
      <w:r w:rsidRPr="00045CD4">
        <w:rPr>
          <w:rFonts w:ascii="Trebuchet MS" w:hAnsi="Trebuchet MS" w:cs="Times New Roman"/>
          <w:b/>
          <w:sz w:val="22"/>
          <w:szCs w:val="22"/>
          <w:lang w:val="ro-RO"/>
        </w:rPr>
        <w:t>3.3.</w:t>
      </w:r>
      <w:r w:rsidRPr="00045CD4">
        <w:rPr>
          <w:rFonts w:ascii="Trebuchet MS" w:hAnsi="Trebuchet MS" w:cs="Times New Roman"/>
          <w:sz w:val="22"/>
          <w:szCs w:val="22"/>
          <w:lang w:val="ro-RO"/>
        </w:rPr>
        <w:t xml:space="preserve"> Orice comunicări, solicitări sau notificări scrise, între părti trebuie să conţină titlul şi numărul de înregistrare al protocolului şi trebuie transmise prin poştă, fax, e-mail, sau înmânate personal la adresele identificate mai jos, cu condiţia confirmării în scris a primirii comunicării.</w:t>
      </w:r>
    </w:p>
    <w:p w:rsidR="00B26E80" w:rsidRPr="00045CD4" w:rsidRDefault="00B26E80" w:rsidP="00273508">
      <w:pPr>
        <w:pStyle w:val="DefaultText"/>
        <w:spacing w:after="120" w:line="259" w:lineRule="auto"/>
        <w:ind w:right="-14"/>
        <w:jc w:val="both"/>
        <w:rPr>
          <w:rFonts w:ascii="Trebuchet MS" w:hAnsi="Trebuchet MS" w:cs="Times New Roman"/>
          <w:sz w:val="22"/>
          <w:szCs w:val="22"/>
          <w:lang w:val="ro-RO"/>
        </w:rPr>
      </w:pPr>
      <w:r w:rsidRPr="00045CD4">
        <w:rPr>
          <w:rFonts w:ascii="Trebuchet MS" w:hAnsi="Trebuchet MS" w:cs="Times New Roman"/>
          <w:b/>
          <w:sz w:val="22"/>
          <w:szCs w:val="22"/>
          <w:lang w:val="ro-RO"/>
        </w:rPr>
        <w:t>3.4.</w:t>
      </w:r>
      <w:r w:rsidRPr="00045CD4">
        <w:rPr>
          <w:rFonts w:ascii="Trebuchet MS" w:hAnsi="Trebuchet MS" w:cs="Times New Roman"/>
          <w:sz w:val="22"/>
          <w:szCs w:val="22"/>
          <w:lang w:val="ro-RO"/>
        </w:rPr>
        <w:t xml:space="preserve">  Adresele la care se transmit comunicările sunt următoarele:</w:t>
      </w:r>
    </w:p>
    <w:p w:rsidR="00EA4316" w:rsidRPr="00045CD4" w:rsidRDefault="00EA4316" w:rsidP="00592B39">
      <w:pPr>
        <w:pStyle w:val="DefaultText"/>
        <w:numPr>
          <w:ilvl w:val="0"/>
          <w:numId w:val="41"/>
        </w:numPr>
        <w:ind w:left="0" w:right="-14" w:firstLine="0"/>
        <w:jc w:val="both"/>
        <w:rPr>
          <w:rFonts w:ascii="Trebuchet MS" w:hAnsi="Trebuchet MS" w:cs="Times New Roman"/>
          <w:sz w:val="22"/>
          <w:szCs w:val="22"/>
          <w:lang w:val="ro-RO"/>
        </w:rPr>
      </w:pPr>
      <w:r w:rsidRPr="00045CD4">
        <w:rPr>
          <w:rFonts w:ascii="Trebuchet MS" w:hAnsi="Trebuchet MS" w:cs="Times New Roman"/>
          <w:sz w:val="22"/>
          <w:szCs w:val="22"/>
          <w:lang w:val="ro-RO"/>
        </w:rPr>
        <w:t>Ministerul Muncii si Solidaritatii Sociale – Str.Dem I.Dobrescu, nr.2-4, sector 1, Bucuresti</w:t>
      </w:r>
    </w:p>
    <w:p w:rsidR="00EA4316" w:rsidRDefault="00F466C4" w:rsidP="00592B39">
      <w:pPr>
        <w:pStyle w:val="DefaultText"/>
        <w:numPr>
          <w:ilvl w:val="0"/>
          <w:numId w:val="41"/>
        </w:numPr>
        <w:ind w:left="0" w:right="-14" w:firstLine="0"/>
        <w:jc w:val="both"/>
        <w:rPr>
          <w:rFonts w:ascii="Trebuchet MS" w:hAnsi="Trebuchet MS" w:cs="Times New Roman"/>
          <w:sz w:val="22"/>
          <w:szCs w:val="22"/>
          <w:lang w:val="ro-RO"/>
        </w:rPr>
      </w:pPr>
      <w:r w:rsidRPr="00045CD4">
        <w:rPr>
          <w:rFonts w:ascii="Trebuchet MS" w:hAnsi="Trebuchet MS" w:cs="Times New Roman"/>
          <w:sz w:val="22"/>
          <w:szCs w:val="22"/>
          <w:lang w:val="ro-RO"/>
        </w:rPr>
        <w:t>UAT</w:t>
      </w:r>
      <w:r w:rsidR="00E83A05">
        <w:rPr>
          <w:rFonts w:ascii="Trebuchet MS" w:hAnsi="Trebuchet MS" w:cs="Times New Roman"/>
          <w:sz w:val="22"/>
          <w:szCs w:val="22"/>
          <w:lang w:val="ro-RO"/>
        </w:rPr>
        <w:t xml:space="preserve"> MARGHITA</w:t>
      </w:r>
    </w:p>
    <w:p w:rsidR="00592B39" w:rsidRPr="00592B39" w:rsidRDefault="00592B39" w:rsidP="00592B39">
      <w:pPr>
        <w:pStyle w:val="DefaultText"/>
        <w:ind w:right="-14"/>
        <w:jc w:val="both"/>
        <w:rPr>
          <w:rFonts w:ascii="Trebuchet MS" w:hAnsi="Trebuchet MS" w:cs="Times New Roman"/>
          <w:sz w:val="10"/>
          <w:szCs w:val="10"/>
          <w:lang w:val="ro-RO"/>
        </w:rPr>
      </w:pPr>
    </w:p>
    <w:p w:rsidR="00B26E80" w:rsidRPr="00045CD4" w:rsidRDefault="00B26E80" w:rsidP="00273508">
      <w:pPr>
        <w:pStyle w:val="DefaultText"/>
        <w:spacing w:after="120" w:line="259" w:lineRule="auto"/>
        <w:ind w:right="-16"/>
        <w:jc w:val="both"/>
        <w:rPr>
          <w:rFonts w:ascii="Trebuchet MS" w:hAnsi="Trebuchet MS" w:cs="Times New Roman"/>
          <w:sz w:val="22"/>
          <w:szCs w:val="22"/>
          <w:lang w:val="ro-RO"/>
        </w:rPr>
      </w:pPr>
      <w:r w:rsidRPr="00045CD4">
        <w:rPr>
          <w:rFonts w:ascii="Trebuchet MS" w:hAnsi="Trebuchet MS" w:cs="Times New Roman"/>
          <w:b/>
          <w:sz w:val="22"/>
          <w:szCs w:val="22"/>
          <w:lang w:val="ro-RO"/>
        </w:rPr>
        <w:lastRenderedPageBreak/>
        <w:t>3.5.</w:t>
      </w:r>
      <w:r w:rsidRPr="00045CD4">
        <w:rPr>
          <w:rFonts w:ascii="Trebuchet MS" w:hAnsi="Trebuchet MS" w:cs="Times New Roman"/>
          <w:sz w:val="22"/>
          <w:szCs w:val="22"/>
          <w:lang w:val="ro-RO"/>
        </w:rPr>
        <w:t xml:space="preserve"> Orice document scris trebuie înregistrat atât în momentul transmiterii cât şi în momentul primirii.</w:t>
      </w:r>
    </w:p>
    <w:p w:rsidR="00273508" w:rsidRDefault="001B4667" w:rsidP="0051760B">
      <w:pPr>
        <w:pStyle w:val="DefaultText"/>
        <w:spacing w:after="120" w:line="259" w:lineRule="auto"/>
        <w:ind w:right="-16"/>
        <w:jc w:val="both"/>
        <w:rPr>
          <w:rFonts w:ascii="Trebuchet MS" w:hAnsi="Trebuchet MS" w:cs="Times New Roman"/>
          <w:sz w:val="22"/>
          <w:szCs w:val="22"/>
          <w:lang w:val="ro-RO"/>
        </w:rPr>
      </w:pPr>
      <w:r w:rsidRPr="00045CD4">
        <w:rPr>
          <w:rFonts w:ascii="Trebuchet MS" w:hAnsi="Trebuchet MS" w:cs="Times New Roman"/>
          <w:b/>
          <w:sz w:val="22"/>
          <w:szCs w:val="22"/>
          <w:lang w:val="ro-RO"/>
        </w:rPr>
        <w:t>3.</w:t>
      </w:r>
      <w:r w:rsidR="00B26E80" w:rsidRPr="00045CD4">
        <w:rPr>
          <w:rFonts w:ascii="Trebuchet MS" w:hAnsi="Trebuchet MS" w:cs="Times New Roman"/>
          <w:b/>
          <w:sz w:val="22"/>
          <w:szCs w:val="22"/>
          <w:lang w:val="ro-RO"/>
        </w:rPr>
        <w:t>6</w:t>
      </w:r>
      <w:r w:rsidRPr="00045CD4">
        <w:rPr>
          <w:rFonts w:ascii="Trebuchet MS" w:hAnsi="Trebuchet MS" w:cs="Times New Roman"/>
          <w:b/>
          <w:sz w:val="22"/>
          <w:szCs w:val="22"/>
          <w:lang w:val="ro-RO"/>
        </w:rPr>
        <w:t xml:space="preserve">. </w:t>
      </w:r>
      <w:r w:rsidRPr="00045CD4">
        <w:rPr>
          <w:rFonts w:ascii="Trebuchet MS" w:hAnsi="Trebuchet MS" w:cs="Times New Roman"/>
          <w:sz w:val="22"/>
          <w:szCs w:val="22"/>
          <w:lang w:val="ro-RO"/>
        </w:rPr>
        <w:t xml:space="preserve">Pentru rezolvarea operativă a problemelor curente ori de câte ori este nevoie și sunt solicitate de către </w:t>
      </w:r>
      <w:r w:rsidR="00B26E80" w:rsidRPr="00045CD4">
        <w:rPr>
          <w:rFonts w:ascii="Trebuchet MS" w:hAnsi="Trebuchet MS" w:cs="Times New Roman"/>
          <w:sz w:val="22"/>
          <w:szCs w:val="22"/>
          <w:lang w:val="ro-RO"/>
        </w:rPr>
        <w:t>p</w:t>
      </w:r>
      <w:r w:rsidRPr="00045CD4">
        <w:rPr>
          <w:rFonts w:ascii="Trebuchet MS" w:hAnsi="Trebuchet MS" w:cs="Times New Roman"/>
          <w:sz w:val="22"/>
          <w:szCs w:val="22"/>
          <w:lang w:val="ro-RO"/>
        </w:rPr>
        <w:t xml:space="preserve">ărți, se pot organiza întâlniri ale reprezentanților desemnați de către structurile implicate pentru realizarea obiectivului prevăzut de prezentul </w:t>
      </w:r>
      <w:r w:rsidR="00B26E80" w:rsidRPr="00045CD4">
        <w:rPr>
          <w:rFonts w:ascii="Trebuchet MS" w:hAnsi="Trebuchet MS" w:cs="Times New Roman"/>
          <w:sz w:val="22"/>
          <w:szCs w:val="22"/>
          <w:lang w:val="ro-RO"/>
        </w:rPr>
        <w:t>p</w:t>
      </w:r>
      <w:r w:rsidRPr="00045CD4">
        <w:rPr>
          <w:rFonts w:ascii="Trebuchet MS" w:hAnsi="Trebuchet MS" w:cs="Times New Roman"/>
          <w:sz w:val="22"/>
          <w:szCs w:val="22"/>
          <w:lang w:val="ro-RO"/>
        </w:rPr>
        <w:t>rotocol.</w:t>
      </w:r>
    </w:p>
    <w:p w:rsidR="0051760B" w:rsidRPr="00045CD4" w:rsidRDefault="0051760B" w:rsidP="0051760B">
      <w:pPr>
        <w:pStyle w:val="DefaultText"/>
        <w:spacing w:after="120" w:line="259" w:lineRule="auto"/>
        <w:ind w:right="-16"/>
        <w:jc w:val="both"/>
        <w:rPr>
          <w:rFonts w:ascii="Trebuchet MS" w:hAnsi="Trebuchet MS" w:cs="Times New Roman"/>
          <w:sz w:val="22"/>
          <w:szCs w:val="22"/>
          <w:lang w:val="ro-RO"/>
        </w:rPr>
      </w:pPr>
    </w:p>
    <w:p w:rsidR="003F399B" w:rsidRPr="00045CD4" w:rsidRDefault="007A3273" w:rsidP="00CB1FED">
      <w:pPr>
        <w:pStyle w:val="DefaultText"/>
        <w:spacing w:after="120" w:line="259" w:lineRule="auto"/>
        <w:ind w:right="-14"/>
        <w:jc w:val="both"/>
        <w:rPr>
          <w:rFonts w:ascii="Trebuchet MS" w:hAnsi="Trebuchet MS" w:cs="Times New Roman"/>
          <w:sz w:val="22"/>
          <w:szCs w:val="22"/>
          <w:lang w:val="ro-RO"/>
        </w:rPr>
      </w:pPr>
      <w:r w:rsidRPr="00045CD4">
        <w:rPr>
          <w:rFonts w:ascii="Trebuchet MS" w:hAnsi="Trebuchet MS"/>
          <w:b/>
          <w:sz w:val="22"/>
          <w:szCs w:val="22"/>
        </w:rPr>
        <w:t>4</w:t>
      </w:r>
      <w:r w:rsidR="003F399B" w:rsidRPr="00045CD4">
        <w:rPr>
          <w:rFonts w:ascii="Trebuchet MS" w:hAnsi="Trebuchet MS"/>
          <w:b/>
          <w:sz w:val="22"/>
          <w:szCs w:val="22"/>
        </w:rPr>
        <w:t>.OBLIGAȚIILE PĂRȚILOR</w:t>
      </w:r>
    </w:p>
    <w:p w:rsidR="003F399B" w:rsidRPr="0073058F" w:rsidRDefault="007A3273" w:rsidP="00CB1FED">
      <w:pPr>
        <w:spacing w:after="120" w:line="259" w:lineRule="auto"/>
        <w:ind w:right="-14"/>
        <w:rPr>
          <w:rFonts w:ascii="Trebuchet MS" w:hAnsi="Trebuchet MS"/>
          <w:b/>
          <w:color w:val="000000" w:themeColor="text1"/>
        </w:rPr>
      </w:pPr>
      <w:r w:rsidRPr="0073058F">
        <w:rPr>
          <w:rFonts w:ascii="Trebuchet MS" w:hAnsi="Trebuchet MS"/>
          <w:b/>
          <w:color w:val="000000" w:themeColor="text1"/>
        </w:rPr>
        <w:t>4</w:t>
      </w:r>
      <w:r w:rsidR="003F399B" w:rsidRPr="0073058F">
        <w:rPr>
          <w:rFonts w:ascii="Trebuchet MS" w:hAnsi="Trebuchet MS"/>
          <w:b/>
          <w:color w:val="000000" w:themeColor="text1"/>
        </w:rPr>
        <w:t xml:space="preserve">.1. OBLIGAȚIILE MINISTERULUI MUNCII ȘI </w:t>
      </w:r>
      <w:r w:rsidR="00DA5752" w:rsidRPr="0073058F">
        <w:rPr>
          <w:rFonts w:ascii="Trebuchet MS" w:hAnsi="Trebuchet MS"/>
          <w:b/>
          <w:color w:val="000000" w:themeColor="text1"/>
        </w:rPr>
        <w:t>SO</w:t>
      </w:r>
      <w:r w:rsidR="004E3E7A" w:rsidRPr="0073058F">
        <w:rPr>
          <w:rFonts w:ascii="Trebuchet MS" w:hAnsi="Trebuchet MS"/>
          <w:b/>
          <w:color w:val="000000" w:themeColor="text1"/>
        </w:rPr>
        <w:t xml:space="preserve">LIDARITĂȚII </w:t>
      </w:r>
      <w:r w:rsidR="003F399B" w:rsidRPr="0073058F">
        <w:rPr>
          <w:rFonts w:ascii="Trebuchet MS" w:hAnsi="Trebuchet MS"/>
          <w:b/>
          <w:color w:val="000000" w:themeColor="text1"/>
        </w:rPr>
        <w:t xml:space="preserve">SOCIALE </w:t>
      </w:r>
    </w:p>
    <w:p w:rsidR="00D90713" w:rsidRPr="0073058F" w:rsidRDefault="007A3273" w:rsidP="00CB1FED">
      <w:pPr>
        <w:spacing w:after="120" w:line="259" w:lineRule="auto"/>
        <w:ind w:right="-14"/>
        <w:jc w:val="both"/>
        <w:rPr>
          <w:rFonts w:ascii="Trebuchet MS" w:hAnsi="Trebuchet MS"/>
          <w:color w:val="000000" w:themeColor="text1"/>
        </w:rPr>
      </w:pPr>
      <w:r w:rsidRPr="0073058F">
        <w:rPr>
          <w:rFonts w:ascii="Trebuchet MS" w:hAnsi="Trebuchet MS"/>
          <w:b/>
          <w:color w:val="000000" w:themeColor="text1"/>
        </w:rPr>
        <w:t>4</w:t>
      </w:r>
      <w:r w:rsidR="00EC0F55" w:rsidRPr="0073058F">
        <w:rPr>
          <w:rFonts w:ascii="Trebuchet MS" w:hAnsi="Trebuchet MS"/>
          <w:b/>
          <w:color w:val="000000" w:themeColor="text1"/>
        </w:rPr>
        <w:t>.1.1.</w:t>
      </w:r>
      <w:r w:rsidR="007B1B93" w:rsidRPr="0073058F">
        <w:rPr>
          <w:rFonts w:ascii="Trebuchet MS" w:hAnsi="Trebuchet MS"/>
          <w:color w:val="000000" w:themeColor="text1"/>
        </w:rPr>
        <w:t>MMSS</w:t>
      </w:r>
      <w:r w:rsidR="00A76B6B" w:rsidRPr="0073058F">
        <w:rPr>
          <w:rFonts w:ascii="Trebuchet MS" w:hAnsi="Trebuchet MS"/>
          <w:color w:val="000000" w:themeColor="text1"/>
        </w:rPr>
        <w:t xml:space="preserve"> asigură </w:t>
      </w:r>
      <w:r w:rsidR="00BC69BD" w:rsidRPr="0073058F">
        <w:rPr>
          <w:rFonts w:ascii="Trebuchet MS" w:hAnsi="Trebuchet MS"/>
          <w:color w:val="000000" w:themeColor="text1"/>
        </w:rPr>
        <w:t xml:space="preserve">managementul și </w:t>
      </w:r>
      <w:r w:rsidR="001926B7" w:rsidRPr="0073058F">
        <w:rPr>
          <w:rFonts w:ascii="Trebuchet MS" w:hAnsi="Trebuchet MS"/>
          <w:color w:val="000000" w:themeColor="text1"/>
        </w:rPr>
        <w:t xml:space="preserve">implementarea proiectului </w:t>
      </w:r>
      <w:r w:rsidR="00A76B6B" w:rsidRPr="0073058F">
        <w:rPr>
          <w:rFonts w:ascii="Trebuchet MS" w:hAnsi="Trebuchet MS"/>
          <w:bCs/>
          <w:color w:val="000000" w:themeColor="text1"/>
        </w:rPr>
        <w:t>,,</w:t>
      </w:r>
      <w:r w:rsidR="00A76B6B" w:rsidRPr="0073058F">
        <w:rPr>
          <w:rFonts w:ascii="Trebuchet MS" w:hAnsi="Trebuchet MS"/>
          <w:color w:val="000000" w:themeColor="text1"/>
        </w:rPr>
        <w:t xml:space="preserve">HUB de Servicii </w:t>
      </w:r>
      <w:r w:rsidR="00C76228" w:rsidRPr="0073058F">
        <w:rPr>
          <w:rFonts w:ascii="Trebuchet MS" w:hAnsi="Trebuchet MS"/>
          <w:color w:val="000000" w:themeColor="text1"/>
        </w:rPr>
        <w:t>MMSS</w:t>
      </w:r>
      <w:r w:rsidR="00A76B6B" w:rsidRPr="0073058F">
        <w:rPr>
          <w:rFonts w:ascii="Trebuchet MS" w:hAnsi="Trebuchet MS"/>
          <w:color w:val="000000" w:themeColor="text1"/>
        </w:rPr>
        <w:t xml:space="preserve"> – SII </w:t>
      </w:r>
      <w:r w:rsidR="00C76228" w:rsidRPr="0073058F">
        <w:rPr>
          <w:rFonts w:ascii="Trebuchet MS" w:hAnsi="Trebuchet MS"/>
          <w:color w:val="000000" w:themeColor="text1"/>
        </w:rPr>
        <w:t>MMSS</w:t>
      </w:r>
      <w:r w:rsidR="00A76B6B" w:rsidRPr="0073058F">
        <w:rPr>
          <w:rFonts w:ascii="Trebuchet MS" w:hAnsi="Trebuchet MS"/>
          <w:bCs/>
          <w:color w:val="000000" w:themeColor="text1"/>
        </w:rPr>
        <w:t>”</w:t>
      </w:r>
      <w:r w:rsidR="00A76B6B" w:rsidRPr="0073058F">
        <w:rPr>
          <w:rFonts w:ascii="Trebuchet MS" w:hAnsi="Trebuchet MS"/>
          <w:color w:val="000000" w:themeColor="text1"/>
        </w:rPr>
        <w:t>,Cod My</w:t>
      </w:r>
      <w:r w:rsidR="001B4667" w:rsidRPr="0073058F">
        <w:rPr>
          <w:rFonts w:ascii="Trebuchet MS" w:hAnsi="Trebuchet MS"/>
          <w:color w:val="000000" w:themeColor="text1"/>
        </w:rPr>
        <w:t>S</w:t>
      </w:r>
      <w:r w:rsidR="00A76B6B" w:rsidRPr="0073058F">
        <w:rPr>
          <w:rFonts w:ascii="Trebuchet MS" w:hAnsi="Trebuchet MS"/>
          <w:color w:val="000000" w:themeColor="text1"/>
        </w:rPr>
        <w:t>mis 130963</w:t>
      </w:r>
      <w:r w:rsidR="001926B7" w:rsidRPr="0073058F">
        <w:rPr>
          <w:rFonts w:ascii="Trebuchet MS" w:hAnsi="Trebuchet MS"/>
          <w:color w:val="000000" w:themeColor="text1"/>
        </w:rPr>
        <w:t xml:space="preserve">, conform </w:t>
      </w:r>
      <w:r w:rsidR="00A76B6B" w:rsidRPr="0073058F">
        <w:rPr>
          <w:rFonts w:ascii="Trebuchet MS" w:hAnsi="Trebuchet MS"/>
          <w:color w:val="000000" w:themeColor="text1"/>
        </w:rPr>
        <w:t>graficului</w:t>
      </w:r>
      <w:r w:rsidR="001926B7" w:rsidRPr="0073058F">
        <w:rPr>
          <w:rFonts w:ascii="Trebuchet MS" w:hAnsi="Trebuchet MS"/>
          <w:color w:val="000000" w:themeColor="text1"/>
        </w:rPr>
        <w:t xml:space="preserve"> de implementare</w:t>
      </w:r>
      <w:r w:rsidR="006171D7" w:rsidRPr="0073058F">
        <w:rPr>
          <w:rFonts w:ascii="Trebuchet MS" w:hAnsi="Trebuchet MS"/>
          <w:color w:val="000000" w:themeColor="text1"/>
        </w:rPr>
        <w:t>,</w:t>
      </w:r>
      <w:r w:rsidR="001926B7" w:rsidRPr="0073058F">
        <w:rPr>
          <w:rFonts w:ascii="Trebuchet MS" w:hAnsi="Trebuchet MS"/>
          <w:color w:val="000000" w:themeColor="text1"/>
        </w:rPr>
        <w:t xml:space="preserve"> în calitate de lider de parteneriat;</w:t>
      </w:r>
    </w:p>
    <w:p w:rsidR="00024EE9" w:rsidRPr="0073058F" w:rsidRDefault="007A3273" w:rsidP="00CB1FED">
      <w:pPr>
        <w:spacing w:after="120" w:line="259" w:lineRule="auto"/>
        <w:ind w:right="-14"/>
        <w:jc w:val="both"/>
        <w:rPr>
          <w:rFonts w:ascii="Trebuchet MS" w:hAnsi="Trebuchet MS"/>
          <w:color w:val="000000" w:themeColor="text1"/>
        </w:rPr>
      </w:pPr>
      <w:r w:rsidRPr="0073058F">
        <w:rPr>
          <w:rFonts w:ascii="Trebuchet MS" w:hAnsi="Trebuchet MS"/>
          <w:b/>
          <w:color w:val="000000" w:themeColor="text1"/>
        </w:rPr>
        <w:t>4</w:t>
      </w:r>
      <w:r w:rsidR="00A76B6B" w:rsidRPr="0073058F">
        <w:rPr>
          <w:rFonts w:ascii="Trebuchet MS" w:hAnsi="Trebuchet MS"/>
          <w:b/>
          <w:color w:val="000000" w:themeColor="text1"/>
        </w:rPr>
        <w:t>.1.2.</w:t>
      </w:r>
      <w:r w:rsidR="007B1B93" w:rsidRPr="0073058F">
        <w:rPr>
          <w:rFonts w:ascii="Trebuchet MS" w:hAnsi="Trebuchet MS"/>
          <w:color w:val="000000" w:themeColor="text1"/>
        </w:rPr>
        <w:t>MMSS</w:t>
      </w:r>
      <w:r w:rsidR="00A76B6B" w:rsidRPr="0073058F">
        <w:rPr>
          <w:rFonts w:ascii="Trebuchet MS" w:hAnsi="Trebuchet MS"/>
          <w:color w:val="000000" w:themeColor="text1"/>
        </w:rPr>
        <w:t xml:space="preserve"> asigură furnizarea de servicii electronice prin crearea facilității de depunere on-line a cererilor </w:t>
      </w:r>
      <w:r w:rsidR="00390DEF" w:rsidRPr="0073058F">
        <w:rPr>
          <w:rFonts w:ascii="Trebuchet MS" w:hAnsi="Trebuchet MS"/>
          <w:color w:val="000000" w:themeColor="text1"/>
        </w:rPr>
        <w:t>privind </w:t>
      </w:r>
      <w:r w:rsidR="00390DEF" w:rsidRPr="0073058F">
        <w:rPr>
          <w:rFonts w:ascii="Trebuchet MS" w:hAnsi="Trebuchet MS"/>
          <w:bCs/>
          <w:color w:val="000000" w:themeColor="text1"/>
        </w:rPr>
        <w:t>acordarea</w:t>
      </w:r>
      <w:r w:rsidR="00390DEF" w:rsidRPr="0073058F">
        <w:rPr>
          <w:rFonts w:ascii="Trebuchet MS" w:hAnsi="Trebuchet MS"/>
          <w:color w:val="000000" w:themeColor="text1"/>
        </w:rPr>
        <w:t> de </w:t>
      </w:r>
      <w:r w:rsidR="00390DEF" w:rsidRPr="0073058F">
        <w:rPr>
          <w:rFonts w:ascii="Trebuchet MS" w:hAnsi="Trebuchet MS"/>
          <w:bCs/>
          <w:color w:val="000000" w:themeColor="text1"/>
        </w:rPr>
        <w:t>beneficii de asistență socială</w:t>
      </w:r>
      <w:r w:rsidR="00A76B6B" w:rsidRPr="0073058F">
        <w:rPr>
          <w:rFonts w:ascii="Trebuchet MS" w:hAnsi="Trebuchet MS"/>
          <w:color w:val="000000" w:themeColor="text1"/>
        </w:rPr>
        <w:t xml:space="preserve"> și </w:t>
      </w:r>
      <w:r w:rsidR="00390DEF" w:rsidRPr="0073058F">
        <w:rPr>
          <w:rFonts w:ascii="Trebuchet MS" w:hAnsi="Trebuchet MS"/>
          <w:color w:val="000000" w:themeColor="text1"/>
        </w:rPr>
        <w:t xml:space="preserve">de </w:t>
      </w:r>
      <w:r w:rsidR="00A76B6B" w:rsidRPr="0073058F">
        <w:rPr>
          <w:rFonts w:ascii="Trebuchet MS" w:hAnsi="Trebuchet MS"/>
          <w:color w:val="000000" w:themeColor="text1"/>
        </w:rPr>
        <w:t xml:space="preserve">servicii sociale prin intermediul unui singur punct de contact cu cetățeanul – portalul </w:t>
      </w:r>
      <w:r w:rsidR="007B1B93" w:rsidRPr="0073058F">
        <w:rPr>
          <w:rFonts w:ascii="Trebuchet MS" w:hAnsi="Trebuchet MS"/>
          <w:color w:val="000000" w:themeColor="text1"/>
        </w:rPr>
        <w:t>MMSS</w:t>
      </w:r>
      <w:r w:rsidR="00A76B6B" w:rsidRPr="0073058F">
        <w:rPr>
          <w:rFonts w:ascii="Trebuchet MS" w:hAnsi="Trebuchet MS"/>
          <w:color w:val="000000" w:themeColor="text1"/>
        </w:rPr>
        <w:t>, modulul e-Asistență Socială, și de posibilitate de consultare on-line a dosarelor de către or</w:t>
      </w:r>
      <w:r w:rsidR="00C8795B" w:rsidRPr="0073058F">
        <w:rPr>
          <w:rFonts w:ascii="Trebuchet MS" w:hAnsi="Trebuchet MS"/>
          <w:color w:val="000000" w:themeColor="text1"/>
        </w:rPr>
        <w:t>ice cetățean sau întreprindere;</w:t>
      </w:r>
    </w:p>
    <w:p w:rsidR="00147BDB" w:rsidRPr="0073058F" w:rsidRDefault="007A3273" w:rsidP="00CB1FED">
      <w:pPr>
        <w:spacing w:after="120" w:line="259" w:lineRule="auto"/>
        <w:ind w:right="-14"/>
        <w:jc w:val="both"/>
        <w:rPr>
          <w:rFonts w:ascii="Trebuchet MS" w:hAnsi="Trebuchet MS"/>
          <w:color w:val="000000" w:themeColor="text1"/>
        </w:rPr>
      </w:pPr>
      <w:bookmarkStart w:id="0" w:name="_Hlk95921079"/>
      <w:r w:rsidRPr="0073058F">
        <w:rPr>
          <w:rFonts w:ascii="Trebuchet MS" w:hAnsi="Trebuchet MS"/>
          <w:b/>
          <w:color w:val="000000" w:themeColor="text1"/>
        </w:rPr>
        <w:t>4</w:t>
      </w:r>
      <w:r w:rsidR="00024EE9" w:rsidRPr="0073058F">
        <w:rPr>
          <w:rFonts w:ascii="Trebuchet MS" w:hAnsi="Trebuchet MS"/>
          <w:b/>
          <w:color w:val="000000" w:themeColor="text1"/>
        </w:rPr>
        <w:t>.1.3</w:t>
      </w:r>
      <w:r w:rsidR="008E2FA8" w:rsidRPr="0073058F">
        <w:rPr>
          <w:rFonts w:ascii="Trebuchet MS" w:hAnsi="Trebuchet MS"/>
          <w:b/>
          <w:color w:val="000000" w:themeColor="text1"/>
        </w:rPr>
        <w:t>.</w:t>
      </w:r>
      <w:r w:rsidR="000F7606" w:rsidRPr="0073058F">
        <w:rPr>
          <w:rFonts w:ascii="Trebuchet MS" w:hAnsi="Trebuchet MS"/>
          <w:color w:val="000000" w:themeColor="text1"/>
        </w:rPr>
        <w:t xml:space="preserve">MMSS asigură furnizarea de servicii electronice prin </w:t>
      </w:r>
      <w:r w:rsidR="00A76B6B" w:rsidRPr="0073058F">
        <w:rPr>
          <w:rFonts w:ascii="Trebuchet MS" w:hAnsi="Trebuchet MS"/>
          <w:color w:val="000000" w:themeColor="text1"/>
        </w:rPr>
        <w:t xml:space="preserve">constituirea dosarelor electronice ale beneficiarilor de servicii sociale și implicit optimizarea și modernizarea activității specialiștilor prin implementarea </w:t>
      </w:r>
      <w:r w:rsidR="00147BDB" w:rsidRPr="0073058F">
        <w:rPr>
          <w:rFonts w:ascii="Trebuchet MS" w:hAnsi="Trebuchet MS"/>
          <w:color w:val="000000" w:themeColor="text1"/>
        </w:rPr>
        <w:t>unui modul de management de caz;</w:t>
      </w:r>
    </w:p>
    <w:bookmarkEnd w:id="0"/>
    <w:p w:rsidR="00147BDB" w:rsidRPr="0073058F" w:rsidRDefault="007A3273" w:rsidP="00CB1FED">
      <w:pPr>
        <w:spacing w:after="120" w:line="259" w:lineRule="auto"/>
        <w:ind w:right="-14"/>
        <w:jc w:val="both"/>
        <w:rPr>
          <w:rFonts w:ascii="Trebuchet MS" w:hAnsi="Trebuchet MS"/>
          <w:color w:val="000000" w:themeColor="text1"/>
        </w:rPr>
      </w:pPr>
      <w:r w:rsidRPr="0073058F">
        <w:rPr>
          <w:rFonts w:ascii="Trebuchet MS" w:hAnsi="Trebuchet MS"/>
          <w:b/>
          <w:color w:val="000000" w:themeColor="text1"/>
        </w:rPr>
        <w:t>4</w:t>
      </w:r>
      <w:r w:rsidR="00147BDB" w:rsidRPr="0073058F">
        <w:rPr>
          <w:rFonts w:ascii="Trebuchet MS" w:hAnsi="Trebuchet MS"/>
          <w:b/>
          <w:color w:val="000000" w:themeColor="text1"/>
        </w:rPr>
        <w:t>.1.</w:t>
      </w:r>
      <w:r w:rsidR="006B357E" w:rsidRPr="0073058F">
        <w:rPr>
          <w:rFonts w:ascii="Trebuchet MS" w:hAnsi="Trebuchet MS"/>
          <w:b/>
          <w:color w:val="000000" w:themeColor="text1"/>
        </w:rPr>
        <w:t>4</w:t>
      </w:r>
      <w:r w:rsidR="00147BDB" w:rsidRPr="0073058F">
        <w:rPr>
          <w:rFonts w:ascii="Trebuchet MS" w:hAnsi="Trebuchet MS"/>
          <w:b/>
          <w:color w:val="000000" w:themeColor="text1"/>
        </w:rPr>
        <w:t>.</w:t>
      </w:r>
      <w:r w:rsidR="007B1B93" w:rsidRPr="0073058F">
        <w:rPr>
          <w:rFonts w:ascii="Trebuchet MS" w:hAnsi="Trebuchet MS"/>
          <w:color w:val="000000" w:themeColor="text1"/>
        </w:rPr>
        <w:t>MMSS</w:t>
      </w:r>
      <w:r w:rsidR="006171D7" w:rsidRPr="0073058F">
        <w:rPr>
          <w:rFonts w:ascii="Trebuchet MS" w:hAnsi="Trebuchet MS"/>
          <w:color w:val="000000" w:themeColor="text1"/>
        </w:rPr>
        <w:t>creează</w:t>
      </w:r>
      <w:r w:rsidR="00147BDB" w:rsidRPr="0073058F">
        <w:rPr>
          <w:rFonts w:ascii="Trebuchet MS" w:hAnsi="Trebuchet MS"/>
          <w:color w:val="000000" w:themeColor="text1"/>
        </w:rPr>
        <w:t xml:space="preserve"> un instrument informatic de verificări </w:t>
      </w:r>
      <w:r w:rsidR="006171D7" w:rsidRPr="0073058F">
        <w:rPr>
          <w:rFonts w:ascii="Trebuchet MS" w:hAnsi="Trebuchet MS"/>
          <w:color w:val="000000" w:themeColor="text1"/>
        </w:rPr>
        <w:t>încrucișate</w:t>
      </w:r>
      <w:r w:rsidR="00147BDB" w:rsidRPr="0073058F">
        <w:rPr>
          <w:rFonts w:ascii="Trebuchet MS" w:hAnsi="Trebuchet MS"/>
          <w:color w:val="000000" w:themeColor="text1"/>
        </w:rPr>
        <w:t xml:space="preserve"> care să asigure mecanisme de prevenție, de semnalare automată a suspiciunii de fraudă și care să furnizeze date corecte pus</w:t>
      </w:r>
      <w:r w:rsidR="006171D7" w:rsidRPr="0073058F">
        <w:rPr>
          <w:rFonts w:ascii="Trebuchet MS" w:hAnsi="Trebuchet MS"/>
          <w:color w:val="000000" w:themeColor="text1"/>
        </w:rPr>
        <w:t>e</w:t>
      </w:r>
      <w:r w:rsidR="00147BDB" w:rsidRPr="0073058F">
        <w:rPr>
          <w:rFonts w:ascii="Trebuchet MS" w:hAnsi="Trebuchet MS"/>
          <w:color w:val="000000" w:themeColor="text1"/>
        </w:rPr>
        <w:t xml:space="preserve"> la dispoziția celor care gestionează fondurile publice;</w:t>
      </w:r>
    </w:p>
    <w:p w:rsidR="008E2FA8" w:rsidRPr="0073058F" w:rsidRDefault="007A3273"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w:t>
      </w:r>
      <w:r w:rsidR="00147BDB" w:rsidRPr="0073058F">
        <w:rPr>
          <w:rFonts w:ascii="Trebuchet MS" w:hAnsi="Trebuchet MS"/>
          <w:b/>
          <w:color w:val="000000" w:themeColor="text1"/>
          <w:lang w:val="ro-RO"/>
        </w:rPr>
        <w:t>.1</w:t>
      </w:r>
      <w:r w:rsidR="008E2FA8" w:rsidRPr="0073058F">
        <w:rPr>
          <w:rFonts w:ascii="Trebuchet MS" w:hAnsi="Trebuchet MS"/>
          <w:b/>
          <w:color w:val="000000" w:themeColor="text1"/>
          <w:lang w:val="ro-RO"/>
        </w:rPr>
        <w:t>.</w:t>
      </w:r>
      <w:r w:rsidR="006B357E" w:rsidRPr="0073058F">
        <w:rPr>
          <w:rFonts w:ascii="Trebuchet MS" w:hAnsi="Trebuchet MS"/>
          <w:b/>
          <w:color w:val="000000" w:themeColor="text1"/>
          <w:lang w:val="ro-RO"/>
        </w:rPr>
        <w:t>5</w:t>
      </w:r>
      <w:r w:rsidR="00147BDB" w:rsidRPr="0073058F">
        <w:rPr>
          <w:rFonts w:ascii="Trebuchet MS" w:hAnsi="Trebuchet MS"/>
          <w:b/>
          <w:color w:val="000000" w:themeColor="text1"/>
          <w:lang w:val="ro-RO"/>
        </w:rPr>
        <w:t>.</w:t>
      </w:r>
      <w:r w:rsidR="007B1B93" w:rsidRPr="0073058F">
        <w:rPr>
          <w:rFonts w:ascii="Trebuchet MS" w:hAnsi="Trebuchet MS"/>
          <w:color w:val="000000" w:themeColor="text1"/>
          <w:lang w:val="ro-RO"/>
        </w:rPr>
        <w:t>MMSS</w:t>
      </w:r>
      <w:r w:rsidR="00147BDB" w:rsidRPr="0073058F">
        <w:rPr>
          <w:rFonts w:ascii="Trebuchet MS" w:hAnsi="Trebuchet MS"/>
          <w:color w:val="000000" w:themeColor="text1"/>
          <w:lang w:val="ro-RO"/>
        </w:rPr>
        <w:t xml:space="preserve"> asigură interoperabilitatea sistemelor informatice în plan intern (între departamentele </w:t>
      </w:r>
      <w:r w:rsidR="007B1B93" w:rsidRPr="0073058F">
        <w:rPr>
          <w:rFonts w:ascii="Trebuchet MS" w:hAnsi="Trebuchet MS"/>
          <w:color w:val="000000" w:themeColor="text1"/>
          <w:lang w:val="ro-RO"/>
        </w:rPr>
        <w:t>MMSS</w:t>
      </w:r>
      <w:r w:rsidR="00147BDB" w:rsidRPr="0073058F">
        <w:rPr>
          <w:rFonts w:ascii="Trebuchet MS" w:hAnsi="Trebuchet MS"/>
          <w:color w:val="000000" w:themeColor="text1"/>
          <w:lang w:val="ro-RO"/>
        </w:rPr>
        <w:t xml:space="preserve"> și instituțiile aflate în subordinea/sub autoritatea/în coordonarea </w:t>
      </w:r>
      <w:r w:rsidR="007B1B93" w:rsidRPr="0073058F">
        <w:rPr>
          <w:rFonts w:ascii="Trebuchet MS" w:hAnsi="Trebuchet MS"/>
          <w:color w:val="000000" w:themeColor="text1"/>
          <w:lang w:val="ro-RO"/>
        </w:rPr>
        <w:t>MMSS</w:t>
      </w:r>
      <w:r w:rsidR="00147BDB" w:rsidRPr="0073058F">
        <w:rPr>
          <w:rFonts w:ascii="Trebuchet MS" w:hAnsi="Trebuchet MS"/>
          <w:color w:val="000000" w:themeColor="text1"/>
          <w:lang w:val="ro-RO"/>
        </w:rPr>
        <w:t xml:space="preserve">), național (între </w:t>
      </w:r>
      <w:r w:rsidR="007B1B93" w:rsidRPr="0073058F">
        <w:rPr>
          <w:rFonts w:ascii="Trebuchet MS" w:hAnsi="Trebuchet MS"/>
          <w:color w:val="000000" w:themeColor="text1"/>
          <w:lang w:val="ro-RO"/>
        </w:rPr>
        <w:t>MMSS</w:t>
      </w:r>
      <w:r w:rsidR="00147BDB" w:rsidRPr="0073058F">
        <w:rPr>
          <w:rFonts w:ascii="Trebuchet MS" w:hAnsi="Trebuchet MS"/>
          <w:color w:val="000000" w:themeColor="text1"/>
          <w:lang w:val="ro-RO"/>
        </w:rPr>
        <w:t xml:space="preserve"> și instituțiile aflate în subordinea/sub autoritatea/în coordonarea </w:t>
      </w:r>
      <w:r w:rsidR="007B1B93" w:rsidRPr="0073058F">
        <w:rPr>
          <w:rFonts w:ascii="Trebuchet MS" w:hAnsi="Trebuchet MS"/>
          <w:color w:val="000000" w:themeColor="text1"/>
          <w:lang w:val="ro-RO"/>
        </w:rPr>
        <w:t>MMSS</w:t>
      </w:r>
      <w:r w:rsidR="00147BDB" w:rsidRPr="0073058F">
        <w:rPr>
          <w:rFonts w:ascii="Trebuchet MS" w:hAnsi="Trebuchet MS"/>
          <w:color w:val="000000" w:themeColor="text1"/>
          <w:lang w:val="ro-RO"/>
        </w:rPr>
        <w:t xml:space="preserve"> și alte instituții centrale și locale) și european (cu sisteme omoloage de la nivel European, cu Registrele Europene);</w:t>
      </w:r>
    </w:p>
    <w:p w:rsidR="00EA0172" w:rsidRPr="0073058F" w:rsidRDefault="007A3273"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w:t>
      </w:r>
      <w:r w:rsidR="00147BDB" w:rsidRPr="0073058F">
        <w:rPr>
          <w:rFonts w:ascii="Trebuchet MS" w:hAnsi="Trebuchet MS"/>
          <w:b/>
          <w:color w:val="000000" w:themeColor="text1"/>
          <w:lang w:val="ro-RO"/>
        </w:rPr>
        <w:t>.1.</w:t>
      </w:r>
      <w:r w:rsidR="006B357E" w:rsidRPr="0073058F">
        <w:rPr>
          <w:rFonts w:ascii="Trebuchet MS" w:hAnsi="Trebuchet MS"/>
          <w:b/>
          <w:color w:val="000000" w:themeColor="text1"/>
          <w:lang w:val="ro-RO"/>
        </w:rPr>
        <w:t>6</w:t>
      </w:r>
      <w:r w:rsidR="00147BDB" w:rsidRPr="0073058F">
        <w:rPr>
          <w:rFonts w:ascii="Trebuchet MS" w:hAnsi="Trebuchet MS"/>
          <w:b/>
          <w:color w:val="000000" w:themeColor="text1"/>
          <w:lang w:val="ro-RO"/>
        </w:rPr>
        <w:t>.</w:t>
      </w:r>
      <w:r w:rsidR="007B1B93" w:rsidRPr="0073058F">
        <w:rPr>
          <w:rFonts w:ascii="Trebuchet MS" w:hAnsi="Trebuchet MS"/>
          <w:color w:val="000000" w:themeColor="text1"/>
          <w:lang w:val="ro-RO"/>
        </w:rPr>
        <w:t>MMSS</w:t>
      </w:r>
      <w:r w:rsidR="00147BDB" w:rsidRPr="0073058F">
        <w:rPr>
          <w:rFonts w:ascii="Trebuchet MS" w:hAnsi="Trebuchet MS"/>
          <w:color w:val="000000" w:themeColor="text1"/>
          <w:lang w:val="ro-RO"/>
        </w:rPr>
        <w:t xml:space="preserve"> asigură proiectarea, modelarea, livrarea, instalarea și punerea în funcțiune a echipamentelor și a infrastructurii hardware necesare funcționării sistemului informatic. În acest sens, </w:t>
      </w:r>
      <w:r w:rsidR="007B1B93" w:rsidRPr="0073058F">
        <w:rPr>
          <w:rFonts w:ascii="Trebuchet MS" w:hAnsi="Trebuchet MS"/>
          <w:color w:val="000000" w:themeColor="text1"/>
          <w:lang w:val="ro-RO"/>
        </w:rPr>
        <w:t>MMSS</w:t>
      </w:r>
      <w:r w:rsidR="00147BDB" w:rsidRPr="0073058F">
        <w:rPr>
          <w:rFonts w:ascii="Trebuchet MS" w:hAnsi="Trebuchet MS"/>
          <w:color w:val="000000" w:themeColor="text1"/>
          <w:lang w:val="ro-RO"/>
        </w:rPr>
        <w:t xml:space="preserve"> va pune la dispoziția U</w:t>
      </w:r>
      <w:r w:rsidR="00724DBE" w:rsidRPr="0073058F">
        <w:rPr>
          <w:rFonts w:ascii="Trebuchet MS" w:hAnsi="Trebuchet MS"/>
          <w:color w:val="000000" w:themeColor="text1"/>
          <w:lang w:val="ro-RO"/>
        </w:rPr>
        <w:t xml:space="preserve">nității Administrativ Teritoriale </w:t>
      </w:r>
      <w:r w:rsidR="00147BDB" w:rsidRPr="0073058F">
        <w:rPr>
          <w:rFonts w:ascii="Trebuchet MS" w:hAnsi="Trebuchet MS"/>
          <w:color w:val="000000" w:themeColor="text1"/>
          <w:lang w:val="ro-RO"/>
        </w:rPr>
        <w:t>echipamentele</w:t>
      </w:r>
      <w:r w:rsidR="00C8795B" w:rsidRPr="0073058F">
        <w:rPr>
          <w:rFonts w:ascii="Trebuchet MS" w:hAnsi="Trebuchet MS"/>
          <w:color w:val="000000" w:themeColor="text1"/>
          <w:lang w:val="ro-RO"/>
        </w:rPr>
        <w:t xml:space="preserve"> (imprimanta multifuncț</w:t>
      </w:r>
      <w:r w:rsidR="0016780E" w:rsidRPr="0073058F">
        <w:rPr>
          <w:rFonts w:ascii="Trebuchet MS" w:hAnsi="Trebuchet MS"/>
          <w:color w:val="000000" w:themeColor="text1"/>
          <w:lang w:val="ro-RO"/>
        </w:rPr>
        <w:t>ionala, calculator, tableta)</w:t>
      </w:r>
      <w:r w:rsidR="00147BDB" w:rsidRPr="0073058F">
        <w:rPr>
          <w:rFonts w:ascii="Trebuchet MS" w:hAnsi="Trebuchet MS"/>
          <w:color w:val="000000" w:themeColor="text1"/>
          <w:lang w:val="ro-RO"/>
        </w:rPr>
        <w:t>, documentația tehnică</w:t>
      </w:r>
      <w:r w:rsidR="00E1375C" w:rsidRPr="0073058F">
        <w:rPr>
          <w:rFonts w:ascii="Trebuchet MS" w:hAnsi="Trebuchet MS"/>
          <w:color w:val="000000" w:themeColor="text1"/>
          <w:lang w:val="ro-RO"/>
        </w:rPr>
        <w:t>, instalarea și configurarea echipamentelor hardware, integrarea componentelor și operaționalizarea infrastructurii instalate</w:t>
      </w:r>
      <w:r w:rsidR="00592B39" w:rsidRPr="0073058F">
        <w:rPr>
          <w:rFonts w:ascii="Trebuchet MS" w:hAnsi="Trebuchet MS"/>
          <w:color w:val="000000" w:themeColor="text1"/>
          <w:lang w:val="ro-RO"/>
        </w:rPr>
        <w:t>, precum și datele de identificare ale operatorului economic care urmează să livreze și să instaleze aceste echipamente</w:t>
      </w:r>
      <w:r w:rsidR="00EA0172" w:rsidRPr="0073058F">
        <w:rPr>
          <w:rFonts w:ascii="Trebuchet MS" w:hAnsi="Trebuchet MS"/>
          <w:color w:val="000000" w:themeColor="text1"/>
          <w:lang w:val="ro-RO"/>
        </w:rPr>
        <w:t>;</w:t>
      </w:r>
    </w:p>
    <w:p w:rsidR="00EA0172" w:rsidRPr="0073058F" w:rsidRDefault="00EA0172"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4.1.7.</w:t>
      </w:r>
      <w:r w:rsidRPr="0073058F">
        <w:rPr>
          <w:rFonts w:ascii="Trebuchet MS" w:hAnsi="Trebuchet MS"/>
          <w:color w:val="000000" w:themeColor="text1"/>
          <w:lang w:val="ro-RO"/>
        </w:rPr>
        <w:t>MMSS asigură activitățile de întreținere și mentenanță destinate menținerii funcționalității echipamentelor</w:t>
      </w:r>
      <w:r w:rsidR="00D95100" w:rsidRPr="0073058F">
        <w:rPr>
          <w:rFonts w:ascii="Trebuchet MS" w:hAnsi="Trebuchet MS"/>
          <w:color w:val="000000" w:themeColor="text1"/>
          <w:lang w:val="ro-RO"/>
        </w:rPr>
        <w:t>, precum șiprocedurile de utilizare a aplicațiilor informatice</w:t>
      </w:r>
      <w:r w:rsidRPr="0073058F">
        <w:rPr>
          <w:rFonts w:ascii="Trebuchet MS" w:hAnsi="Trebuchet MS"/>
          <w:color w:val="000000" w:themeColor="text1"/>
          <w:lang w:val="ro-RO"/>
        </w:rPr>
        <w:t xml:space="preserve">pe perioada de implementare a proiectului; </w:t>
      </w:r>
    </w:p>
    <w:p w:rsidR="00EA0172" w:rsidRPr="00045CD4" w:rsidRDefault="007A3273" w:rsidP="00CB1FED">
      <w:pPr>
        <w:pStyle w:val="ListParagraph"/>
        <w:spacing w:after="120" w:line="259" w:lineRule="auto"/>
        <w:ind w:left="0" w:right="-14"/>
        <w:jc w:val="both"/>
        <w:rPr>
          <w:rFonts w:ascii="Trebuchet MS" w:hAnsi="Trebuchet MS"/>
          <w:lang w:val="ro-RO"/>
        </w:rPr>
      </w:pPr>
      <w:r w:rsidRPr="00045CD4">
        <w:rPr>
          <w:rFonts w:ascii="Trebuchet MS" w:hAnsi="Trebuchet MS"/>
          <w:b/>
          <w:lang w:val="ro-RO"/>
        </w:rPr>
        <w:t>4</w:t>
      </w:r>
      <w:r w:rsidR="00E1375C" w:rsidRPr="00045CD4">
        <w:rPr>
          <w:rFonts w:ascii="Trebuchet MS" w:hAnsi="Trebuchet MS"/>
          <w:b/>
          <w:lang w:val="ro-RO"/>
        </w:rPr>
        <w:t>.1.</w:t>
      </w:r>
      <w:r w:rsidR="00EA0172" w:rsidRPr="00045CD4">
        <w:rPr>
          <w:rFonts w:ascii="Trebuchet MS" w:hAnsi="Trebuchet MS"/>
          <w:b/>
          <w:lang w:val="ro-RO"/>
        </w:rPr>
        <w:t>8</w:t>
      </w:r>
      <w:r w:rsidR="00E1375C" w:rsidRPr="00045CD4">
        <w:rPr>
          <w:rFonts w:ascii="Trebuchet MS" w:hAnsi="Trebuchet MS"/>
          <w:b/>
          <w:lang w:val="ro-RO"/>
        </w:rPr>
        <w:t>.</w:t>
      </w:r>
      <w:r w:rsidR="007B1B93" w:rsidRPr="00045CD4">
        <w:rPr>
          <w:rFonts w:ascii="Trebuchet MS" w:hAnsi="Trebuchet MS"/>
          <w:lang w:val="ro-RO"/>
        </w:rPr>
        <w:t>MMSS</w:t>
      </w:r>
      <w:r w:rsidR="00E1375C" w:rsidRPr="00045CD4">
        <w:rPr>
          <w:rFonts w:ascii="Trebuchet MS" w:hAnsi="Trebuchet MS"/>
          <w:lang w:val="ro-RO"/>
        </w:rPr>
        <w:t xml:space="preserve"> asigură serviciile de dezvoltare a componentelor soluției informatice. Astfel, vor fi derulate activități de configurare, customizare (</w:t>
      </w:r>
      <w:r w:rsidR="006171D7" w:rsidRPr="00045CD4">
        <w:rPr>
          <w:rFonts w:ascii="Trebuchet MS" w:hAnsi="Trebuchet MS"/>
          <w:lang w:val="ro-RO"/>
        </w:rPr>
        <w:t>definire</w:t>
      </w:r>
      <w:r w:rsidR="00E1375C" w:rsidRPr="00045CD4">
        <w:rPr>
          <w:rFonts w:ascii="Trebuchet MS" w:hAnsi="Trebuchet MS"/>
          <w:lang w:val="ro-RO"/>
        </w:rPr>
        <w:t xml:space="preserve"> fluxuri, dezvoltare module/componente, dezvoltare interfețe/procese arhivare/back-up/restaurare soluție și date etc.)</w:t>
      </w:r>
      <w:r w:rsidR="003E018A" w:rsidRPr="00045CD4">
        <w:rPr>
          <w:rFonts w:ascii="Trebuchet MS" w:hAnsi="Trebuchet MS"/>
          <w:lang w:val="ro-RO"/>
        </w:rPr>
        <w:t>.</w:t>
      </w:r>
    </w:p>
    <w:p w:rsidR="00BF46ED" w:rsidRDefault="00BF46ED" w:rsidP="007F0BBD">
      <w:pPr>
        <w:spacing w:after="120"/>
        <w:ind w:left="-270" w:right="-16"/>
        <w:jc w:val="both"/>
        <w:rPr>
          <w:rFonts w:ascii="Trebuchet MS" w:hAnsi="Trebuchet MS"/>
          <w:b/>
        </w:rPr>
      </w:pPr>
    </w:p>
    <w:p w:rsidR="00E83A05" w:rsidRPr="00045CD4" w:rsidRDefault="00E83A05" w:rsidP="007F0BBD">
      <w:pPr>
        <w:spacing w:after="120"/>
        <w:ind w:left="-270" w:right="-16"/>
        <w:jc w:val="both"/>
        <w:rPr>
          <w:rFonts w:ascii="Trebuchet MS" w:hAnsi="Trebuchet MS"/>
          <w:b/>
        </w:rPr>
      </w:pPr>
    </w:p>
    <w:p w:rsidR="003F399B" w:rsidRPr="00045CD4" w:rsidRDefault="007A3273" w:rsidP="00CB1FED">
      <w:pPr>
        <w:spacing w:after="120" w:line="259" w:lineRule="auto"/>
        <w:ind w:right="-14"/>
        <w:jc w:val="both"/>
        <w:rPr>
          <w:rFonts w:ascii="Trebuchet MS" w:hAnsi="Trebuchet MS"/>
          <w:b/>
        </w:rPr>
      </w:pPr>
      <w:r w:rsidRPr="00045CD4">
        <w:rPr>
          <w:rFonts w:ascii="Trebuchet MS" w:hAnsi="Trebuchet MS"/>
          <w:b/>
        </w:rPr>
        <w:t>4</w:t>
      </w:r>
      <w:r w:rsidR="00D7140F" w:rsidRPr="00045CD4">
        <w:rPr>
          <w:rFonts w:ascii="Trebuchet MS" w:hAnsi="Trebuchet MS"/>
          <w:b/>
        </w:rPr>
        <w:t>.2</w:t>
      </w:r>
      <w:r w:rsidR="003F399B" w:rsidRPr="00045CD4">
        <w:rPr>
          <w:rFonts w:ascii="Trebuchet MS" w:hAnsi="Trebuchet MS"/>
          <w:b/>
        </w:rPr>
        <w:t xml:space="preserve"> OBLIGAȚIILE UNITĂȚII ADMINISTRATIV TERITORIALE (UAT)</w:t>
      </w:r>
    </w:p>
    <w:p w:rsidR="003F399B" w:rsidRPr="0073058F" w:rsidRDefault="007A3273"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w:t>
      </w:r>
      <w:r w:rsidR="003F399B" w:rsidRPr="0073058F">
        <w:rPr>
          <w:rFonts w:ascii="Trebuchet MS" w:hAnsi="Trebuchet MS"/>
          <w:b/>
          <w:color w:val="000000" w:themeColor="text1"/>
          <w:lang w:val="ro-RO"/>
        </w:rPr>
        <w:t>.</w:t>
      </w:r>
      <w:r w:rsidR="004E3E7A" w:rsidRPr="0073058F">
        <w:rPr>
          <w:rFonts w:ascii="Trebuchet MS" w:hAnsi="Trebuchet MS"/>
          <w:b/>
          <w:color w:val="000000" w:themeColor="text1"/>
          <w:lang w:val="ro-RO"/>
        </w:rPr>
        <w:t>2</w:t>
      </w:r>
      <w:r w:rsidR="003F399B" w:rsidRPr="0073058F">
        <w:rPr>
          <w:rFonts w:ascii="Trebuchet MS" w:hAnsi="Trebuchet MS"/>
          <w:b/>
          <w:color w:val="000000" w:themeColor="text1"/>
          <w:lang w:val="ro-RO"/>
        </w:rPr>
        <w:t>.1.</w:t>
      </w:r>
      <w:r w:rsidR="003F399B" w:rsidRPr="0073058F">
        <w:rPr>
          <w:rFonts w:ascii="Trebuchet MS" w:hAnsi="Trebuchet MS"/>
          <w:color w:val="000000" w:themeColor="text1"/>
          <w:lang w:val="ro-RO"/>
        </w:rPr>
        <w:t xml:space="preserve"> Asigură sprijinul necesar pentru implementarea proiectului </w:t>
      </w:r>
      <w:r w:rsidR="008D434A" w:rsidRPr="0073058F">
        <w:rPr>
          <w:rFonts w:ascii="Trebuchet MS" w:hAnsi="Trebuchet MS"/>
          <w:bCs/>
          <w:color w:val="000000" w:themeColor="text1"/>
          <w:lang w:val="ro-RO"/>
        </w:rPr>
        <w:t>,,</w:t>
      </w:r>
      <w:r w:rsidR="008D434A" w:rsidRPr="0073058F">
        <w:rPr>
          <w:rFonts w:ascii="Trebuchet MS" w:hAnsi="Trebuchet MS"/>
          <w:color w:val="000000" w:themeColor="text1"/>
          <w:lang w:val="ro-RO"/>
        </w:rPr>
        <w:t xml:space="preserve">HUB de Servicii </w:t>
      </w:r>
      <w:r w:rsidR="007B1B93" w:rsidRPr="0073058F">
        <w:rPr>
          <w:rFonts w:ascii="Trebuchet MS" w:hAnsi="Trebuchet MS"/>
          <w:color w:val="000000" w:themeColor="text1"/>
          <w:lang w:val="ro-RO"/>
        </w:rPr>
        <w:t>MMSS</w:t>
      </w:r>
      <w:r w:rsidR="008D434A" w:rsidRPr="0073058F">
        <w:rPr>
          <w:rFonts w:ascii="Trebuchet MS" w:hAnsi="Trebuchet MS"/>
          <w:color w:val="000000" w:themeColor="text1"/>
          <w:lang w:val="ro-RO"/>
        </w:rPr>
        <w:t xml:space="preserve"> – SII </w:t>
      </w:r>
      <w:r w:rsidR="00C76228" w:rsidRPr="0073058F">
        <w:rPr>
          <w:rFonts w:ascii="Trebuchet MS" w:hAnsi="Trebuchet MS"/>
          <w:color w:val="000000" w:themeColor="text1"/>
          <w:lang w:val="ro-RO"/>
        </w:rPr>
        <w:t>MMSS</w:t>
      </w:r>
      <w:r w:rsidR="008D434A" w:rsidRPr="0073058F">
        <w:rPr>
          <w:rFonts w:ascii="Trebuchet MS" w:hAnsi="Trebuchet MS"/>
          <w:bCs/>
          <w:color w:val="000000" w:themeColor="text1"/>
          <w:lang w:val="ro-RO"/>
        </w:rPr>
        <w:t>”</w:t>
      </w:r>
      <w:r w:rsidR="008D434A" w:rsidRPr="0073058F">
        <w:rPr>
          <w:rFonts w:ascii="Trebuchet MS" w:hAnsi="Trebuchet MS"/>
          <w:color w:val="000000" w:themeColor="text1"/>
          <w:lang w:val="ro-RO"/>
        </w:rPr>
        <w:t>,Cod Mysmis 130963</w:t>
      </w:r>
      <w:r w:rsidR="003F399B" w:rsidRPr="0073058F">
        <w:rPr>
          <w:rFonts w:ascii="Trebuchet MS" w:hAnsi="Trebuchet MS"/>
          <w:color w:val="000000" w:themeColor="text1"/>
          <w:lang w:val="ro-RO"/>
        </w:rPr>
        <w:t>, prin acordarea accesului</w:t>
      </w:r>
      <w:r w:rsidR="00503B01" w:rsidRPr="0073058F">
        <w:rPr>
          <w:rFonts w:ascii="Trebuchet MS" w:hAnsi="Trebuchet MS"/>
          <w:color w:val="000000" w:themeColor="text1"/>
          <w:lang w:val="ro-RO"/>
        </w:rPr>
        <w:t xml:space="preserve"> controlat</w:t>
      </w:r>
      <w:r w:rsidR="0051574A" w:rsidRPr="0073058F">
        <w:rPr>
          <w:rFonts w:ascii="Trebuchet MS" w:hAnsi="Trebuchet MS"/>
          <w:color w:val="000000" w:themeColor="text1"/>
          <w:lang w:val="ro-RO"/>
        </w:rPr>
        <w:t xml:space="preserve"> la informații și prin asigurarea resurselor</w:t>
      </w:r>
      <w:r w:rsidR="003F399B" w:rsidRPr="0073058F">
        <w:rPr>
          <w:rFonts w:ascii="Trebuchet MS" w:hAnsi="Trebuchet MS"/>
          <w:color w:val="000000" w:themeColor="text1"/>
          <w:lang w:val="ro-RO"/>
        </w:rPr>
        <w:t xml:space="preserve"> și procesele relevante pentru activitățile proiectului;</w:t>
      </w:r>
    </w:p>
    <w:p w:rsidR="00D95100" w:rsidRPr="0073058F" w:rsidRDefault="00A60921"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4.2.2.</w:t>
      </w:r>
      <w:r w:rsidRPr="0073058F">
        <w:rPr>
          <w:rFonts w:ascii="Trebuchet MS" w:hAnsi="Trebuchet MS"/>
          <w:color w:val="000000" w:themeColor="text1"/>
          <w:lang w:val="ro-RO"/>
        </w:rPr>
        <w:t xml:space="preserve"> Primește în gestiune pachetul de echipamente transferat de MMSS la sediul UAT-ului</w:t>
      </w:r>
      <w:r w:rsidR="00D95100" w:rsidRPr="0073058F">
        <w:rPr>
          <w:rFonts w:ascii="Trebuchet MS" w:hAnsi="Trebuchet MS"/>
          <w:color w:val="000000" w:themeColor="text1"/>
          <w:lang w:val="ro-RO"/>
        </w:rPr>
        <w:t>, precum și procedurile de utili</w:t>
      </w:r>
      <w:r w:rsidR="00055914" w:rsidRPr="0073058F">
        <w:rPr>
          <w:rFonts w:ascii="Trebuchet MS" w:hAnsi="Trebuchet MS"/>
          <w:color w:val="000000" w:themeColor="text1"/>
          <w:lang w:val="ro-RO"/>
        </w:rPr>
        <w:t>zare a aplicațiilor informatice;</w:t>
      </w:r>
    </w:p>
    <w:p w:rsidR="00055914" w:rsidRPr="00EA21D8" w:rsidRDefault="00055914"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4.2.3</w:t>
      </w:r>
      <w:r w:rsidRPr="0073058F">
        <w:rPr>
          <w:rFonts w:ascii="Trebuchet MS" w:hAnsi="Trebuchet MS"/>
          <w:color w:val="000000" w:themeColor="text1"/>
          <w:lang w:val="ro-RO"/>
        </w:rPr>
        <w:t>. În situ</w:t>
      </w:r>
      <w:r w:rsidR="00562A6A" w:rsidRPr="0073058F">
        <w:rPr>
          <w:rFonts w:ascii="Trebuchet MS" w:hAnsi="Trebuchet MS"/>
          <w:color w:val="000000" w:themeColor="text1"/>
          <w:lang w:val="ro-RO"/>
        </w:rPr>
        <w:t>a</w:t>
      </w:r>
      <w:r w:rsidRPr="0073058F">
        <w:rPr>
          <w:rFonts w:ascii="Trebuchet MS" w:hAnsi="Trebuchet MS"/>
          <w:color w:val="000000" w:themeColor="text1"/>
          <w:lang w:val="ro-RO"/>
        </w:rPr>
        <w:t>ția în care, pe raza teritorială a UAT-ului</w:t>
      </w:r>
      <w:r w:rsidR="00562A6A" w:rsidRPr="0073058F">
        <w:rPr>
          <w:rFonts w:ascii="Trebuchet MS" w:hAnsi="Trebuchet MS"/>
          <w:color w:val="000000" w:themeColor="text1"/>
          <w:lang w:val="ro-RO"/>
        </w:rPr>
        <w:t>,</w:t>
      </w:r>
      <w:r w:rsidRPr="0073058F">
        <w:rPr>
          <w:rFonts w:ascii="Trebuchet MS" w:hAnsi="Trebuchet MS"/>
          <w:color w:val="000000" w:themeColor="text1"/>
          <w:lang w:val="ro-RO"/>
        </w:rPr>
        <w:t xml:space="preserve"> există </w:t>
      </w:r>
      <w:r w:rsidR="00562A6A" w:rsidRPr="0073058F">
        <w:rPr>
          <w:rFonts w:ascii="Trebuchet MS" w:hAnsi="Trebuchet MS"/>
          <w:color w:val="000000" w:themeColor="text1"/>
          <w:lang w:val="ro-RO"/>
        </w:rPr>
        <w:t xml:space="preserve">o formă de organizare a serviciilor sociale cu personalitate juridică, respectiv Direcțiile Generale de Asistență Socială și Protecția </w:t>
      </w:r>
      <w:r w:rsidR="00562A6A" w:rsidRPr="00EA21D8">
        <w:rPr>
          <w:rFonts w:ascii="Trebuchet MS" w:hAnsi="Trebuchet MS"/>
          <w:color w:val="000000" w:themeColor="text1"/>
          <w:lang w:val="ro-RO"/>
        </w:rPr>
        <w:t>Copilului (instituţii</w:t>
      </w:r>
      <w:r w:rsidR="00EA21D8" w:rsidRPr="00EA21D8">
        <w:rPr>
          <w:rFonts w:ascii="Trebuchet MS" w:hAnsi="Trebuchet MS"/>
          <w:color w:val="000000" w:themeColor="text1"/>
          <w:lang w:val="ro-RO"/>
        </w:rPr>
        <w:t xml:space="preserve"> </w:t>
      </w:r>
      <w:r w:rsidR="00562A6A" w:rsidRPr="00EA21D8">
        <w:rPr>
          <w:rFonts w:ascii="Trebuchet MS" w:hAnsi="Trebuchet MS"/>
          <w:color w:val="000000" w:themeColor="text1"/>
          <w:lang w:val="ro-RO"/>
        </w:rPr>
        <w:t>publice cu personalitate</w:t>
      </w:r>
      <w:r w:rsidR="00EA21D8" w:rsidRPr="00EA21D8">
        <w:rPr>
          <w:rFonts w:ascii="Trebuchet MS" w:hAnsi="Trebuchet MS"/>
          <w:color w:val="000000" w:themeColor="text1"/>
          <w:lang w:val="ro-RO"/>
        </w:rPr>
        <w:t xml:space="preserve"> </w:t>
      </w:r>
      <w:r w:rsidR="00562A6A" w:rsidRPr="00EA21D8">
        <w:rPr>
          <w:rFonts w:ascii="Trebuchet MS" w:hAnsi="Trebuchet MS"/>
          <w:color w:val="000000" w:themeColor="text1"/>
          <w:lang w:val="ro-RO"/>
        </w:rPr>
        <w:t>juridică</w:t>
      </w:r>
      <w:r w:rsidR="00EA21D8" w:rsidRPr="00EA21D8">
        <w:rPr>
          <w:rFonts w:ascii="Trebuchet MS" w:hAnsi="Trebuchet MS"/>
          <w:color w:val="000000" w:themeColor="text1"/>
          <w:lang w:val="ro-RO"/>
        </w:rPr>
        <w:t xml:space="preserve"> </w:t>
      </w:r>
      <w:r w:rsidR="00562A6A" w:rsidRPr="00EA21D8">
        <w:rPr>
          <w:rFonts w:ascii="Trebuchet MS" w:hAnsi="Trebuchet MS"/>
          <w:color w:val="000000" w:themeColor="text1"/>
          <w:lang w:val="ro-RO"/>
        </w:rPr>
        <w:t>ce</w:t>
      </w:r>
      <w:r w:rsidR="00EA21D8" w:rsidRPr="00EA21D8">
        <w:rPr>
          <w:rFonts w:ascii="Trebuchet MS" w:hAnsi="Trebuchet MS"/>
          <w:color w:val="000000" w:themeColor="text1"/>
          <w:lang w:val="ro-RO"/>
        </w:rPr>
        <w:t xml:space="preserve"> </w:t>
      </w:r>
      <w:r w:rsidR="00562A6A" w:rsidRPr="00EA21D8">
        <w:rPr>
          <w:rFonts w:ascii="Trebuchet MS" w:hAnsi="Trebuchet MS"/>
          <w:color w:val="000000" w:themeColor="text1"/>
          <w:lang w:val="ro-RO"/>
        </w:rPr>
        <w:t>funcţionează</w:t>
      </w:r>
      <w:r w:rsidR="00EA21D8" w:rsidRPr="00EA21D8">
        <w:rPr>
          <w:rFonts w:ascii="Trebuchet MS" w:hAnsi="Trebuchet MS"/>
          <w:color w:val="000000" w:themeColor="text1"/>
          <w:lang w:val="ro-RO"/>
        </w:rPr>
        <w:t xml:space="preserve"> </w:t>
      </w:r>
      <w:r w:rsidR="00562A6A" w:rsidRPr="00EA21D8">
        <w:rPr>
          <w:rFonts w:ascii="Trebuchet MS" w:hAnsi="Trebuchet MS"/>
          <w:color w:val="000000" w:themeColor="text1"/>
          <w:lang w:val="ro-RO"/>
        </w:rPr>
        <w:t>în</w:t>
      </w:r>
      <w:r w:rsidR="00EA21D8" w:rsidRPr="00EA21D8">
        <w:rPr>
          <w:rFonts w:ascii="Trebuchet MS" w:hAnsi="Trebuchet MS"/>
          <w:color w:val="000000" w:themeColor="text1"/>
          <w:lang w:val="ro-RO"/>
        </w:rPr>
        <w:t xml:space="preserve"> </w:t>
      </w:r>
      <w:r w:rsidR="00562A6A" w:rsidRPr="00EA21D8">
        <w:rPr>
          <w:rFonts w:ascii="Trebuchet MS" w:hAnsi="Trebuchet MS"/>
          <w:color w:val="000000" w:themeColor="text1"/>
          <w:lang w:val="ro-RO"/>
        </w:rPr>
        <w:t>subordinea</w:t>
      </w:r>
      <w:r w:rsidR="00EA21D8" w:rsidRPr="00EA21D8">
        <w:rPr>
          <w:rFonts w:ascii="Trebuchet MS" w:hAnsi="Trebuchet MS"/>
          <w:color w:val="000000" w:themeColor="text1"/>
          <w:lang w:val="ro-RO"/>
        </w:rPr>
        <w:t xml:space="preserve"> </w:t>
      </w:r>
      <w:r w:rsidR="00562A6A" w:rsidRPr="00EA21D8">
        <w:rPr>
          <w:rFonts w:ascii="Trebuchet MS" w:hAnsi="Trebuchet MS"/>
          <w:color w:val="000000" w:themeColor="text1"/>
          <w:lang w:val="ro-RO"/>
        </w:rPr>
        <w:t>consiliului</w:t>
      </w:r>
      <w:r w:rsidR="00EA21D8" w:rsidRPr="00EA21D8">
        <w:rPr>
          <w:rFonts w:ascii="Trebuchet MS" w:hAnsi="Trebuchet MS"/>
          <w:color w:val="000000" w:themeColor="text1"/>
          <w:lang w:val="ro-RO"/>
        </w:rPr>
        <w:t xml:space="preserve"> </w:t>
      </w:r>
      <w:r w:rsidR="00562A6A" w:rsidRPr="00EA21D8">
        <w:rPr>
          <w:rFonts w:ascii="Trebuchet MS" w:hAnsi="Trebuchet MS"/>
          <w:color w:val="000000" w:themeColor="text1"/>
          <w:lang w:val="ro-RO"/>
        </w:rPr>
        <w:t>judeţean, respectiv a consiliilor locale ale sectoarelor</w:t>
      </w:r>
      <w:r w:rsidR="00EA21D8" w:rsidRPr="00EA21D8">
        <w:rPr>
          <w:rFonts w:ascii="Trebuchet MS" w:hAnsi="Trebuchet MS"/>
          <w:color w:val="000000" w:themeColor="text1"/>
          <w:lang w:val="ro-RO"/>
        </w:rPr>
        <w:t xml:space="preserve"> </w:t>
      </w:r>
      <w:r w:rsidR="00562A6A" w:rsidRPr="00EA21D8">
        <w:rPr>
          <w:rFonts w:ascii="Trebuchet MS" w:hAnsi="Trebuchet MS"/>
          <w:color w:val="000000" w:themeColor="text1"/>
          <w:lang w:val="ro-RO"/>
        </w:rPr>
        <w:t>municipiului</w:t>
      </w:r>
      <w:r w:rsidR="00EA21D8" w:rsidRPr="00EA21D8">
        <w:rPr>
          <w:rFonts w:ascii="Trebuchet MS" w:hAnsi="Trebuchet MS"/>
          <w:color w:val="000000" w:themeColor="text1"/>
          <w:lang w:val="ro-RO"/>
        </w:rPr>
        <w:t xml:space="preserve"> </w:t>
      </w:r>
      <w:r w:rsidR="00562A6A" w:rsidRPr="00EA21D8">
        <w:rPr>
          <w:rFonts w:ascii="Trebuchet MS" w:hAnsi="Trebuchet MS"/>
          <w:color w:val="000000" w:themeColor="text1"/>
          <w:lang w:val="ro-RO"/>
        </w:rPr>
        <w:t xml:space="preserve">Bucureşti) </w:t>
      </w:r>
      <w:r w:rsidR="00464FA9" w:rsidRPr="00EA21D8">
        <w:rPr>
          <w:rFonts w:ascii="Trebuchet MS" w:hAnsi="Trebuchet MS"/>
          <w:color w:val="000000" w:themeColor="text1"/>
          <w:lang w:val="ro-RO"/>
        </w:rPr>
        <w:t>sau</w:t>
      </w:r>
      <w:r w:rsidR="00562A6A" w:rsidRPr="00EA21D8">
        <w:rPr>
          <w:rFonts w:ascii="Trebuchet MS" w:hAnsi="Trebuchet MS"/>
          <w:color w:val="000000" w:themeColor="text1"/>
          <w:lang w:val="ro-RO"/>
        </w:rPr>
        <w:t xml:space="preserve"> Direcțiile de Asistență S</w:t>
      </w:r>
      <w:r w:rsidR="00464FA9" w:rsidRPr="00EA21D8">
        <w:rPr>
          <w:rFonts w:ascii="Trebuchet MS" w:hAnsi="Trebuchet MS"/>
          <w:color w:val="000000" w:themeColor="text1"/>
          <w:lang w:val="ro-RO"/>
        </w:rPr>
        <w:t>ocială (instituții</w:t>
      </w:r>
      <w:r w:rsidR="00EA21D8" w:rsidRPr="00EA21D8">
        <w:rPr>
          <w:rFonts w:ascii="Trebuchet MS" w:hAnsi="Trebuchet MS"/>
          <w:color w:val="000000" w:themeColor="text1"/>
          <w:lang w:val="ro-RO"/>
        </w:rPr>
        <w:t xml:space="preserve"> </w:t>
      </w:r>
      <w:r w:rsidR="00464FA9" w:rsidRPr="00EA21D8">
        <w:rPr>
          <w:rFonts w:ascii="Trebuchet MS" w:hAnsi="Trebuchet MS"/>
          <w:color w:val="000000" w:themeColor="text1"/>
          <w:lang w:val="ro-RO"/>
        </w:rPr>
        <w:t>publice</w:t>
      </w:r>
      <w:r w:rsidR="00EA21D8" w:rsidRPr="00EA21D8">
        <w:rPr>
          <w:rFonts w:ascii="Trebuchet MS" w:hAnsi="Trebuchet MS"/>
          <w:color w:val="000000" w:themeColor="text1"/>
          <w:lang w:val="ro-RO"/>
        </w:rPr>
        <w:t xml:space="preserve"> </w:t>
      </w:r>
      <w:r w:rsidR="00464FA9" w:rsidRPr="00EA21D8">
        <w:rPr>
          <w:rFonts w:ascii="Trebuchet MS" w:hAnsi="Trebuchet MS"/>
          <w:color w:val="000000" w:themeColor="text1"/>
          <w:lang w:val="ro-RO"/>
        </w:rPr>
        <w:t>specializate</w:t>
      </w:r>
      <w:r w:rsidR="00EA21D8" w:rsidRPr="00EA21D8">
        <w:rPr>
          <w:rFonts w:ascii="Trebuchet MS" w:hAnsi="Trebuchet MS"/>
          <w:color w:val="000000" w:themeColor="text1"/>
          <w:lang w:val="ro-RO"/>
        </w:rPr>
        <w:t xml:space="preserve"> </w:t>
      </w:r>
      <w:r w:rsidR="00464FA9" w:rsidRPr="00EA21D8">
        <w:rPr>
          <w:rFonts w:ascii="Trebuchet MS" w:hAnsi="Trebuchet MS"/>
          <w:color w:val="000000" w:themeColor="text1"/>
          <w:lang w:val="ro-RO"/>
        </w:rPr>
        <w:t>în</w:t>
      </w:r>
      <w:r w:rsidR="00EA21D8" w:rsidRPr="00EA21D8">
        <w:rPr>
          <w:rFonts w:ascii="Trebuchet MS" w:hAnsi="Trebuchet MS"/>
          <w:color w:val="000000" w:themeColor="text1"/>
          <w:lang w:val="ro-RO"/>
        </w:rPr>
        <w:t xml:space="preserve"> </w:t>
      </w:r>
      <w:r w:rsidR="00464FA9" w:rsidRPr="00EA21D8">
        <w:rPr>
          <w:rFonts w:ascii="Trebuchet MS" w:hAnsi="Trebuchet MS"/>
          <w:color w:val="000000" w:themeColor="text1"/>
          <w:lang w:val="ro-RO"/>
        </w:rPr>
        <w:t>administrarea</w:t>
      </w:r>
      <w:r w:rsidR="00EA21D8" w:rsidRPr="00EA21D8">
        <w:rPr>
          <w:rFonts w:ascii="Trebuchet MS" w:hAnsi="Trebuchet MS"/>
          <w:color w:val="000000" w:themeColor="text1"/>
          <w:lang w:val="ro-RO"/>
        </w:rPr>
        <w:t xml:space="preserve"> </w:t>
      </w:r>
      <w:r w:rsidR="00464FA9" w:rsidRPr="00EA21D8">
        <w:rPr>
          <w:rFonts w:ascii="Trebuchet MS" w:hAnsi="Trebuchet MS"/>
          <w:color w:val="000000" w:themeColor="text1"/>
          <w:lang w:val="ro-RO"/>
        </w:rPr>
        <w:t>și</w:t>
      </w:r>
      <w:r w:rsidR="00EA21D8" w:rsidRPr="00EA21D8">
        <w:rPr>
          <w:rFonts w:ascii="Trebuchet MS" w:hAnsi="Trebuchet MS"/>
          <w:color w:val="000000" w:themeColor="text1"/>
          <w:lang w:val="ro-RO"/>
        </w:rPr>
        <w:t xml:space="preserve"> </w:t>
      </w:r>
      <w:r w:rsidR="00464FA9" w:rsidRPr="00EA21D8">
        <w:rPr>
          <w:rFonts w:ascii="Trebuchet MS" w:hAnsi="Trebuchet MS"/>
          <w:color w:val="000000" w:themeColor="text1"/>
          <w:lang w:val="ro-RO"/>
        </w:rPr>
        <w:t>acordarea</w:t>
      </w:r>
      <w:r w:rsidR="00EA21D8" w:rsidRPr="00EA21D8">
        <w:rPr>
          <w:rFonts w:ascii="Trebuchet MS" w:hAnsi="Trebuchet MS"/>
          <w:color w:val="000000" w:themeColor="text1"/>
          <w:lang w:val="ro-RO"/>
        </w:rPr>
        <w:t xml:space="preserve"> </w:t>
      </w:r>
      <w:r w:rsidR="00464FA9" w:rsidRPr="00EA21D8">
        <w:rPr>
          <w:rFonts w:ascii="Trebuchet MS" w:hAnsi="Trebuchet MS"/>
          <w:color w:val="000000" w:themeColor="text1"/>
          <w:lang w:val="ro-RO"/>
        </w:rPr>
        <w:t>beneficiilor de asistență</w:t>
      </w:r>
      <w:r w:rsidR="00EA21D8" w:rsidRPr="00EA21D8">
        <w:rPr>
          <w:rFonts w:ascii="Trebuchet MS" w:hAnsi="Trebuchet MS"/>
          <w:color w:val="000000" w:themeColor="text1"/>
          <w:lang w:val="ro-RO"/>
        </w:rPr>
        <w:t xml:space="preserve"> </w:t>
      </w:r>
      <w:r w:rsidR="00464FA9" w:rsidRPr="00EA21D8">
        <w:rPr>
          <w:rFonts w:ascii="Trebuchet MS" w:hAnsi="Trebuchet MS"/>
          <w:color w:val="000000" w:themeColor="text1"/>
          <w:lang w:val="ro-RO"/>
        </w:rPr>
        <w:t>socială</w:t>
      </w:r>
      <w:r w:rsidR="00EA21D8" w:rsidRPr="00EA21D8">
        <w:rPr>
          <w:rFonts w:ascii="Trebuchet MS" w:hAnsi="Trebuchet MS"/>
          <w:color w:val="000000" w:themeColor="text1"/>
          <w:lang w:val="ro-RO"/>
        </w:rPr>
        <w:t xml:space="preserve"> </w:t>
      </w:r>
      <w:r w:rsidR="00464FA9" w:rsidRPr="00EA21D8">
        <w:rPr>
          <w:rFonts w:ascii="Trebuchet MS" w:hAnsi="Trebuchet MS"/>
          <w:color w:val="000000" w:themeColor="text1"/>
          <w:lang w:val="ro-RO"/>
        </w:rPr>
        <w:t>și a serviciilor</w:t>
      </w:r>
      <w:r w:rsidR="00EA21D8" w:rsidRPr="00EA21D8">
        <w:rPr>
          <w:rFonts w:ascii="Trebuchet MS" w:hAnsi="Trebuchet MS"/>
          <w:color w:val="000000" w:themeColor="text1"/>
          <w:lang w:val="ro-RO"/>
        </w:rPr>
        <w:t xml:space="preserve"> </w:t>
      </w:r>
      <w:r w:rsidR="00464FA9" w:rsidRPr="00EA21D8">
        <w:rPr>
          <w:rFonts w:ascii="Trebuchet MS" w:hAnsi="Trebuchet MS"/>
          <w:color w:val="000000" w:themeColor="text1"/>
          <w:lang w:val="ro-RO"/>
        </w:rPr>
        <w:t>sociale, înființate</w:t>
      </w:r>
      <w:r w:rsidR="00EA21D8" w:rsidRPr="00EA21D8">
        <w:rPr>
          <w:rFonts w:ascii="Trebuchet MS" w:hAnsi="Trebuchet MS"/>
          <w:color w:val="000000" w:themeColor="text1"/>
          <w:lang w:val="ro-RO"/>
        </w:rPr>
        <w:t xml:space="preserve"> </w:t>
      </w:r>
      <w:r w:rsidR="00464FA9" w:rsidRPr="00EA21D8">
        <w:rPr>
          <w:rFonts w:ascii="Trebuchet MS" w:hAnsi="Trebuchet MS"/>
          <w:color w:val="000000" w:themeColor="text1"/>
          <w:lang w:val="ro-RO"/>
        </w:rPr>
        <w:t>în</w:t>
      </w:r>
      <w:r w:rsidR="00EA21D8" w:rsidRPr="00EA21D8">
        <w:rPr>
          <w:rFonts w:ascii="Trebuchet MS" w:hAnsi="Trebuchet MS"/>
          <w:color w:val="000000" w:themeColor="text1"/>
          <w:lang w:val="ro-RO"/>
        </w:rPr>
        <w:t xml:space="preserve"> </w:t>
      </w:r>
      <w:r w:rsidR="00464FA9" w:rsidRPr="00EA21D8">
        <w:rPr>
          <w:rFonts w:ascii="Trebuchet MS" w:hAnsi="Trebuchet MS"/>
          <w:color w:val="000000" w:themeColor="text1"/>
          <w:lang w:val="ro-RO"/>
        </w:rPr>
        <w:t>subordinea</w:t>
      </w:r>
      <w:r w:rsidR="00EA21D8" w:rsidRPr="00EA21D8">
        <w:rPr>
          <w:rFonts w:ascii="Trebuchet MS" w:hAnsi="Trebuchet MS"/>
          <w:color w:val="000000" w:themeColor="text1"/>
          <w:lang w:val="ro-RO"/>
        </w:rPr>
        <w:t xml:space="preserve"> </w:t>
      </w:r>
      <w:r w:rsidR="00464FA9" w:rsidRPr="00EA21D8">
        <w:rPr>
          <w:rFonts w:ascii="Trebuchet MS" w:hAnsi="Trebuchet MS"/>
          <w:color w:val="000000" w:themeColor="text1"/>
          <w:lang w:val="ro-RO"/>
        </w:rPr>
        <w:t>Consiliilor Locale de la nivelul</w:t>
      </w:r>
      <w:r w:rsidR="00EA21D8" w:rsidRPr="00EA21D8">
        <w:rPr>
          <w:rFonts w:ascii="Trebuchet MS" w:hAnsi="Trebuchet MS"/>
          <w:color w:val="000000" w:themeColor="text1"/>
          <w:lang w:val="ro-RO"/>
        </w:rPr>
        <w:t xml:space="preserve"> </w:t>
      </w:r>
      <w:r w:rsidR="00464FA9" w:rsidRPr="00EA21D8">
        <w:rPr>
          <w:rFonts w:ascii="Trebuchet MS" w:hAnsi="Trebuchet MS"/>
          <w:color w:val="000000" w:themeColor="text1"/>
          <w:lang w:val="ro-RO"/>
        </w:rPr>
        <w:t>Municipiilor), pachetul de echipamente</w:t>
      </w:r>
      <w:r w:rsidR="00EA21D8" w:rsidRPr="00EA21D8">
        <w:rPr>
          <w:rFonts w:ascii="Trebuchet MS" w:hAnsi="Trebuchet MS"/>
          <w:color w:val="000000" w:themeColor="text1"/>
          <w:lang w:val="ro-RO"/>
        </w:rPr>
        <w:t xml:space="preserve"> </w:t>
      </w:r>
      <w:r w:rsidR="00464FA9" w:rsidRPr="00EA21D8">
        <w:rPr>
          <w:rFonts w:ascii="Trebuchet MS" w:hAnsi="Trebuchet MS"/>
          <w:color w:val="000000" w:themeColor="text1"/>
          <w:lang w:val="ro-RO"/>
        </w:rPr>
        <w:t>menționat la art.4.2.2 se va</w:t>
      </w:r>
      <w:r w:rsidR="00EA21D8" w:rsidRPr="00EA21D8">
        <w:rPr>
          <w:rFonts w:ascii="Trebuchet MS" w:hAnsi="Trebuchet MS"/>
          <w:color w:val="000000" w:themeColor="text1"/>
          <w:lang w:val="ro-RO"/>
        </w:rPr>
        <w:t xml:space="preserve"> </w:t>
      </w:r>
      <w:r w:rsidR="00464FA9" w:rsidRPr="00EA21D8">
        <w:rPr>
          <w:rFonts w:ascii="Trebuchet MS" w:hAnsi="Trebuchet MS"/>
          <w:color w:val="000000" w:themeColor="text1"/>
          <w:lang w:val="ro-RO"/>
        </w:rPr>
        <w:t>transfera la sediul</w:t>
      </w:r>
      <w:r w:rsidR="00EA21D8" w:rsidRPr="00EA21D8">
        <w:rPr>
          <w:rFonts w:ascii="Trebuchet MS" w:hAnsi="Trebuchet MS"/>
          <w:color w:val="000000" w:themeColor="text1"/>
          <w:lang w:val="ro-RO"/>
        </w:rPr>
        <w:t xml:space="preserve"> </w:t>
      </w:r>
      <w:r w:rsidR="00464FA9" w:rsidRPr="00EA21D8">
        <w:rPr>
          <w:rFonts w:ascii="Trebuchet MS" w:hAnsi="Trebuchet MS"/>
          <w:color w:val="000000" w:themeColor="text1"/>
          <w:lang w:val="ro-RO"/>
        </w:rPr>
        <w:t>acestora.</w:t>
      </w:r>
    </w:p>
    <w:p w:rsidR="00A60921" w:rsidRPr="0073058F" w:rsidRDefault="00D95100"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w:t>
      </w:r>
      <w:r w:rsidR="00055914" w:rsidRPr="0073058F">
        <w:rPr>
          <w:rFonts w:ascii="Trebuchet MS" w:hAnsi="Trebuchet MS"/>
          <w:b/>
          <w:color w:val="000000" w:themeColor="text1"/>
          <w:lang w:val="ro-RO"/>
        </w:rPr>
        <w:t>.2.4</w:t>
      </w:r>
      <w:r w:rsidRPr="0073058F">
        <w:rPr>
          <w:rFonts w:ascii="Trebuchet MS" w:hAnsi="Trebuchet MS"/>
          <w:b/>
          <w:color w:val="000000" w:themeColor="text1"/>
          <w:lang w:val="ro-RO"/>
        </w:rPr>
        <w:t>.</w:t>
      </w:r>
      <w:r w:rsidRPr="0073058F">
        <w:rPr>
          <w:rFonts w:ascii="Trebuchet MS" w:hAnsi="Trebuchet MS"/>
          <w:color w:val="000000" w:themeColor="text1"/>
          <w:lang w:val="ro-RO"/>
        </w:rPr>
        <w:t>A</w:t>
      </w:r>
      <w:r w:rsidR="00A60921" w:rsidRPr="0073058F">
        <w:rPr>
          <w:rFonts w:ascii="Trebuchet MS" w:hAnsi="Trebuchet MS"/>
          <w:color w:val="000000" w:themeColor="text1"/>
          <w:lang w:val="ro-RO"/>
        </w:rPr>
        <w:t>sigură nominalizarea a 2 persoane din structura UAT-ului, din care cel puțin unul este asistent social/tehnician  asistență socială care să-l primească în folosință</w:t>
      </w:r>
      <w:r w:rsidRPr="0073058F">
        <w:rPr>
          <w:rFonts w:ascii="Trebuchet MS" w:hAnsi="Trebuchet MS"/>
          <w:color w:val="000000" w:themeColor="text1"/>
          <w:lang w:val="ro-RO"/>
        </w:rPr>
        <w:t xml:space="preserve">,să-l utilizeze </w:t>
      </w:r>
      <w:r w:rsidR="00A60921" w:rsidRPr="0073058F">
        <w:rPr>
          <w:rFonts w:ascii="Trebuchet MS" w:hAnsi="Trebuchet MS"/>
          <w:color w:val="000000" w:themeColor="text1"/>
          <w:lang w:val="ro-RO"/>
        </w:rPr>
        <w:t xml:space="preserve">numai </w:t>
      </w:r>
      <w:r w:rsidRPr="0073058F">
        <w:rPr>
          <w:rFonts w:ascii="Trebuchet MS" w:hAnsi="Trebuchet MS"/>
          <w:color w:val="000000" w:themeColor="text1"/>
          <w:lang w:val="ro-RO"/>
        </w:rPr>
        <w:t xml:space="preserve">în legătură cu </w:t>
      </w:r>
      <w:r w:rsidR="00A60921" w:rsidRPr="0073058F">
        <w:rPr>
          <w:rFonts w:ascii="Trebuchet MS" w:hAnsi="Trebuchet MS"/>
          <w:color w:val="000000" w:themeColor="text1"/>
          <w:lang w:val="ro-RO"/>
        </w:rPr>
        <w:t>activit</w:t>
      </w:r>
      <w:r w:rsidRPr="0073058F">
        <w:rPr>
          <w:rFonts w:ascii="Trebuchet MS" w:hAnsi="Trebuchet MS"/>
          <w:color w:val="000000" w:themeColor="text1"/>
          <w:lang w:val="ro-RO"/>
        </w:rPr>
        <w:t>atea</w:t>
      </w:r>
      <w:r w:rsidR="00A60921" w:rsidRPr="0073058F">
        <w:rPr>
          <w:rFonts w:ascii="Trebuchet MS" w:hAnsi="Trebuchet MS"/>
          <w:color w:val="000000" w:themeColor="text1"/>
          <w:lang w:val="ro-RO"/>
        </w:rPr>
        <w:t xml:space="preserve"> pentru care a fost pus la dispoziţie;</w:t>
      </w:r>
    </w:p>
    <w:p w:rsidR="00A60921" w:rsidRPr="0073058F" w:rsidRDefault="00055914"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4.2.5</w:t>
      </w:r>
      <w:r w:rsidR="00A60921" w:rsidRPr="0073058F">
        <w:rPr>
          <w:rFonts w:ascii="Trebuchet MS" w:hAnsi="Trebuchet MS"/>
          <w:b/>
          <w:color w:val="000000" w:themeColor="text1"/>
          <w:lang w:val="ro-RO"/>
        </w:rPr>
        <w:t>.</w:t>
      </w:r>
      <w:r w:rsidR="00A60921" w:rsidRPr="0073058F">
        <w:rPr>
          <w:rFonts w:ascii="Trebuchet MS" w:hAnsi="Trebuchet MS"/>
          <w:color w:val="000000" w:themeColor="text1"/>
          <w:lang w:val="ro-RO"/>
        </w:rPr>
        <w:t xml:space="preserve"> Asigură condițiile necesare pentru funcționarea pachetului de echipamente ce va fi transferat de MMSS prin punerea la dispoziție a unui spațiu de lucru optim, cu acces la utilități generale, inclusiv acces la internet. Spații tehnice în care vor fi repartizate echipamentele în vederea implementării proiectului trebuie să fie libere de orice sarcini sau interdicții și să nu facă obiectul unor litigii aflate în curs de soluționare la instanțele judecătorești; </w:t>
      </w:r>
    </w:p>
    <w:p w:rsidR="00503B01" w:rsidRPr="0073058F" w:rsidRDefault="007A3273"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w:t>
      </w:r>
      <w:r w:rsidR="00503B01" w:rsidRPr="0073058F">
        <w:rPr>
          <w:rFonts w:ascii="Trebuchet MS" w:hAnsi="Trebuchet MS"/>
          <w:b/>
          <w:color w:val="000000" w:themeColor="text1"/>
          <w:lang w:val="ro-RO"/>
        </w:rPr>
        <w:t>.2.</w:t>
      </w:r>
      <w:r w:rsidR="00055914" w:rsidRPr="0073058F">
        <w:rPr>
          <w:rFonts w:ascii="Trebuchet MS" w:hAnsi="Trebuchet MS"/>
          <w:b/>
          <w:color w:val="000000" w:themeColor="text1"/>
          <w:lang w:val="ro-RO"/>
        </w:rPr>
        <w:t>6</w:t>
      </w:r>
      <w:r w:rsidR="003F4B47" w:rsidRPr="0073058F">
        <w:rPr>
          <w:rFonts w:ascii="Trebuchet MS" w:hAnsi="Trebuchet MS"/>
          <w:b/>
          <w:color w:val="000000" w:themeColor="text1"/>
          <w:lang w:val="ro-RO"/>
        </w:rPr>
        <w:t>.</w:t>
      </w:r>
      <w:r w:rsidR="00D7140F" w:rsidRPr="0073058F">
        <w:rPr>
          <w:rFonts w:ascii="Trebuchet MS" w:hAnsi="Trebuchet MS"/>
          <w:color w:val="000000" w:themeColor="text1"/>
          <w:lang w:val="ro-RO"/>
        </w:rPr>
        <w:t>V</w:t>
      </w:r>
      <w:r w:rsidR="00503B01" w:rsidRPr="0073058F">
        <w:rPr>
          <w:rFonts w:ascii="Trebuchet MS" w:hAnsi="Trebuchet MS"/>
          <w:color w:val="000000" w:themeColor="text1"/>
          <w:lang w:val="ro-RO"/>
        </w:rPr>
        <w:t xml:space="preserve">a permite accesul controlat la </w:t>
      </w:r>
      <w:r w:rsidR="00CB69CC" w:rsidRPr="0073058F">
        <w:rPr>
          <w:rFonts w:ascii="Trebuchet MS" w:hAnsi="Trebuchet MS"/>
          <w:color w:val="000000" w:themeColor="text1"/>
          <w:lang w:val="ro-RO"/>
        </w:rPr>
        <w:t xml:space="preserve">pachetul de echipamente </w:t>
      </w:r>
      <w:r w:rsidR="00CD24BE" w:rsidRPr="0073058F">
        <w:rPr>
          <w:rFonts w:ascii="Trebuchet MS" w:hAnsi="Trebuchet MS"/>
          <w:color w:val="000000" w:themeColor="text1"/>
          <w:lang w:val="ro-RO"/>
        </w:rPr>
        <w:t xml:space="preserve">ce transferat de MMSS, </w:t>
      </w:r>
      <w:r w:rsidR="00503B01" w:rsidRPr="0073058F">
        <w:rPr>
          <w:rFonts w:ascii="Trebuchet MS" w:hAnsi="Trebuchet MS"/>
          <w:color w:val="000000" w:themeColor="text1"/>
          <w:lang w:val="ro-RO"/>
        </w:rPr>
        <w:t>pentru activități de întreținere</w:t>
      </w:r>
      <w:r w:rsidR="004F6178" w:rsidRPr="0073058F">
        <w:rPr>
          <w:rFonts w:ascii="Trebuchet MS" w:hAnsi="Trebuchet MS"/>
          <w:color w:val="000000" w:themeColor="text1"/>
          <w:lang w:val="ro-RO"/>
        </w:rPr>
        <w:t>și</w:t>
      </w:r>
      <w:r w:rsidR="00503B01" w:rsidRPr="0073058F">
        <w:rPr>
          <w:rFonts w:ascii="Trebuchet MS" w:hAnsi="Trebuchet MS"/>
          <w:color w:val="000000" w:themeColor="text1"/>
          <w:lang w:val="ro-RO"/>
        </w:rPr>
        <w:t xml:space="preserve"> mentenanță </w:t>
      </w:r>
      <w:r w:rsidR="001560B1" w:rsidRPr="0073058F">
        <w:rPr>
          <w:rFonts w:ascii="Trebuchet MS" w:hAnsi="Trebuchet MS"/>
          <w:color w:val="000000" w:themeColor="text1"/>
          <w:lang w:val="ro-RO"/>
        </w:rPr>
        <w:t>pe perioada de implementare a</w:t>
      </w:r>
      <w:r w:rsidR="00503B01" w:rsidRPr="0073058F">
        <w:rPr>
          <w:rFonts w:ascii="Trebuchet MS" w:hAnsi="Trebuchet MS"/>
          <w:color w:val="000000" w:themeColor="text1"/>
          <w:lang w:val="ro-RO"/>
        </w:rPr>
        <w:t xml:space="preserve"> proiectului</w:t>
      </w:r>
      <w:r w:rsidR="004F6178" w:rsidRPr="0073058F">
        <w:rPr>
          <w:rFonts w:ascii="Trebuchet MS" w:hAnsi="Trebuchet MS"/>
          <w:color w:val="000000" w:themeColor="text1"/>
          <w:lang w:val="ro-RO"/>
        </w:rPr>
        <w:t>, precum</w:t>
      </w:r>
      <w:r w:rsidR="00FA46BF" w:rsidRPr="0073058F">
        <w:rPr>
          <w:rFonts w:ascii="Trebuchet MS" w:hAnsi="Trebuchet MS"/>
          <w:color w:val="000000" w:themeColor="text1"/>
          <w:lang w:val="ro-RO"/>
        </w:rPr>
        <w:t xml:space="preserve"> și </w:t>
      </w:r>
      <w:r w:rsidR="004F6178" w:rsidRPr="0073058F">
        <w:rPr>
          <w:rFonts w:ascii="Trebuchet MS" w:hAnsi="Trebuchet MS"/>
          <w:color w:val="000000" w:themeColor="text1"/>
          <w:lang w:val="ro-RO"/>
        </w:rPr>
        <w:t xml:space="preserve">pentru </w:t>
      </w:r>
      <w:r w:rsidR="00FA46BF" w:rsidRPr="0073058F">
        <w:rPr>
          <w:rFonts w:ascii="Trebuchet MS" w:hAnsi="Trebuchet MS"/>
          <w:color w:val="000000" w:themeColor="text1"/>
          <w:lang w:val="ro-RO"/>
        </w:rPr>
        <w:t xml:space="preserve">alte activități legale </w:t>
      </w:r>
      <w:r w:rsidR="00CB69CC" w:rsidRPr="0073058F">
        <w:rPr>
          <w:rFonts w:ascii="Trebuchet MS" w:hAnsi="Trebuchet MS"/>
          <w:color w:val="000000" w:themeColor="text1"/>
          <w:lang w:val="ro-RO"/>
        </w:rPr>
        <w:t>î</w:t>
      </w:r>
      <w:r w:rsidR="00FA46BF" w:rsidRPr="0073058F">
        <w:rPr>
          <w:rFonts w:ascii="Trebuchet MS" w:hAnsi="Trebuchet MS"/>
          <w:color w:val="000000" w:themeColor="text1"/>
          <w:lang w:val="ro-RO"/>
        </w:rPr>
        <w:t>n perioada post implementare a proiectului</w:t>
      </w:r>
      <w:r w:rsidR="00503B01" w:rsidRPr="0073058F">
        <w:rPr>
          <w:rFonts w:ascii="Trebuchet MS" w:hAnsi="Trebuchet MS"/>
          <w:color w:val="000000" w:themeColor="text1"/>
          <w:lang w:val="ro-RO"/>
        </w:rPr>
        <w:t>;</w:t>
      </w:r>
    </w:p>
    <w:p w:rsidR="003F399B" w:rsidRPr="0073058F" w:rsidRDefault="007A3273"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w:t>
      </w:r>
      <w:r w:rsidR="003F399B" w:rsidRPr="0073058F">
        <w:rPr>
          <w:rFonts w:ascii="Trebuchet MS" w:hAnsi="Trebuchet MS"/>
          <w:b/>
          <w:color w:val="000000" w:themeColor="text1"/>
          <w:lang w:val="ro-RO"/>
        </w:rPr>
        <w:t>.</w:t>
      </w:r>
      <w:r w:rsidR="004E3E7A" w:rsidRPr="0073058F">
        <w:rPr>
          <w:rFonts w:ascii="Trebuchet MS" w:hAnsi="Trebuchet MS"/>
          <w:b/>
          <w:color w:val="000000" w:themeColor="text1"/>
          <w:lang w:val="ro-RO"/>
        </w:rPr>
        <w:t>2</w:t>
      </w:r>
      <w:r w:rsidR="003F399B" w:rsidRPr="0073058F">
        <w:rPr>
          <w:rFonts w:ascii="Trebuchet MS" w:hAnsi="Trebuchet MS"/>
          <w:b/>
          <w:color w:val="000000" w:themeColor="text1"/>
          <w:lang w:val="ro-RO"/>
        </w:rPr>
        <w:t>.</w:t>
      </w:r>
      <w:r w:rsidR="00055914" w:rsidRPr="0073058F">
        <w:rPr>
          <w:rFonts w:ascii="Trebuchet MS" w:hAnsi="Trebuchet MS"/>
          <w:b/>
          <w:color w:val="000000" w:themeColor="text1"/>
          <w:lang w:val="ro-RO"/>
        </w:rPr>
        <w:t>7</w:t>
      </w:r>
      <w:r w:rsidR="003F399B" w:rsidRPr="0073058F">
        <w:rPr>
          <w:rFonts w:ascii="Trebuchet MS" w:hAnsi="Trebuchet MS"/>
          <w:b/>
          <w:color w:val="000000" w:themeColor="text1"/>
          <w:lang w:val="ro-RO"/>
        </w:rPr>
        <w:t>.</w:t>
      </w:r>
      <w:r w:rsidR="003F399B" w:rsidRPr="0073058F">
        <w:rPr>
          <w:rFonts w:ascii="Trebuchet MS" w:hAnsi="Trebuchet MS"/>
          <w:color w:val="000000" w:themeColor="text1"/>
          <w:lang w:val="ro-RO"/>
        </w:rPr>
        <w:t xml:space="preserve"> Colaborează permanent cu </w:t>
      </w:r>
      <w:r w:rsidR="00FA46BF" w:rsidRPr="0073058F">
        <w:rPr>
          <w:rFonts w:ascii="Trebuchet MS" w:hAnsi="Trebuchet MS"/>
          <w:color w:val="000000" w:themeColor="text1"/>
          <w:lang w:val="ro-RO"/>
        </w:rPr>
        <w:t xml:space="preserve">echipa </w:t>
      </w:r>
      <w:r w:rsidR="003F399B" w:rsidRPr="0073058F">
        <w:rPr>
          <w:rFonts w:ascii="Trebuchet MS" w:hAnsi="Trebuchet MS"/>
          <w:color w:val="000000" w:themeColor="text1"/>
          <w:lang w:val="ro-RO"/>
        </w:rPr>
        <w:t xml:space="preserve">de Management a Proiectului </w:t>
      </w:r>
      <w:r w:rsidR="007B1B93" w:rsidRPr="0073058F">
        <w:rPr>
          <w:rFonts w:ascii="Trebuchet MS" w:hAnsi="Trebuchet MS"/>
          <w:color w:val="000000" w:themeColor="text1"/>
          <w:lang w:val="ro-RO"/>
        </w:rPr>
        <w:t>MMSS</w:t>
      </w:r>
      <w:r w:rsidR="003F399B" w:rsidRPr="0073058F">
        <w:rPr>
          <w:rFonts w:ascii="Trebuchet MS" w:hAnsi="Trebuchet MS"/>
          <w:color w:val="000000" w:themeColor="text1"/>
          <w:lang w:val="ro-RO"/>
        </w:rPr>
        <w:t xml:space="preserve"> și răspunde cu celeritate tuturor solicitărilor acestora</w:t>
      </w:r>
      <w:r w:rsidR="00D7140F" w:rsidRPr="0073058F">
        <w:rPr>
          <w:rFonts w:ascii="Trebuchet MS" w:hAnsi="Trebuchet MS"/>
          <w:color w:val="000000" w:themeColor="text1"/>
          <w:lang w:val="ro-RO"/>
        </w:rPr>
        <w:t>;</w:t>
      </w:r>
    </w:p>
    <w:p w:rsidR="00BF46ED" w:rsidRPr="00912C56" w:rsidRDefault="0006095A" w:rsidP="00CB1FED">
      <w:pPr>
        <w:pStyle w:val="ListParagraph"/>
        <w:spacing w:after="120" w:line="259" w:lineRule="auto"/>
        <w:ind w:left="0" w:right="-14"/>
        <w:contextualSpacing w:val="0"/>
        <w:jc w:val="both"/>
        <w:rPr>
          <w:rFonts w:ascii="Trebuchet MS" w:hAnsi="Trebuchet MS"/>
          <w:color w:val="000000" w:themeColor="text1"/>
          <w:lang w:val="ro-RO"/>
        </w:rPr>
      </w:pPr>
      <w:r w:rsidRPr="0073058F">
        <w:rPr>
          <w:rFonts w:ascii="Trebuchet MS" w:hAnsi="Trebuchet MS"/>
          <w:b/>
          <w:color w:val="000000" w:themeColor="text1"/>
          <w:lang w:val="ro-RO"/>
        </w:rPr>
        <w:t>4.2.</w:t>
      </w:r>
      <w:r w:rsidR="00055914" w:rsidRPr="0073058F">
        <w:rPr>
          <w:rFonts w:ascii="Trebuchet MS" w:hAnsi="Trebuchet MS"/>
          <w:b/>
          <w:color w:val="000000" w:themeColor="text1"/>
          <w:lang w:val="ro-RO"/>
        </w:rPr>
        <w:t>8</w:t>
      </w:r>
      <w:r w:rsidR="00C8795B" w:rsidRPr="0073058F">
        <w:rPr>
          <w:rFonts w:ascii="Trebuchet MS" w:hAnsi="Trebuchet MS"/>
          <w:b/>
          <w:color w:val="000000" w:themeColor="text1"/>
          <w:lang w:val="ro-RO"/>
        </w:rPr>
        <w:t>.</w:t>
      </w:r>
      <w:r w:rsidR="00D7140F" w:rsidRPr="0073058F">
        <w:rPr>
          <w:rFonts w:ascii="Trebuchet MS" w:hAnsi="Trebuchet MS"/>
          <w:color w:val="000000" w:themeColor="text1"/>
          <w:lang w:val="ro-RO"/>
        </w:rPr>
        <w:t>V</w:t>
      </w:r>
      <w:r w:rsidRPr="0073058F">
        <w:rPr>
          <w:rFonts w:ascii="Trebuchet MS" w:hAnsi="Trebuchet MS"/>
          <w:color w:val="000000" w:themeColor="text1"/>
          <w:lang w:val="ro-RO"/>
        </w:rPr>
        <w:t>a permite organelor de control si de audit accesul la pachetul de</w:t>
      </w:r>
      <w:r w:rsidR="00C8795B" w:rsidRPr="0073058F">
        <w:rPr>
          <w:rFonts w:ascii="Trebuchet MS" w:hAnsi="Trebuchet MS"/>
          <w:color w:val="000000" w:themeColor="text1"/>
          <w:lang w:val="ro-RO"/>
        </w:rPr>
        <w:t xml:space="preserve"> echipamente in vederea </w:t>
      </w:r>
      <w:r w:rsidR="00C8795B" w:rsidRPr="00912C56">
        <w:rPr>
          <w:rFonts w:ascii="Trebuchet MS" w:hAnsi="Trebuchet MS"/>
          <w:color w:val="000000" w:themeColor="text1"/>
          <w:lang w:val="ro-RO"/>
        </w:rPr>
        <w:t>verificării la fata locului și pentru î</w:t>
      </w:r>
      <w:r w:rsidRPr="00912C56">
        <w:rPr>
          <w:rFonts w:ascii="Trebuchet MS" w:hAnsi="Trebuchet MS"/>
          <w:color w:val="000000" w:themeColor="text1"/>
          <w:lang w:val="ro-RO"/>
        </w:rPr>
        <w:t>ntocmirea rapoartelor de audit.</w:t>
      </w:r>
    </w:p>
    <w:p w:rsidR="006D3602" w:rsidRPr="00912C56" w:rsidRDefault="00055914" w:rsidP="006D3602">
      <w:pPr>
        <w:pStyle w:val="ListParagraph"/>
        <w:spacing w:after="120" w:line="259" w:lineRule="auto"/>
        <w:ind w:left="0"/>
        <w:contextualSpacing w:val="0"/>
        <w:jc w:val="both"/>
        <w:rPr>
          <w:rFonts w:ascii="Trebuchet MS" w:hAnsi="Trebuchet MS"/>
          <w:color w:val="000000" w:themeColor="text1"/>
          <w:lang w:val="ro-RO"/>
        </w:rPr>
      </w:pPr>
      <w:r w:rsidRPr="00912C56">
        <w:rPr>
          <w:rFonts w:ascii="Trebuchet MS" w:hAnsi="Trebuchet MS"/>
          <w:b/>
          <w:color w:val="000000" w:themeColor="text1"/>
          <w:lang w:val="ro-RO"/>
        </w:rPr>
        <w:t>4.2.9</w:t>
      </w:r>
      <w:r w:rsidR="006D3602" w:rsidRPr="00912C56">
        <w:rPr>
          <w:rFonts w:ascii="Trebuchet MS" w:hAnsi="Trebuchet MS"/>
          <w:b/>
          <w:color w:val="000000" w:themeColor="text1"/>
          <w:lang w:val="ro-RO"/>
        </w:rPr>
        <w:t xml:space="preserve">. </w:t>
      </w:r>
      <w:r w:rsidR="006D3602" w:rsidRPr="00912C56">
        <w:rPr>
          <w:rFonts w:ascii="Trebuchet MS" w:hAnsi="Trebuchet MS"/>
          <w:color w:val="000000" w:themeColor="text1"/>
          <w:lang w:val="ro-RO"/>
        </w:rPr>
        <w:t>Va asigura toate măsurile necesare</w:t>
      </w:r>
      <w:r w:rsidR="00912C56" w:rsidRPr="00912C56">
        <w:rPr>
          <w:rFonts w:ascii="Trebuchet MS" w:hAnsi="Trebuchet MS"/>
          <w:color w:val="000000" w:themeColor="text1"/>
          <w:lang w:val="ro-RO"/>
        </w:rPr>
        <w:t xml:space="preserve"> </w:t>
      </w:r>
      <w:r w:rsidR="006D3602" w:rsidRPr="00912C56">
        <w:rPr>
          <w:rFonts w:ascii="Trebuchet MS" w:hAnsi="Trebuchet MS"/>
          <w:color w:val="000000" w:themeColor="text1"/>
          <w:lang w:val="ro-RO"/>
        </w:rPr>
        <w:t>respectării</w:t>
      </w:r>
      <w:r w:rsidR="00912C56" w:rsidRPr="00912C56">
        <w:rPr>
          <w:rFonts w:ascii="Trebuchet MS" w:hAnsi="Trebuchet MS"/>
          <w:color w:val="000000" w:themeColor="text1"/>
          <w:lang w:val="ro-RO"/>
        </w:rPr>
        <w:t xml:space="preserve"> </w:t>
      </w:r>
      <w:r w:rsidR="006D3602" w:rsidRPr="00912C56">
        <w:rPr>
          <w:rFonts w:ascii="Trebuchet MS" w:hAnsi="Trebuchet MS"/>
          <w:color w:val="000000" w:themeColor="text1"/>
          <w:lang w:val="ro-RO"/>
        </w:rPr>
        <w:t>normelor</w:t>
      </w:r>
      <w:r w:rsidR="00912C56" w:rsidRPr="00912C56">
        <w:rPr>
          <w:rFonts w:ascii="Trebuchet MS" w:hAnsi="Trebuchet MS"/>
          <w:color w:val="000000" w:themeColor="text1"/>
          <w:lang w:val="ro-RO"/>
        </w:rPr>
        <w:t xml:space="preserve"> </w:t>
      </w:r>
      <w:r w:rsidR="006D3602" w:rsidRPr="00912C56">
        <w:rPr>
          <w:rFonts w:ascii="Trebuchet MS" w:hAnsi="Trebuchet MS"/>
          <w:color w:val="000000" w:themeColor="text1"/>
          <w:lang w:val="ro-RO"/>
        </w:rPr>
        <w:t>privind</w:t>
      </w:r>
      <w:r w:rsidR="00912C56" w:rsidRPr="00912C56">
        <w:rPr>
          <w:rFonts w:ascii="Trebuchet MS" w:hAnsi="Trebuchet MS"/>
          <w:color w:val="000000" w:themeColor="text1"/>
          <w:lang w:val="ro-RO"/>
        </w:rPr>
        <w:t xml:space="preserve"> </w:t>
      </w:r>
      <w:r w:rsidR="006D3602" w:rsidRPr="00912C56">
        <w:rPr>
          <w:rFonts w:ascii="Trebuchet MS" w:hAnsi="Trebuchet MS"/>
          <w:color w:val="000000" w:themeColor="text1"/>
          <w:lang w:val="ro-RO"/>
        </w:rPr>
        <w:t>protecția</w:t>
      </w:r>
      <w:r w:rsidR="00912C56" w:rsidRPr="00912C56">
        <w:rPr>
          <w:rFonts w:ascii="Trebuchet MS" w:hAnsi="Trebuchet MS"/>
          <w:color w:val="000000" w:themeColor="text1"/>
          <w:lang w:val="ro-RO"/>
        </w:rPr>
        <w:t xml:space="preserve"> </w:t>
      </w:r>
      <w:r w:rsidR="006D3602" w:rsidRPr="00912C56">
        <w:rPr>
          <w:rFonts w:ascii="Trebuchet MS" w:hAnsi="Trebuchet MS"/>
          <w:color w:val="000000" w:themeColor="text1"/>
          <w:lang w:val="ro-RO"/>
        </w:rPr>
        <w:t>datelor cu caracter personal impuse de Regulamentul (UE) 2016/679 al Parlamentului European şi al Consiliului din 27 aprilie 2016 privind</w:t>
      </w:r>
      <w:r w:rsidR="00912C56" w:rsidRPr="00912C56">
        <w:rPr>
          <w:rFonts w:ascii="Trebuchet MS" w:hAnsi="Trebuchet MS"/>
          <w:color w:val="000000" w:themeColor="text1"/>
          <w:lang w:val="ro-RO"/>
        </w:rPr>
        <w:t xml:space="preserve"> </w:t>
      </w:r>
      <w:r w:rsidR="006D3602" w:rsidRPr="00912C56">
        <w:rPr>
          <w:rFonts w:ascii="Trebuchet MS" w:hAnsi="Trebuchet MS"/>
          <w:color w:val="000000" w:themeColor="text1"/>
          <w:lang w:val="ro-RO"/>
        </w:rPr>
        <w:t>protecţia</w:t>
      </w:r>
      <w:r w:rsidR="00912C56" w:rsidRPr="00912C56">
        <w:rPr>
          <w:rFonts w:ascii="Trebuchet MS" w:hAnsi="Trebuchet MS"/>
          <w:color w:val="000000" w:themeColor="text1"/>
          <w:lang w:val="ro-RO"/>
        </w:rPr>
        <w:t xml:space="preserve"> </w:t>
      </w:r>
      <w:r w:rsidR="006D3602" w:rsidRPr="00912C56">
        <w:rPr>
          <w:rFonts w:ascii="Trebuchet MS" w:hAnsi="Trebuchet MS"/>
          <w:color w:val="000000" w:themeColor="text1"/>
          <w:lang w:val="ro-RO"/>
        </w:rPr>
        <w:t>persoanelor</w:t>
      </w:r>
      <w:r w:rsidR="00912C56" w:rsidRPr="00912C56">
        <w:rPr>
          <w:rFonts w:ascii="Trebuchet MS" w:hAnsi="Trebuchet MS"/>
          <w:color w:val="000000" w:themeColor="text1"/>
          <w:lang w:val="ro-RO"/>
        </w:rPr>
        <w:t xml:space="preserve"> </w:t>
      </w:r>
      <w:r w:rsidR="006D3602" w:rsidRPr="00912C56">
        <w:rPr>
          <w:rFonts w:ascii="Trebuchet MS" w:hAnsi="Trebuchet MS"/>
          <w:color w:val="000000" w:themeColor="text1"/>
          <w:lang w:val="ro-RO"/>
        </w:rPr>
        <w:t>fizice</w:t>
      </w:r>
      <w:r w:rsidR="00912C56" w:rsidRPr="00912C56">
        <w:rPr>
          <w:rFonts w:ascii="Trebuchet MS" w:hAnsi="Trebuchet MS"/>
          <w:color w:val="000000" w:themeColor="text1"/>
          <w:lang w:val="ro-RO"/>
        </w:rPr>
        <w:t xml:space="preserve"> </w:t>
      </w:r>
      <w:r w:rsidR="006D3602" w:rsidRPr="00912C56">
        <w:rPr>
          <w:rFonts w:ascii="Trebuchet MS" w:hAnsi="Trebuchet MS"/>
          <w:color w:val="000000" w:themeColor="text1"/>
          <w:lang w:val="ro-RO"/>
        </w:rPr>
        <w:t>în</w:t>
      </w:r>
      <w:r w:rsidR="00912C56" w:rsidRPr="00912C56">
        <w:rPr>
          <w:rFonts w:ascii="Trebuchet MS" w:hAnsi="Trebuchet MS"/>
          <w:color w:val="000000" w:themeColor="text1"/>
          <w:lang w:val="ro-RO"/>
        </w:rPr>
        <w:t xml:space="preserve"> </w:t>
      </w:r>
      <w:r w:rsidR="006D3602" w:rsidRPr="00912C56">
        <w:rPr>
          <w:rFonts w:ascii="Trebuchet MS" w:hAnsi="Trebuchet MS"/>
          <w:color w:val="000000" w:themeColor="text1"/>
          <w:lang w:val="ro-RO"/>
        </w:rPr>
        <w:t>ceea</w:t>
      </w:r>
      <w:r w:rsidR="00912C56" w:rsidRPr="00912C56">
        <w:rPr>
          <w:rFonts w:ascii="Trebuchet MS" w:hAnsi="Trebuchet MS"/>
          <w:color w:val="000000" w:themeColor="text1"/>
          <w:lang w:val="ro-RO"/>
        </w:rPr>
        <w:t xml:space="preserve"> </w:t>
      </w:r>
      <w:r w:rsidR="006D3602" w:rsidRPr="00912C56">
        <w:rPr>
          <w:rFonts w:ascii="Trebuchet MS" w:hAnsi="Trebuchet MS"/>
          <w:color w:val="000000" w:themeColor="text1"/>
          <w:lang w:val="ro-RO"/>
        </w:rPr>
        <w:t>ce</w:t>
      </w:r>
      <w:r w:rsidR="00912C56" w:rsidRPr="00912C56">
        <w:rPr>
          <w:rFonts w:ascii="Trebuchet MS" w:hAnsi="Trebuchet MS"/>
          <w:color w:val="000000" w:themeColor="text1"/>
          <w:lang w:val="ro-RO"/>
        </w:rPr>
        <w:t xml:space="preserve"> </w:t>
      </w:r>
      <w:r w:rsidR="006D3602" w:rsidRPr="00912C56">
        <w:rPr>
          <w:rFonts w:ascii="Trebuchet MS" w:hAnsi="Trebuchet MS"/>
          <w:color w:val="000000" w:themeColor="text1"/>
          <w:lang w:val="ro-RO"/>
        </w:rPr>
        <w:t>priveşte</w:t>
      </w:r>
      <w:r w:rsidR="00912C56" w:rsidRPr="00912C56">
        <w:rPr>
          <w:rFonts w:ascii="Trebuchet MS" w:hAnsi="Trebuchet MS"/>
          <w:color w:val="000000" w:themeColor="text1"/>
          <w:lang w:val="ro-RO"/>
        </w:rPr>
        <w:t xml:space="preserve"> </w:t>
      </w:r>
      <w:r w:rsidR="006D3602" w:rsidRPr="00912C56">
        <w:rPr>
          <w:rFonts w:ascii="Trebuchet MS" w:hAnsi="Trebuchet MS"/>
          <w:color w:val="000000" w:themeColor="text1"/>
          <w:lang w:val="ro-RO"/>
        </w:rPr>
        <w:t>prelucrarea</w:t>
      </w:r>
      <w:r w:rsidR="00912C56" w:rsidRPr="00912C56">
        <w:rPr>
          <w:rFonts w:ascii="Trebuchet MS" w:hAnsi="Trebuchet MS"/>
          <w:color w:val="000000" w:themeColor="text1"/>
          <w:lang w:val="ro-RO"/>
        </w:rPr>
        <w:t xml:space="preserve"> </w:t>
      </w:r>
      <w:r w:rsidR="006D3602" w:rsidRPr="00912C56">
        <w:rPr>
          <w:rFonts w:ascii="Trebuchet MS" w:hAnsi="Trebuchet MS"/>
          <w:color w:val="000000" w:themeColor="text1"/>
          <w:lang w:val="ro-RO"/>
        </w:rPr>
        <w:t>datelor cu caracter personal şi</w:t>
      </w:r>
      <w:r w:rsidR="00912C56" w:rsidRPr="00912C56">
        <w:rPr>
          <w:rFonts w:ascii="Trebuchet MS" w:hAnsi="Trebuchet MS"/>
          <w:color w:val="000000" w:themeColor="text1"/>
          <w:lang w:val="ro-RO"/>
        </w:rPr>
        <w:t xml:space="preserve"> </w:t>
      </w:r>
      <w:r w:rsidR="006D3602" w:rsidRPr="00912C56">
        <w:rPr>
          <w:rFonts w:ascii="Trebuchet MS" w:hAnsi="Trebuchet MS"/>
          <w:color w:val="000000" w:themeColor="text1"/>
          <w:lang w:val="ro-RO"/>
        </w:rPr>
        <w:t>privind libera circulaţie a acestor date şi de abrogare a Directivei 95/46/CE și</w:t>
      </w:r>
      <w:r w:rsidR="00912C56" w:rsidRPr="00912C56">
        <w:rPr>
          <w:rFonts w:ascii="Trebuchet MS" w:hAnsi="Trebuchet MS"/>
          <w:color w:val="000000" w:themeColor="text1"/>
          <w:lang w:val="ro-RO"/>
        </w:rPr>
        <w:t xml:space="preserve"> </w:t>
      </w:r>
      <w:r w:rsidR="006D3602" w:rsidRPr="00912C56">
        <w:rPr>
          <w:rFonts w:ascii="Trebuchet MS" w:hAnsi="Trebuchet MS"/>
          <w:color w:val="000000" w:themeColor="text1"/>
          <w:lang w:val="ro-RO"/>
        </w:rPr>
        <w:t>legislația</w:t>
      </w:r>
      <w:r w:rsidR="00912C56" w:rsidRPr="00912C56">
        <w:rPr>
          <w:rFonts w:ascii="Trebuchet MS" w:hAnsi="Trebuchet MS"/>
          <w:color w:val="000000" w:themeColor="text1"/>
          <w:lang w:val="ro-RO"/>
        </w:rPr>
        <w:t xml:space="preserve"> </w:t>
      </w:r>
      <w:r w:rsidR="006D3602" w:rsidRPr="00912C56">
        <w:rPr>
          <w:rFonts w:ascii="Trebuchet MS" w:hAnsi="Trebuchet MS"/>
          <w:color w:val="000000" w:themeColor="text1"/>
          <w:lang w:val="ro-RO"/>
        </w:rPr>
        <w:t>internă</w:t>
      </w:r>
      <w:r w:rsidR="00912C56" w:rsidRPr="00912C56">
        <w:rPr>
          <w:rFonts w:ascii="Trebuchet MS" w:hAnsi="Trebuchet MS"/>
          <w:color w:val="000000" w:themeColor="text1"/>
          <w:lang w:val="ro-RO"/>
        </w:rPr>
        <w:t xml:space="preserve"> </w:t>
      </w:r>
      <w:r w:rsidR="006D3602" w:rsidRPr="00912C56">
        <w:rPr>
          <w:rFonts w:ascii="Trebuchet MS" w:hAnsi="Trebuchet MS"/>
          <w:color w:val="000000" w:themeColor="text1"/>
          <w:lang w:val="ro-RO"/>
        </w:rPr>
        <w:t>în</w:t>
      </w:r>
      <w:r w:rsidR="00912C56" w:rsidRPr="00912C56">
        <w:rPr>
          <w:rFonts w:ascii="Trebuchet MS" w:hAnsi="Trebuchet MS"/>
          <w:color w:val="000000" w:themeColor="text1"/>
          <w:lang w:val="ro-RO"/>
        </w:rPr>
        <w:t xml:space="preserve"> </w:t>
      </w:r>
      <w:r w:rsidR="006D3602" w:rsidRPr="00912C56">
        <w:rPr>
          <w:rFonts w:ascii="Trebuchet MS" w:hAnsi="Trebuchet MS"/>
          <w:color w:val="000000" w:themeColor="text1"/>
          <w:lang w:val="ro-RO"/>
        </w:rPr>
        <w:t>vigoare.</w:t>
      </w:r>
    </w:p>
    <w:p w:rsidR="00E83A05" w:rsidRDefault="00E83A05" w:rsidP="00534D0A">
      <w:pPr>
        <w:pStyle w:val="ListParagraph"/>
        <w:spacing w:after="120" w:line="259" w:lineRule="auto"/>
        <w:ind w:left="0" w:right="-14"/>
        <w:contextualSpacing w:val="0"/>
        <w:jc w:val="both"/>
        <w:rPr>
          <w:rFonts w:ascii="Trebuchet MS" w:hAnsi="Trebuchet MS"/>
          <w:b/>
          <w:color w:val="000000" w:themeColor="text1"/>
        </w:rPr>
      </w:pPr>
    </w:p>
    <w:p w:rsidR="00B26E80" w:rsidRPr="00A47676" w:rsidRDefault="00EA4316" w:rsidP="00534D0A">
      <w:pPr>
        <w:pStyle w:val="ListParagraph"/>
        <w:spacing w:after="120" w:line="259" w:lineRule="auto"/>
        <w:ind w:left="0" w:right="-14"/>
        <w:contextualSpacing w:val="0"/>
        <w:jc w:val="both"/>
        <w:rPr>
          <w:rFonts w:ascii="Trebuchet MS" w:hAnsi="Trebuchet MS"/>
          <w:color w:val="000000" w:themeColor="text1"/>
          <w:lang w:val="ro-RO"/>
        </w:rPr>
      </w:pPr>
      <w:r w:rsidRPr="00A47676">
        <w:rPr>
          <w:rFonts w:ascii="Trebuchet MS" w:hAnsi="Trebuchet MS"/>
          <w:b/>
          <w:color w:val="000000" w:themeColor="text1"/>
        </w:rPr>
        <w:t>5. FORŢA MAJORĂ</w:t>
      </w:r>
    </w:p>
    <w:p w:rsidR="00B26E80" w:rsidRPr="00045CD4" w:rsidRDefault="00B26E80" w:rsidP="00534D0A">
      <w:pPr>
        <w:spacing w:after="120" w:line="259" w:lineRule="auto"/>
        <w:ind w:right="-14"/>
        <w:jc w:val="both"/>
        <w:rPr>
          <w:rFonts w:ascii="Trebuchet MS" w:hAnsi="Trebuchet MS"/>
        </w:rPr>
      </w:pPr>
      <w:r w:rsidRPr="00045CD4">
        <w:rPr>
          <w:rFonts w:ascii="Trebuchet MS" w:hAnsi="Trebuchet MS"/>
          <w:b/>
        </w:rPr>
        <w:t>5.1</w:t>
      </w:r>
      <w:r w:rsidR="00EA4316" w:rsidRPr="00045CD4">
        <w:rPr>
          <w:rFonts w:ascii="Trebuchet MS" w:hAnsi="Trebuchet MS"/>
          <w:b/>
        </w:rPr>
        <w:t>.</w:t>
      </w:r>
      <w:r w:rsidRPr="00045CD4">
        <w:rPr>
          <w:rFonts w:ascii="Trebuchet MS" w:hAnsi="Trebuchet MS"/>
        </w:rPr>
        <w:t>Forţa majoră este constatată de o autoritate competentă.</w:t>
      </w:r>
    </w:p>
    <w:p w:rsidR="00B26E80" w:rsidRPr="00045CD4" w:rsidRDefault="00B26E80" w:rsidP="00534D0A">
      <w:pPr>
        <w:spacing w:after="120" w:line="259" w:lineRule="auto"/>
        <w:ind w:right="-14"/>
        <w:jc w:val="both"/>
        <w:rPr>
          <w:rFonts w:ascii="Trebuchet MS" w:hAnsi="Trebuchet MS"/>
        </w:rPr>
      </w:pPr>
      <w:r w:rsidRPr="00045CD4">
        <w:rPr>
          <w:rFonts w:ascii="Trebuchet MS" w:hAnsi="Trebuchet MS"/>
          <w:b/>
        </w:rPr>
        <w:t>5.2</w:t>
      </w:r>
      <w:r w:rsidR="00EA4316" w:rsidRPr="00045CD4">
        <w:rPr>
          <w:rFonts w:ascii="Trebuchet MS" w:hAnsi="Trebuchet MS"/>
          <w:b/>
        </w:rPr>
        <w:t>.</w:t>
      </w:r>
      <w:r w:rsidRPr="00045CD4">
        <w:rPr>
          <w:rFonts w:ascii="Trebuchet MS" w:hAnsi="Trebuchet MS"/>
        </w:rPr>
        <w:t>Forţa majoră exonerează părţile din protocol de îndeplinirea obligaţiilor asumate prin prezentul protocol, pe toata perioada în care aceasta acţionează.</w:t>
      </w:r>
    </w:p>
    <w:p w:rsidR="00B26E80" w:rsidRPr="00045CD4" w:rsidRDefault="00B26E80" w:rsidP="00534D0A">
      <w:pPr>
        <w:spacing w:after="120" w:line="259" w:lineRule="auto"/>
        <w:ind w:right="-14"/>
        <w:jc w:val="both"/>
        <w:rPr>
          <w:rFonts w:ascii="Trebuchet MS" w:hAnsi="Trebuchet MS"/>
        </w:rPr>
      </w:pPr>
      <w:r w:rsidRPr="00045CD4">
        <w:rPr>
          <w:rFonts w:ascii="Trebuchet MS" w:hAnsi="Trebuchet MS"/>
          <w:b/>
        </w:rPr>
        <w:lastRenderedPageBreak/>
        <w:t>5.3</w:t>
      </w:r>
      <w:r w:rsidR="00EA4316" w:rsidRPr="00045CD4">
        <w:rPr>
          <w:rFonts w:ascii="Trebuchet MS" w:hAnsi="Trebuchet MS"/>
          <w:b/>
        </w:rPr>
        <w:t>.</w:t>
      </w:r>
      <w:r w:rsidRPr="00045CD4">
        <w:rPr>
          <w:rFonts w:ascii="Trebuchet MS" w:hAnsi="Trebuchet MS"/>
        </w:rPr>
        <w:t>Îndeplinirea protocolului va fi suspendată în perioada de acţiune a forţei majore, dar fără a prejudicia drepturile ce li se cuveneau părţilor până la apariţia acesteia.</w:t>
      </w:r>
    </w:p>
    <w:p w:rsidR="00B26E80" w:rsidRPr="00045CD4" w:rsidRDefault="00B26E80" w:rsidP="00534D0A">
      <w:pPr>
        <w:spacing w:after="120" w:line="259" w:lineRule="auto"/>
        <w:ind w:right="-14"/>
        <w:jc w:val="both"/>
        <w:rPr>
          <w:rFonts w:ascii="Trebuchet MS" w:hAnsi="Trebuchet MS"/>
        </w:rPr>
      </w:pPr>
      <w:r w:rsidRPr="00045CD4">
        <w:rPr>
          <w:rFonts w:ascii="Trebuchet MS" w:hAnsi="Trebuchet MS"/>
          <w:b/>
        </w:rPr>
        <w:t>5.4</w:t>
      </w:r>
      <w:r w:rsidR="00EA4316" w:rsidRPr="00045CD4">
        <w:rPr>
          <w:rFonts w:ascii="Trebuchet MS" w:hAnsi="Trebuchet MS"/>
          <w:b/>
        </w:rPr>
        <w:t>.</w:t>
      </w:r>
      <w:r w:rsidRPr="00045CD4">
        <w:rPr>
          <w:rFonts w:ascii="Trebuchet MS" w:hAnsi="Trebuchet MS"/>
        </w:rPr>
        <w:t>Partea din protocol care invocă forţa majoră are obligaţia de a notifica celeilalte părţi, imediat şi în mod complet, producerea acesteia şi să ia orice măsuri care îi stau la dispoziţie în vederea limitării consecinţelor.</w:t>
      </w:r>
    </w:p>
    <w:p w:rsidR="00B26E80" w:rsidRPr="00045CD4" w:rsidRDefault="00B26E80" w:rsidP="00534D0A">
      <w:pPr>
        <w:spacing w:after="120" w:line="259" w:lineRule="auto"/>
        <w:ind w:right="-14"/>
        <w:jc w:val="both"/>
        <w:rPr>
          <w:rFonts w:ascii="Trebuchet MS" w:hAnsi="Trebuchet MS"/>
        </w:rPr>
      </w:pPr>
      <w:r w:rsidRPr="00045CD4">
        <w:rPr>
          <w:rFonts w:ascii="Trebuchet MS" w:hAnsi="Trebuchet MS"/>
          <w:b/>
        </w:rPr>
        <w:t>5.5</w:t>
      </w:r>
      <w:r w:rsidR="00EA4316" w:rsidRPr="00045CD4">
        <w:rPr>
          <w:rFonts w:ascii="Trebuchet MS" w:hAnsi="Trebuchet MS"/>
          <w:b/>
        </w:rPr>
        <w:t>.</w:t>
      </w:r>
      <w:r w:rsidRPr="00045CD4">
        <w:rPr>
          <w:rFonts w:ascii="Trebuchet MS" w:hAnsi="Trebuchet MS"/>
        </w:rPr>
        <w:t>Partea din protocol care invocă forţa majoră are obligaţia de a notifica celeilalte părţi încetarea cauzei acesteia în maximum 15 zile de la încetare.</w:t>
      </w:r>
    </w:p>
    <w:p w:rsidR="00BF46ED" w:rsidRPr="00045CD4" w:rsidRDefault="00B26E80" w:rsidP="00BA4305">
      <w:pPr>
        <w:spacing w:after="120" w:line="259" w:lineRule="auto"/>
        <w:ind w:right="-14"/>
        <w:jc w:val="both"/>
        <w:rPr>
          <w:rFonts w:ascii="Trebuchet MS" w:hAnsi="Trebuchet MS"/>
        </w:rPr>
      </w:pPr>
      <w:r w:rsidRPr="00045CD4">
        <w:rPr>
          <w:rFonts w:ascii="Trebuchet MS" w:hAnsi="Trebuchet MS"/>
          <w:b/>
        </w:rPr>
        <w:t>5.6</w:t>
      </w:r>
      <w:r w:rsidR="00EA4316" w:rsidRPr="00045CD4">
        <w:rPr>
          <w:rFonts w:ascii="Trebuchet MS" w:hAnsi="Trebuchet MS"/>
          <w:b/>
        </w:rPr>
        <w:t>.</w:t>
      </w:r>
      <w:r w:rsidRPr="00045CD4">
        <w:rPr>
          <w:rFonts w:ascii="Trebuchet MS" w:hAnsi="Trebuchet MS"/>
        </w:rPr>
        <w:t>Dacă forţa majoră acţionează sau se estimează că va acţiona o perioada mai mare de 6 luni, fiecare parte va avea dreptul să notifice celeilalte părţi încetarea de plin drept a prezentului protocol, fără ca vreuna din părţi să poată pretinde celeilalte daune-interese</w:t>
      </w:r>
      <w:r w:rsidR="006D3602" w:rsidRPr="00045CD4">
        <w:rPr>
          <w:rFonts w:ascii="Trebuchet MS" w:hAnsi="Trebuchet MS"/>
        </w:rPr>
        <w:t>.</w:t>
      </w:r>
    </w:p>
    <w:p w:rsidR="006D3602" w:rsidRPr="00045CD4" w:rsidRDefault="006D3602" w:rsidP="00BA4305">
      <w:pPr>
        <w:spacing w:after="120" w:line="259" w:lineRule="auto"/>
        <w:ind w:right="-14"/>
        <w:jc w:val="both"/>
        <w:rPr>
          <w:rFonts w:ascii="Trebuchet MS" w:hAnsi="Trebuchet MS"/>
        </w:rPr>
      </w:pPr>
    </w:p>
    <w:p w:rsidR="003F399B" w:rsidRPr="00045CD4" w:rsidRDefault="007A3273" w:rsidP="00534D0A">
      <w:pPr>
        <w:spacing w:after="120" w:line="259" w:lineRule="auto"/>
        <w:ind w:right="-14"/>
        <w:jc w:val="both"/>
        <w:rPr>
          <w:rFonts w:ascii="Trebuchet MS" w:hAnsi="Trebuchet MS"/>
          <w:b/>
        </w:rPr>
      </w:pPr>
      <w:r w:rsidRPr="00045CD4">
        <w:rPr>
          <w:rFonts w:ascii="Trebuchet MS" w:hAnsi="Trebuchet MS"/>
          <w:b/>
        </w:rPr>
        <w:t>6</w:t>
      </w:r>
      <w:r w:rsidR="003F399B" w:rsidRPr="00045CD4">
        <w:rPr>
          <w:rFonts w:ascii="Trebuchet MS" w:hAnsi="Trebuchet MS"/>
          <w:b/>
        </w:rPr>
        <w:t>. CONFIDENȚIALITATE</w:t>
      </w:r>
    </w:p>
    <w:p w:rsidR="001B4667" w:rsidRPr="00045CD4" w:rsidRDefault="007A3273" w:rsidP="00534D0A">
      <w:pPr>
        <w:spacing w:after="120" w:line="259" w:lineRule="auto"/>
        <w:ind w:right="-14"/>
        <w:jc w:val="both"/>
        <w:rPr>
          <w:rFonts w:ascii="Trebuchet MS" w:hAnsi="Trebuchet MS"/>
        </w:rPr>
      </w:pPr>
      <w:r w:rsidRPr="00045CD4">
        <w:rPr>
          <w:rFonts w:ascii="Trebuchet MS" w:hAnsi="Trebuchet MS"/>
          <w:b/>
        </w:rPr>
        <w:t>6.1.</w:t>
      </w:r>
      <w:r w:rsidR="001B4667" w:rsidRPr="00045CD4">
        <w:rPr>
          <w:rFonts w:ascii="Trebuchet MS" w:hAnsi="Trebuchet MS"/>
        </w:rPr>
        <w:t xml:space="preserve">Părțile se obligă să păstreze confidențialitatea asupra datelor şi informațiilor obținute în baza prezentului </w:t>
      </w:r>
      <w:r w:rsidR="00B26E80" w:rsidRPr="00045CD4">
        <w:rPr>
          <w:rFonts w:ascii="Trebuchet MS" w:hAnsi="Trebuchet MS"/>
        </w:rPr>
        <w:t>p</w:t>
      </w:r>
      <w:r w:rsidR="001B4667" w:rsidRPr="00045CD4">
        <w:rPr>
          <w:rFonts w:ascii="Trebuchet MS" w:hAnsi="Trebuchet MS"/>
        </w:rPr>
        <w:t>rotocol şi să le utilizeze în scopul implementării obiectivelor asumate.</w:t>
      </w:r>
    </w:p>
    <w:p w:rsidR="00BF46ED" w:rsidRPr="00045CD4" w:rsidRDefault="0054499B" w:rsidP="00534D0A">
      <w:pPr>
        <w:spacing w:after="120" w:line="259" w:lineRule="auto"/>
        <w:ind w:right="-14"/>
        <w:jc w:val="both"/>
        <w:rPr>
          <w:rFonts w:ascii="Trebuchet MS" w:hAnsi="Trebuchet MS"/>
        </w:rPr>
      </w:pPr>
      <w:r w:rsidRPr="00045CD4">
        <w:rPr>
          <w:rFonts w:ascii="Trebuchet MS" w:hAnsi="Trebuchet MS"/>
          <w:b/>
        </w:rPr>
        <w:t>6.2.</w:t>
      </w:r>
      <w:r w:rsidRPr="00045CD4">
        <w:rPr>
          <w:rFonts w:ascii="Trebuchet MS" w:hAnsi="Trebuchet MS"/>
        </w:rPr>
        <w:t xml:space="preserve"> Părțile se angajează să respecte di</w:t>
      </w:r>
      <w:r w:rsidR="00917796" w:rsidRPr="00045CD4">
        <w:rPr>
          <w:rFonts w:ascii="Trebuchet MS" w:hAnsi="Trebuchet MS"/>
        </w:rPr>
        <w:t xml:space="preserve">spozițiile Regulamentului (UE) </w:t>
      </w:r>
      <w:r w:rsidRPr="00045CD4">
        <w:rPr>
          <w:rFonts w:ascii="Trebuchet MS" w:hAnsi="Trebuchet MS"/>
        </w:rPr>
        <w:t>2016/679 al Parlamentului European și al Consiliului European din 27 aprilie 2016 privind protecția persoanelor fizice în ceea ce privește prelucrarea datelor cu caracter personal și privind libera circulație a acestor date și de abrogare a Directivei 95/46/CE ( Regulament General privind Protecția Datelor)</w:t>
      </w:r>
      <w:r w:rsidR="00917796" w:rsidRPr="00045CD4">
        <w:rPr>
          <w:rFonts w:ascii="Trebuchet MS" w:hAnsi="Trebuchet MS"/>
        </w:rPr>
        <w:t>.</w:t>
      </w:r>
    </w:p>
    <w:p w:rsidR="00BF46ED" w:rsidRPr="00045CD4" w:rsidRDefault="00BF46ED" w:rsidP="00BF46ED">
      <w:pPr>
        <w:spacing w:after="120"/>
        <w:ind w:left="-270" w:right="-16"/>
        <w:jc w:val="both"/>
        <w:rPr>
          <w:rFonts w:ascii="Trebuchet MS" w:hAnsi="Trebuchet MS"/>
          <w:b/>
          <w:bCs/>
        </w:rPr>
      </w:pPr>
    </w:p>
    <w:p w:rsidR="00B26E80" w:rsidRPr="00045CD4" w:rsidRDefault="00535F14" w:rsidP="00534D0A">
      <w:pPr>
        <w:spacing w:after="120" w:line="259" w:lineRule="auto"/>
        <w:ind w:right="-14"/>
        <w:jc w:val="both"/>
        <w:rPr>
          <w:rFonts w:ascii="Trebuchet MS" w:hAnsi="Trebuchet MS"/>
        </w:rPr>
      </w:pPr>
      <w:r w:rsidRPr="00045CD4">
        <w:rPr>
          <w:rFonts w:ascii="Trebuchet MS" w:hAnsi="Trebuchet MS"/>
          <w:b/>
          <w:bCs/>
        </w:rPr>
        <w:t>7. ÎNCETAREA, REZILIEREA PROTOCOLULUI</w:t>
      </w:r>
    </w:p>
    <w:p w:rsidR="00B26E80" w:rsidRPr="00045CD4" w:rsidRDefault="00B26E80" w:rsidP="00534D0A">
      <w:pPr>
        <w:pStyle w:val="DefaultText"/>
        <w:spacing w:after="120" w:line="259" w:lineRule="auto"/>
        <w:ind w:right="-14"/>
        <w:jc w:val="both"/>
        <w:rPr>
          <w:rFonts w:ascii="Trebuchet MS" w:hAnsi="Trebuchet MS" w:cs="Times New Roman"/>
          <w:bCs/>
          <w:sz w:val="22"/>
          <w:szCs w:val="22"/>
          <w:lang w:val="ro-RO"/>
        </w:rPr>
      </w:pPr>
      <w:r w:rsidRPr="00045CD4">
        <w:rPr>
          <w:rFonts w:ascii="Trebuchet MS" w:hAnsi="Trebuchet MS" w:cs="Times New Roman"/>
          <w:b/>
          <w:bCs/>
          <w:sz w:val="22"/>
          <w:szCs w:val="22"/>
          <w:lang w:val="ro-RO"/>
        </w:rPr>
        <w:t xml:space="preserve">7.1 </w:t>
      </w:r>
      <w:r w:rsidRPr="00045CD4">
        <w:rPr>
          <w:rFonts w:ascii="Trebuchet MS" w:hAnsi="Trebuchet MS" w:cs="Times New Roman"/>
          <w:bCs/>
          <w:sz w:val="22"/>
          <w:szCs w:val="22"/>
          <w:lang w:val="ro-RO"/>
        </w:rPr>
        <w:t>Prezentul protocol încetează de drept prin împlinirea termenului;</w:t>
      </w:r>
    </w:p>
    <w:p w:rsidR="00B26E80" w:rsidRPr="00045CD4" w:rsidRDefault="00B26E80" w:rsidP="00534D0A">
      <w:pPr>
        <w:pStyle w:val="DefaultText"/>
        <w:spacing w:after="120" w:line="259" w:lineRule="auto"/>
        <w:ind w:right="-14"/>
        <w:jc w:val="both"/>
        <w:rPr>
          <w:rFonts w:ascii="Trebuchet MS" w:hAnsi="Trebuchet MS" w:cs="Times New Roman"/>
          <w:bCs/>
          <w:sz w:val="22"/>
          <w:szCs w:val="22"/>
          <w:lang w:val="ro-RO"/>
        </w:rPr>
      </w:pPr>
      <w:r w:rsidRPr="00045CD4">
        <w:rPr>
          <w:rFonts w:ascii="Trebuchet MS" w:hAnsi="Trebuchet MS" w:cs="Times New Roman"/>
          <w:b/>
          <w:bCs/>
          <w:sz w:val="22"/>
          <w:szCs w:val="22"/>
          <w:lang w:val="ro-RO"/>
        </w:rPr>
        <w:t>7.2</w:t>
      </w:r>
      <w:r w:rsidR="00535F14" w:rsidRPr="00045CD4">
        <w:rPr>
          <w:rFonts w:ascii="Trebuchet MS" w:hAnsi="Trebuchet MS" w:cs="Times New Roman"/>
          <w:bCs/>
          <w:sz w:val="22"/>
          <w:szCs w:val="22"/>
          <w:lang w:val="ro-RO"/>
        </w:rPr>
        <w:t>.</w:t>
      </w:r>
      <w:r w:rsidRPr="00045CD4">
        <w:rPr>
          <w:rFonts w:ascii="Trebuchet MS" w:hAnsi="Trebuchet MS" w:cs="Times New Roman"/>
          <w:bCs/>
          <w:sz w:val="22"/>
          <w:szCs w:val="22"/>
          <w:lang w:val="ro-RO"/>
        </w:rPr>
        <w:t xml:space="preserve"> Prezentul protocol poate înceta şi în următoarele cazuri:</w:t>
      </w:r>
    </w:p>
    <w:p w:rsidR="00B26E80" w:rsidRPr="00045CD4" w:rsidRDefault="00B26E80" w:rsidP="00534D0A">
      <w:pPr>
        <w:pStyle w:val="DefaultText"/>
        <w:spacing w:after="120" w:line="259" w:lineRule="auto"/>
        <w:ind w:right="-14"/>
        <w:jc w:val="both"/>
        <w:rPr>
          <w:rFonts w:ascii="Trebuchet MS" w:hAnsi="Trebuchet MS" w:cs="Times New Roman"/>
          <w:bCs/>
          <w:sz w:val="22"/>
          <w:szCs w:val="22"/>
          <w:lang w:val="ro-RO"/>
        </w:rPr>
      </w:pPr>
      <w:r w:rsidRPr="00045CD4">
        <w:rPr>
          <w:rFonts w:ascii="Trebuchet MS" w:hAnsi="Trebuchet MS" w:cs="Times New Roman"/>
          <w:bCs/>
          <w:sz w:val="22"/>
          <w:szCs w:val="22"/>
          <w:lang w:val="ro-RO"/>
        </w:rPr>
        <w:t>a) prin acordul de voinţă al părţilor;</w:t>
      </w:r>
    </w:p>
    <w:p w:rsidR="00BF46ED" w:rsidRPr="00045CD4" w:rsidRDefault="00B26E80" w:rsidP="00534D0A">
      <w:pPr>
        <w:pStyle w:val="DefaultText"/>
        <w:spacing w:after="120" w:line="259" w:lineRule="auto"/>
        <w:ind w:right="-14"/>
        <w:jc w:val="both"/>
        <w:rPr>
          <w:rFonts w:ascii="Trebuchet MS" w:hAnsi="Trebuchet MS"/>
          <w:bCs/>
          <w:sz w:val="22"/>
          <w:szCs w:val="22"/>
        </w:rPr>
      </w:pPr>
      <w:r w:rsidRPr="00045CD4">
        <w:rPr>
          <w:rFonts w:ascii="Trebuchet MS" w:hAnsi="Trebuchet MS"/>
          <w:bCs/>
          <w:sz w:val="22"/>
          <w:szCs w:val="22"/>
        </w:rPr>
        <w:t>b) prin rezilierea de către o parte, ca urmare a neîndeplinirii sau îndeplinirii în mod necorespunzător a obligaţiilor asumate prin prezentul protocol, prin notificarea prealabila a celeilalte părți.</w:t>
      </w:r>
    </w:p>
    <w:p w:rsidR="00BF46ED" w:rsidRPr="00045CD4" w:rsidRDefault="00BF46ED" w:rsidP="00534D0A">
      <w:pPr>
        <w:pStyle w:val="DefaultText"/>
        <w:spacing w:after="120" w:line="259" w:lineRule="auto"/>
        <w:ind w:right="-14"/>
        <w:jc w:val="both"/>
        <w:rPr>
          <w:rFonts w:ascii="Trebuchet MS" w:hAnsi="Trebuchet MS"/>
          <w:bCs/>
          <w:sz w:val="22"/>
          <w:szCs w:val="22"/>
        </w:rPr>
      </w:pPr>
    </w:p>
    <w:p w:rsidR="003F399B" w:rsidRPr="00045CD4" w:rsidRDefault="007A3273" w:rsidP="00534D0A">
      <w:pPr>
        <w:pStyle w:val="DefaultText"/>
        <w:spacing w:after="120" w:line="259" w:lineRule="auto"/>
        <w:ind w:right="-14"/>
        <w:jc w:val="both"/>
        <w:rPr>
          <w:rFonts w:ascii="Trebuchet MS" w:hAnsi="Trebuchet MS"/>
          <w:bCs/>
          <w:sz w:val="22"/>
          <w:szCs w:val="22"/>
        </w:rPr>
      </w:pPr>
      <w:r w:rsidRPr="00045CD4">
        <w:rPr>
          <w:rFonts w:ascii="Trebuchet MS" w:hAnsi="Trebuchet MS"/>
          <w:b/>
          <w:sz w:val="22"/>
          <w:szCs w:val="22"/>
        </w:rPr>
        <w:t>8</w:t>
      </w:r>
      <w:r w:rsidR="003F399B" w:rsidRPr="00045CD4">
        <w:rPr>
          <w:rFonts w:ascii="Trebuchet MS" w:hAnsi="Trebuchet MS"/>
          <w:b/>
          <w:sz w:val="22"/>
          <w:szCs w:val="22"/>
        </w:rPr>
        <w:t>. SOLUȚIONAREA LITIGIILOR</w:t>
      </w:r>
    </w:p>
    <w:p w:rsidR="003F399B" w:rsidRPr="00045CD4" w:rsidRDefault="007A3273" w:rsidP="00534D0A">
      <w:pPr>
        <w:spacing w:after="120" w:line="259" w:lineRule="auto"/>
        <w:ind w:right="-14"/>
        <w:jc w:val="both"/>
        <w:rPr>
          <w:rFonts w:ascii="Trebuchet MS" w:hAnsi="Trebuchet MS"/>
        </w:rPr>
      </w:pPr>
      <w:r w:rsidRPr="00045CD4">
        <w:rPr>
          <w:rFonts w:ascii="Trebuchet MS" w:hAnsi="Trebuchet MS"/>
          <w:b/>
        </w:rPr>
        <w:t>8</w:t>
      </w:r>
      <w:r w:rsidR="003F399B" w:rsidRPr="00045CD4">
        <w:rPr>
          <w:rFonts w:ascii="Trebuchet MS" w:hAnsi="Trebuchet MS"/>
          <w:b/>
        </w:rPr>
        <w:t>.1.</w:t>
      </w:r>
      <w:r w:rsidR="003F399B" w:rsidRPr="00045CD4">
        <w:rPr>
          <w:rFonts w:ascii="Trebuchet MS" w:hAnsi="Trebuchet MS"/>
        </w:rPr>
        <w:t xml:space="preserve"> Partenerii prezentului protocol vor depune toate eforturile pentru a rezolva pe cale amiabilă, prin tratative directe, orice neînțelegere sau dispută care se poate ivi între aceștia, în cadrul sau în legătură cu îndeplinirea protocolului.</w:t>
      </w:r>
    </w:p>
    <w:p w:rsidR="00BF46ED" w:rsidRPr="00045CD4" w:rsidRDefault="007A3273" w:rsidP="00534D0A">
      <w:pPr>
        <w:spacing w:after="120" w:line="259" w:lineRule="auto"/>
        <w:ind w:right="-14"/>
        <w:jc w:val="both"/>
        <w:rPr>
          <w:rFonts w:ascii="Trebuchet MS" w:hAnsi="Trebuchet MS"/>
        </w:rPr>
      </w:pPr>
      <w:r w:rsidRPr="00045CD4">
        <w:rPr>
          <w:rFonts w:ascii="Trebuchet MS" w:hAnsi="Trebuchet MS"/>
          <w:b/>
        </w:rPr>
        <w:t>8</w:t>
      </w:r>
      <w:r w:rsidR="003F399B" w:rsidRPr="00045CD4">
        <w:rPr>
          <w:rFonts w:ascii="Trebuchet MS" w:hAnsi="Trebuchet MS"/>
          <w:b/>
        </w:rPr>
        <w:t>.2.</w:t>
      </w:r>
      <w:r w:rsidR="003F399B" w:rsidRPr="00045CD4">
        <w:rPr>
          <w:rFonts w:ascii="Trebuchet MS" w:hAnsi="Trebuchet MS"/>
        </w:rPr>
        <w:t xml:space="preserve"> În cazul în care litigiul nu este soluționat pe cale amiabilă, acesta va fi soluționat de către instanțele judecătorești competente</w:t>
      </w:r>
      <w:r w:rsidR="00B26E80" w:rsidRPr="00045CD4">
        <w:rPr>
          <w:rFonts w:ascii="Trebuchet MS" w:hAnsi="Trebuchet MS"/>
        </w:rPr>
        <w:t xml:space="preserve"> din România</w:t>
      </w:r>
      <w:r w:rsidR="003F399B" w:rsidRPr="00045CD4">
        <w:rPr>
          <w:rFonts w:ascii="Trebuchet MS" w:hAnsi="Trebuchet MS"/>
        </w:rPr>
        <w:t>.</w:t>
      </w:r>
    </w:p>
    <w:p w:rsidR="00BF46ED" w:rsidRDefault="00BF46ED" w:rsidP="00BF46ED">
      <w:pPr>
        <w:spacing w:after="120"/>
        <w:ind w:left="-270" w:right="-16"/>
        <w:jc w:val="both"/>
        <w:rPr>
          <w:rFonts w:ascii="Trebuchet MS" w:hAnsi="Trebuchet MS"/>
          <w:b/>
        </w:rPr>
      </w:pPr>
    </w:p>
    <w:p w:rsidR="00E83A05" w:rsidRDefault="00E83A05" w:rsidP="00BF46ED">
      <w:pPr>
        <w:spacing w:after="120"/>
        <w:ind w:left="-270" w:right="-16"/>
        <w:jc w:val="both"/>
        <w:rPr>
          <w:rFonts w:ascii="Trebuchet MS" w:hAnsi="Trebuchet MS"/>
          <w:b/>
        </w:rPr>
      </w:pPr>
    </w:p>
    <w:p w:rsidR="00E83A05" w:rsidRDefault="00E83A05" w:rsidP="00BF46ED">
      <w:pPr>
        <w:spacing w:after="120"/>
        <w:ind w:left="-270" w:right="-16"/>
        <w:jc w:val="both"/>
        <w:rPr>
          <w:rFonts w:ascii="Trebuchet MS" w:hAnsi="Trebuchet MS"/>
          <w:b/>
        </w:rPr>
      </w:pPr>
    </w:p>
    <w:p w:rsidR="00E83A05" w:rsidRPr="00045CD4" w:rsidRDefault="00E83A05" w:rsidP="00BF46ED">
      <w:pPr>
        <w:spacing w:after="120"/>
        <w:ind w:left="-270" w:right="-16"/>
        <w:jc w:val="both"/>
        <w:rPr>
          <w:rFonts w:ascii="Trebuchet MS" w:hAnsi="Trebuchet MS"/>
          <w:b/>
        </w:rPr>
      </w:pPr>
    </w:p>
    <w:p w:rsidR="003F399B" w:rsidRPr="00045CD4" w:rsidRDefault="007A3273" w:rsidP="00534D0A">
      <w:pPr>
        <w:spacing w:after="120"/>
        <w:ind w:right="-16"/>
        <w:jc w:val="both"/>
        <w:rPr>
          <w:rFonts w:ascii="Trebuchet MS" w:hAnsi="Trebuchet MS"/>
        </w:rPr>
      </w:pPr>
      <w:r w:rsidRPr="00045CD4">
        <w:rPr>
          <w:rFonts w:ascii="Trebuchet MS" w:hAnsi="Trebuchet MS"/>
          <w:b/>
        </w:rPr>
        <w:t>9</w:t>
      </w:r>
      <w:r w:rsidR="003F399B" w:rsidRPr="00045CD4">
        <w:rPr>
          <w:rFonts w:ascii="Trebuchet MS" w:hAnsi="Trebuchet MS"/>
          <w:b/>
        </w:rPr>
        <w:t>. ALTE CLAUZE</w:t>
      </w:r>
    </w:p>
    <w:p w:rsidR="00BF0C1B" w:rsidRPr="00045CD4" w:rsidRDefault="00961E16" w:rsidP="00B520CD">
      <w:pPr>
        <w:spacing w:after="120" w:line="259" w:lineRule="auto"/>
        <w:jc w:val="both"/>
        <w:rPr>
          <w:rFonts w:ascii="Trebuchet MS" w:hAnsi="Trebuchet MS"/>
          <w:b/>
        </w:rPr>
      </w:pPr>
      <w:r w:rsidRPr="00045CD4">
        <w:rPr>
          <w:rFonts w:ascii="Trebuchet MS" w:hAnsi="Trebuchet MS"/>
          <w:b/>
        </w:rPr>
        <w:t>9.1</w:t>
      </w:r>
      <w:r w:rsidR="00F63128" w:rsidRPr="00045CD4">
        <w:rPr>
          <w:rFonts w:ascii="Trebuchet MS" w:hAnsi="Trebuchet MS"/>
          <w:b/>
        </w:rPr>
        <w:t>.</w:t>
      </w:r>
      <w:r w:rsidR="00BF0C1B" w:rsidRPr="00045CD4">
        <w:rPr>
          <w:rFonts w:ascii="Trebuchet MS" w:hAnsi="Trebuchet MS"/>
        </w:rPr>
        <w:t>Părțile se obligă să îşi execute cu bună credință obligațiile asumate.</w:t>
      </w:r>
    </w:p>
    <w:p w:rsidR="003F399B" w:rsidRPr="00045CD4" w:rsidRDefault="00CD6372" w:rsidP="00B520CD">
      <w:pPr>
        <w:spacing w:after="120" w:line="259" w:lineRule="auto"/>
        <w:jc w:val="both"/>
        <w:rPr>
          <w:rFonts w:ascii="Trebuchet MS" w:hAnsi="Trebuchet MS"/>
        </w:rPr>
      </w:pPr>
      <w:r w:rsidRPr="00045CD4">
        <w:rPr>
          <w:rFonts w:ascii="Trebuchet MS" w:hAnsi="Trebuchet MS"/>
          <w:b/>
        </w:rPr>
        <w:t>9.</w:t>
      </w:r>
      <w:r w:rsidR="0015344F" w:rsidRPr="00045CD4">
        <w:rPr>
          <w:rFonts w:ascii="Trebuchet MS" w:hAnsi="Trebuchet MS"/>
          <w:b/>
        </w:rPr>
        <w:t>2</w:t>
      </w:r>
      <w:r w:rsidRPr="00045CD4">
        <w:rPr>
          <w:rFonts w:ascii="Trebuchet MS" w:hAnsi="Trebuchet MS"/>
          <w:b/>
        </w:rPr>
        <w:t>.</w:t>
      </w:r>
      <w:r w:rsidRPr="00045CD4">
        <w:rPr>
          <w:rFonts w:ascii="Trebuchet MS" w:hAnsi="Trebuchet MS"/>
        </w:rPr>
        <w:t xml:space="preserve"> Prezentul protocol poate fi modificat sau completat prin act adițional la solicitarea oricăreia dintre părțile semnatare, cu acordul celorlalte părți.</w:t>
      </w:r>
    </w:p>
    <w:p w:rsidR="003F399B" w:rsidRPr="00045CD4" w:rsidRDefault="007A3273" w:rsidP="00B520CD">
      <w:pPr>
        <w:spacing w:after="120" w:line="259" w:lineRule="auto"/>
        <w:jc w:val="both"/>
        <w:rPr>
          <w:rFonts w:ascii="Trebuchet MS" w:hAnsi="Trebuchet MS"/>
        </w:rPr>
      </w:pPr>
      <w:r w:rsidRPr="00045CD4">
        <w:rPr>
          <w:rFonts w:ascii="Trebuchet MS" w:hAnsi="Trebuchet MS"/>
          <w:b/>
        </w:rPr>
        <w:t>9</w:t>
      </w:r>
      <w:r w:rsidR="00961E16" w:rsidRPr="00045CD4">
        <w:rPr>
          <w:rFonts w:ascii="Trebuchet MS" w:hAnsi="Trebuchet MS"/>
          <w:b/>
        </w:rPr>
        <w:t>.</w:t>
      </w:r>
      <w:r w:rsidR="004E147A" w:rsidRPr="00045CD4">
        <w:rPr>
          <w:rFonts w:ascii="Trebuchet MS" w:hAnsi="Trebuchet MS"/>
          <w:b/>
        </w:rPr>
        <w:t>3</w:t>
      </w:r>
      <w:r w:rsidR="00961E16" w:rsidRPr="00045CD4">
        <w:rPr>
          <w:rFonts w:ascii="Trebuchet MS" w:hAnsi="Trebuchet MS"/>
          <w:b/>
        </w:rPr>
        <w:t>.</w:t>
      </w:r>
      <w:r w:rsidR="003F399B" w:rsidRPr="00045CD4">
        <w:rPr>
          <w:rFonts w:ascii="Trebuchet MS" w:hAnsi="Trebuchet MS"/>
        </w:rPr>
        <w:t xml:space="preserve"> Fiecare partener va lua măsuri pentru a asigura acuratețea oricăror informații sau materiale pe care le furnizează celorlalte părți.</w:t>
      </w:r>
    </w:p>
    <w:p w:rsidR="00BF46ED" w:rsidRPr="00045CD4" w:rsidRDefault="007A3273" w:rsidP="00B520CD">
      <w:pPr>
        <w:spacing w:after="120" w:line="259" w:lineRule="auto"/>
        <w:jc w:val="both"/>
        <w:rPr>
          <w:rFonts w:ascii="Trebuchet MS" w:hAnsi="Trebuchet MS"/>
        </w:rPr>
      </w:pPr>
      <w:r w:rsidRPr="00045CD4">
        <w:rPr>
          <w:rFonts w:ascii="Trebuchet MS" w:hAnsi="Trebuchet MS"/>
          <w:b/>
        </w:rPr>
        <w:t>9</w:t>
      </w:r>
      <w:r w:rsidR="00961E16" w:rsidRPr="00045CD4">
        <w:rPr>
          <w:rFonts w:ascii="Trebuchet MS" w:hAnsi="Trebuchet MS"/>
          <w:b/>
        </w:rPr>
        <w:t>.</w:t>
      </w:r>
      <w:r w:rsidR="004E147A" w:rsidRPr="00045CD4">
        <w:rPr>
          <w:rFonts w:ascii="Trebuchet MS" w:hAnsi="Trebuchet MS"/>
          <w:b/>
        </w:rPr>
        <w:t>4</w:t>
      </w:r>
      <w:r w:rsidR="00961E16" w:rsidRPr="00045CD4">
        <w:rPr>
          <w:rFonts w:ascii="Trebuchet MS" w:hAnsi="Trebuchet MS"/>
          <w:b/>
        </w:rPr>
        <w:t>.</w:t>
      </w:r>
      <w:r w:rsidR="003F399B" w:rsidRPr="00045CD4">
        <w:rPr>
          <w:rFonts w:ascii="Trebuchet MS" w:hAnsi="Trebuchet MS"/>
        </w:rPr>
        <w:t>Părțile își vor comunica reciproc în termen de 15 zile de la încheierea prezentului protocol, persoanele de contact responsabile de punerea în aplicare a protocolului.</w:t>
      </w:r>
    </w:p>
    <w:p w:rsidR="006D3602" w:rsidRPr="00045CD4" w:rsidRDefault="006D3602" w:rsidP="00BF46ED">
      <w:pPr>
        <w:spacing w:after="120"/>
        <w:ind w:left="-270" w:right="-16"/>
        <w:jc w:val="both"/>
        <w:rPr>
          <w:rFonts w:ascii="Trebuchet MS" w:hAnsi="Trebuchet MS"/>
          <w:b/>
        </w:rPr>
      </w:pPr>
    </w:p>
    <w:p w:rsidR="00B26E80" w:rsidRPr="00045CD4" w:rsidRDefault="00121BAF" w:rsidP="00534D0A">
      <w:pPr>
        <w:spacing w:after="120"/>
        <w:ind w:right="-16"/>
        <w:jc w:val="both"/>
        <w:rPr>
          <w:rFonts w:ascii="Trebuchet MS" w:hAnsi="Trebuchet MS"/>
        </w:rPr>
      </w:pPr>
      <w:r w:rsidRPr="00045CD4">
        <w:rPr>
          <w:rFonts w:ascii="Trebuchet MS" w:hAnsi="Trebuchet MS"/>
          <w:b/>
        </w:rPr>
        <w:t>10.</w:t>
      </w:r>
      <w:r w:rsidR="00535F14" w:rsidRPr="00045CD4">
        <w:rPr>
          <w:rFonts w:ascii="Trebuchet MS" w:hAnsi="Trebuchet MS"/>
          <w:b/>
        </w:rPr>
        <w:t>LEGEA APLICABILĂ PROTOCOLULUI</w:t>
      </w:r>
    </w:p>
    <w:p w:rsidR="00BF46ED" w:rsidRPr="00045CD4" w:rsidRDefault="00B26E80" w:rsidP="00534D0A">
      <w:pPr>
        <w:spacing w:after="120" w:line="259" w:lineRule="auto"/>
        <w:ind w:right="-14"/>
        <w:jc w:val="both"/>
        <w:rPr>
          <w:rFonts w:ascii="Trebuchet MS" w:hAnsi="Trebuchet MS"/>
        </w:rPr>
      </w:pPr>
      <w:r w:rsidRPr="00045CD4">
        <w:rPr>
          <w:rFonts w:ascii="Trebuchet MS" w:hAnsi="Trebuchet MS"/>
        </w:rPr>
        <w:t>Protocolul va fi interpretat conform legilor din România.</w:t>
      </w:r>
    </w:p>
    <w:p w:rsidR="00170BAE" w:rsidRPr="00045CD4" w:rsidRDefault="00170BAE" w:rsidP="00534D0A">
      <w:pPr>
        <w:spacing w:after="120"/>
        <w:ind w:right="-16"/>
        <w:jc w:val="both"/>
        <w:rPr>
          <w:rFonts w:ascii="Trebuchet MS" w:hAnsi="Trebuchet MS"/>
          <w:b/>
        </w:rPr>
      </w:pPr>
    </w:p>
    <w:p w:rsidR="00B26E80" w:rsidRPr="00045CD4" w:rsidRDefault="00535F14" w:rsidP="00534D0A">
      <w:pPr>
        <w:spacing w:after="120"/>
        <w:ind w:right="-16"/>
        <w:jc w:val="both"/>
        <w:rPr>
          <w:rFonts w:ascii="Trebuchet MS" w:hAnsi="Trebuchet MS"/>
        </w:rPr>
      </w:pPr>
      <w:r w:rsidRPr="00045CD4">
        <w:rPr>
          <w:rFonts w:ascii="Trebuchet MS" w:hAnsi="Trebuchet MS"/>
          <w:b/>
        </w:rPr>
        <w:t>11. DISPOZIȚII FINALE</w:t>
      </w:r>
    </w:p>
    <w:p w:rsidR="00B26E80" w:rsidRPr="00045CD4" w:rsidRDefault="00B26E80" w:rsidP="00534D0A">
      <w:pPr>
        <w:spacing w:after="120" w:line="259" w:lineRule="auto"/>
        <w:ind w:right="-14"/>
        <w:jc w:val="both"/>
        <w:rPr>
          <w:rFonts w:ascii="Trebuchet MS" w:hAnsi="Trebuchet MS"/>
        </w:rPr>
      </w:pPr>
      <w:r w:rsidRPr="00045CD4">
        <w:rPr>
          <w:rFonts w:ascii="Trebuchet MS" w:hAnsi="Trebuchet MS"/>
        </w:rPr>
        <w:t>Prezentul protocol, reprezintă voința părților și înlătură orice altă înțelegere verbală dintre acestea, anterioară sau ulterioară încheierii lui.</w:t>
      </w:r>
    </w:p>
    <w:p w:rsidR="00E47E4B" w:rsidRPr="00045CD4" w:rsidRDefault="007F0BBD" w:rsidP="00534D0A">
      <w:pPr>
        <w:spacing w:after="120" w:line="259" w:lineRule="auto"/>
        <w:ind w:right="-14"/>
        <w:jc w:val="both"/>
        <w:rPr>
          <w:rFonts w:ascii="Trebuchet MS" w:hAnsi="Trebuchet MS"/>
        </w:rPr>
      </w:pPr>
      <w:r w:rsidRPr="00045CD4">
        <w:rPr>
          <w:rFonts w:ascii="Trebuchet MS" w:hAnsi="Trebuchet MS"/>
        </w:rPr>
        <w:t>Părțile au înț</w:t>
      </w:r>
      <w:r w:rsidR="00B26E80" w:rsidRPr="00045CD4">
        <w:rPr>
          <w:rFonts w:ascii="Trebuchet MS" w:hAnsi="Trebuchet MS"/>
        </w:rPr>
        <w:t>eles să încheie azi</w:t>
      </w:r>
      <w:r w:rsidR="00E83A05">
        <w:rPr>
          <w:rFonts w:ascii="Trebuchet MS" w:hAnsi="Trebuchet MS"/>
        </w:rPr>
        <w:t xml:space="preserve"> _________________________</w:t>
      </w:r>
      <w:r w:rsidR="00B26E80" w:rsidRPr="00045CD4">
        <w:rPr>
          <w:rFonts w:ascii="Trebuchet MS" w:hAnsi="Trebuchet MS"/>
        </w:rPr>
        <w:t>prezentul protocol, în 2 (două) exemplare originale, câte unul pentru fiecare parte semnatară.</w:t>
      </w:r>
    </w:p>
    <w:p w:rsidR="00D96B90" w:rsidRDefault="00D96B90" w:rsidP="007F0BBD">
      <w:pPr>
        <w:spacing w:after="120"/>
        <w:ind w:left="-270" w:right="-16"/>
        <w:jc w:val="both"/>
        <w:rPr>
          <w:rFonts w:ascii="Trebuchet MS" w:hAnsi="Trebuchet MS"/>
        </w:rPr>
      </w:pPr>
    </w:p>
    <w:p w:rsidR="00BB7924" w:rsidRPr="00B520CD" w:rsidRDefault="00BB7924" w:rsidP="007F0BBD">
      <w:pPr>
        <w:spacing w:after="120"/>
        <w:ind w:left="-270" w:right="-16"/>
        <w:jc w:val="both"/>
        <w:rPr>
          <w:rFonts w:ascii="Trebuchet MS" w:hAnsi="Trebuchet MS"/>
        </w:rPr>
      </w:pPr>
    </w:p>
    <w:tbl>
      <w:tblPr>
        <w:tblW w:w="0" w:type="auto"/>
        <w:tblLook w:val="04A0"/>
      </w:tblPr>
      <w:tblGrid>
        <w:gridCol w:w="4842"/>
        <w:gridCol w:w="5042"/>
      </w:tblGrid>
      <w:tr w:rsidR="00BB7924" w:rsidRPr="003E5505" w:rsidTr="00FE28B1">
        <w:tc>
          <w:tcPr>
            <w:tcW w:w="4842" w:type="dxa"/>
            <w:shd w:val="clear" w:color="auto" w:fill="auto"/>
          </w:tcPr>
          <w:p w:rsidR="00BB7924" w:rsidRPr="003E5505" w:rsidRDefault="00BB7924" w:rsidP="00ED6108">
            <w:pPr>
              <w:spacing w:after="0" w:line="240" w:lineRule="auto"/>
              <w:ind w:left="-108"/>
              <w:jc w:val="center"/>
              <w:rPr>
                <w:rFonts w:ascii="Trebuchet MS" w:hAnsi="Trebuchet MS"/>
                <w:b/>
                <w:sz w:val="23"/>
                <w:szCs w:val="23"/>
              </w:rPr>
            </w:pPr>
            <w:r>
              <w:rPr>
                <w:rFonts w:ascii="Trebuchet MS" w:hAnsi="Trebuchet MS"/>
                <w:b/>
                <w:sz w:val="23"/>
                <w:szCs w:val="23"/>
              </w:rPr>
              <w:t>M</w:t>
            </w:r>
            <w:r w:rsidRPr="003E5505">
              <w:rPr>
                <w:rFonts w:ascii="Trebuchet MS" w:hAnsi="Trebuchet MS"/>
                <w:b/>
                <w:sz w:val="23"/>
                <w:szCs w:val="23"/>
              </w:rPr>
              <w:t xml:space="preserve">INISTERUL MUNCII ȘI </w:t>
            </w:r>
            <w:r>
              <w:rPr>
                <w:rFonts w:ascii="Trebuchet MS" w:hAnsi="Trebuchet MS"/>
                <w:b/>
                <w:sz w:val="23"/>
                <w:szCs w:val="23"/>
              </w:rPr>
              <w:t>SOLIDARITĂȚII</w:t>
            </w:r>
            <w:r w:rsidRPr="003E5505">
              <w:rPr>
                <w:rFonts w:ascii="Trebuchet MS" w:hAnsi="Trebuchet MS"/>
                <w:b/>
                <w:sz w:val="23"/>
                <w:szCs w:val="23"/>
              </w:rPr>
              <w:t xml:space="preserve"> SOCIALE                      </w:t>
            </w:r>
          </w:p>
          <w:p w:rsidR="00BB7924" w:rsidRPr="003E5505" w:rsidRDefault="00BB7924" w:rsidP="00ED6108">
            <w:pPr>
              <w:pStyle w:val="Normal1"/>
              <w:spacing w:after="0" w:line="240" w:lineRule="auto"/>
              <w:ind w:left="-270"/>
              <w:rPr>
                <w:b/>
                <w:sz w:val="23"/>
                <w:szCs w:val="23"/>
              </w:rPr>
            </w:pPr>
          </w:p>
          <w:p w:rsidR="00BB7924" w:rsidRDefault="00BB7924" w:rsidP="00ED6108">
            <w:pPr>
              <w:pStyle w:val="Normal1"/>
              <w:spacing w:after="0" w:line="240" w:lineRule="auto"/>
              <w:ind w:left="-270"/>
              <w:jc w:val="center"/>
              <w:rPr>
                <w:b/>
                <w:sz w:val="23"/>
                <w:szCs w:val="23"/>
              </w:rPr>
            </w:pPr>
          </w:p>
          <w:p w:rsidR="00BB7924" w:rsidRDefault="00BB7924" w:rsidP="00ED6108">
            <w:pPr>
              <w:pStyle w:val="Normal1"/>
              <w:spacing w:after="0" w:line="240" w:lineRule="auto"/>
              <w:ind w:left="-270"/>
              <w:jc w:val="center"/>
              <w:rPr>
                <w:b/>
                <w:sz w:val="23"/>
                <w:szCs w:val="23"/>
              </w:rPr>
            </w:pPr>
          </w:p>
          <w:p w:rsidR="00BB7924" w:rsidRPr="003E5505" w:rsidRDefault="00BB7924" w:rsidP="00ED6108">
            <w:pPr>
              <w:pStyle w:val="Normal1"/>
              <w:spacing w:after="0" w:line="240" w:lineRule="auto"/>
              <w:ind w:left="-270"/>
              <w:rPr>
                <w:b/>
                <w:sz w:val="23"/>
                <w:szCs w:val="23"/>
              </w:rPr>
            </w:pPr>
          </w:p>
        </w:tc>
        <w:tc>
          <w:tcPr>
            <w:tcW w:w="5042" w:type="dxa"/>
            <w:shd w:val="clear" w:color="auto" w:fill="auto"/>
          </w:tcPr>
          <w:p w:rsidR="00BB7924" w:rsidRDefault="00BB7924" w:rsidP="00ED6108">
            <w:pPr>
              <w:spacing w:after="0" w:line="240" w:lineRule="auto"/>
              <w:ind w:left="-270"/>
              <w:jc w:val="center"/>
              <w:rPr>
                <w:rFonts w:ascii="Trebuchet MS" w:hAnsi="Trebuchet MS"/>
                <w:b/>
                <w:sz w:val="23"/>
                <w:szCs w:val="23"/>
              </w:rPr>
            </w:pPr>
            <w:r w:rsidRPr="00D7140F">
              <w:rPr>
                <w:rFonts w:ascii="Trebuchet MS" w:hAnsi="Trebuchet MS"/>
                <w:b/>
                <w:sz w:val="23"/>
                <w:szCs w:val="23"/>
              </w:rPr>
              <w:t>UNITATEA ADMINISTRATIV TERITORIALĂ</w:t>
            </w:r>
          </w:p>
          <w:p w:rsidR="00BB7924" w:rsidRPr="00D7140F" w:rsidRDefault="00E83A05" w:rsidP="00ED6108">
            <w:pPr>
              <w:spacing w:after="0" w:line="240" w:lineRule="auto"/>
              <w:ind w:left="-270"/>
              <w:jc w:val="center"/>
              <w:rPr>
                <w:rFonts w:ascii="Trebuchet MS" w:hAnsi="Trebuchet MS"/>
                <w:b/>
                <w:sz w:val="23"/>
                <w:szCs w:val="23"/>
              </w:rPr>
            </w:pPr>
            <w:r>
              <w:rPr>
                <w:rFonts w:ascii="Trebuchet MS" w:hAnsi="Trebuchet MS"/>
                <w:b/>
                <w:sz w:val="23"/>
                <w:szCs w:val="23"/>
              </w:rPr>
              <w:t>Municipiul MARGHITA</w:t>
            </w:r>
          </w:p>
          <w:p w:rsidR="00BB7924" w:rsidRPr="00D7140F" w:rsidRDefault="00BB7924" w:rsidP="00ED6108">
            <w:pPr>
              <w:spacing w:after="0" w:line="240" w:lineRule="auto"/>
              <w:ind w:left="-270"/>
              <w:jc w:val="center"/>
              <w:rPr>
                <w:rFonts w:ascii="Trebuchet MS" w:hAnsi="Trebuchet MS"/>
                <w:b/>
                <w:sz w:val="23"/>
                <w:szCs w:val="23"/>
              </w:rPr>
            </w:pPr>
            <w:r w:rsidRPr="00D7140F">
              <w:rPr>
                <w:rFonts w:ascii="Trebuchet MS" w:hAnsi="Trebuchet MS"/>
                <w:b/>
                <w:sz w:val="23"/>
                <w:szCs w:val="23"/>
              </w:rPr>
              <w:t xml:space="preserve">  Județul </w:t>
            </w:r>
            <w:r w:rsidR="00E83A05">
              <w:rPr>
                <w:rFonts w:ascii="Trebuchet MS" w:hAnsi="Trebuchet MS"/>
                <w:b/>
                <w:sz w:val="23"/>
                <w:szCs w:val="23"/>
              </w:rPr>
              <w:t>BIHOR</w:t>
            </w:r>
          </w:p>
          <w:p w:rsidR="00BB7924" w:rsidRPr="00D7140F" w:rsidRDefault="00BB7924" w:rsidP="00ED6108">
            <w:pPr>
              <w:spacing w:after="0" w:line="240" w:lineRule="auto"/>
              <w:ind w:left="-270"/>
              <w:jc w:val="center"/>
              <w:rPr>
                <w:rFonts w:ascii="Trebuchet MS" w:hAnsi="Trebuchet MS"/>
                <w:b/>
                <w:sz w:val="23"/>
                <w:szCs w:val="23"/>
              </w:rPr>
            </w:pPr>
          </w:p>
          <w:p w:rsidR="00BB7924" w:rsidRDefault="00BB7924" w:rsidP="00ED6108">
            <w:pPr>
              <w:spacing w:after="0" w:line="240" w:lineRule="auto"/>
              <w:ind w:left="-270"/>
              <w:jc w:val="center"/>
              <w:rPr>
                <w:rFonts w:ascii="Trebuchet MS" w:hAnsi="Trebuchet MS"/>
                <w:b/>
                <w:sz w:val="23"/>
                <w:szCs w:val="23"/>
              </w:rPr>
            </w:pPr>
          </w:p>
          <w:p w:rsidR="00BB7924" w:rsidRPr="00D7140F" w:rsidRDefault="00BB7924" w:rsidP="00ED6108">
            <w:pPr>
              <w:spacing w:after="0" w:line="240" w:lineRule="auto"/>
              <w:ind w:left="-270"/>
              <w:rPr>
                <w:rFonts w:ascii="Trebuchet MS" w:hAnsi="Trebuchet MS"/>
                <w:b/>
                <w:sz w:val="23"/>
                <w:szCs w:val="23"/>
              </w:rPr>
            </w:pPr>
          </w:p>
          <w:p w:rsidR="00BB7924" w:rsidRPr="003E5505" w:rsidRDefault="00BB7924" w:rsidP="00ED6108">
            <w:pPr>
              <w:spacing w:after="0" w:line="240" w:lineRule="auto"/>
              <w:ind w:left="-270"/>
              <w:rPr>
                <w:rFonts w:ascii="Trebuchet MS" w:hAnsi="Trebuchet MS"/>
                <w:b/>
                <w:color w:val="000000"/>
                <w:sz w:val="23"/>
                <w:szCs w:val="23"/>
              </w:rPr>
            </w:pPr>
          </w:p>
        </w:tc>
      </w:tr>
      <w:tr w:rsidR="00BB7924" w:rsidRPr="003E5505" w:rsidTr="00FE28B1">
        <w:tc>
          <w:tcPr>
            <w:tcW w:w="4842" w:type="dxa"/>
            <w:shd w:val="clear" w:color="auto" w:fill="auto"/>
          </w:tcPr>
          <w:p w:rsidR="00BB7924" w:rsidRPr="003E5505" w:rsidRDefault="00BB7924" w:rsidP="00ED6108">
            <w:pPr>
              <w:spacing w:after="0" w:line="240" w:lineRule="auto"/>
              <w:ind w:right="-16"/>
              <w:rPr>
                <w:rFonts w:ascii="Trebuchet MS" w:hAnsi="Trebuchet MS"/>
                <w:b/>
                <w:sz w:val="23"/>
                <w:szCs w:val="23"/>
                <w:highlight w:val="yellow"/>
              </w:rPr>
            </w:pPr>
          </w:p>
        </w:tc>
        <w:tc>
          <w:tcPr>
            <w:tcW w:w="5042" w:type="dxa"/>
            <w:shd w:val="clear" w:color="auto" w:fill="auto"/>
          </w:tcPr>
          <w:p w:rsidR="00BB7924" w:rsidRPr="003E5505" w:rsidRDefault="00BB7924" w:rsidP="00ED6108">
            <w:pPr>
              <w:spacing w:after="0" w:line="240" w:lineRule="auto"/>
              <w:ind w:left="-270" w:right="-16"/>
              <w:jc w:val="center"/>
              <w:rPr>
                <w:rFonts w:ascii="Trebuchet MS" w:hAnsi="Trebuchet MS"/>
                <w:b/>
                <w:sz w:val="23"/>
                <w:szCs w:val="23"/>
                <w:highlight w:val="yellow"/>
              </w:rPr>
            </w:pPr>
          </w:p>
        </w:tc>
      </w:tr>
    </w:tbl>
    <w:p w:rsidR="00E83A05" w:rsidRPr="00E83A05" w:rsidRDefault="00E83A05" w:rsidP="00D23371">
      <w:pPr>
        <w:rPr>
          <w:rFonts w:ascii="Trebuchet MS" w:hAnsi="Trebuchet MS"/>
          <w:b/>
          <w:bCs/>
          <w:sz w:val="23"/>
          <w:szCs w:val="23"/>
        </w:rPr>
      </w:pPr>
      <w:r>
        <w:rPr>
          <w:rFonts w:ascii="Trebuchet MS" w:hAnsi="Trebuchet MS"/>
          <w:sz w:val="23"/>
          <w:szCs w:val="23"/>
        </w:rPr>
        <w:tab/>
      </w:r>
      <w:r>
        <w:rPr>
          <w:rFonts w:ascii="Trebuchet MS" w:hAnsi="Trebuchet MS"/>
          <w:sz w:val="23"/>
          <w:szCs w:val="23"/>
        </w:rPr>
        <w:tab/>
      </w:r>
      <w:r w:rsidRPr="00E83A05">
        <w:rPr>
          <w:rFonts w:ascii="Trebuchet MS" w:hAnsi="Trebuchet MS"/>
          <w:b/>
          <w:bCs/>
          <w:sz w:val="23"/>
          <w:szCs w:val="23"/>
        </w:rPr>
        <w:t>Secretar general</w:t>
      </w:r>
      <w:r w:rsidR="00582316">
        <w:rPr>
          <w:rFonts w:ascii="Trebuchet MS" w:hAnsi="Trebuchet MS"/>
          <w:b/>
          <w:bCs/>
          <w:sz w:val="23"/>
          <w:szCs w:val="23"/>
        </w:rPr>
        <w:t xml:space="preserve">                                           </w:t>
      </w:r>
      <w:r w:rsidRPr="00E83A05">
        <w:rPr>
          <w:rFonts w:ascii="Trebuchet MS" w:hAnsi="Trebuchet MS"/>
          <w:b/>
          <w:bCs/>
          <w:sz w:val="23"/>
          <w:szCs w:val="23"/>
        </w:rPr>
        <w:t>Primar</w:t>
      </w:r>
    </w:p>
    <w:p w:rsidR="00170BAE" w:rsidRPr="00E83A05" w:rsidRDefault="00ED6108" w:rsidP="00E83A05">
      <w:pPr>
        <w:rPr>
          <w:rFonts w:ascii="Trebuchet MS" w:hAnsi="Trebuchet MS"/>
          <w:b/>
          <w:bCs/>
          <w:sz w:val="23"/>
          <w:szCs w:val="23"/>
        </w:rPr>
      </w:pPr>
      <w:r>
        <w:rPr>
          <w:rFonts w:ascii="Trebuchet MS" w:hAnsi="Trebuchet MS"/>
          <w:b/>
          <w:bCs/>
          <w:sz w:val="23"/>
          <w:szCs w:val="23"/>
        </w:rPr>
        <w:t xml:space="preserve">             </w:t>
      </w:r>
      <w:r w:rsidR="00E83A05" w:rsidRPr="00E83A05">
        <w:rPr>
          <w:rFonts w:ascii="Trebuchet MS" w:hAnsi="Trebuchet MS"/>
          <w:b/>
          <w:bCs/>
          <w:sz w:val="23"/>
          <w:szCs w:val="23"/>
        </w:rPr>
        <w:t>Dragoș-Ionuț BĂNESCU</w:t>
      </w:r>
      <w:r w:rsidR="00582316">
        <w:rPr>
          <w:rFonts w:ascii="Trebuchet MS" w:hAnsi="Trebuchet MS"/>
          <w:b/>
          <w:bCs/>
          <w:sz w:val="23"/>
          <w:szCs w:val="23"/>
        </w:rPr>
        <w:t xml:space="preserve">           </w:t>
      </w:r>
      <w:r>
        <w:rPr>
          <w:rFonts w:ascii="Trebuchet MS" w:hAnsi="Trebuchet MS"/>
          <w:b/>
          <w:bCs/>
          <w:sz w:val="23"/>
          <w:szCs w:val="23"/>
        </w:rPr>
        <w:t xml:space="preserve">                 </w:t>
      </w:r>
      <w:r w:rsidR="00582316">
        <w:rPr>
          <w:rFonts w:ascii="Trebuchet MS" w:hAnsi="Trebuchet MS"/>
          <w:b/>
          <w:bCs/>
          <w:sz w:val="23"/>
          <w:szCs w:val="23"/>
        </w:rPr>
        <w:t xml:space="preserve"> </w:t>
      </w:r>
      <w:r w:rsidR="00E83A05" w:rsidRPr="00E83A05">
        <w:rPr>
          <w:rFonts w:ascii="Trebuchet MS" w:hAnsi="Trebuchet MS"/>
          <w:b/>
          <w:bCs/>
          <w:sz w:val="23"/>
          <w:szCs w:val="23"/>
        </w:rPr>
        <w:t xml:space="preserve">Marcel-Emil SAS-ADĂSCĂLIȚII                                                                                                                                      </w:t>
      </w:r>
    </w:p>
    <w:sectPr w:rsidR="00170BAE" w:rsidRPr="00E83A05" w:rsidSect="00E27C5C">
      <w:headerReference w:type="default" r:id="rId9"/>
      <w:footerReference w:type="default" r:id="rId10"/>
      <w:headerReference w:type="first" r:id="rId11"/>
      <w:footerReference w:type="first" r:id="rId12"/>
      <w:pgSz w:w="11907" w:h="16840" w:code="9"/>
      <w:pgMar w:top="-1856" w:right="747" w:bottom="720" w:left="1276" w:header="144"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129" w:rsidRDefault="00A80129" w:rsidP="00286018">
      <w:pPr>
        <w:spacing w:after="0" w:line="240" w:lineRule="auto"/>
      </w:pPr>
      <w:r>
        <w:separator/>
      </w:r>
    </w:p>
  </w:endnote>
  <w:endnote w:type="continuationSeparator" w:id="1">
    <w:p w:rsidR="00A80129" w:rsidRDefault="00A80129" w:rsidP="002860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FFE" w:rsidRDefault="003D7FFE" w:rsidP="00655B4B">
    <w:pPr>
      <w:pStyle w:val="FootnoteText"/>
      <w:ind w:left="567"/>
      <w:rPr>
        <w:noProof/>
        <w:lang w:val="en-GB" w:eastAsia="en-GB"/>
      </w:rPr>
    </w:pPr>
    <w:r>
      <w:rPr>
        <w:sz w:val="14"/>
        <w:szCs w:val="14"/>
      </w:rPr>
      <w:tab/>
    </w:r>
  </w:p>
  <w:p w:rsidR="003D7FFE" w:rsidRPr="00184148" w:rsidRDefault="00663719" w:rsidP="007B1B93">
    <w:pPr>
      <w:widowControl w:val="0"/>
      <w:tabs>
        <w:tab w:val="center" w:pos="4680"/>
        <w:tab w:val="right" w:pos="9360"/>
      </w:tabs>
      <w:autoSpaceDE w:val="0"/>
      <w:autoSpaceDN w:val="0"/>
      <w:adjustRightInd w:val="0"/>
      <w:spacing w:after="0" w:line="240" w:lineRule="auto"/>
      <w:rPr>
        <w:rFonts w:ascii="Trebuchet MS" w:hAnsi="Trebuchet MS"/>
        <w:b/>
        <w:bCs/>
        <w:sz w:val="13"/>
        <w:szCs w:val="13"/>
        <w:lang w:val="en-US"/>
      </w:rPr>
    </w:pPr>
    <w:r w:rsidRPr="007B1B93">
      <w:rPr>
        <w:rFonts w:ascii="Trebuchet MS" w:hAnsi="Trebuchet MS"/>
        <w:b/>
        <w:noProof/>
        <w:sz w:val="13"/>
        <w:szCs w:val="13"/>
        <w:lang w:eastAsia="ro-RO"/>
      </w:rPr>
      <w:drawing>
        <wp:inline distT="0" distB="0" distL="0" distR="0">
          <wp:extent cx="1590675" cy="476250"/>
          <wp:effectExtent l="0" t="0" r="0" b="0"/>
          <wp:docPr id="6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90675" cy="476250"/>
                  </a:xfrm>
                  <a:prstGeom prst="rect">
                    <a:avLst/>
                  </a:prstGeom>
                  <a:noFill/>
                  <a:ln>
                    <a:noFill/>
                  </a:ln>
                </pic:spPr>
              </pic:pic>
            </a:graphicData>
          </a:graphic>
        </wp:inline>
      </w:drawing>
    </w:r>
    <w:r w:rsidR="003D7FFE" w:rsidRPr="00184148">
      <w:rPr>
        <w:rFonts w:ascii="Trebuchet MS" w:hAnsi="Trebuchet MS"/>
        <w:b/>
        <w:bCs/>
        <w:sz w:val="13"/>
        <w:szCs w:val="13"/>
        <w:lang w:val="en-US"/>
      </w:rPr>
      <w:tab/>
    </w:r>
    <w:r w:rsidRPr="007B1B93">
      <w:rPr>
        <w:rFonts w:ascii="Arial" w:hAnsi="Arial" w:cs="Arial"/>
        <w:noProof/>
        <w:color w:val="1F497D"/>
        <w:sz w:val="27"/>
        <w:szCs w:val="27"/>
        <w:lang w:eastAsia="ro-RO"/>
      </w:rPr>
      <w:drawing>
        <wp:inline distT="0" distB="0" distL="0" distR="0">
          <wp:extent cx="1228725" cy="495300"/>
          <wp:effectExtent l="0" t="0" r="0" b="0"/>
          <wp:docPr id="6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28725" cy="495300"/>
                  </a:xfrm>
                  <a:prstGeom prst="rect">
                    <a:avLst/>
                  </a:prstGeom>
                  <a:noFill/>
                  <a:ln>
                    <a:noFill/>
                  </a:ln>
                </pic:spPr>
              </pic:pic>
            </a:graphicData>
          </a:graphic>
        </wp:inline>
      </w:drawing>
    </w:r>
    <w:r w:rsidR="003D7FFE" w:rsidRPr="00184148">
      <w:rPr>
        <w:rFonts w:ascii="Trebuchet MS" w:hAnsi="Trebuchet MS"/>
        <w:b/>
        <w:bCs/>
        <w:sz w:val="13"/>
        <w:szCs w:val="13"/>
        <w:lang w:val="en-US"/>
      </w:rPr>
      <w:tab/>
    </w:r>
    <w:r w:rsidRPr="007B1B93">
      <w:rPr>
        <w:rFonts w:ascii="Trebuchet MS" w:hAnsi="Trebuchet MS"/>
        <w:noProof/>
        <w:sz w:val="13"/>
        <w:szCs w:val="13"/>
        <w:lang w:eastAsia="ro-RO"/>
      </w:rPr>
      <w:drawing>
        <wp:inline distT="0" distB="0" distL="0" distR="0">
          <wp:extent cx="1647825" cy="495300"/>
          <wp:effectExtent l="0" t="0" r="0" b="0"/>
          <wp:docPr id="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47825" cy="495300"/>
                  </a:xfrm>
                  <a:prstGeom prst="rect">
                    <a:avLst/>
                  </a:prstGeom>
                  <a:noFill/>
                  <a:ln>
                    <a:noFill/>
                  </a:ln>
                </pic:spPr>
              </pic:pic>
            </a:graphicData>
          </a:graphic>
        </wp:inline>
      </w:drawing>
    </w:r>
  </w:p>
  <w:p w:rsidR="003D7FFE" w:rsidRPr="00F72BCB" w:rsidRDefault="003D7FFE" w:rsidP="007B1B93">
    <w:pPr>
      <w:widowControl w:val="0"/>
      <w:tabs>
        <w:tab w:val="center" w:pos="4680"/>
      </w:tabs>
      <w:autoSpaceDE w:val="0"/>
      <w:autoSpaceDN w:val="0"/>
      <w:adjustRightInd w:val="0"/>
      <w:spacing w:after="0" w:line="240" w:lineRule="auto"/>
      <w:rPr>
        <w:rFonts w:ascii="Trebuchet MS" w:hAnsi="Trebuchet MS"/>
        <w:b/>
        <w:bCs/>
        <w:sz w:val="13"/>
        <w:szCs w:val="13"/>
        <w:lang w:val="es-ES"/>
      </w:rPr>
    </w:pPr>
    <w:r w:rsidRPr="00184148">
      <w:rPr>
        <w:rFonts w:ascii="Trebuchet MS" w:hAnsi="Trebuchet MS"/>
        <w:b/>
        <w:bCs/>
        <w:sz w:val="13"/>
        <w:szCs w:val="13"/>
        <w:lang w:val="en-US"/>
      </w:rPr>
      <w:tab/>
    </w:r>
    <w:r w:rsidRPr="00184148">
      <w:rPr>
        <w:rFonts w:ascii="Trebuchet MS" w:hAnsi="Trebuchet MS"/>
        <w:b/>
        <w:bCs/>
        <w:sz w:val="13"/>
        <w:szCs w:val="13"/>
        <w:lang w:val="en-US"/>
      </w:rPr>
      <w:tab/>
    </w:r>
    <w:r w:rsidRPr="00F72BCB">
      <w:rPr>
        <w:rFonts w:ascii="Trebuchet MS" w:hAnsi="Trebuchet MS"/>
        <w:b/>
        <w:bCs/>
        <w:sz w:val="13"/>
        <w:szCs w:val="13"/>
        <w:lang w:val="es-ES"/>
      </w:rPr>
      <w:tab/>
      <w:t xml:space="preserve">     Agenția Națională pentru Plăți și Inspecție Socială</w:t>
    </w:r>
  </w:p>
  <w:p w:rsidR="003D7FFE" w:rsidRPr="00F72BCB" w:rsidRDefault="003D7FFE" w:rsidP="007B1B93">
    <w:pPr>
      <w:widowControl w:val="0"/>
      <w:tabs>
        <w:tab w:val="center" w:pos="4513"/>
        <w:tab w:val="right" w:pos="9026"/>
      </w:tabs>
      <w:autoSpaceDE w:val="0"/>
      <w:autoSpaceDN w:val="0"/>
      <w:adjustRightInd w:val="0"/>
      <w:spacing w:after="0" w:line="240" w:lineRule="auto"/>
      <w:jc w:val="both"/>
      <w:rPr>
        <w:rFonts w:ascii="Trebuchet MS" w:hAnsi="Trebuchet MS"/>
        <w:i/>
        <w:color w:val="001489"/>
        <w:sz w:val="18"/>
        <w:szCs w:val="18"/>
        <w:lang w:val="es-ES"/>
      </w:rPr>
    </w:pPr>
  </w:p>
  <w:p w:rsidR="003D7FFE" w:rsidRPr="00F72BCB" w:rsidRDefault="003D7FFE" w:rsidP="007B1B93">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sidRPr="00F72BCB">
      <w:rPr>
        <w:rFonts w:ascii="Trebuchet MS" w:hAnsi="Trebuchet MS"/>
        <w:i/>
        <w:color w:val="001489"/>
        <w:sz w:val="18"/>
        <w:szCs w:val="18"/>
        <w:lang w:val="es-ES"/>
      </w:rPr>
      <w:t xml:space="preserve"> Proiect co-finanțat din Fondul European de Dezvoltare Regională prin Programul Operațional Competitivitate 2014-2020</w:t>
    </w:r>
  </w:p>
  <w:p w:rsidR="003D7FFE" w:rsidRPr="00F72BCB" w:rsidRDefault="003D7FFE" w:rsidP="007B1B93">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sidRPr="00F72BCB">
      <w:rPr>
        <w:rFonts w:ascii="Trebuchet MS" w:hAnsi="Trebuchet MS"/>
        <w:i/>
        <w:color w:val="001489"/>
        <w:sz w:val="18"/>
        <w:szCs w:val="18"/>
        <w:lang w:val="es-ES"/>
      </w:rPr>
      <w:t>“Competitivi împreună !”</w:t>
    </w:r>
  </w:p>
  <w:p w:rsidR="003D7FFE" w:rsidRPr="00F72BCB" w:rsidRDefault="003E42A7" w:rsidP="007B1B93">
    <w:pPr>
      <w:widowControl w:val="0"/>
      <w:tabs>
        <w:tab w:val="left" w:pos="4269"/>
        <w:tab w:val="center" w:pos="4513"/>
        <w:tab w:val="right" w:pos="9026"/>
      </w:tabs>
      <w:autoSpaceDE w:val="0"/>
      <w:autoSpaceDN w:val="0"/>
      <w:adjustRightInd w:val="0"/>
      <w:spacing w:after="0" w:line="240" w:lineRule="auto"/>
      <w:jc w:val="center"/>
      <w:rPr>
        <w:rFonts w:ascii="Times New Roman" w:hAnsi="Times New Roman"/>
        <w:sz w:val="20"/>
        <w:szCs w:val="20"/>
        <w:lang w:val="es-ES"/>
      </w:rPr>
    </w:pPr>
    <w:hyperlink r:id="rId4" w:history="1">
      <w:r w:rsidR="003D7FFE" w:rsidRPr="00F72BCB">
        <w:rPr>
          <w:rFonts w:ascii="Trebuchet MS" w:hAnsi="Trebuchet MS"/>
          <w:i/>
          <w:color w:val="0563C1"/>
          <w:sz w:val="18"/>
          <w:szCs w:val="18"/>
          <w:u w:val="single"/>
          <w:lang w:val="es-ES"/>
        </w:rPr>
        <w:t>www.fonduri-ue.ro/poc-2014</w:t>
      </w:r>
    </w:hyperlink>
  </w:p>
  <w:p w:rsidR="003D7FFE" w:rsidRPr="00AA4E7B" w:rsidRDefault="003D7FFE" w:rsidP="00655B4B">
    <w:pPr>
      <w:tabs>
        <w:tab w:val="left" w:pos="1500"/>
        <w:tab w:val="right" w:pos="10064"/>
      </w:tabs>
      <w:jc w:val="right"/>
      <w:rPr>
        <w:sz w:val="14"/>
        <w:szCs w:val="14"/>
      </w:rPr>
    </w:pPr>
    <w:r>
      <w:rPr>
        <w:sz w:val="14"/>
        <w:szCs w:val="14"/>
      </w:rPr>
      <w:tab/>
    </w:r>
    <w:r w:rsidR="003E42A7" w:rsidRPr="00E34CAB">
      <w:rPr>
        <w:sz w:val="14"/>
        <w:szCs w:val="14"/>
      </w:rPr>
      <w:fldChar w:fldCharType="begin"/>
    </w:r>
    <w:r w:rsidRPr="00E34CAB">
      <w:rPr>
        <w:sz w:val="14"/>
        <w:szCs w:val="14"/>
      </w:rPr>
      <w:instrText xml:space="preserve"> PAGE   \* MERGEFORMAT </w:instrText>
    </w:r>
    <w:r w:rsidR="003E42A7" w:rsidRPr="00E34CAB">
      <w:rPr>
        <w:sz w:val="14"/>
        <w:szCs w:val="14"/>
      </w:rPr>
      <w:fldChar w:fldCharType="separate"/>
    </w:r>
    <w:r w:rsidR="00ED6108">
      <w:rPr>
        <w:noProof/>
        <w:sz w:val="14"/>
        <w:szCs w:val="14"/>
      </w:rPr>
      <w:t>6</w:t>
    </w:r>
    <w:r w:rsidR="003E42A7" w:rsidRPr="00E34CAB">
      <w:rPr>
        <w:noProof/>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FFE" w:rsidRPr="00184148" w:rsidRDefault="00663719" w:rsidP="003D7FFE">
    <w:pPr>
      <w:widowControl w:val="0"/>
      <w:tabs>
        <w:tab w:val="center" w:pos="4680"/>
        <w:tab w:val="right" w:pos="9360"/>
      </w:tabs>
      <w:autoSpaceDE w:val="0"/>
      <w:autoSpaceDN w:val="0"/>
      <w:adjustRightInd w:val="0"/>
      <w:spacing w:after="0" w:line="240" w:lineRule="auto"/>
      <w:rPr>
        <w:rFonts w:ascii="Trebuchet MS" w:hAnsi="Trebuchet MS"/>
        <w:b/>
        <w:bCs/>
        <w:sz w:val="13"/>
        <w:szCs w:val="13"/>
        <w:lang w:val="en-US"/>
      </w:rPr>
    </w:pPr>
    <w:r w:rsidRPr="007B1B93">
      <w:rPr>
        <w:rFonts w:ascii="Trebuchet MS" w:hAnsi="Trebuchet MS"/>
        <w:b/>
        <w:noProof/>
        <w:sz w:val="13"/>
        <w:szCs w:val="13"/>
        <w:lang w:eastAsia="ro-RO"/>
      </w:rPr>
      <w:drawing>
        <wp:inline distT="0" distB="0" distL="0" distR="0">
          <wp:extent cx="1590675" cy="476250"/>
          <wp:effectExtent l="0" t="0" r="0" b="0"/>
          <wp:docPr id="6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90675" cy="476250"/>
                  </a:xfrm>
                  <a:prstGeom prst="rect">
                    <a:avLst/>
                  </a:prstGeom>
                  <a:noFill/>
                  <a:ln>
                    <a:noFill/>
                  </a:ln>
                </pic:spPr>
              </pic:pic>
            </a:graphicData>
          </a:graphic>
        </wp:inline>
      </w:drawing>
    </w:r>
    <w:r w:rsidR="003D7FFE" w:rsidRPr="00184148">
      <w:rPr>
        <w:rFonts w:ascii="Trebuchet MS" w:hAnsi="Trebuchet MS"/>
        <w:b/>
        <w:bCs/>
        <w:sz w:val="13"/>
        <w:szCs w:val="13"/>
        <w:lang w:val="en-US"/>
      </w:rPr>
      <w:tab/>
    </w:r>
    <w:r w:rsidRPr="007B1B93">
      <w:rPr>
        <w:rFonts w:ascii="Arial" w:hAnsi="Arial" w:cs="Arial"/>
        <w:noProof/>
        <w:color w:val="1F497D"/>
        <w:sz w:val="27"/>
        <w:szCs w:val="27"/>
        <w:lang w:eastAsia="ro-RO"/>
      </w:rPr>
      <w:drawing>
        <wp:inline distT="0" distB="0" distL="0" distR="0">
          <wp:extent cx="1228725" cy="495300"/>
          <wp:effectExtent l="0" t="0" r="0" b="0"/>
          <wp:docPr id="6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28725" cy="495300"/>
                  </a:xfrm>
                  <a:prstGeom prst="rect">
                    <a:avLst/>
                  </a:prstGeom>
                  <a:noFill/>
                  <a:ln>
                    <a:noFill/>
                  </a:ln>
                </pic:spPr>
              </pic:pic>
            </a:graphicData>
          </a:graphic>
        </wp:inline>
      </w:drawing>
    </w:r>
    <w:r w:rsidR="003D7FFE" w:rsidRPr="00184148">
      <w:rPr>
        <w:rFonts w:ascii="Trebuchet MS" w:hAnsi="Trebuchet MS"/>
        <w:b/>
        <w:bCs/>
        <w:sz w:val="13"/>
        <w:szCs w:val="13"/>
        <w:lang w:val="en-US"/>
      </w:rPr>
      <w:tab/>
    </w:r>
    <w:r w:rsidRPr="007B1B93">
      <w:rPr>
        <w:rFonts w:ascii="Trebuchet MS" w:hAnsi="Trebuchet MS"/>
        <w:noProof/>
        <w:sz w:val="13"/>
        <w:szCs w:val="13"/>
        <w:lang w:eastAsia="ro-RO"/>
      </w:rPr>
      <w:drawing>
        <wp:inline distT="0" distB="0" distL="0" distR="0">
          <wp:extent cx="1647825" cy="495300"/>
          <wp:effectExtent l="0" t="0" r="0" b="0"/>
          <wp:docPr id="6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47825" cy="495300"/>
                  </a:xfrm>
                  <a:prstGeom prst="rect">
                    <a:avLst/>
                  </a:prstGeom>
                  <a:noFill/>
                  <a:ln>
                    <a:noFill/>
                  </a:ln>
                </pic:spPr>
              </pic:pic>
            </a:graphicData>
          </a:graphic>
        </wp:inline>
      </w:drawing>
    </w:r>
  </w:p>
  <w:p w:rsidR="003D7FFE" w:rsidRPr="008B328E" w:rsidRDefault="003D7FFE" w:rsidP="003D7FFE">
    <w:pPr>
      <w:widowControl w:val="0"/>
      <w:tabs>
        <w:tab w:val="center" w:pos="4680"/>
      </w:tabs>
      <w:autoSpaceDE w:val="0"/>
      <w:autoSpaceDN w:val="0"/>
      <w:adjustRightInd w:val="0"/>
      <w:spacing w:after="0" w:line="240" w:lineRule="auto"/>
      <w:rPr>
        <w:rFonts w:ascii="Trebuchet MS" w:hAnsi="Trebuchet MS"/>
        <w:b/>
        <w:bCs/>
        <w:sz w:val="13"/>
        <w:szCs w:val="13"/>
        <w:lang w:val="es-ES"/>
      </w:rPr>
    </w:pPr>
    <w:r w:rsidRPr="00184148">
      <w:rPr>
        <w:rFonts w:ascii="Trebuchet MS" w:hAnsi="Trebuchet MS"/>
        <w:b/>
        <w:bCs/>
        <w:sz w:val="13"/>
        <w:szCs w:val="13"/>
        <w:lang w:val="en-US"/>
      </w:rPr>
      <w:tab/>
    </w:r>
    <w:r w:rsidRPr="00184148">
      <w:rPr>
        <w:rFonts w:ascii="Trebuchet MS" w:hAnsi="Trebuchet MS"/>
        <w:b/>
        <w:bCs/>
        <w:sz w:val="13"/>
        <w:szCs w:val="13"/>
        <w:lang w:val="en-US"/>
      </w:rPr>
      <w:tab/>
    </w:r>
    <w:r w:rsidRPr="008B328E">
      <w:rPr>
        <w:rFonts w:ascii="Trebuchet MS" w:hAnsi="Trebuchet MS"/>
        <w:b/>
        <w:bCs/>
        <w:sz w:val="13"/>
        <w:szCs w:val="13"/>
        <w:lang w:val="es-ES"/>
      </w:rPr>
      <w:tab/>
      <w:t xml:space="preserve">     Agenția Națională pentru Plăți și Inspecție Socială</w:t>
    </w:r>
  </w:p>
  <w:p w:rsidR="003D7FFE" w:rsidRPr="008B328E" w:rsidRDefault="003D7FFE" w:rsidP="003D7FFE">
    <w:pPr>
      <w:widowControl w:val="0"/>
      <w:tabs>
        <w:tab w:val="center" w:pos="4513"/>
        <w:tab w:val="right" w:pos="9026"/>
      </w:tabs>
      <w:autoSpaceDE w:val="0"/>
      <w:autoSpaceDN w:val="0"/>
      <w:adjustRightInd w:val="0"/>
      <w:spacing w:after="0" w:line="240" w:lineRule="auto"/>
      <w:jc w:val="both"/>
      <w:rPr>
        <w:rFonts w:ascii="Trebuchet MS" w:hAnsi="Trebuchet MS"/>
        <w:i/>
        <w:color w:val="001489"/>
        <w:sz w:val="18"/>
        <w:szCs w:val="18"/>
        <w:lang w:val="es-ES"/>
      </w:rPr>
    </w:pPr>
  </w:p>
  <w:p w:rsidR="003D7FFE" w:rsidRPr="008B328E" w:rsidRDefault="003D7FFE" w:rsidP="003D7FFE">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sidRPr="008B328E">
      <w:rPr>
        <w:rFonts w:ascii="Trebuchet MS" w:hAnsi="Trebuchet MS"/>
        <w:i/>
        <w:color w:val="001489"/>
        <w:sz w:val="18"/>
        <w:szCs w:val="18"/>
        <w:lang w:val="es-ES"/>
      </w:rPr>
      <w:t xml:space="preserve"> Proiect co-finanțat din Fondul European de Dezvoltare Regională prin Programul Operațional Competitivitate 2014-2020</w:t>
    </w:r>
  </w:p>
  <w:p w:rsidR="003D7FFE" w:rsidRPr="008B328E" w:rsidRDefault="003D7FFE" w:rsidP="003D7FFE">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sidRPr="008B328E">
      <w:rPr>
        <w:rFonts w:ascii="Trebuchet MS" w:hAnsi="Trebuchet MS"/>
        <w:i/>
        <w:color w:val="001489"/>
        <w:sz w:val="18"/>
        <w:szCs w:val="18"/>
        <w:lang w:val="es-ES"/>
      </w:rPr>
      <w:t>“Competitivi împreună !”</w:t>
    </w:r>
  </w:p>
  <w:p w:rsidR="003D7FFE" w:rsidRPr="008B328E" w:rsidRDefault="003E42A7" w:rsidP="003D7FFE">
    <w:pPr>
      <w:widowControl w:val="0"/>
      <w:tabs>
        <w:tab w:val="left" w:pos="4269"/>
        <w:tab w:val="center" w:pos="4513"/>
        <w:tab w:val="right" w:pos="9026"/>
      </w:tabs>
      <w:autoSpaceDE w:val="0"/>
      <w:autoSpaceDN w:val="0"/>
      <w:adjustRightInd w:val="0"/>
      <w:spacing w:after="0" w:line="240" w:lineRule="auto"/>
      <w:jc w:val="center"/>
      <w:rPr>
        <w:rFonts w:ascii="Times New Roman" w:hAnsi="Times New Roman"/>
        <w:sz w:val="20"/>
        <w:szCs w:val="20"/>
        <w:lang w:val="es-ES"/>
      </w:rPr>
    </w:pPr>
    <w:hyperlink r:id="rId4" w:history="1">
      <w:r w:rsidR="003D7FFE" w:rsidRPr="008B328E">
        <w:rPr>
          <w:rFonts w:ascii="Trebuchet MS" w:hAnsi="Trebuchet MS"/>
          <w:i/>
          <w:color w:val="0563C1"/>
          <w:sz w:val="18"/>
          <w:szCs w:val="18"/>
          <w:u w:val="single"/>
          <w:lang w:val="es-ES"/>
        </w:rPr>
        <w:t>www.fonduri-ue.ro/poc-2014</w:t>
      </w:r>
    </w:hyperlink>
  </w:p>
  <w:p w:rsidR="003D7FFE" w:rsidRPr="003D7FFE" w:rsidRDefault="003D7FFE" w:rsidP="003D7FFE">
    <w:pPr>
      <w:tabs>
        <w:tab w:val="left" w:pos="1500"/>
        <w:tab w:val="right" w:pos="10064"/>
      </w:tabs>
      <w:jc w:val="right"/>
      <w:rPr>
        <w:sz w:val="14"/>
        <w:szCs w:val="14"/>
      </w:rPr>
    </w:pPr>
    <w:r>
      <w:rPr>
        <w:sz w:val="14"/>
        <w:szCs w:val="14"/>
      </w:rPr>
      <w:tab/>
    </w:r>
    <w:r w:rsidR="003E42A7" w:rsidRPr="00E34CAB">
      <w:rPr>
        <w:sz w:val="14"/>
        <w:szCs w:val="14"/>
      </w:rPr>
      <w:fldChar w:fldCharType="begin"/>
    </w:r>
    <w:r w:rsidRPr="00E34CAB">
      <w:rPr>
        <w:sz w:val="14"/>
        <w:szCs w:val="14"/>
      </w:rPr>
      <w:instrText xml:space="preserve"> PAGE   \* MERGEFORMAT </w:instrText>
    </w:r>
    <w:r w:rsidR="003E42A7" w:rsidRPr="00E34CAB">
      <w:rPr>
        <w:sz w:val="14"/>
        <w:szCs w:val="14"/>
      </w:rPr>
      <w:fldChar w:fldCharType="separate"/>
    </w:r>
    <w:r w:rsidR="00BA7FE5">
      <w:rPr>
        <w:noProof/>
        <w:sz w:val="14"/>
        <w:szCs w:val="14"/>
      </w:rPr>
      <w:t>1</w:t>
    </w:r>
    <w:r w:rsidR="003E42A7" w:rsidRPr="00E34CAB">
      <w:rPr>
        <w:noProof/>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129" w:rsidRDefault="00A80129" w:rsidP="00286018">
      <w:pPr>
        <w:spacing w:after="0" w:line="240" w:lineRule="auto"/>
      </w:pPr>
      <w:r>
        <w:separator/>
      </w:r>
    </w:p>
  </w:footnote>
  <w:footnote w:type="continuationSeparator" w:id="1">
    <w:p w:rsidR="00A80129" w:rsidRDefault="00A80129" w:rsidP="002860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88" w:type="dxa"/>
      <w:tblInd w:w="-90" w:type="dxa"/>
      <w:tblLayout w:type="fixed"/>
      <w:tblLook w:val="04A0"/>
    </w:tblPr>
    <w:tblGrid>
      <w:gridCol w:w="3261"/>
      <w:gridCol w:w="3011"/>
      <w:gridCol w:w="4116"/>
    </w:tblGrid>
    <w:tr w:rsidR="003B2F46" w:rsidRPr="00D52A16" w:rsidTr="00CE6515">
      <w:tc>
        <w:tcPr>
          <w:tcW w:w="3261" w:type="dxa"/>
          <w:shd w:val="clear" w:color="auto" w:fill="auto"/>
        </w:tcPr>
        <w:p w:rsidR="003B2F46" w:rsidRPr="00D52A16" w:rsidRDefault="003B2F46" w:rsidP="003B2F46">
          <w:pPr>
            <w:ind w:right="2217"/>
            <w:jc w:val="center"/>
            <w:rPr>
              <w:rFonts w:cs="Arial"/>
              <w:b/>
              <w:noProof/>
              <w:color w:val="000000"/>
              <w:sz w:val="28"/>
              <w:szCs w:val="28"/>
            </w:rPr>
          </w:pPr>
          <w:r w:rsidRPr="00D52A16">
            <w:rPr>
              <w:rFonts w:cs="Arial"/>
              <w:b/>
              <w:noProof/>
              <w:color w:val="000000"/>
              <w:sz w:val="28"/>
              <w:szCs w:val="28"/>
              <w:lang w:eastAsia="ro-RO"/>
            </w:rPr>
            <w:drawing>
              <wp:inline distT="0" distB="0" distL="0" distR="0">
                <wp:extent cx="1104900" cy="1038225"/>
                <wp:effectExtent l="0" t="0" r="0" b="0"/>
                <wp:docPr id="67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04900" cy="1038225"/>
                        </a:xfrm>
                        <a:prstGeom prst="rect">
                          <a:avLst/>
                        </a:prstGeom>
                        <a:noFill/>
                        <a:ln>
                          <a:noFill/>
                        </a:ln>
                      </pic:spPr>
                    </pic:pic>
                  </a:graphicData>
                </a:graphic>
              </wp:inline>
            </w:drawing>
          </w:r>
        </w:p>
      </w:tc>
      <w:tc>
        <w:tcPr>
          <w:tcW w:w="3011" w:type="dxa"/>
          <w:shd w:val="clear" w:color="auto" w:fill="auto"/>
        </w:tcPr>
        <w:p w:rsidR="003B2F46" w:rsidRPr="00D52A16" w:rsidRDefault="003B2F46" w:rsidP="003B2F46">
          <w:pPr>
            <w:jc w:val="center"/>
            <w:rPr>
              <w:rFonts w:cs="Arial"/>
              <w:b/>
              <w:noProof/>
              <w:color w:val="000000"/>
              <w:sz w:val="16"/>
              <w:szCs w:val="16"/>
            </w:rPr>
          </w:pPr>
          <w:r w:rsidRPr="00D52A16">
            <w:rPr>
              <w:b/>
              <w:bCs/>
              <w:noProof/>
              <w:color w:val="000080"/>
              <w:sz w:val="32"/>
              <w:szCs w:val="28"/>
              <w:lang w:eastAsia="ro-RO"/>
            </w:rPr>
            <w:drawing>
              <wp:inline distT="0" distB="0" distL="0" distR="0">
                <wp:extent cx="1066800" cy="952500"/>
                <wp:effectExtent l="0" t="0" r="0" b="0"/>
                <wp:docPr id="674"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66800" cy="952500"/>
                        </a:xfrm>
                        <a:prstGeom prst="rect">
                          <a:avLst/>
                        </a:prstGeom>
                        <a:noFill/>
                        <a:ln>
                          <a:noFill/>
                        </a:ln>
                      </pic:spPr>
                    </pic:pic>
                  </a:graphicData>
                </a:graphic>
              </wp:inline>
            </w:drawing>
          </w:r>
        </w:p>
      </w:tc>
      <w:tc>
        <w:tcPr>
          <w:tcW w:w="4116" w:type="dxa"/>
          <w:shd w:val="clear" w:color="auto" w:fill="auto"/>
        </w:tcPr>
        <w:p w:rsidR="003B2F46" w:rsidRPr="00D52A16" w:rsidRDefault="003B2F46" w:rsidP="003B2F46">
          <w:pPr>
            <w:jc w:val="center"/>
            <w:rPr>
              <w:rFonts w:cs="Arial"/>
              <w:b/>
              <w:noProof/>
              <w:color w:val="000000"/>
              <w:sz w:val="16"/>
              <w:szCs w:val="16"/>
            </w:rPr>
          </w:pPr>
          <w:r w:rsidRPr="00D52A16">
            <w:rPr>
              <w:b/>
              <w:bCs/>
              <w:noProof/>
              <w:color w:val="000080"/>
              <w:sz w:val="32"/>
              <w:szCs w:val="28"/>
              <w:lang w:eastAsia="ro-RO"/>
            </w:rPr>
            <w:drawing>
              <wp:inline distT="0" distB="0" distL="0" distR="0">
                <wp:extent cx="1038225" cy="923925"/>
                <wp:effectExtent l="0" t="0" r="0" b="0"/>
                <wp:docPr id="675"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8225" cy="923925"/>
                        </a:xfrm>
                        <a:prstGeom prst="rect">
                          <a:avLst/>
                        </a:prstGeom>
                        <a:noFill/>
                        <a:ln>
                          <a:noFill/>
                        </a:ln>
                      </pic:spPr>
                    </pic:pic>
                  </a:graphicData>
                </a:graphic>
              </wp:inline>
            </w:drawing>
          </w:r>
        </w:p>
      </w:tc>
    </w:tr>
  </w:tbl>
  <w:p w:rsidR="003B2F46" w:rsidRDefault="003B2F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88" w:type="dxa"/>
      <w:tblInd w:w="-90" w:type="dxa"/>
      <w:tblLayout w:type="fixed"/>
      <w:tblLook w:val="04A0"/>
    </w:tblPr>
    <w:tblGrid>
      <w:gridCol w:w="3261"/>
      <w:gridCol w:w="3011"/>
      <w:gridCol w:w="4116"/>
    </w:tblGrid>
    <w:tr w:rsidR="003D7FFE" w:rsidRPr="00D52A16" w:rsidTr="003B2F46">
      <w:tc>
        <w:tcPr>
          <w:tcW w:w="3261" w:type="dxa"/>
          <w:shd w:val="clear" w:color="auto" w:fill="auto"/>
        </w:tcPr>
        <w:p w:rsidR="003D7FFE" w:rsidRPr="00D52A16" w:rsidRDefault="00663719" w:rsidP="001C4846">
          <w:pPr>
            <w:ind w:right="2217"/>
            <w:jc w:val="center"/>
            <w:rPr>
              <w:rFonts w:cs="Arial"/>
              <w:b/>
              <w:noProof/>
              <w:color w:val="000000"/>
              <w:sz w:val="28"/>
              <w:szCs w:val="28"/>
            </w:rPr>
          </w:pPr>
          <w:r w:rsidRPr="00D52A16">
            <w:rPr>
              <w:rFonts w:cs="Arial"/>
              <w:b/>
              <w:noProof/>
              <w:color w:val="000000"/>
              <w:sz w:val="28"/>
              <w:szCs w:val="28"/>
              <w:lang w:eastAsia="ro-RO"/>
            </w:rPr>
            <w:drawing>
              <wp:inline distT="0" distB="0" distL="0" distR="0">
                <wp:extent cx="1104900" cy="1038225"/>
                <wp:effectExtent l="0" t="0" r="0" b="0"/>
                <wp:docPr id="67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04900" cy="1038225"/>
                        </a:xfrm>
                        <a:prstGeom prst="rect">
                          <a:avLst/>
                        </a:prstGeom>
                        <a:noFill/>
                        <a:ln>
                          <a:noFill/>
                        </a:ln>
                      </pic:spPr>
                    </pic:pic>
                  </a:graphicData>
                </a:graphic>
              </wp:inline>
            </w:drawing>
          </w:r>
        </w:p>
      </w:tc>
      <w:tc>
        <w:tcPr>
          <w:tcW w:w="3011" w:type="dxa"/>
          <w:shd w:val="clear" w:color="auto" w:fill="auto"/>
        </w:tcPr>
        <w:p w:rsidR="003D7FFE" w:rsidRPr="00D52A16" w:rsidRDefault="00663719" w:rsidP="007D6745">
          <w:pPr>
            <w:jc w:val="center"/>
            <w:rPr>
              <w:rFonts w:cs="Arial"/>
              <w:b/>
              <w:noProof/>
              <w:color w:val="000000"/>
              <w:sz w:val="16"/>
              <w:szCs w:val="16"/>
            </w:rPr>
          </w:pPr>
          <w:r w:rsidRPr="00D52A16">
            <w:rPr>
              <w:b/>
              <w:bCs/>
              <w:noProof/>
              <w:color w:val="000080"/>
              <w:sz w:val="32"/>
              <w:szCs w:val="28"/>
              <w:lang w:eastAsia="ro-RO"/>
            </w:rPr>
            <w:drawing>
              <wp:inline distT="0" distB="0" distL="0" distR="0">
                <wp:extent cx="1066800" cy="952500"/>
                <wp:effectExtent l="0" t="0" r="0" b="0"/>
                <wp:docPr id="680"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66800" cy="952500"/>
                        </a:xfrm>
                        <a:prstGeom prst="rect">
                          <a:avLst/>
                        </a:prstGeom>
                        <a:noFill/>
                        <a:ln>
                          <a:noFill/>
                        </a:ln>
                      </pic:spPr>
                    </pic:pic>
                  </a:graphicData>
                </a:graphic>
              </wp:inline>
            </w:drawing>
          </w:r>
        </w:p>
      </w:tc>
      <w:tc>
        <w:tcPr>
          <w:tcW w:w="4116" w:type="dxa"/>
          <w:shd w:val="clear" w:color="auto" w:fill="auto"/>
        </w:tcPr>
        <w:p w:rsidR="003D7FFE" w:rsidRPr="00D52A16" w:rsidRDefault="00663719" w:rsidP="007D6745">
          <w:pPr>
            <w:jc w:val="center"/>
            <w:rPr>
              <w:rFonts w:cs="Arial"/>
              <w:b/>
              <w:noProof/>
              <w:color w:val="000000"/>
              <w:sz w:val="16"/>
              <w:szCs w:val="16"/>
            </w:rPr>
          </w:pPr>
          <w:r w:rsidRPr="00D52A16">
            <w:rPr>
              <w:b/>
              <w:bCs/>
              <w:noProof/>
              <w:color w:val="000080"/>
              <w:sz w:val="32"/>
              <w:szCs w:val="28"/>
              <w:lang w:eastAsia="ro-RO"/>
            </w:rPr>
            <w:drawing>
              <wp:inline distT="0" distB="0" distL="0" distR="0">
                <wp:extent cx="1038225" cy="923925"/>
                <wp:effectExtent l="0" t="0" r="0" b="0"/>
                <wp:docPr id="681"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8225" cy="923925"/>
                        </a:xfrm>
                        <a:prstGeom prst="rect">
                          <a:avLst/>
                        </a:prstGeom>
                        <a:noFill/>
                        <a:ln>
                          <a:noFill/>
                        </a:ln>
                      </pic:spPr>
                    </pic:pic>
                  </a:graphicData>
                </a:graphic>
              </wp:inline>
            </w:drawing>
          </w:r>
        </w:p>
      </w:tc>
    </w:tr>
  </w:tbl>
  <w:p w:rsidR="003D7FFE" w:rsidRDefault="003D7FFE" w:rsidP="00E27C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E481D"/>
    <w:multiLevelType w:val="hybridMultilevel"/>
    <w:tmpl w:val="BB3EE47E"/>
    <w:lvl w:ilvl="0" w:tplc="0418000D">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7306D7A"/>
    <w:multiLevelType w:val="hybridMultilevel"/>
    <w:tmpl w:val="8508F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E4C3A"/>
    <w:multiLevelType w:val="hybridMultilevel"/>
    <w:tmpl w:val="2A5A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900499"/>
    <w:multiLevelType w:val="hybridMultilevel"/>
    <w:tmpl w:val="3F646140"/>
    <w:lvl w:ilvl="0" w:tplc="3E2A1D6E">
      <w:start w:val="1"/>
      <w:numFmt w:val="upperRoman"/>
      <w:pStyle w:val="Heading1"/>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15D01124"/>
    <w:multiLevelType w:val="hybridMultilevel"/>
    <w:tmpl w:val="6E461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1C5AFD"/>
    <w:multiLevelType w:val="hybridMultilevel"/>
    <w:tmpl w:val="A77243CC"/>
    <w:lvl w:ilvl="0" w:tplc="FA4CBC9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7264563"/>
    <w:multiLevelType w:val="hybridMultilevel"/>
    <w:tmpl w:val="580ADD2A"/>
    <w:lvl w:ilvl="0" w:tplc="E13E8838">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6A6F7B"/>
    <w:multiLevelType w:val="hybridMultilevel"/>
    <w:tmpl w:val="45A6826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1012D"/>
    <w:multiLevelType w:val="multilevel"/>
    <w:tmpl w:val="A0F41960"/>
    <w:lvl w:ilvl="0">
      <w:start w:val="1"/>
      <w:numFmt w:val="decimal"/>
      <w:lvlText w:val="%1."/>
      <w:lvlJc w:val="left"/>
      <w:pPr>
        <w:ind w:left="720" w:hanging="360"/>
      </w:pPr>
      <w:rPr>
        <w:rFonts w:hint="default"/>
      </w:rPr>
    </w:lvl>
    <w:lvl w:ilvl="1">
      <w:start w:val="1"/>
      <w:numFmt w:val="decimal"/>
      <w:isLgl/>
      <w:lvlText w:val="%1.%2."/>
      <w:lvlJc w:val="left"/>
      <w:pPr>
        <w:ind w:left="990" w:hanging="720"/>
      </w:pPr>
      <w:rPr>
        <w:rFonts w:hint="default"/>
        <w:b w:val="0"/>
        <w:color w:val="auto"/>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20D82DAB"/>
    <w:multiLevelType w:val="multilevel"/>
    <w:tmpl w:val="604E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FC4555"/>
    <w:multiLevelType w:val="hybridMultilevel"/>
    <w:tmpl w:val="3C4A50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152445"/>
    <w:multiLevelType w:val="hybridMultilevel"/>
    <w:tmpl w:val="AEFECF1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1882" w:hanging="180"/>
      </w:pPr>
    </w:lvl>
    <w:lvl w:ilvl="3" w:tplc="78688984">
      <w:start w:val="3"/>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DA6796B"/>
    <w:multiLevelType w:val="hybridMultilevel"/>
    <w:tmpl w:val="1B5E4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1EB4A0E"/>
    <w:multiLevelType w:val="hybridMultilevel"/>
    <w:tmpl w:val="80DA96CA"/>
    <w:lvl w:ilvl="0" w:tplc="041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077267"/>
    <w:multiLevelType w:val="hybridMultilevel"/>
    <w:tmpl w:val="418E4E12"/>
    <w:lvl w:ilvl="0" w:tplc="08090009">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191BD3"/>
    <w:multiLevelType w:val="hybridMultilevel"/>
    <w:tmpl w:val="ECE21F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5464BE"/>
    <w:multiLevelType w:val="hybridMultilevel"/>
    <w:tmpl w:val="204ED6F8"/>
    <w:lvl w:ilvl="0" w:tplc="B40E24C0">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80309F8"/>
    <w:multiLevelType w:val="multilevel"/>
    <w:tmpl w:val="49F6D7DC"/>
    <w:lvl w:ilvl="0">
      <w:start w:val="3"/>
      <w:numFmt w:val="decimal"/>
      <w:lvlText w:val="%1"/>
      <w:lvlJc w:val="left"/>
      <w:pPr>
        <w:ind w:left="540" w:hanging="540"/>
      </w:pPr>
      <w:rPr>
        <w:rFonts w:hint="default"/>
      </w:rPr>
    </w:lvl>
    <w:lvl w:ilvl="1">
      <w:start w:val="1"/>
      <w:numFmt w:val="decimal"/>
      <w:lvlText w:val="%1.%2"/>
      <w:lvlJc w:val="left"/>
      <w:pPr>
        <w:ind w:left="675"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18">
    <w:nsid w:val="3CE567D9"/>
    <w:multiLevelType w:val="hybridMultilevel"/>
    <w:tmpl w:val="3828C908"/>
    <w:lvl w:ilvl="0" w:tplc="0409000F">
      <w:start w:val="1"/>
      <w:numFmt w:val="decimal"/>
      <w:lvlText w:val="%1."/>
      <w:lvlJc w:val="left"/>
      <w:pPr>
        <w:ind w:left="720" w:hanging="360"/>
      </w:pPr>
      <w:rPr>
        <w:rFonts w:hint="default"/>
      </w:rPr>
    </w:lvl>
    <w:lvl w:ilvl="1" w:tplc="0658DEEE">
      <w:start w:val="1"/>
      <w:numFmt w:val="lowerLetter"/>
      <w:lvlText w:val="%2."/>
      <w:lvlJc w:val="left"/>
      <w:pPr>
        <w:ind w:left="1495"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E463B71"/>
    <w:multiLevelType w:val="hybridMultilevel"/>
    <w:tmpl w:val="F3B03B3C"/>
    <w:lvl w:ilvl="0" w:tplc="041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5AF019F"/>
    <w:multiLevelType w:val="hybridMultilevel"/>
    <w:tmpl w:val="B9601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8C448C9"/>
    <w:multiLevelType w:val="hybridMultilevel"/>
    <w:tmpl w:val="D988B238"/>
    <w:lvl w:ilvl="0" w:tplc="E13E8838">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08E2991"/>
    <w:multiLevelType w:val="hybridMultilevel"/>
    <w:tmpl w:val="72F0DBE6"/>
    <w:lvl w:ilvl="0" w:tplc="E13E8838">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31106C9"/>
    <w:multiLevelType w:val="multilevel"/>
    <w:tmpl w:val="49F6D7DC"/>
    <w:lvl w:ilvl="0">
      <w:start w:val="3"/>
      <w:numFmt w:val="decimal"/>
      <w:lvlText w:val="%1"/>
      <w:lvlJc w:val="left"/>
      <w:pPr>
        <w:ind w:left="540" w:hanging="540"/>
      </w:pPr>
      <w:rPr>
        <w:rFonts w:hint="default"/>
      </w:rPr>
    </w:lvl>
    <w:lvl w:ilvl="1">
      <w:start w:val="1"/>
      <w:numFmt w:val="decimal"/>
      <w:lvlText w:val="%1.%2"/>
      <w:lvlJc w:val="left"/>
      <w:pPr>
        <w:ind w:left="675" w:hanging="54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24">
    <w:nsid w:val="563A4509"/>
    <w:multiLevelType w:val="multilevel"/>
    <w:tmpl w:val="9ECC99E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9380A27"/>
    <w:multiLevelType w:val="hybridMultilevel"/>
    <w:tmpl w:val="6024BEDA"/>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A54BEB"/>
    <w:multiLevelType w:val="hybridMultilevel"/>
    <w:tmpl w:val="C71275A4"/>
    <w:lvl w:ilvl="0" w:tplc="9D926C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875BD6"/>
    <w:multiLevelType w:val="hybridMultilevel"/>
    <w:tmpl w:val="B8C04A5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5FD71583"/>
    <w:multiLevelType w:val="hybridMultilevel"/>
    <w:tmpl w:val="EC2C04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2615EDE"/>
    <w:multiLevelType w:val="multilevel"/>
    <w:tmpl w:val="5DA04B08"/>
    <w:lvl w:ilvl="0">
      <w:start w:val="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lang w:val="ro-R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37601ED"/>
    <w:multiLevelType w:val="hybridMultilevel"/>
    <w:tmpl w:val="CF5A6DC6"/>
    <w:lvl w:ilvl="0" w:tplc="C548DAD0">
      <w:start w:val="1"/>
      <w:numFmt w:val="lowerLetter"/>
      <w:lvlText w:val="%1)"/>
      <w:lvlJc w:val="left"/>
      <w:pPr>
        <w:ind w:left="1068" w:hanging="360"/>
      </w:pPr>
      <w:rPr>
        <w:rFonts w:ascii="Trebuchet MS" w:eastAsia="Calibri" w:hAnsi="Trebuchet MS" w:cs="Times New Roman"/>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1">
    <w:nsid w:val="66396CC9"/>
    <w:multiLevelType w:val="hybridMultilevel"/>
    <w:tmpl w:val="5526FE38"/>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2">
    <w:nsid w:val="67AE5192"/>
    <w:multiLevelType w:val="multilevel"/>
    <w:tmpl w:val="A0F41960"/>
    <w:lvl w:ilvl="0">
      <w:start w:val="1"/>
      <w:numFmt w:val="decimal"/>
      <w:lvlText w:val="%1."/>
      <w:lvlJc w:val="left"/>
      <w:pPr>
        <w:ind w:left="720" w:hanging="360"/>
      </w:pPr>
      <w:rPr>
        <w:rFonts w:hint="default"/>
      </w:rPr>
    </w:lvl>
    <w:lvl w:ilvl="1">
      <w:start w:val="1"/>
      <w:numFmt w:val="decimal"/>
      <w:isLgl/>
      <w:lvlText w:val="%1.%2."/>
      <w:lvlJc w:val="left"/>
      <w:pPr>
        <w:ind w:left="990" w:hanging="720"/>
      </w:pPr>
      <w:rPr>
        <w:rFonts w:hint="default"/>
        <w:b w:val="0"/>
        <w:color w:val="auto"/>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6AA35028"/>
    <w:multiLevelType w:val="hybridMultilevel"/>
    <w:tmpl w:val="E51E63FA"/>
    <w:lvl w:ilvl="0" w:tplc="03C4D52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E4F2472"/>
    <w:multiLevelType w:val="hybridMultilevel"/>
    <w:tmpl w:val="18E4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58197E"/>
    <w:multiLevelType w:val="hybridMultilevel"/>
    <w:tmpl w:val="1B2A6242"/>
    <w:lvl w:ilvl="0" w:tplc="FC284F6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411CE1"/>
    <w:multiLevelType w:val="hybridMultilevel"/>
    <w:tmpl w:val="2D600C2E"/>
    <w:lvl w:ilvl="0" w:tplc="BC9C2C5C">
      <w:start w:val="4"/>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7">
    <w:nsid w:val="777C18F2"/>
    <w:multiLevelType w:val="hybridMultilevel"/>
    <w:tmpl w:val="488699B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779D24F1"/>
    <w:multiLevelType w:val="hybridMultilevel"/>
    <w:tmpl w:val="031A4FEA"/>
    <w:lvl w:ilvl="0" w:tplc="9F062D24">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BE16A1"/>
    <w:multiLevelType w:val="hybridMultilevel"/>
    <w:tmpl w:val="90408A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8E5CD2"/>
    <w:multiLevelType w:val="hybridMultilevel"/>
    <w:tmpl w:val="6DCA483C"/>
    <w:lvl w:ilvl="0" w:tplc="04090017">
      <w:start w:val="1"/>
      <w:numFmt w:val="lowerLetter"/>
      <w:lvlText w:val="%1)"/>
      <w:lvlJc w:val="left"/>
      <w:pPr>
        <w:tabs>
          <w:tab w:val="num" w:pos="1068"/>
        </w:tabs>
        <w:ind w:left="1068" w:hanging="360"/>
      </w:pPr>
      <w:rPr>
        <w:rFonts w:hint="default"/>
        <w:sz w:val="24"/>
        <w:szCs w:val="24"/>
      </w:rPr>
    </w:lvl>
    <w:lvl w:ilvl="1" w:tplc="04090011">
      <w:start w:val="1"/>
      <w:numFmt w:val="decimal"/>
      <w:lvlText w:val="%2)"/>
      <w:lvlJc w:val="left"/>
      <w:pPr>
        <w:tabs>
          <w:tab w:val="num" w:pos="2508"/>
        </w:tabs>
        <w:ind w:left="2508" w:hanging="360"/>
      </w:pPr>
      <w:rPr>
        <w:rFonts w:hint="default"/>
        <w:sz w:val="24"/>
        <w:szCs w:val="24"/>
      </w:rPr>
    </w:lvl>
    <w:lvl w:ilvl="2" w:tplc="0418001B">
      <w:start w:val="1"/>
      <w:numFmt w:val="lowerRoman"/>
      <w:lvlText w:val="%3."/>
      <w:lvlJc w:val="right"/>
      <w:pPr>
        <w:tabs>
          <w:tab w:val="num" w:pos="3228"/>
        </w:tabs>
        <w:ind w:left="3228" w:hanging="180"/>
      </w:pPr>
    </w:lvl>
    <w:lvl w:ilvl="3" w:tplc="0418000F">
      <w:start w:val="1"/>
      <w:numFmt w:val="decimal"/>
      <w:lvlText w:val="%4."/>
      <w:lvlJc w:val="left"/>
      <w:pPr>
        <w:tabs>
          <w:tab w:val="num" w:pos="3948"/>
        </w:tabs>
        <w:ind w:left="3948" w:hanging="360"/>
      </w:pPr>
    </w:lvl>
    <w:lvl w:ilvl="4" w:tplc="04180019">
      <w:start w:val="1"/>
      <w:numFmt w:val="lowerLetter"/>
      <w:lvlText w:val="%5."/>
      <w:lvlJc w:val="left"/>
      <w:pPr>
        <w:tabs>
          <w:tab w:val="num" w:pos="4668"/>
        </w:tabs>
        <w:ind w:left="4668" w:hanging="360"/>
      </w:pPr>
    </w:lvl>
    <w:lvl w:ilvl="5" w:tplc="0418001B" w:tentative="1">
      <w:start w:val="1"/>
      <w:numFmt w:val="lowerRoman"/>
      <w:lvlText w:val="%6."/>
      <w:lvlJc w:val="right"/>
      <w:pPr>
        <w:tabs>
          <w:tab w:val="num" w:pos="5388"/>
        </w:tabs>
        <w:ind w:left="5388" w:hanging="180"/>
      </w:pPr>
    </w:lvl>
    <w:lvl w:ilvl="6" w:tplc="0418000F" w:tentative="1">
      <w:start w:val="1"/>
      <w:numFmt w:val="decimal"/>
      <w:lvlText w:val="%7."/>
      <w:lvlJc w:val="left"/>
      <w:pPr>
        <w:tabs>
          <w:tab w:val="num" w:pos="6108"/>
        </w:tabs>
        <w:ind w:left="6108" w:hanging="360"/>
      </w:pPr>
    </w:lvl>
    <w:lvl w:ilvl="7" w:tplc="04180019" w:tentative="1">
      <w:start w:val="1"/>
      <w:numFmt w:val="lowerLetter"/>
      <w:lvlText w:val="%8."/>
      <w:lvlJc w:val="left"/>
      <w:pPr>
        <w:tabs>
          <w:tab w:val="num" w:pos="6828"/>
        </w:tabs>
        <w:ind w:left="6828" w:hanging="360"/>
      </w:pPr>
    </w:lvl>
    <w:lvl w:ilvl="8" w:tplc="0418001B" w:tentative="1">
      <w:start w:val="1"/>
      <w:numFmt w:val="lowerRoman"/>
      <w:lvlText w:val="%9."/>
      <w:lvlJc w:val="right"/>
      <w:pPr>
        <w:tabs>
          <w:tab w:val="num" w:pos="7548"/>
        </w:tabs>
        <w:ind w:left="7548" w:hanging="180"/>
      </w:pPr>
    </w:lvl>
  </w:abstractNum>
  <w:num w:numId="1">
    <w:abstractNumId w:val="18"/>
  </w:num>
  <w:num w:numId="2">
    <w:abstractNumId w:val="40"/>
  </w:num>
  <w:num w:numId="3">
    <w:abstractNumId w:val="15"/>
  </w:num>
  <w:num w:numId="4">
    <w:abstractNumId w:val="31"/>
  </w:num>
  <w:num w:numId="5">
    <w:abstractNumId w:val="38"/>
  </w:num>
  <w:num w:numId="6">
    <w:abstractNumId w:val="36"/>
  </w:num>
  <w:num w:numId="7">
    <w:abstractNumId w:val="26"/>
  </w:num>
  <w:num w:numId="8">
    <w:abstractNumId w:val="4"/>
  </w:num>
  <w:num w:numId="9">
    <w:abstractNumId w:val="33"/>
  </w:num>
  <w:num w:numId="10">
    <w:abstractNumId w:val="12"/>
  </w:num>
  <w:num w:numId="11">
    <w:abstractNumId w:val="5"/>
  </w:num>
  <w:num w:numId="12">
    <w:abstractNumId w:val="20"/>
  </w:num>
  <w:num w:numId="13">
    <w:abstractNumId w:val="9"/>
  </w:num>
  <w:num w:numId="14">
    <w:abstractNumId w:val="21"/>
  </w:num>
  <w:num w:numId="15">
    <w:abstractNumId w:val="19"/>
  </w:num>
  <w:num w:numId="16">
    <w:abstractNumId w:val="22"/>
  </w:num>
  <w:num w:numId="17">
    <w:abstractNumId w:val="6"/>
  </w:num>
  <w:num w:numId="18">
    <w:abstractNumId w:val="13"/>
  </w:num>
  <w:num w:numId="19">
    <w:abstractNumId w:val="2"/>
  </w:num>
  <w:num w:numId="20">
    <w:abstractNumId w:val="16"/>
  </w:num>
  <w:num w:numId="21">
    <w:abstractNumId w:val="11"/>
  </w:num>
  <w:num w:numId="22">
    <w:abstractNumId w:val="35"/>
  </w:num>
  <w:num w:numId="23">
    <w:abstractNumId w:val="0"/>
  </w:num>
  <w:num w:numId="24">
    <w:abstractNumId w:val="8"/>
  </w:num>
  <w:num w:numId="25">
    <w:abstractNumId w:val="37"/>
  </w:num>
  <w:num w:numId="26">
    <w:abstractNumId w:val="17"/>
  </w:num>
  <w:num w:numId="27">
    <w:abstractNumId w:val="30"/>
  </w:num>
  <w:num w:numId="28">
    <w:abstractNumId w:val="23"/>
  </w:num>
  <w:num w:numId="29">
    <w:abstractNumId w:val="29"/>
  </w:num>
  <w:num w:numId="30">
    <w:abstractNumId w:val="24"/>
  </w:num>
  <w:num w:numId="31">
    <w:abstractNumId w:val="14"/>
  </w:num>
  <w:num w:numId="32">
    <w:abstractNumId w:val="28"/>
  </w:num>
  <w:num w:numId="33">
    <w:abstractNumId w:val="32"/>
  </w:num>
  <w:num w:numId="34">
    <w:abstractNumId w:val="27"/>
  </w:num>
  <w:num w:numId="35">
    <w:abstractNumId w:val="1"/>
  </w:num>
  <w:num w:numId="36">
    <w:abstractNumId w:val="25"/>
  </w:num>
  <w:num w:numId="37">
    <w:abstractNumId w:val="3"/>
  </w:num>
  <w:num w:numId="38">
    <w:abstractNumId w:val="10"/>
  </w:num>
  <w:num w:numId="39">
    <w:abstractNumId w:val="39"/>
  </w:num>
  <w:num w:numId="40">
    <w:abstractNumId w:val="7"/>
  </w:num>
  <w:num w:numId="41">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286018"/>
    <w:rsid w:val="00001A48"/>
    <w:rsid w:val="000053F4"/>
    <w:rsid w:val="00011180"/>
    <w:rsid w:val="00013148"/>
    <w:rsid w:val="0001364F"/>
    <w:rsid w:val="00017AC8"/>
    <w:rsid w:val="00022405"/>
    <w:rsid w:val="00024EE9"/>
    <w:rsid w:val="00030BB1"/>
    <w:rsid w:val="000329BA"/>
    <w:rsid w:val="000367D2"/>
    <w:rsid w:val="00045CD4"/>
    <w:rsid w:val="00047711"/>
    <w:rsid w:val="00047E61"/>
    <w:rsid w:val="0005133C"/>
    <w:rsid w:val="0005324B"/>
    <w:rsid w:val="00055914"/>
    <w:rsid w:val="0006095A"/>
    <w:rsid w:val="00065FA6"/>
    <w:rsid w:val="00067CAC"/>
    <w:rsid w:val="00072616"/>
    <w:rsid w:val="000811F3"/>
    <w:rsid w:val="000822D5"/>
    <w:rsid w:val="000858B6"/>
    <w:rsid w:val="00086263"/>
    <w:rsid w:val="00086502"/>
    <w:rsid w:val="000913CA"/>
    <w:rsid w:val="00092B3A"/>
    <w:rsid w:val="0009547A"/>
    <w:rsid w:val="000A1D4F"/>
    <w:rsid w:val="000A4169"/>
    <w:rsid w:val="000A5453"/>
    <w:rsid w:val="000A6AB9"/>
    <w:rsid w:val="000B10C9"/>
    <w:rsid w:val="000B1D10"/>
    <w:rsid w:val="000B41A8"/>
    <w:rsid w:val="000B49CB"/>
    <w:rsid w:val="000B62D3"/>
    <w:rsid w:val="000C62BD"/>
    <w:rsid w:val="000C6CF7"/>
    <w:rsid w:val="000C73EF"/>
    <w:rsid w:val="000C79B0"/>
    <w:rsid w:val="000D2FE6"/>
    <w:rsid w:val="000D3472"/>
    <w:rsid w:val="000E1A17"/>
    <w:rsid w:val="000E3F24"/>
    <w:rsid w:val="000E4CD5"/>
    <w:rsid w:val="000E5910"/>
    <w:rsid w:val="000F745B"/>
    <w:rsid w:val="000F7606"/>
    <w:rsid w:val="00102EE2"/>
    <w:rsid w:val="0010398F"/>
    <w:rsid w:val="0010457F"/>
    <w:rsid w:val="001112FA"/>
    <w:rsid w:val="00111572"/>
    <w:rsid w:val="0011216F"/>
    <w:rsid w:val="00112D97"/>
    <w:rsid w:val="0011632C"/>
    <w:rsid w:val="00116C46"/>
    <w:rsid w:val="00117F46"/>
    <w:rsid w:val="00117FD0"/>
    <w:rsid w:val="0012045E"/>
    <w:rsid w:val="00121BAF"/>
    <w:rsid w:val="0012224F"/>
    <w:rsid w:val="00122307"/>
    <w:rsid w:val="00122A66"/>
    <w:rsid w:val="00125446"/>
    <w:rsid w:val="001328F6"/>
    <w:rsid w:val="00134CC3"/>
    <w:rsid w:val="00135327"/>
    <w:rsid w:val="001361A5"/>
    <w:rsid w:val="00137964"/>
    <w:rsid w:val="00141A57"/>
    <w:rsid w:val="00141ABF"/>
    <w:rsid w:val="0014223D"/>
    <w:rsid w:val="00147BDB"/>
    <w:rsid w:val="0015139C"/>
    <w:rsid w:val="0015344F"/>
    <w:rsid w:val="0015600D"/>
    <w:rsid w:val="001560B1"/>
    <w:rsid w:val="00156A8F"/>
    <w:rsid w:val="00160CE8"/>
    <w:rsid w:val="00163DB3"/>
    <w:rsid w:val="00165095"/>
    <w:rsid w:val="0016780E"/>
    <w:rsid w:val="00170BAE"/>
    <w:rsid w:val="001730EA"/>
    <w:rsid w:val="00176C6F"/>
    <w:rsid w:val="00177280"/>
    <w:rsid w:val="00187E05"/>
    <w:rsid w:val="001913A8"/>
    <w:rsid w:val="0019202C"/>
    <w:rsid w:val="001926B7"/>
    <w:rsid w:val="001A1693"/>
    <w:rsid w:val="001B0DB2"/>
    <w:rsid w:val="001B4667"/>
    <w:rsid w:val="001B564F"/>
    <w:rsid w:val="001B6B4E"/>
    <w:rsid w:val="001B719C"/>
    <w:rsid w:val="001C2C0F"/>
    <w:rsid w:val="001C3ADC"/>
    <w:rsid w:val="001C4846"/>
    <w:rsid w:val="001C6E44"/>
    <w:rsid w:val="001D2A11"/>
    <w:rsid w:val="001E69DC"/>
    <w:rsid w:val="001E69E7"/>
    <w:rsid w:val="001F070B"/>
    <w:rsid w:val="001F0787"/>
    <w:rsid w:val="001F0B0A"/>
    <w:rsid w:val="001F63D3"/>
    <w:rsid w:val="00203BB3"/>
    <w:rsid w:val="00204471"/>
    <w:rsid w:val="002108AB"/>
    <w:rsid w:val="0021185D"/>
    <w:rsid w:val="00211A6B"/>
    <w:rsid w:val="002158D4"/>
    <w:rsid w:val="002207D8"/>
    <w:rsid w:val="0022119E"/>
    <w:rsid w:val="0022625B"/>
    <w:rsid w:val="0022750D"/>
    <w:rsid w:val="00234197"/>
    <w:rsid w:val="00241395"/>
    <w:rsid w:val="00242B8F"/>
    <w:rsid w:val="0024458B"/>
    <w:rsid w:val="0024625E"/>
    <w:rsid w:val="00247D15"/>
    <w:rsid w:val="0025642C"/>
    <w:rsid w:val="002579BB"/>
    <w:rsid w:val="002658E8"/>
    <w:rsid w:val="002658FB"/>
    <w:rsid w:val="00270212"/>
    <w:rsid w:val="00270294"/>
    <w:rsid w:val="0027143D"/>
    <w:rsid w:val="00273508"/>
    <w:rsid w:val="00274987"/>
    <w:rsid w:val="00286018"/>
    <w:rsid w:val="00287514"/>
    <w:rsid w:val="002929FE"/>
    <w:rsid w:val="002964FF"/>
    <w:rsid w:val="002A40D9"/>
    <w:rsid w:val="002A416A"/>
    <w:rsid w:val="002A6956"/>
    <w:rsid w:val="002B07C6"/>
    <w:rsid w:val="002B4244"/>
    <w:rsid w:val="002C1562"/>
    <w:rsid w:val="002C1567"/>
    <w:rsid w:val="002C5234"/>
    <w:rsid w:val="002D0395"/>
    <w:rsid w:val="002D32A2"/>
    <w:rsid w:val="002D66D0"/>
    <w:rsid w:val="002D68C3"/>
    <w:rsid w:val="002D7585"/>
    <w:rsid w:val="002D79B1"/>
    <w:rsid w:val="002E1FEA"/>
    <w:rsid w:val="002E4F13"/>
    <w:rsid w:val="002E6ABD"/>
    <w:rsid w:val="002E7921"/>
    <w:rsid w:val="002F02C4"/>
    <w:rsid w:val="002F1C28"/>
    <w:rsid w:val="002F3AA3"/>
    <w:rsid w:val="002F65B2"/>
    <w:rsid w:val="002F7403"/>
    <w:rsid w:val="002F7943"/>
    <w:rsid w:val="00302052"/>
    <w:rsid w:val="003062A2"/>
    <w:rsid w:val="00306387"/>
    <w:rsid w:val="003105F7"/>
    <w:rsid w:val="00311FD0"/>
    <w:rsid w:val="00315DA9"/>
    <w:rsid w:val="003207B3"/>
    <w:rsid w:val="00320D14"/>
    <w:rsid w:val="00321957"/>
    <w:rsid w:val="0032268A"/>
    <w:rsid w:val="003232A2"/>
    <w:rsid w:val="0032444F"/>
    <w:rsid w:val="00324D9B"/>
    <w:rsid w:val="003257B1"/>
    <w:rsid w:val="0032607A"/>
    <w:rsid w:val="00330EA1"/>
    <w:rsid w:val="00335065"/>
    <w:rsid w:val="00337E7B"/>
    <w:rsid w:val="00340C1D"/>
    <w:rsid w:val="00353998"/>
    <w:rsid w:val="00355BFB"/>
    <w:rsid w:val="003561A3"/>
    <w:rsid w:val="0036319A"/>
    <w:rsid w:val="00364669"/>
    <w:rsid w:val="003659CE"/>
    <w:rsid w:val="00367A72"/>
    <w:rsid w:val="00371CE9"/>
    <w:rsid w:val="0037304D"/>
    <w:rsid w:val="003734B6"/>
    <w:rsid w:val="003763DF"/>
    <w:rsid w:val="003815BB"/>
    <w:rsid w:val="0038272D"/>
    <w:rsid w:val="00382CD4"/>
    <w:rsid w:val="00382F73"/>
    <w:rsid w:val="003834C7"/>
    <w:rsid w:val="00390DEF"/>
    <w:rsid w:val="00390ECB"/>
    <w:rsid w:val="0039292C"/>
    <w:rsid w:val="0039367A"/>
    <w:rsid w:val="003936DD"/>
    <w:rsid w:val="0039404B"/>
    <w:rsid w:val="003958B0"/>
    <w:rsid w:val="00396AE8"/>
    <w:rsid w:val="003A0E4E"/>
    <w:rsid w:val="003A1C51"/>
    <w:rsid w:val="003A2CFF"/>
    <w:rsid w:val="003A2D13"/>
    <w:rsid w:val="003A3527"/>
    <w:rsid w:val="003A69A4"/>
    <w:rsid w:val="003B2F46"/>
    <w:rsid w:val="003B77A6"/>
    <w:rsid w:val="003C066A"/>
    <w:rsid w:val="003C142B"/>
    <w:rsid w:val="003C14E0"/>
    <w:rsid w:val="003C2471"/>
    <w:rsid w:val="003C260D"/>
    <w:rsid w:val="003C5E7A"/>
    <w:rsid w:val="003D3917"/>
    <w:rsid w:val="003D7FFE"/>
    <w:rsid w:val="003E018A"/>
    <w:rsid w:val="003E29F5"/>
    <w:rsid w:val="003E42A7"/>
    <w:rsid w:val="003E5505"/>
    <w:rsid w:val="003E5641"/>
    <w:rsid w:val="003E6974"/>
    <w:rsid w:val="003F334B"/>
    <w:rsid w:val="003F38D2"/>
    <w:rsid w:val="003F399B"/>
    <w:rsid w:val="003F3C47"/>
    <w:rsid w:val="003F4367"/>
    <w:rsid w:val="003F4B47"/>
    <w:rsid w:val="003F5CB0"/>
    <w:rsid w:val="003F5E0E"/>
    <w:rsid w:val="003F76E4"/>
    <w:rsid w:val="004020A6"/>
    <w:rsid w:val="0040229D"/>
    <w:rsid w:val="00402A7E"/>
    <w:rsid w:val="0040553B"/>
    <w:rsid w:val="004132E6"/>
    <w:rsid w:val="00413447"/>
    <w:rsid w:val="00414002"/>
    <w:rsid w:val="0041747E"/>
    <w:rsid w:val="00420534"/>
    <w:rsid w:val="00421B8A"/>
    <w:rsid w:val="004304B9"/>
    <w:rsid w:val="00430A7F"/>
    <w:rsid w:val="0043373A"/>
    <w:rsid w:val="00436324"/>
    <w:rsid w:val="00440AD5"/>
    <w:rsid w:val="00447D2F"/>
    <w:rsid w:val="0045232E"/>
    <w:rsid w:val="00463862"/>
    <w:rsid w:val="00464FA9"/>
    <w:rsid w:val="00466296"/>
    <w:rsid w:val="00467EE4"/>
    <w:rsid w:val="00472C15"/>
    <w:rsid w:val="00476C55"/>
    <w:rsid w:val="004812D1"/>
    <w:rsid w:val="00484EAB"/>
    <w:rsid w:val="004917D2"/>
    <w:rsid w:val="00494623"/>
    <w:rsid w:val="004949AB"/>
    <w:rsid w:val="004954F0"/>
    <w:rsid w:val="004956CE"/>
    <w:rsid w:val="004B023C"/>
    <w:rsid w:val="004B0F6D"/>
    <w:rsid w:val="004B14F4"/>
    <w:rsid w:val="004B4A3F"/>
    <w:rsid w:val="004B57E5"/>
    <w:rsid w:val="004B5970"/>
    <w:rsid w:val="004B6B25"/>
    <w:rsid w:val="004C0212"/>
    <w:rsid w:val="004C5641"/>
    <w:rsid w:val="004C5B6E"/>
    <w:rsid w:val="004D0230"/>
    <w:rsid w:val="004D025B"/>
    <w:rsid w:val="004D6857"/>
    <w:rsid w:val="004D7645"/>
    <w:rsid w:val="004E147A"/>
    <w:rsid w:val="004E376D"/>
    <w:rsid w:val="004E3A90"/>
    <w:rsid w:val="004E3E7A"/>
    <w:rsid w:val="004F2023"/>
    <w:rsid w:val="004F6178"/>
    <w:rsid w:val="0050039D"/>
    <w:rsid w:val="00500A58"/>
    <w:rsid w:val="00502FF3"/>
    <w:rsid w:val="0050354D"/>
    <w:rsid w:val="00503B01"/>
    <w:rsid w:val="00505CFA"/>
    <w:rsid w:val="00510D04"/>
    <w:rsid w:val="005113B2"/>
    <w:rsid w:val="0051574A"/>
    <w:rsid w:val="00515E5F"/>
    <w:rsid w:val="00516B71"/>
    <w:rsid w:val="00516F78"/>
    <w:rsid w:val="00517523"/>
    <w:rsid w:val="0051760B"/>
    <w:rsid w:val="00522FEC"/>
    <w:rsid w:val="00530650"/>
    <w:rsid w:val="00530C93"/>
    <w:rsid w:val="00531474"/>
    <w:rsid w:val="00534D0A"/>
    <w:rsid w:val="00535F14"/>
    <w:rsid w:val="005406FF"/>
    <w:rsid w:val="005412C1"/>
    <w:rsid w:val="0054499B"/>
    <w:rsid w:val="00545C1C"/>
    <w:rsid w:val="00546848"/>
    <w:rsid w:val="00550D9D"/>
    <w:rsid w:val="00550F1B"/>
    <w:rsid w:val="0055187F"/>
    <w:rsid w:val="00553A44"/>
    <w:rsid w:val="00557757"/>
    <w:rsid w:val="00562200"/>
    <w:rsid w:val="00562A6A"/>
    <w:rsid w:val="00563129"/>
    <w:rsid w:val="00563ADD"/>
    <w:rsid w:val="00565243"/>
    <w:rsid w:val="00566BA2"/>
    <w:rsid w:val="00567BFB"/>
    <w:rsid w:val="005755EC"/>
    <w:rsid w:val="00577660"/>
    <w:rsid w:val="0058089C"/>
    <w:rsid w:val="00582316"/>
    <w:rsid w:val="00585E07"/>
    <w:rsid w:val="00586A6E"/>
    <w:rsid w:val="00590CF2"/>
    <w:rsid w:val="00592A10"/>
    <w:rsid w:val="00592B39"/>
    <w:rsid w:val="00595831"/>
    <w:rsid w:val="00597070"/>
    <w:rsid w:val="005A319F"/>
    <w:rsid w:val="005B4032"/>
    <w:rsid w:val="005B6132"/>
    <w:rsid w:val="005C055C"/>
    <w:rsid w:val="005C24A4"/>
    <w:rsid w:val="005E6316"/>
    <w:rsid w:val="005F32F5"/>
    <w:rsid w:val="005F3C76"/>
    <w:rsid w:val="005F3E49"/>
    <w:rsid w:val="005F532A"/>
    <w:rsid w:val="005F5955"/>
    <w:rsid w:val="005F718F"/>
    <w:rsid w:val="005F73AC"/>
    <w:rsid w:val="0060229A"/>
    <w:rsid w:val="00610BA0"/>
    <w:rsid w:val="00611806"/>
    <w:rsid w:val="006119C7"/>
    <w:rsid w:val="00614FD1"/>
    <w:rsid w:val="006171D7"/>
    <w:rsid w:val="006221FC"/>
    <w:rsid w:val="0062736D"/>
    <w:rsid w:val="00627542"/>
    <w:rsid w:val="00630EEE"/>
    <w:rsid w:val="00636A38"/>
    <w:rsid w:val="00640C82"/>
    <w:rsid w:val="00641D32"/>
    <w:rsid w:val="00645043"/>
    <w:rsid w:val="00652C2A"/>
    <w:rsid w:val="00654DC4"/>
    <w:rsid w:val="00655B4B"/>
    <w:rsid w:val="00656B6D"/>
    <w:rsid w:val="00661474"/>
    <w:rsid w:val="00661EBD"/>
    <w:rsid w:val="00662AFA"/>
    <w:rsid w:val="00663719"/>
    <w:rsid w:val="006643BD"/>
    <w:rsid w:val="00664FB5"/>
    <w:rsid w:val="00670880"/>
    <w:rsid w:val="006738C3"/>
    <w:rsid w:val="00676C60"/>
    <w:rsid w:val="00680FFD"/>
    <w:rsid w:val="006820F6"/>
    <w:rsid w:val="0068483B"/>
    <w:rsid w:val="00686514"/>
    <w:rsid w:val="00687464"/>
    <w:rsid w:val="00693565"/>
    <w:rsid w:val="00695563"/>
    <w:rsid w:val="00695DE1"/>
    <w:rsid w:val="00697D09"/>
    <w:rsid w:val="006A0B64"/>
    <w:rsid w:val="006A1986"/>
    <w:rsid w:val="006A1E0D"/>
    <w:rsid w:val="006A1F74"/>
    <w:rsid w:val="006A232E"/>
    <w:rsid w:val="006A377E"/>
    <w:rsid w:val="006A58AC"/>
    <w:rsid w:val="006B0036"/>
    <w:rsid w:val="006B08CE"/>
    <w:rsid w:val="006B099C"/>
    <w:rsid w:val="006B357E"/>
    <w:rsid w:val="006B6161"/>
    <w:rsid w:val="006B6CB8"/>
    <w:rsid w:val="006B79E5"/>
    <w:rsid w:val="006B7E38"/>
    <w:rsid w:val="006C185C"/>
    <w:rsid w:val="006C5AB2"/>
    <w:rsid w:val="006D3602"/>
    <w:rsid w:val="006D5EF0"/>
    <w:rsid w:val="006E019D"/>
    <w:rsid w:val="006E2952"/>
    <w:rsid w:val="006E3453"/>
    <w:rsid w:val="006E34F2"/>
    <w:rsid w:val="006E3559"/>
    <w:rsid w:val="006E41E8"/>
    <w:rsid w:val="006E6707"/>
    <w:rsid w:val="006E6CA7"/>
    <w:rsid w:val="006F03FE"/>
    <w:rsid w:val="006F3CAF"/>
    <w:rsid w:val="006F47E6"/>
    <w:rsid w:val="006F6533"/>
    <w:rsid w:val="0070087F"/>
    <w:rsid w:val="00704770"/>
    <w:rsid w:val="007053F9"/>
    <w:rsid w:val="00723E25"/>
    <w:rsid w:val="007248E1"/>
    <w:rsid w:val="007248FA"/>
    <w:rsid w:val="00724DBE"/>
    <w:rsid w:val="0073058F"/>
    <w:rsid w:val="00735F03"/>
    <w:rsid w:val="00741B82"/>
    <w:rsid w:val="00744B37"/>
    <w:rsid w:val="00745C82"/>
    <w:rsid w:val="00746026"/>
    <w:rsid w:val="00757BF2"/>
    <w:rsid w:val="00764A5B"/>
    <w:rsid w:val="00770F82"/>
    <w:rsid w:val="007842A2"/>
    <w:rsid w:val="00787385"/>
    <w:rsid w:val="00792F74"/>
    <w:rsid w:val="007A14B5"/>
    <w:rsid w:val="007A2E79"/>
    <w:rsid w:val="007A3273"/>
    <w:rsid w:val="007B1B93"/>
    <w:rsid w:val="007B4135"/>
    <w:rsid w:val="007B7469"/>
    <w:rsid w:val="007B761A"/>
    <w:rsid w:val="007C49E3"/>
    <w:rsid w:val="007D529B"/>
    <w:rsid w:val="007D5B2F"/>
    <w:rsid w:val="007D668D"/>
    <w:rsid w:val="007D6745"/>
    <w:rsid w:val="007E1CC5"/>
    <w:rsid w:val="007E5C10"/>
    <w:rsid w:val="007F0BBD"/>
    <w:rsid w:val="007F1346"/>
    <w:rsid w:val="007F140A"/>
    <w:rsid w:val="007F42B6"/>
    <w:rsid w:val="007F5B69"/>
    <w:rsid w:val="007F7830"/>
    <w:rsid w:val="00803AF1"/>
    <w:rsid w:val="00805156"/>
    <w:rsid w:val="0080776F"/>
    <w:rsid w:val="0080786D"/>
    <w:rsid w:val="00811459"/>
    <w:rsid w:val="0081165D"/>
    <w:rsid w:val="008138AC"/>
    <w:rsid w:val="00821388"/>
    <w:rsid w:val="008239EE"/>
    <w:rsid w:val="00825CF5"/>
    <w:rsid w:val="0082641B"/>
    <w:rsid w:val="00832112"/>
    <w:rsid w:val="00834AE0"/>
    <w:rsid w:val="008361CE"/>
    <w:rsid w:val="00836FEF"/>
    <w:rsid w:val="008437F5"/>
    <w:rsid w:val="00844FF8"/>
    <w:rsid w:val="00847625"/>
    <w:rsid w:val="0085076F"/>
    <w:rsid w:val="00856020"/>
    <w:rsid w:val="00860EA4"/>
    <w:rsid w:val="0086294B"/>
    <w:rsid w:val="00863955"/>
    <w:rsid w:val="00863C90"/>
    <w:rsid w:val="0086486F"/>
    <w:rsid w:val="00866652"/>
    <w:rsid w:val="00870BC2"/>
    <w:rsid w:val="008751F9"/>
    <w:rsid w:val="00875404"/>
    <w:rsid w:val="008842FB"/>
    <w:rsid w:val="00893378"/>
    <w:rsid w:val="00893BF4"/>
    <w:rsid w:val="00893F77"/>
    <w:rsid w:val="0089516C"/>
    <w:rsid w:val="00896775"/>
    <w:rsid w:val="008978CF"/>
    <w:rsid w:val="008A07D4"/>
    <w:rsid w:val="008A0EF6"/>
    <w:rsid w:val="008A1330"/>
    <w:rsid w:val="008B0B04"/>
    <w:rsid w:val="008B24F4"/>
    <w:rsid w:val="008B2640"/>
    <w:rsid w:val="008B328E"/>
    <w:rsid w:val="008B39D8"/>
    <w:rsid w:val="008B62A1"/>
    <w:rsid w:val="008B6C70"/>
    <w:rsid w:val="008C030F"/>
    <w:rsid w:val="008C3085"/>
    <w:rsid w:val="008D0370"/>
    <w:rsid w:val="008D261C"/>
    <w:rsid w:val="008D434A"/>
    <w:rsid w:val="008E2FA8"/>
    <w:rsid w:val="008F0B63"/>
    <w:rsid w:val="008F4F56"/>
    <w:rsid w:val="008F7CF6"/>
    <w:rsid w:val="00900033"/>
    <w:rsid w:val="00900034"/>
    <w:rsid w:val="009040AC"/>
    <w:rsid w:val="009079E4"/>
    <w:rsid w:val="00912434"/>
    <w:rsid w:val="00912C56"/>
    <w:rsid w:val="00917796"/>
    <w:rsid w:val="00923E0A"/>
    <w:rsid w:val="00925ACB"/>
    <w:rsid w:val="00930C3C"/>
    <w:rsid w:val="00931D8B"/>
    <w:rsid w:val="00934AD0"/>
    <w:rsid w:val="00934B3B"/>
    <w:rsid w:val="00940B90"/>
    <w:rsid w:val="0095293E"/>
    <w:rsid w:val="0095301A"/>
    <w:rsid w:val="009537C2"/>
    <w:rsid w:val="009579EA"/>
    <w:rsid w:val="00957DFC"/>
    <w:rsid w:val="00957F13"/>
    <w:rsid w:val="00960BA4"/>
    <w:rsid w:val="00961E16"/>
    <w:rsid w:val="00962712"/>
    <w:rsid w:val="00964AC3"/>
    <w:rsid w:val="009651B6"/>
    <w:rsid w:val="0096710F"/>
    <w:rsid w:val="00967269"/>
    <w:rsid w:val="00970654"/>
    <w:rsid w:val="00974620"/>
    <w:rsid w:val="00981DA2"/>
    <w:rsid w:val="009857FB"/>
    <w:rsid w:val="00991945"/>
    <w:rsid w:val="009956FC"/>
    <w:rsid w:val="00996199"/>
    <w:rsid w:val="00997390"/>
    <w:rsid w:val="009A1BE1"/>
    <w:rsid w:val="009A3702"/>
    <w:rsid w:val="009A3A59"/>
    <w:rsid w:val="009A5E7B"/>
    <w:rsid w:val="009B3B95"/>
    <w:rsid w:val="009B4258"/>
    <w:rsid w:val="009B6A3A"/>
    <w:rsid w:val="009B7EFB"/>
    <w:rsid w:val="009C2DF9"/>
    <w:rsid w:val="009C5B5E"/>
    <w:rsid w:val="009D0E0D"/>
    <w:rsid w:val="009D2F89"/>
    <w:rsid w:val="009D42B5"/>
    <w:rsid w:val="009D60D1"/>
    <w:rsid w:val="009D6335"/>
    <w:rsid w:val="009E7792"/>
    <w:rsid w:val="009F1FCD"/>
    <w:rsid w:val="009F3D05"/>
    <w:rsid w:val="009F48AA"/>
    <w:rsid w:val="009F5292"/>
    <w:rsid w:val="009F7D0F"/>
    <w:rsid w:val="00A02772"/>
    <w:rsid w:val="00A05474"/>
    <w:rsid w:val="00A054D0"/>
    <w:rsid w:val="00A15657"/>
    <w:rsid w:val="00A26B49"/>
    <w:rsid w:val="00A40FA4"/>
    <w:rsid w:val="00A44A3F"/>
    <w:rsid w:val="00A46395"/>
    <w:rsid w:val="00A47676"/>
    <w:rsid w:val="00A50B6F"/>
    <w:rsid w:val="00A51498"/>
    <w:rsid w:val="00A542FA"/>
    <w:rsid w:val="00A560B1"/>
    <w:rsid w:val="00A56B5C"/>
    <w:rsid w:val="00A56F50"/>
    <w:rsid w:val="00A600A7"/>
    <w:rsid w:val="00A60921"/>
    <w:rsid w:val="00A61300"/>
    <w:rsid w:val="00A76B6B"/>
    <w:rsid w:val="00A76EDF"/>
    <w:rsid w:val="00A7756C"/>
    <w:rsid w:val="00A80102"/>
    <w:rsid w:val="00A80129"/>
    <w:rsid w:val="00A80FB4"/>
    <w:rsid w:val="00A8145D"/>
    <w:rsid w:val="00A81F5B"/>
    <w:rsid w:val="00A829F8"/>
    <w:rsid w:val="00A833A9"/>
    <w:rsid w:val="00A87397"/>
    <w:rsid w:val="00A9020F"/>
    <w:rsid w:val="00A90AF5"/>
    <w:rsid w:val="00A95ABD"/>
    <w:rsid w:val="00AA1D69"/>
    <w:rsid w:val="00AA2CAE"/>
    <w:rsid w:val="00AB1081"/>
    <w:rsid w:val="00AB198A"/>
    <w:rsid w:val="00AB2451"/>
    <w:rsid w:val="00AB2985"/>
    <w:rsid w:val="00AB305A"/>
    <w:rsid w:val="00AB3B4E"/>
    <w:rsid w:val="00AB3E44"/>
    <w:rsid w:val="00AB701D"/>
    <w:rsid w:val="00AC1D8B"/>
    <w:rsid w:val="00AC6355"/>
    <w:rsid w:val="00AC65D4"/>
    <w:rsid w:val="00AD52E6"/>
    <w:rsid w:val="00AD6822"/>
    <w:rsid w:val="00AD7BF2"/>
    <w:rsid w:val="00AE0454"/>
    <w:rsid w:val="00AE25F3"/>
    <w:rsid w:val="00AE385D"/>
    <w:rsid w:val="00AF07CC"/>
    <w:rsid w:val="00AF3F72"/>
    <w:rsid w:val="00AF5E4F"/>
    <w:rsid w:val="00B01758"/>
    <w:rsid w:val="00B040B1"/>
    <w:rsid w:val="00B05F6E"/>
    <w:rsid w:val="00B11B2E"/>
    <w:rsid w:val="00B17B7D"/>
    <w:rsid w:val="00B20304"/>
    <w:rsid w:val="00B211C3"/>
    <w:rsid w:val="00B2407F"/>
    <w:rsid w:val="00B26E80"/>
    <w:rsid w:val="00B270A1"/>
    <w:rsid w:val="00B32D53"/>
    <w:rsid w:val="00B34206"/>
    <w:rsid w:val="00B34477"/>
    <w:rsid w:val="00B34829"/>
    <w:rsid w:val="00B4431E"/>
    <w:rsid w:val="00B44EBA"/>
    <w:rsid w:val="00B470C3"/>
    <w:rsid w:val="00B47DB9"/>
    <w:rsid w:val="00B47DE2"/>
    <w:rsid w:val="00B50432"/>
    <w:rsid w:val="00B50EF8"/>
    <w:rsid w:val="00B520CD"/>
    <w:rsid w:val="00B53CB4"/>
    <w:rsid w:val="00B551F3"/>
    <w:rsid w:val="00B55EC1"/>
    <w:rsid w:val="00B57190"/>
    <w:rsid w:val="00B633D2"/>
    <w:rsid w:val="00B64C37"/>
    <w:rsid w:val="00B77714"/>
    <w:rsid w:val="00B80163"/>
    <w:rsid w:val="00B81CE5"/>
    <w:rsid w:val="00B8219A"/>
    <w:rsid w:val="00B858B0"/>
    <w:rsid w:val="00B85C74"/>
    <w:rsid w:val="00B9381B"/>
    <w:rsid w:val="00B94B84"/>
    <w:rsid w:val="00B95A8C"/>
    <w:rsid w:val="00B963B7"/>
    <w:rsid w:val="00BA0301"/>
    <w:rsid w:val="00BA0711"/>
    <w:rsid w:val="00BA2773"/>
    <w:rsid w:val="00BA4305"/>
    <w:rsid w:val="00BA7FE5"/>
    <w:rsid w:val="00BB087A"/>
    <w:rsid w:val="00BB4048"/>
    <w:rsid w:val="00BB6D7E"/>
    <w:rsid w:val="00BB7924"/>
    <w:rsid w:val="00BC00EB"/>
    <w:rsid w:val="00BC19A4"/>
    <w:rsid w:val="00BC1E02"/>
    <w:rsid w:val="00BC2597"/>
    <w:rsid w:val="00BC283E"/>
    <w:rsid w:val="00BC6941"/>
    <w:rsid w:val="00BC69BD"/>
    <w:rsid w:val="00BC74F1"/>
    <w:rsid w:val="00BC7E20"/>
    <w:rsid w:val="00BD2B62"/>
    <w:rsid w:val="00BD2BCD"/>
    <w:rsid w:val="00BD699F"/>
    <w:rsid w:val="00BD7ACB"/>
    <w:rsid w:val="00BE0625"/>
    <w:rsid w:val="00BE64E3"/>
    <w:rsid w:val="00BF0269"/>
    <w:rsid w:val="00BF0C1B"/>
    <w:rsid w:val="00BF0DB0"/>
    <w:rsid w:val="00BF39D8"/>
    <w:rsid w:val="00BF42F2"/>
    <w:rsid w:val="00BF46ED"/>
    <w:rsid w:val="00BF55D2"/>
    <w:rsid w:val="00BF62C1"/>
    <w:rsid w:val="00BF63F0"/>
    <w:rsid w:val="00BF64E9"/>
    <w:rsid w:val="00BF68CE"/>
    <w:rsid w:val="00C026D5"/>
    <w:rsid w:val="00C0461F"/>
    <w:rsid w:val="00C0554A"/>
    <w:rsid w:val="00C1101F"/>
    <w:rsid w:val="00C11E05"/>
    <w:rsid w:val="00C13B88"/>
    <w:rsid w:val="00C155FD"/>
    <w:rsid w:val="00C20E64"/>
    <w:rsid w:val="00C252B6"/>
    <w:rsid w:val="00C27594"/>
    <w:rsid w:val="00C27949"/>
    <w:rsid w:val="00C308FE"/>
    <w:rsid w:val="00C4176B"/>
    <w:rsid w:val="00C47597"/>
    <w:rsid w:val="00C478B6"/>
    <w:rsid w:val="00C47A63"/>
    <w:rsid w:val="00C50194"/>
    <w:rsid w:val="00C53265"/>
    <w:rsid w:val="00C604AF"/>
    <w:rsid w:val="00C6171B"/>
    <w:rsid w:val="00C658B4"/>
    <w:rsid w:val="00C65924"/>
    <w:rsid w:val="00C72D1D"/>
    <w:rsid w:val="00C7543B"/>
    <w:rsid w:val="00C75C49"/>
    <w:rsid w:val="00C76228"/>
    <w:rsid w:val="00C77BDC"/>
    <w:rsid w:val="00C80AC1"/>
    <w:rsid w:val="00C815BD"/>
    <w:rsid w:val="00C82C8C"/>
    <w:rsid w:val="00C84FE6"/>
    <w:rsid w:val="00C85B2D"/>
    <w:rsid w:val="00C8687A"/>
    <w:rsid w:val="00C8795B"/>
    <w:rsid w:val="00C92DEE"/>
    <w:rsid w:val="00C931B1"/>
    <w:rsid w:val="00C932F3"/>
    <w:rsid w:val="00C94CE5"/>
    <w:rsid w:val="00C96DAA"/>
    <w:rsid w:val="00C97F97"/>
    <w:rsid w:val="00CA2264"/>
    <w:rsid w:val="00CA5951"/>
    <w:rsid w:val="00CB139D"/>
    <w:rsid w:val="00CB1FED"/>
    <w:rsid w:val="00CB5586"/>
    <w:rsid w:val="00CB69CC"/>
    <w:rsid w:val="00CC0DC2"/>
    <w:rsid w:val="00CC1B22"/>
    <w:rsid w:val="00CC23DB"/>
    <w:rsid w:val="00CD0769"/>
    <w:rsid w:val="00CD24BE"/>
    <w:rsid w:val="00CD4185"/>
    <w:rsid w:val="00CD6372"/>
    <w:rsid w:val="00CE2E7D"/>
    <w:rsid w:val="00CE3CB2"/>
    <w:rsid w:val="00CE74B1"/>
    <w:rsid w:val="00CF1FD8"/>
    <w:rsid w:val="00CF46BD"/>
    <w:rsid w:val="00CF7690"/>
    <w:rsid w:val="00D01D72"/>
    <w:rsid w:val="00D04207"/>
    <w:rsid w:val="00D11CEE"/>
    <w:rsid w:val="00D125A8"/>
    <w:rsid w:val="00D15413"/>
    <w:rsid w:val="00D1626E"/>
    <w:rsid w:val="00D21472"/>
    <w:rsid w:val="00D23371"/>
    <w:rsid w:val="00D23A22"/>
    <w:rsid w:val="00D25430"/>
    <w:rsid w:val="00D25514"/>
    <w:rsid w:val="00D318EA"/>
    <w:rsid w:val="00D33802"/>
    <w:rsid w:val="00D346DA"/>
    <w:rsid w:val="00D34B2E"/>
    <w:rsid w:val="00D40348"/>
    <w:rsid w:val="00D42FBB"/>
    <w:rsid w:val="00D436C2"/>
    <w:rsid w:val="00D43EF2"/>
    <w:rsid w:val="00D446FD"/>
    <w:rsid w:val="00D452BD"/>
    <w:rsid w:val="00D529CB"/>
    <w:rsid w:val="00D551E1"/>
    <w:rsid w:val="00D55514"/>
    <w:rsid w:val="00D57D1C"/>
    <w:rsid w:val="00D57E25"/>
    <w:rsid w:val="00D618D5"/>
    <w:rsid w:val="00D62879"/>
    <w:rsid w:val="00D660AE"/>
    <w:rsid w:val="00D7107B"/>
    <w:rsid w:val="00D7140F"/>
    <w:rsid w:val="00D77251"/>
    <w:rsid w:val="00D77A23"/>
    <w:rsid w:val="00D77F33"/>
    <w:rsid w:val="00D82D0A"/>
    <w:rsid w:val="00D86D88"/>
    <w:rsid w:val="00D90066"/>
    <w:rsid w:val="00D90713"/>
    <w:rsid w:val="00D92E33"/>
    <w:rsid w:val="00D9382B"/>
    <w:rsid w:val="00D944C0"/>
    <w:rsid w:val="00D95100"/>
    <w:rsid w:val="00D96B90"/>
    <w:rsid w:val="00D96BEC"/>
    <w:rsid w:val="00DA2930"/>
    <w:rsid w:val="00DA37A1"/>
    <w:rsid w:val="00DA5752"/>
    <w:rsid w:val="00DB343C"/>
    <w:rsid w:val="00DB72DE"/>
    <w:rsid w:val="00DC04CB"/>
    <w:rsid w:val="00DC1615"/>
    <w:rsid w:val="00DC4077"/>
    <w:rsid w:val="00DC5977"/>
    <w:rsid w:val="00DD1549"/>
    <w:rsid w:val="00DD2B40"/>
    <w:rsid w:val="00DE0A43"/>
    <w:rsid w:val="00DE45E2"/>
    <w:rsid w:val="00DE7641"/>
    <w:rsid w:val="00DF192D"/>
    <w:rsid w:val="00DF2466"/>
    <w:rsid w:val="00DF25F8"/>
    <w:rsid w:val="00DF7467"/>
    <w:rsid w:val="00E00F92"/>
    <w:rsid w:val="00E0265F"/>
    <w:rsid w:val="00E033C4"/>
    <w:rsid w:val="00E03D1A"/>
    <w:rsid w:val="00E04BAD"/>
    <w:rsid w:val="00E07DD7"/>
    <w:rsid w:val="00E10D95"/>
    <w:rsid w:val="00E1375C"/>
    <w:rsid w:val="00E223A3"/>
    <w:rsid w:val="00E27C5C"/>
    <w:rsid w:val="00E3403D"/>
    <w:rsid w:val="00E34F4F"/>
    <w:rsid w:val="00E401FE"/>
    <w:rsid w:val="00E409E2"/>
    <w:rsid w:val="00E4149F"/>
    <w:rsid w:val="00E42849"/>
    <w:rsid w:val="00E42C06"/>
    <w:rsid w:val="00E43D61"/>
    <w:rsid w:val="00E47E4B"/>
    <w:rsid w:val="00E62866"/>
    <w:rsid w:val="00E6418C"/>
    <w:rsid w:val="00E64A8F"/>
    <w:rsid w:val="00E66C9C"/>
    <w:rsid w:val="00E730BD"/>
    <w:rsid w:val="00E77676"/>
    <w:rsid w:val="00E810FD"/>
    <w:rsid w:val="00E81D01"/>
    <w:rsid w:val="00E83A05"/>
    <w:rsid w:val="00E8572B"/>
    <w:rsid w:val="00E8722D"/>
    <w:rsid w:val="00E87298"/>
    <w:rsid w:val="00E919BD"/>
    <w:rsid w:val="00E92C51"/>
    <w:rsid w:val="00E948A9"/>
    <w:rsid w:val="00E95F1D"/>
    <w:rsid w:val="00EA0172"/>
    <w:rsid w:val="00EA19AC"/>
    <w:rsid w:val="00EA21D8"/>
    <w:rsid w:val="00EA2512"/>
    <w:rsid w:val="00EA4316"/>
    <w:rsid w:val="00EA49B0"/>
    <w:rsid w:val="00EA590F"/>
    <w:rsid w:val="00EA6AD2"/>
    <w:rsid w:val="00EA7337"/>
    <w:rsid w:val="00EB09F3"/>
    <w:rsid w:val="00EB27EC"/>
    <w:rsid w:val="00EC0A54"/>
    <w:rsid w:val="00EC0F55"/>
    <w:rsid w:val="00EC19DB"/>
    <w:rsid w:val="00EC2916"/>
    <w:rsid w:val="00EC44F2"/>
    <w:rsid w:val="00EC4AB1"/>
    <w:rsid w:val="00EC6EEC"/>
    <w:rsid w:val="00ED3ECA"/>
    <w:rsid w:val="00ED6108"/>
    <w:rsid w:val="00ED6150"/>
    <w:rsid w:val="00EE08D3"/>
    <w:rsid w:val="00EE0F6C"/>
    <w:rsid w:val="00EE3788"/>
    <w:rsid w:val="00EE3F1E"/>
    <w:rsid w:val="00F06BC0"/>
    <w:rsid w:val="00F11219"/>
    <w:rsid w:val="00F12010"/>
    <w:rsid w:val="00F156B5"/>
    <w:rsid w:val="00F16331"/>
    <w:rsid w:val="00F24FDA"/>
    <w:rsid w:val="00F25A00"/>
    <w:rsid w:val="00F31F44"/>
    <w:rsid w:val="00F3281C"/>
    <w:rsid w:val="00F330A8"/>
    <w:rsid w:val="00F34D78"/>
    <w:rsid w:val="00F3615B"/>
    <w:rsid w:val="00F37B15"/>
    <w:rsid w:val="00F40410"/>
    <w:rsid w:val="00F431FE"/>
    <w:rsid w:val="00F466C4"/>
    <w:rsid w:val="00F5033A"/>
    <w:rsid w:val="00F53D16"/>
    <w:rsid w:val="00F5560E"/>
    <w:rsid w:val="00F5589B"/>
    <w:rsid w:val="00F60E84"/>
    <w:rsid w:val="00F61F42"/>
    <w:rsid w:val="00F63128"/>
    <w:rsid w:val="00F631DD"/>
    <w:rsid w:val="00F71DC7"/>
    <w:rsid w:val="00F72BCB"/>
    <w:rsid w:val="00F742DF"/>
    <w:rsid w:val="00F74EC3"/>
    <w:rsid w:val="00F77970"/>
    <w:rsid w:val="00F9363A"/>
    <w:rsid w:val="00F95713"/>
    <w:rsid w:val="00F95969"/>
    <w:rsid w:val="00F96499"/>
    <w:rsid w:val="00F973E6"/>
    <w:rsid w:val="00F97FDC"/>
    <w:rsid w:val="00FA00AF"/>
    <w:rsid w:val="00FA157D"/>
    <w:rsid w:val="00FA46BF"/>
    <w:rsid w:val="00FA6C91"/>
    <w:rsid w:val="00FA74D9"/>
    <w:rsid w:val="00FB2A94"/>
    <w:rsid w:val="00FB2A95"/>
    <w:rsid w:val="00FB2AE1"/>
    <w:rsid w:val="00FB3D47"/>
    <w:rsid w:val="00FC25AA"/>
    <w:rsid w:val="00FC36B6"/>
    <w:rsid w:val="00FD085B"/>
    <w:rsid w:val="00FE0897"/>
    <w:rsid w:val="00FE1B8B"/>
    <w:rsid w:val="00FE5C54"/>
    <w:rsid w:val="00FF5721"/>
    <w:rsid w:val="00FF758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EBD"/>
    <w:pPr>
      <w:spacing w:after="200" w:line="276" w:lineRule="auto"/>
    </w:pPr>
    <w:rPr>
      <w:rFonts w:eastAsia="Times New Roman"/>
      <w:sz w:val="22"/>
      <w:szCs w:val="22"/>
      <w:lang w:eastAsia="en-US"/>
    </w:rPr>
  </w:style>
  <w:style w:type="paragraph" w:styleId="Heading1">
    <w:name w:val="heading 1"/>
    <w:basedOn w:val="Normal"/>
    <w:next w:val="Normal"/>
    <w:link w:val="Heading1Char"/>
    <w:uiPriority w:val="9"/>
    <w:qFormat/>
    <w:rsid w:val="001B4667"/>
    <w:pPr>
      <w:keepNext/>
      <w:numPr>
        <w:numId w:val="37"/>
      </w:numPr>
      <w:spacing w:after="0" w:line="360" w:lineRule="auto"/>
      <w:jc w:val="both"/>
      <w:outlineLvl w:val="0"/>
    </w:pPr>
    <w:rPr>
      <w:rFonts w:ascii="Trebuchet MS" w:hAnsi="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286018"/>
    <w:pPr>
      <w:spacing w:after="0" w:line="240" w:lineRule="auto"/>
    </w:pPr>
    <w:rPr>
      <w:rFonts w:ascii="Times New Roman" w:hAnsi="Times New Roman"/>
      <w:sz w:val="20"/>
      <w:szCs w:val="20"/>
      <w:lang/>
    </w:rPr>
  </w:style>
  <w:style w:type="character" w:customStyle="1" w:styleId="FootnoteTextChar">
    <w:name w:val="Footnote Text Char"/>
    <w:link w:val="FootnoteText"/>
    <w:uiPriority w:val="99"/>
    <w:semiHidden/>
    <w:rsid w:val="00286018"/>
    <w:rPr>
      <w:rFonts w:ascii="Times New Roman" w:eastAsia="Times New Roman" w:hAnsi="Times New Roman" w:cs="Times New Roman"/>
      <w:sz w:val="20"/>
      <w:szCs w:val="20"/>
    </w:rPr>
  </w:style>
  <w:style w:type="character" w:styleId="FootnoteReference">
    <w:name w:val="footnote reference"/>
    <w:uiPriority w:val="99"/>
    <w:semiHidden/>
    <w:rsid w:val="00286018"/>
    <w:rPr>
      <w:rFonts w:cs="Times New Roman"/>
      <w:vertAlign w:val="superscript"/>
    </w:rPr>
  </w:style>
  <w:style w:type="paragraph" w:customStyle="1" w:styleId="ListParagraph1">
    <w:name w:val="List Paragraph1"/>
    <w:basedOn w:val="Normal"/>
    <w:uiPriority w:val="99"/>
    <w:qFormat/>
    <w:rsid w:val="00286018"/>
    <w:pPr>
      <w:ind w:left="720"/>
      <w:contextualSpacing/>
    </w:pPr>
  </w:style>
  <w:style w:type="character" w:styleId="Hyperlink">
    <w:name w:val="Hyperlink"/>
    <w:uiPriority w:val="99"/>
    <w:rsid w:val="00286018"/>
    <w:rPr>
      <w:rFonts w:cs="Times New Roman"/>
      <w:color w:val="0000FF"/>
      <w:u w:val="single"/>
    </w:rPr>
  </w:style>
  <w:style w:type="paragraph" w:styleId="BalloonText">
    <w:name w:val="Balloon Text"/>
    <w:basedOn w:val="Normal"/>
    <w:link w:val="BalloonTextChar"/>
    <w:uiPriority w:val="99"/>
    <w:semiHidden/>
    <w:unhideWhenUsed/>
    <w:rsid w:val="0053065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30650"/>
    <w:rPr>
      <w:rFonts w:ascii="Tahoma" w:eastAsia="Times New Roman" w:hAnsi="Tahoma" w:cs="Tahoma"/>
      <w:sz w:val="16"/>
      <w:szCs w:val="16"/>
      <w:lang w:val="ro-RO" w:eastAsia="en-US"/>
    </w:rPr>
  </w:style>
  <w:style w:type="paragraph" w:styleId="Header">
    <w:name w:val="header"/>
    <w:basedOn w:val="Normal"/>
    <w:link w:val="HeaderChar"/>
    <w:uiPriority w:val="99"/>
    <w:unhideWhenUsed/>
    <w:rsid w:val="00141A57"/>
    <w:pPr>
      <w:tabs>
        <w:tab w:val="center" w:pos="4680"/>
        <w:tab w:val="right" w:pos="9360"/>
      </w:tabs>
    </w:pPr>
    <w:rPr>
      <w:lang/>
    </w:rPr>
  </w:style>
  <w:style w:type="character" w:customStyle="1" w:styleId="HeaderChar">
    <w:name w:val="Header Char"/>
    <w:link w:val="Header"/>
    <w:uiPriority w:val="99"/>
    <w:rsid w:val="00141A57"/>
    <w:rPr>
      <w:rFonts w:eastAsia="Times New Roman"/>
      <w:sz w:val="22"/>
      <w:szCs w:val="22"/>
      <w:lang w:val="ro-RO"/>
    </w:rPr>
  </w:style>
  <w:style w:type="paragraph" w:styleId="Footer">
    <w:name w:val="footer"/>
    <w:basedOn w:val="Normal"/>
    <w:link w:val="FooterChar"/>
    <w:uiPriority w:val="99"/>
    <w:unhideWhenUsed/>
    <w:rsid w:val="00141A57"/>
    <w:pPr>
      <w:tabs>
        <w:tab w:val="center" w:pos="4680"/>
        <w:tab w:val="right" w:pos="9360"/>
      </w:tabs>
    </w:pPr>
    <w:rPr>
      <w:lang/>
    </w:rPr>
  </w:style>
  <w:style w:type="character" w:customStyle="1" w:styleId="FooterChar">
    <w:name w:val="Footer Char"/>
    <w:link w:val="Footer"/>
    <w:uiPriority w:val="99"/>
    <w:rsid w:val="00141A57"/>
    <w:rPr>
      <w:rFonts w:eastAsia="Times New Roman"/>
      <w:sz w:val="22"/>
      <w:szCs w:val="22"/>
      <w:lang w:val="ro-RO"/>
    </w:rPr>
  </w:style>
  <w:style w:type="paragraph" w:styleId="NoSpacing">
    <w:name w:val="No Spacing"/>
    <w:uiPriority w:val="1"/>
    <w:qFormat/>
    <w:rsid w:val="00FD085B"/>
    <w:rPr>
      <w:rFonts w:eastAsia="Times New Roman"/>
      <w:sz w:val="22"/>
      <w:szCs w:val="22"/>
      <w:lang w:eastAsia="en-US"/>
    </w:rPr>
  </w:style>
  <w:style w:type="table" w:styleId="TableGrid">
    <w:name w:val="Table Grid"/>
    <w:basedOn w:val="TableNormal"/>
    <w:uiPriority w:val="59"/>
    <w:rsid w:val="000E4CD5"/>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Normal bullet 2,lp1,Heading x1,Bullet list,1st level - Bullet List Paragraph,Lettre d'introduction,Paragrafo elenco,List Paragraph11,Normal bullet 21,List Paragraph111,Bullet list1,Bullet Points,Liste Paragraf,Paragraph,Bullet EY,Liste 1"/>
    <w:basedOn w:val="Normal"/>
    <w:link w:val="ListParagraphChar"/>
    <w:uiPriority w:val="34"/>
    <w:qFormat/>
    <w:rsid w:val="000E4CD5"/>
    <w:pPr>
      <w:ind w:left="720"/>
      <w:contextualSpacing/>
    </w:pPr>
    <w:rPr>
      <w:rFonts w:eastAsia="Calibri"/>
      <w:lang w:val="en-US"/>
    </w:rPr>
  </w:style>
  <w:style w:type="character" w:customStyle="1" w:styleId="ListParagraphChar">
    <w:name w:val="List Paragraph Char"/>
    <w:aliases w:val="Normal bullet 2 Char,lp1 Char,Heading x1 Char,Bullet list Char,1st level - Bullet List Paragraph Char,Lettre d'introduction Char,Paragrafo elenco Char,List Paragraph11 Char,Normal bullet 21 Char,List Paragraph111 Char,Paragraph Char"/>
    <w:link w:val="ListParagraph"/>
    <w:uiPriority w:val="99"/>
    <w:qFormat/>
    <w:rsid w:val="00655B4B"/>
    <w:rPr>
      <w:sz w:val="22"/>
      <w:szCs w:val="22"/>
      <w:lang w:val="en-US" w:eastAsia="en-US"/>
    </w:rPr>
  </w:style>
  <w:style w:type="character" w:styleId="Strong">
    <w:name w:val="Strong"/>
    <w:uiPriority w:val="22"/>
    <w:qFormat/>
    <w:rsid w:val="001112FA"/>
    <w:rPr>
      <w:b/>
      <w:bCs/>
    </w:rPr>
  </w:style>
  <w:style w:type="character" w:styleId="Emphasis">
    <w:name w:val="Emphasis"/>
    <w:uiPriority w:val="20"/>
    <w:qFormat/>
    <w:rsid w:val="0096710F"/>
    <w:rPr>
      <w:b/>
      <w:bCs/>
      <w:i w:val="0"/>
      <w:iCs w:val="0"/>
    </w:rPr>
  </w:style>
  <w:style w:type="character" w:customStyle="1" w:styleId="st1">
    <w:name w:val="st1"/>
    <w:rsid w:val="0096710F"/>
  </w:style>
  <w:style w:type="character" w:customStyle="1" w:styleId="Bodytext2">
    <w:name w:val="Body text (2)_"/>
    <w:link w:val="Bodytext20"/>
    <w:rsid w:val="00E34F4F"/>
    <w:rPr>
      <w:rFonts w:ascii="Arial" w:eastAsia="Arial" w:hAnsi="Arial" w:cs="Arial"/>
      <w:sz w:val="16"/>
      <w:szCs w:val="16"/>
      <w:shd w:val="clear" w:color="auto" w:fill="FFFFFF"/>
    </w:rPr>
  </w:style>
  <w:style w:type="character" w:customStyle="1" w:styleId="Bodytext210pt">
    <w:name w:val="Body text (2) + 10 pt"/>
    <w:aliases w:val="Bold"/>
    <w:rsid w:val="00E34F4F"/>
    <w:rPr>
      <w:rFonts w:ascii="Arial" w:eastAsia="Arial" w:hAnsi="Arial" w:cs="Arial"/>
      <w:b/>
      <w:bCs/>
      <w:color w:val="000000"/>
      <w:spacing w:val="0"/>
      <w:w w:val="100"/>
      <w:position w:val="0"/>
      <w:sz w:val="20"/>
      <w:szCs w:val="20"/>
      <w:shd w:val="clear" w:color="auto" w:fill="FFFFFF"/>
      <w:lang w:val="ro-RO" w:eastAsia="ro-RO" w:bidi="ro-RO"/>
    </w:rPr>
  </w:style>
  <w:style w:type="paragraph" w:customStyle="1" w:styleId="Bodytext20">
    <w:name w:val="Body text (2)"/>
    <w:basedOn w:val="Normal"/>
    <w:link w:val="Bodytext2"/>
    <w:rsid w:val="00E34F4F"/>
    <w:pPr>
      <w:widowControl w:val="0"/>
      <w:shd w:val="clear" w:color="auto" w:fill="FFFFFF"/>
      <w:spacing w:before="240" w:after="120" w:line="0" w:lineRule="atLeast"/>
      <w:ind w:hanging="1640"/>
      <w:jc w:val="both"/>
    </w:pPr>
    <w:rPr>
      <w:rFonts w:ascii="Arial" w:eastAsia="Arial" w:hAnsi="Arial"/>
      <w:sz w:val="16"/>
      <w:szCs w:val="16"/>
      <w:lang/>
    </w:rPr>
  </w:style>
  <w:style w:type="paragraph" w:customStyle="1" w:styleId="Normal1">
    <w:name w:val="Normal1"/>
    <w:rsid w:val="003F399B"/>
    <w:pPr>
      <w:spacing w:after="120" w:line="276" w:lineRule="auto"/>
      <w:ind w:left="1701"/>
      <w:jc w:val="both"/>
    </w:pPr>
    <w:rPr>
      <w:rFonts w:ascii="Trebuchet MS" w:eastAsia="Trebuchet MS" w:hAnsi="Trebuchet MS" w:cs="Trebuchet MS"/>
      <w:sz w:val="22"/>
      <w:szCs w:val="22"/>
      <w:lang w:eastAsia="en-US"/>
    </w:rPr>
  </w:style>
  <w:style w:type="character" w:customStyle="1" w:styleId="rvts1">
    <w:name w:val="rvts1"/>
    <w:rsid w:val="003F399B"/>
  </w:style>
  <w:style w:type="character" w:styleId="CommentReference">
    <w:name w:val="annotation reference"/>
    <w:uiPriority w:val="99"/>
    <w:semiHidden/>
    <w:unhideWhenUsed/>
    <w:rsid w:val="00C026D5"/>
    <w:rPr>
      <w:sz w:val="16"/>
      <w:szCs w:val="16"/>
    </w:rPr>
  </w:style>
  <w:style w:type="paragraph" w:styleId="CommentText">
    <w:name w:val="annotation text"/>
    <w:basedOn w:val="Normal"/>
    <w:link w:val="CommentTextChar"/>
    <w:uiPriority w:val="99"/>
    <w:semiHidden/>
    <w:unhideWhenUsed/>
    <w:rsid w:val="00C026D5"/>
    <w:rPr>
      <w:sz w:val="20"/>
      <w:szCs w:val="20"/>
      <w:lang/>
    </w:rPr>
  </w:style>
  <w:style w:type="character" w:customStyle="1" w:styleId="CommentTextChar">
    <w:name w:val="Comment Text Char"/>
    <w:link w:val="CommentText"/>
    <w:uiPriority w:val="99"/>
    <w:semiHidden/>
    <w:rsid w:val="00C026D5"/>
    <w:rPr>
      <w:rFonts w:eastAsia="Times New Roman"/>
      <w:lang w:val="ro-RO"/>
    </w:rPr>
  </w:style>
  <w:style w:type="paragraph" w:styleId="CommentSubject">
    <w:name w:val="annotation subject"/>
    <w:basedOn w:val="CommentText"/>
    <w:next w:val="CommentText"/>
    <w:link w:val="CommentSubjectChar"/>
    <w:uiPriority w:val="99"/>
    <w:semiHidden/>
    <w:unhideWhenUsed/>
    <w:rsid w:val="00C026D5"/>
    <w:rPr>
      <w:b/>
      <w:bCs/>
    </w:rPr>
  </w:style>
  <w:style w:type="character" w:customStyle="1" w:styleId="CommentSubjectChar">
    <w:name w:val="Comment Subject Char"/>
    <w:link w:val="CommentSubject"/>
    <w:uiPriority w:val="99"/>
    <w:semiHidden/>
    <w:rsid w:val="00C026D5"/>
    <w:rPr>
      <w:rFonts w:eastAsia="Times New Roman"/>
      <w:b/>
      <w:bCs/>
      <w:lang w:val="ro-RO"/>
    </w:rPr>
  </w:style>
  <w:style w:type="character" w:customStyle="1" w:styleId="w8qarf">
    <w:name w:val="w8qarf"/>
    <w:rsid w:val="003659CE"/>
  </w:style>
  <w:style w:type="character" w:customStyle="1" w:styleId="lrzxr">
    <w:name w:val="lrzxr"/>
    <w:rsid w:val="003659CE"/>
  </w:style>
  <w:style w:type="paragraph" w:styleId="Revision">
    <w:name w:val="Revision"/>
    <w:hidden/>
    <w:uiPriority w:val="99"/>
    <w:semiHidden/>
    <w:rsid w:val="000E1A17"/>
    <w:rPr>
      <w:rFonts w:eastAsia="Times New Roman"/>
      <w:sz w:val="22"/>
      <w:szCs w:val="22"/>
      <w:lang w:eastAsia="en-US"/>
    </w:rPr>
  </w:style>
  <w:style w:type="character" w:customStyle="1" w:styleId="Heading1Char">
    <w:name w:val="Heading 1 Char"/>
    <w:link w:val="Heading1"/>
    <w:uiPriority w:val="9"/>
    <w:rsid w:val="001B4667"/>
    <w:rPr>
      <w:rFonts w:ascii="Trebuchet MS" w:eastAsia="Times New Roman" w:hAnsi="Trebuchet MS"/>
      <w:b/>
      <w:bCs/>
      <w:sz w:val="22"/>
      <w:szCs w:val="22"/>
      <w:lang w:val="ro-RO"/>
    </w:rPr>
  </w:style>
  <w:style w:type="paragraph" w:customStyle="1" w:styleId="DefaultText">
    <w:name w:val="Default Text"/>
    <w:basedOn w:val="Normal"/>
    <w:rsid w:val="001B4667"/>
    <w:pPr>
      <w:spacing w:after="0" w:line="240" w:lineRule="auto"/>
    </w:pPr>
    <w:rPr>
      <w:rFonts w:ascii="Arial" w:hAnsi="Arial" w:cs="Arial"/>
      <w:noProof/>
      <w:sz w:val="24"/>
      <w:szCs w:val="24"/>
      <w:lang w:val="en-US"/>
    </w:rPr>
  </w:style>
  <w:style w:type="character" w:customStyle="1" w:styleId="sden">
    <w:name w:val="sden"/>
    <w:basedOn w:val="DefaultParagraphFont"/>
    <w:rsid w:val="00E27C5C"/>
  </w:style>
  <w:style w:type="character" w:customStyle="1" w:styleId="shdr">
    <w:name w:val="shdr"/>
    <w:basedOn w:val="DefaultParagraphFont"/>
    <w:rsid w:val="00E27C5C"/>
  </w:style>
</w:styles>
</file>

<file path=word/webSettings.xml><?xml version="1.0" encoding="utf-8"?>
<w:webSettings xmlns:r="http://schemas.openxmlformats.org/officeDocument/2006/relationships" xmlns:w="http://schemas.openxmlformats.org/wordprocessingml/2006/main">
  <w:divs>
    <w:div w:id="475532456">
      <w:bodyDiv w:val="1"/>
      <w:marLeft w:val="0"/>
      <w:marRight w:val="0"/>
      <w:marTop w:val="0"/>
      <w:marBottom w:val="0"/>
      <w:divBdr>
        <w:top w:val="none" w:sz="0" w:space="0" w:color="auto"/>
        <w:left w:val="none" w:sz="0" w:space="0" w:color="auto"/>
        <w:bottom w:val="none" w:sz="0" w:space="0" w:color="auto"/>
        <w:right w:val="none" w:sz="0" w:space="0" w:color="auto"/>
      </w:divBdr>
    </w:div>
    <w:div w:id="943683813">
      <w:bodyDiv w:val="1"/>
      <w:marLeft w:val="0"/>
      <w:marRight w:val="0"/>
      <w:marTop w:val="0"/>
      <w:marBottom w:val="0"/>
      <w:divBdr>
        <w:top w:val="none" w:sz="0" w:space="0" w:color="auto"/>
        <w:left w:val="none" w:sz="0" w:space="0" w:color="auto"/>
        <w:bottom w:val="none" w:sz="0" w:space="0" w:color="auto"/>
        <w:right w:val="none" w:sz="0" w:space="0" w:color="auto"/>
      </w:divBdr>
    </w:div>
    <w:div w:id="1006250240">
      <w:bodyDiv w:val="1"/>
      <w:marLeft w:val="0"/>
      <w:marRight w:val="0"/>
      <w:marTop w:val="0"/>
      <w:marBottom w:val="0"/>
      <w:divBdr>
        <w:top w:val="none" w:sz="0" w:space="0" w:color="auto"/>
        <w:left w:val="none" w:sz="0" w:space="0" w:color="auto"/>
        <w:bottom w:val="none" w:sz="0" w:space="0" w:color="auto"/>
        <w:right w:val="none" w:sz="0" w:space="0" w:color="auto"/>
      </w:divBdr>
    </w:div>
    <w:div w:id="1238828576">
      <w:bodyDiv w:val="1"/>
      <w:marLeft w:val="0"/>
      <w:marRight w:val="0"/>
      <w:marTop w:val="0"/>
      <w:marBottom w:val="0"/>
      <w:divBdr>
        <w:top w:val="none" w:sz="0" w:space="0" w:color="auto"/>
        <w:left w:val="none" w:sz="0" w:space="0" w:color="auto"/>
        <w:bottom w:val="none" w:sz="0" w:space="0" w:color="auto"/>
        <w:right w:val="none" w:sz="0" w:space="0" w:color="auto"/>
      </w:divBdr>
      <w:divsChild>
        <w:div w:id="1853959149">
          <w:marLeft w:val="0"/>
          <w:marRight w:val="0"/>
          <w:marTop w:val="0"/>
          <w:marBottom w:val="0"/>
          <w:divBdr>
            <w:top w:val="none" w:sz="0" w:space="0" w:color="auto"/>
            <w:left w:val="none" w:sz="0" w:space="0" w:color="auto"/>
            <w:bottom w:val="none" w:sz="0" w:space="0" w:color="auto"/>
            <w:right w:val="none" w:sz="0" w:space="0" w:color="auto"/>
          </w:divBdr>
          <w:divsChild>
            <w:div w:id="2081440986">
              <w:marLeft w:val="0"/>
              <w:marRight w:val="0"/>
              <w:marTop w:val="0"/>
              <w:marBottom w:val="0"/>
              <w:divBdr>
                <w:top w:val="none" w:sz="0" w:space="0" w:color="auto"/>
                <w:left w:val="none" w:sz="0" w:space="0" w:color="auto"/>
                <w:bottom w:val="none" w:sz="0" w:space="0" w:color="auto"/>
                <w:right w:val="none" w:sz="0" w:space="0" w:color="auto"/>
              </w:divBdr>
              <w:divsChild>
                <w:div w:id="1237587309">
                  <w:marLeft w:val="0"/>
                  <w:marRight w:val="0"/>
                  <w:marTop w:val="0"/>
                  <w:marBottom w:val="0"/>
                  <w:divBdr>
                    <w:top w:val="none" w:sz="0" w:space="0" w:color="auto"/>
                    <w:left w:val="none" w:sz="0" w:space="0" w:color="auto"/>
                    <w:bottom w:val="none" w:sz="0" w:space="0" w:color="auto"/>
                    <w:right w:val="none" w:sz="0" w:space="0" w:color="auto"/>
                  </w:divBdr>
                  <w:divsChild>
                    <w:div w:id="693768372">
                      <w:marLeft w:val="0"/>
                      <w:marRight w:val="0"/>
                      <w:marTop w:val="0"/>
                      <w:marBottom w:val="0"/>
                      <w:divBdr>
                        <w:top w:val="none" w:sz="0" w:space="0" w:color="auto"/>
                        <w:left w:val="none" w:sz="0" w:space="0" w:color="auto"/>
                        <w:bottom w:val="none" w:sz="0" w:space="0" w:color="auto"/>
                        <w:right w:val="none" w:sz="0" w:space="0" w:color="auto"/>
                      </w:divBdr>
                      <w:divsChild>
                        <w:div w:id="83113572">
                          <w:marLeft w:val="0"/>
                          <w:marRight w:val="0"/>
                          <w:marTop w:val="0"/>
                          <w:marBottom w:val="0"/>
                          <w:divBdr>
                            <w:top w:val="none" w:sz="0" w:space="0" w:color="auto"/>
                            <w:left w:val="none" w:sz="0" w:space="0" w:color="auto"/>
                            <w:bottom w:val="single" w:sz="6" w:space="0" w:color="E6E6E6"/>
                            <w:right w:val="none" w:sz="0" w:space="0" w:color="auto"/>
                          </w:divBdr>
                          <w:divsChild>
                            <w:div w:id="1948124000">
                              <w:marLeft w:val="0"/>
                              <w:marRight w:val="0"/>
                              <w:marTop w:val="0"/>
                              <w:marBottom w:val="0"/>
                              <w:divBdr>
                                <w:top w:val="none" w:sz="0" w:space="0" w:color="auto"/>
                                <w:left w:val="none" w:sz="0" w:space="0" w:color="auto"/>
                                <w:bottom w:val="none" w:sz="0" w:space="0" w:color="auto"/>
                                <w:right w:val="none" w:sz="0" w:space="0" w:color="auto"/>
                              </w:divBdr>
                              <w:divsChild>
                                <w:div w:id="828129498">
                                  <w:marLeft w:val="0"/>
                                  <w:marRight w:val="0"/>
                                  <w:marTop w:val="0"/>
                                  <w:marBottom w:val="0"/>
                                  <w:divBdr>
                                    <w:top w:val="none" w:sz="0" w:space="0" w:color="auto"/>
                                    <w:left w:val="none" w:sz="0" w:space="0" w:color="auto"/>
                                    <w:bottom w:val="none" w:sz="0" w:space="0" w:color="auto"/>
                                    <w:right w:val="none" w:sz="0" w:space="0" w:color="auto"/>
                                  </w:divBdr>
                                  <w:divsChild>
                                    <w:div w:id="1859733877">
                                      <w:marLeft w:val="0"/>
                                      <w:marRight w:val="0"/>
                                      <w:marTop w:val="0"/>
                                      <w:marBottom w:val="0"/>
                                      <w:divBdr>
                                        <w:top w:val="none" w:sz="0" w:space="0" w:color="auto"/>
                                        <w:left w:val="none" w:sz="0" w:space="0" w:color="auto"/>
                                        <w:bottom w:val="none" w:sz="0" w:space="0" w:color="auto"/>
                                        <w:right w:val="none" w:sz="0" w:space="0" w:color="auto"/>
                                      </w:divBdr>
                                      <w:divsChild>
                                        <w:div w:id="1424910183">
                                          <w:marLeft w:val="0"/>
                                          <w:marRight w:val="0"/>
                                          <w:marTop w:val="0"/>
                                          <w:marBottom w:val="0"/>
                                          <w:divBdr>
                                            <w:top w:val="none" w:sz="0" w:space="0" w:color="auto"/>
                                            <w:left w:val="none" w:sz="0" w:space="0" w:color="auto"/>
                                            <w:bottom w:val="none" w:sz="0" w:space="0" w:color="auto"/>
                                            <w:right w:val="none" w:sz="0" w:space="0" w:color="auto"/>
                                          </w:divBdr>
                                          <w:divsChild>
                                            <w:div w:id="11356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30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latiicupublicul@mmuncii.gov.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hyperlink" Target="http://www.fonduri-ue.ro/poc-2014"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hyperlink" Target="http://www.fonduri-ue.ro/poc-201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0F998-B9D2-403F-9E93-520BB0763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2151</Words>
  <Characters>12480</Characters>
  <Application>Microsoft Office Word</Application>
  <DocSecurity>0</DocSecurity>
  <Lines>104</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UIPT</Company>
  <LinksUpToDate>false</LinksUpToDate>
  <CharactersWithSpaces>14602</CharactersWithSpaces>
  <SharedDoc>false</SharedDoc>
  <HLinks>
    <vt:vector size="18" baseType="variant">
      <vt:variant>
        <vt:i4>7536655</vt:i4>
      </vt:variant>
      <vt:variant>
        <vt:i4>0</vt:i4>
      </vt:variant>
      <vt:variant>
        <vt:i4>0</vt:i4>
      </vt:variant>
      <vt:variant>
        <vt:i4>5</vt:i4>
      </vt:variant>
      <vt:variant>
        <vt:lpwstr>mailto:relatiicupublicul@mmuncii.gov.ro</vt:lpwstr>
      </vt:variant>
      <vt:variant>
        <vt:lpwstr/>
      </vt:variant>
      <vt:variant>
        <vt:i4>1769550</vt:i4>
      </vt:variant>
      <vt:variant>
        <vt:i4>6</vt:i4>
      </vt:variant>
      <vt:variant>
        <vt:i4>0</vt:i4>
      </vt:variant>
      <vt:variant>
        <vt:i4>5</vt:i4>
      </vt:variant>
      <vt:variant>
        <vt:lpwstr>http://www.fonduri-ue.ro/poc-2014</vt:lpwstr>
      </vt:variant>
      <vt:variant>
        <vt:lpwstr/>
      </vt:variant>
      <vt:variant>
        <vt:i4>1769550</vt:i4>
      </vt:variant>
      <vt:variant>
        <vt:i4>0</vt:i4>
      </vt:variant>
      <vt:variant>
        <vt:i4>0</vt:i4>
      </vt:variant>
      <vt:variant>
        <vt:i4>5</vt:i4>
      </vt:variant>
      <vt:variant>
        <vt:lpwstr>http://www.fonduri-ue.ro/poc-2014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mustacilac</dc:creator>
  <cp:keywords/>
  <dc:description/>
  <cp:lastModifiedBy>Windows User</cp:lastModifiedBy>
  <cp:revision>21</cp:revision>
  <cp:lastPrinted>2022-06-06T04:58:00Z</cp:lastPrinted>
  <dcterms:created xsi:type="dcterms:W3CDTF">2022-11-09T08:29:00Z</dcterms:created>
  <dcterms:modified xsi:type="dcterms:W3CDTF">2022-11-09T11:58:00Z</dcterms:modified>
</cp:coreProperties>
</file>