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79109B" w14:textId="7A69D9EE" w:rsidR="00C8130C" w:rsidRDefault="00C8130C" w:rsidP="00C8130C">
      <w:pPr>
        <w:tabs>
          <w:tab w:val="left" w:pos="6615"/>
        </w:tabs>
        <w:spacing w:after="0" w:line="240" w:lineRule="auto"/>
        <w:jc w:val="both"/>
        <w:rPr>
          <w:rFonts w:asciiTheme="majorHAnsi" w:hAnsiTheme="majorHAnsi"/>
          <w:b/>
          <w:sz w:val="22"/>
          <w:szCs w:val="22"/>
          <w:lang w:val="pt-BR"/>
        </w:rPr>
      </w:pPr>
    </w:p>
    <w:p w14:paraId="167EE679" w14:textId="77777777" w:rsidR="00C8130C" w:rsidRPr="009C3DAA" w:rsidRDefault="00C8130C" w:rsidP="009C3DAA">
      <w:pPr>
        <w:tabs>
          <w:tab w:val="left" w:pos="6615"/>
        </w:tabs>
        <w:spacing w:after="0" w:line="240" w:lineRule="auto"/>
        <w:jc w:val="both"/>
        <w:rPr>
          <w:rFonts w:asciiTheme="majorHAnsi" w:hAnsiTheme="majorHAnsi"/>
          <w:b/>
          <w:lang w:val="pt-BR"/>
        </w:rPr>
      </w:pPr>
      <w:r w:rsidRPr="009C3DAA">
        <w:rPr>
          <w:rFonts w:asciiTheme="majorHAnsi" w:hAnsiTheme="majorHAnsi"/>
          <w:b/>
          <w:lang w:val="pt-BR"/>
        </w:rPr>
        <w:t xml:space="preserve">                    ROMANIA</w:t>
      </w:r>
      <w:r w:rsidRPr="009C3DAA">
        <w:rPr>
          <w:rFonts w:asciiTheme="majorHAnsi" w:hAnsiTheme="majorHAnsi"/>
          <w:b/>
          <w:lang w:val="pt-BR"/>
        </w:rPr>
        <w:tab/>
      </w:r>
      <w:r w:rsidRPr="009C3DAA">
        <w:rPr>
          <w:rFonts w:asciiTheme="majorHAnsi" w:hAnsiTheme="majorHAnsi"/>
          <w:b/>
          <w:lang w:val="pt-BR"/>
        </w:rPr>
        <w:tab/>
      </w:r>
    </w:p>
    <w:p w14:paraId="1D5C7378" w14:textId="56BE2D95" w:rsidR="00C8130C" w:rsidRPr="009C3DAA" w:rsidRDefault="00C8130C" w:rsidP="009C3DAA">
      <w:pPr>
        <w:tabs>
          <w:tab w:val="left" w:pos="7350"/>
        </w:tabs>
        <w:spacing w:after="0" w:line="240" w:lineRule="auto"/>
        <w:jc w:val="both"/>
        <w:rPr>
          <w:rFonts w:asciiTheme="majorHAnsi" w:hAnsiTheme="majorHAnsi"/>
          <w:b/>
          <w:lang w:val="pt-BR"/>
        </w:rPr>
      </w:pPr>
      <w:r w:rsidRPr="009C3DAA">
        <w:rPr>
          <w:rFonts w:asciiTheme="majorHAnsi" w:hAnsiTheme="majorHAnsi"/>
          <w:b/>
          <w:lang w:val="pt-BR"/>
        </w:rPr>
        <w:t xml:space="preserve">           JUDETUL VRANCEA</w:t>
      </w:r>
      <w:r w:rsidRPr="009C3DAA">
        <w:rPr>
          <w:rFonts w:asciiTheme="majorHAnsi" w:hAnsiTheme="majorHAnsi"/>
          <w:b/>
          <w:lang w:val="pt-BR"/>
        </w:rPr>
        <w:tab/>
      </w:r>
    </w:p>
    <w:p w14:paraId="7EC68F51" w14:textId="77777777" w:rsidR="00C8130C" w:rsidRPr="009C3DAA" w:rsidRDefault="00C8130C" w:rsidP="009C3DAA">
      <w:pPr>
        <w:spacing w:after="0" w:line="240" w:lineRule="auto"/>
        <w:jc w:val="both"/>
        <w:rPr>
          <w:rFonts w:asciiTheme="majorHAnsi" w:hAnsiTheme="majorHAnsi"/>
          <w:b/>
          <w:lang w:val="pt-BR"/>
        </w:rPr>
      </w:pPr>
      <w:r w:rsidRPr="009C3DAA">
        <w:rPr>
          <w:rFonts w:asciiTheme="majorHAnsi" w:hAnsiTheme="majorHAnsi"/>
          <w:b/>
          <w:lang w:val="pt-BR"/>
        </w:rPr>
        <w:t>CONSILIUL LOCAL MARASESTI</w:t>
      </w:r>
      <w:r w:rsidRPr="009C3DAA">
        <w:rPr>
          <w:rFonts w:asciiTheme="majorHAnsi" w:hAnsiTheme="majorHAnsi"/>
          <w:b/>
          <w:lang w:val="pt-BR"/>
        </w:rPr>
        <w:tab/>
      </w:r>
    </w:p>
    <w:p w14:paraId="227516A1" w14:textId="77777777" w:rsidR="00C8130C" w:rsidRPr="009C3DAA" w:rsidRDefault="00C8130C" w:rsidP="009C3DAA">
      <w:pPr>
        <w:tabs>
          <w:tab w:val="left" w:pos="7455"/>
        </w:tabs>
        <w:spacing w:after="0" w:line="240" w:lineRule="auto"/>
        <w:jc w:val="both"/>
        <w:rPr>
          <w:rFonts w:asciiTheme="majorHAnsi" w:hAnsiTheme="majorHAnsi"/>
          <w:lang w:val="pt-BR"/>
        </w:rPr>
      </w:pPr>
      <w:r w:rsidRPr="009C3DAA">
        <w:rPr>
          <w:rFonts w:asciiTheme="majorHAnsi" w:hAnsiTheme="majorHAnsi"/>
          <w:lang w:val="pt-BR"/>
        </w:rPr>
        <w:tab/>
      </w:r>
    </w:p>
    <w:p w14:paraId="00F1F03D" w14:textId="091F9061" w:rsidR="00C8130C" w:rsidRPr="009C3DAA" w:rsidRDefault="00C8130C" w:rsidP="009C3DAA">
      <w:pPr>
        <w:spacing w:after="0" w:line="240" w:lineRule="auto"/>
        <w:jc w:val="center"/>
        <w:rPr>
          <w:rFonts w:asciiTheme="majorHAnsi" w:hAnsiTheme="majorHAnsi"/>
          <w:b/>
          <w:lang w:val="pt-BR"/>
        </w:rPr>
      </w:pPr>
      <w:r w:rsidRPr="009C3DAA">
        <w:rPr>
          <w:rFonts w:asciiTheme="majorHAnsi" w:hAnsiTheme="majorHAnsi"/>
          <w:b/>
          <w:lang w:val="pt-BR"/>
        </w:rPr>
        <w:t xml:space="preserve">H O T A R A R E A   </w:t>
      </w:r>
      <w:r w:rsidR="009C3DAA">
        <w:rPr>
          <w:rFonts w:asciiTheme="majorHAnsi" w:hAnsiTheme="majorHAnsi"/>
          <w:b/>
          <w:lang w:val="pt-BR"/>
        </w:rPr>
        <w:t>NR.</w:t>
      </w:r>
    </w:p>
    <w:p w14:paraId="5C9A0E27" w14:textId="641610C8" w:rsidR="00C8130C" w:rsidRPr="009C3DAA" w:rsidRDefault="00C8130C" w:rsidP="009C3DAA">
      <w:pPr>
        <w:spacing w:after="0" w:line="240" w:lineRule="auto"/>
        <w:rPr>
          <w:rFonts w:asciiTheme="majorHAnsi" w:hAnsiTheme="majorHAnsi"/>
          <w:b/>
          <w:lang w:val="pt-BR"/>
        </w:rPr>
      </w:pPr>
      <w:r w:rsidRPr="009C3DAA">
        <w:rPr>
          <w:rFonts w:asciiTheme="majorHAnsi" w:hAnsiTheme="majorHAnsi"/>
          <w:b/>
          <w:lang w:val="pt-BR"/>
        </w:rPr>
        <w:t xml:space="preserve">                                          </w:t>
      </w:r>
      <w:r w:rsidR="00DA1BED" w:rsidRPr="009C3DAA">
        <w:rPr>
          <w:rFonts w:asciiTheme="majorHAnsi" w:hAnsiTheme="majorHAnsi"/>
          <w:b/>
          <w:lang w:val="pt-BR"/>
        </w:rPr>
        <w:t xml:space="preserve">                   </w:t>
      </w:r>
      <w:r w:rsidRPr="009C3DAA">
        <w:rPr>
          <w:rFonts w:asciiTheme="majorHAnsi" w:hAnsiTheme="majorHAnsi"/>
          <w:b/>
          <w:lang w:val="pt-BR"/>
        </w:rPr>
        <w:t xml:space="preserve">    </w:t>
      </w:r>
      <w:r w:rsidR="00DA1BED" w:rsidRPr="009C3DAA">
        <w:rPr>
          <w:rFonts w:asciiTheme="majorHAnsi" w:hAnsiTheme="majorHAnsi"/>
          <w:b/>
          <w:lang w:val="pt-BR"/>
        </w:rPr>
        <w:t>d</w:t>
      </w:r>
      <w:r w:rsidRPr="009C3DAA">
        <w:rPr>
          <w:rFonts w:asciiTheme="majorHAnsi" w:hAnsiTheme="majorHAnsi"/>
          <w:b/>
          <w:lang w:val="pt-BR"/>
        </w:rPr>
        <w:t>in</w:t>
      </w:r>
      <w:r w:rsidR="003C55EF" w:rsidRPr="009C3DAA">
        <w:rPr>
          <w:rFonts w:asciiTheme="majorHAnsi" w:hAnsiTheme="majorHAnsi"/>
          <w:b/>
          <w:lang w:val="pt-BR"/>
        </w:rPr>
        <w:t xml:space="preserve"> 1</w:t>
      </w:r>
      <w:r w:rsidR="008035AE">
        <w:rPr>
          <w:rFonts w:asciiTheme="majorHAnsi" w:hAnsiTheme="majorHAnsi"/>
          <w:b/>
          <w:lang w:val="pt-BR"/>
        </w:rPr>
        <w:t>8</w:t>
      </w:r>
      <w:r w:rsidR="003C55EF" w:rsidRPr="009C3DAA">
        <w:rPr>
          <w:rFonts w:asciiTheme="majorHAnsi" w:hAnsiTheme="majorHAnsi"/>
          <w:b/>
          <w:lang w:val="pt-BR"/>
        </w:rPr>
        <w:t>.08</w:t>
      </w:r>
      <w:r w:rsidRPr="009C3DAA">
        <w:rPr>
          <w:rFonts w:asciiTheme="majorHAnsi" w:hAnsiTheme="majorHAnsi"/>
          <w:b/>
          <w:lang w:val="pt-BR"/>
        </w:rPr>
        <w:t xml:space="preserve"> .2022</w:t>
      </w:r>
    </w:p>
    <w:p w14:paraId="0EAEB5FE" w14:textId="4D82C1E0" w:rsidR="008739B6" w:rsidRPr="009C3DAA" w:rsidRDefault="008739B6" w:rsidP="009C3DAA">
      <w:pPr>
        <w:tabs>
          <w:tab w:val="left" w:pos="1134"/>
        </w:tabs>
        <w:spacing w:after="0" w:line="240" w:lineRule="auto"/>
        <w:ind w:firstLine="851"/>
        <w:jc w:val="both"/>
        <w:rPr>
          <w:rFonts w:asciiTheme="majorHAnsi" w:hAnsiTheme="majorHAnsi" w:cstheme="minorHAnsi"/>
          <w:b/>
          <w:bCs/>
          <w:lang w:eastAsia="ro-RO"/>
        </w:rPr>
      </w:pPr>
      <w:r w:rsidRPr="009C3DAA">
        <w:rPr>
          <w:rFonts w:asciiTheme="majorHAnsi" w:hAnsiTheme="majorHAnsi" w:cstheme="minorHAnsi"/>
          <w:b/>
          <w:bCs/>
          <w:lang w:eastAsia="ro-RO"/>
        </w:rPr>
        <w:t>p</w:t>
      </w:r>
      <w:r w:rsidR="00FF56B3" w:rsidRPr="009C3DAA">
        <w:rPr>
          <w:rFonts w:asciiTheme="majorHAnsi" w:hAnsiTheme="majorHAnsi" w:cstheme="minorHAnsi"/>
          <w:b/>
          <w:bCs/>
          <w:lang w:eastAsia="ro-RO"/>
        </w:rPr>
        <w:t>entru</w:t>
      </w:r>
      <w:r w:rsidRPr="009C3DAA">
        <w:rPr>
          <w:rFonts w:asciiTheme="majorHAnsi" w:hAnsiTheme="majorHAnsi" w:cstheme="minorHAnsi"/>
          <w:b/>
          <w:bCs/>
          <w:lang w:eastAsia="ro-RO"/>
        </w:rPr>
        <w:t xml:space="preserve"> </w:t>
      </w:r>
      <w:r w:rsidR="00FF56B3" w:rsidRPr="009C3DAA">
        <w:rPr>
          <w:rFonts w:asciiTheme="majorHAnsi" w:hAnsiTheme="majorHAnsi" w:cstheme="minorHAnsi"/>
          <w:b/>
          <w:bCs/>
          <w:lang w:eastAsia="ro-RO"/>
        </w:rPr>
        <w:t>participarea la Programul privind creșterea eficienței energetice a infrastructurii de iluminat public</w:t>
      </w:r>
      <w:r w:rsidR="001210DF" w:rsidRPr="009C3DAA">
        <w:rPr>
          <w:rFonts w:asciiTheme="majorHAnsi" w:hAnsiTheme="majorHAnsi" w:cstheme="minorHAnsi"/>
          <w:b/>
          <w:bCs/>
          <w:lang w:eastAsia="ro-RO"/>
        </w:rPr>
        <w:t xml:space="preserve"> și aprobarea Devizului General al obiectivului de investiții  </w:t>
      </w:r>
      <w:r w:rsidR="00BD0D46" w:rsidRPr="009C3DAA">
        <w:rPr>
          <w:rFonts w:asciiTheme="majorHAnsi" w:hAnsiTheme="majorHAnsi" w:cstheme="minorHAnsi"/>
          <w:b/>
          <w:bCs/>
          <w:lang w:eastAsia="ro-RO"/>
        </w:rPr>
        <w:t>„Cresterea eficientei energetice a infrastructurii de iluminat public in orasul Marasesti, jud.Vrancea</w:t>
      </w:r>
      <w:r w:rsidR="00D824C6" w:rsidRPr="009C3DAA">
        <w:rPr>
          <w:rFonts w:asciiTheme="majorHAnsi" w:hAnsiTheme="majorHAnsi" w:cstheme="minorHAnsi"/>
          <w:b/>
          <w:bCs/>
          <w:lang w:eastAsia="ro-RO"/>
        </w:rPr>
        <w:t>, etapa a II-a</w:t>
      </w:r>
      <w:r w:rsidR="00BD0D46" w:rsidRPr="009C3DAA">
        <w:rPr>
          <w:rFonts w:asciiTheme="majorHAnsi" w:hAnsiTheme="majorHAnsi" w:cstheme="minorHAnsi"/>
          <w:b/>
          <w:bCs/>
          <w:lang w:eastAsia="ro-RO"/>
        </w:rPr>
        <w:t>”</w:t>
      </w:r>
    </w:p>
    <w:p w14:paraId="2C5494A7" w14:textId="243CEE9E" w:rsidR="003C55EF" w:rsidRPr="009C3DAA" w:rsidRDefault="003C55EF" w:rsidP="009C3DAA">
      <w:pPr>
        <w:tabs>
          <w:tab w:val="left" w:pos="1134"/>
        </w:tabs>
        <w:spacing w:after="0" w:line="240" w:lineRule="auto"/>
        <w:ind w:firstLine="851"/>
        <w:jc w:val="both"/>
        <w:rPr>
          <w:rFonts w:asciiTheme="majorHAnsi" w:hAnsiTheme="majorHAnsi" w:cstheme="minorHAnsi"/>
          <w:lang w:eastAsia="ro-RO"/>
        </w:rPr>
      </w:pPr>
    </w:p>
    <w:p w14:paraId="509AF6DE" w14:textId="77777777" w:rsidR="003C55EF" w:rsidRPr="009C3DAA" w:rsidRDefault="003C55EF" w:rsidP="009C3DAA">
      <w:pPr>
        <w:tabs>
          <w:tab w:val="left" w:pos="1134"/>
        </w:tabs>
        <w:spacing w:after="0" w:line="240" w:lineRule="auto"/>
        <w:ind w:firstLine="851"/>
        <w:jc w:val="both"/>
        <w:rPr>
          <w:rFonts w:asciiTheme="majorHAnsi" w:hAnsiTheme="majorHAnsi" w:cstheme="minorHAnsi"/>
          <w:lang w:eastAsia="ro-RO"/>
        </w:rPr>
      </w:pPr>
    </w:p>
    <w:p w14:paraId="2E461F14" w14:textId="77777777" w:rsidR="003C55EF" w:rsidRPr="009C3DAA" w:rsidRDefault="003C55EF" w:rsidP="009C3DAA">
      <w:pPr>
        <w:tabs>
          <w:tab w:val="left" w:pos="9356"/>
        </w:tabs>
        <w:autoSpaceDE w:val="0"/>
        <w:autoSpaceDN w:val="0"/>
        <w:adjustRightInd w:val="0"/>
        <w:spacing w:after="0" w:line="240" w:lineRule="auto"/>
        <w:ind w:firstLine="720"/>
        <w:jc w:val="both"/>
        <w:rPr>
          <w:rFonts w:asciiTheme="majorHAnsi" w:hAnsiTheme="majorHAnsi"/>
          <w:color w:val="000000"/>
        </w:rPr>
      </w:pPr>
      <w:r w:rsidRPr="009C3DAA">
        <w:rPr>
          <w:rFonts w:asciiTheme="majorHAnsi" w:hAnsiTheme="majorHAnsi"/>
          <w:color w:val="000000"/>
        </w:rPr>
        <w:t xml:space="preserve">Consiliul Local al orasului Marasesti, judetul Vrancea, intrunit in sedinta extraordinara ;      </w:t>
      </w:r>
    </w:p>
    <w:p w14:paraId="5322FDFC" w14:textId="77777777" w:rsidR="003C55EF" w:rsidRPr="009C3DAA" w:rsidRDefault="003C55EF" w:rsidP="009C3DAA">
      <w:pPr>
        <w:tabs>
          <w:tab w:val="left" w:pos="9356"/>
        </w:tabs>
        <w:autoSpaceDE w:val="0"/>
        <w:autoSpaceDN w:val="0"/>
        <w:adjustRightInd w:val="0"/>
        <w:spacing w:after="0" w:line="240" w:lineRule="auto"/>
        <w:jc w:val="both"/>
        <w:rPr>
          <w:rFonts w:asciiTheme="majorHAnsi" w:hAnsiTheme="majorHAnsi"/>
          <w:color w:val="000000"/>
        </w:rPr>
      </w:pPr>
      <w:r w:rsidRPr="009C3DAA">
        <w:rPr>
          <w:rFonts w:asciiTheme="majorHAnsi" w:hAnsiTheme="majorHAnsi"/>
          <w:color w:val="000000"/>
        </w:rPr>
        <w:t xml:space="preserve">               </w:t>
      </w:r>
      <w:r w:rsidRPr="009C3DAA">
        <w:rPr>
          <w:rFonts w:asciiTheme="majorHAnsi" w:hAnsiTheme="majorHAnsi"/>
          <w:b/>
          <w:color w:val="000000"/>
        </w:rPr>
        <w:t>Vazand</w:t>
      </w:r>
      <w:r w:rsidRPr="009C3DAA">
        <w:rPr>
          <w:rFonts w:asciiTheme="majorHAnsi" w:hAnsiTheme="majorHAnsi"/>
          <w:color w:val="000000"/>
        </w:rPr>
        <w:t xml:space="preserve">  :</w:t>
      </w:r>
    </w:p>
    <w:p w14:paraId="00767D79" w14:textId="2977FFB8" w:rsidR="003C55EF" w:rsidRPr="009C3DAA" w:rsidRDefault="003C55EF" w:rsidP="009C3DAA">
      <w:pPr>
        <w:pStyle w:val="ListParagraph"/>
        <w:tabs>
          <w:tab w:val="left" w:pos="9356"/>
        </w:tabs>
        <w:autoSpaceDE w:val="0"/>
        <w:autoSpaceDN w:val="0"/>
        <w:adjustRightInd w:val="0"/>
        <w:spacing w:after="0" w:line="240" w:lineRule="auto"/>
        <w:ind w:left="0" w:firstLine="360"/>
        <w:jc w:val="both"/>
        <w:rPr>
          <w:rFonts w:asciiTheme="majorHAnsi" w:hAnsiTheme="majorHAnsi"/>
          <w:color w:val="000000"/>
        </w:rPr>
      </w:pPr>
      <w:r w:rsidRPr="009C3DAA">
        <w:rPr>
          <w:rFonts w:asciiTheme="majorHAnsi" w:hAnsiTheme="majorHAnsi"/>
          <w:color w:val="000000"/>
        </w:rPr>
        <w:t>- referatul de initiere al Biroului achizitii , management proiecte inregistrat la nr.</w:t>
      </w:r>
      <w:r w:rsidR="009C3DAA" w:rsidRPr="009C3DAA">
        <w:rPr>
          <w:rFonts w:asciiTheme="majorHAnsi" w:hAnsiTheme="majorHAnsi"/>
          <w:color w:val="000000"/>
        </w:rPr>
        <w:t xml:space="preserve">15.937 </w:t>
      </w:r>
      <w:r w:rsidRPr="009C3DAA">
        <w:rPr>
          <w:rFonts w:asciiTheme="majorHAnsi" w:hAnsiTheme="majorHAnsi"/>
          <w:color w:val="000000"/>
        </w:rPr>
        <w:t xml:space="preserve"> din 16.08.2022 ;</w:t>
      </w:r>
    </w:p>
    <w:p w14:paraId="1EA51EEF" w14:textId="3B467531" w:rsidR="003C55EF" w:rsidRPr="009C3DAA" w:rsidRDefault="003C55EF" w:rsidP="009C3DAA">
      <w:pPr>
        <w:tabs>
          <w:tab w:val="left" w:pos="1134"/>
        </w:tabs>
        <w:spacing w:after="0" w:line="240" w:lineRule="auto"/>
        <w:jc w:val="both"/>
        <w:rPr>
          <w:rFonts w:asciiTheme="majorHAnsi" w:hAnsiTheme="majorHAnsi" w:cstheme="minorHAnsi"/>
          <w:bCs/>
          <w:lang w:eastAsia="ro-RO"/>
        </w:rPr>
      </w:pPr>
      <w:r w:rsidRPr="009C3DAA">
        <w:rPr>
          <w:rFonts w:asciiTheme="majorHAnsi" w:hAnsiTheme="majorHAnsi"/>
          <w:color w:val="000000"/>
        </w:rPr>
        <w:t xml:space="preserve">        - referatul de aprobare al Primarului  orasului  Marasesti  in calitate de initiator inregistrat la nr .</w:t>
      </w:r>
      <w:r w:rsidR="009C3DAA" w:rsidRPr="009C3DAA">
        <w:rPr>
          <w:rFonts w:asciiTheme="majorHAnsi" w:hAnsiTheme="majorHAnsi"/>
          <w:color w:val="000000"/>
        </w:rPr>
        <w:t xml:space="preserve">15.939  </w:t>
      </w:r>
      <w:r w:rsidRPr="009C3DAA">
        <w:rPr>
          <w:rFonts w:asciiTheme="majorHAnsi" w:hAnsiTheme="majorHAnsi"/>
          <w:color w:val="000000"/>
        </w:rPr>
        <w:t xml:space="preserve">din  16.08.2022 si raportul  de specialitate al </w:t>
      </w:r>
      <w:r w:rsidRPr="009C3DAA">
        <w:rPr>
          <w:rFonts w:asciiTheme="majorHAnsi" w:hAnsiTheme="majorHAnsi"/>
          <w:lang w:val="en-US"/>
        </w:rPr>
        <w:t xml:space="preserve">Biroului achizitii ,management proiecte  </w:t>
      </w:r>
      <w:r w:rsidRPr="009C3DAA">
        <w:rPr>
          <w:rFonts w:asciiTheme="majorHAnsi" w:hAnsiTheme="majorHAnsi"/>
          <w:color w:val="000000"/>
        </w:rPr>
        <w:t xml:space="preserve">inregistrat la nr. </w:t>
      </w:r>
      <w:r w:rsidR="009C3DAA" w:rsidRPr="009C3DAA">
        <w:rPr>
          <w:rFonts w:asciiTheme="majorHAnsi" w:hAnsiTheme="majorHAnsi"/>
          <w:color w:val="000000"/>
        </w:rPr>
        <w:t xml:space="preserve">15.941 </w:t>
      </w:r>
      <w:r w:rsidRPr="009C3DAA">
        <w:rPr>
          <w:rFonts w:asciiTheme="majorHAnsi" w:hAnsiTheme="majorHAnsi"/>
          <w:color w:val="000000"/>
        </w:rPr>
        <w:t xml:space="preserve">din  16.08.022 </w:t>
      </w:r>
      <w:r w:rsidRPr="009C3DAA">
        <w:rPr>
          <w:rFonts w:asciiTheme="majorHAnsi" w:hAnsiTheme="majorHAnsi" w:cstheme="minorHAnsi"/>
          <w:bCs/>
          <w:lang w:eastAsia="ro-RO"/>
        </w:rPr>
        <w:t>pentru participarea la Programul privind creșterea eficienței energetice a infrastructurii de iluminat public și aprobarea Devizului General al obiectivului de investiții  „Cresterea eficientei energetice a infrastructurii de iluminat public in orasul Marasesti, jud.Vrancea, etapa a II-a”</w:t>
      </w:r>
    </w:p>
    <w:p w14:paraId="5F888C8A" w14:textId="153BAFD4" w:rsidR="008739B6" w:rsidRPr="009C3DAA" w:rsidRDefault="003C55EF" w:rsidP="009C3DAA">
      <w:pPr>
        <w:tabs>
          <w:tab w:val="left" w:pos="9356"/>
        </w:tabs>
        <w:spacing w:after="0" w:line="240" w:lineRule="auto"/>
        <w:jc w:val="both"/>
        <w:rPr>
          <w:rFonts w:asciiTheme="majorHAnsi" w:hAnsiTheme="majorHAnsi"/>
          <w:lang w:val="pt-BR"/>
        </w:rPr>
      </w:pPr>
      <w:r w:rsidRPr="009C3DAA">
        <w:rPr>
          <w:rFonts w:asciiTheme="majorHAnsi" w:hAnsiTheme="majorHAnsi"/>
        </w:rPr>
        <w:t xml:space="preserve">              </w:t>
      </w:r>
      <w:r w:rsidRPr="009C3DAA">
        <w:rPr>
          <w:rFonts w:asciiTheme="majorHAnsi" w:hAnsiTheme="majorHAnsi"/>
          <w:b/>
        </w:rPr>
        <w:t>Luand act</w:t>
      </w:r>
      <w:r w:rsidRPr="009C3DAA">
        <w:rPr>
          <w:rFonts w:asciiTheme="majorHAnsi" w:hAnsiTheme="majorHAnsi"/>
        </w:rPr>
        <w:t xml:space="preserve"> de avizul favorabil al Comisiei pentru</w:t>
      </w:r>
      <w:r w:rsidRPr="009C3DAA">
        <w:rPr>
          <w:rFonts w:asciiTheme="majorHAnsi" w:hAnsiTheme="majorHAnsi"/>
          <w:lang w:val="pt-BR"/>
        </w:rPr>
        <w:t xml:space="preserve"> dezvoltare urbanistica, amenajarea teritoriului si patrimoniu, </w:t>
      </w:r>
      <w:r w:rsidRPr="009C3DAA">
        <w:rPr>
          <w:rFonts w:asciiTheme="majorHAnsi" w:hAnsiTheme="majorHAnsi"/>
        </w:rPr>
        <w:t>administrarea domeniului public si privat, servicii publice si comert,</w:t>
      </w:r>
      <w:r w:rsidRPr="009C3DAA">
        <w:rPr>
          <w:rFonts w:asciiTheme="majorHAnsi" w:hAnsiTheme="majorHAnsi"/>
          <w:lang w:val="pt-BR"/>
        </w:rPr>
        <w:t xml:space="preserve"> al Comisiei pentru studii, prognoze, economie, buget, finante, impozite , taxe si agricultura  , al </w:t>
      </w:r>
      <w:r w:rsidRPr="009C3DAA">
        <w:rPr>
          <w:rFonts w:asciiTheme="majorHAnsi" w:hAnsiTheme="majorHAnsi"/>
        </w:rPr>
        <w:t>Comisiei pentru cultura, stiinta, invatamant, sanatate, protectie sociala, turism, ecologie, sport si culte si al Comisiei pentru amini</w:t>
      </w:r>
      <w:r w:rsidRPr="009C3DAA">
        <w:rPr>
          <w:rFonts w:asciiTheme="majorHAnsi" w:hAnsiTheme="majorHAnsi"/>
          <w:lang w:val="pt-BR"/>
        </w:rPr>
        <w:t xml:space="preserve">stratie locala, juridica, ordine publica, drepturile omului     ;                                                                                                                                                                                                                                                                                                                                                                                                                                                                                                                                                                                                                                                                                                                                                                                                                                                                                                                                                                                                                                                                                                                                                                                                                 </w:t>
      </w:r>
      <w:r w:rsidRPr="009C3DAA">
        <w:rPr>
          <w:rFonts w:asciiTheme="majorHAnsi" w:hAnsiTheme="majorHAnsi"/>
          <w:color w:val="000000"/>
        </w:rPr>
        <w:t xml:space="preserve">         </w:t>
      </w:r>
    </w:p>
    <w:p w14:paraId="14847DFA" w14:textId="3C596F23" w:rsidR="008739B6" w:rsidRPr="009C3DAA" w:rsidRDefault="008739B6" w:rsidP="009C3DAA">
      <w:pPr>
        <w:tabs>
          <w:tab w:val="left" w:pos="1134"/>
        </w:tabs>
        <w:spacing w:after="0" w:line="240" w:lineRule="auto"/>
        <w:ind w:firstLine="851"/>
        <w:jc w:val="both"/>
        <w:rPr>
          <w:rFonts w:asciiTheme="majorHAnsi" w:hAnsiTheme="majorHAnsi" w:cstheme="minorHAnsi"/>
          <w:lang w:eastAsia="ro-RO"/>
        </w:rPr>
      </w:pPr>
      <w:r w:rsidRPr="009C3DAA">
        <w:rPr>
          <w:rFonts w:asciiTheme="majorHAnsi" w:hAnsiTheme="majorHAnsi" w:cstheme="minorHAnsi"/>
          <w:lang w:eastAsia="ro-RO"/>
        </w:rPr>
        <w:t>Având în vedere temeiurile juridice, respectiv prevederile:</w:t>
      </w:r>
      <w:r w:rsidR="00817E63" w:rsidRPr="009C3DAA">
        <w:rPr>
          <w:rFonts w:asciiTheme="majorHAnsi" w:hAnsiTheme="majorHAnsi" w:cstheme="minorHAnsi"/>
          <w:lang w:eastAsia="ro-RO"/>
        </w:rPr>
        <w:t xml:space="preserve">   </w:t>
      </w:r>
    </w:p>
    <w:p w14:paraId="39E18C41" w14:textId="77777777" w:rsidR="008739B6" w:rsidRPr="009C3DAA" w:rsidRDefault="008739B6" w:rsidP="009C3DAA">
      <w:pPr>
        <w:numPr>
          <w:ilvl w:val="0"/>
          <w:numId w:val="1"/>
        </w:numPr>
        <w:tabs>
          <w:tab w:val="left" w:pos="1134"/>
        </w:tabs>
        <w:spacing w:after="0" w:line="240" w:lineRule="auto"/>
        <w:ind w:left="0" w:firstLine="851"/>
        <w:jc w:val="both"/>
        <w:rPr>
          <w:rFonts w:asciiTheme="majorHAnsi" w:hAnsiTheme="majorHAnsi" w:cstheme="minorHAnsi"/>
          <w:lang w:eastAsia="ro-RO"/>
        </w:rPr>
      </w:pPr>
      <w:r w:rsidRPr="009C3DAA">
        <w:rPr>
          <w:rFonts w:asciiTheme="majorHAnsi" w:hAnsiTheme="majorHAnsi" w:cstheme="minorHAnsi"/>
          <w:lang w:eastAsia="ro-RO"/>
        </w:rPr>
        <w:t>art. 120 și art. 121 alin. (1) și (2) din Constituția României, republicată;</w:t>
      </w:r>
    </w:p>
    <w:p w14:paraId="1CCE6871" w14:textId="77777777" w:rsidR="008739B6" w:rsidRPr="009C3DAA" w:rsidRDefault="008739B6" w:rsidP="009C3DAA">
      <w:pPr>
        <w:numPr>
          <w:ilvl w:val="0"/>
          <w:numId w:val="1"/>
        </w:numPr>
        <w:tabs>
          <w:tab w:val="left" w:pos="0"/>
          <w:tab w:val="left" w:pos="1134"/>
        </w:tabs>
        <w:suppressAutoHyphens w:val="0"/>
        <w:spacing w:after="0" w:line="240" w:lineRule="auto"/>
        <w:ind w:left="0" w:firstLine="851"/>
        <w:jc w:val="both"/>
        <w:rPr>
          <w:rFonts w:asciiTheme="majorHAnsi" w:hAnsiTheme="majorHAnsi" w:cstheme="minorHAnsi"/>
        </w:rPr>
      </w:pPr>
      <w:r w:rsidRPr="009C3DAA">
        <w:rPr>
          <w:rFonts w:asciiTheme="majorHAnsi" w:hAnsiTheme="majorHAnsi" w:cstheme="minorHAnsi"/>
        </w:rPr>
        <w:t>art. 3 și 4 din Carta europeană a autonomiei locale, adoptată la Strasbourg la 15 octombrie 1985, ratificată prin Legea nr. 199/1997;</w:t>
      </w:r>
    </w:p>
    <w:p w14:paraId="5925329F" w14:textId="77777777" w:rsidR="00A74C6F" w:rsidRPr="009C3DAA" w:rsidRDefault="008739B6" w:rsidP="009C3DAA">
      <w:pPr>
        <w:numPr>
          <w:ilvl w:val="0"/>
          <w:numId w:val="1"/>
        </w:numPr>
        <w:tabs>
          <w:tab w:val="left" w:pos="1134"/>
        </w:tabs>
        <w:spacing w:after="0" w:line="240" w:lineRule="auto"/>
        <w:ind w:left="0" w:firstLine="851"/>
        <w:jc w:val="both"/>
        <w:rPr>
          <w:rFonts w:asciiTheme="majorHAnsi" w:hAnsiTheme="majorHAnsi" w:cstheme="minorHAnsi"/>
          <w:lang w:eastAsia="ro-RO"/>
        </w:rPr>
      </w:pPr>
      <w:r w:rsidRPr="009C3DAA">
        <w:rPr>
          <w:rFonts w:asciiTheme="majorHAnsi" w:hAnsiTheme="majorHAnsi" w:cstheme="minorHAnsi"/>
        </w:rPr>
        <w:t>art. 7 alin. (2)</w:t>
      </w:r>
      <w:r w:rsidRPr="009C3DAA">
        <w:rPr>
          <w:rFonts w:asciiTheme="majorHAnsi" w:hAnsiTheme="majorHAnsi" w:cstheme="minorHAnsi"/>
          <w:lang w:eastAsia="ro-RO"/>
        </w:rPr>
        <w:t xml:space="preserve"> din</w:t>
      </w:r>
      <w:r w:rsidRPr="009C3DAA">
        <w:rPr>
          <w:rFonts w:asciiTheme="majorHAnsi" w:hAnsiTheme="majorHAnsi" w:cstheme="minorHAnsi"/>
        </w:rPr>
        <w:t xml:space="preserve"> </w:t>
      </w:r>
      <w:r w:rsidRPr="009C3DAA">
        <w:rPr>
          <w:rFonts w:asciiTheme="majorHAnsi" w:hAnsiTheme="majorHAnsi" w:cstheme="minorHAnsi"/>
          <w:lang w:eastAsia="ro-RO"/>
        </w:rPr>
        <w:t>Legea nr. 287/2009 privind Codul civil, republicată, cu modificările ulterioare, referitoare la contracte sau convenţii</w:t>
      </w:r>
      <w:r w:rsidR="00A74C6F" w:rsidRPr="009C3DAA">
        <w:rPr>
          <w:rFonts w:asciiTheme="majorHAnsi" w:hAnsiTheme="majorHAnsi" w:cstheme="minorHAnsi"/>
          <w:lang w:eastAsia="ro-RO"/>
        </w:rPr>
        <w:t xml:space="preserve">;  </w:t>
      </w:r>
    </w:p>
    <w:p w14:paraId="7CB8568D" w14:textId="704C91FF" w:rsidR="00A74C6F" w:rsidRPr="0091362D" w:rsidRDefault="0091362D" w:rsidP="0091362D">
      <w:pPr>
        <w:pStyle w:val="ListParagraph"/>
        <w:suppressAutoHyphens w:val="0"/>
        <w:spacing w:after="0" w:line="240" w:lineRule="auto"/>
        <w:ind w:left="0" w:firstLine="360"/>
        <w:contextualSpacing/>
        <w:jc w:val="both"/>
        <w:rPr>
          <w:rFonts w:ascii="Cambria" w:hAnsi="Cambria" w:cs="Tahoma"/>
          <w:i/>
          <w:iCs/>
          <w:sz w:val="22"/>
          <w:szCs w:val="22"/>
        </w:rPr>
      </w:pPr>
      <w:r>
        <w:rPr>
          <w:rFonts w:asciiTheme="majorHAnsi" w:hAnsiTheme="majorHAnsi" w:cstheme="minorHAnsi"/>
          <w:lang w:eastAsia="ro-RO"/>
        </w:rPr>
        <w:t xml:space="preserve">         d)</w:t>
      </w:r>
      <w:r w:rsidR="00651001" w:rsidRPr="009C3DAA">
        <w:rPr>
          <w:rFonts w:asciiTheme="majorHAnsi" w:hAnsiTheme="majorHAnsi" w:cstheme="minorHAnsi"/>
          <w:lang w:eastAsia="ro-RO"/>
        </w:rPr>
        <w:t>HG</w:t>
      </w:r>
      <w:r>
        <w:rPr>
          <w:rFonts w:asciiTheme="majorHAnsi" w:hAnsiTheme="majorHAnsi" w:cstheme="minorHAnsi"/>
          <w:lang w:eastAsia="ro-RO"/>
        </w:rPr>
        <w:t xml:space="preserve"> </w:t>
      </w:r>
      <w:r w:rsidR="00651001" w:rsidRPr="009C3DAA">
        <w:rPr>
          <w:rFonts w:asciiTheme="majorHAnsi" w:hAnsiTheme="majorHAnsi" w:cstheme="minorHAnsi"/>
          <w:lang w:eastAsia="ro-RO"/>
        </w:rPr>
        <w:t>907/2016</w:t>
      </w:r>
      <w:r>
        <w:rPr>
          <w:rFonts w:asciiTheme="majorHAnsi" w:hAnsiTheme="majorHAnsi" w:cstheme="minorHAnsi"/>
          <w:lang w:eastAsia="ro-RO"/>
        </w:rPr>
        <w:t xml:space="preserve">  </w:t>
      </w:r>
      <w:r w:rsidRPr="005E75C2">
        <w:rPr>
          <w:rFonts w:ascii="Cambria" w:hAnsi="Cambria" w:cs="Tahoma"/>
          <w:noProof/>
          <w:sz w:val="22"/>
          <w:szCs w:val="22"/>
        </w:rPr>
        <w:t>privind etapele de elaborare si continutul cadru al documentaţiilor tehnico-economice aferente obiectivelor/ proiectelor de investitii finantate din fonduri publice, cu modifică</w:t>
      </w:r>
      <w:r>
        <w:rPr>
          <w:rFonts w:ascii="Cambria" w:hAnsi="Cambria" w:cs="Tahoma"/>
          <w:noProof/>
          <w:sz w:val="22"/>
          <w:szCs w:val="22"/>
        </w:rPr>
        <w:t>rile și completările ulterioare;</w:t>
      </w:r>
    </w:p>
    <w:p w14:paraId="4454B617" w14:textId="4952F421" w:rsidR="00651001" w:rsidRPr="0091362D" w:rsidRDefault="0091362D" w:rsidP="0091362D">
      <w:pPr>
        <w:tabs>
          <w:tab w:val="left" w:pos="1134"/>
        </w:tabs>
        <w:spacing w:after="0" w:line="240" w:lineRule="auto"/>
        <w:jc w:val="both"/>
        <w:rPr>
          <w:rFonts w:asciiTheme="majorHAnsi" w:hAnsiTheme="majorHAnsi" w:cstheme="minorHAnsi"/>
          <w:lang w:eastAsia="ro-RO"/>
        </w:rPr>
      </w:pPr>
      <w:r>
        <w:rPr>
          <w:rFonts w:asciiTheme="majorHAnsi" w:hAnsiTheme="majorHAnsi" w:cstheme="minorHAnsi"/>
          <w:lang w:eastAsia="ro-RO"/>
        </w:rPr>
        <w:t xml:space="preserve">                 e)</w:t>
      </w:r>
      <w:r w:rsidR="00651001" w:rsidRPr="0091362D">
        <w:rPr>
          <w:rFonts w:asciiTheme="majorHAnsi" w:hAnsiTheme="majorHAnsi" w:cstheme="minorHAnsi"/>
          <w:lang w:eastAsia="ro-RO"/>
        </w:rPr>
        <w:t xml:space="preserve">Ghidul de finanțare </w:t>
      </w:r>
      <w:r w:rsidR="00FC5CC9" w:rsidRPr="0091362D">
        <w:rPr>
          <w:rFonts w:asciiTheme="majorHAnsi" w:hAnsiTheme="majorHAnsi" w:cstheme="minorHAnsi"/>
          <w:lang w:eastAsia="ro-RO"/>
        </w:rPr>
        <w:t xml:space="preserve">privind </w:t>
      </w:r>
      <w:r w:rsidR="00FF56B3" w:rsidRPr="0091362D">
        <w:rPr>
          <w:rFonts w:asciiTheme="majorHAnsi" w:hAnsiTheme="majorHAnsi" w:cstheme="minorHAnsi"/>
          <w:bCs/>
          <w:lang w:eastAsia="ro-RO"/>
        </w:rPr>
        <w:t>creșterea eficienței energetice a infrastructurii de iluminat public</w:t>
      </w:r>
      <w:r w:rsidR="00FC5CC9" w:rsidRPr="0091362D">
        <w:rPr>
          <w:rFonts w:asciiTheme="majorHAnsi" w:hAnsiTheme="majorHAnsi" w:cstheme="minorHAnsi"/>
          <w:lang w:eastAsia="ro-RO"/>
        </w:rPr>
        <w:t xml:space="preserve"> </w:t>
      </w:r>
      <w:r w:rsidR="00651001" w:rsidRPr="0091362D">
        <w:rPr>
          <w:rFonts w:asciiTheme="majorHAnsi" w:hAnsiTheme="majorHAnsi" w:cstheme="minorHAnsi"/>
          <w:lang w:eastAsia="ro-RO"/>
        </w:rPr>
        <w:t>– Ministerul Mediului, Apelor și Pădurilor;</w:t>
      </w:r>
    </w:p>
    <w:p w14:paraId="70C637E5" w14:textId="3475A869" w:rsidR="003C55EF" w:rsidRPr="009C3DAA" w:rsidRDefault="003C55EF" w:rsidP="009C3DAA">
      <w:pPr>
        <w:spacing w:after="0" w:line="240" w:lineRule="auto"/>
        <w:jc w:val="both"/>
        <w:rPr>
          <w:rFonts w:asciiTheme="majorHAnsi" w:hAnsiTheme="majorHAnsi" w:cs="Tahoma"/>
          <w:noProof/>
        </w:rPr>
      </w:pPr>
      <w:bookmarkStart w:id="0" w:name="_Hlk41463523"/>
      <w:r w:rsidRPr="009C3DAA">
        <w:rPr>
          <w:rFonts w:asciiTheme="majorHAnsi" w:hAnsiTheme="majorHAnsi"/>
          <w:color w:val="000000"/>
        </w:rPr>
        <w:t xml:space="preserve">    </w:t>
      </w:r>
      <w:r w:rsidR="0091362D">
        <w:rPr>
          <w:rFonts w:asciiTheme="majorHAnsi" w:hAnsiTheme="majorHAnsi"/>
          <w:color w:val="000000"/>
        </w:rPr>
        <w:t xml:space="preserve">      </w:t>
      </w:r>
      <w:r w:rsidRPr="009C3DAA">
        <w:rPr>
          <w:rFonts w:asciiTheme="majorHAnsi" w:hAnsiTheme="majorHAnsi"/>
          <w:color w:val="000000"/>
        </w:rPr>
        <w:t xml:space="preserve"> </w:t>
      </w:r>
      <w:r w:rsidRPr="009C3DAA">
        <w:rPr>
          <w:rFonts w:asciiTheme="majorHAnsi" w:hAnsiTheme="majorHAnsi" w:cs="Calibri"/>
          <w:b/>
          <w:color w:val="000000"/>
        </w:rPr>
        <w:t xml:space="preserve">   În temeiul</w:t>
      </w:r>
      <w:r w:rsidRPr="009C3DAA">
        <w:rPr>
          <w:rFonts w:asciiTheme="majorHAnsi" w:hAnsiTheme="majorHAnsi" w:cs="Calibri"/>
          <w:color w:val="000000"/>
        </w:rPr>
        <w:t xml:space="preserve"> </w:t>
      </w:r>
      <w:r w:rsidRPr="009C3DAA">
        <w:rPr>
          <w:rFonts w:asciiTheme="majorHAnsi" w:hAnsiTheme="majorHAnsi" w:cs="Tahoma"/>
          <w:noProof/>
        </w:rPr>
        <w:t>dispozițiilor art. 129, alin. (2), lit. b) şi lit. d), alin. (4), lit. a) şi f), alin. (7), lit. i), lit. k), art. 139, alin. (3), lit. a) şi d), art. 196, alin. (1), lit. a) din Ordonanța de Urgență nr. 57/2019 privind Codul administrativ, cu modificările și completările ulterioare,</w:t>
      </w:r>
    </w:p>
    <w:bookmarkEnd w:id="0"/>
    <w:p w14:paraId="7C86766F" w14:textId="7A603C33" w:rsidR="00A74C6F" w:rsidRPr="009C3DAA" w:rsidRDefault="00A74C6F" w:rsidP="009C3DAA">
      <w:pPr>
        <w:spacing w:after="0" w:line="240" w:lineRule="auto"/>
        <w:jc w:val="both"/>
        <w:rPr>
          <w:rFonts w:asciiTheme="majorHAnsi" w:hAnsiTheme="majorHAnsi" w:cstheme="minorHAnsi"/>
          <w:color w:val="000000"/>
          <w:lang w:eastAsia="ro-RO"/>
        </w:rPr>
      </w:pPr>
    </w:p>
    <w:p w14:paraId="67D00832" w14:textId="77777777" w:rsidR="003C55EF" w:rsidRPr="009C3DAA" w:rsidRDefault="00DC2E8A" w:rsidP="009C3DAA">
      <w:pPr>
        <w:spacing w:after="0" w:line="240" w:lineRule="auto"/>
        <w:ind w:firstLine="851"/>
        <w:jc w:val="center"/>
        <w:rPr>
          <w:rFonts w:asciiTheme="majorHAnsi" w:hAnsiTheme="majorHAnsi" w:cstheme="minorHAnsi"/>
          <w:b/>
          <w:bCs/>
          <w:lang w:eastAsia="ro-RO"/>
        </w:rPr>
      </w:pPr>
      <w:r w:rsidRPr="009C3DAA">
        <w:rPr>
          <w:rFonts w:asciiTheme="majorHAnsi" w:hAnsiTheme="majorHAnsi" w:cstheme="minorHAnsi"/>
          <w:b/>
          <w:bCs/>
          <w:lang w:eastAsia="ro-RO"/>
        </w:rPr>
        <w:t xml:space="preserve"> </w:t>
      </w:r>
      <w:r w:rsidR="008739B6" w:rsidRPr="009C3DAA">
        <w:rPr>
          <w:rFonts w:asciiTheme="majorHAnsi" w:hAnsiTheme="majorHAnsi" w:cstheme="minorHAnsi"/>
          <w:b/>
          <w:bCs/>
          <w:lang w:eastAsia="ro-RO"/>
        </w:rPr>
        <w:t xml:space="preserve">Consiliul Local al </w:t>
      </w:r>
      <w:r w:rsidR="00864233" w:rsidRPr="009C3DAA">
        <w:rPr>
          <w:rFonts w:asciiTheme="majorHAnsi" w:hAnsiTheme="majorHAnsi" w:cstheme="minorHAnsi"/>
          <w:b/>
          <w:bCs/>
          <w:lang w:eastAsia="ro-RO"/>
        </w:rPr>
        <w:t xml:space="preserve"> orasul Marasesti </w:t>
      </w:r>
      <w:r w:rsidR="008739B6" w:rsidRPr="009C3DAA">
        <w:rPr>
          <w:rFonts w:asciiTheme="majorHAnsi" w:hAnsiTheme="majorHAnsi" w:cstheme="minorHAnsi"/>
          <w:b/>
          <w:bCs/>
          <w:lang w:eastAsia="ro-RO"/>
        </w:rPr>
        <w:t>adoptă prezenta</w:t>
      </w:r>
    </w:p>
    <w:p w14:paraId="0A31B056" w14:textId="77777777" w:rsidR="003C55EF" w:rsidRPr="009C3DAA" w:rsidRDefault="003C55EF" w:rsidP="009C3DAA">
      <w:pPr>
        <w:spacing w:after="0" w:line="240" w:lineRule="auto"/>
        <w:ind w:firstLine="851"/>
        <w:jc w:val="center"/>
        <w:rPr>
          <w:rFonts w:asciiTheme="majorHAnsi" w:hAnsiTheme="majorHAnsi" w:cstheme="minorHAnsi"/>
          <w:b/>
          <w:bCs/>
          <w:lang w:eastAsia="ro-RO"/>
        </w:rPr>
      </w:pPr>
    </w:p>
    <w:p w14:paraId="0F867B70" w14:textId="040540FE" w:rsidR="008739B6" w:rsidRPr="009C3DAA" w:rsidRDefault="008739B6" w:rsidP="009C3DAA">
      <w:pPr>
        <w:spacing w:after="0" w:line="240" w:lineRule="auto"/>
        <w:ind w:firstLine="851"/>
        <w:jc w:val="center"/>
        <w:rPr>
          <w:rFonts w:asciiTheme="majorHAnsi" w:hAnsiTheme="majorHAnsi" w:cstheme="minorHAnsi"/>
          <w:b/>
          <w:bCs/>
          <w:lang w:eastAsia="ro-RO"/>
        </w:rPr>
      </w:pPr>
      <w:r w:rsidRPr="009C3DAA">
        <w:rPr>
          <w:rFonts w:asciiTheme="majorHAnsi" w:hAnsiTheme="majorHAnsi" w:cstheme="minorHAnsi"/>
          <w:b/>
          <w:bCs/>
          <w:lang w:eastAsia="ro-RO"/>
        </w:rPr>
        <w:t xml:space="preserve"> </w:t>
      </w:r>
      <w:r w:rsidR="003C55EF" w:rsidRPr="009C3DAA">
        <w:rPr>
          <w:rFonts w:asciiTheme="majorHAnsi" w:hAnsiTheme="majorHAnsi" w:cstheme="minorHAnsi"/>
          <w:b/>
          <w:bCs/>
          <w:lang w:eastAsia="ro-RO"/>
        </w:rPr>
        <w:t>H O T Ă R Â R E :</w:t>
      </w:r>
    </w:p>
    <w:p w14:paraId="353A22FF" w14:textId="77777777" w:rsidR="008739B6" w:rsidRPr="009C3DAA" w:rsidRDefault="008739B6" w:rsidP="009C3DAA">
      <w:pPr>
        <w:spacing w:after="0" w:line="240" w:lineRule="auto"/>
        <w:ind w:firstLine="851"/>
        <w:jc w:val="both"/>
        <w:rPr>
          <w:rFonts w:asciiTheme="majorHAnsi" w:hAnsiTheme="majorHAnsi" w:cstheme="minorHAnsi"/>
          <w:b/>
          <w:bCs/>
          <w:lang w:eastAsia="ro-RO"/>
        </w:rPr>
      </w:pPr>
    </w:p>
    <w:p w14:paraId="125D6A07" w14:textId="3456BACA" w:rsidR="008739B6" w:rsidRPr="009C3DAA" w:rsidRDefault="008739B6" w:rsidP="009C3DAA">
      <w:pPr>
        <w:spacing w:after="0" w:line="240" w:lineRule="auto"/>
        <w:jc w:val="both"/>
        <w:rPr>
          <w:rFonts w:asciiTheme="majorHAnsi" w:hAnsiTheme="majorHAnsi" w:cstheme="minorHAnsi"/>
          <w:lang w:eastAsia="ro-RO"/>
        </w:rPr>
      </w:pPr>
      <w:bookmarkStart w:id="1" w:name="ref_2523A1"/>
      <w:bookmarkStart w:id="2" w:name="ref_2523A4"/>
      <w:bookmarkEnd w:id="1"/>
      <w:bookmarkEnd w:id="2"/>
      <w:r w:rsidRPr="009C3DAA">
        <w:rPr>
          <w:rFonts w:asciiTheme="majorHAnsi" w:hAnsiTheme="majorHAnsi" w:cstheme="minorHAnsi"/>
          <w:b/>
          <w:bCs/>
          <w:lang w:eastAsia="ro-RO"/>
        </w:rPr>
        <w:lastRenderedPageBreak/>
        <w:t>Art. 1. -</w:t>
      </w:r>
      <w:r w:rsidRPr="009C3DAA">
        <w:rPr>
          <w:rFonts w:asciiTheme="majorHAnsi" w:hAnsiTheme="majorHAnsi" w:cstheme="minorHAnsi"/>
          <w:lang w:eastAsia="ro-RO"/>
        </w:rPr>
        <w:t xml:space="preserve"> Se </w:t>
      </w:r>
      <w:r w:rsidR="00A74C6F" w:rsidRPr="009C3DAA">
        <w:rPr>
          <w:rFonts w:asciiTheme="majorHAnsi" w:hAnsiTheme="majorHAnsi" w:cstheme="minorHAnsi"/>
          <w:lang w:eastAsia="ro-RO"/>
        </w:rPr>
        <w:t xml:space="preserve">aproba </w:t>
      </w:r>
      <w:r w:rsidR="002B48B6" w:rsidRPr="009C3DAA">
        <w:rPr>
          <w:rFonts w:asciiTheme="majorHAnsi" w:hAnsiTheme="majorHAnsi" w:cstheme="minorHAnsi"/>
          <w:lang w:eastAsia="ro-RO"/>
        </w:rPr>
        <w:t xml:space="preserve">participarea </w:t>
      </w:r>
      <w:r w:rsidR="00864233" w:rsidRPr="009C3DAA">
        <w:rPr>
          <w:rFonts w:asciiTheme="majorHAnsi" w:hAnsiTheme="majorHAnsi" w:cstheme="minorHAnsi"/>
          <w:lang w:eastAsia="ro-RO"/>
        </w:rPr>
        <w:t xml:space="preserve">orasului Marasesti </w:t>
      </w:r>
      <w:r w:rsidR="00651001" w:rsidRPr="009C3DAA">
        <w:rPr>
          <w:rFonts w:asciiTheme="majorHAnsi" w:hAnsiTheme="majorHAnsi" w:cstheme="minorHAnsi"/>
          <w:lang w:eastAsia="ro-RO"/>
        </w:rPr>
        <w:t xml:space="preserve">in cadrul Programului </w:t>
      </w:r>
      <w:r w:rsidR="00987214" w:rsidRPr="009C3DAA">
        <w:rPr>
          <w:rFonts w:asciiTheme="majorHAnsi" w:hAnsiTheme="majorHAnsi" w:cstheme="minorHAnsi"/>
          <w:lang w:eastAsia="ro-RO"/>
        </w:rPr>
        <w:t xml:space="preserve">privind </w:t>
      </w:r>
      <w:r w:rsidR="00383E52" w:rsidRPr="009C3DAA">
        <w:rPr>
          <w:rFonts w:asciiTheme="majorHAnsi" w:hAnsiTheme="majorHAnsi" w:cstheme="minorHAnsi"/>
          <w:lang w:eastAsia="ro-RO"/>
        </w:rPr>
        <w:t>cresterea</w:t>
      </w:r>
      <w:r w:rsidR="00987214" w:rsidRPr="009C3DAA">
        <w:rPr>
          <w:rFonts w:asciiTheme="majorHAnsi" w:hAnsiTheme="majorHAnsi" w:cstheme="minorHAnsi"/>
          <w:lang w:eastAsia="ro-RO"/>
        </w:rPr>
        <w:t xml:space="preserve"> eficientei energetice a </w:t>
      </w:r>
      <w:r w:rsidR="00383E52" w:rsidRPr="009C3DAA">
        <w:rPr>
          <w:rFonts w:asciiTheme="majorHAnsi" w:hAnsiTheme="majorHAnsi" w:cstheme="minorHAnsi"/>
          <w:lang w:eastAsia="ro-RO"/>
        </w:rPr>
        <w:t>infrastructurii</w:t>
      </w:r>
      <w:r w:rsidR="00987214" w:rsidRPr="009C3DAA">
        <w:rPr>
          <w:rFonts w:asciiTheme="majorHAnsi" w:hAnsiTheme="majorHAnsi" w:cstheme="minorHAnsi"/>
          <w:lang w:eastAsia="ro-RO"/>
        </w:rPr>
        <w:t xml:space="preserve"> de iluminat public </w:t>
      </w:r>
      <w:r w:rsidR="00651001" w:rsidRPr="009C3DAA">
        <w:rPr>
          <w:rFonts w:asciiTheme="majorHAnsi" w:hAnsiTheme="majorHAnsi" w:cstheme="minorHAnsi"/>
          <w:lang w:eastAsia="ro-RO"/>
        </w:rPr>
        <w:t>finantat de Ministerul Mediului, Apelor și Pădurilor</w:t>
      </w:r>
      <w:r w:rsidR="002B48B6" w:rsidRPr="009C3DAA">
        <w:rPr>
          <w:rFonts w:asciiTheme="majorHAnsi" w:hAnsiTheme="majorHAnsi" w:cstheme="minorHAnsi"/>
          <w:lang w:eastAsia="ro-RO"/>
        </w:rPr>
        <w:t xml:space="preserve"> – denumit in continuare PROGRAM.</w:t>
      </w:r>
    </w:p>
    <w:p w14:paraId="680E5BB7" w14:textId="79D730FA" w:rsidR="00A74C6F" w:rsidRPr="009C3DAA" w:rsidRDefault="00651001" w:rsidP="009C3DAA">
      <w:pPr>
        <w:spacing w:after="0" w:line="240" w:lineRule="auto"/>
        <w:jc w:val="both"/>
        <w:rPr>
          <w:rFonts w:asciiTheme="majorHAnsi" w:hAnsiTheme="majorHAnsi" w:cstheme="minorHAnsi"/>
          <w:b/>
          <w:bCs/>
          <w:lang w:eastAsia="ro-RO"/>
        </w:rPr>
      </w:pPr>
      <w:r w:rsidRPr="009C3DAA">
        <w:rPr>
          <w:rFonts w:asciiTheme="majorHAnsi" w:hAnsiTheme="majorHAnsi" w:cstheme="minorHAnsi"/>
          <w:b/>
          <w:bCs/>
          <w:lang w:eastAsia="ro-RO"/>
        </w:rPr>
        <w:t xml:space="preserve"> </w:t>
      </w:r>
    </w:p>
    <w:p w14:paraId="2E99218E" w14:textId="4E2A1CA3" w:rsidR="00557597" w:rsidRPr="009C3DAA" w:rsidRDefault="008739B6" w:rsidP="009C3DAA">
      <w:pPr>
        <w:spacing w:after="0" w:line="240" w:lineRule="auto"/>
        <w:jc w:val="both"/>
        <w:rPr>
          <w:rFonts w:asciiTheme="majorHAnsi" w:hAnsiTheme="majorHAnsi" w:cstheme="minorHAnsi"/>
          <w:lang w:eastAsia="ro-RO"/>
        </w:rPr>
      </w:pPr>
      <w:r w:rsidRPr="009C3DAA">
        <w:rPr>
          <w:rFonts w:asciiTheme="majorHAnsi" w:hAnsiTheme="majorHAnsi" w:cstheme="minorHAnsi"/>
          <w:b/>
          <w:bCs/>
          <w:lang w:eastAsia="ro-RO"/>
        </w:rPr>
        <w:t xml:space="preserve">Art. </w:t>
      </w:r>
      <w:r w:rsidR="00651001" w:rsidRPr="009C3DAA">
        <w:rPr>
          <w:rFonts w:asciiTheme="majorHAnsi" w:hAnsiTheme="majorHAnsi" w:cstheme="minorHAnsi"/>
          <w:b/>
          <w:bCs/>
          <w:lang w:eastAsia="ro-RO"/>
        </w:rPr>
        <w:t>2</w:t>
      </w:r>
      <w:r w:rsidRPr="009C3DAA">
        <w:rPr>
          <w:rFonts w:asciiTheme="majorHAnsi" w:hAnsiTheme="majorHAnsi" w:cstheme="minorHAnsi"/>
          <w:b/>
          <w:bCs/>
          <w:lang w:eastAsia="ro-RO"/>
        </w:rPr>
        <w:t xml:space="preserve">. </w:t>
      </w:r>
      <w:r w:rsidR="002B48B6" w:rsidRPr="009C3DAA">
        <w:rPr>
          <w:rFonts w:asciiTheme="majorHAnsi" w:hAnsiTheme="majorHAnsi" w:cstheme="minorHAnsi"/>
          <w:b/>
          <w:bCs/>
          <w:lang w:eastAsia="ro-RO"/>
        </w:rPr>
        <w:t>–</w:t>
      </w:r>
      <w:r w:rsidRPr="009C3DAA">
        <w:rPr>
          <w:rFonts w:asciiTheme="majorHAnsi" w:hAnsiTheme="majorHAnsi" w:cstheme="minorHAnsi"/>
          <w:lang w:eastAsia="ro-RO"/>
        </w:rPr>
        <w:t xml:space="preserve"> </w:t>
      </w:r>
      <w:r w:rsidR="002B48B6" w:rsidRPr="009C3DAA">
        <w:rPr>
          <w:rFonts w:asciiTheme="majorHAnsi" w:hAnsiTheme="majorHAnsi" w:cstheme="minorHAnsi"/>
          <w:lang w:eastAsia="ro-RO"/>
        </w:rPr>
        <w:t xml:space="preserve"> </w:t>
      </w:r>
      <w:r w:rsidR="00864233" w:rsidRPr="009C3DAA">
        <w:rPr>
          <w:rFonts w:asciiTheme="majorHAnsi" w:hAnsiTheme="majorHAnsi" w:cstheme="minorHAnsi"/>
          <w:lang w:eastAsia="ro-RO"/>
        </w:rPr>
        <w:t xml:space="preserve"> Orasul Marasesti </w:t>
      </w:r>
      <w:r w:rsidR="002B48B6" w:rsidRPr="009C3DAA">
        <w:rPr>
          <w:rFonts w:asciiTheme="majorHAnsi" w:hAnsiTheme="majorHAnsi" w:cstheme="minorHAnsi"/>
          <w:lang w:eastAsia="ro-RO"/>
        </w:rPr>
        <w:t>va respecta toate cerintele PROGRAMULUI  si a</w:t>
      </w:r>
      <w:r w:rsidR="006E160A" w:rsidRPr="009C3DAA">
        <w:rPr>
          <w:rFonts w:asciiTheme="majorHAnsi" w:hAnsiTheme="majorHAnsi" w:cstheme="minorHAnsi"/>
          <w:lang w:eastAsia="ro-RO"/>
        </w:rPr>
        <w:t>le</w:t>
      </w:r>
      <w:r w:rsidR="002B48B6" w:rsidRPr="009C3DAA">
        <w:rPr>
          <w:rFonts w:asciiTheme="majorHAnsi" w:hAnsiTheme="majorHAnsi" w:cstheme="minorHAnsi"/>
          <w:lang w:eastAsia="ro-RO"/>
        </w:rPr>
        <w:t xml:space="preserve"> contractului de finantare ce ar urma sa fie semnat in cazul aprobarii proiectului de investitii.</w:t>
      </w:r>
      <w:r w:rsidR="00557597" w:rsidRPr="009C3DAA">
        <w:rPr>
          <w:rFonts w:asciiTheme="majorHAnsi" w:hAnsiTheme="majorHAnsi" w:cstheme="minorHAnsi"/>
          <w:lang w:eastAsia="ro-RO"/>
        </w:rPr>
        <w:t xml:space="preserve"> In acest s</w:t>
      </w:r>
      <w:r w:rsidR="00383E52" w:rsidRPr="009C3DAA">
        <w:rPr>
          <w:rFonts w:asciiTheme="majorHAnsi" w:hAnsiTheme="majorHAnsi" w:cstheme="minorHAnsi"/>
          <w:lang w:eastAsia="ro-RO"/>
        </w:rPr>
        <w:t>en</w:t>
      </w:r>
      <w:r w:rsidR="00FF56B3" w:rsidRPr="009C3DAA">
        <w:rPr>
          <w:rFonts w:asciiTheme="majorHAnsi" w:hAnsiTheme="majorHAnsi" w:cstheme="minorHAnsi"/>
          <w:lang w:eastAsia="ro-RO"/>
        </w:rPr>
        <w:t>s</w:t>
      </w:r>
      <w:r w:rsidR="00383E52" w:rsidRPr="009C3DAA">
        <w:rPr>
          <w:rFonts w:asciiTheme="majorHAnsi" w:hAnsiTheme="majorHAnsi" w:cstheme="minorHAnsi"/>
          <w:lang w:eastAsia="ro-RO"/>
        </w:rPr>
        <w:t>, in conformitate cu Art. 13</w:t>
      </w:r>
      <w:r w:rsidR="001156CF" w:rsidRPr="009C3DAA">
        <w:rPr>
          <w:rFonts w:asciiTheme="majorHAnsi" w:hAnsiTheme="majorHAnsi" w:cstheme="minorHAnsi"/>
          <w:lang w:eastAsia="ro-RO"/>
        </w:rPr>
        <w:t>, lit. g)</w:t>
      </w:r>
      <w:r w:rsidR="00383E52" w:rsidRPr="009C3DAA">
        <w:rPr>
          <w:rFonts w:asciiTheme="majorHAnsi" w:hAnsiTheme="majorHAnsi" w:cstheme="minorHAnsi"/>
          <w:lang w:eastAsia="ro-RO"/>
        </w:rPr>
        <w:t xml:space="preserve"> din </w:t>
      </w:r>
      <w:r w:rsidR="00557597" w:rsidRPr="009C3DAA">
        <w:rPr>
          <w:rFonts w:asciiTheme="majorHAnsi" w:hAnsiTheme="majorHAnsi" w:cstheme="minorHAnsi"/>
          <w:lang w:eastAsia="ro-RO"/>
        </w:rPr>
        <w:t xml:space="preserve">Ghidul de finanțare al Programului privind </w:t>
      </w:r>
      <w:r w:rsidR="00383E52" w:rsidRPr="009C3DAA">
        <w:rPr>
          <w:rFonts w:asciiTheme="majorHAnsi" w:hAnsiTheme="majorHAnsi" w:cstheme="minorHAnsi"/>
          <w:lang w:eastAsia="ro-RO"/>
        </w:rPr>
        <w:t>cresterea eficientei energetice a infrastructurii de iluminat public</w:t>
      </w:r>
      <w:r w:rsidR="00557597" w:rsidRPr="009C3DAA">
        <w:rPr>
          <w:rFonts w:asciiTheme="majorHAnsi" w:hAnsiTheme="majorHAnsi" w:cstheme="minorHAnsi"/>
          <w:lang w:eastAsia="ro-RO"/>
        </w:rPr>
        <w:t>, aproba participarea la Program, respectiv:</w:t>
      </w:r>
      <w:r w:rsidR="00AD3E99" w:rsidRPr="009C3DAA">
        <w:rPr>
          <w:rFonts w:asciiTheme="majorHAnsi" w:hAnsiTheme="majorHAnsi" w:cstheme="minorHAnsi"/>
          <w:lang w:eastAsia="ro-RO"/>
        </w:rPr>
        <w:t xml:space="preserve">  </w:t>
      </w:r>
      <w:r w:rsidR="0017096C" w:rsidRPr="009C3DAA">
        <w:rPr>
          <w:rFonts w:asciiTheme="majorHAnsi" w:hAnsiTheme="majorHAnsi" w:cstheme="minorHAnsi"/>
          <w:lang w:eastAsia="ro-RO"/>
        </w:rPr>
        <w:t xml:space="preserve"> </w:t>
      </w:r>
      <w:r w:rsidR="00DB1EB9" w:rsidRPr="009C3DAA">
        <w:rPr>
          <w:rFonts w:asciiTheme="majorHAnsi" w:hAnsiTheme="majorHAnsi" w:cstheme="minorHAnsi"/>
          <w:lang w:eastAsia="ro-RO"/>
        </w:rPr>
        <w:t xml:space="preserve">  </w:t>
      </w:r>
      <w:r w:rsidR="0017096C" w:rsidRPr="009C3DAA">
        <w:rPr>
          <w:rFonts w:asciiTheme="majorHAnsi" w:hAnsiTheme="majorHAnsi" w:cstheme="minorHAnsi"/>
          <w:lang w:eastAsia="ro-RO"/>
        </w:rPr>
        <w:t xml:space="preserve">  </w:t>
      </w:r>
    </w:p>
    <w:p w14:paraId="43A9235F" w14:textId="581987CE" w:rsidR="00557597" w:rsidRPr="009C3DAA" w:rsidRDefault="00557597" w:rsidP="009C3DAA">
      <w:pPr>
        <w:spacing w:after="0" w:line="240" w:lineRule="auto"/>
        <w:jc w:val="both"/>
        <w:rPr>
          <w:rFonts w:asciiTheme="majorHAnsi" w:hAnsiTheme="majorHAnsi" w:cstheme="minorHAnsi"/>
          <w:lang w:eastAsia="ro-RO"/>
        </w:rPr>
      </w:pPr>
      <w:r w:rsidRPr="009C3DAA">
        <w:rPr>
          <w:rFonts w:asciiTheme="majorHAnsi" w:hAnsiTheme="majorHAnsi" w:cstheme="minorHAnsi"/>
          <w:lang w:eastAsia="ro-RO"/>
        </w:rPr>
        <w:t>-</w:t>
      </w:r>
      <w:r w:rsidRPr="009C3DAA">
        <w:rPr>
          <w:rFonts w:asciiTheme="majorHAnsi" w:hAnsiTheme="majorHAnsi" w:cstheme="minorHAnsi"/>
          <w:lang w:eastAsia="ro-RO"/>
        </w:rPr>
        <w:tab/>
        <w:t xml:space="preserve">Isi exprima acordul privind </w:t>
      </w:r>
      <w:r w:rsidR="001156CF" w:rsidRPr="009C3DAA">
        <w:rPr>
          <w:rFonts w:asciiTheme="majorHAnsi" w:hAnsiTheme="majorHAnsi" w:cstheme="minorHAnsi"/>
          <w:lang w:eastAsia="ro-RO"/>
        </w:rPr>
        <w:t>participarea la Program;</w:t>
      </w:r>
    </w:p>
    <w:p w14:paraId="4ABEC4BC" w14:textId="44A4B2ED" w:rsidR="00557597" w:rsidRPr="009C3DAA" w:rsidRDefault="00557597" w:rsidP="009C3DAA">
      <w:pPr>
        <w:spacing w:after="0" w:line="240" w:lineRule="auto"/>
        <w:jc w:val="both"/>
        <w:rPr>
          <w:rFonts w:asciiTheme="majorHAnsi" w:hAnsiTheme="majorHAnsi" w:cstheme="minorHAnsi"/>
          <w:lang w:eastAsia="ro-RO"/>
        </w:rPr>
      </w:pPr>
      <w:r w:rsidRPr="009C3DAA">
        <w:rPr>
          <w:rFonts w:asciiTheme="majorHAnsi" w:hAnsiTheme="majorHAnsi" w:cstheme="minorHAnsi"/>
          <w:lang w:eastAsia="ro-RO"/>
        </w:rPr>
        <w:t>-</w:t>
      </w:r>
      <w:r w:rsidRPr="009C3DAA">
        <w:rPr>
          <w:rFonts w:asciiTheme="majorHAnsi" w:hAnsiTheme="majorHAnsi" w:cstheme="minorHAnsi"/>
          <w:lang w:eastAsia="ro-RO"/>
        </w:rPr>
        <w:tab/>
        <w:t>Isi exprima acordul cu privire la contractarea finanţării;</w:t>
      </w:r>
      <w:r w:rsidR="005D29F8" w:rsidRPr="009C3DAA">
        <w:rPr>
          <w:rFonts w:asciiTheme="majorHAnsi" w:hAnsiTheme="majorHAnsi" w:cstheme="minorHAnsi"/>
          <w:lang w:eastAsia="ro-RO"/>
        </w:rPr>
        <w:t xml:space="preserve">   </w:t>
      </w:r>
      <w:r w:rsidR="00860429" w:rsidRPr="009C3DAA">
        <w:rPr>
          <w:rFonts w:asciiTheme="majorHAnsi" w:hAnsiTheme="majorHAnsi" w:cstheme="minorHAnsi"/>
          <w:lang w:eastAsia="ro-RO"/>
        </w:rPr>
        <w:t xml:space="preserve"> </w:t>
      </w:r>
    </w:p>
    <w:p w14:paraId="6365894A" w14:textId="16B01D01" w:rsidR="002B48B6" w:rsidRPr="009C3DAA" w:rsidRDefault="00557597" w:rsidP="009C3DAA">
      <w:pPr>
        <w:spacing w:after="0" w:line="240" w:lineRule="auto"/>
        <w:jc w:val="both"/>
        <w:rPr>
          <w:rFonts w:asciiTheme="majorHAnsi" w:hAnsiTheme="majorHAnsi" w:cstheme="minorHAnsi"/>
          <w:lang w:eastAsia="ro-RO"/>
        </w:rPr>
      </w:pPr>
      <w:r w:rsidRPr="009C3DAA">
        <w:rPr>
          <w:rFonts w:asciiTheme="majorHAnsi" w:hAnsiTheme="majorHAnsi" w:cstheme="minorHAnsi"/>
          <w:lang w:eastAsia="ro-RO"/>
        </w:rPr>
        <w:t>-</w:t>
      </w:r>
      <w:r w:rsidRPr="009C3DAA">
        <w:rPr>
          <w:rFonts w:asciiTheme="majorHAnsi" w:hAnsiTheme="majorHAnsi" w:cstheme="minorHAnsi"/>
          <w:lang w:eastAsia="ro-RO"/>
        </w:rPr>
        <w:tab/>
        <w:t xml:space="preserve">Isi exprima acordul privind </w:t>
      </w:r>
      <w:r w:rsidR="001156CF" w:rsidRPr="009C3DAA">
        <w:rPr>
          <w:rFonts w:asciiTheme="majorHAnsi" w:hAnsiTheme="majorHAnsi" w:cstheme="minorHAnsi"/>
          <w:lang w:eastAsia="ro-RO"/>
        </w:rPr>
        <w:t>aprobarea devizului general</w:t>
      </w:r>
      <w:r w:rsidR="00027D36" w:rsidRPr="009C3DAA">
        <w:rPr>
          <w:rFonts w:asciiTheme="majorHAnsi" w:hAnsiTheme="majorHAnsi" w:cstheme="minorHAnsi"/>
          <w:lang w:eastAsia="ro-RO"/>
        </w:rPr>
        <w:t>, parte integranta din prezenta Hotarare,</w:t>
      </w:r>
      <w:r w:rsidR="00075E8E" w:rsidRPr="009C3DAA">
        <w:rPr>
          <w:rFonts w:asciiTheme="majorHAnsi" w:hAnsiTheme="majorHAnsi" w:cstheme="minorHAnsi"/>
          <w:lang w:eastAsia="ro-RO"/>
        </w:rPr>
        <w:t xml:space="preserve"> conform Anexei nr. 1</w:t>
      </w:r>
      <w:r w:rsidR="00027D36" w:rsidRPr="009C3DAA">
        <w:rPr>
          <w:rFonts w:asciiTheme="majorHAnsi" w:hAnsiTheme="majorHAnsi" w:cstheme="minorHAnsi"/>
          <w:lang w:eastAsia="ro-RO"/>
        </w:rPr>
        <w:t xml:space="preserve"> </w:t>
      </w:r>
      <w:r w:rsidR="00F834DE" w:rsidRPr="009C3DAA">
        <w:rPr>
          <w:rFonts w:asciiTheme="majorHAnsi" w:hAnsiTheme="majorHAnsi" w:cstheme="minorHAnsi"/>
          <w:lang w:eastAsia="ro-RO"/>
        </w:rPr>
        <w:t xml:space="preserve"> </w:t>
      </w:r>
      <w:r w:rsidR="00027D36" w:rsidRPr="009C3DAA">
        <w:rPr>
          <w:rFonts w:asciiTheme="majorHAnsi" w:hAnsiTheme="majorHAnsi" w:cstheme="minorHAnsi"/>
          <w:lang w:eastAsia="ro-RO"/>
        </w:rPr>
        <w:t>precum si sustinerea contributiei financiare aferente cheltuielilor implementarii</w:t>
      </w:r>
      <w:r w:rsidR="00FB6AD8" w:rsidRPr="009C3DAA">
        <w:rPr>
          <w:rFonts w:asciiTheme="majorHAnsi" w:hAnsiTheme="majorHAnsi" w:cstheme="minorHAnsi"/>
          <w:lang w:eastAsia="ro-RO"/>
        </w:rPr>
        <w:t xml:space="preserve"> </w:t>
      </w:r>
      <w:r w:rsidR="00027D36" w:rsidRPr="009C3DAA">
        <w:rPr>
          <w:rFonts w:asciiTheme="majorHAnsi" w:hAnsiTheme="majorHAnsi" w:cstheme="minorHAnsi"/>
          <w:lang w:eastAsia="ro-RO"/>
        </w:rPr>
        <w:t xml:space="preserve">   </w:t>
      </w:r>
      <w:r w:rsidR="00FB6AD8" w:rsidRPr="009C3DAA">
        <w:rPr>
          <w:rFonts w:asciiTheme="majorHAnsi" w:hAnsiTheme="majorHAnsi" w:cstheme="minorHAnsi"/>
          <w:lang w:eastAsia="ro-RO"/>
        </w:rPr>
        <w:t>proiectului si care nu sunt finantate de catre AFM;</w:t>
      </w:r>
      <w:r w:rsidR="00860429" w:rsidRPr="009C3DAA">
        <w:rPr>
          <w:rFonts w:asciiTheme="majorHAnsi" w:hAnsiTheme="majorHAnsi" w:cstheme="minorHAnsi"/>
          <w:lang w:eastAsia="ro-RO"/>
        </w:rPr>
        <w:t xml:space="preserve">  </w:t>
      </w:r>
      <w:r w:rsidR="00E23E0E" w:rsidRPr="009C3DAA">
        <w:rPr>
          <w:rFonts w:asciiTheme="majorHAnsi" w:hAnsiTheme="majorHAnsi" w:cstheme="minorHAnsi"/>
          <w:lang w:eastAsia="ro-RO"/>
        </w:rPr>
        <w:t xml:space="preserve">       </w:t>
      </w:r>
    </w:p>
    <w:p w14:paraId="01E8C115" w14:textId="77777777" w:rsidR="00383E52" w:rsidRPr="009C3DAA" w:rsidRDefault="00383E52" w:rsidP="009C3DAA">
      <w:pPr>
        <w:spacing w:after="0" w:line="240" w:lineRule="auto"/>
        <w:jc w:val="both"/>
        <w:rPr>
          <w:rFonts w:asciiTheme="majorHAnsi" w:hAnsiTheme="majorHAnsi" w:cstheme="minorHAnsi"/>
          <w:lang w:eastAsia="ro-RO"/>
        </w:rPr>
      </w:pPr>
    </w:p>
    <w:p w14:paraId="218916C4" w14:textId="5B7F7710" w:rsidR="002B48B6" w:rsidRPr="009C3DAA" w:rsidRDefault="002B48B6" w:rsidP="009C3DAA">
      <w:pPr>
        <w:spacing w:after="0" w:line="240" w:lineRule="auto"/>
        <w:jc w:val="both"/>
        <w:rPr>
          <w:rFonts w:asciiTheme="majorHAnsi" w:hAnsiTheme="majorHAnsi" w:cstheme="minorHAnsi"/>
          <w:lang w:eastAsia="ro-RO"/>
        </w:rPr>
      </w:pPr>
      <w:r w:rsidRPr="009C3DAA">
        <w:rPr>
          <w:rFonts w:asciiTheme="majorHAnsi" w:hAnsiTheme="majorHAnsi" w:cstheme="minorHAnsi"/>
          <w:b/>
          <w:bCs/>
          <w:lang w:eastAsia="ro-RO"/>
        </w:rPr>
        <w:t xml:space="preserve">Art. </w:t>
      </w:r>
      <w:r w:rsidR="00CF0CD0" w:rsidRPr="009C3DAA">
        <w:rPr>
          <w:rFonts w:asciiTheme="majorHAnsi" w:hAnsiTheme="majorHAnsi" w:cstheme="minorHAnsi"/>
          <w:b/>
          <w:bCs/>
          <w:lang w:eastAsia="ro-RO"/>
        </w:rPr>
        <w:t>3</w:t>
      </w:r>
      <w:r w:rsidRPr="009C3DAA">
        <w:rPr>
          <w:rFonts w:asciiTheme="majorHAnsi" w:hAnsiTheme="majorHAnsi" w:cstheme="minorHAnsi"/>
          <w:b/>
          <w:bCs/>
          <w:lang w:eastAsia="ro-RO"/>
        </w:rPr>
        <w:t xml:space="preserve">. </w:t>
      </w:r>
      <w:r w:rsidRPr="009C3DAA">
        <w:rPr>
          <w:rFonts w:asciiTheme="majorHAnsi" w:hAnsiTheme="majorHAnsi" w:cstheme="minorHAnsi"/>
          <w:lang w:eastAsia="ro-RO"/>
        </w:rPr>
        <w:t xml:space="preserve">– Pana la finalizarea contractului de finantare </w:t>
      </w:r>
      <w:r w:rsidR="00D13932" w:rsidRPr="009C3DAA">
        <w:rPr>
          <w:rFonts w:asciiTheme="majorHAnsi" w:hAnsiTheme="majorHAnsi" w:cstheme="minorHAnsi"/>
          <w:lang w:eastAsia="ro-RO"/>
        </w:rPr>
        <w:t xml:space="preserve">, </w:t>
      </w:r>
      <w:r w:rsidR="00BF6CAE" w:rsidRPr="009C3DAA">
        <w:rPr>
          <w:rFonts w:asciiTheme="majorHAnsi" w:hAnsiTheme="majorHAnsi" w:cstheme="minorHAnsi"/>
          <w:lang w:eastAsia="ro-RO"/>
        </w:rPr>
        <w:t xml:space="preserve">orasul Marasesti </w:t>
      </w:r>
      <w:r w:rsidRPr="009C3DAA">
        <w:rPr>
          <w:rFonts w:asciiTheme="majorHAnsi" w:hAnsiTheme="majorHAnsi" w:cstheme="minorHAnsi"/>
          <w:lang w:eastAsia="ro-RO"/>
        </w:rPr>
        <w:t>va respecta cerinta PROGRAMULUI  cu privire la delegarea gestiunii sistemului de iluminat.</w:t>
      </w:r>
      <w:r w:rsidR="00557597" w:rsidRPr="009C3DAA">
        <w:rPr>
          <w:rFonts w:asciiTheme="majorHAnsi" w:hAnsiTheme="majorHAnsi" w:cstheme="minorHAnsi"/>
          <w:lang w:eastAsia="ro-RO"/>
        </w:rPr>
        <w:t xml:space="preserve"> In acest sens furnizarea/prestarea serviciului de iluminat public se va realiza prin intermediul unui operator în conformitate cu prevederile art. 3 alin. (4 ) din Legea nr. 51/2006 a serviciilor comunitare de utilități publice,*republicată, cu modificările și completările ulterioare, care prevede că serviciile de utilităţi publice sunt furnizate/prestate prin intermediul unor operatori sau al unor operatori regionali definiţi. In acest sens, se aproba elaborarea documentatiilor tehnice necesare inceperii procedurilor de delegare a gestiunii privind serviciul de iluminat public.</w:t>
      </w:r>
    </w:p>
    <w:p w14:paraId="730D395D" w14:textId="4223305D" w:rsidR="002B48B6" w:rsidRPr="009C3DAA" w:rsidRDefault="002B48B6" w:rsidP="009C3DAA">
      <w:pPr>
        <w:spacing w:after="0" w:line="240" w:lineRule="auto"/>
        <w:jc w:val="both"/>
        <w:rPr>
          <w:rFonts w:asciiTheme="majorHAnsi" w:hAnsiTheme="majorHAnsi" w:cstheme="minorHAnsi"/>
          <w:lang w:eastAsia="ro-RO"/>
        </w:rPr>
      </w:pPr>
    </w:p>
    <w:p w14:paraId="154AC162" w14:textId="77777777" w:rsidR="00557597" w:rsidRPr="009C3DAA" w:rsidRDefault="00557597" w:rsidP="009C3DAA">
      <w:pPr>
        <w:spacing w:after="0" w:line="240" w:lineRule="auto"/>
        <w:jc w:val="both"/>
        <w:rPr>
          <w:rFonts w:asciiTheme="majorHAnsi" w:hAnsiTheme="majorHAnsi" w:cstheme="minorHAnsi"/>
          <w:lang w:eastAsia="ro-RO"/>
        </w:rPr>
      </w:pPr>
    </w:p>
    <w:p w14:paraId="007DF9FB" w14:textId="3234BF7C" w:rsidR="00557597" w:rsidRPr="009C3DAA" w:rsidRDefault="00CF0CD0" w:rsidP="009C3DAA">
      <w:pPr>
        <w:spacing w:after="0" w:line="240" w:lineRule="auto"/>
        <w:jc w:val="both"/>
        <w:rPr>
          <w:rFonts w:asciiTheme="majorHAnsi" w:hAnsiTheme="majorHAnsi" w:cstheme="minorHAnsi"/>
          <w:b/>
          <w:bCs/>
          <w:lang w:eastAsia="ro-RO"/>
        </w:rPr>
      </w:pPr>
      <w:r w:rsidRPr="009C3DAA">
        <w:rPr>
          <w:rFonts w:asciiTheme="majorHAnsi" w:hAnsiTheme="majorHAnsi" w:cstheme="minorHAnsi"/>
          <w:b/>
          <w:bCs/>
          <w:lang w:eastAsia="ro-RO"/>
        </w:rPr>
        <w:t>Art. 4</w:t>
      </w:r>
      <w:r w:rsidR="00383E52" w:rsidRPr="009C3DAA">
        <w:rPr>
          <w:rFonts w:asciiTheme="majorHAnsi" w:hAnsiTheme="majorHAnsi" w:cstheme="minorHAnsi"/>
          <w:b/>
          <w:bCs/>
          <w:lang w:eastAsia="ro-RO"/>
        </w:rPr>
        <w:t>.</w:t>
      </w:r>
      <w:r w:rsidR="00557597" w:rsidRPr="009C3DAA">
        <w:rPr>
          <w:rFonts w:asciiTheme="majorHAnsi" w:hAnsiTheme="majorHAnsi" w:cstheme="minorHAnsi"/>
          <w:b/>
          <w:bCs/>
          <w:lang w:eastAsia="ro-RO"/>
        </w:rPr>
        <w:t xml:space="preserve"> - </w:t>
      </w:r>
      <w:r w:rsidR="00557597" w:rsidRPr="009C3DAA">
        <w:rPr>
          <w:rFonts w:asciiTheme="majorHAnsi" w:hAnsiTheme="majorHAnsi" w:cstheme="minorHAnsi"/>
          <w:lang w:eastAsia="ro-RO"/>
        </w:rPr>
        <w:t xml:space="preserve">Persoana desemnata sa reprezinte </w:t>
      </w:r>
      <w:r w:rsidR="00BF6CAE" w:rsidRPr="009C3DAA">
        <w:rPr>
          <w:rFonts w:asciiTheme="majorHAnsi" w:hAnsiTheme="majorHAnsi" w:cstheme="minorHAnsi"/>
          <w:lang w:eastAsia="ro-RO"/>
        </w:rPr>
        <w:t xml:space="preserve"> orasul Marasesti  </w:t>
      </w:r>
      <w:r w:rsidR="00557597" w:rsidRPr="009C3DAA">
        <w:rPr>
          <w:rFonts w:asciiTheme="majorHAnsi" w:hAnsiTheme="majorHAnsi" w:cstheme="minorHAnsi"/>
          <w:lang w:eastAsia="ro-RO"/>
        </w:rPr>
        <w:t>in relatia cu Administratia Fondului de Mediu este</w:t>
      </w:r>
      <w:r w:rsidR="00D13932" w:rsidRPr="009C3DAA">
        <w:rPr>
          <w:rFonts w:asciiTheme="majorHAnsi" w:hAnsiTheme="majorHAnsi" w:cstheme="minorHAnsi"/>
          <w:color w:val="FF0000"/>
          <w:lang w:eastAsia="ro-RO"/>
        </w:rPr>
        <w:t xml:space="preserve"> </w:t>
      </w:r>
      <w:r w:rsidR="008B00EB" w:rsidRPr="009C3DAA">
        <w:rPr>
          <w:rFonts w:asciiTheme="majorHAnsi" w:hAnsiTheme="majorHAnsi" w:cstheme="minorHAnsi"/>
          <w:lang w:eastAsia="ro-RO"/>
        </w:rPr>
        <w:t>P</w:t>
      </w:r>
      <w:r w:rsidR="00D13932" w:rsidRPr="009C3DAA">
        <w:rPr>
          <w:rFonts w:asciiTheme="majorHAnsi" w:hAnsiTheme="majorHAnsi" w:cstheme="minorHAnsi"/>
          <w:lang w:eastAsia="ro-RO"/>
        </w:rPr>
        <w:t xml:space="preserve">rimarul </w:t>
      </w:r>
      <w:r w:rsidR="00BF6CAE" w:rsidRPr="009C3DAA">
        <w:rPr>
          <w:rFonts w:asciiTheme="majorHAnsi" w:hAnsiTheme="majorHAnsi" w:cstheme="minorHAnsi"/>
          <w:lang w:eastAsia="ro-RO"/>
        </w:rPr>
        <w:t>orasului</w:t>
      </w:r>
      <w:r w:rsidR="008B00EB" w:rsidRPr="009C3DAA">
        <w:rPr>
          <w:rFonts w:asciiTheme="majorHAnsi" w:hAnsiTheme="majorHAnsi" w:cstheme="minorHAnsi"/>
          <w:lang w:eastAsia="ro-RO"/>
        </w:rPr>
        <w:t xml:space="preserve"> Marasesti </w:t>
      </w:r>
      <w:r w:rsidR="00D13932" w:rsidRPr="009C3DAA">
        <w:rPr>
          <w:rFonts w:asciiTheme="majorHAnsi" w:hAnsiTheme="majorHAnsi" w:cstheme="minorHAnsi"/>
          <w:lang w:eastAsia="ro-RO"/>
        </w:rPr>
        <w:t>.</w:t>
      </w:r>
    </w:p>
    <w:p w14:paraId="22DD30E9" w14:textId="77777777" w:rsidR="00383E52" w:rsidRPr="009C3DAA" w:rsidRDefault="00383E52" w:rsidP="009C3DAA">
      <w:pPr>
        <w:spacing w:after="0" w:line="240" w:lineRule="auto"/>
        <w:jc w:val="both"/>
        <w:rPr>
          <w:rFonts w:asciiTheme="majorHAnsi" w:hAnsiTheme="majorHAnsi" w:cstheme="minorHAnsi"/>
          <w:b/>
          <w:bCs/>
          <w:lang w:eastAsia="ro-RO"/>
        </w:rPr>
      </w:pPr>
    </w:p>
    <w:p w14:paraId="24B95CC5" w14:textId="7AA8E22C" w:rsidR="008739B6" w:rsidRPr="009C3DAA" w:rsidRDefault="002B48B6" w:rsidP="009C3DAA">
      <w:pPr>
        <w:spacing w:after="0" w:line="240" w:lineRule="auto"/>
        <w:jc w:val="both"/>
        <w:rPr>
          <w:rFonts w:asciiTheme="majorHAnsi" w:hAnsiTheme="majorHAnsi" w:cstheme="minorHAnsi"/>
          <w:lang w:eastAsia="ro-RO"/>
        </w:rPr>
      </w:pPr>
      <w:r w:rsidRPr="009C3DAA">
        <w:rPr>
          <w:rFonts w:asciiTheme="majorHAnsi" w:hAnsiTheme="majorHAnsi" w:cstheme="minorHAnsi"/>
          <w:b/>
          <w:bCs/>
          <w:lang w:eastAsia="ro-RO"/>
        </w:rPr>
        <w:t xml:space="preserve">Art. </w:t>
      </w:r>
      <w:r w:rsidR="00CF0CD0" w:rsidRPr="009C3DAA">
        <w:rPr>
          <w:rFonts w:asciiTheme="majorHAnsi" w:hAnsiTheme="majorHAnsi" w:cstheme="minorHAnsi"/>
          <w:b/>
          <w:bCs/>
          <w:lang w:eastAsia="ro-RO"/>
        </w:rPr>
        <w:t>5</w:t>
      </w:r>
      <w:r w:rsidRPr="009C3DAA">
        <w:rPr>
          <w:rFonts w:asciiTheme="majorHAnsi" w:hAnsiTheme="majorHAnsi" w:cstheme="minorHAnsi"/>
          <w:b/>
          <w:bCs/>
          <w:lang w:eastAsia="ro-RO"/>
        </w:rPr>
        <w:t xml:space="preserve">. </w:t>
      </w:r>
      <w:r w:rsidRPr="009C3DAA">
        <w:rPr>
          <w:rFonts w:asciiTheme="majorHAnsi" w:hAnsiTheme="majorHAnsi" w:cstheme="minorHAnsi"/>
          <w:lang w:eastAsia="ro-RO"/>
        </w:rPr>
        <w:t>–</w:t>
      </w:r>
      <w:r w:rsidR="008739B6" w:rsidRPr="009C3DAA">
        <w:rPr>
          <w:rFonts w:asciiTheme="majorHAnsi" w:hAnsiTheme="majorHAnsi" w:cstheme="minorHAnsi"/>
          <w:lang w:eastAsia="ro-RO"/>
        </w:rPr>
        <w:t xml:space="preserve">Aducerea la îndeplinire a prezentei hotărâri se asigură de către </w:t>
      </w:r>
      <w:r w:rsidR="008B00EB" w:rsidRPr="009C3DAA">
        <w:rPr>
          <w:rFonts w:asciiTheme="majorHAnsi" w:hAnsiTheme="majorHAnsi" w:cstheme="minorHAnsi"/>
          <w:lang w:eastAsia="ro-RO"/>
        </w:rPr>
        <w:t>P</w:t>
      </w:r>
      <w:r w:rsidR="008739B6" w:rsidRPr="009C3DAA">
        <w:rPr>
          <w:rFonts w:asciiTheme="majorHAnsi" w:hAnsiTheme="majorHAnsi" w:cstheme="minorHAnsi"/>
          <w:lang w:eastAsia="ro-RO"/>
        </w:rPr>
        <w:t xml:space="preserve">rimarul </w:t>
      </w:r>
      <w:r w:rsidR="00BF6CAE" w:rsidRPr="009C3DAA">
        <w:rPr>
          <w:rFonts w:asciiTheme="majorHAnsi" w:hAnsiTheme="majorHAnsi" w:cstheme="minorHAnsi"/>
          <w:bCs/>
          <w:lang w:eastAsia="ro-RO"/>
        </w:rPr>
        <w:t>orasului Marasesti</w:t>
      </w:r>
      <w:r w:rsidR="00FB6AD8" w:rsidRPr="009C3DAA">
        <w:rPr>
          <w:rFonts w:asciiTheme="majorHAnsi" w:hAnsiTheme="majorHAnsi" w:cstheme="minorHAnsi"/>
          <w:lang w:eastAsia="ro-RO"/>
        </w:rPr>
        <w:t>.</w:t>
      </w:r>
    </w:p>
    <w:p w14:paraId="2786FA73" w14:textId="77777777" w:rsidR="00A74C6F" w:rsidRPr="009C3DAA" w:rsidRDefault="00A74C6F" w:rsidP="009C3DAA">
      <w:pPr>
        <w:spacing w:after="0" w:line="240" w:lineRule="auto"/>
        <w:jc w:val="both"/>
        <w:rPr>
          <w:rFonts w:asciiTheme="majorHAnsi" w:hAnsiTheme="majorHAnsi" w:cstheme="minorHAnsi"/>
          <w:bCs/>
          <w:lang w:eastAsia="ro-RO"/>
        </w:rPr>
      </w:pPr>
      <w:bookmarkStart w:id="3" w:name="tree_252374"/>
      <w:bookmarkStart w:id="4" w:name="ref_2523A5"/>
      <w:bookmarkEnd w:id="3"/>
      <w:bookmarkEnd w:id="4"/>
    </w:p>
    <w:p w14:paraId="42F658BC" w14:textId="37B3158E" w:rsidR="008B00EB" w:rsidRPr="009C3DAA" w:rsidRDefault="008739B6" w:rsidP="009C3DAA">
      <w:pPr>
        <w:spacing w:after="0" w:line="240" w:lineRule="auto"/>
        <w:jc w:val="both"/>
        <w:rPr>
          <w:rFonts w:asciiTheme="majorHAnsi" w:hAnsiTheme="majorHAnsi"/>
        </w:rPr>
      </w:pPr>
      <w:r w:rsidRPr="009C3DAA">
        <w:rPr>
          <w:rFonts w:asciiTheme="majorHAnsi" w:hAnsiTheme="majorHAnsi" w:cstheme="minorHAnsi"/>
          <w:b/>
          <w:bCs/>
          <w:lang w:eastAsia="ro-RO"/>
        </w:rPr>
        <w:t>Art.</w:t>
      </w:r>
      <w:r w:rsidR="00CF0CD0" w:rsidRPr="009C3DAA">
        <w:rPr>
          <w:rFonts w:asciiTheme="majorHAnsi" w:hAnsiTheme="majorHAnsi" w:cstheme="minorHAnsi"/>
          <w:b/>
          <w:bCs/>
          <w:lang w:eastAsia="ro-RO"/>
        </w:rPr>
        <w:t xml:space="preserve"> 6</w:t>
      </w:r>
      <w:r w:rsidRPr="009C3DAA">
        <w:rPr>
          <w:rFonts w:asciiTheme="majorHAnsi" w:hAnsiTheme="majorHAnsi" w:cstheme="minorHAnsi"/>
          <w:b/>
          <w:bCs/>
          <w:lang w:eastAsia="ro-RO"/>
        </w:rPr>
        <w:t>. -</w:t>
      </w:r>
      <w:r w:rsidRPr="009C3DAA">
        <w:rPr>
          <w:rFonts w:asciiTheme="majorHAnsi" w:hAnsiTheme="majorHAnsi" w:cstheme="minorHAnsi"/>
          <w:lang w:eastAsia="ro-RO"/>
        </w:rPr>
        <w:t xml:space="preserve"> Prezenta hotărâre se comunică, prin intermediul secretarului </w:t>
      </w:r>
      <w:r w:rsidR="008B00EB" w:rsidRPr="009C3DAA">
        <w:rPr>
          <w:rFonts w:asciiTheme="majorHAnsi" w:hAnsiTheme="majorHAnsi" w:cstheme="minorHAnsi"/>
          <w:lang w:eastAsia="ro-RO"/>
        </w:rPr>
        <w:t xml:space="preserve">general al </w:t>
      </w:r>
      <w:r w:rsidR="00BF6CAE" w:rsidRPr="009C3DAA">
        <w:rPr>
          <w:rFonts w:asciiTheme="majorHAnsi" w:hAnsiTheme="majorHAnsi" w:cstheme="minorHAnsi"/>
          <w:lang w:eastAsia="ro-RO"/>
        </w:rPr>
        <w:t>orasului</w:t>
      </w:r>
      <w:r w:rsidRPr="009C3DAA">
        <w:rPr>
          <w:rFonts w:asciiTheme="majorHAnsi" w:hAnsiTheme="majorHAnsi" w:cstheme="minorHAnsi"/>
          <w:lang w:eastAsia="ro-RO"/>
        </w:rPr>
        <w:t xml:space="preserve">, în termenul prevăzut de lege, primarului </w:t>
      </w:r>
      <w:r w:rsidR="00BF6CAE" w:rsidRPr="009C3DAA">
        <w:rPr>
          <w:rFonts w:asciiTheme="majorHAnsi" w:hAnsiTheme="majorHAnsi" w:cstheme="minorHAnsi"/>
          <w:lang w:eastAsia="ro-RO"/>
        </w:rPr>
        <w:t>orasului</w:t>
      </w:r>
      <w:r w:rsidRPr="009C3DAA">
        <w:rPr>
          <w:rFonts w:asciiTheme="majorHAnsi" w:hAnsiTheme="majorHAnsi" w:cstheme="minorHAnsi"/>
          <w:lang w:eastAsia="ro-RO"/>
        </w:rPr>
        <w:t xml:space="preserve"> și prefectului județului </w:t>
      </w:r>
      <w:r w:rsidR="00BF6CAE" w:rsidRPr="009C3DAA">
        <w:rPr>
          <w:rFonts w:asciiTheme="majorHAnsi" w:hAnsiTheme="majorHAnsi" w:cstheme="minorHAnsi"/>
          <w:lang w:eastAsia="ro-RO"/>
        </w:rPr>
        <w:t xml:space="preserve">Vrancea </w:t>
      </w:r>
      <w:r w:rsidR="00FB6AD8" w:rsidRPr="009C3DAA">
        <w:rPr>
          <w:rFonts w:asciiTheme="majorHAnsi" w:hAnsiTheme="majorHAnsi" w:cstheme="minorHAnsi"/>
          <w:lang w:eastAsia="ro-RO"/>
        </w:rPr>
        <w:t xml:space="preserve"> </w:t>
      </w:r>
      <w:r w:rsidRPr="009C3DAA">
        <w:rPr>
          <w:rFonts w:asciiTheme="majorHAnsi" w:hAnsiTheme="majorHAnsi" w:cstheme="minorHAnsi"/>
          <w:lang w:eastAsia="ro-RO"/>
        </w:rPr>
        <w:t>și se aduce la cunoștință publică prin afișarea la sediul primăriei, precum și pe pagina de internet</w:t>
      </w:r>
      <w:r w:rsidR="00A74C6F" w:rsidRPr="009C3DAA">
        <w:rPr>
          <w:rFonts w:asciiTheme="majorHAnsi" w:hAnsiTheme="majorHAnsi" w:cstheme="minorHAnsi"/>
        </w:rPr>
        <w:t xml:space="preserve"> </w:t>
      </w:r>
      <w:r w:rsidR="002449A4" w:rsidRPr="009C3DAA">
        <w:rPr>
          <w:rFonts w:asciiTheme="majorHAnsi" w:hAnsiTheme="majorHAnsi"/>
        </w:rPr>
        <w:t xml:space="preserve"> </w:t>
      </w:r>
      <w:hyperlink r:id="rId8" w:history="1">
        <w:r w:rsidR="008B00EB" w:rsidRPr="009C3DAA">
          <w:rPr>
            <w:rStyle w:val="Hyperlink"/>
            <w:rFonts w:asciiTheme="majorHAnsi" w:hAnsiTheme="majorHAnsi"/>
          </w:rPr>
          <w:t>https://primariamarasesti.ro/</w:t>
        </w:r>
      </w:hyperlink>
      <w:r w:rsidR="008B00EB" w:rsidRPr="009C3DAA">
        <w:rPr>
          <w:rFonts w:asciiTheme="majorHAnsi" w:hAnsiTheme="majorHAnsi"/>
        </w:rPr>
        <w:t>.</w:t>
      </w:r>
    </w:p>
    <w:p w14:paraId="68F953E6" w14:textId="77777777" w:rsidR="008B00EB" w:rsidRPr="009C3DAA" w:rsidRDefault="008B00EB" w:rsidP="009C3DAA">
      <w:pPr>
        <w:spacing w:after="0" w:line="240" w:lineRule="auto"/>
        <w:jc w:val="both"/>
        <w:rPr>
          <w:rFonts w:asciiTheme="majorHAnsi" w:hAnsiTheme="majorHAnsi"/>
        </w:rPr>
      </w:pPr>
    </w:p>
    <w:p w14:paraId="13F3BEC5" w14:textId="69497ABB" w:rsidR="008739B6" w:rsidRPr="009C3DAA" w:rsidRDefault="008B00EB" w:rsidP="009C3DAA">
      <w:pPr>
        <w:spacing w:after="0" w:line="240" w:lineRule="auto"/>
        <w:jc w:val="both"/>
        <w:rPr>
          <w:rFonts w:asciiTheme="majorHAnsi" w:hAnsiTheme="majorHAnsi"/>
        </w:rPr>
      </w:pPr>
      <w:r w:rsidRPr="009C3DAA">
        <w:rPr>
          <w:rFonts w:asciiTheme="majorHAnsi" w:hAnsiTheme="majorHAnsi"/>
        </w:rPr>
        <w:t xml:space="preserve"> </w:t>
      </w:r>
    </w:p>
    <w:p w14:paraId="30DEF0EE" w14:textId="6357CE87" w:rsidR="008035AE" w:rsidRDefault="008035AE" w:rsidP="008035AE">
      <w:pPr>
        <w:spacing w:after="0" w:line="240" w:lineRule="auto"/>
        <w:ind w:left="144" w:right="144"/>
        <w:jc w:val="both"/>
        <w:rPr>
          <w:rFonts w:asciiTheme="majorHAnsi" w:hAnsiTheme="majorHAnsi"/>
          <w:b/>
          <w:i/>
          <w:sz w:val="22"/>
          <w:szCs w:val="22"/>
        </w:rPr>
      </w:pPr>
      <w:r>
        <w:rPr>
          <w:rFonts w:asciiTheme="majorHAnsi" w:hAnsiTheme="majorHAnsi"/>
          <w:b/>
          <w:i/>
          <w:sz w:val="22"/>
          <w:szCs w:val="22"/>
        </w:rPr>
        <w:t xml:space="preserve">            </w:t>
      </w:r>
      <w:r w:rsidRPr="006677A6">
        <w:rPr>
          <w:rFonts w:asciiTheme="majorHAnsi" w:hAnsiTheme="majorHAnsi"/>
          <w:b/>
          <w:i/>
          <w:sz w:val="22"/>
          <w:szCs w:val="22"/>
        </w:rPr>
        <w:t xml:space="preserve">Presedinte de sedinta,                                            </w:t>
      </w:r>
      <w:r>
        <w:rPr>
          <w:rFonts w:asciiTheme="majorHAnsi" w:hAnsiTheme="majorHAnsi"/>
          <w:b/>
          <w:i/>
          <w:sz w:val="22"/>
          <w:szCs w:val="22"/>
        </w:rPr>
        <w:t xml:space="preserve">                             </w:t>
      </w:r>
      <w:bookmarkStart w:id="5" w:name="_GoBack"/>
      <w:bookmarkEnd w:id="5"/>
      <w:r w:rsidRPr="006677A6">
        <w:rPr>
          <w:rFonts w:asciiTheme="majorHAnsi" w:hAnsiTheme="majorHAnsi"/>
          <w:b/>
          <w:i/>
          <w:sz w:val="22"/>
          <w:szCs w:val="22"/>
        </w:rPr>
        <w:t xml:space="preserve">    Contrasemneaza,</w:t>
      </w:r>
    </w:p>
    <w:p w14:paraId="73CDB738" w14:textId="77777777" w:rsidR="008035AE" w:rsidRPr="006677A6" w:rsidRDefault="008035AE" w:rsidP="008035AE">
      <w:pPr>
        <w:spacing w:after="0" w:line="240" w:lineRule="auto"/>
        <w:ind w:left="144" w:right="144"/>
        <w:jc w:val="both"/>
        <w:rPr>
          <w:rFonts w:asciiTheme="majorHAnsi" w:hAnsiTheme="majorHAnsi"/>
          <w:b/>
          <w:i/>
          <w:sz w:val="22"/>
          <w:szCs w:val="22"/>
          <w:lang w:val="pt-BR"/>
        </w:rPr>
      </w:pPr>
    </w:p>
    <w:p w14:paraId="35FADA9A" w14:textId="6C50121F" w:rsidR="008035AE" w:rsidRPr="006677A6" w:rsidRDefault="008035AE" w:rsidP="008035AE">
      <w:pPr>
        <w:spacing w:after="0" w:line="240" w:lineRule="auto"/>
        <w:ind w:left="144" w:right="144"/>
        <w:jc w:val="both"/>
        <w:rPr>
          <w:rFonts w:asciiTheme="majorHAnsi" w:hAnsiTheme="majorHAnsi"/>
          <w:b/>
          <w:i/>
          <w:sz w:val="22"/>
          <w:szCs w:val="22"/>
        </w:rPr>
      </w:pPr>
      <w:r w:rsidRPr="006677A6">
        <w:rPr>
          <w:rFonts w:asciiTheme="majorHAnsi" w:hAnsiTheme="majorHAnsi"/>
          <w:b/>
          <w:i/>
          <w:sz w:val="22"/>
          <w:szCs w:val="22"/>
        </w:rPr>
        <w:t xml:space="preserve">            Cons .</w:t>
      </w:r>
      <w:r>
        <w:rPr>
          <w:rFonts w:asciiTheme="majorHAnsi" w:hAnsiTheme="majorHAnsi"/>
          <w:b/>
          <w:i/>
          <w:sz w:val="22"/>
          <w:szCs w:val="22"/>
        </w:rPr>
        <w:t xml:space="preserve"> Maeschi Florin </w:t>
      </w:r>
      <w:r w:rsidRPr="006677A6">
        <w:rPr>
          <w:rFonts w:asciiTheme="majorHAnsi" w:hAnsiTheme="majorHAnsi"/>
          <w:b/>
          <w:i/>
          <w:sz w:val="22"/>
          <w:szCs w:val="22"/>
        </w:rPr>
        <w:t xml:space="preserve">          </w:t>
      </w:r>
      <w:r w:rsidRPr="006677A6">
        <w:rPr>
          <w:rFonts w:asciiTheme="majorHAnsi" w:hAnsiTheme="majorHAnsi"/>
          <w:b/>
          <w:i/>
          <w:sz w:val="22"/>
          <w:szCs w:val="22"/>
        </w:rPr>
        <w:t xml:space="preserve">                                  </w:t>
      </w:r>
      <w:r>
        <w:rPr>
          <w:rFonts w:asciiTheme="majorHAnsi" w:hAnsiTheme="majorHAnsi"/>
          <w:b/>
          <w:i/>
          <w:sz w:val="22"/>
          <w:szCs w:val="22"/>
        </w:rPr>
        <w:t xml:space="preserve">                             </w:t>
      </w:r>
      <w:r w:rsidRPr="006677A6">
        <w:rPr>
          <w:rFonts w:asciiTheme="majorHAnsi" w:hAnsiTheme="majorHAnsi"/>
          <w:b/>
          <w:i/>
          <w:sz w:val="22"/>
          <w:szCs w:val="22"/>
        </w:rPr>
        <w:t xml:space="preserve">   Secretar general UAT ,</w:t>
      </w:r>
    </w:p>
    <w:p w14:paraId="73A11824" w14:textId="34E535EC" w:rsidR="008035AE" w:rsidRPr="006677A6" w:rsidRDefault="008035AE" w:rsidP="008035AE">
      <w:pPr>
        <w:spacing w:after="0" w:line="240" w:lineRule="auto"/>
        <w:ind w:left="144" w:right="144"/>
        <w:jc w:val="both"/>
        <w:rPr>
          <w:rFonts w:asciiTheme="majorHAnsi" w:hAnsiTheme="majorHAnsi"/>
          <w:b/>
          <w:i/>
          <w:sz w:val="22"/>
          <w:szCs w:val="22"/>
        </w:rPr>
      </w:pPr>
      <w:r w:rsidRPr="006677A6">
        <w:rPr>
          <w:rFonts w:asciiTheme="majorHAnsi" w:hAnsiTheme="majorHAnsi"/>
          <w:b/>
          <w:i/>
          <w:sz w:val="22"/>
          <w:szCs w:val="22"/>
        </w:rPr>
        <w:t xml:space="preserve">                                                                                         </w:t>
      </w:r>
      <w:r>
        <w:rPr>
          <w:rFonts w:asciiTheme="majorHAnsi" w:hAnsiTheme="majorHAnsi"/>
          <w:b/>
          <w:i/>
          <w:sz w:val="22"/>
          <w:szCs w:val="22"/>
        </w:rPr>
        <w:t xml:space="preserve">                                  </w:t>
      </w:r>
      <w:r w:rsidRPr="006677A6">
        <w:rPr>
          <w:rFonts w:asciiTheme="majorHAnsi" w:hAnsiTheme="majorHAnsi"/>
          <w:b/>
          <w:i/>
          <w:sz w:val="22"/>
          <w:szCs w:val="22"/>
        </w:rPr>
        <w:t xml:space="preserve">     Dumitru Vasilica- Violeta</w:t>
      </w:r>
    </w:p>
    <w:p w14:paraId="062800E3" w14:textId="77777777" w:rsidR="008035AE" w:rsidRPr="006677A6" w:rsidRDefault="008035AE" w:rsidP="008035AE">
      <w:pPr>
        <w:spacing w:after="0" w:line="240" w:lineRule="auto"/>
        <w:jc w:val="both"/>
        <w:rPr>
          <w:b/>
          <w:i/>
          <w:sz w:val="22"/>
          <w:szCs w:val="22"/>
        </w:rPr>
      </w:pPr>
    </w:p>
    <w:p w14:paraId="47B6B5D8" w14:textId="77777777" w:rsidR="008035AE" w:rsidRPr="008177AB" w:rsidRDefault="008035AE" w:rsidP="008035AE">
      <w:pPr>
        <w:spacing w:after="0" w:line="240" w:lineRule="auto"/>
        <w:jc w:val="both"/>
        <w:rPr>
          <w:b/>
          <w:i/>
        </w:rPr>
      </w:pPr>
    </w:p>
    <w:p w14:paraId="476AEDD8" w14:textId="77777777" w:rsidR="008035AE" w:rsidRPr="008177AB" w:rsidRDefault="008035AE" w:rsidP="008035AE">
      <w:pPr>
        <w:jc w:val="both"/>
        <w:rPr>
          <w:b/>
          <w:i/>
        </w:rPr>
      </w:pPr>
    </w:p>
    <w:p w14:paraId="6C335128" w14:textId="77777777" w:rsidR="008035AE" w:rsidRPr="008177AB" w:rsidRDefault="008035AE" w:rsidP="008035AE">
      <w:pPr>
        <w:jc w:val="both"/>
        <w:rPr>
          <w:b/>
          <w:i/>
        </w:rPr>
      </w:pPr>
    </w:p>
    <w:p w14:paraId="07BD55A2" w14:textId="77777777" w:rsidR="008035AE" w:rsidRPr="008177AB" w:rsidRDefault="008035AE" w:rsidP="008035AE">
      <w:pPr>
        <w:jc w:val="both"/>
        <w:rPr>
          <w:b/>
          <w:i/>
        </w:rPr>
      </w:pPr>
    </w:p>
    <w:p w14:paraId="058AE320" w14:textId="77777777" w:rsidR="008035AE" w:rsidRPr="008177AB" w:rsidRDefault="008035AE" w:rsidP="008035AE">
      <w:pPr>
        <w:jc w:val="both"/>
        <w:rPr>
          <w:b/>
          <w:i/>
        </w:rPr>
      </w:pPr>
    </w:p>
    <w:p w14:paraId="3C37E9BD" w14:textId="77777777" w:rsidR="008035AE" w:rsidRPr="008177AB" w:rsidRDefault="008035AE" w:rsidP="008035AE">
      <w:pPr>
        <w:jc w:val="both"/>
        <w:rPr>
          <w:b/>
          <w:i/>
        </w:rPr>
      </w:pPr>
    </w:p>
    <w:p w14:paraId="480ECA75" w14:textId="77777777" w:rsidR="008035AE" w:rsidRPr="008177AB" w:rsidRDefault="008035AE" w:rsidP="008035AE">
      <w:pPr>
        <w:jc w:val="both"/>
        <w:rPr>
          <w:b/>
          <w:i/>
        </w:rPr>
      </w:pPr>
    </w:p>
    <w:p w14:paraId="7A79B953" w14:textId="77777777" w:rsidR="008035AE" w:rsidRPr="008177AB" w:rsidRDefault="008035AE" w:rsidP="008035AE">
      <w:pPr>
        <w:ind w:left="144" w:right="144"/>
        <w:jc w:val="both"/>
        <w:rPr>
          <w:rFonts w:ascii="Arial Narrow" w:hAnsi="Arial Narrow"/>
        </w:rPr>
      </w:pPr>
    </w:p>
    <w:p w14:paraId="2AC7A8A7" w14:textId="77777777" w:rsidR="008035AE" w:rsidRPr="008177AB" w:rsidRDefault="008035AE" w:rsidP="008035AE">
      <w:pPr>
        <w:ind w:left="144" w:right="144"/>
        <w:jc w:val="both"/>
        <w:rPr>
          <w:rFonts w:ascii="Arial Narrow" w:hAnsi="Arial Narrow"/>
        </w:rPr>
      </w:pPr>
    </w:p>
    <w:p w14:paraId="489DE01D" w14:textId="77777777" w:rsidR="008035AE" w:rsidRPr="008177AB" w:rsidRDefault="008035AE" w:rsidP="008035AE">
      <w:pPr>
        <w:ind w:left="144" w:right="144"/>
        <w:jc w:val="both"/>
        <w:rPr>
          <w:rFonts w:ascii="Arial Narrow" w:hAnsi="Arial Narrow"/>
        </w:rPr>
      </w:pPr>
    </w:p>
    <w:p w14:paraId="6BABA361" w14:textId="77777777" w:rsidR="008035AE" w:rsidRPr="008177AB" w:rsidRDefault="008035AE" w:rsidP="008035AE">
      <w:pPr>
        <w:ind w:left="144" w:right="144"/>
        <w:jc w:val="both"/>
        <w:rPr>
          <w:rFonts w:ascii="Arial Narrow" w:hAnsi="Arial Narrow"/>
        </w:rPr>
      </w:pPr>
    </w:p>
    <w:p w14:paraId="32A7C131" w14:textId="77777777" w:rsidR="008035AE" w:rsidRPr="008177AB" w:rsidRDefault="008035AE" w:rsidP="008035AE">
      <w:pPr>
        <w:ind w:left="144" w:right="144"/>
        <w:jc w:val="both"/>
        <w:rPr>
          <w:rFonts w:ascii="Arial Narrow" w:hAnsi="Arial Narrow"/>
        </w:rPr>
      </w:pPr>
    </w:p>
    <w:p w14:paraId="68AB3F81" w14:textId="77777777" w:rsidR="008035AE" w:rsidRPr="008177AB" w:rsidRDefault="008035AE" w:rsidP="008035AE">
      <w:pPr>
        <w:ind w:left="144" w:right="144"/>
        <w:jc w:val="both"/>
        <w:rPr>
          <w:rFonts w:ascii="Arial Narrow" w:hAnsi="Arial Narrow"/>
        </w:rPr>
      </w:pPr>
    </w:p>
    <w:p w14:paraId="0CB01561" w14:textId="77777777" w:rsidR="008035AE" w:rsidRPr="008177AB" w:rsidRDefault="008035AE" w:rsidP="008035AE">
      <w:pPr>
        <w:ind w:left="144" w:right="144"/>
        <w:jc w:val="both"/>
        <w:rPr>
          <w:rFonts w:ascii="Arial Narrow" w:hAnsi="Arial Narrow"/>
        </w:rPr>
      </w:pPr>
    </w:p>
    <w:p w14:paraId="5A30D1B9" w14:textId="77777777" w:rsidR="008035AE" w:rsidRPr="008177AB" w:rsidRDefault="008035AE" w:rsidP="008035AE">
      <w:pPr>
        <w:ind w:left="144" w:right="144"/>
        <w:jc w:val="both"/>
        <w:rPr>
          <w:rFonts w:ascii="Arial Narrow" w:hAnsi="Arial Narrow"/>
        </w:rPr>
      </w:pPr>
    </w:p>
    <w:p w14:paraId="1DEA9BD9" w14:textId="77777777" w:rsidR="008035AE" w:rsidRPr="008177AB" w:rsidRDefault="008035AE" w:rsidP="008035AE">
      <w:pPr>
        <w:ind w:left="144" w:right="144"/>
        <w:jc w:val="both"/>
        <w:rPr>
          <w:rFonts w:ascii="Arial Narrow" w:hAnsi="Arial Narrow"/>
        </w:rPr>
      </w:pPr>
    </w:p>
    <w:p w14:paraId="4C698E0D" w14:textId="77777777" w:rsidR="008035AE" w:rsidRPr="008177AB" w:rsidRDefault="008035AE" w:rsidP="008035AE">
      <w:pPr>
        <w:ind w:left="144" w:right="144"/>
        <w:jc w:val="both"/>
        <w:rPr>
          <w:rFonts w:ascii="Arial Narrow" w:hAnsi="Arial Narrow"/>
        </w:rPr>
      </w:pPr>
    </w:p>
    <w:p w14:paraId="087B67BC" w14:textId="77777777" w:rsidR="008035AE" w:rsidRPr="008177AB" w:rsidRDefault="008035AE" w:rsidP="008035AE">
      <w:pPr>
        <w:ind w:left="144" w:right="144"/>
        <w:jc w:val="both"/>
        <w:rPr>
          <w:rFonts w:ascii="Arial Narrow" w:hAnsi="Arial Narrow"/>
        </w:rPr>
      </w:pPr>
    </w:p>
    <w:p w14:paraId="01475711" w14:textId="77777777" w:rsidR="008035AE" w:rsidRPr="008177AB" w:rsidRDefault="008035AE" w:rsidP="008035AE">
      <w:pPr>
        <w:ind w:left="144" w:right="144"/>
        <w:jc w:val="both"/>
        <w:rPr>
          <w:rFonts w:ascii="Arial Narrow" w:hAnsi="Arial Narrow"/>
        </w:rPr>
      </w:pPr>
    </w:p>
    <w:p w14:paraId="28E3CA65" w14:textId="77777777" w:rsidR="008035AE" w:rsidRPr="008177AB" w:rsidRDefault="008035AE" w:rsidP="008035AE">
      <w:pPr>
        <w:ind w:left="144" w:right="144"/>
        <w:jc w:val="both"/>
        <w:rPr>
          <w:rFonts w:ascii="Arial Narrow" w:hAnsi="Arial Narrow"/>
        </w:rPr>
      </w:pPr>
    </w:p>
    <w:p w14:paraId="45D84668" w14:textId="77777777" w:rsidR="008035AE" w:rsidRPr="008177AB" w:rsidRDefault="008035AE" w:rsidP="008035AE">
      <w:pPr>
        <w:ind w:left="144" w:right="144"/>
        <w:jc w:val="both"/>
        <w:rPr>
          <w:rFonts w:ascii="Arial Narrow" w:hAnsi="Arial Narrow"/>
        </w:rPr>
      </w:pPr>
    </w:p>
    <w:p w14:paraId="1511CE3A" w14:textId="77777777" w:rsidR="008035AE" w:rsidRDefault="008035AE" w:rsidP="008035AE">
      <w:pPr>
        <w:ind w:right="-648" w:firstLine="720"/>
        <w:jc w:val="both"/>
        <w:rPr>
          <w:rFonts w:asciiTheme="majorHAnsi" w:hAnsiTheme="majorHAnsi"/>
          <w:lang w:val="pt-BR"/>
        </w:rPr>
      </w:pPr>
    </w:p>
    <w:p w14:paraId="672138F8" w14:textId="77777777" w:rsidR="008035AE" w:rsidRDefault="008035AE" w:rsidP="008035AE">
      <w:pPr>
        <w:ind w:right="-648" w:firstLine="720"/>
        <w:jc w:val="both"/>
        <w:rPr>
          <w:rFonts w:asciiTheme="majorHAnsi" w:hAnsiTheme="majorHAnsi"/>
          <w:lang w:val="pt-BR"/>
        </w:rPr>
      </w:pPr>
    </w:p>
    <w:p w14:paraId="00938140" w14:textId="77777777" w:rsidR="008035AE" w:rsidRDefault="008035AE" w:rsidP="008035AE">
      <w:pPr>
        <w:ind w:right="-648" w:firstLine="720"/>
        <w:jc w:val="both"/>
        <w:rPr>
          <w:rFonts w:asciiTheme="majorHAnsi" w:hAnsiTheme="majorHAnsi"/>
          <w:lang w:val="pt-BR"/>
        </w:rPr>
      </w:pPr>
    </w:p>
    <w:p w14:paraId="35D23118" w14:textId="77777777" w:rsidR="008035AE" w:rsidRDefault="008035AE" w:rsidP="008035AE">
      <w:pPr>
        <w:ind w:right="-648" w:firstLine="720"/>
        <w:jc w:val="both"/>
        <w:rPr>
          <w:rFonts w:asciiTheme="majorHAnsi" w:hAnsiTheme="majorHAnsi"/>
          <w:lang w:val="pt-BR"/>
        </w:rPr>
      </w:pPr>
    </w:p>
    <w:p w14:paraId="5BB22C14" w14:textId="77777777" w:rsidR="008035AE" w:rsidRDefault="008035AE" w:rsidP="008035AE">
      <w:pPr>
        <w:ind w:right="-648" w:firstLine="720"/>
        <w:jc w:val="both"/>
        <w:rPr>
          <w:rFonts w:asciiTheme="majorHAnsi" w:hAnsiTheme="majorHAnsi"/>
          <w:lang w:val="pt-BR"/>
        </w:rPr>
      </w:pPr>
    </w:p>
    <w:p w14:paraId="5D51CFB5" w14:textId="77777777" w:rsidR="008035AE" w:rsidRDefault="008035AE" w:rsidP="008035AE">
      <w:pPr>
        <w:ind w:right="-648" w:firstLine="720"/>
        <w:jc w:val="both"/>
        <w:rPr>
          <w:rFonts w:asciiTheme="majorHAnsi" w:hAnsiTheme="majorHAnsi"/>
          <w:lang w:val="pt-BR"/>
        </w:rPr>
      </w:pPr>
    </w:p>
    <w:p w14:paraId="269A47CB" w14:textId="77777777" w:rsidR="008035AE" w:rsidRDefault="008035AE" w:rsidP="008035AE">
      <w:pPr>
        <w:ind w:right="-648" w:firstLine="720"/>
        <w:jc w:val="both"/>
        <w:rPr>
          <w:rFonts w:asciiTheme="majorHAnsi" w:hAnsiTheme="majorHAnsi"/>
          <w:lang w:val="pt-BR"/>
        </w:rPr>
      </w:pPr>
    </w:p>
    <w:p w14:paraId="07C105F3" w14:textId="77777777" w:rsidR="008035AE" w:rsidRDefault="008035AE" w:rsidP="008035AE">
      <w:pPr>
        <w:ind w:right="-648" w:firstLine="720"/>
        <w:jc w:val="both"/>
        <w:rPr>
          <w:rFonts w:asciiTheme="majorHAnsi" w:hAnsiTheme="majorHAnsi"/>
          <w:lang w:val="pt-BR"/>
        </w:rPr>
      </w:pPr>
    </w:p>
    <w:p w14:paraId="130DEE88" w14:textId="77777777" w:rsidR="008035AE" w:rsidRDefault="008035AE" w:rsidP="008035AE">
      <w:pPr>
        <w:ind w:right="-648" w:firstLine="720"/>
        <w:jc w:val="both"/>
        <w:rPr>
          <w:rFonts w:asciiTheme="majorHAnsi" w:hAnsiTheme="majorHAnsi"/>
          <w:lang w:val="pt-BR"/>
        </w:rPr>
      </w:pPr>
    </w:p>
    <w:p w14:paraId="1884942D" w14:textId="77777777" w:rsidR="008035AE" w:rsidRDefault="008035AE" w:rsidP="008035AE">
      <w:pPr>
        <w:ind w:right="-648" w:firstLine="720"/>
        <w:jc w:val="both"/>
        <w:rPr>
          <w:rFonts w:asciiTheme="majorHAnsi" w:hAnsiTheme="majorHAnsi"/>
          <w:lang w:val="pt-BR"/>
        </w:rPr>
      </w:pPr>
    </w:p>
    <w:p w14:paraId="313541BD" w14:textId="77777777" w:rsidR="008035AE" w:rsidRDefault="008035AE" w:rsidP="008035AE">
      <w:pPr>
        <w:ind w:right="-648" w:firstLine="720"/>
        <w:jc w:val="both"/>
        <w:rPr>
          <w:rFonts w:asciiTheme="majorHAnsi" w:hAnsiTheme="majorHAnsi"/>
          <w:lang w:val="pt-BR"/>
        </w:rPr>
      </w:pPr>
    </w:p>
    <w:p w14:paraId="6327BCC2" w14:textId="77777777" w:rsidR="008035AE" w:rsidRDefault="008035AE" w:rsidP="008035AE">
      <w:pPr>
        <w:ind w:right="-648" w:firstLine="720"/>
        <w:jc w:val="both"/>
        <w:rPr>
          <w:rFonts w:asciiTheme="majorHAnsi" w:hAnsiTheme="majorHAnsi"/>
          <w:lang w:val="pt-BR"/>
        </w:rPr>
      </w:pPr>
    </w:p>
    <w:p w14:paraId="06815B29" w14:textId="77777777" w:rsidR="008035AE" w:rsidRDefault="008035AE" w:rsidP="008035AE">
      <w:pPr>
        <w:ind w:right="-648" w:firstLine="720"/>
        <w:jc w:val="both"/>
        <w:rPr>
          <w:rFonts w:asciiTheme="majorHAnsi" w:hAnsiTheme="majorHAnsi"/>
          <w:lang w:val="pt-BR"/>
        </w:rPr>
      </w:pPr>
    </w:p>
    <w:p w14:paraId="2B92F0F6" w14:textId="77777777" w:rsidR="008035AE" w:rsidRDefault="008035AE" w:rsidP="008035AE">
      <w:pPr>
        <w:ind w:right="-648" w:firstLine="720"/>
        <w:jc w:val="both"/>
        <w:rPr>
          <w:rFonts w:asciiTheme="majorHAnsi" w:hAnsiTheme="majorHAnsi"/>
          <w:lang w:val="pt-BR"/>
        </w:rPr>
      </w:pPr>
    </w:p>
    <w:p w14:paraId="3F32E8A1" w14:textId="77777777" w:rsidR="008035AE" w:rsidRDefault="008035AE" w:rsidP="008035AE">
      <w:pPr>
        <w:ind w:right="-648" w:firstLine="720"/>
        <w:jc w:val="both"/>
        <w:rPr>
          <w:rFonts w:asciiTheme="majorHAnsi" w:hAnsiTheme="majorHAnsi"/>
          <w:lang w:val="pt-BR"/>
        </w:rPr>
      </w:pPr>
    </w:p>
    <w:p w14:paraId="1F134B79" w14:textId="77777777" w:rsidR="008035AE" w:rsidRDefault="008035AE" w:rsidP="008035AE">
      <w:pPr>
        <w:ind w:right="-648" w:firstLine="720"/>
        <w:jc w:val="both"/>
        <w:rPr>
          <w:rFonts w:asciiTheme="majorHAnsi" w:hAnsiTheme="majorHAnsi"/>
          <w:lang w:val="pt-BR"/>
        </w:rPr>
      </w:pPr>
    </w:p>
    <w:p w14:paraId="42431269" w14:textId="77777777" w:rsidR="008035AE" w:rsidRDefault="008035AE" w:rsidP="008035AE">
      <w:pPr>
        <w:ind w:right="-648" w:firstLine="720"/>
        <w:jc w:val="both"/>
        <w:rPr>
          <w:rFonts w:asciiTheme="majorHAnsi" w:hAnsiTheme="majorHAnsi"/>
          <w:lang w:val="pt-BR"/>
        </w:rPr>
      </w:pPr>
    </w:p>
    <w:p w14:paraId="22261B7D" w14:textId="77777777" w:rsidR="008035AE" w:rsidRDefault="008035AE" w:rsidP="008035AE">
      <w:pPr>
        <w:ind w:right="-648" w:firstLine="720"/>
        <w:jc w:val="both"/>
        <w:rPr>
          <w:rFonts w:asciiTheme="majorHAnsi" w:hAnsiTheme="majorHAnsi"/>
          <w:lang w:val="pt-BR"/>
        </w:rPr>
      </w:pPr>
    </w:p>
    <w:p w14:paraId="2AF95FFB" w14:textId="77777777" w:rsidR="008035AE" w:rsidRDefault="008035AE" w:rsidP="008035AE">
      <w:pPr>
        <w:ind w:right="-648" w:firstLine="720"/>
        <w:jc w:val="both"/>
        <w:rPr>
          <w:rFonts w:asciiTheme="majorHAnsi" w:hAnsiTheme="majorHAnsi"/>
          <w:lang w:val="pt-BR"/>
        </w:rPr>
      </w:pPr>
    </w:p>
    <w:p w14:paraId="3BE3E44B" w14:textId="77777777" w:rsidR="008035AE" w:rsidRDefault="008035AE" w:rsidP="008035AE">
      <w:pPr>
        <w:ind w:right="-648" w:firstLine="720"/>
        <w:jc w:val="both"/>
        <w:rPr>
          <w:rFonts w:asciiTheme="majorHAnsi" w:hAnsiTheme="majorHAnsi"/>
          <w:lang w:val="pt-BR"/>
        </w:rPr>
      </w:pPr>
    </w:p>
    <w:p w14:paraId="30B9EF5B" w14:textId="77777777" w:rsidR="008035AE" w:rsidRDefault="008035AE" w:rsidP="008035AE">
      <w:pPr>
        <w:ind w:right="-648" w:firstLine="720"/>
        <w:jc w:val="both"/>
        <w:rPr>
          <w:rFonts w:asciiTheme="majorHAnsi" w:hAnsiTheme="majorHAnsi"/>
          <w:lang w:val="pt-BR"/>
        </w:rPr>
      </w:pPr>
    </w:p>
    <w:p w14:paraId="08EA463D" w14:textId="77777777" w:rsidR="008739B6" w:rsidRPr="009C3DAA" w:rsidRDefault="008739B6" w:rsidP="009C3DAA">
      <w:pPr>
        <w:spacing w:after="0" w:line="240" w:lineRule="auto"/>
        <w:ind w:firstLine="708"/>
        <w:jc w:val="both"/>
        <w:rPr>
          <w:rFonts w:asciiTheme="majorHAnsi" w:hAnsiTheme="majorHAnsi" w:cstheme="minorHAnsi"/>
          <w:lang w:eastAsia="ro-RO"/>
        </w:rPr>
      </w:pPr>
    </w:p>
    <w:p w14:paraId="3AB02248" w14:textId="77777777" w:rsidR="008739B6" w:rsidRPr="009C3DAA" w:rsidRDefault="008739B6" w:rsidP="009C3DAA">
      <w:pPr>
        <w:spacing w:after="0" w:line="240" w:lineRule="auto"/>
        <w:ind w:firstLine="708"/>
        <w:jc w:val="center"/>
        <w:rPr>
          <w:rFonts w:asciiTheme="majorHAnsi" w:hAnsiTheme="majorHAnsi" w:cstheme="minorHAnsi"/>
          <w:b/>
          <w:bCs/>
          <w:lang w:eastAsia="ro-RO"/>
        </w:rPr>
      </w:pPr>
    </w:p>
    <w:p w14:paraId="4E9CC9D2" w14:textId="5604E68A" w:rsidR="002B48B6" w:rsidRPr="009C3DAA" w:rsidRDefault="008739B6" w:rsidP="009C3DAA">
      <w:pPr>
        <w:spacing w:after="0" w:line="240" w:lineRule="auto"/>
        <w:ind w:firstLine="708"/>
        <w:jc w:val="center"/>
        <w:rPr>
          <w:rFonts w:asciiTheme="majorHAnsi" w:hAnsiTheme="majorHAnsi" w:cstheme="minorHAnsi"/>
          <w:lang w:eastAsia="ro-RO"/>
        </w:rPr>
      </w:pPr>
      <w:r w:rsidRPr="009C3DAA">
        <w:rPr>
          <w:rFonts w:asciiTheme="majorHAnsi" w:hAnsiTheme="majorHAnsi" w:cstheme="minorHAnsi"/>
          <w:lang w:eastAsia="ro-RO"/>
        </w:rPr>
        <w:tab/>
      </w:r>
      <w:r w:rsidRPr="009C3DAA">
        <w:rPr>
          <w:rFonts w:asciiTheme="majorHAnsi" w:hAnsiTheme="majorHAnsi" w:cstheme="minorHAnsi"/>
          <w:lang w:eastAsia="ro-RO"/>
        </w:rPr>
        <w:tab/>
      </w:r>
      <w:r w:rsidRPr="009C3DAA">
        <w:rPr>
          <w:rFonts w:asciiTheme="majorHAnsi" w:hAnsiTheme="majorHAnsi" w:cstheme="minorHAnsi"/>
          <w:lang w:eastAsia="ro-RO"/>
        </w:rPr>
        <w:tab/>
      </w:r>
    </w:p>
    <w:p w14:paraId="7F2F7AA6" w14:textId="5B812578" w:rsidR="002B48B6" w:rsidRPr="009C3DAA" w:rsidRDefault="002B48B6" w:rsidP="009C3DAA">
      <w:pPr>
        <w:spacing w:after="0" w:line="240" w:lineRule="auto"/>
        <w:jc w:val="both"/>
        <w:rPr>
          <w:rFonts w:asciiTheme="majorHAnsi" w:hAnsiTheme="majorHAnsi" w:cstheme="minorHAnsi"/>
          <w:lang w:eastAsia="ro-RO"/>
        </w:rPr>
      </w:pPr>
    </w:p>
    <w:p w14:paraId="04874D7B" w14:textId="55B415D7" w:rsidR="002B48B6" w:rsidRPr="009C3DAA" w:rsidRDefault="002B48B6" w:rsidP="009C3DAA">
      <w:pPr>
        <w:spacing w:after="0" w:line="240" w:lineRule="auto"/>
        <w:jc w:val="both"/>
        <w:rPr>
          <w:rFonts w:asciiTheme="majorHAnsi" w:hAnsiTheme="majorHAnsi" w:cstheme="minorHAnsi"/>
          <w:lang w:eastAsia="ro-RO"/>
        </w:rPr>
      </w:pPr>
    </w:p>
    <w:p w14:paraId="78B6AEBF" w14:textId="135AC6D5" w:rsidR="002B48B6" w:rsidRPr="009C3DAA" w:rsidRDefault="002B48B6" w:rsidP="009C3DAA">
      <w:pPr>
        <w:spacing w:after="0" w:line="240" w:lineRule="auto"/>
        <w:jc w:val="both"/>
        <w:rPr>
          <w:rFonts w:asciiTheme="majorHAnsi" w:hAnsiTheme="majorHAnsi" w:cstheme="minorHAnsi"/>
          <w:lang w:eastAsia="ro-RO"/>
        </w:rPr>
      </w:pPr>
    </w:p>
    <w:p w14:paraId="1C8A8D28" w14:textId="0A55FEB7" w:rsidR="002B48B6" w:rsidRPr="009C3DAA" w:rsidRDefault="002B48B6" w:rsidP="009C3DAA">
      <w:pPr>
        <w:spacing w:after="0" w:line="240" w:lineRule="auto"/>
        <w:jc w:val="both"/>
        <w:rPr>
          <w:rFonts w:asciiTheme="majorHAnsi" w:hAnsiTheme="majorHAnsi" w:cstheme="minorHAnsi"/>
          <w:lang w:eastAsia="ro-RO"/>
        </w:rPr>
      </w:pPr>
    </w:p>
    <w:sectPr w:rsidR="002B48B6" w:rsidRPr="009C3DAA" w:rsidSect="003C55EF">
      <w:pgSz w:w="11906" w:h="16838"/>
      <w:pgMar w:top="540"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75F8E4" w14:textId="77777777" w:rsidR="00D81602" w:rsidRDefault="00D81602" w:rsidP="003C5EB2">
      <w:pPr>
        <w:spacing w:after="0" w:line="240" w:lineRule="auto"/>
      </w:pPr>
      <w:r>
        <w:separator/>
      </w:r>
    </w:p>
  </w:endnote>
  <w:endnote w:type="continuationSeparator" w:id="0">
    <w:p w14:paraId="2FA0C336" w14:textId="77777777" w:rsidR="00D81602" w:rsidRDefault="00D81602" w:rsidP="003C5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F7459D" w14:textId="77777777" w:rsidR="00D81602" w:rsidRDefault="00D81602" w:rsidP="003C5EB2">
      <w:pPr>
        <w:spacing w:after="0" w:line="240" w:lineRule="auto"/>
      </w:pPr>
      <w:r>
        <w:separator/>
      </w:r>
    </w:p>
  </w:footnote>
  <w:footnote w:type="continuationSeparator" w:id="0">
    <w:p w14:paraId="2EB7B6B4" w14:textId="77777777" w:rsidR="00D81602" w:rsidRDefault="00D81602" w:rsidP="003C5E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4"/>
    <w:lvl w:ilvl="0">
      <w:start w:val="1"/>
      <w:numFmt w:val="lowerLetter"/>
      <w:lvlText w:val="%1)"/>
      <w:lvlJc w:val="left"/>
      <w:pPr>
        <w:tabs>
          <w:tab w:val="num" w:pos="0"/>
        </w:tabs>
        <w:ind w:left="2126" w:hanging="1275"/>
      </w:pPr>
      <w:rPr>
        <w:rFonts w:eastAsia="Times New Roman"/>
        <w:color w:val="000000"/>
      </w:rPr>
    </w:lvl>
  </w:abstractNum>
  <w:abstractNum w:abstractNumId="1" w15:restartNumberingAfterBreak="0">
    <w:nsid w:val="02F11235"/>
    <w:multiLevelType w:val="hybridMultilevel"/>
    <w:tmpl w:val="16541682"/>
    <w:lvl w:ilvl="0" w:tplc="4CB63492">
      <w:start w:val="5"/>
      <w:numFmt w:val="lowerLetter"/>
      <w:lvlText w:val="%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 w15:restartNumberingAfterBreak="0">
    <w:nsid w:val="0EFC0E3D"/>
    <w:multiLevelType w:val="hybridMultilevel"/>
    <w:tmpl w:val="318C1548"/>
    <w:lvl w:ilvl="0" w:tplc="FDB228BE">
      <w:start w:val="2"/>
      <w:numFmt w:val="bullet"/>
      <w:lvlText w:val="-"/>
      <w:lvlJc w:val="left"/>
      <w:pPr>
        <w:ind w:left="720" w:hanging="360"/>
      </w:pPr>
      <w:rPr>
        <w:rFonts w:ascii="Tahoma" w:eastAsia="Times New Roman" w:hAnsi="Tahoma" w:cs="Times New Roman" w:hint="default"/>
      </w:rPr>
    </w:lvl>
    <w:lvl w:ilvl="1" w:tplc="D98A192E">
      <w:numFmt w:val="bullet"/>
      <w:lvlText w:val="•"/>
      <w:lvlJc w:val="left"/>
      <w:pPr>
        <w:ind w:left="1440" w:hanging="360"/>
      </w:pPr>
      <w:rPr>
        <w:rFonts w:ascii="Tahoma" w:eastAsia="Times New Roman" w:hAnsi="Tahoma" w:cs="Times New Roman"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Times New Roman"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Times New Roman" w:hint="default"/>
      </w:rPr>
    </w:lvl>
    <w:lvl w:ilvl="8" w:tplc="04180005">
      <w:start w:val="1"/>
      <w:numFmt w:val="bullet"/>
      <w:lvlText w:val=""/>
      <w:lvlJc w:val="left"/>
      <w:pPr>
        <w:ind w:left="6480" w:hanging="360"/>
      </w:pPr>
      <w:rPr>
        <w:rFonts w:ascii="Wingdings" w:hAnsi="Wingdings" w:hint="default"/>
      </w:rPr>
    </w:lvl>
  </w:abstractNum>
  <w:abstractNum w:abstractNumId="3" w15:restartNumberingAfterBreak="0">
    <w:nsid w:val="1BBC37FF"/>
    <w:multiLevelType w:val="hybridMultilevel"/>
    <w:tmpl w:val="F294C118"/>
    <w:lvl w:ilvl="0" w:tplc="0418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2E42C4D"/>
    <w:multiLevelType w:val="hybridMultilevel"/>
    <w:tmpl w:val="9B1C155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9237DD0"/>
    <w:multiLevelType w:val="hybridMultilevel"/>
    <w:tmpl w:val="C0809A88"/>
    <w:lvl w:ilvl="0" w:tplc="08090017">
      <w:start w:val="1"/>
      <w:numFmt w:val="lowerLetter"/>
      <w:lvlText w:val="%1)"/>
      <w:lvlJc w:val="left"/>
      <w:pPr>
        <w:ind w:left="1571"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num>
  <w:num w:numId="3">
    <w:abstractNumId w:val="3"/>
  </w:num>
  <w:num w:numId="4">
    <w:abstractNumId w:val="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481"/>
    <w:rsid w:val="00026934"/>
    <w:rsid w:val="00027D36"/>
    <w:rsid w:val="00052CCE"/>
    <w:rsid w:val="00054739"/>
    <w:rsid w:val="00066480"/>
    <w:rsid w:val="00072712"/>
    <w:rsid w:val="00075201"/>
    <w:rsid w:val="00075E8E"/>
    <w:rsid w:val="000962D9"/>
    <w:rsid w:val="000C28DC"/>
    <w:rsid w:val="000D1CE4"/>
    <w:rsid w:val="000D5E42"/>
    <w:rsid w:val="0011003D"/>
    <w:rsid w:val="001112BC"/>
    <w:rsid w:val="001156B0"/>
    <w:rsid w:val="001156CF"/>
    <w:rsid w:val="001210DF"/>
    <w:rsid w:val="00123C9D"/>
    <w:rsid w:val="00124A7D"/>
    <w:rsid w:val="00131E40"/>
    <w:rsid w:val="00147679"/>
    <w:rsid w:val="0015330A"/>
    <w:rsid w:val="00154957"/>
    <w:rsid w:val="0016326B"/>
    <w:rsid w:val="0017096C"/>
    <w:rsid w:val="0017189C"/>
    <w:rsid w:val="001B1CF7"/>
    <w:rsid w:val="001E2A0A"/>
    <w:rsid w:val="00215158"/>
    <w:rsid w:val="00227684"/>
    <w:rsid w:val="002449A4"/>
    <w:rsid w:val="00254F98"/>
    <w:rsid w:val="00264481"/>
    <w:rsid w:val="002854F5"/>
    <w:rsid w:val="0028617C"/>
    <w:rsid w:val="002927E6"/>
    <w:rsid w:val="00297A85"/>
    <w:rsid w:val="002A3366"/>
    <w:rsid w:val="002B48B6"/>
    <w:rsid w:val="002B6FB8"/>
    <w:rsid w:val="002E4F3B"/>
    <w:rsid w:val="002F2050"/>
    <w:rsid w:val="002F5EED"/>
    <w:rsid w:val="00302021"/>
    <w:rsid w:val="003058FB"/>
    <w:rsid w:val="00334119"/>
    <w:rsid w:val="00383E52"/>
    <w:rsid w:val="003C55EF"/>
    <w:rsid w:val="003C5EB2"/>
    <w:rsid w:val="003D225C"/>
    <w:rsid w:val="003D4073"/>
    <w:rsid w:val="003D5C9A"/>
    <w:rsid w:val="003E7195"/>
    <w:rsid w:val="00400197"/>
    <w:rsid w:val="004066B3"/>
    <w:rsid w:val="00453E6A"/>
    <w:rsid w:val="004671FF"/>
    <w:rsid w:val="00480C42"/>
    <w:rsid w:val="004A7F27"/>
    <w:rsid w:val="004B3290"/>
    <w:rsid w:val="004B7E48"/>
    <w:rsid w:val="004C7419"/>
    <w:rsid w:val="004D02F9"/>
    <w:rsid w:val="004E2971"/>
    <w:rsid w:val="004F1E3E"/>
    <w:rsid w:val="004F7657"/>
    <w:rsid w:val="005045D7"/>
    <w:rsid w:val="005242B5"/>
    <w:rsid w:val="005322AE"/>
    <w:rsid w:val="00543949"/>
    <w:rsid w:val="005523BC"/>
    <w:rsid w:val="00556F91"/>
    <w:rsid w:val="00557597"/>
    <w:rsid w:val="00557E05"/>
    <w:rsid w:val="00576B17"/>
    <w:rsid w:val="0058296C"/>
    <w:rsid w:val="00584D71"/>
    <w:rsid w:val="00590AA6"/>
    <w:rsid w:val="005D29F8"/>
    <w:rsid w:val="005F5866"/>
    <w:rsid w:val="00613416"/>
    <w:rsid w:val="006142E2"/>
    <w:rsid w:val="00616A68"/>
    <w:rsid w:val="00620D55"/>
    <w:rsid w:val="00626B71"/>
    <w:rsid w:val="00646202"/>
    <w:rsid w:val="00651001"/>
    <w:rsid w:val="00663CB6"/>
    <w:rsid w:val="00694CBB"/>
    <w:rsid w:val="00695D60"/>
    <w:rsid w:val="006B36ED"/>
    <w:rsid w:val="006E160A"/>
    <w:rsid w:val="00716093"/>
    <w:rsid w:val="007179B1"/>
    <w:rsid w:val="007260AA"/>
    <w:rsid w:val="0073317F"/>
    <w:rsid w:val="00744341"/>
    <w:rsid w:val="00750B9B"/>
    <w:rsid w:val="00770494"/>
    <w:rsid w:val="007937B9"/>
    <w:rsid w:val="007E5ED0"/>
    <w:rsid w:val="007F6220"/>
    <w:rsid w:val="008035AE"/>
    <w:rsid w:val="00817E63"/>
    <w:rsid w:val="00860429"/>
    <w:rsid w:val="00863160"/>
    <w:rsid w:val="00864233"/>
    <w:rsid w:val="008739B6"/>
    <w:rsid w:val="00883515"/>
    <w:rsid w:val="008B00EB"/>
    <w:rsid w:val="008D0568"/>
    <w:rsid w:val="0091362D"/>
    <w:rsid w:val="00982B4A"/>
    <w:rsid w:val="00984BC6"/>
    <w:rsid w:val="00987214"/>
    <w:rsid w:val="009C3DAA"/>
    <w:rsid w:val="009D1340"/>
    <w:rsid w:val="009E4C11"/>
    <w:rsid w:val="009F10EC"/>
    <w:rsid w:val="00A1535F"/>
    <w:rsid w:val="00A32B49"/>
    <w:rsid w:val="00A5430D"/>
    <w:rsid w:val="00A74C6F"/>
    <w:rsid w:val="00AA52DB"/>
    <w:rsid w:val="00AC38FE"/>
    <w:rsid w:val="00AD3E99"/>
    <w:rsid w:val="00AD67C8"/>
    <w:rsid w:val="00AF582E"/>
    <w:rsid w:val="00B046E7"/>
    <w:rsid w:val="00B160DA"/>
    <w:rsid w:val="00B37DFD"/>
    <w:rsid w:val="00B6096E"/>
    <w:rsid w:val="00B70FE4"/>
    <w:rsid w:val="00B775D6"/>
    <w:rsid w:val="00B81211"/>
    <w:rsid w:val="00B84AB5"/>
    <w:rsid w:val="00BA2F0F"/>
    <w:rsid w:val="00BA6EC1"/>
    <w:rsid w:val="00BD0A38"/>
    <w:rsid w:val="00BD0D46"/>
    <w:rsid w:val="00BE0307"/>
    <w:rsid w:val="00BF6CAE"/>
    <w:rsid w:val="00C00675"/>
    <w:rsid w:val="00C037B2"/>
    <w:rsid w:val="00C122A1"/>
    <w:rsid w:val="00C12A95"/>
    <w:rsid w:val="00C61E62"/>
    <w:rsid w:val="00C8130C"/>
    <w:rsid w:val="00C918F9"/>
    <w:rsid w:val="00CA265B"/>
    <w:rsid w:val="00CA4071"/>
    <w:rsid w:val="00CC4EC8"/>
    <w:rsid w:val="00CD71E9"/>
    <w:rsid w:val="00CE4770"/>
    <w:rsid w:val="00CE7BC6"/>
    <w:rsid w:val="00CF0CD0"/>
    <w:rsid w:val="00D032C9"/>
    <w:rsid w:val="00D106CC"/>
    <w:rsid w:val="00D13932"/>
    <w:rsid w:val="00D14E16"/>
    <w:rsid w:val="00D16038"/>
    <w:rsid w:val="00D17F93"/>
    <w:rsid w:val="00D24BC0"/>
    <w:rsid w:val="00D52853"/>
    <w:rsid w:val="00D616BC"/>
    <w:rsid w:val="00D712FC"/>
    <w:rsid w:val="00D81602"/>
    <w:rsid w:val="00D824C6"/>
    <w:rsid w:val="00DA1BED"/>
    <w:rsid w:val="00DB1EB9"/>
    <w:rsid w:val="00DC1FB5"/>
    <w:rsid w:val="00DC2E8A"/>
    <w:rsid w:val="00DC6B60"/>
    <w:rsid w:val="00DD6613"/>
    <w:rsid w:val="00E01B8C"/>
    <w:rsid w:val="00E0303C"/>
    <w:rsid w:val="00E0724F"/>
    <w:rsid w:val="00E23E0E"/>
    <w:rsid w:val="00E52895"/>
    <w:rsid w:val="00E56373"/>
    <w:rsid w:val="00E632FB"/>
    <w:rsid w:val="00E940D9"/>
    <w:rsid w:val="00E943FB"/>
    <w:rsid w:val="00EA1EA7"/>
    <w:rsid w:val="00EB4186"/>
    <w:rsid w:val="00ED0EA3"/>
    <w:rsid w:val="00F033B1"/>
    <w:rsid w:val="00F13640"/>
    <w:rsid w:val="00F447D2"/>
    <w:rsid w:val="00F45FB5"/>
    <w:rsid w:val="00F733E8"/>
    <w:rsid w:val="00F7664F"/>
    <w:rsid w:val="00F834DE"/>
    <w:rsid w:val="00F967ED"/>
    <w:rsid w:val="00FB6AD8"/>
    <w:rsid w:val="00FC263C"/>
    <w:rsid w:val="00FC5CC9"/>
    <w:rsid w:val="00FC78E8"/>
    <w:rsid w:val="00FF0DFD"/>
    <w:rsid w:val="00FF1C88"/>
    <w:rsid w:val="00FF56B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B9D0A4"/>
  <w15:docId w15:val="{0076569E-9ACD-4349-8F8E-1CEBC6C8A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481"/>
    <w:pPr>
      <w:suppressAutoHyphens/>
      <w:spacing w:after="200" w:line="276" w:lineRule="auto"/>
    </w:pPr>
    <w:rPr>
      <w:rFonts w:ascii="Arial" w:hAnsi="Arial" w:cs="Arial"/>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264481"/>
    <w:rPr>
      <w:color w:val="0000FF"/>
      <w:u w:val="single"/>
    </w:rPr>
  </w:style>
  <w:style w:type="paragraph" w:styleId="ListParagraph">
    <w:name w:val="List Paragraph"/>
    <w:aliases w:val="body 2,List Paragraph1,List Paragraph11,List Paragraph111,Akapit z listą BS,Outlines a.b.c.,List_Paragraph,Multilevel para_II,Akapit z lista BS,References,Numbered List Paragraph,Numbered Paragraph,Main numbered paragraph,Forth level,Ha"/>
    <w:basedOn w:val="Normal"/>
    <w:link w:val="ListParagraphChar"/>
    <w:uiPriority w:val="34"/>
    <w:qFormat/>
    <w:rsid w:val="00264481"/>
    <w:pPr>
      <w:ind w:left="720"/>
    </w:pPr>
  </w:style>
  <w:style w:type="paragraph" w:styleId="Header">
    <w:name w:val="header"/>
    <w:basedOn w:val="Normal"/>
    <w:link w:val="HeaderChar"/>
    <w:uiPriority w:val="99"/>
    <w:unhideWhenUsed/>
    <w:rsid w:val="003C5EB2"/>
    <w:pPr>
      <w:tabs>
        <w:tab w:val="center" w:pos="4536"/>
        <w:tab w:val="right" w:pos="9072"/>
      </w:tabs>
      <w:spacing w:after="0" w:line="240" w:lineRule="auto"/>
    </w:pPr>
  </w:style>
  <w:style w:type="character" w:customStyle="1" w:styleId="HeaderChar">
    <w:name w:val="Header Char"/>
    <w:basedOn w:val="DefaultParagraphFont"/>
    <w:link w:val="Header"/>
    <w:uiPriority w:val="99"/>
    <w:rsid w:val="003C5EB2"/>
    <w:rPr>
      <w:rFonts w:ascii="Arial" w:hAnsi="Arial" w:cs="Arial"/>
      <w:sz w:val="24"/>
      <w:szCs w:val="24"/>
      <w:lang w:eastAsia="zh-CN"/>
    </w:rPr>
  </w:style>
  <w:style w:type="paragraph" w:styleId="Footer">
    <w:name w:val="footer"/>
    <w:basedOn w:val="Normal"/>
    <w:link w:val="FooterChar"/>
    <w:uiPriority w:val="99"/>
    <w:unhideWhenUsed/>
    <w:rsid w:val="003C5EB2"/>
    <w:pPr>
      <w:tabs>
        <w:tab w:val="center" w:pos="4536"/>
        <w:tab w:val="right" w:pos="9072"/>
      </w:tabs>
      <w:spacing w:after="0" w:line="240" w:lineRule="auto"/>
    </w:pPr>
  </w:style>
  <w:style w:type="character" w:customStyle="1" w:styleId="FooterChar">
    <w:name w:val="Footer Char"/>
    <w:basedOn w:val="DefaultParagraphFont"/>
    <w:link w:val="Footer"/>
    <w:uiPriority w:val="99"/>
    <w:rsid w:val="003C5EB2"/>
    <w:rPr>
      <w:rFonts w:ascii="Arial" w:hAnsi="Arial" w:cs="Arial"/>
      <w:sz w:val="24"/>
      <w:szCs w:val="24"/>
      <w:lang w:eastAsia="zh-CN"/>
    </w:rPr>
  </w:style>
  <w:style w:type="character" w:customStyle="1" w:styleId="UnresolvedMention">
    <w:name w:val="Unresolved Mention"/>
    <w:basedOn w:val="DefaultParagraphFont"/>
    <w:uiPriority w:val="99"/>
    <w:semiHidden/>
    <w:unhideWhenUsed/>
    <w:rsid w:val="00DD6613"/>
    <w:rPr>
      <w:color w:val="605E5C"/>
      <w:shd w:val="clear" w:color="auto" w:fill="E1DFDD"/>
    </w:rPr>
  </w:style>
  <w:style w:type="paragraph" w:styleId="BalloonText">
    <w:name w:val="Balloon Text"/>
    <w:basedOn w:val="Normal"/>
    <w:link w:val="BalloonTextChar"/>
    <w:uiPriority w:val="99"/>
    <w:semiHidden/>
    <w:unhideWhenUsed/>
    <w:rsid w:val="009C3D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3DAA"/>
    <w:rPr>
      <w:rFonts w:ascii="Segoe UI" w:hAnsi="Segoe UI" w:cs="Segoe UI"/>
      <w:sz w:val="18"/>
      <w:szCs w:val="18"/>
      <w:lang w:eastAsia="zh-CN"/>
    </w:rPr>
  </w:style>
  <w:style w:type="character" w:customStyle="1" w:styleId="ListParagraphChar">
    <w:name w:val="List Paragraph Char"/>
    <w:aliases w:val="body 2 Char,List Paragraph1 Char,List Paragraph11 Char,List Paragraph111 Char,Akapit z listą BS Char,Outlines a.b.c. Char,List_Paragraph Char,Multilevel para_II Char,Akapit z lista BS Char,References Char,Numbered List Paragraph Char"/>
    <w:link w:val="ListParagraph"/>
    <w:uiPriority w:val="34"/>
    <w:rsid w:val="0091362D"/>
    <w:rPr>
      <w:rFonts w:ascii="Arial" w:hAnsi="Arial" w:cs="Arial"/>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360903">
      <w:marLeft w:val="0"/>
      <w:marRight w:val="0"/>
      <w:marTop w:val="0"/>
      <w:marBottom w:val="0"/>
      <w:divBdr>
        <w:top w:val="none" w:sz="0" w:space="0" w:color="auto"/>
        <w:left w:val="none" w:sz="0" w:space="0" w:color="auto"/>
        <w:bottom w:val="none" w:sz="0" w:space="0" w:color="auto"/>
        <w:right w:val="none" w:sz="0" w:space="0" w:color="auto"/>
      </w:divBdr>
    </w:div>
    <w:div w:id="697463425">
      <w:bodyDiv w:val="1"/>
      <w:marLeft w:val="0"/>
      <w:marRight w:val="0"/>
      <w:marTop w:val="0"/>
      <w:marBottom w:val="0"/>
      <w:divBdr>
        <w:top w:val="none" w:sz="0" w:space="0" w:color="auto"/>
        <w:left w:val="none" w:sz="0" w:space="0" w:color="auto"/>
        <w:bottom w:val="none" w:sz="0" w:space="0" w:color="auto"/>
        <w:right w:val="none" w:sz="0" w:space="0" w:color="auto"/>
      </w:divBdr>
    </w:div>
    <w:div w:id="968824640">
      <w:bodyDiv w:val="1"/>
      <w:marLeft w:val="0"/>
      <w:marRight w:val="0"/>
      <w:marTop w:val="0"/>
      <w:marBottom w:val="0"/>
      <w:divBdr>
        <w:top w:val="none" w:sz="0" w:space="0" w:color="auto"/>
        <w:left w:val="none" w:sz="0" w:space="0" w:color="auto"/>
        <w:bottom w:val="none" w:sz="0" w:space="0" w:color="auto"/>
        <w:right w:val="none" w:sz="0" w:space="0" w:color="auto"/>
      </w:divBdr>
    </w:div>
    <w:div w:id="1666977012">
      <w:bodyDiv w:val="1"/>
      <w:marLeft w:val="0"/>
      <w:marRight w:val="0"/>
      <w:marTop w:val="0"/>
      <w:marBottom w:val="0"/>
      <w:divBdr>
        <w:top w:val="none" w:sz="0" w:space="0" w:color="auto"/>
        <w:left w:val="none" w:sz="0" w:space="0" w:color="auto"/>
        <w:bottom w:val="none" w:sz="0" w:space="0" w:color="auto"/>
        <w:right w:val="none" w:sz="0" w:space="0" w:color="auto"/>
      </w:divBdr>
    </w:div>
    <w:div w:id="1731340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iamarasesti.r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C7734-80D2-493F-A3BD-A4EAD40EC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1</Pages>
  <Words>1041</Words>
  <Characters>5939</Characters>
  <Application>Microsoft Office Word</Application>
  <DocSecurity>0</DocSecurity>
  <Lines>49</Lines>
  <Paragraphs>13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ROMÂNIA</vt:lpstr>
      <vt:lpstr>ROMÂNIA</vt:lpstr>
    </vt:vector>
  </TitlesOfParts>
  <Company>XXX</Company>
  <LinksUpToDate>false</LinksUpToDate>
  <CharactersWithSpaces>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ROMÂNIA</dc:title>
  <dc:subject/>
  <dc:creator>Statie</dc:creator>
  <cp:keywords/>
  <dc:description/>
  <cp:lastModifiedBy>Dumitru Violeta</cp:lastModifiedBy>
  <cp:revision>446</cp:revision>
  <cp:lastPrinted>2022-08-18T13:13:00Z</cp:lastPrinted>
  <dcterms:created xsi:type="dcterms:W3CDTF">2020-05-27T06:21:00Z</dcterms:created>
  <dcterms:modified xsi:type="dcterms:W3CDTF">2022-08-18T13:22:00Z</dcterms:modified>
</cp:coreProperties>
</file>