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93" w:rsidRPr="00A94E1C" w:rsidRDefault="00EB5683" w:rsidP="00A94E1C">
      <w:pPr>
        <w:jc w:val="right"/>
        <w:rPr>
          <w:rFonts w:ascii="Times New Roman" w:hAnsi="Times New Roman"/>
          <w:color w:val="000000" w:themeColor="text1"/>
          <w:sz w:val="24"/>
          <w:szCs w:val="24"/>
          <w:lang w:val="ro-RO"/>
        </w:rPr>
      </w:pPr>
      <w:bookmarkStart w:id="0" w:name="_Hlk169081465"/>
      <w:bookmarkStart w:id="1" w:name="_Hlk180576636"/>
      <w:r>
        <w:rPr>
          <w:rFonts w:ascii="Times New Roman" w:hAnsi="Times New Roman"/>
          <w:color w:val="000000" w:themeColor="text1"/>
          <w:sz w:val="24"/>
          <w:szCs w:val="24"/>
          <w:lang w:val="ro-RO"/>
        </w:rPr>
        <w:t>Anexa nr. 1</w:t>
      </w:r>
      <w:r w:rsidR="00A94E1C">
        <w:rPr>
          <w:rFonts w:ascii="Times New Roman" w:hAnsi="Times New Roman"/>
          <w:color w:val="000000" w:themeColor="text1"/>
          <w:sz w:val="24"/>
          <w:szCs w:val="24"/>
          <w:lang w:val="ro-RO"/>
        </w:rPr>
        <w:t xml:space="preserve"> la H.C.L. nr.______/_______2026</w:t>
      </w: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tabs>
          <w:tab w:val="left" w:pos="1276"/>
          <w:tab w:val="right" w:pos="9979"/>
        </w:tabs>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rPr>
          <w:rFonts w:ascii="Times New Roman" w:hAnsi="Times New Roman"/>
          <w:b/>
          <w:color w:val="000000" w:themeColor="text1"/>
          <w:sz w:val="24"/>
          <w:szCs w:val="24"/>
          <w:lang w:val="ro-RO"/>
        </w:rPr>
      </w:pPr>
    </w:p>
    <w:p w:rsidR="007F2E93" w:rsidRPr="00230C8A" w:rsidRDefault="007F2E93" w:rsidP="007F2E93">
      <w:pPr>
        <w:jc w:val="center"/>
        <w:rPr>
          <w:rFonts w:ascii="Times New Roman" w:hAnsi="Times New Roman"/>
          <w:b/>
          <w:color w:val="000000" w:themeColor="text1"/>
          <w:sz w:val="24"/>
          <w:szCs w:val="24"/>
        </w:rPr>
      </w:pPr>
    </w:p>
    <w:p w:rsidR="007F2E93" w:rsidRPr="00077BDC" w:rsidRDefault="007F2E93" w:rsidP="007F2E93">
      <w:pPr>
        <w:jc w:val="center"/>
        <w:rPr>
          <w:rFonts w:ascii="Times New Roman" w:hAnsi="Times New Roman"/>
          <w:b/>
          <w:color w:val="000000" w:themeColor="text1"/>
          <w:sz w:val="28"/>
          <w:szCs w:val="28"/>
          <w:lang w:val="ro-RO"/>
        </w:rPr>
      </w:pPr>
      <w:r w:rsidRPr="00077BDC">
        <w:rPr>
          <w:rFonts w:ascii="Times New Roman" w:hAnsi="Times New Roman"/>
          <w:b/>
          <w:color w:val="000000" w:themeColor="text1"/>
          <w:sz w:val="28"/>
          <w:szCs w:val="28"/>
        </w:rPr>
        <w:t>PLAN DE SELECȚIE – COMPONENTA INTEGRALĂ</w:t>
      </w:r>
    </w:p>
    <w:p w:rsidR="007F2E93" w:rsidRPr="00077BDC" w:rsidRDefault="007F2E93" w:rsidP="007F2E93">
      <w:pPr>
        <w:jc w:val="center"/>
        <w:rPr>
          <w:rFonts w:ascii="Times New Roman" w:hAnsi="Times New Roman"/>
          <w:b/>
          <w:color w:val="000000" w:themeColor="text1"/>
          <w:sz w:val="28"/>
          <w:szCs w:val="28"/>
        </w:rPr>
      </w:pPr>
    </w:p>
    <w:bookmarkEnd w:id="0"/>
    <w:p w:rsidR="007F2E93" w:rsidRPr="00077BDC" w:rsidRDefault="007F2E93" w:rsidP="007F2E93">
      <w:pPr>
        <w:rPr>
          <w:rFonts w:ascii="Times New Roman" w:hAnsi="Times New Roman"/>
          <w:b/>
          <w:color w:val="000000" w:themeColor="text1"/>
          <w:sz w:val="28"/>
          <w:szCs w:val="28"/>
        </w:rPr>
      </w:pPr>
    </w:p>
    <w:p w:rsidR="007F2E93" w:rsidRPr="00964E60" w:rsidRDefault="007F2E93" w:rsidP="007F2E93">
      <w:pPr>
        <w:tabs>
          <w:tab w:val="left" w:pos="2800"/>
        </w:tabs>
        <w:jc w:val="center"/>
        <w:rPr>
          <w:rFonts w:ascii="Times New Roman" w:hAnsi="Times New Roman"/>
          <w:b/>
          <w:bCs/>
          <w:color w:val="000000" w:themeColor="text1"/>
          <w:sz w:val="28"/>
          <w:szCs w:val="28"/>
        </w:rPr>
      </w:pPr>
      <w:r w:rsidRPr="00077BDC">
        <w:rPr>
          <w:rFonts w:ascii="Times New Roman" w:hAnsi="Times New Roman"/>
          <w:b/>
          <w:color w:val="000000" w:themeColor="text1"/>
          <w:sz w:val="28"/>
          <w:szCs w:val="28"/>
          <w:lang w:val="pt-BR"/>
        </w:rPr>
        <w:t>pentru</w:t>
      </w:r>
      <w:r w:rsidRPr="00964E60">
        <w:rPr>
          <w:rFonts w:ascii="Times New Roman" w:hAnsi="Times New Roman"/>
          <w:b/>
          <w:color w:val="000000" w:themeColor="text1"/>
          <w:sz w:val="28"/>
          <w:szCs w:val="28"/>
        </w:rPr>
        <w:t xml:space="preserve"> </w:t>
      </w:r>
      <w:r w:rsidRPr="00077BDC">
        <w:rPr>
          <w:rFonts w:ascii="Times New Roman" w:hAnsi="Times New Roman"/>
          <w:b/>
          <w:color w:val="000000" w:themeColor="text1"/>
          <w:sz w:val="28"/>
          <w:szCs w:val="28"/>
          <w:lang w:val="pt-BR"/>
        </w:rPr>
        <w:t>selec</w:t>
      </w:r>
      <w:r w:rsidRPr="00964E60">
        <w:rPr>
          <w:rFonts w:ascii="Times New Roman" w:hAnsi="Times New Roman"/>
          <w:b/>
          <w:color w:val="000000" w:themeColor="text1"/>
          <w:sz w:val="28"/>
          <w:szCs w:val="28"/>
        </w:rPr>
        <w:t>ț</w:t>
      </w:r>
      <w:r w:rsidRPr="00077BDC">
        <w:rPr>
          <w:rFonts w:ascii="Times New Roman" w:hAnsi="Times New Roman"/>
          <w:b/>
          <w:color w:val="000000" w:themeColor="text1"/>
          <w:sz w:val="28"/>
          <w:szCs w:val="28"/>
          <w:lang w:val="pt-BR"/>
        </w:rPr>
        <w:t>ia</w:t>
      </w:r>
      <w:r w:rsidRPr="00964E60">
        <w:rPr>
          <w:rFonts w:ascii="Times New Roman" w:hAnsi="Times New Roman"/>
          <w:b/>
          <w:color w:val="000000" w:themeColor="text1"/>
          <w:sz w:val="28"/>
          <w:szCs w:val="28"/>
        </w:rPr>
        <w:t xml:space="preserve"> </w:t>
      </w:r>
      <w:r w:rsidRPr="00077BDC">
        <w:rPr>
          <w:rFonts w:ascii="Times New Roman" w:hAnsi="Times New Roman"/>
          <w:b/>
          <w:color w:val="000000" w:themeColor="text1"/>
          <w:sz w:val="28"/>
          <w:szCs w:val="28"/>
          <w:lang w:val="pt-BR"/>
        </w:rPr>
        <w:t>a</w:t>
      </w:r>
      <w:r w:rsidRPr="00964E60">
        <w:rPr>
          <w:rFonts w:ascii="Times New Roman" w:hAnsi="Times New Roman"/>
          <w:b/>
          <w:color w:val="000000" w:themeColor="text1"/>
          <w:sz w:val="28"/>
          <w:szCs w:val="28"/>
        </w:rPr>
        <w:t xml:space="preserve"> 3 (</w:t>
      </w:r>
      <w:r w:rsidRPr="00077BDC">
        <w:rPr>
          <w:rFonts w:ascii="Times New Roman" w:hAnsi="Times New Roman"/>
          <w:b/>
          <w:color w:val="000000" w:themeColor="text1"/>
          <w:sz w:val="28"/>
          <w:szCs w:val="28"/>
          <w:lang w:val="pt-BR"/>
        </w:rPr>
        <w:t>trei</w:t>
      </w:r>
      <w:r w:rsidRPr="00964E60">
        <w:rPr>
          <w:rFonts w:ascii="Times New Roman" w:hAnsi="Times New Roman"/>
          <w:b/>
          <w:color w:val="000000" w:themeColor="text1"/>
          <w:sz w:val="28"/>
          <w:szCs w:val="28"/>
        </w:rPr>
        <w:t xml:space="preserve">) </w:t>
      </w:r>
      <w:r w:rsidRPr="00077BDC">
        <w:rPr>
          <w:rFonts w:ascii="Times New Roman" w:hAnsi="Times New Roman"/>
          <w:b/>
          <w:color w:val="000000" w:themeColor="text1"/>
          <w:sz w:val="28"/>
          <w:szCs w:val="28"/>
          <w:lang w:val="pt-BR"/>
        </w:rPr>
        <w:t>administratori</w:t>
      </w:r>
      <w:r w:rsidRPr="00964E60">
        <w:rPr>
          <w:rFonts w:ascii="Times New Roman" w:hAnsi="Times New Roman"/>
          <w:b/>
          <w:color w:val="000000" w:themeColor="text1"/>
          <w:sz w:val="28"/>
          <w:szCs w:val="28"/>
        </w:rPr>
        <w:t xml:space="preserve"> </w:t>
      </w:r>
      <w:r w:rsidRPr="00077BDC">
        <w:rPr>
          <w:rFonts w:ascii="Times New Roman" w:hAnsi="Times New Roman"/>
          <w:b/>
          <w:color w:val="000000" w:themeColor="text1"/>
          <w:sz w:val="28"/>
          <w:szCs w:val="28"/>
          <w:lang w:val="pt-BR"/>
        </w:rPr>
        <w:t>ai</w:t>
      </w:r>
      <w:r w:rsidRPr="00964E60">
        <w:rPr>
          <w:rFonts w:ascii="Times New Roman" w:hAnsi="Times New Roman"/>
          <w:b/>
          <w:color w:val="000000" w:themeColor="text1"/>
          <w:sz w:val="28"/>
          <w:szCs w:val="28"/>
        </w:rPr>
        <w:t xml:space="preserve"> </w:t>
      </w:r>
      <w:r w:rsidRPr="00077BDC">
        <w:rPr>
          <w:rFonts w:ascii="Times New Roman" w:hAnsi="Times New Roman"/>
          <w:b/>
          <w:color w:val="000000" w:themeColor="text1"/>
          <w:sz w:val="28"/>
          <w:szCs w:val="28"/>
          <w:lang w:val="pt-BR"/>
        </w:rPr>
        <w:t>Societ</w:t>
      </w:r>
      <w:r w:rsidRPr="00964E60">
        <w:rPr>
          <w:rFonts w:ascii="Times New Roman" w:hAnsi="Times New Roman"/>
          <w:b/>
          <w:color w:val="000000" w:themeColor="text1"/>
          <w:sz w:val="28"/>
          <w:szCs w:val="28"/>
        </w:rPr>
        <w:t>ăț</w:t>
      </w:r>
      <w:r w:rsidRPr="00077BDC">
        <w:rPr>
          <w:rFonts w:ascii="Times New Roman" w:hAnsi="Times New Roman"/>
          <w:b/>
          <w:color w:val="000000" w:themeColor="text1"/>
          <w:sz w:val="28"/>
          <w:szCs w:val="28"/>
          <w:lang w:val="pt-BR"/>
        </w:rPr>
        <w:t>ii</w:t>
      </w:r>
    </w:p>
    <w:p w:rsidR="007F2E93" w:rsidRPr="00964E60" w:rsidRDefault="007F2E93" w:rsidP="007F2E93">
      <w:pPr>
        <w:tabs>
          <w:tab w:val="left" w:pos="2800"/>
        </w:tabs>
        <w:jc w:val="center"/>
        <w:rPr>
          <w:rFonts w:ascii="Times New Roman" w:hAnsi="Times New Roman"/>
          <w:b/>
          <w:color w:val="000000" w:themeColor="text1"/>
          <w:sz w:val="28"/>
          <w:szCs w:val="28"/>
        </w:rPr>
      </w:pPr>
      <w:r w:rsidRPr="00077BDC">
        <w:rPr>
          <w:rFonts w:ascii="Times New Roman" w:hAnsi="Times New Roman"/>
          <w:b/>
          <w:color w:val="000000" w:themeColor="text1"/>
          <w:sz w:val="28"/>
          <w:szCs w:val="28"/>
        </w:rPr>
        <w:t>Edilitar Salub -Term S.R.L. Măcin</w:t>
      </w:r>
    </w:p>
    <w:p w:rsidR="007F2E93" w:rsidRPr="00964E60" w:rsidRDefault="007F2E93" w:rsidP="007F2E93">
      <w:pPr>
        <w:tabs>
          <w:tab w:val="left" w:pos="2800"/>
        </w:tabs>
        <w:jc w:val="center"/>
        <w:rPr>
          <w:rFonts w:ascii="Times New Roman" w:hAnsi="Times New Roman"/>
          <w:b/>
          <w:color w:val="000000" w:themeColor="text1"/>
          <w:sz w:val="24"/>
          <w:szCs w:val="24"/>
        </w:rPr>
      </w:pPr>
    </w:p>
    <w:p w:rsidR="007F2E93" w:rsidRPr="00964E60" w:rsidRDefault="007F2E93" w:rsidP="007F2E93">
      <w:pPr>
        <w:jc w:val="center"/>
        <w:rPr>
          <w:rFonts w:ascii="Times New Roman" w:hAnsi="Times New Roman"/>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jc w:val="center"/>
        <w:rPr>
          <w:rFonts w:ascii="Times New Roman" w:hAnsi="Times New Roman"/>
          <w:b/>
          <w:color w:val="000000" w:themeColor="text1"/>
          <w:sz w:val="24"/>
          <w:szCs w:val="24"/>
        </w:rPr>
      </w:pPr>
    </w:p>
    <w:p w:rsidR="007F2E93" w:rsidRPr="00230C8A" w:rsidRDefault="007F2E93" w:rsidP="007F2E93">
      <w:pPr>
        <w:ind w:left="-15" w:right="4"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br w:type="page"/>
      </w:r>
      <w:r w:rsidRPr="00230C8A">
        <w:rPr>
          <w:rFonts w:ascii="Times New Roman" w:hAnsi="Times New Roman"/>
          <w:color w:val="000000" w:themeColor="text1"/>
          <w:sz w:val="24"/>
          <w:szCs w:val="24"/>
        </w:rPr>
        <w:lastRenderedPageBreak/>
        <w:t>Procedura de selecție este elaborată în concordanță cu prevederile Ordonanței de Urgență a Guvernului nr. 109/2011 privind guvernanța corporativă a întreprinderilor publicecu modificările și completările ulterioare și ale Hotărârii Guvernului nr. 639/2023 pentru aprobarea normelor metodologice de aplicare a Ordonanței de urgență a Guvernului nr. 109/2011 privind guvernanța corporativă a întreprinderilor publice.</w:t>
      </w:r>
    </w:p>
    <w:p w:rsidR="007F2E93" w:rsidRPr="00230C8A" w:rsidRDefault="007F2E93" w:rsidP="007F2E93">
      <w:pPr>
        <w:ind w:left="-15" w:right="78"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Procedura de selecție se efectuează cu scopul de a asigura transparentizarea și profesionalizarea consiliului de administrație al S.C. Edilitar Salub – Term SRL Măcin, potrivit standardelor de guvernanță corporativă a întreprinderilor publiceși se referă la totalitatea etapelor cuprinse între decizia de declanșare a procedurii de selecție a unui candidat și încheierea contractului de mandat cu candidații selectați.</w:t>
      </w:r>
    </w:p>
    <w:p w:rsidR="007F2E93" w:rsidRPr="00230C8A" w:rsidRDefault="007F2E93" w:rsidP="007F2E93">
      <w:pPr>
        <w:spacing w:after="260"/>
        <w:ind w:left="-15" w:right="4"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Prin Hotărârea </w:t>
      </w:r>
      <w:r w:rsidRPr="00230C8A">
        <w:rPr>
          <w:rFonts w:ascii="Times New Roman" w:hAnsi="Times New Roman"/>
          <w:b/>
          <w:bCs/>
          <w:color w:val="000000" w:themeColor="text1"/>
          <w:sz w:val="24"/>
          <w:szCs w:val="24"/>
        </w:rPr>
        <w:t>Asociatului Unic  nr.1/31.03.2026.</w:t>
      </w:r>
      <w:r w:rsidRPr="00230C8A">
        <w:rPr>
          <w:rFonts w:ascii="Times New Roman" w:hAnsi="Times New Roman"/>
          <w:i/>
          <w:color w:val="000000" w:themeColor="text1"/>
          <w:sz w:val="24"/>
          <w:szCs w:val="24"/>
        </w:rPr>
        <w:t xml:space="preserve">, în conformitate cu prevederile art. 3 lit. b) </w:t>
      </w:r>
      <w:r w:rsidRPr="00230C8A">
        <w:rPr>
          <w:rFonts w:ascii="Times New Roman" w:hAnsi="Times New Roman"/>
          <w:color w:val="000000" w:themeColor="text1"/>
          <w:sz w:val="24"/>
          <w:szCs w:val="24"/>
        </w:rPr>
        <w:t xml:space="preserve">din Anexa nr. 1 la HotărâreaGuvernului nr. 639/2023, a fost aprobată declanșarea procedurii de selecție a candidaților pentru funcția de  membru în Consiliul de Administrație al S.C. </w:t>
      </w:r>
      <w:r w:rsidRPr="00D14B0A">
        <w:rPr>
          <w:rFonts w:ascii="Times New Roman" w:hAnsi="Times New Roman"/>
          <w:b/>
          <w:bCs/>
          <w:color w:val="000000" w:themeColor="text1"/>
          <w:sz w:val="24"/>
          <w:szCs w:val="24"/>
        </w:rPr>
        <w:t>Edilitar Salub – Term S</w:t>
      </w:r>
      <w:r w:rsidR="00D14B0A" w:rsidRPr="00D14B0A">
        <w:rPr>
          <w:rFonts w:ascii="Times New Roman" w:hAnsi="Times New Roman"/>
          <w:b/>
          <w:bCs/>
          <w:color w:val="000000" w:themeColor="text1"/>
          <w:sz w:val="24"/>
          <w:szCs w:val="24"/>
        </w:rPr>
        <w:t>.</w:t>
      </w:r>
      <w:r w:rsidRPr="00D14B0A">
        <w:rPr>
          <w:rFonts w:ascii="Times New Roman" w:hAnsi="Times New Roman"/>
          <w:b/>
          <w:bCs/>
          <w:color w:val="000000" w:themeColor="text1"/>
          <w:sz w:val="24"/>
          <w:szCs w:val="24"/>
        </w:rPr>
        <w:t>R</w:t>
      </w:r>
      <w:r w:rsidR="00D14B0A" w:rsidRPr="00D14B0A">
        <w:rPr>
          <w:rFonts w:ascii="Times New Roman" w:hAnsi="Times New Roman"/>
          <w:b/>
          <w:bCs/>
          <w:color w:val="000000" w:themeColor="text1"/>
          <w:sz w:val="24"/>
          <w:szCs w:val="24"/>
        </w:rPr>
        <w:t>.</w:t>
      </w:r>
      <w:r w:rsidRPr="00D14B0A">
        <w:rPr>
          <w:rFonts w:ascii="Times New Roman" w:hAnsi="Times New Roman"/>
          <w:b/>
          <w:bCs/>
          <w:color w:val="000000" w:themeColor="text1"/>
          <w:sz w:val="24"/>
          <w:szCs w:val="24"/>
        </w:rPr>
        <w:t>L</w:t>
      </w:r>
      <w:r w:rsidR="00D14B0A" w:rsidRPr="00D14B0A">
        <w:rPr>
          <w:rFonts w:ascii="Times New Roman" w:hAnsi="Times New Roman"/>
          <w:b/>
          <w:bCs/>
          <w:color w:val="000000" w:themeColor="text1"/>
          <w:sz w:val="24"/>
          <w:szCs w:val="24"/>
        </w:rPr>
        <w:t>.</w:t>
      </w:r>
      <w:r w:rsidRPr="00D14B0A">
        <w:rPr>
          <w:rFonts w:ascii="Times New Roman" w:hAnsi="Times New Roman"/>
          <w:b/>
          <w:bCs/>
          <w:color w:val="000000" w:themeColor="text1"/>
          <w:sz w:val="24"/>
          <w:szCs w:val="24"/>
        </w:rPr>
        <w:t xml:space="preserve"> Măcin</w:t>
      </w:r>
      <w:r w:rsidRPr="00230C8A">
        <w:rPr>
          <w:rFonts w:ascii="Times New Roman" w:hAnsi="Times New Roman"/>
          <w:color w:val="000000" w:themeColor="text1"/>
          <w:sz w:val="24"/>
          <w:szCs w:val="24"/>
        </w:rPr>
        <w:t>.</w:t>
      </w:r>
    </w:p>
    <w:p w:rsidR="007F2E93" w:rsidRPr="00230C8A" w:rsidRDefault="007F2E93" w:rsidP="007F2E93">
      <w:pPr>
        <w:spacing w:after="10"/>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I. Scopul Planului de selecție</w:t>
      </w:r>
    </w:p>
    <w:p w:rsidR="007F2E93" w:rsidRPr="00230C8A" w:rsidRDefault="007F2E93" w:rsidP="007F2E93">
      <w:pPr>
        <w:ind w:left="-15" w:right="80"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Planul de selecție reprezintă un document de lucru prin care se stabilește calendarul procedurii de selecție de la data inițierii procedurii de selecție până la data numirii persoanelor desemnate pentru funcțiile de membru în consiliul de administrație al S.C. Edilitar Salub – Term SRL Măcin.</w:t>
      </w:r>
    </w:p>
    <w:p w:rsidR="007F2E93" w:rsidRPr="00230C8A" w:rsidRDefault="007F2E93" w:rsidP="007F2E93">
      <w:pPr>
        <w:ind w:left="-15" w:right="4"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Planul de selecție este întocmit în scopul recrutării administratorilor în Consiliul de Administrație al societății, pentru perioada următoare de mandat, respectiv octombrie.2026–octombrie 2030, având în vedere ca mandatul actualilor membri din consiliul de administrație expiră în data de 14.10.2026.</w:t>
      </w:r>
    </w:p>
    <w:p w:rsidR="007F2E93" w:rsidRPr="00230C8A" w:rsidRDefault="007F2E93" w:rsidP="007F2E93">
      <w:pPr>
        <w:spacing w:after="10"/>
        <w:ind w:left="578" w:right="2"/>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Planul de selecție cuprinde componenta inițialăși componenta integrală. </w:t>
      </w:r>
    </w:p>
    <w:p w:rsidR="007F2E93" w:rsidRPr="00230C8A" w:rsidRDefault="007F2E93" w:rsidP="007F2E93">
      <w:pPr>
        <w:spacing w:after="10"/>
        <w:ind w:right="2"/>
        <w:rPr>
          <w:rFonts w:ascii="Times New Roman" w:hAnsi="Times New Roman"/>
          <w:color w:val="000000" w:themeColor="text1"/>
          <w:sz w:val="24"/>
          <w:szCs w:val="24"/>
          <w:shd w:val="clear" w:color="auto" w:fill="FFFFFF"/>
        </w:rPr>
      </w:pPr>
      <w:r w:rsidRPr="00230C8A">
        <w:rPr>
          <w:rFonts w:ascii="Times New Roman" w:hAnsi="Times New Roman"/>
          <w:i/>
          <w:iCs/>
          <w:color w:val="000000" w:themeColor="text1"/>
          <w:sz w:val="24"/>
          <w:szCs w:val="24"/>
          <w:shd w:val="clear" w:color="auto" w:fill="FFFFFF"/>
        </w:rPr>
        <w:t>Componenta iniţială a planului de selecţie</w:t>
      </w:r>
      <w:r w:rsidRPr="00230C8A">
        <w:rPr>
          <w:rFonts w:ascii="Times New Roman" w:hAnsi="Times New Roman"/>
          <w:color w:val="000000" w:themeColor="text1"/>
          <w:sz w:val="24"/>
          <w:szCs w:val="24"/>
          <w:shd w:val="clear" w:color="auto" w:fill="FFFFFF"/>
        </w:rPr>
        <w:t xml:space="preserve"> este un document de lucru care se întocmeşte de către autoritatea publică tutelară, în termen de 10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rsidR="007F2E93" w:rsidRPr="00230C8A" w:rsidRDefault="007F2E93" w:rsidP="007F2E93">
      <w:pPr>
        <w:ind w:left="-15" w:right="77"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Componenta inițială a planului de selecție se aprobă prin act administrativ al autorității publice tutelare în termen de 10 zile de la elaborare în conformitate cu  prevederile  la art. 5 alin. (3)- (6) din Anexa 1 la Hotărârea Guvernului nr. 639/2023. </w:t>
      </w:r>
    </w:p>
    <w:p w:rsidR="007F2E93" w:rsidRPr="00230C8A" w:rsidRDefault="007F2E93" w:rsidP="007F2E93">
      <w:pPr>
        <w:spacing w:after="10"/>
        <w:ind w:left="578" w:right="2"/>
        <w:rPr>
          <w:rFonts w:ascii="Times New Roman" w:hAnsi="Times New Roman"/>
          <w:b/>
          <w:color w:val="000000" w:themeColor="text1"/>
          <w:sz w:val="24"/>
          <w:szCs w:val="24"/>
        </w:rPr>
      </w:pPr>
    </w:p>
    <w:p w:rsidR="007F2E93" w:rsidRPr="00230C8A" w:rsidRDefault="007F2E93" w:rsidP="007F2E93">
      <w:pPr>
        <w:spacing w:after="10"/>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 xml:space="preserve">II.Aspectele cheie ale procedurii de selecție </w:t>
      </w:r>
    </w:p>
    <w:p w:rsidR="007F2E93" w:rsidRPr="00230C8A" w:rsidRDefault="007F2E93" w:rsidP="007F2E93">
      <w:pPr>
        <w:spacing w:after="266"/>
        <w:ind w:left="-15" w:right="4"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Conform art. 3 alin. (1) lit. b) din Secțiunea a 2-a - Inițierea și organizarea procedurii de selecție din Anexa nr. 1 la Hotărârea Guvernului nr. 639/2023, declanșarea procedurii de selecție pentru membrii în Consiliul de Administrație al societății, începe la data  hotărârii adunării generale a acționarilor/asociaților prin care se aprobă declanșarea procedurii de selecție a noilor membri ai consiliului.</w:t>
      </w:r>
    </w:p>
    <w:p w:rsidR="007F2E93" w:rsidRPr="00230C8A" w:rsidRDefault="007F2E93" w:rsidP="007F2E93">
      <w:pPr>
        <w:ind w:left="-15" w:right="2" w:firstLine="568"/>
        <w:rPr>
          <w:rFonts w:ascii="Times New Roman" w:hAnsi="Times New Roman"/>
          <w:color w:val="000000" w:themeColor="text1"/>
          <w:sz w:val="24"/>
          <w:szCs w:val="24"/>
        </w:rPr>
      </w:pPr>
      <w:r w:rsidRPr="00230C8A">
        <w:rPr>
          <w:rFonts w:ascii="Times New Roman" w:hAnsi="Times New Roman"/>
          <w:b/>
          <w:color w:val="000000" w:themeColor="text1"/>
          <w:sz w:val="24"/>
          <w:szCs w:val="24"/>
        </w:rPr>
        <w:t>Data declanşării procedurii de selecție este 31.03.2026 conform Hotărârii Asociatului Unic.</w:t>
      </w:r>
    </w:p>
    <w:p w:rsidR="007F2E93" w:rsidRPr="00230C8A" w:rsidRDefault="007F2E93" w:rsidP="007F2E93">
      <w:pPr>
        <w:spacing w:line="238" w:lineRule="auto"/>
        <w:ind w:firstLine="568"/>
        <w:jc w:val="left"/>
        <w:rPr>
          <w:rFonts w:ascii="Times New Roman" w:hAnsi="Times New Roman"/>
          <w:color w:val="000000" w:themeColor="text1"/>
          <w:sz w:val="24"/>
          <w:szCs w:val="24"/>
          <w:lang w:val="ro-RO"/>
        </w:rPr>
      </w:pPr>
      <w:r w:rsidRPr="00230C8A">
        <w:rPr>
          <w:rFonts w:ascii="Times New Roman" w:hAnsi="Times New Roman"/>
          <w:color w:val="000000" w:themeColor="text1"/>
          <w:sz w:val="24"/>
          <w:szCs w:val="24"/>
        </w:rPr>
        <w:t>Conform prevederilor art. 29 alin.(1) din Ordonanța de Urgență a Guvernului nr. 109/2011 cu modificările și completările ulterioare, procedura de selecție nu poate depăși 150 de zile de la declanșare.</w:t>
      </w:r>
    </w:p>
    <w:p w:rsidR="007F2E93" w:rsidRPr="00230C8A" w:rsidRDefault="007F2E93" w:rsidP="007F2E93">
      <w:pPr>
        <w:spacing w:line="238" w:lineRule="auto"/>
        <w:ind w:firstLine="568"/>
        <w:jc w:val="left"/>
        <w:rPr>
          <w:rFonts w:ascii="Times New Roman" w:hAnsi="Times New Roman"/>
          <w:color w:val="000000" w:themeColor="text1"/>
          <w:sz w:val="24"/>
          <w:szCs w:val="24"/>
          <w:lang w:val="ro-RO"/>
        </w:rPr>
      </w:pPr>
    </w:p>
    <w:p w:rsidR="007F2E93" w:rsidRPr="00230C8A" w:rsidRDefault="007F2E93" w:rsidP="007F2E93">
      <w:pPr>
        <w:spacing w:after="10"/>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Termenii şi expresiile de mai jos au următoarele semnificaţii:</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candidat</w:t>
      </w:r>
      <w:r w:rsidRPr="00230C8A">
        <w:rPr>
          <w:rFonts w:ascii="Times New Roman" w:hAnsi="Times New Roman"/>
          <w:color w:val="000000" w:themeColor="text1"/>
          <w:sz w:val="24"/>
          <w:szCs w:val="24"/>
        </w:rPr>
        <w:t xml:space="preserve"> - persoana fizică sau juridică care şi-a prezentat candidatura, în nume propriu, pentru un post de membru în consiliul de administraţie/supraveghere;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candidat la reînnoirea mandatului</w:t>
      </w:r>
      <w:r w:rsidRPr="00230C8A">
        <w:rPr>
          <w:rFonts w:ascii="Times New Roman" w:hAnsi="Times New Roman"/>
          <w:color w:val="000000" w:themeColor="text1"/>
          <w:sz w:val="24"/>
          <w:szCs w:val="24"/>
        </w:rPr>
        <w:t xml:space="preserve"> - membru al consiliului de administraţie/supraveghere în funcţie care solicită reînnoirea mandatului de membru în consiliul de </w:t>
      </w:r>
      <w:r w:rsidRPr="00230C8A">
        <w:rPr>
          <w:rFonts w:ascii="Times New Roman" w:hAnsi="Times New Roman"/>
          <w:color w:val="000000" w:themeColor="text1"/>
          <w:sz w:val="24"/>
          <w:szCs w:val="24"/>
        </w:rPr>
        <w:lastRenderedPageBreak/>
        <w:t xml:space="preserve">administraţie/supraveghere şi a cărui activitate a fost evaluată în conformitate cu dispoziţiile art. 57 alin. (2) din Ordonanţa de urgenţă a Guvernului nr. 109/2011 privind guvernanţa corporativă a întreprinderilor publice,  cu modificările şi completările ulterioare, denumită în continuare </w:t>
      </w:r>
      <w:r w:rsidRPr="00230C8A">
        <w:rPr>
          <w:rFonts w:ascii="Times New Roman" w:hAnsi="Times New Roman"/>
          <w:i/>
          <w:color w:val="000000" w:themeColor="text1"/>
          <w:sz w:val="24"/>
          <w:szCs w:val="24"/>
        </w:rPr>
        <w:t>Ordonanţa de urgenţă a Guvernului nr. 109/2011</w:t>
      </w:r>
      <w:r w:rsidRPr="00230C8A">
        <w:rPr>
          <w:rFonts w:ascii="Times New Roman" w:hAnsi="Times New Roman"/>
          <w:color w:val="000000" w:themeColor="text1"/>
          <w:sz w:val="24"/>
          <w:szCs w:val="24"/>
        </w:rPr>
        <w:t>;</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cerinţe contextuale</w:t>
      </w:r>
      <w:r w:rsidRPr="00230C8A">
        <w:rPr>
          <w:rFonts w:ascii="Times New Roman" w:hAnsi="Times New Roman"/>
          <w:color w:val="000000" w:themeColor="text1"/>
          <w:sz w:val="24"/>
          <w:szCs w:val="24"/>
        </w:rPr>
        <w:t xml:space="preserve"> - ansamblul de condiţiişicircumstanţe specifice care trebuie luate în considerare în implementarea principiilor şi mecanismelor de guvernanţă corporativă. Aceste cerinţe contextuale sunt determinate de particularităţileorganizaţieişi de mediul în care aceasta operează, de starea economică, financiară, de guvernanţă corporativă, contextul legislativ şipoziţia strategică în care se află întreprinderea publică la momentul la care se realizează evaluarea/selecţia membrilor consiliului de administraţie/supraveghere. Pe baza acestora se elaborează profilul consiliului şi al candidatului, elemente componente ale planului de selecţie;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componenta iniţială a planului de selecţie</w:t>
      </w:r>
      <w:r w:rsidRPr="00230C8A">
        <w:rPr>
          <w:rFonts w:ascii="Times New Roman" w:hAnsi="Times New Roman"/>
          <w:color w:val="000000" w:themeColor="text1"/>
          <w:sz w:val="24"/>
          <w:szCs w:val="24"/>
        </w:rPr>
        <w:t xml:space="preserve"> - document de lucru care se întocmeşte de către autoritatea publică tutelară, în termen de 10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componenta integrală a planului de selecţie</w:t>
      </w:r>
      <w:r w:rsidRPr="00230C8A">
        <w:rPr>
          <w:rFonts w:ascii="Times New Roman" w:hAnsi="Times New Roman"/>
          <w:color w:val="000000" w:themeColor="text1"/>
          <w:sz w:val="24"/>
          <w:szCs w:val="24"/>
        </w:rPr>
        <w:t xml:space="preserve"> - document de lucru întocmit de comisia de selecţieşi nominalizare şi definitivat până la publicarea anunţului, care conţine, fără a se limita la acestea, elemente necesare precum profilul consiliului, profilul candidatului, planul de interviu, termenele aferente etapelor cuprinse între data declanşării procedurii de selecţieşi data prezentării raportului final, precum şi componenta iniţială a planului de selecţie;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compartimentul de guvernanţă corporativă</w:t>
      </w:r>
      <w:r w:rsidRPr="00230C8A">
        <w:rPr>
          <w:rFonts w:ascii="Times New Roman" w:hAnsi="Times New Roman"/>
          <w:color w:val="000000" w:themeColor="text1"/>
          <w:sz w:val="24"/>
          <w:szCs w:val="24"/>
        </w:rPr>
        <w:t xml:space="preserve"> - structura din cadrul fiecărei autorităţi publice tutelare care exercită atribuţiileşicompetenţele prevăzute la art. 3 din Ordonanţa de urgenţă a Guvernului nr. 109/2011;</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consiliul</w:t>
      </w:r>
      <w:r w:rsidRPr="00230C8A">
        <w:rPr>
          <w:rFonts w:ascii="Times New Roman" w:hAnsi="Times New Roman"/>
          <w:color w:val="000000" w:themeColor="text1"/>
          <w:sz w:val="24"/>
          <w:szCs w:val="24"/>
        </w:rPr>
        <w:t xml:space="preserve"> - se referă atât la consiliul de administraţie în cazul regiilor autonome şisocietăţilor administrate potrivit sistemului unitar, cât şi la consiliul de supraveghere în cazul societăţilor administrate conform sistemului dualist;</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criterii de evaluare</w:t>
      </w:r>
      <w:r w:rsidRPr="00230C8A">
        <w:rPr>
          <w:rFonts w:ascii="Times New Roman" w:hAnsi="Times New Roman"/>
          <w:color w:val="000000" w:themeColor="text1"/>
          <w:sz w:val="24"/>
          <w:szCs w:val="24"/>
        </w:rPr>
        <w:t xml:space="preserve"> - elementele cuprinse în profilul consiliului sau al administratorului, în raport cu care candidaţii sunt evaluaţi individual şi colectiv, în procedura de selecţie, pentru ocuparea poziţiei de membru al consiliului;</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lista lungă</w:t>
      </w:r>
      <w:r w:rsidRPr="00230C8A">
        <w:rPr>
          <w:rFonts w:ascii="Times New Roman" w:hAnsi="Times New Roman"/>
          <w:color w:val="000000" w:themeColor="text1"/>
          <w:sz w:val="24"/>
          <w:szCs w:val="24"/>
        </w:rPr>
        <w:t xml:space="preserve"> - lista cu toţicandidaţii care au trimis dosarul de candidatură complet în termenul prevăzut de prezentele norme metodologice;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măsurarea performanţei</w:t>
      </w:r>
      <w:r w:rsidRPr="00230C8A">
        <w:rPr>
          <w:rFonts w:ascii="Times New Roman" w:hAnsi="Times New Roman"/>
          <w:color w:val="000000" w:themeColor="text1"/>
          <w:sz w:val="24"/>
          <w:szCs w:val="24"/>
        </w:rPr>
        <w:t xml:space="preserve"> - metodologia în baza căreia o autoritate publică tutelară evaluează rezultatele întreprinderilor sale publice raportat la obiectivele, ţinteleşi misiunea pe care le-a stabilit autoritatea publică tutelară pentru acestea;</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misiune</w:t>
      </w:r>
      <w:r w:rsidRPr="00230C8A">
        <w:rPr>
          <w:rFonts w:ascii="Times New Roman" w:hAnsi="Times New Roman"/>
          <w:color w:val="000000" w:themeColor="text1"/>
          <w:sz w:val="24"/>
          <w:szCs w:val="24"/>
        </w:rPr>
        <w:t xml:space="preserve"> - enunţarea cuprinzătoare a scopurilor fundamentale şi a concepţiei privind evoluţiaşidesfăşurareaactivităţilor întreprinderii publice, prin care se diferenţiază de întreprinderile similare şi din care decurg sfera sau domeniul de activitate şipiaţa deservită;</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obiective</w:t>
      </w:r>
      <w:r w:rsidRPr="00230C8A">
        <w:rPr>
          <w:rFonts w:ascii="Times New Roman" w:hAnsi="Times New Roman"/>
          <w:color w:val="000000" w:themeColor="text1"/>
          <w:sz w:val="24"/>
          <w:szCs w:val="24"/>
        </w:rPr>
        <w:t xml:space="preserve"> - rezultatele concrete aşteptate de la întreprinderea publică sau autoritatea publică tutelară, exprimate, în măsura posibilului, în termeni numerici;</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planul de selecţie</w:t>
      </w:r>
      <w:r w:rsidRPr="00230C8A">
        <w:rPr>
          <w:rFonts w:ascii="Times New Roman" w:hAnsi="Times New Roman"/>
          <w:color w:val="000000" w:themeColor="text1"/>
          <w:sz w:val="24"/>
          <w:szCs w:val="24"/>
        </w:rPr>
        <w:t xml:space="preserve"> - 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iniţialăşi componenta integrală;</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profilul candidatului</w:t>
      </w:r>
      <w:r w:rsidRPr="00230C8A">
        <w:rPr>
          <w:rFonts w:ascii="Times New Roman" w:hAnsi="Times New Roman"/>
          <w:color w:val="000000" w:themeColor="text1"/>
          <w:sz w:val="24"/>
          <w:szCs w:val="24"/>
        </w:rPr>
        <w:t xml:space="preserve"> - cuprinde competenţele, experienţa specifică, capacităţi, trăsături şi aptitudini pe care acesta trebuie să le demonstreze, în conformitate cu misiunea şi obiectivele întreprinderii publice, precum şi cu etapa de dezvoltare a acesteia. Profilul candidatului se întocmeşte pe baza profilului consiliului, pentru a răspunde aşteptăriloracţionarilor, exprimate în scrisoarea de aşteptări;</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lastRenderedPageBreak/>
        <w:t>profilul consiliului</w:t>
      </w:r>
      <w:r w:rsidRPr="00230C8A">
        <w:rPr>
          <w:rFonts w:ascii="Times New Roman" w:hAnsi="Times New Roman"/>
          <w:color w:val="000000" w:themeColor="text1"/>
          <w:sz w:val="24"/>
          <w:szCs w:val="24"/>
        </w:rPr>
        <w:t xml:space="preserve"> - cuprinde un set de competenţe, capacităţi, trăsături şi aptitudini pe care consiliul trebuie să le deţină la nivel colectiv, având în vedere contextul organizaţional, misiunea, cerinţele exprimate în scrisoarea de aşteptărişi elementele de strategie organizaţională existente sau ce trebuie dezvoltate;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procedura de selecţie</w:t>
      </w:r>
      <w:r w:rsidRPr="00230C8A">
        <w:rPr>
          <w:rFonts w:ascii="Times New Roman" w:hAnsi="Times New Roman"/>
          <w:color w:val="000000" w:themeColor="text1"/>
          <w:sz w:val="24"/>
          <w:szCs w:val="24"/>
        </w:rPr>
        <w:t xml:space="preserve"> - se referă la totalitatea etapelor cuprinse între decizia de declanşare a procedurii de selecţie a unui candidat şi încheierea contractului de mandat cu candidatul ales;</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raportul de evaluare</w:t>
      </w:r>
      <w:r w:rsidRPr="00230C8A">
        <w:rPr>
          <w:rFonts w:ascii="Times New Roman" w:hAnsi="Times New Roman"/>
          <w:color w:val="000000" w:themeColor="text1"/>
          <w:sz w:val="24"/>
          <w:szCs w:val="24"/>
        </w:rPr>
        <w:t xml:space="preserve"> - document întocmit, după caz, de autoritatea publică tutelară/adunarea generală a acţionarilor pentru fiecare membru sau pentru tot consiliul, după caz, şi care prezintă modul de îndeplinire a obiectivelor şi indicatorilor-cheie de performanţăcuprinşi în contractul de mandat, precum şi în planul de administrare;</w:t>
      </w:r>
    </w:p>
    <w:p w:rsidR="007F2E93" w:rsidRPr="00230C8A" w:rsidRDefault="007F2E93">
      <w:pPr>
        <w:numPr>
          <w:ilvl w:val="0"/>
          <w:numId w:val="24"/>
        </w:numPr>
        <w:spacing w:after="3" w:line="249" w:lineRule="auto"/>
        <w:ind w:right="4"/>
        <w:rPr>
          <w:rFonts w:ascii="Times New Roman" w:hAnsi="Times New Roman"/>
          <w:color w:val="000000" w:themeColor="text1"/>
          <w:sz w:val="24"/>
          <w:szCs w:val="24"/>
        </w:rPr>
      </w:pPr>
      <w:r w:rsidRPr="00230C8A">
        <w:rPr>
          <w:rFonts w:ascii="Times New Roman" w:hAnsi="Times New Roman"/>
          <w:i/>
          <w:color w:val="000000" w:themeColor="text1"/>
          <w:sz w:val="24"/>
          <w:szCs w:val="24"/>
        </w:rPr>
        <w:t>raportul final</w:t>
      </w:r>
      <w:r w:rsidRPr="00230C8A">
        <w:rPr>
          <w:rFonts w:ascii="Times New Roman" w:hAnsi="Times New Roman"/>
          <w:color w:val="000000" w:themeColor="text1"/>
          <w:sz w:val="24"/>
          <w:szCs w:val="24"/>
        </w:rPr>
        <w:t xml:space="preserve"> - document care cuprinde rezultatul evaluării fiecărui candidat de pe lista scurtă în procedura de selecţie, clasamentul acestora şi punctajele obţinute în conformitate cu criteriile de evaluare, precum şi modul în care, colectiv, candidaţiipropuşi corespund profilului consiliului;</w:t>
      </w:r>
    </w:p>
    <w:p w:rsidR="007F2E93" w:rsidRPr="00230C8A" w:rsidRDefault="007F2E93" w:rsidP="007F2E93">
      <w:pPr>
        <w:spacing w:after="5" w:line="248" w:lineRule="auto"/>
        <w:ind w:left="-15" w:right="7"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Selecția și evaluarea candidaților pentru poziția de membru în consiliul de administrație se organizează și se desfășoară în conformitate cu principiile nediscriminării, tratamentului egal, transparenței, asumării răspunderii și cu luarea în considerare a specificului domeniului de activitate al întreprinderii publice. Autoritatea publica tutelara exercita dreptul de proprietate asupra actiunilordetinute în intreprinderile publice, prin: </w:t>
      </w:r>
    </w:p>
    <w:p w:rsidR="007F2E93" w:rsidRPr="00230C8A" w:rsidRDefault="007F2E93">
      <w:pPr>
        <w:numPr>
          <w:ilvl w:val="0"/>
          <w:numId w:val="25"/>
        </w:numPr>
        <w:spacing w:after="5" w:line="248" w:lineRule="auto"/>
        <w:ind w:right="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stabilirea de obiective pe termen lung, care acoperă o perioada de cel puțin 4 ani, și includereaacestora în scrisorile de așteptări,care vor fi publicate pe pagina de internet proprie, precum și transmiterea documentatiei relevante către AMEPIP; </w:t>
      </w:r>
    </w:p>
    <w:p w:rsidR="007F2E93" w:rsidRPr="00230C8A" w:rsidRDefault="007F2E93">
      <w:pPr>
        <w:numPr>
          <w:ilvl w:val="0"/>
          <w:numId w:val="25"/>
        </w:numPr>
        <w:spacing w:line="25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notifica AMEPIP cu privire la necesitatea declanșării procedurii de selecție și numire aadministratorilor și directorilor;</w:t>
      </w:r>
    </w:p>
    <w:p w:rsidR="007F2E93" w:rsidRPr="00230C8A" w:rsidRDefault="007F2E93">
      <w:pPr>
        <w:numPr>
          <w:ilvl w:val="0"/>
          <w:numId w:val="25"/>
        </w:numPr>
        <w:spacing w:line="259" w:lineRule="auto"/>
        <w:ind w:right="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organizarea procedurii de selecție, selectarea și nominalizarea candidaților pentru funcțiile deadministrator al întreprinderilor publice, transmiterea rapoartelor către AMEPIP în termen de 3 zile de la finalizarea procedurii;</w:t>
      </w:r>
    </w:p>
    <w:p w:rsidR="007F2E93" w:rsidRPr="00230C8A" w:rsidRDefault="007F2E93">
      <w:pPr>
        <w:numPr>
          <w:ilvl w:val="0"/>
          <w:numId w:val="25"/>
        </w:numPr>
        <w:spacing w:after="5" w:line="248"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negocierea indicatorilor cheie de performanța ai administratorilor, transmiterea acestora către</w:t>
      </w:r>
      <w:r w:rsidR="00C2400A">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AMEPIP pentru avizare din punct de vedere al încadrării în nivelul minim și aprobarea lor de către Adunarea</w:t>
      </w:r>
      <w:r w:rsidR="00C2400A">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generala a actionarilor;</w:t>
      </w:r>
      <w:r w:rsidRPr="00230C8A">
        <w:rPr>
          <w:rFonts w:ascii="Times New Roman" w:hAnsi="Times New Roman"/>
          <w:color w:val="000000" w:themeColor="text1"/>
          <w:sz w:val="24"/>
          <w:szCs w:val="24"/>
        </w:rPr>
        <w:tab/>
      </w:r>
    </w:p>
    <w:p w:rsidR="007F2E93" w:rsidRPr="00230C8A" w:rsidRDefault="007F2E93">
      <w:pPr>
        <w:numPr>
          <w:ilvl w:val="0"/>
          <w:numId w:val="25"/>
        </w:numPr>
        <w:spacing w:line="25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încheierea contractelor de mandat prin adunarea generala a acționarilor și transmiterea acestora către AMEPIP.</w:t>
      </w:r>
    </w:p>
    <w:p w:rsidR="007F2E93" w:rsidRPr="00230C8A" w:rsidRDefault="007F2E93" w:rsidP="007F2E93">
      <w:pPr>
        <w:spacing w:after="10"/>
        <w:ind w:left="578" w:right="2"/>
        <w:rPr>
          <w:rFonts w:ascii="Times New Roman" w:hAnsi="Times New Roman"/>
          <w:b/>
          <w:color w:val="000000" w:themeColor="text1"/>
          <w:sz w:val="24"/>
          <w:szCs w:val="24"/>
        </w:rPr>
      </w:pPr>
    </w:p>
    <w:p w:rsidR="007F2E93" w:rsidRPr="00230C8A" w:rsidRDefault="007F2E93" w:rsidP="007F2E93">
      <w:pPr>
        <w:spacing w:after="10"/>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III.</w:t>
      </w:r>
      <w:r w:rsidR="00077BDC">
        <w:rPr>
          <w:rFonts w:ascii="Times New Roman" w:hAnsi="Times New Roman"/>
          <w:b/>
          <w:color w:val="000000" w:themeColor="text1"/>
          <w:sz w:val="24"/>
          <w:szCs w:val="24"/>
          <w:lang w:val="ro-RO"/>
        </w:rPr>
        <w:t xml:space="preserve"> </w:t>
      </w:r>
      <w:r w:rsidRPr="00230C8A">
        <w:rPr>
          <w:rFonts w:ascii="Times New Roman" w:hAnsi="Times New Roman"/>
          <w:b/>
          <w:bCs/>
          <w:color w:val="000000" w:themeColor="text1"/>
          <w:sz w:val="24"/>
          <w:szCs w:val="24"/>
        </w:rPr>
        <w:t>Părțile responsabile și rolurile acestora</w:t>
      </w:r>
    </w:p>
    <w:p w:rsidR="007F2E93" w:rsidRPr="00230C8A" w:rsidRDefault="007F2E93" w:rsidP="007F2E93">
      <w:pPr>
        <w:spacing w:after="2" w:line="259" w:lineRule="auto"/>
        <w:jc w:val="left"/>
        <w:rPr>
          <w:rFonts w:ascii="Times New Roman" w:hAnsi="Times New Roman"/>
          <w:color w:val="000000" w:themeColor="text1"/>
          <w:sz w:val="24"/>
          <w:szCs w:val="24"/>
        </w:rPr>
      </w:pPr>
    </w:p>
    <w:p w:rsidR="007F2E93" w:rsidRPr="00230C8A" w:rsidRDefault="007F2E93" w:rsidP="007F2E93">
      <w:pPr>
        <w:spacing w:after="5" w:line="248" w:lineRule="auto"/>
        <w:ind w:left="-15" w:right="7"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Identificarea rolurilor şiresponsabilităţilorpărţilor implicate în cadrul procedurii de selecție asigură o mai bună comunicare, o echilibrare a activităților fiecărui actor al procesului, atingerea obiectivelor propuse (eficacitate) și, nu în ultimul rând, eficiență, întrucât resursele sunt utilizate fără a fi duplicate şi/sau fără costuri suplimentare.</w:t>
      </w:r>
    </w:p>
    <w:p w:rsidR="007F2E93" w:rsidRPr="00230C8A" w:rsidRDefault="007F2E93" w:rsidP="007F2E93">
      <w:pPr>
        <w:spacing w:after="5" w:line="248" w:lineRule="auto"/>
        <w:ind w:left="-15" w:right="7"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Conform prevederilor O.U.G. nr.109/2011, părțile responsabile în cadrul procedurii de selecție și nominalizare sunt următoarele:</w:t>
      </w:r>
    </w:p>
    <w:p w:rsidR="007F2E93" w:rsidRPr="00230C8A" w:rsidRDefault="007F2E93">
      <w:pPr>
        <w:pStyle w:val="ListParagraph"/>
        <w:numPr>
          <w:ilvl w:val="0"/>
          <w:numId w:val="34"/>
        </w:numPr>
        <w:spacing w:after="5" w:line="248" w:lineRule="auto"/>
        <w:ind w:right="7"/>
        <w:contextualSpacing/>
        <w:jc w:val="both"/>
        <w:rPr>
          <w:color w:val="000000" w:themeColor="text1"/>
          <w:sz w:val="24"/>
          <w:szCs w:val="24"/>
        </w:rPr>
      </w:pPr>
      <w:r w:rsidRPr="00230C8A">
        <w:rPr>
          <w:b/>
          <w:color w:val="000000" w:themeColor="text1"/>
          <w:sz w:val="24"/>
          <w:szCs w:val="24"/>
        </w:rPr>
        <w:t>Adunarea Generală a Asociaților societății</w:t>
      </w:r>
    </w:p>
    <w:p w:rsidR="007F2E93" w:rsidRPr="00230C8A" w:rsidRDefault="007F2E93">
      <w:pPr>
        <w:pStyle w:val="ListParagraph"/>
        <w:numPr>
          <w:ilvl w:val="0"/>
          <w:numId w:val="34"/>
        </w:numPr>
        <w:spacing w:after="5" w:line="248" w:lineRule="auto"/>
        <w:ind w:right="7"/>
        <w:contextualSpacing/>
        <w:jc w:val="both"/>
        <w:rPr>
          <w:color w:val="000000" w:themeColor="text1"/>
          <w:sz w:val="24"/>
          <w:szCs w:val="24"/>
        </w:rPr>
      </w:pPr>
      <w:r w:rsidRPr="00230C8A">
        <w:rPr>
          <w:b/>
          <w:color w:val="000000" w:themeColor="text1"/>
          <w:sz w:val="24"/>
          <w:szCs w:val="24"/>
        </w:rPr>
        <w:t>Autoritatea Publică Tutelară</w:t>
      </w:r>
    </w:p>
    <w:p w:rsidR="007F2E93" w:rsidRPr="00230C8A" w:rsidRDefault="007F2E93">
      <w:pPr>
        <w:pStyle w:val="ListParagraph"/>
        <w:numPr>
          <w:ilvl w:val="0"/>
          <w:numId w:val="34"/>
        </w:numPr>
        <w:spacing w:after="5" w:line="248" w:lineRule="auto"/>
        <w:ind w:right="7"/>
        <w:contextualSpacing/>
        <w:jc w:val="both"/>
        <w:rPr>
          <w:color w:val="000000" w:themeColor="text1"/>
          <w:sz w:val="24"/>
          <w:szCs w:val="24"/>
        </w:rPr>
      </w:pPr>
      <w:r w:rsidRPr="00230C8A">
        <w:rPr>
          <w:b/>
          <w:color w:val="000000" w:themeColor="text1"/>
          <w:sz w:val="24"/>
          <w:szCs w:val="24"/>
        </w:rPr>
        <w:t>Comisia de selecție și nominalizare (CSN)</w:t>
      </w:r>
    </w:p>
    <w:p w:rsidR="007F2E93" w:rsidRPr="00230C8A" w:rsidRDefault="007F2E93">
      <w:pPr>
        <w:pStyle w:val="ListParagraph"/>
        <w:numPr>
          <w:ilvl w:val="0"/>
          <w:numId w:val="34"/>
        </w:numPr>
        <w:spacing w:after="5" w:line="248" w:lineRule="auto"/>
        <w:ind w:right="7"/>
        <w:contextualSpacing/>
        <w:jc w:val="both"/>
        <w:rPr>
          <w:color w:val="000000" w:themeColor="text1"/>
          <w:sz w:val="24"/>
          <w:szCs w:val="24"/>
        </w:rPr>
      </w:pPr>
      <w:r w:rsidRPr="00230C8A">
        <w:rPr>
          <w:b/>
          <w:color w:val="000000" w:themeColor="text1"/>
          <w:sz w:val="24"/>
          <w:szCs w:val="24"/>
        </w:rPr>
        <w:t>Expertul independent</w:t>
      </w:r>
    </w:p>
    <w:p w:rsidR="007F2E93" w:rsidRPr="00230C8A" w:rsidRDefault="007F2E93">
      <w:pPr>
        <w:pStyle w:val="ListParagraph"/>
        <w:numPr>
          <w:ilvl w:val="0"/>
          <w:numId w:val="34"/>
        </w:numPr>
        <w:spacing w:after="5" w:line="248" w:lineRule="auto"/>
        <w:ind w:right="7"/>
        <w:contextualSpacing/>
        <w:jc w:val="both"/>
        <w:rPr>
          <w:color w:val="000000" w:themeColor="text1"/>
          <w:sz w:val="24"/>
          <w:szCs w:val="24"/>
        </w:rPr>
      </w:pPr>
      <w:r w:rsidRPr="00230C8A">
        <w:rPr>
          <w:b/>
          <w:color w:val="000000" w:themeColor="text1"/>
          <w:sz w:val="24"/>
          <w:szCs w:val="24"/>
        </w:rPr>
        <w:t>AMEPIP</w:t>
      </w:r>
    </w:p>
    <w:p w:rsidR="007F2E93" w:rsidRPr="00230C8A" w:rsidRDefault="007F2E93" w:rsidP="007F2E93">
      <w:pPr>
        <w:spacing w:after="5"/>
        <w:ind w:left="568" w:right="1"/>
        <w:jc w:val="left"/>
        <w:rPr>
          <w:rFonts w:ascii="Times New Roman" w:hAnsi="Times New Roman"/>
          <w:b/>
          <w:color w:val="000000" w:themeColor="text1"/>
          <w:sz w:val="24"/>
          <w:szCs w:val="24"/>
          <w:lang w:val="ro-RO"/>
        </w:rPr>
      </w:pPr>
    </w:p>
    <w:p w:rsidR="007F2E93" w:rsidRPr="00230C8A" w:rsidRDefault="007F2E93" w:rsidP="00817A9F">
      <w:pPr>
        <w:spacing w:after="5"/>
        <w:ind w:left="568" w:right="1"/>
        <w:rPr>
          <w:rFonts w:ascii="Times New Roman" w:hAnsi="Times New Roman"/>
          <w:b/>
          <w:color w:val="000000" w:themeColor="text1"/>
          <w:sz w:val="24"/>
          <w:szCs w:val="24"/>
          <w:lang w:val="ro-RO"/>
        </w:rPr>
      </w:pPr>
    </w:p>
    <w:p w:rsidR="007F2E93" w:rsidRPr="00230C8A" w:rsidRDefault="007F2E93" w:rsidP="00817A9F">
      <w:pPr>
        <w:spacing w:after="5"/>
        <w:ind w:right="1"/>
        <w:rPr>
          <w:rFonts w:ascii="Times New Roman" w:hAnsi="Times New Roman"/>
          <w:color w:val="000000" w:themeColor="text1"/>
          <w:sz w:val="24"/>
          <w:szCs w:val="24"/>
        </w:rPr>
      </w:pPr>
      <w:r w:rsidRPr="00230C8A">
        <w:rPr>
          <w:rFonts w:ascii="Times New Roman" w:hAnsi="Times New Roman"/>
          <w:b/>
          <w:color w:val="000000" w:themeColor="text1"/>
          <w:sz w:val="24"/>
          <w:szCs w:val="24"/>
        </w:rPr>
        <w:t xml:space="preserve">A) </w:t>
      </w:r>
      <w:r w:rsidR="00077BDC">
        <w:rPr>
          <w:rFonts w:ascii="Times New Roman" w:hAnsi="Times New Roman"/>
          <w:b/>
          <w:color w:val="000000" w:themeColor="text1"/>
          <w:sz w:val="24"/>
          <w:szCs w:val="24"/>
          <w:lang w:val="ro-RO"/>
        </w:rPr>
        <w:t xml:space="preserve"> </w:t>
      </w:r>
      <w:r w:rsidRPr="00230C8A">
        <w:rPr>
          <w:rFonts w:ascii="Times New Roman" w:hAnsi="Times New Roman"/>
          <w:b/>
          <w:color w:val="000000" w:themeColor="text1"/>
          <w:sz w:val="24"/>
          <w:szCs w:val="24"/>
        </w:rPr>
        <w:t xml:space="preserve">Adunarea Generală a Asociaților a </w:t>
      </w:r>
      <w:r w:rsidRPr="00230C8A">
        <w:rPr>
          <w:rFonts w:ascii="Times New Roman" w:hAnsi="Times New Roman"/>
          <w:b/>
          <w:bCs/>
          <w:color w:val="000000" w:themeColor="text1"/>
          <w:sz w:val="24"/>
          <w:szCs w:val="24"/>
        </w:rPr>
        <w:t>S.C. Edilitar Salub – Term SRL Măcin</w:t>
      </w:r>
      <w:r w:rsidRPr="00230C8A">
        <w:rPr>
          <w:rFonts w:ascii="Times New Roman" w:hAnsi="Times New Roman"/>
          <w:b/>
          <w:color w:val="000000" w:themeColor="text1"/>
          <w:sz w:val="24"/>
          <w:szCs w:val="24"/>
        </w:rPr>
        <w:t xml:space="preserve"> are următoarele competențe:</w:t>
      </w:r>
    </w:p>
    <w:p w:rsidR="007F2E93" w:rsidRPr="00230C8A" w:rsidRDefault="007F2E93" w:rsidP="00817A9F">
      <w:pPr>
        <w:spacing w:after="31"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a)Aprobă declanșarea procedurii de selecție  înainte de expirarea contractelor de mandat ale actualilor membri ai consiliului  și notifica  autoritatea tutelara;</w:t>
      </w:r>
    </w:p>
    <w:p w:rsidR="007F2E93" w:rsidRPr="00230C8A" w:rsidRDefault="007F2E93" w:rsidP="00817A9F">
      <w:pPr>
        <w:spacing w:after="71"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t>b)Formulează propuneri cu privire la  Componenta integrală a planului de selecție, incluzând profilul consiliului și profilul candidatului ;</w:t>
      </w:r>
    </w:p>
    <w:p w:rsidR="007F2E93" w:rsidRPr="00230C8A" w:rsidRDefault="007F2E93" w:rsidP="00817A9F">
      <w:pPr>
        <w:spacing w:after="62"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t>c)Aprobă desemnarea membrilor consiliului de administrație  din listă scurtă a candidaților elaborată de comisia de selecție și nominalizare, conform prevederilor art. 29 din Ordonanța de Urgență a Guvernului nr. 109/2011 și Hotărârii Guvernului nr. 639/2023;</w:t>
      </w:r>
    </w:p>
    <w:p w:rsidR="007F2E93" w:rsidRPr="00230C8A" w:rsidRDefault="007F2E93" w:rsidP="00817A9F">
      <w:pPr>
        <w:spacing w:after="31"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t>d)Aprobă contractul de mandat si remunerația administratorilor din consiliul de administrație al</w:t>
      </w:r>
    </w:p>
    <w:p w:rsidR="00077BDC" w:rsidRDefault="007F2E93" w:rsidP="00817A9F">
      <w:pPr>
        <w:spacing w:after="65" w:line="248" w:lineRule="auto"/>
        <w:ind w:left="-5" w:right="7"/>
        <w:rPr>
          <w:rFonts w:ascii="Times New Roman" w:hAnsi="Times New Roman"/>
          <w:color w:val="000000" w:themeColor="text1"/>
          <w:sz w:val="24"/>
          <w:szCs w:val="24"/>
          <w:lang w:val="ro-RO"/>
        </w:rPr>
      </w:pPr>
      <w:r w:rsidRPr="00230C8A">
        <w:rPr>
          <w:rFonts w:ascii="Times New Roman" w:hAnsi="Times New Roman"/>
          <w:color w:val="000000" w:themeColor="text1"/>
          <w:sz w:val="24"/>
          <w:szCs w:val="24"/>
        </w:rPr>
        <w:t>societății, inclusiv obiectivele și indicatorii de performanță, după primirea avizului primit de la AMEPIP;</w:t>
      </w:r>
    </w:p>
    <w:p w:rsidR="00077BDC" w:rsidRDefault="00077BDC" w:rsidP="00817A9F">
      <w:pPr>
        <w:spacing w:after="65" w:line="248" w:lineRule="auto"/>
        <w:ind w:left="-5" w:right="7"/>
        <w:rPr>
          <w:rFonts w:ascii="Times New Roman" w:hAnsi="Times New Roman"/>
          <w:color w:val="000000" w:themeColor="text1"/>
          <w:sz w:val="24"/>
          <w:szCs w:val="24"/>
          <w:lang w:val="ro-RO"/>
        </w:rPr>
      </w:pPr>
    </w:p>
    <w:p w:rsidR="007F2E93" w:rsidRPr="00230C8A" w:rsidRDefault="00077BDC" w:rsidP="00817A9F">
      <w:pPr>
        <w:spacing w:after="65" w:line="248" w:lineRule="auto"/>
        <w:ind w:left="-5" w:right="7"/>
        <w:rPr>
          <w:rFonts w:ascii="Times New Roman" w:hAnsi="Times New Roman"/>
          <w:color w:val="000000" w:themeColor="text1"/>
          <w:sz w:val="24"/>
          <w:szCs w:val="24"/>
        </w:rPr>
      </w:pPr>
      <w:r w:rsidRPr="00077BDC">
        <w:rPr>
          <w:rFonts w:ascii="Times New Roman" w:hAnsi="Times New Roman"/>
          <w:b/>
          <w:color w:val="000000" w:themeColor="text1"/>
          <w:sz w:val="24"/>
          <w:szCs w:val="24"/>
          <w:lang w:val="ro-RO"/>
        </w:rPr>
        <w:t>B)</w:t>
      </w:r>
      <w:r>
        <w:rPr>
          <w:rFonts w:ascii="Times New Roman" w:hAnsi="Times New Roman"/>
          <w:color w:val="000000" w:themeColor="text1"/>
          <w:sz w:val="24"/>
          <w:szCs w:val="24"/>
          <w:lang w:val="ro-RO"/>
        </w:rPr>
        <w:t xml:space="preserve"> </w:t>
      </w:r>
      <w:r w:rsidR="007F2E93" w:rsidRPr="00230C8A">
        <w:rPr>
          <w:rFonts w:ascii="Times New Roman" w:hAnsi="Times New Roman"/>
          <w:b/>
          <w:bCs/>
          <w:color w:val="000000" w:themeColor="text1"/>
          <w:sz w:val="24"/>
          <w:szCs w:val="24"/>
        </w:rPr>
        <w:t>Autoritatea publică tutelară</w:t>
      </w:r>
      <w:r w:rsidR="00951363" w:rsidRPr="00230C8A">
        <w:rPr>
          <w:rFonts w:ascii="Times New Roman" w:hAnsi="Times New Roman"/>
          <w:b/>
          <w:bCs/>
          <w:color w:val="000000" w:themeColor="text1"/>
          <w:sz w:val="24"/>
          <w:szCs w:val="24"/>
        </w:rPr>
        <w:t xml:space="preserve"> </w:t>
      </w:r>
      <w:r w:rsidR="007F2E93" w:rsidRPr="00230C8A">
        <w:rPr>
          <w:rFonts w:ascii="Times New Roman" w:hAnsi="Times New Roman"/>
          <w:b/>
          <w:bCs/>
          <w:color w:val="000000" w:themeColor="text1"/>
          <w:sz w:val="24"/>
          <w:szCs w:val="24"/>
        </w:rPr>
        <w:t>orașul Măcin</w:t>
      </w:r>
      <w:r w:rsidR="007F2E93" w:rsidRPr="00230C8A">
        <w:rPr>
          <w:rFonts w:ascii="Times New Roman" w:hAnsi="Times New Roman"/>
          <w:color w:val="000000" w:themeColor="text1"/>
          <w:sz w:val="24"/>
          <w:szCs w:val="24"/>
        </w:rPr>
        <w:t>— îndeplinește următoarele atribuții principale în procesul de recrutare și selecție a administratorilor, dar fără a se limita la acestea, cu respectarea temeiurilor legale în acest sens astfel:</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a)stabilirea de obiective pe termen lung, care acoperă o perioadă de cel puţin 4 ani, şi includerea acestora în scrisorile de aşteptări, care vor fi publicate pe pagina de internet proprie, precum şi transmiterea documentaţiei relevante către AMEPIP în termenele stabilite în prezenta ordonanţă de urgenţăşi în legislaţia secundară;</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b)notificarea AMEPIP cu privire la necesitatea declanşării procedurii de selecţieşi numire a administratorilor şia directorului, precum şi a revocării acestora;</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c)organizarea procedurii de selecţie, selectarea şi nominalizarea candidaţilor pentru funcţiile de administrator al întreprinderii publice; transmiterea rapoartelor către AMEPIP în termen de 3 zile de la finalizarea procedurii;</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d)negocierea indicatorilor-cheie de performanţă ai administratorilor, transmiterea acestora către AMEPIP pentru avizare din punct de vedere al încadrării în nivelul minim şi aprobarea lor de către adunarea generală a asociaților;</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e)încheierea contractelor de mandat cu administratorii întreprinderii publice, direct sau prin adunarea generală a asociaţilor, după caz, şi transmiterea acestora către AMEPIP;</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f)întocmește Scrisoarea de Așteptări și o publică pe pagina proprie de internet pentru a putea fi adusă la cunoștință candidaților la postul de administrator, precum și pe paginile de internet ale întreprinderii publice și AMEPIP;</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g)întocmește planul de selecție — componenta inițială;</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h)formulează propuneri pentru desemnarea administratorilor în adunarea generala a asociaților, dintr-o listă scurtă pentru fiecare post de administrator al întreprinderii publice, pe baza criteriilor de selecție comunicate public, prin anunț, în ordinea clasamentului candidaților pentru postul respectiv;</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i)publică anunțul de selecție pe pagina proprie de internet și pe prima pagina de internet a societății într-un loc vizibil la încărcarea paginii, precum și pe pagina de internet a AMEPIP, în cel puțin două publicații economice și/sau financiare de largă răspândire, precum și pe cel puțin o platformă sau un site de recrutare de resurse umane cu mare vizibilitate la nivel național, cu cel puțin 30 de zile înainte de data limită pentru depunerea candidaturilor menționate în anunț;</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j)Constituie Comisia de selecție și nominalizare și aprobă Regulamentul de organizare și funcționare al acesteia;</w:t>
      </w:r>
    </w:p>
    <w:p w:rsidR="007F2E93" w:rsidRPr="00230C8A" w:rsidRDefault="007F2E93" w:rsidP="00817A9F">
      <w:pPr>
        <w:pStyle w:val="ListParagraph"/>
        <w:spacing w:after="5" w:line="247" w:lineRule="auto"/>
        <w:ind w:left="0" w:right="14"/>
        <w:jc w:val="both"/>
        <w:rPr>
          <w:color w:val="000000" w:themeColor="text1"/>
          <w:sz w:val="24"/>
          <w:szCs w:val="24"/>
        </w:rPr>
      </w:pPr>
      <w:r w:rsidRPr="00230C8A">
        <w:rPr>
          <w:color w:val="000000" w:themeColor="text1"/>
          <w:sz w:val="24"/>
          <w:szCs w:val="24"/>
        </w:rPr>
        <w:t>k) aprobă Componenta integrală a Planului de selecție;</w:t>
      </w:r>
    </w:p>
    <w:p w:rsidR="00077BDC" w:rsidRDefault="007F2E93" w:rsidP="00817A9F">
      <w:pPr>
        <w:pStyle w:val="ListParagraph"/>
        <w:spacing w:after="248" w:line="247" w:lineRule="auto"/>
        <w:ind w:left="0" w:right="14"/>
        <w:jc w:val="both"/>
        <w:rPr>
          <w:color w:val="000000" w:themeColor="text1"/>
          <w:sz w:val="24"/>
          <w:szCs w:val="24"/>
        </w:rPr>
      </w:pPr>
      <w:r w:rsidRPr="00230C8A">
        <w:rPr>
          <w:color w:val="000000" w:themeColor="text1"/>
          <w:sz w:val="24"/>
          <w:szCs w:val="24"/>
        </w:rPr>
        <w:t>l)exercită orice alte atribuții statuate de dispozițiile O.U.G. nr. 109/2011 cu modificările și completările ulterioare, precum și de prevederile H.G. nr.639/2023.</w:t>
      </w:r>
    </w:p>
    <w:p w:rsidR="007F2E93" w:rsidRPr="00230C8A" w:rsidRDefault="00077BDC" w:rsidP="00817A9F">
      <w:pPr>
        <w:pStyle w:val="ListParagraph"/>
        <w:spacing w:after="248" w:line="247" w:lineRule="auto"/>
        <w:ind w:left="0" w:right="14"/>
        <w:jc w:val="both"/>
        <w:rPr>
          <w:color w:val="000000" w:themeColor="text1"/>
          <w:sz w:val="24"/>
          <w:szCs w:val="24"/>
        </w:rPr>
      </w:pPr>
      <w:r w:rsidRPr="00077BDC">
        <w:rPr>
          <w:b/>
          <w:color w:val="000000" w:themeColor="text1"/>
          <w:sz w:val="24"/>
          <w:szCs w:val="24"/>
        </w:rPr>
        <w:t>C)</w:t>
      </w:r>
      <w:r>
        <w:rPr>
          <w:color w:val="000000" w:themeColor="text1"/>
          <w:sz w:val="24"/>
          <w:szCs w:val="24"/>
        </w:rPr>
        <w:t xml:space="preserve">  </w:t>
      </w:r>
      <w:r w:rsidR="007F2E93" w:rsidRPr="00230C8A">
        <w:rPr>
          <w:b/>
          <w:color w:val="000000" w:themeColor="text1"/>
          <w:sz w:val="24"/>
          <w:szCs w:val="24"/>
        </w:rPr>
        <w:t>Comisia de selecție și nominalizare este numită prin hotărâre a autorității deliberative conform  prevederile art. 4</w:t>
      </w:r>
      <w:r w:rsidR="007F2E93" w:rsidRPr="00230C8A">
        <w:rPr>
          <w:b/>
          <w:color w:val="000000" w:themeColor="text1"/>
          <w:sz w:val="24"/>
          <w:szCs w:val="24"/>
          <w:vertAlign w:val="superscript"/>
        </w:rPr>
        <w:t xml:space="preserve">9 </w:t>
      </w:r>
      <w:r w:rsidR="007F2E93" w:rsidRPr="00230C8A">
        <w:rPr>
          <w:b/>
          <w:color w:val="000000" w:themeColor="text1"/>
          <w:sz w:val="24"/>
          <w:szCs w:val="24"/>
        </w:rPr>
        <w:t>din Ordonanța de Urgență a Guvernului nr. 109/2011  și a Anexei nr.1 la H.G. nr.639/2023.</w:t>
      </w:r>
    </w:p>
    <w:p w:rsidR="007F2E93" w:rsidRPr="00230C8A" w:rsidRDefault="00077BDC" w:rsidP="00817A9F">
      <w:pPr>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ro-RO"/>
        </w:rPr>
        <w:lastRenderedPageBreak/>
        <w:tab/>
      </w:r>
      <w:r w:rsidR="007F2E93" w:rsidRPr="00230C8A">
        <w:rPr>
          <w:rFonts w:ascii="Times New Roman" w:hAnsi="Times New Roman"/>
          <w:color w:val="000000" w:themeColor="text1"/>
          <w:sz w:val="24"/>
          <w:szCs w:val="24"/>
          <w:shd w:val="clear" w:color="auto" w:fill="FFFFFF"/>
        </w:rPr>
        <w:t>Comisia de selecţieşi nominalizare constituită la nivelul autorităţilor publice tutelare are următoarea componenţă:</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a)2 membri desemnaţi prin ordin de către conducătorul autorităţii publice tutelare;</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b)un expert independent, selectat de orașul Măcin.</w:t>
      </w:r>
    </w:p>
    <w:p w:rsidR="007F2E93" w:rsidRPr="00230C8A" w:rsidRDefault="00077BDC" w:rsidP="00817A9F">
      <w:pPr>
        <w:shd w:val="clear" w:color="auto" w:fill="FFFFFF"/>
        <w:rPr>
          <w:rFonts w:ascii="Times New Roman" w:hAnsi="Times New Roman"/>
          <w:color w:val="000000" w:themeColor="text1"/>
          <w:sz w:val="24"/>
          <w:szCs w:val="24"/>
        </w:rPr>
      </w:pPr>
      <w:r>
        <w:rPr>
          <w:rFonts w:ascii="Times New Roman" w:hAnsi="Times New Roman"/>
          <w:color w:val="000000" w:themeColor="text1"/>
          <w:sz w:val="24"/>
          <w:szCs w:val="24"/>
          <w:lang w:val="ro-RO"/>
        </w:rPr>
        <w:tab/>
      </w:r>
      <w:r w:rsidR="007F2E93" w:rsidRPr="00230C8A">
        <w:rPr>
          <w:rFonts w:ascii="Times New Roman" w:hAnsi="Times New Roman"/>
          <w:color w:val="000000" w:themeColor="text1"/>
          <w:sz w:val="24"/>
          <w:szCs w:val="24"/>
        </w:rPr>
        <w:t>Preşedintele comisiei de selecţieşi nominalizare este desemnat dintre reprezentanţii</w:t>
      </w:r>
      <w:r w:rsidR="00D44E0D" w:rsidRPr="00964E60">
        <w:rPr>
          <w:rFonts w:ascii="Times New Roman" w:hAnsi="Times New Roman"/>
          <w:color w:val="000000" w:themeColor="text1"/>
          <w:sz w:val="24"/>
          <w:szCs w:val="24"/>
        </w:rPr>
        <w:t xml:space="preserve"> </w:t>
      </w:r>
      <w:r w:rsidR="007F2E93" w:rsidRPr="00230C8A">
        <w:rPr>
          <w:rFonts w:ascii="Times New Roman" w:hAnsi="Times New Roman"/>
          <w:color w:val="000000" w:themeColor="text1"/>
          <w:sz w:val="24"/>
          <w:szCs w:val="24"/>
        </w:rPr>
        <w:t>autorităţii publice tutelare.</w:t>
      </w:r>
    </w:p>
    <w:p w:rsidR="007F2E93" w:rsidRPr="00230C8A" w:rsidRDefault="00077BDC" w:rsidP="00817A9F">
      <w:pPr>
        <w:shd w:val="clear" w:color="auto" w:fill="FFFFFF"/>
        <w:rPr>
          <w:rFonts w:ascii="Times New Roman" w:hAnsi="Times New Roman"/>
          <w:color w:val="000000" w:themeColor="text1"/>
          <w:sz w:val="24"/>
          <w:szCs w:val="24"/>
        </w:rPr>
      </w:pPr>
      <w:r>
        <w:rPr>
          <w:rFonts w:ascii="Times New Roman" w:hAnsi="Times New Roman"/>
          <w:color w:val="000000" w:themeColor="text1"/>
          <w:sz w:val="24"/>
          <w:szCs w:val="24"/>
          <w:lang w:val="ro-RO"/>
        </w:rPr>
        <w:tab/>
      </w:r>
      <w:r w:rsidR="007F2E93" w:rsidRPr="00230C8A">
        <w:rPr>
          <w:rFonts w:ascii="Times New Roman" w:hAnsi="Times New Roman"/>
          <w:color w:val="000000" w:themeColor="text1"/>
          <w:sz w:val="24"/>
          <w:szCs w:val="24"/>
        </w:rPr>
        <w:t>Autoritatea publică tutelară asigură secretariatul comisiei de selecţieşi nominalizare.</w:t>
      </w:r>
    </w:p>
    <w:p w:rsidR="007F2E93" w:rsidRPr="00230C8A" w:rsidRDefault="007F2E93" w:rsidP="00817A9F">
      <w:pPr>
        <w:rPr>
          <w:rFonts w:ascii="Times New Roman" w:hAnsi="Times New Roman"/>
          <w:color w:val="000000" w:themeColor="text1"/>
          <w:sz w:val="24"/>
          <w:szCs w:val="24"/>
          <w:shd w:val="clear" w:color="auto" w:fill="FFFFFF"/>
        </w:rPr>
      </w:pPr>
    </w:p>
    <w:p w:rsidR="007F2E93" w:rsidRPr="00230C8A" w:rsidRDefault="00077BDC" w:rsidP="00817A9F">
      <w:pPr>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ro-RO"/>
        </w:rPr>
        <w:tab/>
      </w:r>
      <w:r w:rsidR="007F2E93" w:rsidRPr="00230C8A">
        <w:rPr>
          <w:rFonts w:ascii="Times New Roman" w:hAnsi="Times New Roman"/>
          <w:color w:val="000000" w:themeColor="text1"/>
          <w:sz w:val="24"/>
          <w:szCs w:val="24"/>
          <w:shd w:val="clear" w:color="auto" w:fill="FFFFFF"/>
        </w:rPr>
        <w:t>Comisia de selecţieşi nominalizare are următoarele atribuţii principale:</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a)</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desfăşoară procedura de selecţie a administratorilor, cu asigurarea conformităţiişitransparenţei acesteia;</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b)</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evaluează candidaţii, pregăteşteşi comunică adunării generale a asociașilorşiautorităţii publice tutelare lista scurtă a candidaţilorşi clasamentul acestora;</w:t>
      </w:r>
    </w:p>
    <w:p w:rsidR="007F2E93" w:rsidRPr="00230C8A" w:rsidRDefault="007F2E93" w:rsidP="00817A9F">
      <w:pPr>
        <w:shd w:val="clear" w:color="auto" w:fill="FFFFFF"/>
        <w:rPr>
          <w:rFonts w:ascii="Times New Roman" w:hAnsi="Times New Roman"/>
          <w:color w:val="000000" w:themeColor="text1"/>
          <w:sz w:val="24"/>
          <w:szCs w:val="24"/>
        </w:rPr>
      </w:pPr>
      <w:r w:rsidRPr="00230C8A">
        <w:rPr>
          <w:rFonts w:ascii="Times New Roman" w:hAnsi="Times New Roman"/>
          <w:color w:val="000000" w:themeColor="text1"/>
          <w:sz w:val="24"/>
          <w:szCs w:val="24"/>
        </w:rPr>
        <w:t>c)</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notifică AMEPIP în cazul apariţiei oricăror abateri de la prevederile legale referitoare la derularea procedurii de selecţie, în vederea aplicării de sancţiunişi dispunerii de măsuri de remediere.</w:t>
      </w:r>
    </w:p>
    <w:p w:rsidR="007F2E93" w:rsidRPr="00230C8A" w:rsidRDefault="007F2E93" w:rsidP="007F2E93">
      <w:pPr>
        <w:shd w:val="clear" w:color="auto" w:fill="FFFFFF"/>
        <w:jc w:val="left"/>
        <w:rPr>
          <w:rFonts w:ascii="Times New Roman" w:hAnsi="Times New Roman"/>
          <w:color w:val="000000" w:themeColor="text1"/>
          <w:sz w:val="24"/>
          <w:szCs w:val="24"/>
        </w:rPr>
      </w:pPr>
    </w:p>
    <w:p w:rsidR="007F2E93" w:rsidRPr="00230C8A" w:rsidRDefault="007F2E93" w:rsidP="007F2E93">
      <w:pPr>
        <w:spacing w:after="5"/>
        <w:ind w:left="568" w:right="1"/>
        <w:jc w:val="left"/>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Activitățile principale ale CSN sunt următoarele:</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a)</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elaborează componenta integrală a planului de selecție în termen de 10 zile de la înființare și o transmit APT și societății în vederea publicării pe paginile de internet;</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b)</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elaborează documentele necesare bunei desfășurări a procedurii de selecție, fără a se limita doar la acestea, conform legii, elaborează profilul candidatului, stabilește criteriile obligatorii, condițiile de eligibilitate, termenul limită pentru depunerea dosarelor;</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c)</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stabilește conținutului dosarului în vederea depunerii candidaturii de către persoane fizice sau juridice, în funcție de etapele procedurii de selecție;</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d)</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verifică dosarele de candidatura depuse în raport cu minimul de criterii stabilite pentru selecție, în vederea alcătuirii listei lungi de candidaturi; dosarele de candidatura incomplete vor fi respinse iar candidații respinși sunt informați în scris despre aceasta decizie;</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e)</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 xml:space="preserve">dacă informațiile din dosare nu sunt concludente în ceea ce privește întrunirea minimului de criterii stabilite pentru selecție de către candidați, comisia procedează la solicitarea de clarificări suplimentare, în scris; </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f) analizează informațiile din dosarele de candidatură rămase pe lista lungă și alocă punctajul conform grilei de evaluare pentru  fiecare criteriu  din cadrul matricei profilului pentru fiecare candidat;</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g)</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efectuează analiza comparativă prin raportare la profilul administratorului;</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h)</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solicită candidaților din lista lunga informații suplimentare față de cele din dosarul de candidatura atunci când consideră necesar, pentru acuratețea punctajului, și organizează interviurile directe cu candidații, conform planului de selecție;</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i)</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elaborează lista scurta a candidaților conform normelor metodologice aprobate prin H.G. nr.639/2023 pentru aprobarea normelor metodologice de aplicare a Ordonanței de Urgență a Guvernului nr. 109/2011 privind guvernanța corporativă a întreprinderilor publice, cu modificările și completările ulterioare;</w:t>
      </w:r>
    </w:p>
    <w:p w:rsidR="007F2E93" w:rsidRPr="00230C8A" w:rsidRDefault="007F2E93" w:rsidP="007F2E93">
      <w:pPr>
        <w:spacing w:after="5" w:line="247" w:lineRule="auto"/>
        <w:ind w:right="14"/>
        <w:rPr>
          <w:rFonts w:ascii="Times New Roman" w:hAnsi="Times New Roman"/>
          <w:color w:val="000000" w:themeColor="text1"/>
          <w:sz w:val="24"/>
          <w:szCs w:val="24"/>
        </w:rPr>
      </w:pPr>
      <w:r w:rsidRPr="00230C8A">
        <w:rPr>
          <w:rFonts w:ascii="Times New Roman" w:hAnsi="Times New Roman"/>
          <w:color w:val="000000" w:themeColor="text1"/>
          <w:sz w:val="24"/>
          <w:szCs w:val="24"/>
        </w:rPr>
        <w:t>j)</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 xml:space="preserve">analizează declarațiile de intenție și integrează rezultatele analizei în matricea profilului de candidat; </w:t>
      </w:r>
      <w:r w:rsidRPr="00230C8A">
        <w:rPr>
          <w:rFonts w:ascii="Times New Roman" w:hAnsi="Times New Roman"/>
          <w:noProof/>
          <w:color w:val="000000" w:themeColor="text1"/>
          <w:sz w:val="24"/>
          <w:szCs w:val="24"/>
        </w:rPr>
        <w:t>k)</w:t>
      </w:r>
      <w:r w:rsidRPr="00230C8A">
        <w:rPr>
          <w:rFonts w:ascii="Times New Roman" w:hAnsi="Times New Roman"/>
          <w:color w:val="000000" w:themeColor="text1"/>
          <w:sz w:val="24"/>
          <w:szCs w:val="24"/>
        </w:rPr>
        <w:t>după finalizarea interviurilor, întocmește raportul pentru numirile finale, care include clasificarea candidaților cu motivarea acesteia și îl transmite conducătorului autorității publice tutelare;</w:t>
      </w:r>
    </w:p>
    <w:p w:rsidR="007F2E93" w:rsidRPr="00077BDC" w:rsidRDefault="007F2E93" w:rsidP="007F2E93">
      <w:pPr>
        <w:spacing w:after="676" w:line="247" w:lineRule="auto"/>
        <w:ind w:right="14"/>
        <w:rPr>
          <w:rFonts w:ascii="Times New Roman" w:hAnsi="Times New Roman"/>
          <w:color w:val="000000" w:themeColor="text1"/>
          <w:sz w:val="24"/>
          <w:szCs w:val="24"/>
          <w:lang w:val="ro-RO"/>
        </w:rPr>
      </w:pPr>
      <w:r w:rsidRPr="00230C8A">
        <w:rPr>
          <w:rFonts w:ascii="Times New Roman" w:hAnsi="Times New Roman"/>
          <w:color w:val="000000" w:themeColor="text1"/>
          <w:sz w:val="24"/>
          <w:szCs w:val="24"/>
        </w:rPr>
        <w:t>l)</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 xml:space="preserve">exercită orice alte atribuții statuate de dispozițiile O.U.G. nr. 109/2011 cu modificările și completările ulterioare și </w:t>
      </w:r>
      <w:r w:rsidR="00077BDC">
        <w:rPr>
          <w:rFonts w:ascii="Times New Roman" w:hAnsi="Times New Roman"/>
          <w:color w:val="000000" w:themeColor="text1"/>
          <w:sz w:val="24"/>
          <w:szCs w:val="24"/>
        </w:rPr>
        <w:t>de prevederile H.G. nr.639/2023</w:t>
      </w:r>
      <w:r w:rsidR="00077BDC">
        <w:rPr>
          <w:rFonts w:ascii="Times New Roman" w:hAnsi="Times New Roman"/>
          <w:color w:val="000000" w:themeColor="text1"/>
          <w:sz w:val="24"/>
          <w:szCs w:val="24"/>
          <w:lang w:val="ro-RO"/>
        </w:rPr>
        <w:t>.</w:t>
      </w:r>
    </w:p>
    <w:p w:rsidR="007F2E93" w:rsidRPr="00230C8A" w:rsidRDefault="00077BDC" w:rsidP="00077BDC">
      <w:pPr>
        <w:spacing w:line="249" w:lineRule="auto"/>
        <w:ind w:right="1"/>
        <w:rPr>
          <w:rFonts w:ascii="Times New Roman" w:hAnsi="Times New Roman"/>
          <w:color w:val="000000" w:themeColor="text1"/>
          <w:sz w:val="24"/>
          <w:szCs w:val="24"/>
        </w:rPr>
      </w:pPr>
      <w:r>
        <w:rPr>
          <w:rFonts w:ascii="Times New Roman" w:hAnsi="Times New Roman"/>
          <w:b/>
          <w:color w:val="000000" w:themeColor="text1"/>
          <w:sz w:val="24"/>
          <w:szCs w:val="24"/>
          <w:lang w:val="ro-RO"/>
        </w:rPr>
        <w:t xml:space="preserve">D) </w:t>
      </w:r>
      <w:r w:rsidR="007F2E93" w:rsidRPr="00230C8A">
        <w:rPr>
          <w:rFonts w:ascii="Times New Roman" w:hAnsi="Times New Roman"/>
          <w:b/>
          <w:color w:val="000000" w:themeColor="text1"/>
          <w:sz w:val="24"/>
          <w:szCs w:val="24"/>
        </w:rPr>
        <w:t>Secretariatul Comisiei de selecție și nominalizareare în principal următoarele</w:t>
      </w:r>
      <w:r w:rsidR="007F2E93" w:rsidRPr="00230C8A">
        <w:rPr>
          <w:rFonts w:ascii="Times New Roman" w:hAnsi="Times New Roman"/>
          <w:b/>
          <w:color w:val="000000" w:themeColor="text1"/>
          <w:sz w:val="24"/>
          <w:szCs w:val="24"/>
          <w:lang w:val="ro-RO"/>
        </w:rPr>
        <w:t xml:space="preserve"> </w:t>
      </w:r>
      <w:r w:rsidR="007F2E93" w:rsidRPr="00230C8A">
        <w:rPr>
          <w:rFonts w:ascii="Times New Roman" w:hAnsi="Times New Roman"/>
          <w:b/>
          <w:color w:val="000000" w:themeColor="text1"/>
          <w:sz w:val="24"/>
          <w:szCs w:val="24"/>
        </w:rPr>
        <w:t>atributii:</w:t>
      </w:r>
    </w:p>
    <w:p w:rsidR="007F2E93" w:rsidRPr="00230C8A" w:rsidRDefault="007F2E93">
      <w:pPr>
        <w:numPr>
          <w:ilvl w:val="0"/>
          <w:numId w:val="31"/>
        </w:numPr>
        <w:spacing w:after="3" w:line="249" w:lineRule="auto"/>
        <w:ind w:left="426" w:right="4"/>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înființarea unui registru de intrare/ieșire documente din cadrul CSN;</w:t>
      </w:r>
    </w:p>
    <w:p w:rsidR="007F2E93" w:rsidRPr="00077BDC" w:rsidRDefault="007F2E93">
      <w:pPr>
        <w:numPr>
          <w:ilvl w:val="0"/>
          <w:numId w:val="31"/>
        </w:numPr>
        <w:spacing w:after="3" w:line="249" w:lineRule="auto"/>
        <w:ind w:left="284" w:right="4"/>
        <w:rPr>
          <w:rFonts w:ascii="Times New Roman" w:hAnsi="Times New Roman"/>
          <w:color w:val="000000" w:themeColor="text1"/>
          <w:sz w:val="24"/>
          <w:szCs w:val="24"/>
        </w:rPr>
      </w:pPr>
      <w:r w:rsidRPr="00230C8A">
        <w:rPr>
          <w:rFonts w:ascii="Times New Roman" w:hAnsi="Times New Roman"/>
          <w:color w:val="000000" w:themeColor="text1"/>
          <w:sz w:val="24"/>
          <w:szCs w:val="24"/>
        </w:rPr>
        <w:t>convocarea membrilor comisiei, ca urmare a deciziei președintelui și întocmirea</w:t>
      </w:r>
      <w:r w:rsidR="00077BDC">
        <w:rPr>
          <w:rFonts w:ascii="Times New Roman" w:hAnsi="Times New Roman"/>
          <w:color w:val="000000" w:themeColor="text1"/>
          <w:sz w:val="24"/>
          <w:szCs w:val="24"/>
          <w:lang w:val="ro-RO"/>
        </w:rPr>
        <w:t xml:space="preserve"> </w:t>
      </w:r>
      <w:r w:rsidRPr="00077BDC">
        <w:rPr>
          <w:rFonts w:ascii="Times New Roman" w:hAnsi="Times New Roman"/>
          <w:color w:val="000000" w:themeColor="text1"/>
          <w:sz w:val="24"/>
          <w:szCs w:val="24"/>
        </w:rPr>
        <w:t>Proceselor-verbale al ședințelor;</w:t>
      </w:r>
    </w:p>
    <w:p w:rsidR="007F2E93" w:rsidRPr="00230C8A" w:rsidRDefault="007F2E93">
      <w:pPr>
        <w:numPr>
          <w:ilvl w:val="0"/>
          <w:numId w:val="31"/>
        </w:numPr>
        <w:spacing w:after="3" w:line="249" w:lineRule="auto"/>
        <w:ind w:left="284" w:right="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preluarea, pe bază de semnătură, de la registratura APT a dosarelor de candidatură, primiteîn plic închis și sigilat. În cazul dosarelor transmise în format electronic, secretarul va prelua aceste documente și le va înregistra astfel încât să reiasă clar data la care s-a depus dosarul; </w:t>
      </w:r>
    </w:p>
    <w:p w:rsidR="007F2E93" w:rsidRPr="00230C8A" w:rsidRDefault="007F2E93" w:rsidP="00077BDC">
      <w:pPr>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d) afișarea datelor interviului;</w:t>
      </w:r>
    </w:p>
    <w:p w:rsidR="007F2E93" w:rsidRPr="00077BDC" w:rsidRDefault="007F2E93">
      <w:pPr>
        <w:numPr>
          <w:ilvl w:val="0"/>
          <w:numId w:val="32"/>
        </w:numPr>
        <w:spacing w:after="3" w:line="249" w:lineRule="auto"/>
        <w:ind w:left="284" w:right="4"/>
        <w:rPr>
          <w:rFonts w:ascii="Times New Roman" w:hAnsi="Times New Roman"/>
          <w:color w:val="000000" w:themeColor="text1"/>
          <w:sz w:val="24"/>
          <w:szCs w:val="24"/>
        </w:rPr>
      </w:pPr>
      <w:r w:rsidRPr="00230C8A">
        <w:rPr>
          <w:rFonts w:ascii="Times New Roman" w:hAnsi="Times New Roman"/>
          <w:color w:val="000000" w:themeColor="text1"/>
          <w:sz w:val="24"/>
          <w:szCs w:val="24"/>
        </w:rPr>
        <w:t>consemnarea în scris a întrebărilor membrilor Comisiei și a răspunsurilor candidaților sau</w:t>
      </w:r>
      <w:r w:rsidR="00077BDC">
        <w:rPr>
          <w:rFonts w:ascii="Times New Roman" w:hAnsi="Times New Roman"/>
          <w:color w:val="000000" w:themeColor="text1"/>
          <w:sz w:val="24"/>
          <w:szCs w:val="24"/>
          <w:lang w:val="ro-RO"/>
        </w:rPr>
        <w:t xml:space="preserve"> </w:t>
      </w:r>
      <w:r w:rsidRPr="00077BDC">
        <w:rPr>
          <w:rFonts w:ascii="Times New Roman" w:hAnsi="Times New Roman"/>
          <w:color w:val="000000" w:themeColor="text1"/>
          <w:sz w:val="24"/>
          <w:szCs w:val="24"/>
        </w:rPr>
        <w:t>înregistrarea acestora cu mijloace tehnice;</w:t>
      </w:r>
    </w:p>
    <w:p w:rsidR="00077BDC" w:rsidRPr="00077BDC" w:rsidRDefault="007F2E93">
      <w:pPr>
        <w:numPr>
          <w:ilvl w:val="0"/>
          <w:numId w:val="32"/>
        </w:numPr>
        <w:spacing w:after="3" w:line="249" w:lineRule="auto"/>
        <w:ind w:left="284" w:right="4"/>
        <w:rPr>
          <w:rFonts w:ascii="Times New Roman" w:hAnsi="Times New Roman"/>
          <w:color w:val="000000" w:themeColor="text1"/>
          <w:sz w:val="24"/>
          <w:szCs w:val="24"/>
        </w:rPr>
      </w:pPr>
      <w:r w:rsidRPr="00230C8A">
        <w:rPr>
          <w:rFonts w:ascii="Times New Roman" w:hAnsi="Times New Roman"/>
          <w:color w:val="000000" w:themeColor="text1"/>
          <w:sz w:val="24"/>
          <w:szCs w:val="24"/>
        </w:rPr>
        <w:t>redactarea procesului-verbal al etapei interviului;</w:t>
      </w:r>
    </w:p>
    <w:p w:rsidR="007F2E93" w:rsidRPr="00077BDC" w:rsidRDefault="007F2E93">
      <w:pPr>
        <w:numPr>
          <w:ilvl w:val="0"/>
          <w:numId w:val="32"/>
        </w:numPr>
        <w:spacing w:after="3" w:line="249" w:lineRule="auto"/>
        <w:ind w:left="284" w:right="4"/>
        <w:rPr>
          <w:rFonts w:ascii="Times New Roman" w:hAnsi="Times New Roman"/>
          <w:color w:val="000000" w:themeColor="text1"/>
          <w:sz w:val="24"/>
          <w:szCs w:val="24"/>
        </w:rPr>
      </w:pPr>
      <w:r w:rsidRPr="00077BDC">
        <w:rPr>
          <w:rFonts w:ascii="Times New Roman" w:hAnsi="Times New Roman"/>
          <w:color w:val="000000" w:themeColor="text1"/>
          <w:sz w:val="24"/>
          <w:szCs w:val="24"/>
        </w:rPr>
        <w:t>afișarea rezultatelor finale.</w:t>
      </w:r>
    </w:p>
    <w:p w:rsidR="00077BDC" w:rsidRDefault="00077BDC" w:rsidP="00077BDC">
      <w:pPr>
        <w:spacing w:after="3" w:line="249" w:lineRule="auto"/>
        <w:ind w:left="568" w:right="1"/>
        <w:jc w:val="left"/>
        <w:rPr>
          <w:rFonts w:ascii="Times New Roman" w:hAnsi="Times New Roman"/>
          <w:color w:val="000000" w:themeColor="text1"/>
          <w:sz w:val="24"/>
          <w:szCs w:val="24"/>
          <w:lang w:val="ro-RO"/>
        </w:rPr>
      </w:pPr>
    </w:p>
    <w:p w:rsidR="007F2E93" w:rsidRPr="00230C8A" w:rsidRDefault="00077BDC" w:rsidP="00077BDC">
      <w:pPr>
        <w:spacing w:after="3" w:line="249" w:lineRule="auto"/>
        <w:ind w:right="1"/>
        <w:rPr>
          <w:rFonts w:ascii="Times New Roman" w:hAnsi="Times New Roman"/>
          <w:color w:val="000000" w:themeColor="text1"/>
          <w:sz w:val="24"/>
          <w:szCs w:val="24"/>
        </w:rPr>
      </w:pPr>
      <w:r w:rsidRPr="00077BDC">
        <w:rPr>
          <w:rFonts w:ascii="Times New Roman" w:hAnsi="Times New Roman"/>
          <w:b/>
          <w:color w:val="000000" w:themeColor="text1"/>
          <w:sz w:val="24"/>
          <w:szCs w:val="24"/>
          <w:lang w:val="ro-RO"/>
        </w:rPr>
        <w:t>E)</w:t>
      </w:r>
      <w:r>
        <w:rPr>
          <w:rFonts w:ascii="Times New Roman" w:hAnsi="Times New Roman"/>
          <w:b/>
          <w:color w:val="000000" w:themeColor="text1"/>
          <w:sz w:val="24"/>
          <w:szCs w:val="24"/>
          <w:lang w:val="ro-RO"/>
        </w:rPr>
        <w:t xml:space="preserve"> </w:t>
      </w:r>
      <w:r>
        <w:rPr>
          <w:rFonts w:ascii="Times New Roman" w:hAnsi="Times New Roman"/>
          <w:color w:val="000000" w:themeColor="text1"/>
          <w:sz w:val="24"/>
          <w:szCs w:val="24"/>
          <w:lang w:val="ro-RO"/>
        </w:rPr>
        <w:t xml:space="preserve"> </w:t>
      </w:r>
      <w:r w:rsidR="007F2E93" w:rsidRPr="00230C8A">
        <w:rPr>
          <w:rFonts w:ascii="Times New Roman" w:hAnsi="Times New Roman"/>
          <w:b/>
          <w:color w:val="000000" w:themeColor="text1"/>
          <w:sz w:val="24"/>
          <w:szCs w:val="24"/>
        </w:rPr>
        <w:t xml:space="preserve">Expertul independent - persoana fizică sau juridică, </w:t>
      </w:r>
      <w:r w:rsidR="007F2E93" w:rsidRPr="00230C8A">
        <w:rPr>
          <w:rFonts w:ascii="Times New Roman" w:hAnsi="Times New Roman"/>
          <w:color w:val="000000" w:themeColor="text1"/>
          <w:sz w:val="24"/>
          <w:szCs w:val="24"/>
        </w:rPr>
        <w:t>specializat și autorizat în conditiile legii pentru a-și desfăsura activitatea în domeniul resurselor umane, selectat de autoritatea publică tutelară, în conformitate cu dispozitiile Legii nr. 98/2016 privind achizitiile publice, cu modificările și completările ulterioare, care prezintă un portofoliu relevant de clienți pentru selecția administratorilor/directorilor de întreprinderi publice sau private, din care să rezulte că a prestat servicii de recrutare, care s-au concretizat cu ocuparea respectivelor poziții, respectiv:</w:t>
      </w:r>
    </w:p>
    <w:p w:rsidR="007F2E93" w:rsidRPr="00230C8A" w:rsidRDefault="007F2E93">
      <w:pPr>
        <w:numPr>
          <w:ilvl w:val="0"/>
          <w:numId w:val="30"/>
        </w:numPr>
        <w:spacing w:after="5"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prezinte un portofoliu de clienţi din ultimii 3 ani pentru selecţia administratorilor/directorilor deîntreprinderi publice sau private, din care să rezulte că a prestat servicii de recrutare pentru minimum trei clienţi, care s-au concretizat cu ocuparea respectivelor poziţii; </w:t>
      </w:r>
    </w:p>
    <w:p w:rsidR="007F2E93" w:rsidRPr="00230C8A" w:rsidRDefault="007F2E93">
      <w:pPr>
        <w:numPr>
          <w:ilvl w:val="0"/>
          <w:numId w:val="30"/>
        </w:numPr>
        <w:spacing w:after="5" w:line="248" w:lineRule="auto"/>
        <w:ind w:right="7"/>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    </w:t>
      </w:r>
    </w:p>
    <w:p w:rsidR="00077BDC" w:rsidRDefault="00077BDC" w:rsidP="007F2E93">
      <w:pPr>
        <w:spacing w:after="5"/>
        <w:ind w:left="578"/>
        <w:jc w:val="left"/>
        <w:rPr>
          <w:rFonts w:ascii="Times New Roman" w:hAnsi="Times New Roman"/>
          <w:b/>
          <w:color w:val="000000" w:themeColor="text1"/>
          <w:sz w:val="24"/>
          <w:szCs w:val="24"/>
          <w:lang w:val="ro-RO"/>
        </w:rPr>
      </w:pPr>
    </w:p>
    <w:p w:rsidR="00077BDC" w:rsidRDefault="00077BDC" w:rsidP="007F2E93">
      <w:pPr>
        <w:spacing w:after="5"/>
        <w:ind w:left="578"/>
        <w:jc w:val="left"/>
        <w:rPr>
          <w:rFonts w:ascii="Times New Roman" w:hAnsi="Times New Roman"/>
          <w:b/>
          <w:color w:val="000000" w:themeColor="text1"/>
          <w:sz w:val="24"/>
          <w:szCs w:val="24"/>
          <w:lang w:val="ro-RO"/>
        </w:rPr>
      </w:pPr>
    </w:p>
    <w:p w:rsidR="00077BDC" w:rsidRDefault="00077BDC" w:rsidP="007F2E93">
      <w:pPr>
        <w:spacing w:after="5"/>
        <w:ind w:left="578"/>
        <w:jc w:val="left"/>
        <w:rPr>
          <w:rFonts w:ascii="Times New Roman" w:hAnsi="Times New Roman"/>
          <w:b/>
          <w:color w:val="000000" w:themeColor="text1"/>
          <w:sz w:val="24"/>
          <w:szCs w:val="24"/>
          <w:lang w:val="ro-RO"/>
        </w:rPr>
      </w:pPr>
    </w:p>
    <w:p w:rsidR="007F2E93" w:rsidRPr="00230C8A" w:rsidRDefault="00077BDC" w:rsidP="00077BDC">
      <w:pPr>
        <w:spacing w:after="5"/>
        <w:jc w:val="left"/>
        <w:rPr>
          <w:rFonts w:ascii="Times New Roman" w:hAnsi="Times New Roman"/>
          <w:color w:val="000000" w:themeColor="text1"/>
          <w:sz w:val="24"/>
          <w:szCs w:val="24"/>
        </w:rPr>
      </w:pPr>
      <w:r>
        <w:rPr>
          <w:rFonts w:ascii="Times New Roman" w:hAnsi="Times New Roman"/>
          <w:b/>
          <w:color w:val="000000" w:themeColor="text1"/>
          <w:sz w:val="24"/>
          <w:szCs w:val="24"/>
          <w:lang w:val="ro-RO"/>
        </w:rPr>
        <w:t xml:space="preserve">F)  </w:t>
      </w:r>
      <w:r w:rsidR="007F2E93" w:rsidRPr="00230C8A">
        <w:rPr>
          <w:rFonts w:ascii="Times New Roman" w:hAnsi="Times New Roman"/>
          <w:b/>
          <w:color w:val="000000" w:themeColor="text1"/>
          <w:sz w:val="24"/>
          <w:szCs w:val="24"/>
        </w:rPr>
        <w:t>Agenția pentru Monitorizarea și Evaluarea performanțelor întreprinderilor publice</w:t>
      </w:r>
    </w:p>
    <w:p w:rsidR="007F2E93" w:rsidRPr="00230C8A" w:rsidRDefault="007F2E93">
      <w:pPr>
        <w:numPr>
          <w:ilvl w:val="0"/>
          <w:numId w:val="27"/>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are responsabilitatea finală de a asigura o procedură de selecție transparentă și competitivă;</w:t>
      </w:r>
    </w:p>
    <w:p w:rsidR="007F2E93" w:rsidRPr="00230C8A" w:rsidRDefault="007F2E93">
      <w:pPr>
        <w:numPr>
          <w:ilvl w:val="0"/>
          <w:numId w:val="27"/>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acordă consultanță pentru aspectele specifice în derularea procedurii de selecție;</w:t>
      </w:r>
    </w:p>
    <w:p w:rsidR="007F2E93" w:rsidRPr="00230C8A" w:rsidRDefault="007F2E93">
      <w:pPr>
        <w:numPr>
          <w:ilvl w:val="0"/>
          <w:numId w:val="27"/>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verifică dosarele candidaților pentru postul de administrator în Consiliul de Administrație</w:t>
      </w:r>
    </w:p>
    <w:p w:rsidR="007F2E93" w:rsidRPr="00230C8A" w:rsidRDefault="007F2E93" w:rsidP="00077BDC">
      <w:pPr>
        <w:ind w:left="-5" w:right="4"/>
        <w:rPr>
          <w:rFonts w:ascii="Times New Roman" w:hAnsi="Times New Roman"/>
          <w:color w:val="000000" w:themeColor="text1"/>
          <w:sz w:val="24"/>
          <w:szCs w:val="24"/>
        </w:rPr>
      </w:pPr>
      <w:r w:rsidRPr="00230C8A">
        <w:rPr>
          <w:rFonts w:ascii="Times New Roman" w:hAnsi="Times New Roman"/>
          <w:color w:val="000000" w:themeColor="text1"/>
          <w:sz w:val="24"/>
          <w:szCs w:val="24"/>
        </w:rPr>
        <w:t>al societății, după termenul limita de depunere al dosarelor;</w:t>
      </w:r>
    </w:p>
    <w:p w:rsidR="007F2E93" w:rsidRPr="00230C8A" w:rsidRDefault="007F2E93">
      <w:pPr>
        <w:numPr>
          <w:ilvl w:val="0"/>
          <w:numId w:val="27"/>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avizează Raportul final, Contractul de mandat și nivelul indicatorilor financiari și</w:t>
      </w:r>
    </w:p>
    <w:p w:rsidR="007F2E93" w:rsidRPr="00230C8A" w:rsidRDefault="007F2E93" w:rsidP="00077BDC">
      <w:pPr>
        <w:spacing w:after="262"/>
        <w:ind w:left="-5" w:right="4"/>
        <w:rPr>
          <w:rFonts w:ascii="Times New Roman" w:hAnsi="Times New Roman"/>
          <w:color w:val="000000" w:themeColor="text1"/>
          <w:sz w:val="24"/>
          <w:szCs w:val="24"/>
          <w:lang w:val="ro-RO"/>
        </w:rPr>
      </w:pPr>
      <w:r w:rsidRPr="00230C8A">
        <w:rPr>
          <w:rFonts w:ascii="Times New Roman" w:hAnsi="Times New Roman"/>
          <w:color w:val="000000" w:themeColor="text1"/>
          <w:sz w:val="24"/>
          <w:szCs w:val="24"/>
        </w:rPr>
        <w:t>nefinanciari propuși pentru realizare obiectivelor  stabilite prin scrisoarea de așteptări.</w:t>
      </w:r>
    </w:p>
    <w:p w:rsidR="007F2E93" w:rsidRPr="00230C8A" w:rsidRDefault="00077BDC" w:rsidP="00077BDC">
      <w:pPr>
        <w:ind w:left="-15" w:right="2" w:firstLine="15"/>
        <w:rPr>
          <w:rFonts w:ascii="Times New Roman" w:hAnsi="Times New Roman"/>
          <w:color w:val="000000" w:themeColor="text1"/>
          <w:sz w:val="24"/>
          <w:szCs w:val="24"/>
        </w:rPr>
      </w:pPr>
      <w:r>
        <w:rPr>
          <w:rFonts w:ascii="Times New Roman" w:hAnsi="Times New Roman"/>
          <w:b/>
          <w:color w:val="000000" w:themeColor="text1"/>
          <w:sz w:val="24"/>
          <w:szCs w:val="24"/>
          <w:lang w:val="ro-RO"/>
        </w:rPr>
        <w:t xml:space="preserve"> </w:t>
      </w:r>
      <w:r>
        <w:rPr>
          <w:rFonts w:ascii="Times New Roman" w:hAnsi="Times New Roman"/>
          <w:b/>
          <w:color w:val="000000" w:themeColor="text1"/>
          <w:sz w:val="24"/>
          <w:szCs w:val="24"/>
        </w:rPr>
        <w:t>G</w:t>
      </w:r>
      <w:r>
        <w:rPr>
          <w:rFonts w:ascii="Times New Roman" w:hAnsi="Times New Roman"/>
          <w:b/>
          <w:color w:val="000000" w:themeColor="text1"/>
          <w:sz w:val="24"/>
          <w:szCs w:val="24"/>
          <w:lang w:val="ro-RO"/>
        </w:rPr>
        <w:t xml:space="preserve">) </w:t>
      </w:r>
      <w:r w:rsidR="007F2E93" w:rsidRPr="00230C8A">
        <w:rPr>
          <w:rFonts w:ascii="Times New Roman" w:hAnsi="Times New Roman"/>
          <w:b/>
          <w:color w:val="000000" w:themeColor="text1"/>
          <w:sz w:val="24"/>
          <w:szCs w:val="24"/>
        </w:rPr>
        <w:t xml:space="preserve">Calendarul procesului de recrutare și selecție, termene limită, documente necesare, precum și părțile implicate </w:t>
      </w:r>
    </w:p>
    <w:p w:rsidR="007F2E93" w:rsidRPr="00230C8A" w:rsidRDefault="007F2E93" w:rsidP="007F2E93">
      <w:pPr>
        <w:ind w:left="-15" w:right="4" w:firstLine="568"/>
        <w:rPr>
          <w:rFonts w:ascii="Times New Roman" w:hAnsi="Times New Roman"/>
          <w:color w:val="000000" w:themeColor="text1"/>
          <w:sz w:val="24"/>
          <w:szCs w:val="24"/>
        </w:rPr>
      </w:pPr>
    </w:p>
    <w:tbl>
      <w:tblPr>
        <w:tblStyle w:val="TableGrid"/>
        <w:tblW w:w="10375" w:type="dxa"/>
        <w:tblInd w:w="-1024" w:type="dxa"/>
        <w:tblCellMar>
          <w:top w:w="15" w:type="dxa"/>
          <w:left w:w="110" w:type="dxa"/>
          <w:right w:w="107" w:type="dxa"/>
        </w:tblCellMar>
        <w:tblLook w:val="04A0"/>
      </w:tblPr>
      <w:tblGrid>
        <w:gridCol w:w="682"/>
        <w:gridCol w:w="5307"/>
        <w:gridCol w:w="2413"/>
        <w:gridCol w:w="1973"/>
      </w:tblGrid>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Nr. crt.</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Etapă</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3" w:right="24"/>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Actul juridic de realizare</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Termen</w:t>
            </w:r>
          </w:p>
        </w:tc>
      </w:tr>
      <w:tr w:rsidR="007F2E93" w:rsidRPr="00230C8A" w:rsidTr="00B128B1">
        <w:trPr>
          <w:trHeight w:val="1114"/>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Declanșarea procedurii de selecție prin emiterea Hotărârii Adunării Generale a Asociaților</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Hotărârea </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Adunării </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Generale a </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Asociaților</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Data adoptării Hotărârii AGA</w:t>
            </w:r>
          </w:p>
        </w:tc>
      </w:tr>
      <w:tr w:rsidR="007F2E93" w:rsidRPr="00230C8A" w:rsidTr="00B128B1">
        <w:trPr>
          <w:trHeight w:val="838"/>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2</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Comunicarea declanșării procedurii către orașul Măcin, conf. art. 3 alin. (1) lit. b)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Adresă de comunicare a Hotărârea AGA</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Imediat după adoptare</w:t>
            </w:r>
          </w:p>
        </w:tc>
      </w:tr>
      <w:tr w:rsidR="007F2E93" w:rsidRPr="00230C8A" w:rsidTr="00B128B1">
        <w:trPr>
          <w:trHeight w:val="838"/>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Notificare AMEPIP cu privire la declanșarea proceduri de selecție, art. 3 alin. (3) din Anexa 1 la H.G. nr.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Adresă de notificare</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2 zile lucrătoare de la data adoptării Hotărârii AGA</w:t>
            </w:r>
          </w:p>
        </w:tc>
      </w:tr>
      <w:tr w:rsidR="007F2E93" w:rsidRPr="00230C8A" w:rsidTr="00B128B1">
        <w:trPr>
          <w:trHeight w:val="838"/>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4</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16" w:lineRule="auto"/>
              <w:ind w:left="43" w:right="202" w:firstLine="7"/>
              <w:rPr>
                <w:rFonts w:ascii="Times New Roman" w:hAnsi="Times New Roman"/>
                <w:color w:val="000000" w:themeColor="text1"/>
                <w:sz w:val="24"/>
                <w:szCs w:val="24"/>
              </w:rPr>
            </w:pPr>
            <w:r w:rsidRPr="00230C8A">
              <w:rPr>
                <w:rFonts w:ascii="Times New Roman" w:hAnsi="Times New Roman"/>
                <w:color w:val="000000" w:themeColor="text1"/>
                <w:sz w:val="24"/>
                <w:szCs w:val="24"/>
              </w:rPr>
              <w:t>Constituirea comisiei de selecție și nominalizare art. 4^9 alin. (3) din O.U.G. nr.</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109/2011,  art.4 alin.(2) și art.7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Hotărârea Consiliului Local </w:t>
            </w:r>
          </w:p>
          <w:p w:rsidR="007F2E93" w:rsidRPr="00230C8A" w:rsidRDefault="007F2E93" w:rsidP="007F2E93">
            <w:pPr>
              <w:spacing w:line="259" w:lineRule="auto"/>
              <w:jc w:val="left"/>
              <w:rPr>
                <w:rFonts w:ascii="Times New Roman" w:hAnsi="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5 zile lucrătoare de la data declanșării procedurii de selecție</w:t>
            </w:r>
          </w:p>
        </w:tc>
      </w:tr>
      <w:tr w:rsidR="007F2E93" w:rsidRPr="00230C8A" w:rsidTr="00B128B1">
        <w:trPr>
          <w:trHeight w:val="1666"/>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5</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Selecția expertului independent de către</w:t>
            </w:r>
          </w:p>
          <w:p w:rsidR="007F2E93" w:rsidRPr="00230C8A" w:rsidRDefault="007F2E93" w:rsidP="007F2E93">
            <w:pPr>
              <w:spacing w:line="232" w:lineRule="auto"/>
              <w:ind w:left="43" w:right="16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Autoritatea Publică Tutelară Orașul Măcin prin Compartimentul Achiziții, cu aplicarea prevederilor Legii nr.</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98/2016, art. 6 din Anexa 1la H.G. nr.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23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Hotărârea Consiliului Local </w:t>
            </w:r>
          </w:p>
          <w:p w:rsidR="007F2E93" w:rsidRPr="00230C8A" w:rsidRDefault="007F2E93" w:rsidP="007F2E93">
            <w:pPr>
              <w:spacing w:line="238" w:lineRule="auto"/>
              <w:jc w:val="left"/>
              <w:rPr>
                <w:rFonts w:ascii="Times New Roman" w:hAnsi="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Contract de prestări serviciiexpert independent</w:t>
            </w:r>
          </w:p>
        </w:tc>
      </w:tr>
      <w:tr w:rsidR="007F2E93" w:rsidRPr="00230C8A" w:rsidTr="00B128B1">
        <w:trPr>
          <w:trHeight w:val="1666"/>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6</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Elaborarea și publicarea proiectului componentei inițiale a Planului de selecție, transmiterea pentru consultare pe site-ul APT și al societății</w:t>
            </w:r>
          </w:p>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art. 5 alin. (1) și alin.(3) din Anexa lla H.G. nr.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23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Proiectul componentei inițiale a planului de selecție</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în 15 zile de la declanșarea procedurii</w:t>
            </w:r>
          </w:p>
        </w:tc>
      </w:tr>
      <w:tr w:rsidR="007F2E93" w:rsidRPr="00230C8A" w:rsidTr="00B128B1">
        <w:trPr>
          <w:trHeight w:val="1666"/>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7</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Notificarea asociatului unic pentru definitivarea componentei inițiale a Planului de selecție</w:t>
            </w:r>
          </w:p>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art. 5 alin. (3) din Anexa 1și art.4 alin.(3) din Anexa 1 b la H.G. 639 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23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shd w:val="clear" w:color="auto" w:fill="FFFFFF"/>
              </w:rPr>
              <w:t>anunţ pe pagina de internet a ÎP și a APT</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maxim 5 zile de la publicarea proiectului</w:t>
            </w:r>
          </w:p>
        </w:tc>
      </w:tr>
      <w:tr w:rsidR="007F2E93" w:rsidRPr="00230C8A" w:rsidTr="00B128B1">
        <w:trPr>
          <w:trHeight w:val="1666"/>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8</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Autoritatea Publică Tutelară orașul Măcin publică propunerile primite cu privire la proiectul componentei inițiale și motivează acceptarea sau respingerea lor</w:t>
            </w:r>
          </w:p>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 art. 5 alin. (5) din Anexa 1 H.G. nr.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23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Informare și publicare prin P.V.</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maxim 5 zile de la publicare</w:t>
            </w:r>
          </w:p>
        </w:tc>
      </w:tr>
      <w:tr w:rsidR="007F2E93" w:rsidRPr="00230C8A" w:rsidTr="00B128B1">
        <w:trPr>
          <w:trHeight w:val="1666"/>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9</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4" w:line="234" w:lineRule="auto"/>
              <w:ind w:left="36" w:right="14"/>
              <w:rPr>
                <w:rFonts w:ascii="Times New Roman" w:hAnsi="Times New Roman"/>
                <w:color w:val="000000" w:themeColor="text1"/>
                <w:sz w:val="24"/>
                <w:szCs w:val="24"/>
              </w:rPr>
            </w:pPr>
            <w:r w:rsidRPr="00230C8A">
              <w:rPr>
                <w:rFonts w:ascii="Times New Roman" w:hAnsi="Times New Roman"/>
                <w:color w:val="000000" w:themeColor="text1"/>
                <w:sz w:val="24"/>
                <w:szCs w:val="24"/>
              </w:rPr>
              <w:t>Definitivarea componentei inițiale a planului de selecție  art. 5 alin.(3) din Anexa l b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23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APT în consultare cu AGA</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2"/>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Componenta inițială a planului de selecție, Scrisoare de așteptări</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10</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Aprobarea componentei inițiale a Planului de selecție și a Scrisorii de Așteptări, </w:t>
            </w:r>
          </w:p>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art. 5 alin. (6) din Anexa 1 șiart. 4 alin (4) din Anexa 1b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Hotărârea Consiliului Local aprobare componentă inițialăa Planului de selecție</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și a Scrisorii de Așteptări</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10 zile după parcurgerea etapelor</w:t>
            </w:r>
            <w:r w:rsidRPr="00230C8A">
              <w:rPr>
                <w:rFonts w:ascii="Times New Roman" w:hAnsi="Times New Roman"/>
                <w:color w:val="000000" w:themeColor="text1"/>
                <w:sz w:val="24"/>
                <w:szCs w:val="24"/>
                <w:shd w:val="clear" w:color="auto" w:fill="FFFFFF"/>
              </w:rPr>
              <w:t>prevăzute la alin. (1)-(4) art.5 Anexa 1 la HG 639/2023</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11</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Publicarea Scrisorii de așteptări, odată cu componenta inițială a planului de selecție, pe paginile de internet ale APT, ale S.C. Edilitar Salub – Term SRL șiAMEPIP </w:t>
            </w:r>
          </w:p>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art.5 alin.(1) din Anexa 1 și</w:t>
            </w:r>
          </w:p>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art. 5 alin.(1) din Anexa lb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Publicarea pe site-ul APT, ÎP  și</w:t>
            </w:r>
          </w:p>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AMEPIP</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După aprobarea componentei inițiale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12</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APT elaborează proiectul profilului consiliului publică proiectul profilului consiliului pe paginile de internet ale APT și ale ÎP și îl transmite către AMEPIP, </w:t>
            </w:r>
          </w:p>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art. 12 alin. (1) din Anexa 1 H.G. 639 Anexa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Publicare Proiectul profilului consiliului</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5 zile de la data aprobării componentei inițiale a planului de selecție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13</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shd w:val="clear" w:color="auto" w:fill="FFFFFF"/>
              </w:rPr>
              <w:t>Comisia de selecţieşi nominalizare elaborează proiectul componentei integrale a planului de selecţie</w:t>
            </w:r>
            <w:r w:rsidR="00B128B1">
              <w:rPr>
                <w:rFonts w:ascii="Times New Roman" w:hAnsi="Times New Roman"/>
                <w:color w:val="000000" w:themeColor="text1"/>
                <w:sz w:val="24"/>
                <w:szCs w:val="24"/>
                <w:shd w:val="clear" w:color="auto" w:fill="FFFFFF"/>
                <w:lang w:val="ro-RO"/>
              </w:rPr>
              <w:t xml:space="preserve"> </w:t>
            </w:r>
            <w:r w:rsidRPr="00230C8A">
              <w:rPr>
                <w:rFonts w:ascii="Times New Roman" w:hAnsi="Times New Roman"/>
                <w:color w:val="000000" w:themeColor="text1"/>
                <w:sz w:val="24"/>
                <w:szCs w:val="24"/>
              </w:rPr>
              <w:t>incluzând profilul consiliului, profilul candidatului, planul de interviu, termenele aferente etapelor cuprinse între data declanșării procedurii de selecție și data prezentării raportului final, precum și componenta inițială a planului de selecție</w:t>
            </w:r>
          </w:p>
          <w:p w:rsidR="007F2E93" w:rsidRPr="00230C8A" w:rsidRDefault="007F2E93" w:rsidP="007F2E93">
            <w:pPr>
              <w:spacing w:line="216" w:lineRule="auto"/>
              <w:ind w:left="7" w:right="22"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Art.l-pct.5, art. 10 alin.(1) și alin.(2), art. 12 alin. (3) și art. 14 și urm. din Anexa 1</w:t>
            </w:r>
          </w:p>
          <w:p w:rsidR="007F2E93" w:rsidRPr="00230C8A" w:rsidRDefault="007F2E93" w:rsidP="007F2E93">
            <w:pPr>
              <w:spacing w:line="259" w:lineRule="auto"/>
              <w:ind w:left="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Proiectul componentei integrale, publicat pe pagina de internet a APT și ÎP</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shd w:val="clear" w:color="auto" w:fill="FFFFFF"/>
              </w:rPr>
              <w:t>în termen de 10 zile de la aprobarea componentei iniţiale a Planului de selecţie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14</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16" w:lineRule="auto"/>
              <w:ind w:left="7" w:right="22"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Anunț publicare a proiectului componentei integrale a Planului de selecție pe paginile de internet ale APT și ÎP</w:t>
            </w:r>
          </w:p>
          <w:p w:rsidR="007F2E93" w:rsidRPr="00230C8A" w:rsidRDefault="007F2E93" w:rsidP="007F2E93">
            <w:pPr>
              <w:spacing w:line="216" w:lineRule="auto"/>
              <w:ind w:left="7" w:right="22"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art. 10 alin. (2) din Anexa 1 la</w:t>
            </w:r>
          </w:p>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Anunț public</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Proiectul profilului consiliului</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Proiect componenta integrală a Planului de selecție</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2 zile după întocmire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15</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Notificarea asociatului unic pentru a formula propuneri privind Profilul Consiliului</w:t>
            </w:r>
          </w:p>
          <w:p w:rsidR="007F2E93" w:rsidRPr="00230C8A" w:rsidRDefault="007F2E93" w:rsidP="007F2E93">
            <w:pPr>
              <w:spacing w:line="216" w:lineRule="auto"/>
              <w:ind w:left="7" w:right="22"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art. 12 alin.(2)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Notificare asociat</w:t>
            </w:r>
          </w:p>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5 zile de la data publicării</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16</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Aprobarea componentei integrale a Planului de selecție, împreună cu/incluzând profilul candidatului și profilul consiliului art. 10 alin. (4)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Hotărârea Consiliului Local al</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orașului Măcin</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Anterior publicării anunțului de selecție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17</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Comisia de selecție elaborează anunțul de selecție </w:t>
            </w:r>
          </w:p>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art. 19 alin.(2) -(3) din Anexa 1 H.G. 639/2023 art. 29 alin. (4) și alin.(5)O.U.G. 109/2011</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Anunțul de selecție publicat:</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pe pagina de internet :APT</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SC S.C. Edilitar Salub – Term SRL -</w:t>
            </w:r>
            <w:r w:rsidRPr="00230C8A">
              <w:rPr>
                <w:rFonts w:ascii="Times New Roman" w:hAnsi="Times New Roman"/>
                <w:color w:val="000000" w:themeColor="text1"/>
                <w:sz w:val="24"/>
                <w:szCs w:val="24"/>
              </w:rPr>
              <w:tab/>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  AMEPIP,</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w:t>
            </w:r>
            <w:r w:rsidRPr="00230C8A">
              <w:rPr>
                <w:rFonts w:ascii="Times New Roman" w:hAnsi="Times New Roman"/>
                <w:color w:val="000000" w:themeColor="text1"/>
                <w:sz w:val="24"/>
                <w:szCs w:val="24"/>
              </w:rPr>
              <w:tab/>
              <w:t>în cel puțin 2 publicații economice și/sau financiare de largă răspândire,</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w:t>
            </w:r>
            <w:r w:rsidRPr="00230C8A">
              <w:rPr>
                <w:rFonts w:ascii="Times New Roman" w:hAnsi="Times New Roman"/>
                <w:color w:val="000000" w:themeColor="text1"/>
                <w:sz w:val="24"/>
                <w:szCs w:val="24"/>
              </w:rPr>
              <w:tab/>
              <w:t xml:space="preserve">pe cel puțin o platformă sau un site </w:t>
            </w:r>
            <w:r w:rsidRPr="00230C8A">
              <w:rPr>
                <w:rFonts w:ascii="Times New Roman" w:hAnsi="Times New Roman"/>
                <w:color w:val="000000" w:themeColor="text1"/>
                <w:sz w:val="24"/>
                <w:szCs w:val="24"/>
              </w:rPr>
              <w:lastRenderedPageBreak/>
              <w:t>de recrutare de resurse umane cu mare vizibilitate la nivel național</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Cu cel puțin 30 de zile înainte de data-limită pentru depunerea candidaturilor</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18</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Depunerea dosarelor de candidatură</w:t>
            </w:r>
          </w:p>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 art. 20 alin.(1)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Dosarele candidaților</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Până la data-limită specificată în anunțul de selecție În termen de 30 de zile de la publicarea anunțului</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19</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Solicitarea eventualelor clarificări suplimentare, în scris, cu stabilirea termenului de răspuns, art.20 alin.(2) din Anexa 1 la H.G. 639</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Formular clarificări</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Dacă este cazul</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20</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Transmiterea documentelor depuse de candidați către AMEPIP, în vederea verificării îndeplinirii condițiilor legale de selecție și numire , art4^5 alin.(3) din O.U.G. nr.109/2011</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Documente depuse candidați</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două zile lucrătoare de la finalizarea perioadei de depunere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21</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Emitere aviz conform de către AMEPIP art4^5 alin.(4) din O.U.G. nr.109/2011,</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Aviz conform</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În termen de două zile lucrătoare </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22</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Întocmirea listei lungi a candidaților (dosarele complete depuse în termen) art. 20 alin. (4) din Anexa 1 la H.G. 639</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Lista lungă — caracter confidențial Comisia de selecție</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finalizarea perioadei de depunere a dosarelor (5 zile)</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23</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Dosarele de candidatură incomplete vor fi respinse,Comisia de selecție îi informează, în scris, pe candidații neînscriși pe lista lungă art. 20 alin. (3) din Anexa I H.G. 639</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Informarea scrisă, comunicată</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maximum 5 zile lucrătoare de la data adoptării deciziei de respingere</w:t>
            </w:r>
          </w:p>
        </w:tc>
      </w:tr>
      <w:tr w:rsidR="007F2E93" w:rsidRPr="00230C8A" w:rsidTr="00B128B1">
        <w:trPr>
          <w:trHeight w:val="1769"/>
        </w:trPr>
        <w:tc>
          <w:tcPr>
            <w:tcW w:w="708" w:type="dxa"/>
            <w:vMerge w:val="restart"/>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24</w:t>
            </w:r>
          </w:p>
        </w:tc>
        <w:tc>
          <w:tcPr>
            <w:tcW w:w="5854" w:type="dxa"/>
            <w:vMerge w:val="restart"/>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Candidații nemulțumiți au dreptul să conteste rezultatul art. 29alin.(6) din O.U.G. 109/2011</w:t>
            </w:r>
          </w:p>
        </w:tc>
        <w:tc>
          <w:tcPr>
            <w:tcW w:w="2496" w:type="dxa"/>
            <w:vMerge w:val="restart"/>
            <w:tcBorders>
              <w:top w:val="single" w:sz="4" w:space="0" w:color="000000"/>
              <w:left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Contestația candidatului nemulțumit</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rPr>
                <w:rFonts w:ascii="Times New Roman" w:hAnsi="Times New Roman"/>
                <w:color w:val="000000" w:themeColor="text1"/>
                <w:sz w:val="24"/>
                <w:szCs w:val="24"/>
              </w:rPr>
            </w:pPr>
            <w:r w:rsidRPr="00230C8A">
              <w:rPr>
                <w:rFonts w:ascii="Times New Roman" w:hAnsi="Times New Roman"/>
                <w:color w:val="000000" w:themeColor="text1"/>
                <w:sz w:val="24"/>
                <w:szCs w:val="24"/>
              </w:rPr>
              <w:t>2 zile lucrătoare de la comunicarea rezultatului obținut</w:t>
            </w:r>
          </w:p>
        </w:tc>
      </w:tr>
      <w:tr w:rsidR="007F2E93" w:rsidRPr="00230C8A" w:rsidTr="00B128B1">
        <w:trPr>
          <w:trHeight w:val="1066"/>
        </w:trPr>
        <w:tc>
          <w:tcPr>
            <w:tcW w:w="708" w:type="dxa"/>
            <w:vMerge/>
            <w:tcBorders>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vMerge/>
            <w:tcBorders>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vMerge/>
            <w:tcBorders>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2 zile lucrătoare de la înregistrarea contestației</w:t>
            </w:r>
          </w:p>
        </w:tc>
      </w:tr>
      <w:tr w:rsidR="007F2E93" w:rsidRPr="00230C8A" w:rsidTr="00B128B1">
        <w:trPr>
          <w:trHeight w:val="55"/>
        </w:trPr>
        <w:tc>
          <w:tcPr>
            <w:tcW w:w="708" w:type="dxa"/>
            <w:vMerge/>
            <w:tcBorders>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vMerge/>
            <w:tcBorders>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vMerge/>
            <w:tcBorders>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rPr>
                <w:rFonts w:ascii="Times New Roman" w:hAnsi="Times New Roman"/>
                <w:color w:val="000000" w:themeColor="text1"/>
                <w:sz w:val="24"/>
                <w:szCs w:val="24"/>
              </w:rPr>
            </w:pPr>
          </w:p>
        </w:tc>
      </w:tr>
      <w:tr w:rsidR="007F2E93" w:rsidRPr="00230C8A" w:rsidTr="00B128B1">
        <w:trPr>
          <w:trHeight w:val="1390"/>
        </w:trPr>
        <w:tc>
          <w:tcPr>
            <w:tcW w:w="708" w:type="dxa"/>
            <w:vMerge/>
            <w:tcBorders>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vMerge/>
            <w:tcBorders>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Soluționarea contestației de către</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Comisie de contestații, prin decizie</w:t>
            </w:r>
          </w:p>
        </w:tc>
        <w:tc>
          <w:tcPr>
            <w:tcW w:w="1317" w:type="dxa"/>
            <w:tcBorders>
              <w:left w:val="single" w:sz="4" w:space="0" w:color="000000"/>
              <w:right w:val="single" w:sz="4" w:space="0" w:color="000000"/>
            </w:tcBorders>
          </w:tcPr>
          <w:p w:rsidR="007F2E93" w:rsidRPr="00230C8A" w:rsidRDefault="007F2E93" w:rsidP="007F2E93">
            <w:pPr>
              <w:spacing w:after="12" w:line="246" w:lineRule="auto"/>
              <w:rPr>
                <w:rFonts w:ascii="Times New Roman" w:hAnsi="Times New Roman"/>
                <w:color w:val="000000" w:themeColor="text1"/>
                <w:sz w:val="24"/>
                <w:szCs w:val="24"/>
              </w:rPr>
            </w:pPr>
          </w:p>
          <w:p w:rsidR="007F2E93" w:rsidRPr="00230C8A" w:rsidRDefault="007F2E93" w:rsidP="007F2E93">
            <w:pPr>
              <w:spacing w:after="12" w:line="246" w:lineRule="auto"/>
              <w:rPr>
                <w:rFonts w:ascii="Times New Roman" w:hAnsi="Times New Roman"/>
                <w:color w:val="000000" w:themeColor="text1"/>
                <w:sz w:val="24"/>
                <w:szCs w:val="24"/>
              </w:rPr>
            </w:pPr>
            <w:r w:rsidRPr="00230C8A">
              <w:rPr>
                <w:rFonts w:ascii="Times New Roman" w:hAnsi="Times New Roman"/>
                <w:color w:val="000000" w:themeColor="text1"/>
                <w:sz w:val="24"/>
                <w:szCs w:val="24"/>
              </w:rPr>
              <w:t>15 zile de la comunicarea deciziei</w:t>
            </w:r>
          </w:p>
        </w:tc>
      </w:tr>
      <w:tr w:rsidR="007F2E93" w:rsidRPr="00230C8A" w:rsidTr="00B128B1">
        <w:trPr>
          <w:trHeight w:val="923"/>
        </w:trPr>
        <w:tc>
          <w:tcPr>
            <w:tcW w:w="708" w:type="dxa"/>
            <w:vMerge/>
            <w:tcBorders>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vMerge/>
            <w:tcBorders>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Contestarea deciziei de soluționare a Comisiei de contestații la instanța de contencios administrativ</w:t>
            </w:r>
          </w:p>
        </w:tc>
        <w:tc>
          <w:tcPr>
            <w:tcW w:w="1317" w:type="dxa"/>
            <w:tcBorders>
              <w:left w:val="single" w:sz="4" w:space="0" w:color="000000"/>
              <w:bottom w:val="single" w:sz="4" w:space="0" w:color="000000"/>
              <w:right w:val="single" w:sz="4" w:space="0" w:color="000000"/>
            </w:tcBorders>
          </w:tcPr>
          <w:p w:rsidR="007F2E93" w:rsidRPr="00230C8A" w:rsidRDefault="007F2E93" w:rsidP="007F2E93">
            <w:pPr>
              <w:spacing w:after="12" w:line="246" w:lineRule="auto"/>
              <w:rPr>
                <w:rFonts w:ascii="Times New Roman" w:hAnsi="Times New Roman"/>
                <w:color w:val="000000" w:themeColor="text1"/>
                <w:sz w:val="24"/>
                <w:szCs w:val="24"/>
              </w:rPr>
            </w:pPr>
          </w:p>
        </w:tc>
      </w:tr>
      <w:tr w:rsidR="007F2E93" w:rsidRPr="00230C8A" w:rsidTr="00B128B1">
        <w:trPr>
          <w:trHeight w:val="1545"/>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25</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evaluează / verifică dosarele candidaților rămași în lista lungă, stabilește punctajul și întocmește lista scurtă art. 21 și art. 22 alin.(1) din Anexa I H.G.639/2023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Lista scurtă</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finalizarea evaluării dosarelor</w:t>
            </w:r>
          </w:p>
        </w:tc>
      </w:tr>
      <w:tr w:rsidR="007F2E93" w:rsidRPr="00230C8A" w:rsidTr="00B128B1">
        <w:trPr>
          <w:trHeight w:val="562"/>
        </w:trPr>
        <w:tc>
          <w:tcPr>
            <w:tcW w:w="708"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26</w:t>
            </w:r>
          </w:p>
        </w:tc>
        <w:tc>
          <w:tcPr>
            <w:tcW w:w="5854"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informează candidații respinși din lista lungă, prin mijloace electronice art. 21 alin.(7) din Anexa 1 H.G. 639/2023</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Informarea electronică</w:t>
            </w:r>
          </w:p>
        </w:tc>
        <w:tc>
          <w:tcPr>
            <w:tcW w:w="1317"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finalizarea evaluării dosarelor</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27</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Candidații nemulțumiți pot contesta rezultatul obținut art. 29 alin. (6) din O.U.G. 109/2011</w:t>
            </w:r>
          </w:p>
        </w:tc>
        <w:tc>
          <w:tcPr>
            <w:tcW w:w="2496" w:type="dxa"/>
            <w:tcBorders>
              <w:top w:val="single" w:sz="4" w:space="0" w:color="000000"/>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Contestația candidatului nemulțumit</w:t>
            </w:r>
          </w:p>
          <w:p w:rsidR="007F2E93" w:rsidRPr="00230C8A" w:rsidRDefault="007F2E93" w:rsidP="007F2E93">
            <w:pPr>
              <w:spacing w:line="259" w:lineRule="auto"/>
              <w:ind w:left="4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Soluționarea contestației de către</w:t>
            </w: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contestații, Contestarea hotărârii Comisiei de contestații, la instanța de contencios administrativ</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2 zile lucrătoare de la comunicarea rezultatului obținut</w:t>
            </w:r>
          </w:p>
          <w:p w:rsidR="007F2E93" w:rsidRPr="00230C8A" w:rsidRDefault="007F2E93" w:rsidP="007F2E93">
            <w:pPr>
              <w:spacing w:after="12" w:line="246" w:lineRule="auto"/>
              <w:ind w:left="36" w:hanging="7"/>
              <w:rPr>
                <w:rFonts w:ascii="Times New Roman" w:hAnsi="Times New Roman"/>
                <w:color w:val="000000" w:themeColor="text1"/>
                <w:sz w:val="24"/>
                <w:szCs w:val="24"/>
              </w:rPr>
            </w:pPr>
          </w:p>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2 zile lucrătoare de la înregistrarea contestației</w:t>
            </w:r>
          </w:p>
          <w:p w:rsidR="007F2E93" w:rsidRPr="00230C8A" w:rsidRDefault="007F2E93" w:rsidP="007F2E93">
            <w:pPr>
              <w:spacing w:after="12" w:line="246" w:lineRule="auto"/>
              <w:ind w:left="36" w:hanging="7"/>
              <w:rPr>
                <w:rFonts w:ascii="Times New Roman" w:hAnsi="Times New Roman"/>
                <w:color w:val="000000" w:themeColor="text1"/>
                <w:sz w:val="24"/>
                <w:szCs w:val="24"/>
              </w:rPr>
            </w:pPr>
          </w:p>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15 zile de la comunicarea hotărârii</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28</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Candidații din lista scurtă depun declarațiile de intenție art. 22 alin. (2) și (3) din Anexa 1 H.G. 639/2023</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Declarațiile de intenție depuse</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15 zile de la data informării</w:t>
            </w:r>
          </w:p>
          <w:p w:rsidR="007F2E93" w:rsidRPr="00230C8A" w:rsidRDefault="007F2E93" w:rsidP="007F2E93">
            <w:pPr>
              <w:spacing w:after="12" w:line="246" w:lineRule="auto"/>
              <w:ind w:left="36" w:hanging="7"/>
              <w:rPr>
                <w:rFonts w:ascii="Times New Roman" w:hAnsi="Times New Roman"/>
                <w:color w:val="000000" w:themeColor="text1"/>
                <w:sz w:val="24"/>
                <w:szCs w:val="24"/>
              </w:rPr>
            </w:pPr>
          </w:p>
          <w:p w:rsidR="007F2E93" w:rsidRPr="00230C8A" w:rsidRDefault="007F2E93" w:rsidP="007F2E93">
            <w:pPr>
              <w:spacing w:after="12" w:line="246" w:lineRule="auto"/>
              <w:ind w:left="36" w:hanging="7"/>
              <w:rPr>
                <w:rFonts w:ascii="Times New Roman" w:hAnsi="Times New Roman"/>
                <w:color w:val="000000" w:themeColor="text1"/>
                <w:sz w:val="24"/>
                <w:szCs w:val="24"/>
              </w:rPr>
            </w:pPr>
          </w:p>
          <w:p w:rsidR="007F2E93" w:rsidRPr="00230C8A" w:rsidRDefault="007F2E93" w:rsidP="007F2E93">
            <w:pPr>
              <w:spacing w:after="12" w:line="246" w:lineRule="auto"/>
              <w:ind w:left="36" w:hanging="7"/>
              <w:rPr>
                <w:rFonts w:ascii="Times New Roman" w:hAnsi="Times New Roman"/>
                <w:color w:val="000000" w:themeColor="text1"/>
                <w:sz w:val="24"/>
                <w:szCs w:val="24"/>
              </w:rPr>
            </w:pP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29</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right="245"/>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analizează declarațiile de intenție și integrarea rezultatelor în Matricea profilului de candidat</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Formular de analiză a declarației de intenție plus Matricea profilului de candidat</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termenele stabilite de către Comisia de selecție și nominalizare</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30</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organizează interviurile candidaților din lista scurtă art. 22 alin. (4) și (5) din Anexa 1 H.G. 639/2023</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Planul de interviu</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termenele stabilite de către Comisia de selecție și nominalizare</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31</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întocmește clasamentul candidaților din lista scurtă și raportul final al procedurii, reprezentând finalizarea procedurii de selecție art. 22 alin. (4) și alin.(6) din Anexa I H.G. 639</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Raportul final</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La termenele stabilite</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32</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Comisia de selecție și nominalizare comunică raportul final conducătorului</w:t>
            </w:r>
          </w:p>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Autoritătii Publice Tutelare art. 22 alin.(7) lit.c) din Anexa 1 H.G. 639/2023corob. Legea 31/1990</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Comunicarea raportului final, pentru analiză și aprobare, pentru propunerea administratorului și mandatarea AGA a SC Edilitar Salub – Term SRL sa numească administratorul</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Hotărârea</w:t>
            </w:r>
          </w:p>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Consiliului Local</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33</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Autoritatea publică tutelară comunică raportul final către AMEPIP în vederea emiterii avizului conform în condițiile art. 4^4 alin. (5) lit. c) pct. (vii) din O. U.G.109/2011</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Comunicarea raportului</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3 zile lucrătoare de la finalizarea procedurii de selecție</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34</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line="222" w:lineRule="auto"/>
              <w:ind w:left="50" w:firstLine="1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AMEPIP verifică raportul final și emite avizul conform (sau anulează procedura, formulând recomandări și aplicând sancțiuni, art. 4^4 alin. 5 lit. c) pct. (vii) din O. U.G.109/2011, art.27 din Anexa 1 la HG 639/2023</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AMEPIP emite Avizul conform</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10 zile de la data primirii raportului final</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35</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Publicarea raportului finalart. 22 alin. (8) din Anexa 1 H.G. 639/2023</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Postarea raportului final, cu aplicarea regulilor de GDPR, pe site-ul autorității publice tutelare, al ÎPși al AMEPIP</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După emiterea avizului conform emis de AMEPIP</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36</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Convocarea AGAde către APT pentru numirea administratorilor, art. 22 alin. (12) din Anexa 1 H.G. 639/2023corob. Legea 31/1990</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after="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Convocare AGA a S.C. Edilitar Salub – Term S.R.L.</w:t>
            </w:r>
          </w:p>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maximum 5 zile de la comunicarea raportului final</w:t>
            </w:r>
          </w:p>
        </w:tc>
      </w:tr>
      <w:tr w:rsidR="007F2E93" w:rsidRPr="00230C8A" w:rsidTr="00B128B1">
        <w:trPr>
          <w:trHeight w:val="185"/>
        </w:trPr>
        <w:tc>
          <w:tcPr>
            <w:tcW w:w="708" w:type="dxa"/>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37</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r w:rsidRPr="00230C8A">
              <w:rPr>
                <w:rFonts w:ascii="Times New Roman" w:hAnsi="Times New Roman"/>
                <w:color w:val="000000" w:themeColor="text1"/>
                <w:sz w:val="24"/>
                <w:szCs w:val="24"/>
              </w:rPr>
              <w:t>Numire a administratorilor, art.29 alin.(1) din OUG nr.109/2011</w:t>
            </w:r>
          </w:p>
        </w:tc>
        <w:tc>
          <w:tcPr>
            <w:tcW w:w="2496" w:type="dxa"/>
            <w:tcBorders>
              <w:top w:val="single" w:sz="4" w:space="0" w:color="000000"/>
              <w:left w:val="single" w:sz="4" w:space="0" w:color="000000"/>
              <w:right w:val="single" w:sz="4" w:space="0" w:color="000000"/>
            </w:tcBorders>
          </w:tcPr>
          <w:p w:rsidR="007F2E93" w:rsidRPr="00230C8A" w:rsidRDefault="007F2E93" w:rsidP="007F2E93">
            <w:pPr>
              <w:spacing w:after="9" w:line="259" w:lineRule="auto"/>
              <w:ind w:left="43"/>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Hotărârea AGA de numire</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maximum 10 zile de la comunicarea raportului final</w:t>
            </w:r>
          </w:p>
        </w:tc>
      </w:tr>
      <w:tr w:rsidR="007F2E93" w:rsidRPr="00230C8A" w:rsidTr="00B128B1">
        <w:trPr>
          <w:trHeight w:val="185"/>
        </w:trPr>
        <w:tc>
          <w:tcPr>
            <w:tcW w:w="708" w:type="dxa"/>
            <w:vMerge w:val="restart"/>
            <w:tcBorders>
              <w:top w:val="single" w:sz="4" w:space="0" w:color="000000"/>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r w:rsidRPr="00230C8A">
              <w:rPr>
                <w:rFonts w:ascii="Times New Roman" w:hAnsi="Times New Roman"/>
                <w:color w:val="000000" w:themeColor="text1"/>
                <w:sz w:val="24"/>
                <w:szCs w:val="24"/>
              </w:rPr>
              <w:t>38</w:t>
            </w:r>
          </w:p>
        </w:tc>
        <w:tc>
          <w:tcPr>
            <w:tcW w:w="5854" w:type="dxa"/>
            <w:tcBorders>
              <w:top w:val="single" w:sz="4" w:space="0" w:color="000000"/>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vMerge w:val="restart"/>
            <w:tcBorders>
              <w:top w:val="single" w:sz="4" w:space="0" w:color="000000"/>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p w:rsidR="007F2E93" w:rsidRPr="00230C8A" w:rsidRDefault="007F2E93" w:rsidP="007F2E93">
            <w:pPr>
              <w:spacing w:line="259" w:lineRule="auto"/>
              <w:ind w:left="58"/>
              <w:jc w:val="left"/>
              <w:rPr>
                <w:rFonts w:ascii="Times New Roman" w:hAnsi="Times New Roman"/>
                <w:color w:val="000000" w:themeColor="text1"/>
                <w:sz w:val="24"/>
                <w:szCs w:val="24"/>
              </w:rPr>
            </w:pPr>
          </w:p>
          <w:p w:rsidR="007F2E93" w:rsidRPr="00230C8A" w:rsidRDefault="007F2E93" w:rsidP="007F2E93">
            <w:pPr>
              <w:spacing w:line="259" w:lineRule="auto"/>
              <w:ind w:left="58"/>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t>Contract de mandat</w:t>
            </w:r>
          </w:p>
        </w:tc>
        <w:tc>
          <w:tcPr>
            <w:tcW w:w="1317" w:type="dxa"/>
            <w:tcBorders>
              <w:top w:val="single" w:sz="4" w:space="0" w:color="000000"/>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p>
        </w:tc>
      </w:tr>
      <w:tr w:rsidR="007F2E93" w:rsidRPr="00230C8A" w:rsidTr="00B128B1">
        <w:trPr>
          <w:trHeight w:val="100"/>
        </w:trPr>
        <w:tc>
          <w:tcPr>
            <w:tcW w:w="708" w:type="dxa"/>
            <w:vMerge/>
            <w:tcBorders>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tcBorders>
              <w:left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vMerge/>
            <w:tcBorders>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left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p>
        </w:tc>
      </w:tr>
      <w:tr w:rsidR="007F2E93" w:rsidRPr="00230C8A" w:rsidTr="00B128B1">
        <w:trPr>
          <w:trHeight w:val="100"/>
        </w:trPr>
        <w:tc>
          <w:tcPr>
            <w:tcW w:w="708" w:type="dxa"/>
            <w:vMerge/>
            <w:tcBorders>
              <w:left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tcBorders>
              <w:left w:val="single" w:sz="4" w:space="0" w:color="000000"/>
              <w:right w:val="single" w:sz="4" w:space="0" w:color="000000"/>
            </w:tcBorders>
          </w:tcPr>
          <w:p w:rsidR="007F2E93" w:rsidRPr="00230C8A" w:rsidRDefault="007F2E93" w:rsidP="007F2E93">
            <w:pPr>
              <w:spacing w:after="13" w:line="237" w:lineRule="auto"/>
              <w:ind w:right="245"/>
              <w:rPr>
                <w:rFonts w:ascii="Times New Roman" w:hAnsi="Times New Roman"/>
                <w:color w:val="000000" w:themeColor="text1"/>
                <w:sz w:val="24"/>
                <w:szCs w:val="24"/>
              </w:rPr>
            </w:pPr>
            <w:r w:rsidRPr="00230C8A">
              <w:rPr>
                <w:rFonts w:ascii="Times New Roman" w:hAnsi="Times New Roman"/>
                <w:color w:val="000000" w:themeColor="text1"/>
                <w:sz w:val="24"/>
                <w:szCs w:val="24"/>
              </w:rPr>
              <w:t>Încheierea Contractului de mandat cu administratorii numiți</w:t>
            </w:r>
          </w:p>
        </w:tc>
        <w:tc>
          <w:tcPr>
            <w:tcW w:w="2496" w:type="dxa"/>
            <w:vMerge/>
            <w:tcBorders>
              <w:left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left w:val="single" w:sz="4" w:space="0" w:color="000000"/>
              <w:right w:val="single" w:sz="4" w:space="0" w:color="000000"/>
            </w:tcBorders>
          </w:tcPr>
          <w:p w:rsidR="007F2E93" w:rsidRPr="00230C8A" w:rsidRDefault="007F2E93" w:rsidP="007F2E93">
            <w:pPr>
              <w:spacing w:after="12" w:line="246" w:lineRule="auto"/>
              <w:rPr>
                <w:rFonts w:ascii="Times New Roman" w:hAnsi="Times New Roman"/>
                <w:color w:val="000000" w:themeColor="text1"/>
                <w:sz w:val="24"/>
                <w:szCs w:val="24"/>
              </w:rPr>
            </w:pPr>
            <w:r w:rsidRPr="00230C8A">
              <w:rPr>
                <w:rFonts w:ascii="Times New Roman" w:hAnsi="Times New Roman"/>
                <w:color w:val="000000" w:themeColor="text1"/>
                <w:sz w:val="24"/>
                <w:szCs w:val="24"/>
              </w:rPr>
              <w:t>În termen de cel mult 150 de zile de la data declanșării procedurii de selecție</w:t>
            </w:r>
          </w:p>
        </w:tc>
      </w:tr>
      <w:tr w:rsidR="007F2E93" w:rsidRPr="00230C8A" w:rsidTr="00B128B1">
        <w:trPr>
          <w:trHeight w:val="185"/>
        </w:trPr>
        <w:tc>
          <w:tcPr>
            <w:tcW w:w="708" w:type="dxa"/>
            <w:tcBorders>
              <w:left w:val="single" w:sz="4" w:space="0" w:color="000000"/>
              <w:bottom w:val="single" w:sz="4" w:space="0" w:color="000000"/>
              <w:right w:val="single" w:sz="4" w:space="0" w:color="000000"/>
            </w:tcBorders>
          </w:tcPr>
          <w:p w:rsidR="007F2E93" w:rsidRPr="00230C8A" w:rsidRDefault="007F2E93" w:rsidP="007F2E93">
            <w:pPr>
              <w:spacing w:line="259" w:lineRule="auto"/>
              <w:ind w:right="1"/>
              <w:jc w:val="center"/>
              <w:rPr>
                <w:rFonts w:ascii="Times New Roman" w:hAnsi="Times New Roman"/>
                <w:color w:val="000000" w:themeColor="text1"/>
                <w:sz w:val="24"/>
                <w:szCs w:val="24"/>
              </w:rPr>
            </w:pPr>
          </w:p>
        </w:tc>
        <w:tc>
          <w:tcPr>
            <w:tcW w:w="5854" w:type="dxa"/>
            <w:tcBorders>
              <w:left w:val="single" w:sz="4" w:space="0" w:color="000000"/>
              <w:bottom w:val="single" w:sz="4" w:space="0" w:color="000000"/>
              <w:right w:val="single" w:sz="4" w:space="0" w:color="000000"/>
            </w:tcBorders>
          </w:tcPr>
          <w:p w:rsidR="007F2E93" w:rsidRPr="00230C8A" w:rsidRDefault="007F2E93" w:rsidP="007F2E93">
            <w:pPr>
              <w:spacing w:after="13" w:line="237" w:lineRule="auto"/>
              <w:ind w:left="7" w:right="245" w:firstLine="14"/>
              <w:rPr>
                <w:rFonts w:ascii="Times New Roman" w:hAnsi="Times New Roman"/>
                <w:color w:val="000000" w:themeColor="text1"/>
                <w:sz w:val="24"/>
                <w:szCs w:val="24"/>
              </w:rPr>
            </w:pPr>
          </w:p>
        </w:tc>
        <w:tc>
          <w:tcPr>
            <w:tcW w:w="2496" w:type="dxa"/>
            <w:vMerge/>
            <w:tcBorders>
              <w:left w:val="single" w:sz="4" w:space="0" w:color="000000"/>
              <w:bottom w:val="single" w:sz="4" w:space="0" w:color="000000"/>
              <w:right w:val="single" w:sz="4" w:space="0" w:color="000000"/>
            </w:tcBorders>
          </w:tcPr>
          <w:p w:rsidR="007F2E93" w:rsidRPr="00230C8A" w:rsidRDefault="007F2E93" w:rsidP="007F2E93">
            <w:pPr>
              <w:spacing w:line="259" w:lineRule="auto"/>
              <w:ind w:left="58"/>
              <w:jc w:val="left"/>
              <w:rPr>
                <w:rFonts w:ascii="Times New Roman" w:hAnsi="Times New Roman"/>
                <w:color w:val="000000" w:themeColor="text1"/>
                <w:sz w:val="24"/>
                <w:szCs w:val="24"/>
              </w:rPr>
            </w:pPr>
          </w:p>
        </w:tc>
        <w:tc>
          <w:tcPr>
            <w:tcW w:w="1317" w:type="dxa"/>
            <w:tcBorders>
              <w:left w:val="single" w:sz="4" w:space="0" w:color="000000"/>
              <w:bottom w:val="single" w:sz="4" w:space="0" w:color="000000"/>
              <w:right w:val="single" w:sz="4" w:space="0" w:color="000000"/>
            </w:tcBorders>
          </w:tcPr>
          <w:p w:rsidR="007F2E93" w:rsidRPr="00230C8A" w:rsidRDefault="007F2E93" w:rsidP="007F2E93">
            <w:pPr>
              <w:spacing w:after="12" w:line="246" w:lineRule="auto"/>
              <w:ind w:left="36" w:hanging="7"/>
              <w:rPr>
                <w:rFonts w:ascii="Times New Roman" w:hAnsi="Times New Roman"/>
                <w:color w:val="000000" w:themeColor="text1"/>
                <w:sz w:val="24"/>
                <w:szCs w:val="24"/>
              </w:rPr>
            </w:pPr>
          </w:p>
        </w:tc>
      </w:tr>
    </w:tbl>
    <w:p w:rsidR="007F2E93" w:rsidRPr="00230C8A" w:rsidRDefault="007F2E93" w:rsidP="007F2E93">
      <w:pPr>
        <w:spacing w:line="259" w:lineRule="auto"/>
        <w:ind w:left="-1136" w:right="10775"/>
        <w:jc w:val="left"/>
        <w:rPr>
          <w:rFonts w:ascii="Times New Roman" w:hAnsi="Times New Roman"/>
          <w:color w:val="000000" w:themeColor="text1"/>
          <w:sz w:val="24"/>
          <w:szCs w:val="24"/>
          <w:lang w:val="ro-RO"/>
        </w:rPr>
      </w:pPr>
    </w:p>
    <w:p w:rsidR="007F2E93" w:rsidRPr="00230C8A" w:rsidRDefault="007F2E93" w:rsidP="007F2E93">
      <w:pPr>
        <w:spacing w:after="264"/>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 xml:space="preserve">IV. Riscurile identificate în cadrul procedurii de selecție a candidaților </w:t>
      </w:r>
    </w:p>
    <w:p w:rsidR="007F2E93" w:rsidRPr="00230C8A" w:rsidRDefault="007F2E93">
      <w:pPr>
        <w:numPr>
          <w:ilvl w:val="0"/>
          <w:numId w:val="28"/>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Indisponibilitate unui membru din Comisia de selecție si nominalizare;</w:t>
      </w:r>
    </w:p>
    <w:p w:rsidR="007F2E93" w:rsidRPr="00230C8A" w:rsidRDefault="007F2E93">
      <w:pPr>
        <w:numPr>
          <w:ilvl w:val="0"/>
          <w:numId w:val="28"/>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Număr insuficient de candidaturi;</w:t>
      </w:r>
    </w:p>
    <w:p w:rsidR="007F2E93" w:rsidRPr="00230C8A" w:rsidRDefault="007F2E93">
      <w:pPr>
        <w:numPr>
          <w:ilvl w:val="0"/>
          <w:numId w:val="28"/>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Dosare de candidatură incomplete;</w:t>
      </w:r>
    </w:p>
    <w:p w:rsidR="007F2E93" w:rsidRPr="00230C8A" w:rsidRDefault="007F2E93">
      <w:pPr>
        <w:numPr>
          <w:ilvl w:val="0"/>
          <w:numId w:val="28"/>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Candidaturi care nu corespund cu profilul consiliului aprobat sau profilul candidatului; </w:t>
      </w:r>
    </w:p>
    <w:p w:rsidR="007F2E93" w:rsidRPr="00230C8A" w:rsidRDefault="007F2E93">
      <w:pPr>
        <w:numPr>
          <w:ilvl w:val="0"/>
          <w:numId w:val="28"/>
        </w:numPr>
        <w:spacing w:after="538"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Neîncadrarea în termenele stabilitate în Calendarul activităților.  </w:t>
      </w:r>
    </w:p>
    <w:p w:rsidR="007F2E93" w:rsidRPr="00230C8A" w:rsidRDefault="007F2E93" w:rsidP="007F2E93">
      <w:pPr>
        <w:spacing w:after="264"/>
        <w:ind w:left="-15" w:right="2" w:firstLine="568"/>
        <w:rPr>
          <w:rFonts w:ascii="Times New Roman" w:hAnsi="Times New Roman"/>
          <w:color w:val="000000" w:themeColor="text1"/>
          <w:sz w:val="24"/>
          <w:szCs w:val="24"/>
        </w:rPr>
      </w:pPr>
      <w:r w:rsidRPr="00230C8A">
        <w:rPr>
          <w:rFonts w:ascii="Times New Roman" w:hAnsi="Times New Roman"/>
          <w:b/>
          <w:color w:val="000000" w:themeColor="text1"/>
          <w:sz w:val="24"/>
          <w:szCs w:val="24"/>
        </w:rPr>
        <w:t>V. Acțiuni viitoare în vederea definitivării planului de selecție, documentele ce trebuie întocmite până la numirea administratorilor</w:t>
      </w:r>
    </w:p>
    <w:p w:rsidR="007F2E93" w:rsidRPr="00230C8A" w:rsidRDefault="007F2E93" w:rsidP="007F2E93">
      <w:pPr>
        <w:ind w:left="-15" w:right="4" w:firstLine="568"/>
        <w:rPr>
          <w:rFonts w:ascii="Times New Roman" w:hAnsi="Times New Roman"/>
          <w:color w:val="000000" w:themeColor="text1"/>
          <w:sz w:val="24"/>
          <w:szCs w:val="24"/>
        </w:rPr>
      </w:pPr>
      <w:r w:rsidRPr="00230C8A">
        <w:rPr>
          <w:rFonts w:ascii="Times New Roman" w:hAnsi="Times New Roman"/>
          <w:b/>
          <w:bCs/>
          <w:color w:val="000000" w:themeColor="text1"/>
          <w:sz w:val="24"/>
          <w:szCs w:val="24"/>
        </w:rPr>
        <w:t>A)</w:t>
      </w:r>
      <w:r w:rsidRPr="00230C8A">
        <w:rPr>
          <w:rFonts w:ascii="Times New Roman" w:hAnsi="Times New Roman"/>
          <w:color w:val="000000" w:themeColor="text1"/>
          <w:sz w:val="24"/>
          <w:szCs w:val="24"/>
        </w:rPr>
        <w:t xml:space="preserve"> În vederea definitivării Planului de selecție, Comisia de selecție și nominalizare în consultare cu APTorașul Măcin, în calitate de asociat unic al societății și conducerea societății va întreprinde activitățile necesare pentru conformare față de prevederile Ordonanței de Urgență a Guvernului nr. 109/2011, cu modificările și completările ulterioare și Normele metodologice aprobate prin Hotărârea Guvernului nr. 639 din 27 iulie 2023.</w:t>
      </w:r>
    </w:p>
    <w:p w:rsidR="007F2E93" w:rsidRPr="00230C8A" w:rsidRDefault="007F2E93" w:rsidP="007F2E93">
      <w:pPr>
        <w:ind w:left="-15" w:right="4" w:firstLine="568"/>
        <w:rPr>
          <w:rFonts w:ascii="Times New Roman" w:hAnsi="Times New Roman"/>
          <w:color w:val="000000" w:themeColor="text1"/>
          <w:sz w:val="24"/>
          <w:szCs w:val="24"/>
        </w:rPr>
      </w:pPr>
      <w:r w:rsidRPr="00230C8A">
        <w:rPr>
          <w:rFonts w:ascii="Times New Roman" w:hAnsi="Times New Roman"/>
          <w:color w:val="000000" w:themeColor="text1"/>
          <w:sz w:val="24"/>
          <w:szCs w:val="24"/>
        </w:rPr>
        <w:t>În acest sens, vor fi elaborate, dar fără a se limita la acestea, documentele și activitățile necesare în procesul de recrutare și selecție al candidaților pentru funcția de membru în consiliul de administrație al societății:</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elaborează profilul candidatului pentru pozițiile de membru în consiliul de administrație/supraveghere, pe baza cerințelor contextuale ale întreprinderii publice și scrisorii de așteptări;</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stabilește care dintre criteriile exemplificate în Anexa nr. 1a la Hotărârea Guvernului nr.639/2023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elaborează componenta integrală a planului de selecție în termen de 10 zile de la înființareaComisie de selecție, în vederea propunerii spre nominalizare pentru posturile de Administrator, cu încadrarea în termenele prevăzute de Ordonanța de Urgență a Guvernului nr. 109/2011 privind guvernanța corporativă a întreprinderilor publice, cu modificările și completările ulterioare și de Hotărârea Guvernului nr. 639/2023 și o transmite întreprinderii publice în vederea publicării pe paginile de internet și realizării consultării cu acționarii;</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stabilește modul de acordare a punctajului, documentele referitoare la declarația de intenție,planul de interviu și declarațiile necesar a fi completate de către candidați;</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stabilește condițiile de eligibilitate pentru candidați în vederea participării la procedura de selecție - membru în consiliul de administrație/supraveghere și conținutul dosarului pentru depunerea candidaturii pentru fiecare poziție de membru în consiliu;</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ulterior termenului-limită pentru depunerea dosarelor de candidat, Comisia de selecție șinominalizare desigilează și analizează conținutul dosarelor depuse de către candidați;</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decide respingerea dosarelor de candidatură incomplete și informează candidații respinși, în scris, despre această decizie în termen de maximum 5 zile lucrătoare de la data adoptării deciziei de respingere;</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desfășoară activitățile care stau la baza elaborării listei lungi și verifică informațiile dindosarele de candidatură;</w:t>
      </w:r>
    </w:p>
    <w:p w:rsidR="007F2E93" w:rsidRPr="00230C8A" w:rsidRDefault="007F2E93">
      <w:pPr>
        <w:numPr>
          <w:ilvl w:val="0"/>
          <w:numId w:val="29"/>
        </w:numPr>
        <w:tabs>
          <w:tab w:val="left" w:pos="567"/>
        </w:tabs>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analizează informațiile din dosarele de candidatură rămase pe lista lungă și alocă punctajulconform grilei de evaluare pentru fiecare criteriu din cadrul profilului consiliului, pentru fiecare candidat;</w:t>
      </w:r>
    </w:p>
    <w:p w:rsidR="007F2E93" w:rsidRPr="00230C8A" w:rsidRDefault="007F2E93">
      <w:pPr>
        <w:numPr>
          <w:ilvl w:val="0"/>
          <w:numId w:val="29"/>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solicită candidaților, în scris, dacă este cazul, clarificări suplimentare, cu stabilirea</w:t>
      </w:r>
    </w:p>
    <w:p w:rsidR="007F2E93" w:rsidRPr="00230C8A" w:rsidRDefault="007F2E93" w:rsidP="007F2E93">
      <w:pPr>
        <w:ind w:left="-5" w:right="4"/>
        <w:rPr>
          <w:rFonts w:ascii="Times New Roman" w:hAnsi="Times New Roman"/>
          <w:color w:val="000000" w:themeColor="text1"/>
          <w:sz w:val="24"/>
          <w:szCs w:val="24"/>
        </w:rPr>
      </w:pPr>
      <w:r w:rsidRPr="00230C8A">
        <w:rPr>
          <w:rFonts w:ascii="Times New Roman" w:hAnsi="Times New Roman"/>
          <w:color w:val="000000" w:themeColor="text1"/>
          <w:sz w:val="24"/>
          <w:szCs w:val="24"/>
        </w:rPr>
        <w:t>termenului de răspuns;</w:t>
      </w:r>
    </w:p>
    <w:p w:rsidR="007F2E93" w:rsidRPr="00230C8A" w:rsidRDefault="007F2E93">
      <w:pPr>
        <w:numPr>
          <w:ilvl w:val="0"/>
          <w:numId w:val="29"/>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stabilește lista lungă de candidaturi, pe baza dosarelor de candidatură complete;</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informează, prin mijloace electronice, candidații selectați cu privire la includerea candidaturii acestora pe lista scurtă și la obligația de a depune la autoritatea publică tutelară declarația de intenție în termen de 15 zile de la data informării;</w:t>
      </w:r>
    </w:p>
    <w:p w:rsidR="007F2E93" w:rsidRPr="00230C8A" w:rsidRDefault="007F2E93">
      <w:pPr>
        <w:numPr>
          <w:ilvl w:val="0"/>
          <w:numId w:val="29"/>
        </w:numPr>
        <w:spacing w:after="3" w:line="249" w:lineRule="auto"/>
        <w:ind w:left="142" w:right="4"/>
        <w:rPr>
          <w:rFonts w:ascii="Times New Roman" w:hAnsi="Times New Roman"/>
          <w:color w:val="000000" w:themeColor="text1"/>
          <w:sz w:val="24"/>
          <w:szCs w:val="24"/>
        </w:rPr>
      </w:pPr>
      <w:r w:rsidRPr="00230C8A">
        <w:rPr>
          <w:rFonts w:ascii="Times New Roman" w:hAnsi="Times New Roman"/>
          <w:color w:val="000000" w:themeColor="text1"/>
          <w:sz w:val="24"/>
          <w:szCs w:val="24"/>
        </w:rPr>
        <w:t>analizează declarația de intenție și integrează rezultatele analizei în evaluarea candidatului;</w:t>
      </w:r>
    </w:p>
    <w:p w:rsidR="007F2E93" w:rsidRPr="00230C8A" w:rsidRDefault="007F2E93">
      <w:pPr>
        <w:numPr>
          <w:ilvl w:val="0"/>
          <w:numId w:val="29"/>
        </w:numPr>
        <w:spacing w:after="3" w:line="249" w:lineRule="auto"/>
        <w:ind w:left="142" w:right="4"/>
        <w:rPr>
          <w:rFonts w:ascii="Times New Roman" w:hAnsi="Times New Roman"/>
          <w:color w:val="000000" w:themeColor="text1"/>
          <w:sz w:val="24"/>
          <w:szCs w:val="24"/>
        </w:rPr>
      </w:pPr>
      <w:r w:rsidRPr="00230C8A">
        <w:rPr>
          <w:rFonts w:ascii="Times New Roman" w:hAnsi="Times New Roman"/>
          <w:color w:val="000000" w:themeColor="text1"/>
          <w:sz w:val="24"/>
          <w:szCs w:val="24"/>
        </w:rPr>
        <w:t>elaborează planul de interviu și organizează interviurile candidaților aflați pe lista scurtă,pe baza acestuia;</w:t>
      </w:r>
    </w:p>
    <w:p w:rsidR="007F2E93" w:rsidRPr="00230C8A" w:rsidRDefault="007F2E93">
      <w:pPr>
        <w:numPr>
          <w:ilvl w:val="0"/>
          <w:numId w:val="29"/>
        </w:numPr>
        <w:spacing w:after="3" w:line="24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după încheierea interviurilor, realizează clasamentul candidaților aflați în lista scurtă și raportul final, care se transmite AMEPIP si conducătorului autorității publice tutelare, în vederea mandatării reprezentanților statului în adunarea generală a acționarilor/asociaților, pentru propunerea de membri în consiliu;</w:t>
      </w:r>
    </w:p>
    <w:p w:rsidR="007F2E93" w:rsidRPr="00230C8A" w:rsidRDefault="007F2E93">
      <w:pPr>
        <w:numPr>
          <w:ilvl w:val="0"/>
          <w:numId w:val="29"/>
        </w:numPr>
        <w:spacing w:line="259" w:lineRule="auto"/>
        <w:ind w:left="0" w:right="4"/>
        <w:rPr>
          <w:rFonts w:ascii="Times New Roman" w:hAnsi="Times New Roman"/>
          <w:color w:val="000000" w:themeColor="text1"/>
          <w:sz w:val="24"/>
          <w:szCs w:val="24"/>
        </w:rPr>
      </w:pPr>
      <w:r w:rsidRPr="00230C8A">
        <w:rPr>
          <w:rFonts w:ascii="Times New Roman" w:hAnsi="Times New Roman"/>
          <w:color w:val="000000" w:themeColor="text1"/>
          <w:sz w:val="24"/>
          <w:szCs w:val="24"/>
        </w:rPr>
        <w:t>notifică AMEPIP în cazul apariției oricăror abateri de la prevederile legale referitoare la</w:t>
      </w:r>
      <w:r w:rsidR="00077BDC">
        <w:rPr>
          <w:rFonts w:ascii="Times New Roman" w:hAnsi="Times New Roman"/>
          <w:color w:val="000000" w:themeColor="text1"/>
          <w:sz w:val="24"/>
          <w:szCs w:val="24"/>
          <w:lang w:val="ro-RO"/>
        </w:rPr>
        <w:t xml:space="preserve"> </w:t>
      </w:r>
      <w:r w:rsidRPr="00230C8A">
        <w:rPr>
          <w:rFonts w:ascii="Times New Roman" w:hAnsi="Times New Roman"/>
          <w:color w:val="000000" w:themeColor="text1"/>
          <w:sz w:val="24"/>
          <w:szCs w:val="24"/>
        </w:rPr>
        <w:t>derularea procedurii de selecție, în vederea aplicării de sancțiuni și dispunerii de măsuri de remediere.</w:t>
      </w:r>
    </w:p>
    <w:p w:rsidR="007F2E93" w:rsidRPr="00230C8A" w:rsidRDefault="007F2E93" w:rsidP="007F2E93">
      <w:pPr>
        <w:spacing w:line="259" w:lineRule="auto"/>
        <w:ind w:left="567" w:right="4"/>
        <w:rPr>
          <w:rFonts w:ascii="Times New Roman" w:hAnsi="Times New Roman"/>
          <w:color w:val="000000" w:themeColor="text1"/>
          <w:sz w:val="24"/>
          <w:szCs w:val="24"/>
        </w:rPr>
      </w:pPr>
    </w:p>
    <w:p w:rsidR="007F2E93" w:rsidRPr="00230C8A" w:rsidRDefault="007F2E93" w:rsidP="007F2E93">
      <w:pPr>
        <w:spacing w:after="264"/>
        <w:ind w:left="578" w:right="2"/>
        <w:rPr>
          <w:rFonts w:ascii="Times New Roman" w:hAnsi="Times New Roman"/>
          <w:color w:val="000000" w:themeColor="text1"/>
          <w:sz w:val="24"/>
          <w:szCs w:val="24"/>
        </w:rPr>
      </w:pPr>
      <w:r w:rsidRPr="00230C8A">
        <w:rPr>
          <w:rFonts w:ascii="Times New Roman" w:hAnsi="Times New Roman"/>
          <w:b/>
          <w:color w:val="000000" w:themeColor="text1"/>
          <w:sz w:val="24"/>
          <w:szCs w:val="24"/>
        </w:rPr>
        <w:t>B) Reguli pentru alcătuirea Consiliului de administrație</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Membrii consiliului de administraţie trebuie să aibă studii superioare si experienţă în domeniul științelor inginerești, economice, sociale, juridice sau în domeniul de activitate al respectivei întreprinderi publice de cel puțin 7 ani;</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În cadrul Consiliului de administrație nu poate fi mai mult de un  membru din rândul funcţionarilor publici sau al altor categorii de personal din cadrul autorităţii publice tutelare ori din cadrul altor autorităţi sau instituţii publice;</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Majoritatea membrilor consiliului de administrație este formată din administrator neexecutivi si independenți, în sensul art. 138^2 din Legea nr. 31/1990, republicată,cu modificările si completările ulterioare; Functionarii publici, înaltii funcționari publici, precum și alte categorii de personal din cadrul autorității publice tutelare ori din cadrul altor autorități sau instituții publice nu pot fi considerați independenți.</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Consiliul de administrație va fi astfel desemnat încât se va asigura o diversificare a competențelor la nivelul consiliului de administrație;</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Membrii consiliului de administraţie nu pot face parte din mai mult de 2 consilii de administraţie ale unor regii autonome sau societăți comerciale, conform art. 33 din Ordonanța de urgență a Guvernului nr. 109/2011;</w:t>
      </w:r>
    </w:p>
    <w:p w:rsidR="007F2E93" w:rsidRPr="00230C8A" w:rsidRDefault="007F2E93">
      <w:pPr>
        <w:numPr>
          <w:ilvl w:val="0"/>
          <w:numId w:val="26"/>
        </w:numPr>
        <w:spacing w:after="3"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Stabilirea numărului de membri ai consiliului de administrație se face cu respectarea principiilor prevazute de Legea nr. 202/2002,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p w:rsidR="007F2E93" w:rsidRPr="00230C8A" w:rsidRDefault="007F2E93">
      <w:pPr>
        <w:numPr>
          <w:ilvl w:val="0"/>
          <w:numId w:val="26"/>
        </w:numPr>
        <w:spacing w:after="265" w:line="249" w:lineRule="auto"/>
        <w:ind w:right="4"/>
        <w:rPr>
          <w:rFonts w:ascii="Times New Roman" w:hAnsi="Times New Roman"/>
          <w:color w:val="000000" w:themeColor="text1"/>
          <w:sz w:val="24"/>
          <w:szCs w:val="24"/>
        </w:rPr>
      </w:pPr>
      <w:r w:rsidRPr="00230C8A">
        <w:rPr>
          <w:rFonts w:ascii="Times New Roman" w:hAnsi="Times New Roman"/>
          <w:color w:val="000000" w:themeColor="text1"/>
          <w:sz w:val="24"/>
          <w:szCs w:val="24"/>
        </w:rPr>
        <w:t>Nu pot fi administratori persoanele care, potrivit legii, sunt incapabile ori care au fost condamnate definitiv dintr-o hotărâre judecătorească pentru săvârșirea unei infracţiuni contra umanității, contra statului sau contra autorității, infracţiuni de corupţie și de serviciu, infracțiuni contra patrimoniului, pentru infracțiuni prevăzute de Legea nr. 656/2002 precum și pentru instituirea unor măsuri de prevenire și combaterea înființării terorismului, cu modificările și completările ulterioare, sau pentru infracțiunile prevăzute de Legea nr. 85/2014 privind procedurile de prevenire a insolvenței și de insolvență săvârșită cu intenție, care l-ar face incompatibil cu exercitarea funcției;</w:t>
      </w:r>
    </w:p>
    <w:p w:rsidR="007F2E93" w:rsidRPr="00230C8A" w:rsidRDefault="00077BDC" w:rsidP="00077BDC">
      <w:pPr>
        <w:rPr>
          <w:rFonts w:ascii="Times New Roman" w:hAnsi="Times New Roman"/>
          <w:color w:val="000000" w:themeColor="text1"/>
          <w:sz w:val="24"/>
          <w:szCs w:val="24"/>
          <w:lang w:val="ro-RO"/>
        </w:rPr>
      </w:pPr>
      <w:r>
        <w:rPr>
          <w:rFonts w:ascii="Times New Roman" w:hAnsi="Times New Roman"/>
          <w:color w:val="000000" w:themeColor="text1"/>
          <w:sz w:val="24"/>
          <w:szCs w:val="24"/>
          <w:shd w:val="clear" w:color="auto" w:fill="FFFFFF"/>
          <w:lang w:val="ro-RO"/>
        </w:rPr>
        <w:tab/>
      </w:r>
      <w:r w:rsidR="007F2E93" w:rsidRPr="00230C8A">
        <w:rPr>
          <w:rFonts w:ascii="Times New Roman" w:hAnsi="Times New Roman"/>
          <w:color w:val="000000" w:themeColor="text1"/>
          <w:sz w:val="24"/>
          <w:szCs w:val="24"/>
          <w:shd w:val="clear" w:color="auto" w:fill="FFFFFF"/>
        </w:rPr>
        <w:t>Pentru a participa la procesul de selecție pentru posturile de administrator în Consiliul de Administrație candidații trebuie să depună un dosar de candidatură, care trebuie să cuprindă cel puţin următoarele:</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1" o:spid="_x0000_s1048"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a)</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curriculum vitae;</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2" o:spid="_x0000_s1047"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b)</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documentele care atestă îndeplinirea cerinţelor prevăzute la art. 5 alin. (1</w:t>
      </w:r>
      <w:r w:rsidR="007F2E93" w:rsidRPr="00230C8A">
        <w:rPr>
          <w:rFonts w:ascii="Times New Roman" w:hAnsi="Times New Roman"/>
          <w:color w:val="000000" w:themeColor="text1"/>
          <w:sz w:val="24"/>
          <w:szCs w:val="24"/>
          <w:vertAlign w:val="superscript"/>
        </w:rPr>
        <w:t>1</w:t>
      </w:r>
      <w:r w:rsidR="007F2E93" w:rsidRPr="00230C8A">
        <w:rPr>
          <w:rFonts w:ascii="Times New Roman" w:hAnsi="Times New Roman"/>
          <w:color w:val="000000" w:themeColor="text1"/>
          <w:sz w:val="24"/>
          <w:szCs w:val="24"/>
        </w:rPr>
        <w:t>) şi (2), respectiv art. 28 alin. (1) sau (1</w:t>
      </w:r>
      <w:r w:rsidR="007F2E93" w:rsidRPr="00230C8A">
        <w:rPr>
          <w:rFonts w:ascii="Times New Roman" w:hAnsi="Times New Roman"/>
          <w:color w:val="000000" w:themeColor="text1"/>
          <w:sz w:val="24"/>
          <w:szCs w:val="24"/>
          <w:vertAlign w:val="superscript"/>
        </w:rPr>
        <w:t>1</w:t>
      </w:r>
      <w:r w:rsidR="007F2E93" w:rsidRPr="00230C8A">
        <w:rPr>
          <w:rFonts w:ascii="Times New Roman" w:hAnsi="Times New Roman"/>
          <w:color w:val="000000" w:themeColor="text1"/>
          <w:sz w:val="24"/>
          <w:szCs w:val="24"/>
        </w:rPr>
        <w:t xml:space="preserve">), după caz, şi alin. (3) din Ordonanţa de urgenţă a Guvernului nr. </w:t>
      </w:r>
      <w:hyperlink r:id="rId8" w:anchor="/dokument/16921894" w:tgtFrame="_blank" w:history="1">
        <w:r w:rsidR="007F2E93" w:rsidRPr="00230C8A">
          <w:rPr>
            <w:rFonts w:ascii="Times New Roman" w:hAnsi="Times New Roman"/>
            <w:color w:val="000000" w:themeColor="text1"/>
            <w:sz w:val="24"/>
            <w:szCs w:val="24"/>
            <w:u w:val="single"/>
          </w:rPr>
          <w:t>109/2011</w:t>
        </w:r>
      </w:hyperlink>
      <w:r w:rsidR="007F2E93" w:rsidRPr="00230C8A">
        <w:rPr>
          <w:rFonts w:ascii="Times New Roman" w:hAnsi="Times New Roman"/>
          <w:color w:val="000000" w:themeColor="text1"/>
          <w:sz w:val="24"/>
          <w:szCs w:val="24"/>
        </w:rPr>
        <w:t>;</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3" o:spid="_x0000_s1046"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c)</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o recomandare profesională;</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4" o:spid="_x0000_s1045"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d)</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 xml:space="preserve">declaraţie de interese potrivit dispoziţiilor Legii nr. </w:t>
      </w:r>
      <w:hyperlink r:id="rId9" w:anchor="/dokument/16840782" w:tgtFrame="_blank" w:history="1">
        <w:r w:rsidR="007F2E93" w:rsidRPr="00230C8A">
          <w:rPr>
            <w:rFonts w:ascii="Times New Roman" w:hAnsi="Times New Roman"/>
            <w:color w:val="000000" w:themeColor="text1"/>
            <w:sz w:val="24"/>
            <w:szCs w:val="24"/>
            <w:u w:val="single"/>
          </w:rPr>
          <w:t>161/2003</w:t>
        </w:r>
      </w:hyperlink>
      <w:r w:rsidR="007F2E93" w:rsidRPr="00230C8A">
        <w:rPr>
          <w:rFonts w:ascii="Times New Roman" w:hAnsi="Times New Roman"/>
          <w:color w:val="000000" w:themeColor="text1"/>
          <w:sz w:val="24"/>
          <w:szCs w:val="24"/>
        </w:rPr>
        <w:t xml:space="preserve"> privind unele măsuri pentru asigurarea transparenţei în exercitarea demnităţilor publice, a funcţiilor publice şi în mediul de afaceri, prevenirea şisancţionareacorupţiei, cu modificările şi completările ulterioare;</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5" o:spid="_x0000_s1044"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e)</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 xml:space="preserve">declaraţii pe propria răspundere privind respectarea cerinţelor prevăzute la art. 4, art. 12 alin. (3), art. 30 alin. (9) şi art. 36 alin. (7) din Ordonanţa de urgenţă a Guvernului nr. </w:t>
      </w:r>
      <w:hyperlink r:id="rId10" w:anchor="/dokument/16921894" w:tgtFrame="_blank" w:history="1">
        <w:r w:rsidR="007F2E93" w:rsidRPr="00230C8A">
          <w:rPr>
            <w:rFonts w:ascii="Times New Roman" w:hAnsi="Times New Roman"/>
            <w:color w:val="000000" w:themeColor="text1"/>
            <w:sz w:val="24"/>
            <w:szCs w:val="24"/>
            <w:u w:val="single"/>
          </w:rPr>
          <w:t>109/2011</w:t>
        </w:r>
      </w:hyperlink>
      <w:r w:rsidR="007F2E93" w:rsidRPr="00230C8A">
        <w:rPr>
          <w:rFonts w:ascii="Times New Roman" w:hAnsi="Times New Roman"/>
          <w:color w:val="000000" w:themeColor="text1"/>
          <w:sz w:val="24"/>
          <w:szCs w:val="24"/>
        </w:rPr>
        <w:t>;</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6" o:spid="_x0000_s1043"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f)</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depunerii candidaturii;</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7" o:spid="_x0000_s1042"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g)</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cazier judiciar;</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8" o:spid="_x0000_s104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h)</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cazier fiscal;</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19" o:spid="_x0000_s1040"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i)</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cazier administrativ, după caz;</w:t>
      </w:r>
    </w:p>
    <w:p w:rsidR="007F2E93" w:rsidRPr="00230C8A" w:rsidRDefault="00B71979" w:rsidP="001E0791">
      <w:pPr>
        <w:shd w:val="clear" w:color="auto" w:fill="FFFFFF"/>
        <w:jc w:val="left"/>
        <w:rPr>
          <w:rFonts w:ascii="Times New Roman" w:hAnsi="Times New Roman"/>
          <w:color w:val="000000" w:themeColor="text1"/>
          <w:sz w:val="24"/>
          <w:szCs w:val="24"/>
        </w:rPr>
      </w:pPr>
      <w:r w:rsidRPr="00B71979">
        <w:rPr>
          <w:rFonts w:ascii="Times New Roman" w:hAnsi="Times New Roman"/>
          <w:noProof/>
          <w:color w:val="000000" w:themeColor="text1"/>
          <w:sz w:val="24"/>
          <w:szCs w:val="24"/>
        </w:rPr>
      </w:r>
      <w:r>
        <w:rPr>
          <w:rFonts w:ascii="Times New Roman" w:hAnsi="Times New Roman"/>
          <w:noProof/>
          <w:color w:val="000000" w:themeColor="text1"/>
          <w:sz w:val="24"/>
          <w:szCs w:val="24"/>
        </w:rPr>
        <w:pict>
          <v:rect id="AutoShape 20" o:spid="_x0000_s1039"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7F2E93" w:rsidRPr="00230C8A">
        <w:rPr>
          <w:rFonts w:ascii="Times New Roman" w:hAnsi="Times New Roman"/>
          <w:color w:val="000000" w:themeColor="text1"/>
          <w:sz w:val="24"/>
          <w:szCs w:val="24"/>
        </w:rPr>
        <w:t>j)</w:t>
      </w:r>
      <w:r w:rsidR="007F2E93" w:rsidRPr="00230C8A">
        <w:rPr>
          <w:rFonts w:ascii="Times New Roman" w:hAnsi="Times New Roman"/>
          <w:color w:val="000000" w:themeColor="text1"/>
          <w:sz w:val="24"/>
          <w:szCs w:val="24"/>
          <w:lang w:val="ro-RO"/>
        </w:rPr>
        <w:t xml:space="preserve"> </w:t>
      </w:r>
      <w:r w:rsidR="007F2E93" w:rsidRPr="00230C8A">
        <w:rPr>
          <w:rFonts w:ascii="Times New Roman" w:hAnsi="Times New Roman"/>
          <w:color w:val="000000" w:themeColor="text1"/>
          <w:sz w:val="24"/>
          <w:szCs w:val="24"/>
        </w:rPr>
        <w:t>acordul privind prelucrarea datelor cu caracter personal.</w:t>
      </w:r>
    </w:p>
    <w:p w:rsidR="007F2E93" w:rsidRPr="00230C8A" w:rsidRDefault="007F2E93" w:rsidP="007F2E93">
      <w:pPr>
        <w:spacing w:line="259" w:lineRule="auto"/>
        <w:ind w:left="2430"/>
        <w:jc w:val="left"/>
        <w:rPr>
          <w:rFonts w:ascii="Times New Roman" w:hAnsi="Times New Roman"/>
          <w:color w:val="000000" w:themeColor="text1"/>
          <w:sz w:val="24"/>
          <w:szCs w:val="24"/>
          <w:lang w:val="ro-RO"/>
        </w:rPr>
      </w:pPr>
    </w:p>
    <w:p w:rsidR="007F2E93" w:rsidRPr="00230C8A" w:rsidRDefault="007F2E93">
      <w:pPr>
        <w:pStyle w:val="ListParagraph"/>
        <w:numPr>
          <w:ilvl w:val="0"/>
          <w:numId w:val="35"/>
        </w:numPr>
        <w:spacing w:after="4" w:line="271" w:lineRule="auto"/>
        <w:ind w:left="426" w:right="28"/>
        <w:contextualSpacing/>
        <w:jc w:val="both"/>
        <w:rPr>
          <w:b/>
          <w:bCs/>
          <w:color w:val="000000" w:themeColor="text1"/>
          <w:sz w:val="24"/>
          <w:szCs w:val="24"/>
        </w:rPr>
      </w:pPr>
      <w:r w:rsidRPr="00230C8A">
        <w:rPr>
          <w:b/>
          <w:bCs/>
          <w:color w:val="000000" w:themeColor="text1"/>
          <w:sz w:val="24"/>
          <w:szCs w:val="24"/>
        </w:rPr>
        <w:t>Elemente de confidențialitate</w:t>
      </w:r>
    </w:p>
    <w:p w:rsidR="007F2E93" w:rsidRPr="00230C8A" w:rsidRDefault="007F2E93" w:rsidP="007F2E93">
      <w:pPr>
        <w:spacing w:after="5" w:line="247" w:lineRule="auto"/>
        <w:ind w:left="14" w:right="14" w:firstLine="554"/>
        <w:rPr>
          <w:rFonts w:ascii="Times New Roman" w:hAnsi="Times New Roman"/>
          <w:color w:val="000000" w:themeColor="text1"/>
          <w:sz w:val="24"/>
          <w:szCs w:val="24"/>
        </w:rPr>
      </w:pPr>
      <w:r w:rsidRPr="00230C8A">
        <w:rPr>
          <w:rFonts w:ascii="Times New Roman" w:hAnsi="Times New Roman"/>
          <w:color w:val="000000" w:themeColor="text1"/>
          <w:sz w:val="24"/>
          <w:szCs w:val="24"/>
        </w:rPr>
        <w:t>Toate dosarele de candidatură ale aplicanților vor fi tratate în deplină confidențialitate atât de către prestator - expertul independent, cât și de către beneficiar - autoritatea publică tutelară. De asemenea, confidențialitatea datelor se referă și la a nu folosi în interes propriu aceste informații.</w:t>
      </w:r>
    </w:p>
    <w:p w:rsidR="007F2E93" w:rsidRPr="00230C8A" w:rsidRDefault="007F2E93" w:rsidP="007F2E93">
      <w:pPr>
        <w:spacing w:after="241" w:line="247" w:lineRule="auto"/>
        <w:ind w:left="14" w:right="14" w:firstLine="554"/>
        <w:rPr>
          <w:rFonts w:ascii="Times New Roman" w:hAnsi="Times New Roman"/>
          <w:color w:val="000000" w:themeColor="text1"/>
          <w:sz w:val="24"/>
          <w:szCs w:val="24"/>
        </w:rPr>
      </w:pPr>
      <w:r w:rsidRPr="00230C8A">
        <w:rPr>
          <w:rFonts w:ascii="Times New Roman" w:hAnsi="Times New Roman"/>
          <w:color w:val="000000" w:themeColor="text1"/>
          <w:sz w:val="24"/>
          <w:szCs w:val="24"/>
        </w:rPr>
        <w:t>Informațiile privind identitatea candidaților vor fi tratate cu cel mai înalt grad de confidențialitate, iar accesul la aceste informații se limitează numai la acele persoane care sunt implicate în procesul decizional.</w:t>
      </w:r>
    </w:p>
    <w:p w:rsidR="007F2E93" w:rsidRPr="00230C8A" w:rsidRDefault="007F2E93" w:rsidP="007F2E93">
      <w:pPr>
        <w:spacing w:after="5" w:line="247" w:lineRule="auto"/>
        <w:ind w:left="377" w:right="14" w:hanging="3"/>
        <w:rPr>
          <w:rFonts w:ascii="Times New Roman" w:hAnsi="Times New Roman"/>
          <w:color w:val="000000" w:themeColor="text1"/>
          <w:sz w:val="24"/>
          <w:szCs w:val="24"/>
        </w:rPr>
      </w:pPr>
      <w:r w:rsidRPr="00230C8A">
        <w:rPr>
          <w:rFonts w:ascii="Times New Roman" w:hAnsi="Times New Roman"/>
          <w:color w:val="000000" w:themeColor="text1"/>
          <w:sz w:val="24"/>
          <w:szCs w:val="24"/>
        </w:rPr>
        <w:t>Lista elementelor confidențiale:</w:t>
      </w:r>
    </w:p>
    <w:p w:rsidR="007F2E93" w:rsidRPr="00230C8A" w:rsidRDefault="007F2E93">
      <w:pPr>
        <w:numPr>
          <w:ilvl w:val="0"/>
          <w:numId w:val="33"/>
        </w:numPr>
        <w:spacing w:after="259"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Identitatea, datele personale și dosarele de candidatură ale aplicanților; </w:t>
      </w:r>
    </w:p>
    <w:p w:rsidR="007F2E93" w:rsidRPr="00230C8A" w:rsidRDefault="007F2E93">
      <w:pPr>
        <w:numPr>
          <w:ilvl w:val="0"/>
          <w:numId w:val="33"/>
        </w:numPr>
        <w:spacing w:after="259"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Informații referitoare la viața privată, profesională sau publică a aplicanților.</w:t>
      </w:r>
    </w:p>
    <w:p w:rsidR="007F2E93" w:rsidRPr="00230C8A" w:rsidRDefault="007F2E93" w:rsidP="007F2E93">
      <w:pPr>
        <w:spacing w:after="5" w:line="247" w:lineRule="auto"/>
        <w:ind w:left="363" w:right="14" w:hanging="3"/>
        <w:rPr>
          <w:rFonts w:ascii="Times New Roman" w:hAnsi="Times New Roman"/>
          <w:color w:val="000000" w:themeColor="text1"/>
          <w:sz w:val="24"/>
          <w:szCs w:val="24"/>
        </w:rPr>
      </w:pPr>
      <w:r w:rsidRPr="00230C8A">
        <w:rPr>
          <w:rFonts w:ascii="Times New Roman" w:hAnsi="Times New Roman"/>
          <w:color w:val="000000" w:themeColor="text1"/>
          <w:sz w:val="24"/>
          <w:szCs w:val="24"/>
        </w:rPr>
        <w:t>Lista elementelor ce potfifăcute publice:</w:t>
      </w:r>
    </w:p>
    <w:p w:rsidR="007F2E93" w:rsidRPr="00230C8A" w:rsidRDefault="007F2E93">
      <w:pPr>
        <w:numPr>
          <w:ilvl w:val="0"/>
          <w:numId w:val="33"/>
        </w:numPr>
        <w:spacing w:after="52"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Matricea Profilului administratorului;</w:t>
      </w:r>
    </w:p>
    <w:p w:rsidR="007F2E93" w:rsidRPr="00230C8A" w:rsidRDefault="007F2E93">
      <w:pPr>
        <w:numPr>
          <w:ilvl w:val="0"/>
          <w:numId w:val="33"/>
        </w:numPr>
        <w:spacing w:after="48"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Profilul candidatului ideal;</w:t>
      </w:r>
    </w:p>
    <w:p w:rsidR="007F2E93" w:rsidRPr="00230C8A" w:rsidRDefault="007F2E93">
      <w:pPr>
        <w:numPr>
          <w:ilvl w:val="0"/>
          <w:numId w:val="33"/>
        </w:numPr>
        <w:spacing w:after="42"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Criterii de selecție și de evaluare; </w:t>
      </w:r>
    </w:p>
    <w:p w:rsidR="007F2E93" w:rsidRPr="00230C8A" w:rsidRDefault="007F2E93">
      <w:pPr>
        <w:numPr>
          <w:ilvl w:val="0"/>
          <w:numId w:val="33"/>
        </w:numPr>
        <w:spacing w:after="42"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Grile de punctaj;</w:t>
      </w:r>
    </w:p>
    <w:p w:rsidR="007F2E93" w:rsidRPr="00230C8A" w:rsidRDefault="007F2E93">
      <w:pPr>
        <w:numPr>
          <w:ilvl w:val="0"/>
          <w:numId w:val="33"/>
        </w:numPr>
        <w:spacing w:after="51"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Plan de interviu;</w:t>
      </w:r>
    </w:p>
    <w:p w:rsidR="007F2E93" w:rsidRPr="00230C8A" w:rsidRDefault="007F2E93">
      <w:pPr>
        <w:numPr>
          <w:ilvl w:val="0"/>
          <w:numId w:val="33"/>
        </w:numPr>
        <w:spacing w:after="53"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Modele de declarații;</w:t>
      </w:r>
    </w:p>
    <w:p w:rsidR="007F2E93" w:rsidRPr="00230C8A" w:rsidRDefault="007F2E93">
      <w:pPr>
        <w:numPr>
          <w:ilvl w:val="0"/>
          <w:numId w:val="33"/>
        </w:numPr>
        <w:spacing w:after="32"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Scrisoarea de Așteptări;</w:t>
      </w:r>
    </w:p>
    <w:p w:rsidR="007F2E93" w:rsidRPr="00230C8A" w:rsidRDefault="007F2E93">
      <w:pPr>
        <w:numPr>
          <w:ilvl w:val="0"/>
          <w:numId w:val="33"/>
        </w:numPr>
        <w:spacing w:after="250"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Plan de selecție — Componenta integrală.</w:t>
      </w:r>
    </w:p>
    <w:p w:rsidR="007F2E93" w:rsidRPr="00230C8A" w:rsidRDefault="007F2E93" w:rsidP="007F2E93">
      <w:pPr>
        <w:spacing w:after="5" w:line="247" w:lineRule="auto"/>
        <w:ind w:left="370" w:right="14" w:hanging="3"/>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Lista elementelor accesibile doar comisiei de selecție și expertului independent:</w:t>
      </w:r>
    </w:p>
    <w:p w:rsidR="007F2E93" w:rsidRPr="00230C8A" w:rsidRDefault="007F2E93">
      <w:pPr>
        <w:numPr>
          <w:ilvl w:val="0"/>
          <w:numId w:val="33"/>
        </w:numPr>
        <w:spacing w:after="249"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Toate punctajele obținute în cursul evaluărilor / clarificărilor intermediare și integrate în matrice; </w:t>
      </w:r>
    </w:p>
    <w:p w:rsidR="007F2E93" w:rsidRPr="00230C8A" w:rsidRDefault="007F2E93">
      <w:pPr>
        <w:numPr>
          <w:ilvl w:val="0"/>
          <w:numId w:val="33"/>
        </w:numPr>
        <w:spacing w:after="249"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Rezultatele interviurilor și elementele, amănuntele, exemplele și toate datele oferite de candidați pe parcursul acestora, cu excepția datelor cu caracter confidențial; </w:t>
      </w:r>
    </w:p>
    <w:p w:rsidR="00951363" w:rsidRPr="00B128B1" w:rsidRDefault="007F2E93" w:rsidP="00B128B1">
      <w:pPr>
        <w:numPr>
          <w:ilvl w:val="0"/>
          <w:numId w:val="33"/>
        </w:numPr>
        <w:spacing w:after="249" w:line="247" w:lineRule="auto"/>
        <w:ind w:left="728" w:right="14" w:hanging="10"/>
        <w:rPr>
          <w:rFonts w:ascii="Times New Roman" w:hAnsi="Times New Roman"/>
          <w:color w:val="000000" w:themeColor="text1"/>
          <w:sz w:val="24"/>
          <w:szCs w:val="24"/>
        </w:rPr>
      </w:pPr>
      <w:r w:rsidRPr="00230C8A">
        <w:rPr>
          <w:rFonts w:ascii="Times New Roman" w:hAnsi="Times New Roman"/>
          <w:color w:val="000000" w:themeColor="text1"/>
          <w:sz w:val="24"/>
          <w:szCs w:val="24"/>
        </w:rPr>
        <w:t>Lista lungă a candidaților calificați și lista scurtă a candidaților calificați pentru etapa a doua de selecție.</w:t>
      </w:r>
      <w:bookmarkStart w:id="2" w:name="_Hlk180415059"/>
      <w:bookmarkStart w:id="3" w:name="_Hlk180415133"/>
      <w:bookmarkStart w:id="4" w:name="_Hlk221015062"/>
      <w:bookmarkEnd w:id="1"/>
    </w:p>
    <w:p w:rsidR="001E0791" w:rsidRPr="00230C8A" w:rsidRDefault="001E0791" w:rsidP="00D14B0A">
      <w:pPr>
        <w:tabs>
          <w:tab w:val="left" w:pos="567"/>
        </w:tabs>
        <w:rPr>
          <w:rFonts w:ascii="Times New Roman" w:hAnsi="Times New Roman"/>
          <w:color w:val="000000" w:themeColor="text1"/>
          <w:sz w:val="24"/>
          <w:szCs w:val="24"/>
          <w:lang w:val="ro-RO"/>
        </w:rPr>
      </w:pPr>
    </w:p>
    <w:p w:rsidR="00951363" w:rsidRPr="00230C8A" w:rsidRDefault="00951363" w:rsidP="007F2E93">
      <w:pPr>
        <w:tabs>
          <w:tab w:val="left" w:pos="567"/>
        </w:tabs>
        <w:ind w:firstLine="567"/>
        <w:rPr>
          <w:rFonts w:ascii="Times New Roman" w:hAnsi="Times New Roman"/>
          <w:color w:val="000000" w:themeColor="text1"/>
          <w:sz w:val="24"/>
          <w:szCs w:val="24"/>
          <w:lang w:val="ro-RO"/>
        </w:rPr>
      </w:pPr>
    </w:p>
    <w:p w:rsidR="00D14B0A" w:rsidRPr="00C11684" w:rsidRDefault="00D14B0A" w:rsidP="00D14B0A">
      <w:pPr>
        <w:ind w:firstLine="567"/>
        <w:rPr>
          <w:rFonts w:ascii="Times New Roman" w:hAnsi="Times New Roman"/>
          <w:b/>
          <w:sz w:val="24"/>
          <w:szCs w:val="24"/>
        </w:rPr>
      </w:pPr>
      <w:r w:rsidRPr="00C11684">
        <w:rPr>
          <w:rFonts w:ascii="Times New Roman" w:hAnsi="Times New Roman"/>
          <w:sz w:val="24"/>
          <w:szCs w:val="24"/>
          <w:lang w:val="ro-RO"/>
        </w:rPr>
        <w:t xml:space="preserve">Profilul Administratorilor </w:t>
      </w:r>
      <w:r w:rsidRPr="00C11684">
        <w:rPr>
          <w:rFonts w:ascii="Times New Roman" w:hAnsi="Times New Roman"/>
          <w:bCs/>
          <w:sz w:val="24"/>
          <w:szCs w:val="24"/>
          <w:lang w:val="ro-RO"/>
        </w:rPr>
        <w:t xml:space="preserve">Societății </w:t>
      </w:r>
      <w:r w:rsidR="00B536FB" w:rsidRPr="00D14B0A">
        <w:rPr>
          <w:rFonts w:ascii="Times New Roman" w:hAnsi="Times New Roman"/>
          <w:b/>
          <w:bCs/>
          <w:color w:val="000000" w:themeColor="text1"/>
          <w:sz w:val="24"/>
          <w:szCs w:val="24"/>
        </w:rPr>
        <w:t>Edilitar Salub – Term S.R.L. Măcin</w:t>
      </w:r>
      <w:r w:rsidR="00B536FB" w:rsidRPr="00C11684">
        <w:rPr>
          <w:rFonts w:ascii="Times New Roman" w:hAnsi="Times New Roman"/>
          <w:sz w:val="24"/>
          <w:szCs w:val="24"/>
          <w:lang w:val="ro-RO"/>
        </w:rPr>
        <w:t xml:space="preserve"> </w:t>
      </w:r>
      <w:r w:rsidRPr="00C11684">
        <w:rPr>
          <w:rFonts w:ascii="Times New Roman" w:hAnsi="Times New Roman"/>
          <w:sz w:val="24"/>
          <w:szCs w:val="24"/>
          <w:lang w:val="ro-RO"/>
        </w:rPr>
        <w:t xml:space="preserve">este elaborat cu respectarea prevederilor H.G. nr. 639/2023, conform Anexei nr. 1, art. 12, respectiv: </w:t>
      </w:r>
    </w:p>
    <w:p w:rsidR="00D14B0A" w:rsidRPr="00C11684" w:rsidRDefault="00D14B0A" w:rsidP="00D14B0A">
      <w:pPr>
        <w:tabs>
          <w:tab w:val="left" w:pos="567"/>
        </w:tabs>
        <w:ind w:firstLine="567"/>
        <w:rPr>
          <w:rFonts w:ascii="Times New Roman" w:hAnsi="Times New Roman"/>
          <w:sz w:val="24"/>
          <w:szCs w:val="24"/>
          <w:lang w:val="ro-RO"/>
        </w:rPr>
      </w:pPr>
    </w:p>
    <w:p w:rsidR="00D14B0A" w:rsidRPr="00C11684" w:rsidRDefault="00D14B0A" w:rsidP="00D14B0A">
      <w:pPr>
        <w:tabs>
          <w:tab w:val="left" w:pos="567"/>
        </w:tabs>
        <w:ind w:firstLine="567"/>
        <w:rPr>
          <w:rFonts w:ascii="Times New Roman" w:hAnsi="Times New Roman"/>
          <w:b/>
          <w:bCs/>
          <w:i/>
          <w:iCs/>
          <w:sz w:val="24"/>
          <w:szCs w:val="24"/>
          <w:lang w:val="ro-RO"/>
        </w:rPr>
      </w:pPr>
      <w:r w:rsidRPr="00C11684">
        <w:rPr>
          <w:rFonts w:ascii="Times New Roman" w:hAnsi="Times New Roman"/>
          <w:b/>
          <w:bCs/>
          <w:i/>
          <w:iCs/>
          <w:sz w:val="24"/>
          <w:szCs w:val="24"/>
          <w:lang w:val="ro-RO"/>
        </w:rPr>
        <w:t>Articolul 12</w:t>
      </w:r>
    </w:p>
    <w:p w:rsidR="00D14B0A" w:rsidRPr="00E513DB" w:rsidRDefault="00D14B0A" w:rsidP="00D14B0A">
      <w:pPr>
        <w:pStyle w:val="NormalWeb"/>
        <w:spacing w:before="0" w:beforeAutospacing="0" w:after="0" w:afterAutospacing="0"/>
        <w:jc w:val="both"/>
        <w:rPr>
          <w:i/>
          <w:color w:val="000000" w:themeColor="text1"/>
          <w:lang w:val="ro-RO"/>
        </w:rPr>
      </w:pPr>
      <w:r w:rsidRPr="0014666E">
        <w:rPr>
          <w:b/>
          <w:bCs/>
          <w:i/>
          <w:color w:val="000000" w:themeColor="text1"/>
          <w:lang w:val="ro-RO"/>
        </w:rPr>
        <w:t>(1)</w:t>
      </w:r>
      <w:r w:rsidRPr="0014666E">
        <w:rPr>
          <w:i/>
          <w:iCs/>
          <w:color w:val="000000" w:themeColor="text1"/>
          <w:lang w:val="ro-RO"/>
        </w:rPr>
        <w:t xml:space="preserve"> Fiecare Autoritate Publică Tutelară, prin compartimentul de guvernanță corporativă, elaborează Profilul Consiliului, </w:t>
      </w:r>
      <w:r w:rsidRPr="00E513DB">
        <w:rPr>
          <w:i/>
          <w:color w:val="000000" w:themeColor="text1"/>
          <w:lang w:val="ro-RO"/>
        </w:rPr>
        <w:t xml:space="preserve">care conţine în mod obligatoriu condiţiile privind studiile şi experienţa prevăzute la </w:t>
      </w:r>
      <w:hyperlink w:history="1">
        <w:r w:rsidRPr="00E513DB">
          <w:rPr>
            <w:rStyle w:val="Hyperlink"/>
            <w:rFonts w:eastAsiaTheme="majorEastAsia"/>
            <w:color w:val="000000" w:themeColor="text1"/>
            <w:lang w:val="ro-RO"/>
          </w:rPr>
          <w:t>art. 5 alin. (1^1)</w:t>
        </w:r>
      </w:hyperlink>
      <w:r w:rsidRPr="00E513DB">
        <w:rPr>
          <w:i/>
          <w:color w:val="000000" w:themeColor="text1"/>
          <w:lang w:val="ro-RO"/>
        </w:rPr>
        <w:t xml:space="preserve">şi </w:t>
      </w:r>
      <w:hyperlink w:history="1">
        <w:r w:rsidRPr="00E513DB">
          <w:rPr>
            <w:rStyle w:val="Hyperlink"/>
            <w:rFonts w:eastAsiaTheme="majorEastAsia"/>
            <w:color w:val="000000" w:themeColor="text1"/>
            <w:lang w:val="ro-RO"/>
          </w:rPr>
          <w:t>(2) din Ordonanţa de urgenţă a Guvernului nr. 109/2011</w:t>
        </w:r>
      </w:hyperlink>
      <w:r w:rsidRPr="00E513DB">
        <w:rPr>
          <w:i/>
          <w:color w:val="000000" w:themeColor="text1"/>
          <w:lang w:val="ro-RO"/>
        </w:rPr>
        <w:t xml:space="preserve">, în cazul întreprinderilor publice - regii autonome, respectiv la </w:t>
      </w:r>
      <w:hyperlink w:history="1">
        <w:r w:rsidRPr="00E513DB">
          <w:rPr>
            <w:rStyle w:val="Hyperlink"/>
            <w:rFonts w:eastAsiaTheme="majorEastAsia"/>
            <w:color w:val="000000" w:themeColor="text1"/>
            <w:lang w:val="ro-RO"/>
          </w:rPr>
          <w:t>art. 28 alin. (1)</w:t>
        </w:r>
      </w:hyperlink>
      <w:r w:rsidRPr="00E513DB">
        <w:rPr>
          <w:i/>
          <w:color w:val="000000" w:themeColor="text1"/>
          <w:lang w:val="ro-RO"/>
        </w:rPr>
        <w:t>sau (</w:t>
      </w:r>
      <w:hyperlink w:history="1">
        <w:r w:rsidRPr="00E513DB">
          <w:rPr>
            <w:rStyle w:val="Hyperlink"/>
            <w:rFonts w:eastAsiaTheme="majorEastAsia"/>
            <w:color w:val="000000" w:themeColor="text1"/>
            <w:lang w:val="ro-RO"/>
          </w:rPr>
          <w:t>1^1)</w:t>
        </w:r>
      </w:hyperlink>
      <w:r w:rsidRPr="00E513DB">
        <w:rPr>
          <w:i/>
          <w:color w:val="000000" w:themeColor="text1"/>
          <w:lang w:val="ro-RO"/>
        </w:rPr>
        <w:t xml:space="preserve">, după caz, şi </w:t>
      </w:r>
      <w:hyperlink w:history="1">
        <w:r w:rsidRPr="00E513DB">
          <w:rPr>
            <w:rStyle w:val="Hyperlink"/>
            <w:rFonts w:eastAsiaTheme="majorEastAsia"/>
            <w:color w:val="000000" w:themeColor="text1"/>
            <w:lang w:val="ro-RO"/>
          </w:rPr>
          <w:t>alin. (3) din Ordonanţa de urgenţă a Guvernului nr. 109/2011</w:t>
        </w:r>
      </w:hyperlink>
      <w:r w:rsidRPr="00E513DB">
        <w:rPr>
          <w:i/>
          <w:color w:val="000000" w:themeColor="text1"/>
          <w:lang w:val="ro-RO"/>
        </w:rPr>
        <w:t xml:space="preserve">, în cazul întreprinderilor publice - societăţi, precum şi condiţiile de eligibilitate prevăzute la </w:t>
      </w:r>
      <w:hyperlink w:history="1">
        <w:r w:rsidRPr="00E513DB">
          <w:rPr>
            <w:rStyle w:val="Hyperlink"/>
            <w:rFonts w:eastAsiaTheme="majorEastAsia"/>
            <w:color w:val="000000" w:themeColor="text1"/>
            <w:lang w:val="ro-RO"/>
          </w:rPr>
          <w:t>art. 4</w:t>
        </w:r>
      </w:hyperlink>
      <w:r w:rsidRPr="00E513DB">
        <w:rPr>
          <w:i/>
          <w:color w:val="000000" w:themeColor="text1"/>
          <w:lang w:val="ro-RO"/>
        </w:rPr>
        <w:t xml:space="preserve">, </w:t>
      </w:r>
      <w:hyperlink w:history="1">
        <w:r w:rsidRPr="00E513DB">
          <w:rPr>
            <w:rStyle w:val="Hyperlink"/>
            <w:rFonts w:eastAsiaTheme="majorEastAsia"/>
            <w:color w:val="000000" w:themeColor="text1"/>
            <w:lang w:val="ro-RO"/>
          </w:rPr>
          <w:t>art. 12 alin. (3)</w:t>
        </w:r>
      </w:hyperlink>
      <w:r w:rsidRPr="00E513DB">
        <w:rPr>
          <w:i/>
          <w:color w:val="000000" w:themeColor="text1"/>
          <w:lang w:val="ro-RO"/>
        </w:rPr>
        <w:t xml:space="preserve">, </w:t>
      </w:r>
      <w:hyperlink w:history="1">
        <w:r w:rsidRPr="00E513DB">
          <w:rPr>
            <w:rStyle w:val="Hyperlink"/>
            <w:rFonts w:eastAsiaTheme="majorEastAsia"/>
            <w:color w:val="000000" w:themeColor="text1"/>
            <w:lang w:val="ro-RO"/>
          </w:rPr>
          <w:t>art. 30 alin. (9)</w:t>
        </w:r>
      </w:hyperlink>
      <w:r w:rsidRPr="00E513DB">
        <w:rPr>
          <w:i/>
          <w:color w:val="000000" w:themeColor="text1"/>
          <w:lang w:val="ro-RO"/>
        </w:rPr>
        <w:t xml:space="preserve">şi la </w:t>
      </w:r>
      <w:hyperlink w:history="1">
        <w:r w:rsidRPr="00E513DB">
          <w:rPr>
            <w:rStyle w:val="Hyperlink"/>
            <w:rFonts w:eastAsiaTheme="majorEastAsia"/>
            <w:color w:val="000000" w:themeColor="text1"/>
            <w:lang w:val="ro-RO"/>
          </w:rPr>
          <w:t>art. 36 alin. (7) din Ordonanţa de urgenţă a Guvernului nr. 109/2011</w:t>
        </w:r>
      </w:hyperlink>
      <w:r w:rsidRPr="00E513DB">
        <w:rPr>
          <w:i/>
          <w:color w:val="000000" w:themeColor="text1"/>
          <w:lang w:val="ro-RO"/>
        </w:rPr>
        <w:t>.</w:t>
      </w:r>
    </w:p>
    <w:p w:rsidR="00D14B0A" w:rsidRPr="007E4BDB" w:rsidRDefault="00D14B0A" w:rsidP="00D14B0A">
      <w:pPr>
        <w:pStyle w:val="NormalWeb"/>
        <w:spacing w:before="0" w:beforeAutospacing="0" w:after="0" w:afterAutospacing="0"/>
        <w:jc w:val="both"/>
        <w:rPr>
          <w:i/>
          <w:color w:val="000000" w:themeColor="text1"/>
          <w:lang w:val="ro-RO"/>
        </w:rPr>
      </w:pPr>
      <w:r w:rsidRPr="00E513DB">
        <w:rPr>
          <w:b/>
          <w:i/>
          <w:color w:val="000000" w:themeColor="text1"/>
          <w:lang w:val="ro-RO"/>
        </w:rPr>
        <w:t>(1^1)</w:t>
      </w:r>
      <w:r w:rsidRPr="00E513DB">
        <w:rPr>
          <w:i/>
          <w:color w:val="000000" w:themeColor="text1"/>
          <w:lang w:val="ro-RO"/>
        </w:rPr>
        <w:t xml:space="preserve">Profilul consiliului cuprinde, după caz, descrierea poziţiilor de administrator care intră sub incidenţa prevederilor </w:t>
      </w:r>
      <w:hyperlink w:history="1">
        <w:r w:rsidRPr="00E513DB">
          <w:rPr>
            <w:rStyle w:val="Hyperlink"/>
            <w:rFonts w:eastAsiaTheme="majorEastAsia"/>
            <w:color w:val="000000" w:themeColor="text1"/>
            <w:lang w:val="ro-RO"/>
          </w:rPr>
          <w:t xml:space="preserve">art. 5 alin. </w:t>
        </w:r>
        <w:r w:rsidRPr="007E4BDB">
          <w:rPr>
            <w:rStyle w:val="Hyperlink"/>
            <w:rFonts w:eastAsiaTheme="majorEastAsia"/>
            <w:color w:val="000000" w:themeColor="text1"/>
            <w:lang w:val="ro-RO"/>
          </w:rPr>
          <w:t>(3)</w:t>
        </w:r>
      </w:hyperlink>
      <w:r w:rsidRPr="007E4BDB">
        <w:rPr>
          <w:i/>
          <w:color w:val="000000" w:themeColor="text1"/>
          <w:lang w:val="ro-RO"/>
        </w:rPr>
        <w:t xml:space="preserve">şi </w:t>
      </w:r>
      <w:hyperlink w:history="1">
        <w:r w:rsidRPr="007E4BDB">
          <w:rPr>
            <w:rStyle w:val="Hyperlink"/>
            <w:rFonts w:eastAsiaTheme="majorEastAsia"/>
            <w:color w:val="000000" w:themeColor="text1"/>
            <w:lang w:val="ro-RO"/>
          </w:rPr>
          <w:t>art. 28 alin. (5^1) din Ordonanţa de urgenţă a Guvernului nr. 109/2011</w:t>
        </w:r>
      </w:hyperlink>
      <w:r w:rsidRPr="007E4BDB">
        <w:rPr>
          <w:i/>
          <w:color w:val="000000" w:themeColor="text1"/>
          <w:lang w:val="ro-RO"/>
        </w:rPr>
        <w:t>.</w:t>
      </w:r>
    </w:p>
    <w:p w:rsidR="00D14B0A" w:rsidRPr="007E4BDB" w:rsidRDefault="00D14B0A" w:rsidP="00D14B0A">
      <w:pPr>
        <w:pStyle w:val="NormalWeb"/>
        <w:spacing w:before="0" w:beforeAutospacing="0" w:after="0" w:afterAutospacing="0"/>
        <w:jc w:val="both"/>
        <w:rPr>
          <w:i/>
          <w:lang w:val="ro-RO"/>
        </w:rPr>
      </w:pPr>
      <w:r w:rsidRPr="0014666E">
        <w:rPr>
          <w:b/>
          <w:bCs/>
          <w:i/>
          <w:lang w:val="ro-RO"/>
        </w:rPr>
        <w:t>(2)</w:t>
      </w:r>
      <w:r w:rsidRPr="0014666E">
        <w:rPr>
          <w:i/>
          <w:iCs/>
          <w:lang w:val="ro-RO"/>
        </w:rPr>
        <w:t> </w:t>
      </w:r>
      <w:r w:rsidRPr="007E4BDB">
        <w:rPr>
          <w:i/>
          <w:lang w:val="ro-RO"/>
        </w:rPr>
        <w:t>Acţionarii care deţin, individual sau împreună, cel puţin 5% din capitalul social al întreprinderii publice au dreptul de a formula propuneri privind Profilul Consiliului, ca parte din Componenta integrală a planului de selecţie. În acest scop, Autoritatea Publică Tutelară va publica proiectul Profilului Consiliului pe pagina proprie de internet, pe pagina întreprinderii publice şi îl va transmite AMEPIP, în termen de 5 zile de la data aprobării Componentei iniţiale a planului de selecţie, stabilind termenul-limită pentru formularea de propuneri.</w:t>
      </w:r>
    </w:p>
    <w:p w:rsidR="00D14B0A" w:rsidRPr="007E4BDB" w:rsidRDefault="00D14B0A" w:rsidP="00D14B0A">
      <w:pPr>
        <w:pStyle w:val="NormalWeb"/>
        <w:spacing w:before="0" w:beforeAutospacing="0" w:after="0" w:afterAutospacing="0"/>
        <w:jc w:val="both"/>
        <w:rPr>
          <w:i/>
          <w:lang w:val="ro-RO"/>
        </w:rPr>
      </w:pPr>
      <w:r w:rsidRPr="0014666E">
        <w:rPr>
          <w:b/>
          <w:bCs/>
          <w:i/>
          <w:lang w:val="ro-RO"/>
        </w:rPr>
        <w:t>(3)</w:t>
      </w:r>
      <w:r w:rsidRPr="0014666E">
        <w:rPr>
          <w:i/>
          <w:iCs/>
          <w:lang w:val="ro-RO"/>
        </w:rPr>
        <w:t> </w:t>
      </w:r>
      <w:r w:rsidRPr="007E4BDB">
        <w:rPr>
          <w:i/>
          <w:lang w:val="ro-RO"/>
        </w:rPr>
        <w:t>Profilul consiliului şi al candidatului fac parte din componenta integrală a planului de selecţie şi vor fi aprobate împreună cu aceasta, prin act administrativ, de către Autoritatea Publică Tutelară sau de adunarea generală a acţionarilor/asociaţilor, după caz.</w:t>
      </w:r>
    </w:p>
    <w:p w:rsidR="00D14B0A" w:rsidRDefault="00D14B0A" w:rsidP="00D14B0A">
      <w:pPr>
        <w:tabs>
          <w:tab w:val="left" w:pos="567"/>
        </w:tabs>
        <w:rPr>
          <w:rFonts w:ascii="Times New Roman" w:hAnsi="Times New Roman"/>
          <w:sz w:val="24"/>
          <w:szCs w:val="24"/>
          <w:lang w:val="ro-RO"/>
        </w:rPr>
      </w:pPr>
    </w:p>
    <w:p w:rsidR="00D14B0A" w:rsidRPr="00C11684" w:rsidRDefault="00D14B0A" w:rsidP="00D14B0A">
      <w:pPr>
        <w:tabs>
          <w:tab w:val="left" w:pos="567"/>
        </w:tabs>
        <w:rPr>
          <w:rFonts w:ascii="Times New Roman" w:hAnsi="Times New Roman"/>
          <w:sz w:val="24"/>
          <w:szCs w:val="24"/>
          <w:lang w:val="ro-RO"/>
        </w:rPr>
      </w:pPr>
    </w:p>
    <w:p w:rsidR="00D14B0A" w:rsidRPr="00C11684" w:rsidRDefault="00D14B0A" w:rsidP="00D14B0A">
      <w:pPr>
        <w:ind w:left="360"/>
        <w:jc w:val="center"/>
        <w:rPr>
          <w:rFonts w:ascii="Times New Roman" w:hAnsi="Times New Roman"/>
          <w:b/>
          <w:bCs/>
          <w:sz w:val="24"/>
          <w:szCs w:val="24"/>
          <w:lang w:val="ro-RO"/>
        </w:rPr>
      </w:pPr>
      <w:r w:rsidRPr="00C11684">
        <w:rPr>
          <w:rFonts w:ascii="Times New Roman" w:hAnsi="Times New Roman"/>
          <w:b/>
          <w:bCs/>
          <w:sz w:val="24"/>
          <w:szCs w:val="24"/>
          <w:lang w:val="ro-RO"/>
        </w:rPr>
        <w:t>PROFILUL ADMINISTRATORILOR</w:t>
      </w:r>
    </w:p>
    <w:p w:rsidR="00D14B0A" w:rsidRPr="00C11684" w:rsidRDefault="00D14B0A" w:rsidP="00D14B0A">
      <w:pPr>
        <w:ind w:firstLine="567"/>
        <w:jc w:val="center"/>
        <w:rPr>
          <w:rFonts w:ascii="Times New Roman" w:hAnsi="Times New Roman"/>
          <w:b/>
          <w:sz w:val="24"/>
          <w:szCs w:val="24"/>
        </w:rPr>
      </w:pPr>
      <w:r w:rsidRPr="00C11684">
        <w:rPr>
          <w:rFonts w:ascii="Times New Roman" w:hAnsi="Times New Roman"/>
          <w:b/>
          <w:bCs/>
          <w:sz w:val="24"/>
          <w:szCs w:val="24"/>
          <w:lang w:val="ro-RO"/>
        </w:rPr>
        <w:t xml:space="preserve">SOCIETĂŢII </w:t>
      </w:r>
      <w:r w:rsidRPr="00C11684">
        <w:rPr>
          <w:rFonts w:ascii="Times New Roman" w:hAnsi="Times New Roman"/>
          <w:b/>
          <w:sz w:val="24"/>
          <w:szCs w:val="24"/>
        </w:rPr>
        <w:t xml:space="preserve">PRESTĂRI </w:t>
      </w:r>
      <w:r w:rsidR="00B536FB" w:rsidRPr="00D14B0A">
        <w:rPr>
          <w:rFonts w:ascii="Times New Roman" w:hAnsi="Times New Roman"/>
          <w:b/>
          <w:bCs/>
          <w:color w:val="000000" w:themeColor="text1"/>
          <w:sz w:val="24"/>
          <w:szCs w:val="24"/>
        </w:rPr>
        <w:t>Edilitar Salub – Term S.R.L. Măcin</w:t>
      </w:r>
    </w:p>
    <w:p w:rsidR="00D14B0A" w:rsidRPr="00C11684" w:rsidRDefault="00D14B0A" w:rsidP="00D14B0A">
      <w:pPr>
        <w:ind w:firstLine="567"/>
        <w:jc w:val="center"/>
        <w:rPr>
          <w:rFonts w:ascii="Times New Roman" w:hAnsi="Times New Roman"/>
          <w:b/>
          <w:bCs/>
          <w:sz w:val="24"/>
          <w:szCs w:val="24"/>
        </w:rPr>
      </w:pPr>
    </w:p>
    <w:p w:rsidR="00D14B0A" w:rsidRPr="00C11684" w:rsidRDefault="00D14B0A" w:rsidP="00D14B0A">
      <w:pPr>
        <w:ind w:left="360"/>
        <w:rPr>
          <w:rFonts w:ascii="Times New Roman" w:hAnsi="Times New Roman"/>
          <w:b/>
          <w:bCs/>
          <w:sz w:val="24"/>
          <w:szCs w:val="24"/>
          <w:lang w:val="ro-RO"/>
        </w:rPr>
      </w:pPr>
    </w:p>
    <w:p w:rsidR="00D14B0A" w:rsidRPr="00C11684" w:rsidRDefault="00D14B0A" w:rsidP="00D14B0A">
      <w:pPr>
        <w:ind w:firstLine="567"/>
        <w:rPr>
          <w:rFonts w:ascii="Times New Roman" w:hAnsi="Times New Roman"/>
          <w:b/>
          <w:bCs/>
          <w:sz w:val="24"/>
          <w:szCs w:val="24"/>
        </w:rPr>
      </w:pPr>
      <w:r w:rsidRPr="00C11684">
        <w:rPr>
          <w:rFonts w:ascii="Times New Roman" w:hAnsi="Times New Roman"/>
          <w:sz w:val="24"/>
          <w:szCs w:val="24"/>
          <w:lang w:val="ro-RO"/>
        </w:rPr>
        <w:tab/>
        <w:t xml:space="preserve">Profilul  Administratorilor, Profilul fiecărui administrator, analiza cerinţelor contextuale ale Societății </w:t>
      </w:r>
      <w:r w:rsidR="00B536FB" w:rsidRPr="00D14B0A">
        <w:rPr>
          <w:rFonts w:ascii="Times New Roman" w:hAnsi="Times New Roman"/>
          <w:b/>
          <w:bCs/>
          <w:color w:val="000000" w:themeColor="text1"/>
          <w:sz w:val="24"/>
          <w:szCs w:val="24"/>
        </w:rPr>
        <w:t>Edilitar Salub – Term S.R.L. Măcin</w:t>
      </w:r>
      <w:r w:rsidR="00B536FB" w:rsidRPr="00B536FB">
        <w:rPr>
          <w:rFonts w:ascii="Times New Roman" w:hAnsi="Times New Roman"/>
          <w:sz w:val="24"/>
          <w:szCs w:val="24"/>
          <w:lang w:val="ro-RO"/>
        </w:rPr>
        <w:t xml:space="preserve">, </w:t>
      </w:r>
      <w:r w:rsidRPr="00C11684">
        <w:rPr>
          <w:rFonts w:ascii="Times New Roman" w:hAnsi="Times New Roman"/>
          <w:sz w:val="24"/>
          <w:szCs w:val="24"/>
          <w:lang w:val="ro-RO"/>
        </w:rPr>
        <w:t xml:space="preserve">în general, şi ale administratorilor în particular, matricea Profilului Administratorilor, planul de administrare, etc., vor fi elaborate, în cadrul Componentei Integrale a Planului de selecţie, de către comisia de selecție din care face parte și expertul independent, cu consultarea asociaților reprezentând, individual sau împreună, cel puţin 5% din capitalul social, ce au dreptul de a formula propuneri de modificare şi completare a Componentei integrale a Planului de selecţie în termen de 5 zile de la data publicării, potrivit art. 10, alin. </w:t>
      </w:r>
      <w:r w:rsidRPr="007E4BDB">
        <w:rPr>
          <w:rFonts w:ascii="Times New Roman" w:hAnsi="Times New Roman"/>
          <w:sz w:val="24"/>
          <w:szCs w:val="24"/>
          <w:lang w:val="ro-RO"/>
        </w:rPr>
        <w:t>(3) din cuprinsul Anexei nr. 1 la H.G. nr. 639/2023.</w:t>
      </w:r>
    </w:p>
    <w:p w:rsidR="00D14B0A" w:rsidRPr="007E4BDB" w:rsidRDefault="00D14B0A" w:rsidP="00D14B0A">
      <w:pPr>
        <w:ind w:firstLine="708"/>
        <w:rPr>
          <w:rFonts w:ascii="Times New Roman" w:hAnsi="Times New Roman"/>
          <w:sz w:val="24"/>
          <w:szCs w:val="24"/>
          <w:lang w:val="ro-RO"/>
        </w:rPr>
      </w:pPr>
    </w:p>
    <w:p w:rsidR="00D14B0A" w:rsidRPr="007E4BDB" w:rsidRDefault="00D14B0A" w:rsidP="00D14B0A">
      <w:pPr>
        <w:ind w:firstLine="708"/>
        <w:rPr>
          <w:rFonts w:ascii="Times New Roman" w:hAnsi="Times New Roman"/>
          <w:sz w:val="24"/>
          <w:szCs w:val="24"/>
          <w:lang w:val="ro-RO"/>
        </w:rPr>
      </w:pPr>
      <w:r w:rsidRPr="007E4BDB">
        <w:rPr>
          <w:rFonts w:ascii="Times New Roman" w:hAnsi="Times New Roman"/>
          <w:sz w:val="24"/>
          <w:szCs w:val="24"/>
          <w:lang w:val="ro-RO"/>
        </w:rPr>
        <w:t>Profilul Administratorilor se bazează pe următoarele componente:</w:t>
      </w:r>
    </w:p>
    <w:p w:rsidR="00D14B0A" w:rsidRPr="007E4BDB" w:rsidRDefault="00D14B0A" w:rsidP="00D14B0A">
      <w:pPr>
        <w:ind w:left="709" w:hanging="284"/>
        <w:rPr>
          <w:rFonts w:ascii="Times New Roman" w:hAnsi="Times New Roman"/>
          <w:sz w:val="24"/>
          <w:szCs w:val="24"/>
          <w:lang w:val="ro-RO"/>
        </w:rPr>
      </w:pPr>
      <w:r w:rsidRPr="007E4BDB">
        <w:rPr>
          <w:rFonts w:ascii="Times New Roman" w:hAnsi="Times New Roman"/>
          <w:sz w:val="24"/>
          <w:szCs w:val="24"/>
          <w:lang w:val="ro-RO"/>
        </w:rPr>
        <w:lastRenderedPageBreak/>
        <w:t>•</w:t>
      </w:r>
      <w:r w:rsidRPr="007E4BDB">
        <w:rPr>
          <w:rFonts w:ascii="Times New Roman" w:hAnsi="Times New Roman"/>
          <w:sz w:val="24"/>
          <w:szCs w:val="24"/>
          <w:lang w:val="ro-RO"/>
        </w:rPr>
        <w:tab/>
        <w:t>Analiza cerinţelor contextuale ale întreprinderii publice, în general, şi ale Administratorilor, în particular;</w:t>
      </w:r>
    </w:p>
    <w:p w:rsidR="00D14B0A" w:rsidRPr="00C11684" w:rsidRDefault="00D14B0A" w:rsidP="00D14B0A">
      <w:pPr>
        <w:ind w:left="709" w:hanging="284"/>
        <w:rPr>
          <w:rFonts w:ascii="Times New Roman" w:hAnsi="Times New Roman"/>
          <w:sz w:val="24"/>
          <w:szCs w:val="24"/>
          <w:lang w:val="pt-BR"/>
        </w:rPr>
      </w:pPr>
      <w:r w:rsidRPr="00C11684">
        <w:rPr>
          <w:rFonts w:ascii="Times New Roman" w:hAnsi="Times New Roman"/>
          <w:sz w:val="24"/>
          <w:szCs w:val="24"/>
          <w:lang w:val="pt-BR"/>
        </w:rPr>
        <w:t>•</w:t>
      </w:r>
      <w:r w:rsidRPr="00C11684">
        <w:rPr>
          <w:rFonts w:ascii="Times New Roman" w:hAnsi="Times New Roman"/>
          <w:sz w:val="24"/>
          <w:szCs w:val="24"/>
          <w:lang w:val="pt-BR"/>
        </w:rPr>
        <w:tab/>
        <w:t>Matricea Profilului Administratorilor.</w:t>
      </w:r>
    </w:p>
    <w:p w:rsidR="00D14B0A" w:rsidRDefault="00D14B0A" w:rsidP="00D14B0A">
      <w:pPr>
        <w:ind w:firstLine="708"/>
        <w:rPr>
          <w:rFonts w:ascii="Times New Roman" w:hAnsi="Times New Roman"/>
          <w:sz w:val="24"/>
          <w:szCs w:val="24"/>
          <w:lang w:val="pt-BR"/>
        </w:rPr>
      </w:pPr>
      <w:bookmarkStart w:id="5" w:name="_Hlk182992843"/>
    </w:p>
    <w:p w:rsidR="00D14B0A" w:rsidRDefault="00D14B0A" w:rsidP="00D14B0A">
      <w:pPr>
        <w:ind w:firstLine="708"/>
        <w:rPr>
          <w:rFonts w:ascii="Times New Roman" w:hAnsi="Times New Roman"/>
          <w:b/>
          <w:bCs/>
          <w:sz w:val="24"/>
          <w:szCs w:val="24"/>
          <w:lang w:val="pt-BR"/>
        </w:rPr>
      </w:pPr>
    </w:p>
    <w:p w:rsidR="00964E60" w:rsidRDefault="00964E60" w:rsidP="00B128B1">
      <w:pPr>
        <w:rPr>
          <w:rFonts w:ascii="Times New Roman" w:hAnsi="Times New Roman"/>
          <w:b/>
          <w:bCs/>
          <w:sz w:val="24"/>
          <w:szCs w:val="24"/>
          <w:lang w:val="pt-BR"/>
        </w:rPr>
      </w:pPr>
    </w:p>
    <w:p w:rsidR="00964E60" w:rsidRDefault="00964E60" w:rsidP="00D14B0A">
      <w:pPr>
        <w:ind w:firstLine="708"/>
        <w:rPr>
          <w:rFonts w:ascii="Times New Roman" w:hAnsi="Times New Roman"/>
          <w:b/>
          <w:bCs/>
          <w:sz w:val="24"/>
          <w:szCs w:val="24"/>
          <w:lang w:val="pt-BR"/>
        </w:rPr>
      </w:pPr>
    </w:p>
    <w:p w:rsidR="00B536FB" w:rsidRPr="00C11684" w:rsidRDefault="00B536FB" w:rsidP="00D14B0A">
      <w:pPr>
        <w:ind w:firstLine="708"/>
        <w:rPr>
          <w:rFonts w:ascii="Times New Roman" w:hAnsi="Times New Roman"/>
          <w:b/>
          <w:bCs/>
          <w:sz w:val="24"/>
          <w:szCs w:val="24"/>
          <w:lang w:val="pt-BR"/>
        </w:rPr>
      </w:pPr>
    </w:p>
    <w:p w:rsidR="00D14B0A" w:rsidRPr="00C11684" w:rsidRDefault="00D14B0A" w:rsidP="00D14B0A">
      <w:pPr>
        <w:ind w:firstLine="708"/>
        <w:jc w:val="center"/>
        <w:rPr>
          <w:rFonts w:ascii="Times New Roman" w:hAnsi="Times New Roman"/>
          <w:b/>
          <w:bCs/>
          <w:sz w:val="24"/>
          <w:szCs w:val="24"/>
          <w:lang w:val="pt-BR"/>
        </w:rPr>
      </w:pPr>
      <w:r w:rsidRPr="00C11684">
        <w:rPr>
          <w:rFonts w:ascii="Times New Roman" w:hAnsi="Times New Roman"/>
          <w:b/>
          <w:bCs/>
          <w:sz w:val="24"/>
          <w:szCs w:val="24"/>
          <w:lang w:val="pt-BR"/>
        </w:rPr>
        <w:t>Analiza cerinţelor contextuale ale întreprinderii publice, în general</w:t>
      </w:r>
    </w:p>
    <w:p w:rsidR="00D14B0A" w:rsidRPr="00C11684" w:rsidRDefault="00D14B0A" w:rsidP="00D14B0A">
      <w:pPr>
        <w:ind w:firstLine="708"/>
        <w:jc w:val="center"/>
        <w:rPr>
          <w:rFonts w:ascii="Times New Roman" w:hAnsi="Times New Roman"/>
          <w:b/>
          <w:bCs/>
          <w:sz w:val="24"/>
          <w:szCs w:val="24"/>
          <w:lang w:val="pt-BR"/>
        </w:rPr>
      </w:pPr>
      <w:r w:rsidRPr="00C11684">
        <w:rPr>
          <w:rFonts w:ascii="Times New Roman" w:hAnsi="Times New Roman"/>
          <w:b/>
          <w:bCs/>
          <w:sz w:val="24"/>
          <w:szCs w:val="24"/>
          <w:lang w:val="pt-BR"/>
        </w:rPr>
        <w:t>şi ale Consiliului, în particular</w:t>
      </w:r>
    </w:p>
    <w:p w:rsidR="00D14B0A" w:rsidRPr="00C11684" w:rsidRDefault="00D14B0A" w:rsidP="00D14B0A">
      <w:pPr>
        <w:spacing w:line="276" w:lineRule="auto"/>
        <w:jc w:val="center"/>
        <w:rPr>
          <w:rFonts w:ascii="Times New Roman" w:hAnsi="Times New Roman"/>
          <w:color w:val="000000" w:themeColor="text1"/>
          <w:sz w:val="24"/>
          <w:szCs w:val="24"/>
          <w:lang w:val="ro-RO"/>
        </w:rPr>
      </w:pPr>
    </w:p>
    <w:p w:rsidR="005B676A" w:rsidRPr="005B676A" w:rsidRDefault="005B676A">
      <w:pPr>
        <w:numPr>
          <w:ilvl w:val="0"/>
          <w:numId w:val="51"/>
        </w:numPr>
        <w:spacing w:line="247" w:lineRule="auto"/>
        <w:ind w:left="17" w:right="14"/>
        <w:rPr>
          <w:rFonts w:ascii="Times New Roman" w:hAnsi="Times New Roman"/>
          <w:b/>
          <w:bCs/>
          <w:sz w:val="24"/>
          <w:szCs w:val="24"/>
          <w:lang w:val="ro-RO"/>
        </w:rPr>
      </w:pPr>
      <w:r w:rsidRPr="005B676A">
        <w:rPr>
          <w:rFonts w:ascii="Times New Roman" w:hAnsi="Times New Roman"/>
          <w:b/>
          <w:bCs/>
          <w:sz w:val="24"/>
          <w:szCs w:val="24"/>
          <w:shd w:val="clear" w:color="auto" w:fill="FFFFFF"/>
          <w:lang w:val="ro-RO"/>
        </w:rPr>
        <w:t xml:space="preserve">Sinteza strategiei locale în domeniul în care acţionează întreprinderea publică, inclusiv obiectivele sectoriale şi fiscal-bugetare pe termen mediu şi lung ale </w:t>
      </w:r>
      <w:r w:rsidRPr="005B676A">
        <w:rPr>
          <w:rFonts w:ascii="Times New Roman" w:hAnsi="Times New Roman"/>
          <w:b/>
          <w:bCs/>
          <w:sz w:val="24"/>
          <w:szCs w:val="24"/>
          <w:lang w:val="ro-RO"/>
        </w:rPr>
        <w:t>UAT orașul Măcin</w:t>
      </w:r>
    </w:p>
    <w:p w:rsidR="005B676A" w:rsidRPr="005B676A" w:rsidRDefault="005B676A" w:rsidP="005B676A">
      <w:pPr>
        <w:spacing w:line="247" w:lineRule="auto"/>
        <w:ind w:left="17" w:right="14"/>
        <w:rPr>
          <w:rFonts w:ascii="Times New Roman" w:hAnsi="Times New Roman"/>
          <w:b/>
          <w:bCs/>
          <w:sz w:val="24"/>
          <w:szCs w:val="24"/>
          <w:lang w:val="ro-RO"/>
        </w:rPr>
      </w:pPr>
    </w:p>
    <w:p w:rsidR="005B676A" w:rsidRPr="005B676A" w:rsidRDefault="005B676A" w:rsidP="005B676A">
      <w:pPr>
        <w:spacing w:after="32"/>
        <w:ind w:left="14" w:right="14" w:firstLine="569"/>
        <w:rPr>
          <w:rFonts w:ascii="Times New Roman" w:hAnsi="Times New Roman"/>
          <w:sz w:val="24"/>
          <w:szCs w:val="24"/>
          <w:lang w:val="ro-RO"/>
        </w:rPr>
      </w:pPr>
      <w:r w:rsidRPr="005B676A">
        <w:rPr>
          <w:rFonts w:ascii="Times New Roman" w:hAnsi="Times New Roman"/>
          <w:sz w:val="24"/>
          <w:szCs w:val="24"/>
          <w:lang w:val="ro-RO"/>
        </w:rPr>
        <w:t xml:space="preserve">   Societatea S.C. Edilitar Salub - Term SRL este întreprindere publică conform art.2, pct. 2, lit b) din O.U.G. nr. 109/2011 privind guvernanța corporativă a întreprinderilor publice, cu modificările și completările ulterioare. </w:t>
      </w:r>
    </w:p>
    <w:p w:rsidR="005B676A" w:rsidRPr="005B676A" w:rsidRDefault="005B676A" w:rsidP="005B676A">
      <w:pPr>
        <w:spacing w:after="32"/>
        <w:ind w:left="14" w:right="14" w:firstLine="569"/>
        <w:rPr>
          <w:rFonts w:ascii="Times New Roman" w:hAnsi="Times New Roman"/>
          <w:sz w:val="24"/>
          <w:szCs w:val="24"/>
        </w:rPr>
      </w:pPr>
      <w:r w:rsidRPr="005B676A">
        <w:rPr>
          <w:rFonts w:ascii="Times New Roman" w:hAnsi="Times New Roman"/>
          <w:sz w:val="24"/>
          <w:szCs w:val="24"/>
          <w:lang w:val="ro-RO"/>
        </w:rPr>
        <w:t xml:space="preserve"> </w:t>
      </w:r>
      <w:r w:rsidRPr="005B676A">
        <w:rPr>
          <w:rFonts w:ascii="Times New Roman" w:hAnsi="Times New Roman"/>
          <w:sz w:val="24"/>
          <w:szCs w:val="24"/>
        </w:rPr>
        <w:t>S.C. Edilitar Salub - Term SRL are ca  Asociat Unic UAT Orașul Măcin, persoana juridica de drept public, care detine 100% din capital social.</w:t>
      </w:r>
    </w:p>
    <w:p w:rsidR="005B676A" w:rsidRDefault="005B676A" w:rsidP="005B676A">
      <w:pPr>
        <w:spacing w:line="247" w:lineRule="auto"/>
        <w:ind w:left="17" w:right="14"/>
        <w:rPr>
          <w:rFonts w:ascii="Times New Roman" w:hAnsi="Times New Roman"/>
          <w:color w:val="000000"/>
          <w:kern w:val="2"/>
          <w:sz w:val="24"/>
          <w:szCs w:val="24"/>
          <w:lang w:val="ro-RO" w:eastAsia="ro-RO"/>
        </w:rPr>
      </w:pPr>
      <w:r w:rsidRPr="005B676A">
        <w:rPr>
          <w:rFonts w:ascii="Times New Roman" w:hAnsi="Times New Roman"/>
          <w:sz w:val="24"/>
          <w:szCs w:val="24"/>
        </w:rPr>
        <w:t>S.C. Edilitar Salub - Term SRL este o societate cu răspundere limitată care își desfășoară activitatea în conformitate cu Actul constitutiv actualizat prin HCL nr.41/29.05.2023 și legislația specifică.</w:t>
      </w:r>
    </w:p>
    <w:p w:rsidR="005B676A" w:rsidRPr="005B676A" w:rsidRDefault="005B676A" w:rsidP="005B676A">
      <w:pPr>
        <w:spacing w:line="247" w:lineRule="auto"/>
        <w:ind w:left="17" w:right="14" w:firstLine="691"/>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Scopul societății este satisfacerea interesului public, social, prin asigurarea serviciului în domeniul de activitate principal, conform codului CAEN </w:t>
      </w:r>
      <w:r w:rsidRPr="005B676A">
        <w:rPr>
          <w:rFonts w:ascii="Times New Roman" w:hAnsi="Times New Roman"/>
          <w:sz w:val="24"/>
          <w:szCs w:val="24"/>
          <w:lang w:val="ro-RO"/>
        </w:rPr>
        <w:t xml:space="preserve">8130 – Activități de întreținere peisagistică iar la activități secundare  </w:t>
      </w:r>
      <w:r w:rsidRPr="005B676A">
        <w:rPr>
          <w:rFonts w:ascii="Times New Roman" w:hAnsi="Times New Roman"/>
          <w:color w:val="000000"/>
          <w:kern w:val="2"/>
          <w:sz w:val="24"/>
          <w:szCs w:val="24"/>
          <w:lang w:val="ro-RO" w:eastAsia="ro-RO"/>
        </w:rPr>
        <w:t>3811 — ''Colectarea deșeurilor nepericuloase".</w:t>
      </w:r>
    </w:p>
    <w:p w:rsidR="005B676A" w:rsidRPr="005B676A" w:rsidRDefault="005B676A" w:rsidP="005B676A">
      <w:pPr>
        <w:rPr>
          <w:rFonts w:ascii="Times New Roman" w:hAnsi="Times New Roman"/>
          <w:sz w:val="24"/>
          <w:szCs w:val="24"/>
          <w:lang w:val="ro-RO"/>
        </w:rPr>
      </w:pPr>
    </w:p>
    <w:p w:rsidR="005B676A" w:rsidRPr="005B676A" w:rsidRDefault="005B676A" w:rsidP="005B676A">
      <w:pPr>
        <w:rPr>
          <w:rFonts w:ascii="Times New Roman" w:hAnsi="Times New Roman"/>
          <w:sz w:val="24"/>
          <w:szCs w:val="24"/>
        </w:rPr>
      </w:pPr>
      <w:r w:rsidRPr="005B676A">
        <w:rPr>
          <w:rFonts w:ascii="Times New Roman" w:hAnsi="Times New Roman"/>
          <w:sz w:val="24"/>
          <w:szCs w:val="24"/>
        </w:rPr>
        <w:t xml:space="preserve">a). </w:t>
      </w:r>
      <w:r w:rsidRPr="005B676A">
        <w:rPr>
          <w:rFonts w:ascii="Times New Roman" w:hAnsi="Times New Roman"/>
          <w:b/>
          <w:bCs/>
          <w:sz w:val="24"/>
          <w:szCs w:val="24"/>
        </w:rPr>
        <w:t>Scopul Scrisorii</w:t>
      </w:r>
      <w:r w:rsidRPr="005B676A">
        <w:rPr>
          <w:rFonts w:ascii="Times New Roman" w:hAnsi="Times New Roman"/>
          <w:sz w:val="24"/>
          <w:szCs w:val="24"/>
        </w:rPr>
        <w:t xml:space="preserve"> de așteptări este de a:</w:t>
      </w:r>
    </w:p>
    <w:p w:rsidR="005B676A" w:rsidRPr="005B676A" w:rsidRDefault="005B676A">
      <w:pPr>
        <w:numPr>
          <w:ilvl w:val="0"/>
          <w:numId w:val="48"/>
        </w:numPr>
        <w:rPr>
          <w:rFonts w:ascii="Times New Roman" w:hAnsi="Times New Roman"/>
          <w:sz w:val="24"/>
          <w:szCs w:val="24"/>
        </w:rPr>
      </w:pPr>
      <w:r w:rsidRPr="005B676A">
        <w:rPr>
          <w:rFonts w:ascii="Times New Roman" w:hAnsi="Times New Roman"/>
          <w:sz w:val="24"/>
          <w:szCs w:val="24"/>
        </w:rPr>
        <w:t>stabili obiectivele pe termen scurt, mediu și lung ale întreprinderii publice;</w:t>
      </w:r>
    </w:p>
    <w:p w:rsidR="005B676A" w:rsidRPr="005B676A" w:rsidRDefault="005B676A">
      <w:pPr>
        <w:numPr>
          <w:ilvl w:val="0"/>
          <w:numId w:val="48"/>
        </w:numPr>
        <w:rPr>
          <w:rFonts w:ascii="Times New Roman" w:hAnsi="Times New Roman"/>
          <w:sz w:val="24"/>
          <w:szCs w:val="24"/>
        </w:rPr>
      </w:pPr>
      <w:r w:rsidRPr="005B676A">
        <w:rPr>
          <w:rFonts w:ascii="Times New Roman" w:hAnsi="Times New Roman"/>
          <w:sz w:val="24"/>
          <w:szCs w:val="24"/>
        </w:rPr>
        <w:t>definii principiile de lucru și conduita așteptată din partea candidaților;</w:t>
      </w:r>
    </w:p>
    <w:p w:rsidR="005B676A" w:rsidRPr="005B676A" w:rsidRDefault="005B676A">
      <w:pPr>
        <w:numPr>
          <w:ilvl w:val="0"/>
          <w:numId w:val="48"/>
        </w:numPr>
        <w:rPr>
          <w:rFonts w:ascii="Times New Roman" w:hAnsi="Times New Roman"/>
          <w:sz w:val="24"/>
          <w:szCs w:val="24"/>
        </w:rPr>
      </w:pPr>
      <w:r w:rsidRPr="005B676A">
        <w:rPr>
          <w:rFonts w:ascii="Times New Roman" w:hAnsi="Times New Roman"/>
          <w:sz w:val="24"/>
          <w:szCs w:val="24"/>
        </w:rPr>
        <w:t>facilita înțelegerea standardelor de așteptare din partea candidaților de către Orașul Măcin, ca autoritate publică tutelară;</w:t>
      </w:r>
    </w:p>
    <w:p w:rsidR="005B676A" w:rsidRPr="005B676A" w:rsidRDefault="005B676A">
      <w:pPr>
        <w:numPr>
          <w:ilvl w:val="0"/>
          <w:numId w:val="48"/>
        </w:numPr>
        <w:rPr>
          <w:rFonts w:ascii="Times New Roman" w:hAnsi="Times New Roman"/>
          <w:sz w:val="24"/>
          <w:szCs w:val="24"/>
        </w:rPr>
      </w:pPr>
      <w:r w:rsidRPr="005B676A">
        <w:rPr>
          <w:rFonts w:ascii="Times New Roman" w:hAnsi="Times New Roman"/>
          <w:sz w:val="24"/>
          <w:szCs w:val="24"/>
        </w:rPr>
        <w:t>consolida încrederea cetățenilor în ceea ce privește capacitatea întreprinderii publice de a furniza servicii de calitate;</w:t>
      </w:r>
    </w:p>
    <w:p w:rsidR="005B676A" w:rsidRPr="005B676A" w:rsidRDefault="005B676A">
      <w:pPr>
        <w:numPr>
          <w:ilvl w:val="0"/>
          <w:numId w:val="48"/>
        </w:numPr>
        <w:rPr>
          <w:rFonts w:ascii="Times New Roman" w:hAnsi="Times New Roman"/>
          <w:sz w:val="24"/>
          <w:szCs w:val="24"/>
          <w:lang w:val="pt-BR"/>
        </w:rPr>
      </w:pPr>
      <w:r w:rsidRPr="005B676A">
        <w:rPr>
          <w:rFonts w:ascii="Times New Roman" w:hAnsi="Times New Roman"/>
          <w:sz w:val="24"/>
          <w:szCs w:val="24"/>
          <w:lang w:val="pt-BR"/>
        </w:rPr>
        <w:t>ghida membri Consiliu de Administratie în redactarea Planului de Administrare;</w:t>
      </w:r>
    </w:p>
    <w:p w:rsidR="005B676A" w:rsidRPr="005B676A" w:rsidRDefault="005B676A" w:rsidP="005B676A">
      <w:pPr>
        <w:rPr>
          <w:rFonts w:ascii="Times New Roman" w:hAnsi="Times New Roman"/>
          <w:sz w:val="24"/>
          <w:szCs w:val="24"/>
          <w:lang w:val="pt-BR"/>
        </w:rPr>
      </w:pPr>
    </w:p>
    <w:p w:rsidR="005B676A" w:rsidRPr="005B676A" w:rsidRDefault="005B676A" w:rsidP="005B676A">
      <w:pPr>
        <w:rPr>
          <w:rFonts w:ascii="Times New Roman" w:hAnsi="Times New Roman"/>
          <w:b/>
          <w:bCs/>
          <w:sz w:val="24"/>
          <w:szCs w:val="24"/>
          <w:lang w:val="pt-BR"/>
        </w:rPr>
      </w:pPr>
      <w:r w:rsidRPr="005B676A">
        <w:rPr>
          <w:rFonts w:ascii="Times New Roman" w:hAnsi="Times New Roman"/>
          <w:b/>
          <w:bCs/>
          <w:sz w:val="24"/>
          <w:szCs w:val="24"/>
          <w:lang w:val="pt-BR"/>
        </w:rPr>
        <w:t>b)Așteptările Orașului Măcin:</w:t>
      </w:r>
    </w:p>
    <w:p w:rsidR="005B676A" w:rsidRPr="005B676A" w:rsidRDefault="005B676A" w:rsidP="005B676A">
      <w:pPr>
        <w:rPr>
          <w:rFonts w:ascii="Times New Roman" w:hAnsi="Times New Roman"/>
          <w:sz w:val="24"/>
          <w:szCs w:val="24"/>
          <w:lang w:val="pt-BR"/>
        </w:rPr>
      </w:pPr>
      <w:r w:rsidRPr="005B676A">
        <w:rPr>
          <w:rFonts w:ascii="Times New Roman" w:hAnsi="Times New Roman"/>
          <w:sz w:val="24"/>
          <w:szCs w:val="24"/>
          <w:lang w:val="pt-BR"/>
        </w:rPr>
        <w:t xml:space="preserve">        Orașul Măcin a  înfiițat în anul 2010, în calitate de asociat unic, S.C. Edilitar Salub -Term S.R.L. Măcin cu domenii principale de activitate, Colectarea deseurilor nepericuloase, Lucrari de constructii si întreținere drumuri, Lucrări construcții civile.             </w:t>
      </w:r>
    </w:p>
    <w:p w:rsidR="005B676A" w:rsidRPr="005B676A" w:rsidRDefault="005B676A" w:rsidP="005B676A">
      <w:pPr>
        <w:rPr>
          <w:rFonts w:ascii="Times New Roman" w:hAnsi="Times New Roman"/>
          <w:sz w:val="24"/>
          <w:szCs w:val="24"/>
          <w:lang w:val="pt-BR"/>
        </w:rPr>
      </w:pPr>
      <w:r w:rsidRPr="005B676A">
        <w:rPr>
          <w:rFonts w:ascii="Times New Roman" w:hAnsi="Times New Roman"/>
          <w:sz w:val="24"/>
          <w:szCs w:val="24"/>
          <w:lang w:val="pt-BR"/>
        </w:rPr>
        <w:t xml:space="preserve">       Viziunea generală a UAT cu privire la misiunea și obiectivele întreprinderii publice, este ca la nivelul orașului sa se dezvolte servicii de salubrizare , repararație și intreținere drumuri și clădiri, capabile de reacție rapidă și calitativă, la solicitarile administrației locale. </w:t>
      </w:r>
    </w:p>
    <w:p w:rsidR="005B676A" w:rsidRPr="005B676A" w:rsidRDefault="005B676A" w:rsidP="005B676A">
      <w:pPr>
        <w:rPr>
          <w:rFonts w:ascii="Times New Roman" w:hAnsi="Times New Roman"/>
          <w:sz w:val="24"/>
          <w:szCs w:val="24"/>
          <w:lang w:val="pt-BR"/>
        </w:rPr>
      </w:pPr>
      <w:r w:rsidRPr="005B676A">
        <w:rPr>
          <w:rFonts w:ascii="Times New Roman" w:hAnsi="Times New Roman"/>
          <w:sz w:val="24"/>
          <w:szCs w:val="24"/>
          <w:lang w:val="pt-BR"/>
        </w:rPr>
        <w:t xml:space="preserve">        Obiectivele pe termen scurt pentru S.C. Edilitar Salub -Term S.R.L.  sunt consolidarea structurilor de conducere si control, executive si neexecutive, definirea unor instrumente administrative capabile sa asigure eficiența funcționării societații și cresterea capacitatii operationale (umana si dotare). </w:t>
      </w:r>
    </w:p>
    <w:p w:rsidR="005B676A" w:rsidRPr="005B676A" w:rsidRDefault="005B676A" w:rsidP="005B676A">
      <w:pPr>
        <w:rPr>
          <w:rFonts w:ascii="Times New Roman" w:hAnsi="Times New Roman"/>
          <w:sz w:val="24"/>
          <w:szCs w:val="24"/>
          <w:lang w:val="pt-BR"/>
        </w:rPr>
      </w:pPr>
      <w:r w:rsidRPr="005B676A">
        <w:rPr>
          <w:rFonts w:ascii="Times New Roman" w:hAnsi="Times New Roman"/>
          <w:sz w:val="24"/>
          <w:szCs w:val="24"/>
          <w:lang w:val="pt-BR"/>
        </w:rPr>
        <w:t xml:space="preserve">          Din punct de vedere financiar, plecand de la  structura de venituri a S.C. Edilitar Salub -Term S.R.L., se doreste ca prin consolidarea capacitatii operatioanale   sa-si conserve portofoliul de servicii si lucrari si să preia cat mai multe tipuri de servicii si lucrari cu caracter de urgenta ce trebuie realizate pe domeniul public al orașului.</w:t>
      </w:r>
    </w:p>
    <w:p w:rsidR="005B676A" w:rsidRPr="005B676A" w:rsidRDefault="005B676A" w:rsidP="005B676A">
      <w:pPr>
        <w:rPr>
          <w:rFonts w:ascii="Times New Roman" w:hAnsi="Times New Roman"/>
          <w:sz w:val="24"/>
          <w:szCs w:val="24"/>
          <w:lang w:val="pt-BR"/>
        </w:rPr>
      </w:pPr>
    </w:p>
    <w:p w:rsidR="005B676A" w:rsidRPr="005B676A" w:rsidRDefault="005B676A" w:rsidP="005B676A">
      <w:pPr>
        <w:rPr>
          <w:rFonts w:ascii="Times New Roman" w:hAnsi="Times New Roman"/>
          <w:sz w:val="24"/>
          <w:szCs w:val="24"/>
        </w:rPr>
      </w:pPr>
      <w:r w:rsidRPr="005B676A">
        <w:rPr>
          <w:rFonts w:ascii="Times New Roman" w:hAnsi="Times New Roman"/>
          <w:sz w:val="24"/>
          <w:szCs w:val="24"/>
          <w:lang w:val="pt-BR"/>
        </w:rPr>
        <w:t xml:space="preserve">    </w:t>
      </w:r>
      <w:r w:rsidRPr="005B676A">
        <w:rPr>
          <w:rFonts w:ascii="Times New Roman" w:hAnsi="Times New Roman"/>
          <w:sz w:val="24"/>
          <w:szCs w:val="24"/>
        </w:rPr>
        <w:t>Activitatea este definită prin legislația specifică:</w:t>
      </w:r>
    </w:p>
    <w:p w:rsidR="005B676A" w:rsidRPr="005B676A" w:rsidRDefault="005B676A">
      <w:pPr>
        <w:numPr>
          <w:ilvl w:val="0"/>
          <w:numId w:val="49"/>
        </w:numPr>
        <w:rPr>
          <w:rFonts w:ascii="Times New Roman" w:hAnsi="Times New Roman"/>
          <w:sz w:val="24"/>
          <w:szCs w:val="24"/>
        </w:rPr>
      </w:pPr>
      <w:r w:rsidRPr="005B676A">
        <w:rPr>
          <w:rFonts w:ascii="Times New Roman" w:hAnsi="Times New Roman"/>
          <w:sz w:val="24"/>
          <w:szCs w:val="24"/>
        </w:rPr>
        <w:lastRenderedPageBreak/>
        <w:t>Legea nr.31/1990 privind societățile comerciale, republicată și actualizată;</w:t>
      </w:r>
    </w:p>
    <w:p w:rsidR="005B676A" w:rsidRPr="005B676A" w:rsidRDefault="005B676A">
      <w:pPr>
        <w:numPr>
          <w:ilvl w:val="0"/>
          <w:numId w:val="49"/>
        </w:numPr>
        <w:rPr>
          <w:rFonts w:ascii="Times New Roman" w:hAnsi="Times New Roman"/>
          <w:sz w:val="24"/>
          <w:szCs w:val="24"/>
          <w:lang w:val="pt-BR"/>
        </w:rPr>
      </w:pPr>
      <w:r w:rsidRPr="005B676A">
        <w:rPr>
          <w:rFonts w:ascii="Times New Roman" w:hAnsi="Times New Roman"/>
          <w:sz w:val="24"/>
          <w:szCs w:val="24"/>
          <w:lang w:val="pt-BR"/>
        </w:rPr>
        <w:t>Ordonanţa de urgenţă a Guvernului nr. 109/2011 privind guvernanţa corporativă a întreprinderilor publice, cu modificările şi completările ulterioare;</w:t>
      </w:r>
    </w:p>
    <w:p w:rsidR="005B676A" w:rsidRPr="005B676A" w:rsidRDefault="005B676A">
      <w:pPr>
        <w:numPr>
          <w:ilvl w:val="0"/>
          <w:numId w:val="49"/>
        </w:numPr>
        <w:rPr>
          <w:rStyle w:val="do1"/>
          <w:rFonts w:ascii="Times New Roman" w:hAnsi="Times New Roman"/>
          <w:bCs w:val="0"/>
          <w:sz w:val="24"/>
          <w:szCs w:val="24"/>
        </w:rPr>
      </w:pPr>
      <w:r w:rsidRPr="005B676A">
        <w:rPr>
          <w:rFonts w:ascii="Times New Roman" w:hAnsi="Times New Roman"/>
          <w:sz w:val="24"/>
          <w:szCs w:val="24"/>
        </w:rPr>
        <w:t>L</w:t>
      </w:r>
      <w:r w:rsidRPr="005B676A">
        <w:rPr>
          <w:rFonts w:ascii="Times New Roman" w:hAnsi="Times New Roman"/>
          <w:color w:val="000000"/>
          <w:kern w:val="2"/>
          <w:sz w:val="24"/>
          <w:szCs w:val="24"/>
          <w:lang w:val="ro-RO" w:eastAsia="ro-RO"/>
        </w:rPr>
        <w:t>egea nr.51/2006 privind serviciile comunitare de utilități publice, cu modificările și completările ulterioare</w:t>
      </w:r>
      <w:r w:rsidRPr="005B676A">
        <w:rPr>
          <w:rStyle w:val="do1"/>
          <w:rFonts w:ascii="Times New Roman" w:hAnsi="Times New Roman"/>
          <w:b w:val="0"/>
          <w:sz w:val="24"/>
          <w:szCs w:val="24"/>
        </w:rPr>
        <w:t>;</w:t>
      </w:r>
    </w:p>
    <w:p w:rsidR="005B676A" w:rsidRPr="005B676A" w:rsidRDefault="005B676A" w:rsidP="005B676A">
      <w:pPr>
        <w:rPr>
          <w:rStyle w:val="do1"/>
          <w:rFonts w:ascii="Times New Roman" w:hAnsi="Times New Roman"/>
          <w:b w:val="0"/>
          <w:sz w:val="24"/>
          <w:szCs w:val="24"/>
        </w:rPr>
      </w:pPr>
    </w:p>
    <w:p w:rsidR="005B676A" w:rsidRPr="005B676A" w:rsidRDefault="005B676A" w:rsidP="005B676A">
      <w:pPr>
        <w:ind w:firstLine="540"/>
        <w:rPr>
          <w:rStyle w:val="do1"/>
          <w:rFonts w:ascii="Times New Roman" w:hAnsi="Times New Roman"/>
          <w:b w:val="0"/>
          <w:sz w:val="24"/>
          <w:szCs w:val="24"/>
        </w:rPr>
      </w:pPr>
      <w:r w:rsidRPr="005B676A">
        <w:rPr>
          <w:rStyle w:val="do1"/>
          <w:rFonts w:ascii="Times New Roman" w:hAnsi="Times New Roman"/>
          <w:b w:val="0"/>
          <w:sz w:val="24"/>
          <w:szCs w:val="24"/>
        </w:rPr>
        <w:t xml:space="preserve">Activitatea </w:t>
      </w:r>
      <w:r>
        <w:rPr>
          <w:rStyle w:val="do1"/>
          <w:rFonts w:ascii="Times New Roman" w:hAnsi="Times New Roman"/>
          <w:b w:val="0"/>
          <w:sz w:val="24"/>
          <w:szCs w:val="24"/>
          <w:lang w:val="ro-RO"/>
        </w:rPr>
        <w:t>S</w:t>
      </w:r>
      <w:r w:rsidRPr="005B676A">
        <w:rPr>
          <w:rStyle w:val="do1"/>
          <w:rFonts w:ascii="Times New Roman" w:hAnsi="Times New Roman"/>
          <w:b w:val="0"/>
          <w:sz w:val="24"/>
          <w:szCs w:val="24"/>
        </w:rPr>
        <w:t>ocietății se desfășoară cu respectarea următoarelor principii:</w:t>
      </w:r>
    </w:p>
    <w:p w:rsidR="005B676A" w:rsidRPr="005B676A" w:rsidRDefault="005B676A" w:rsidP="005B676A">
      <w:pPr>
        <w:rPr>
          <w:rStyle w:val="do1"/>
          <w:rFonts w:ascii="Times New Roman" w:hAnsi="Times New Roman"/>
          <w:b w:val="0"/>
          <w:sz w:val="24"/>
          <w:szCs w:val="24"/>
        </w:rPr>
      </w:pPr>
    </w:p>
    <w:p w:rsidR="005B676A" w:rsidRPr="005B676A" w:rsidRDefault="005B676A">
      <w:pPr>
        <w:numPr>
          <w:ilvl w:val="0"/>
          <w:numId w:val="50"/>
        </w:numPr>
        <w:rPr>
          <w:rStyle w:val="do1"/>
          <w:rFonts w:ascii="Times New Roman" w:hAnsi="Times New Roman"/>
          <w:b w:val="0"/>
          <w:sz w:val="24"/>
          <w:szCs w:val="24"/>
        </w:rPr>
      </w:pPr>
      <w:r w:rsidRPr="005B676A">
        <w:rPr>
          <w:rStyle w:val="do1"/>
          <w:rFonts w:ascii="Times New Roman" w:hAnsi="Times New Roman"/>
          <w:b w:val="0"/>
          <w:sz w:val="24"/>
          <w:szCs w:val="24"/>
        </w:rPr>
        <w:t>autonomie locală;</w:t>
      </w:r>
    </w:p>
    <w:p w:rsidR="005B676A" w:rsidRPr="005B676A" w:rsidRDefault="005B676A">
      <w:pPr>
        <w:numPr>
          <w:ilvl w:val="0"/>
          <w:numId w:val="50"/>
        </w:numPr>
        <w:rPr>
          <w:rStyle w:val="do1"/>
          <w:rFonts w:ascii="Times New Roman" w:hAnsi="Times New Roman"/>
          <w:bCs w:val="0"/>
          <w:sz w:val="24"/>
          <w:szCs w:val="24"/>
        </w:rPr>
      </w:pPr>
      <w:r w:rsidRPr="005B676A">
        <w:rPr>
          <w:rStyle w:val="do1"/>
          <w:rFonts w:ascii="Times New Roman" w:hAnsi="Times New Roman"/>
          <w:b w:val="0"/>
          <w:sz w:val="24"/>
          <w:szCs w:val="24"/>
        </w:rPr>
        <w:t>responsabilitate și legalitate;</w:t>
      </w:r>
    </w:p>
    <w:p w:rsidR="005B676A" w:rsidRPr="005B676A" w:rsidRDefault="005B676A">
      <w:pPr>
        <w:numPr>
          <w:ilvl w:val="0"/>
          <w:numId w:val="50"/>
        </w:numPr>
        <w:rPr>
          <w:rStyle w:val="do1"/>
          <w:rFonts w:ascii="Times New Roman" w:hAnsi="Times New Roman"/>
          <w:bCs w:val="0"/>
          <w:sz w:val="24"/>
          <w:szCs w:val="24"/>
          <w:lang w:val="pt-BR"/>
        </w:rPr>
      </w:pPr>
      <w:r w:rsidRPr="005B676A">
        <w:rPr>
          <w:rStyle w:val="do1"/>
          <w:rFonts w:ascii="Times New Roman" w:hAnsi="Times New Roman"/>
          <w:b w:val="0"/>
          <w:sz w:val="24"/>
          <w:szCs w:val="24"/>
          <w:lang w:val="pt-BR"/>
        </w:rPr>
        <w:t>protecția și conservarea mediului matural și construit;</w:t>
      </w:r>
    </w:p>
    <w:p w:rsidR="005B676A" w:rsidRPr="005B676A" w:rsidRDefault="005B676A">
      <w:pPr>
        <w:numPr>
          <w:ilvl w:val="0"/>
          <w:numId w:val="50"/>
        </w:numPr>
        <w:rPr>
          <w:rStyle w:val="do1"/>
          <w:rFonts w:ascii="Times New Roman" w:hAnsi="Times New Roman"/>
          <w:bCs w:val="0"/>
          <w:sz w:val="24"/>
          <w:szCs w:val="24"/>
          <w:lang w:val="pt-BR"/>
        </w:rPr>
      </w:pPr>
      <w:r w:rsidRPr="005B676A">
        <w:rPr>
          <w:rStyle w:val="do1"/>
          <w:rFonts w:ascii="Times New Roman" w:hAnsi="Times New Roman"/>
          <w:b w:val="0"/>
          <w:sz w:val="24"/>
          <w:szCs w:val="24"/>
          <w:lang w:val="pt-BR"/>
        </w:rPr>
        <w:t>administrarea eficientă a bunurilor din proprietatea publică sau privată a unității administrative – teritoriale;</w:t>
      </w:r>
    </w:p>
    <w:p w:rsidR="005B676A" w:rsidRPr="005B676A" w:rsidRDefault="005B676A">
      <w:pPr>
        <w:numPr>
          <w:ilvl w:val="0"/>
          <w:numId w:val="50"/>
        </w:numPr>
        <w:rPr>
          <w:rStyle w:val="do1"/>
          <w:rFonts w:ascii="Times New Roman" w:hAnsi="Times New Roman"/>
          <w:bCs w:val="0"/>
          <w:sz w:val="24"/>
          <w:szCs w:val="24"/>
        </w:rPr>
      </w:pPr>
      <w:r w:rsidRPr="005B676A">
        <w:rPr>
          <w:rStyle w:val="do1"/>
          <w:rFonts w:ascii="Times New Roman" w:hAnsi="Times New Roman"/>
          <w:b w:val="0"/>
          <w:sz w:val="24"/>
          <w:szCs w:val="24"/>
        </w:rPr>
        <w:t>continuitate din punct de vedere calitativ și cantitativ, în condițiile contractuale reglementate;</w:t>
      </w:r>
    </w:p>
    <w:p w:rsidR="005B676A" w:rsidRPr="005B676A" w:rsidRDefault="005B676A">
      <w:pPr>
        <w:numPr>
          <w:ilvl w:val="0"/>
          <w:numId w:val="50"/>
        </w:numPr>
        <w:rPr>
          <w:rStyle w:val="do1"/>
          <w:rFonts w:ascii="Times New Roman" w:hAnsi="Times New Roman"/>
          <w:bCs w:val="0"/>
          <w:sz w:val="24"/>
          <w:szCs w:val="24"/>
        </w:rPr>
      </w:pPr>
      <w:r w:rsidRPr="005B676A">
        <w:rPr>
          <w:rStyle w:val="do1"/>
          <w:rFonts w:ascii="Times New Roman" w:hAnsi="Times New Roman"/>
          <w:b w:val="0"/>
          <w:sz w:val="24"/>
          <w:szCs w:val="24"/>
        </w:rPr>
        <w:t>adaptabilitate la cerințele utilizatorilor ;</w:t>
      </w:r>
    </w:p>
    <w:p w:rsidR="005B676A" w:rsidRPr="005B676A" w:rsidRDefault="005B676A">
      <w:pPr>
        <w:numPr>
          <w:ilvl w:val="0"/>
          <w:numId w:val="50"/>
        </w:numPr>
        <w:rPr>
          <w:rStyle w:val="do1"/>
          <w:rFonts w:ascii="Times New Roman" w:hAnsi="Times New Roman"/>
          <w:bCs w:val="0"/>
          <w:sz w:val="24"/>
          <w:szCs w:val="24"/>
        </w:rPr>
      </w:pPr>
      <w:r w:rsidRPr="005B676A">
        <w:rPr>
          <w:rStyle w:val="do1"/>
          <w:rFonts w:ascii="Times New Roman" w:hAnsi="Times New Roman"/>
          <w:b w:val="0"/>
          <w:sz w:val="24"/>
          <w:szCs w:val="24"/>
        </w:rPr>
        <w:t>transparență decizională și protecția utilizatorilor;</w:t>
      </w:r>
    </w:p>
    <w:p w:rsidR="005B676A" w:rsidRPr="005B676A" w:rsidRDefault="005B676A">
      <w:pPr>
        <w:numPr>
          <w:ilvl w:val="0"/>
          <w:numId w:val="50"/>
        </w:numPr>
        <w:rPr>
          <w:rFonts w:ascii="Times New Roman" w:hAnsi="Times New Roman"/>
          <w:b/>
          <w:sz w:val="24"/>
          <w:szCs w:val="24"/>
          <w:lang w:val="es-ES"/>
        </w:rPr>
      </w:pPr>
      <w:r w:rsidRPr="005B676A">
        <w:rPr>
          <w:rStyle w:val="do1"/>
          <w:rFonts w:ascii="Times New Roman" w:hAnsi="Times New Roman"/>
          <w:b w:val="0"/>
          <w:sz w:val="24"/>
          <w:szCs w:val="24"/>
          <w:lang w:val="es-ES"/>
        </w:rPr>
        <w:t>liberal acces la informațiile privind serviciile oferite;</w:t>
      </w:r>
    </w:p>
    <w:p w:rsidR="005B676A" w:rsidRPr="005B676A" w:rsidRDefault="005B676A" w:rsidP="005B676A">
      <w:pPr>
        <w:rPr>
          <w:rFonts w:ascii="Times New Roman" w:hAnsi="Times New Roman"/>
          <w:sz w:val="24"/>
          <w:szCs w:val="24"/>
          <w:lang w:val="es-ES"/>
        </w:rPr>
      </w:pPr>
    </w:p>
    <w:p w:rsidR="005B676A" w:rsidRPr="005B676A" w:rsidRDefault="005B676A">
      <w:pPr>
        <w:numPr>
          <w:ilvl w:val="0"/>
          <w:numId w:val="51"/>
        </w:numPr>
        <w:rPr>
          <w:rFonts w:ascii="Times New Roman" w:hAnsi="Times New Roman"/>
          <w:b/>
          <w:bCs/>
          <w:sz w:val="24"/>
          <w:szCs w:val="24"/>
          <w:lang w:val="es-ES"/>
        </w:rPr>
      </w:pPr>
      <w:r w:rsidRPr="005B676A">
        <w:rPr>
          <w:rFonts w:ascii="Times New Roman" w:hAnsi="Times New Roman"/>
          <w:b/>
          <w:bCs/>
          <w:sz w:val="24"/>
          <w:szCs w:val="24"/>
          <w:shd w:val="clear" w:color="auto" w:fill="FFFFFF"/>
          <w:lang w:val="es-ES"/>
        </w:rPr>
        <w:t>Viziunea autorităţii publice tutelare, misiunea şi obiectivele întreprinderii publice, derivate din politica locală din domeniul de activitate în care operează întreprinderea publică</w:t>
      </w:r>
    </w:p>
    <w:p w:rsidR="005B676A" w:rsidRPr="005B676A" w:rsidRDefault="005B676A" w:rsidP="005B676A">
      <w:pPr>
        <w:rPr>
          <w:rFonts w:ascii="Times New Roman" w:hAnsi="Times New Roman"/>
          <w:sz w:val="24"/>
          <w:szCs w:val="24"/>
          <w:lang w:val="es-ES"/>
        </w:rPr>
      </w:pPr>
    </w:p>
    <w:p w:rsidR="005B676A" w:rsidRPr="005B676A" w:rsidRDefault="005B676A" w:rsidP="005B676A">
      <w:pPr>
        <w:ind w:left="4" w:right="7" w:firstLine="708"/>
        <w:rPr>
          <w:rFonts w:ascii="Times New Roman" w:hAnsi="Times New Roman"/>
          <w:sz w:val="24"/>
          <w:szCs w:val="24"/>
          <w:lang w:val="es-ES"/>
        </w:rPr>
      </w:pPr>
      <w:r w:rsidRPr="005B676A">
        <w:rPr>
          <w:rFonts w:ascii="Times New Roman" w:hAnsi="Times New Roman"/>
          <w:sz w:val="24"/>
          <w:szCs w:val="24"/>
          <w:lang w:val="es-ES"/>
        </w:rPr>
        <w:t xml:space="preserve">Consiliul de administrație al societății va urmări să creeze o ambianță propice activității pentru toti salariații societății împreună cu utilizarea eficientă a activelor societății.  </w:t>
      </w:r>
    </w:p>
    <w:p w:rsidR="005B676A" w:rsidRPr="005B676A" w:rsidRDefault="005B676A" w:rsidP="005B676A">
      <w:pPr>
        <w:ind w:left="4" w:right="7" w:firstLine="708"/>
        <w:rPr>
          <w:rFonts w:ascii="Times New Roman" w:hAnsi="Times New Roman"/>
          <w:sz w:val="24"/>
          <w:szCs w:val="24"/>
          <w:lang w:val="es-ES"/>
        </w:rPr>
      </w:pPr>
      <w:r w:rsidRPr="005B676A">
        <w:rPr>
          <w:rFonts w:ascii="Times New Roman" w:hAnsi="Times New Roman"/>
          <w:sz w:val="24"/>
          <w:szCs w:val="24"/>
          <w:lang w:val="es-ES"/>
        </w:rPr>
        <w:t xml:space="preserve">Obiectivele societății sunt centrate pe creșterea performanțelor de ansamblu ale societății prin realizarea indicatorilor de performanță dar și realizarea de noi investiții din surse proprii sau surse atrase care să asigure reducerea costurilor de producție și a serviciilor. </w:t>
      </w:r>
    </w:p>
    <w:p w:rsidR="005B676A" w:rsidRDefault="005B676A" w:rsidP="005B676A">
      <w:pPr>
        <w:ind w:left="718" w:right="7"/>
        <w:rPr>
          <w:rFonts w:ascii="Times New Roman" w:hAnsi="Times New Roman"/>
          <w:sz w:val="24"/>
          <w:szCs w:val="24"/>
          <w:lang w:val="ro-RO"/>
        </w:rPr>
      </w:pPr>
      <w:r w:rsidRPr="005B676A">
        <w:rPr>
          <w:rFonts w:ascii="Times New Roman" w:hAnsi="Times New Roman"/>
          <w:sz w:val="24"/>
          <w:szCs w:val="24"/>
        </w:rPr>
        <w:t xml:space="preserve">Obiective stabilite pentru societate: </w:t>
      </w:r>
    </w:p>
    <w:p w:rsidR="005B676A" w:rsidRPr="005B676A" w:rsidRDefault="005B676A" w:rsidP="005B676A">
      <w:pPr>
        <w:ind w:left="718" w:right="7"/>
        <w:rPr>
          <w:rFonts w:ascii="Times New Roman" w:hAnsi="Times New Roman"/>
          <w:sz w:val="24"/>
          <w:szCs w:val="24"/>
          <w:lang w:val="ro-RO"/>
        </w:rPr>
      </w:pPr>
    </w:p>
    <w:p w:rsidR="005B676A" w:rsidRPr="005B676A" w:rsidRDefault="005B676A" w:rsidP="005B676A">
      <w:pPr>
        <w:spacing w:after="8" w:line="251" w:lineRule="auto"/>
        <w:ind w:left="377"/>
        <w:rPr>
          <w:rFonts w:ascii="Times New Roman" w:hAnsi="Times New Roman"/>
          <w:sz w:val="24"/>
          <w:szCs w:val="24"/>
        </w:rPr>
      </w:pPr>
      <w:r w:rsidRPr="005B676A">
        <w:rPr>
          <w:rFonts w:ascii="Times New Roman" w:hAnsi="Times New Roman"/>
          <w:b/>
          <w:sz w:val="24"/>
          <w:szCs w:val="24"/>
        </w:rPr>
        <w:t xml:space="preserve">1.Eficiența economică: </w:t>
      </w:r>
    </w:p>
    <w:p w:rsidR="005B676A" w:rsidRPr="005B676A" w:rsidRDefault="005B676A">
      <w:pPr>
        <w:numPr>
          <w:ilvl w:val="1"/>
          <w:numId w:val="51"/>
        </w:numPr>
        <w:spacing w:after="5" w:line="267" w:lineRule="auto"/>
        <w:ind w:right="7"/>
        <w:rPr>
          <w:rFonts w:ascii="Times New Roman" w:hAnsi="Times New Roman"/>
          <w:sz w:val="24"/>
          <w:szCs w:val="24"/>
        </w:rPr>
      </w:pPr>
      <w:r w:rsidRPr="005B676A">
        <w:rPr>
          <w:rFonts w:ascii="Times New Roman" w:hAnsi="Times New Roman"/>
          <w:sz w:val="24"/>
          <w:szCs w:val="24"/>
        </w:rPr>
        <w:t xml:space="preserve">Optimizarea permanentă a costurilor de producție și de logistică astfel încât atingerea performanțelor dorite și a nivelului serviciilor să se realizeze cu costuri minime  </w:t>
      </w:r>
    </w:p>
    <w:p w:rsidR="005B676A" w:rsidRPr="005B676A" w:rsidRDefault="005B676A">
      <w:pPr>
        <w:numPr>
          <w:ilvl w:val="1"/>
          <w:numId w:val="51"/>
        </w:numPr>
        <w:spacing w:after="5" w:line="267" w:lineRule="auto"/>
        <w:ind w:right="7"/>
        <w:rPr>
          <w:rFonts w:ascii="Times New Roman" w:hAnsi="Times New Roman"/>
          <w:sz w:val="24"/>
          <w:szCs w:val="24"/>
          <w:lang w:val="pt-BR"/>
        </w:rPr>
      </w:pPr>
      <w:r w:rsidRPr="005B676A">
        <w:rPr>
          <w:rFonts w:ascii="Times New Roman" w:hAnsi="Times New Roman"/>
          <w:sz w:val="24"/>
          <w:szCs w:val="24"/>
          <w:lang w:val="pt-BR"/>
        </w:rPr>
        <w:t xml:space="preserve">Promovarea unei politici de stabilire a prețurilor astfel încât să se asigure autofinanțarea costurilor de exploatare, modernizare și dezvoltare conform </w:t>
      </w:r>
    </w:p>
    <w:p w:rsidR="005B676A" w:rsidRDefault="005B676A" w:rsidP="005B676A">
      <w:pPr>
        <w:ind w:left="749" w:right="7"/>
        <w:rPr>
          <w:rFonts w:ascii="Times New Roman" w:hAnsi="Times New Roman"/>
          <w:sz w:val="24"/>
          <w:szCs w:val="24"/>
          <w:lang w:val="pt-BR"/>
        </w:rPr>
      </w:pPr>
      <w:r w:rsidRPr="005B676A">
        <w:rPr>
          <w:rFonts w:ascii="Times New Roman" w:hAnsi="Times New Roman"/>
          <w:sz w:val="24"/>
          <w:szCs w:val="24"/>
          <w:lang w:val="pt-BR"/>
        </w:rPr>
        <w:t xml:space="preserve">principiului eficienței costului și a calității maxime în funcționare  </w:t>
      </w:r>
    </w:p>
    <w:p w:rsidR="005B676A" w:rsidRPr="005B676A" w:rsidRDefault="005B676A" w:rsidP="005B676A">
      <w:pPr>
        <w:ind w:left="749" w:right="7"/>
        <w:rPr>
          <w:rFonts w:ascii="Times New Roman" w:hAnsi="Times New Roman"/>
          <w:sz w:val="24"/>
          <w:szCs w:val="24"/>
          <w:lang w:val="pt-BR"/>
        </w:rPr>
      </w:pPr>
    </w:p>
    <w:p w:rsidR="005B676A" w:rsidRPr="005B676A" w:rsidRDefault="005B676A" w:rsidP="005B676A">
      <w:pPr>
        <w:spacing w:after="35" w:line="251" w:lineRule="auto"/>
        <w:ind w:left="377"/>
        <w:rPr>
          <w:rFonts w:ascii="Times New Roman" w:hAnsi="Times New Roman"/>
          <w:sz w:val="24"/>
          <w:szCs w:val="24"/>
        </w:rPr>
      </w:pPr>
      <w:r w:rsidRPr="005B676A">
        <w:rPr>
          <w:rFonts w:ascii="Times New Roman" w:hAnsi="Times New Roman"/>
          <w:b/>
          <w:sz w:val="24"/>
          <w:szCs w:val="24"/>
        </w:rPr>
        <w:t>2.Modernizarea și îmbunătățirea serviciilor</w:t>
      </w:r>
      <w:r w:rsidRPr="005B676A">
        <w:rPr>
          <w:rFonts w:ascii="Times New Roman" w:hAnsi="Times New Roman"/>
          <w:sz w:val="24"/>
          <w:szCs w:val="24"/>
        </w:rPr>
        <w:t>:</w:t>
      </w:r>
      <w:r w:rsidRPr="005B676A">
        <w:rPr>
          <w:rFonts w:ascii="Times New Roman" w:hAnsi="Times New Roman"/>
          <w:b/>
          <w:sz w:val="24"/>
          <w:szCs w:val="24"/>
        </w:rPr>
        <w:t xml:space="preserve"> </w:t>
      </w:r>
    </w:p>
    <w:p w:rsidR="005B676A" w:rsidRPr="005B676A" w:rsidRDefault="005B676A">
      <w:pPr>
        <w:numPr>
          <w:ilvl w:val="1"/>
          <w:numId w:val="49"/>
        </w:numPr>
        <w:tabs>
          <w:tab w:val="num" w:pos="774"/>
        </w:tabs>
        <w:spacing w:after="5" w:line="267" w:lineRule="auto"/>
        <w:ind w:left="1134" w:right="7"/>
        <w:rPr>
          <w:rFonts w:ascii="Times New Roman" w:hAnsi="Times New Roman"/>
          <w:sz w:val="24"/>
          <w:szCs w:val="24"/>
        </w:rPr>
      </w:pPr>
      <w:r w:rsidRPr="005B676A">
        <w:rPr>
          <w:rFonts w:ascii="Times New Roman" w:hAnsi="Times New Roman"/>
          <w:sz w:val="24"/>
          <w:szCs w:val="24"/>
        </w:rPr>
        <w:t xml:space="preserve">Modernizarea bazei materiale a societății care să permită derularea activităților în parametri de eficiență </w:t>
      </w:r>
    </w:p>
    <w:p w:rsidR="005B676A" w:rsidRPr="005B676A" w:rsidRDefault="005B676A">
      <w:pPr>
        <w:numPr>
          <w:ilvl w:val="1"/>
          <w:numId w:val="49"/>
        </w:numPr>
        <w:tabs>
          <w:tab w:val="num" w:pos="1134"/>
        </w:tabs>
        <w:spacing w:after="5" w:line="267" w:lineRule="auto"/>
        <w:ind w:left="709" w:right="7" w:firstLine="0"/>
        <w:rPr>
          <w:rFonts w:ascii="Times New Roman" w:hAnsi="Times New Roman"/>
          <w:sz w:val="24"/>
          <w:szCs w:val="24"/>
          <w:lang w:val="pt-BR"/>
        </w:rPr>
      </w:pPr>
      <w:r w:rsidRPr="005B676A">
        <w:rPr>
          <w:rFonts w:ascii="Times New Roman" w:hAnsi="Times New Roman"/>
          <w:sz w:val="24"/>
          <w:szCs w:val="24"/>
          <w:lang w:val="pt-BR"/>
        </w:rPr>
        <w:t xml:space="preserve">Asigurarea dezvoltării durabile și creșterea flexibilității  </w:t>
      </w:r>
    </w:p>
    <w:p w:rsidR="005B676A" w:rsidRPr="005B676A" w:rsidRDefault="005B676A">
      <w:pPr>
        <w:numPr>
          <w:ilvl w:val="1"/>
          <w:numId w:val="49"/>
        </w:numPr>
        <w:tabs>
          <w:tab w:val="num" w:pos="1134"/>
        </w:tabs>
        <w:spacing w:after="5" w:line="267" w:lineRule="auto"/>
        <w:ind w:left="709" w:right="7" w:firstLine="0"/>
        <w:rPr>
          <w:rFonts w:ascii="Times New Roman" w:hAnsi="Times New Roman"/>
          <w:sz w:val="24"/>
          <w:szCs w:val="24"/>
        </w:rPr>
      </w:pPr>
      <w:r w:rsidRPr="005B676A">
        <w:rPr>
          <w:rFonts w:ascii="Times New Roman" w:hAnsi="Times New Roman"/>
          <w:sz w:val="24"/>
          <w:szCs w:val="24"/>
        </w:rPr>
        <w:t xml:space="preserve">Extinderea ariei de operare și diversificarea ofertei de servicii către clienți </w:t>
      </w:r>
    </w:p>
    <w:p w:rsidR="005B676A" w:rsidRPr="005B676A" w:rsidRDefault="005B676A">
      <w:pPr>
        <w:numPr>
          <w:ilvl w:val="1"/>
          <w:numId w:val="49"/>
        </w:numPr>
        <w:tabs>
          <w:tab w:val="num" w:pos="1134"/>
        </w:tabs>
        <w:spacing w:after="5" w:line="267" w:lineRule="auto"/>
        <w:ind w:left="709" w:right="7" w:firstLine="0"/>
        <w:rPr>
          <w:rFonts w:ascii="Times New Roman" w:hAnsi="Times New Roman"/>
          <w:sz w:val="24"/>
          <w:szCs w:val="24"/>
        </w:rPr>
      </w:pPr>
      <w:r w:rsidRPr="005B676A">
        <w:rPr>
          <w:rFonts w:ascii="Times New Roman" w:hAnsi="Times New Roman"/>
          <w:sz w:val="24"/>
          <w:szCs w:val="24"/>
        </w:rPr>
        <w:t xml:space="preserve">Îmbunătățirea serviciului din punct de vedere al calității prin dezvoltarea și introducerea de tehnologii noi </w:t>
      </w:r>
    </w:p>
    <w:p w:rsidR="005B676A" w:rsidRPr="005B676A" w:rsidRDefault="005B676A" w:rsidP="005B676A">
      <w:pPr>
        <w:tabs>
          <w:tab w:val="num" w:pos="1134"/>
        </w:tabs>
        <w:spacing w:after="5" w:line="267" w:lineRule="auto"/>
        <w:ind w:left="709" w:right="7"/>
        <w:rPr>
          <w:rFonts w:ascii="Times New Roman" w:hAnsi="Times New Roman"/>
          <w:sz w:val="24"/>
          <w:szCs w:val="24"/>
        </w:rPr>
      </w:pPr>
    </w:p>
    <w:p w:rsidR="005B676A" w:rsidRDefault="005B676A" w:rsidP="005B676A">
      <w:pPr>
        <w:spacing w:after="5" w:line="267" w:lineRule="auto"/>
        <w:ind w:left="426"/>
        <w:rPr>
          <w:rFonts w:ascii="Times New Roman" w:hAnsi="Times New Roman"/>
          <w:sz w:val="24"/>
          <w:szCs w:val="24"/>
          <w:lang w:val="ro-RO"/>
        </w:rPr>
      </w:pPr>
      <w:r w:rsidRPr="005B676A">
        <w:rPr>
          <w:rFonts w:ascii="Times New Roman" w:hAnsi="Times New Roman"/>
          <w:b/>
          <w:sz w:val="24"/>
          <w:szCs w:val="24"/>
        </w:rPr>
        <w:t>3.Orientarea către client</w:t>
      </w:r>
      <w:r w:rsidRPr="005B676A">
        <w:rPr>
          <w:rFonts w:ascii="Times New Roman" w:hAnsi="Times New Roman"/>
          <w:sz w:val="24"/>
          <w:szCs w:val="24"/>
        </w:rPr>
        <w:t>:</w:t>
      </w:r>
      <w:r w:rsidRPr="005B676A">
        <w:rPr>
          <w:rFonts w:ascii="Times New Roman" w:hAnsi="Times New Roman"/>
          <w:b/>
          <w:sz w:val="24"/>
          <w:szCs w:val="24"/>
        </w:rPr>
        <w:t xml:space="preserve"> </w:t>
      </w:r>
      <w:r w:rsidRPr="005B676A">
        <w:rPr>
          <w:rFonts w:ascii="Times New Roman" w:eastAsia="Cambria" w:hAnsi="Times New Roman"/>
          <w:sz w:val="24"/>
          <w:szCs w:val="24"/>
        </w:rPr>
        <w:t>-</w:t>
      </w:r>
      <w:r w:rsidRPr="005B676A">
        <w:rPr>
          <w:rFonts w:ascii="Times New Roman" w:eastAsia="Arial" w:hAnsi="Times New Roman"/>
          <w:sz w:val="24"/>
          <w:szCs w:val="24"/>
        </w:rPr>
        <w:t xml:space="preserve"> </w:t>
      </w:r>
      <w:r w:rsidRPr="005B676A">
        <w:rPr>
          <w:rFonts w:ascii="Times New Roman" w:hAnsi="Times New Roman"/>
          <w:sz w:val="24"/>
          <w:szCs w:val="24"/>
        </w:rPr>
        <w:t xml:space="preserve">Preocupare permanentă pentru creșterea gradului de încredere al clienților și pentru asigurarea unei transparențe legată de acțiunile întreprinse </w:t>
      </w:r>
    </w:p>
    <w:p w:rsidR="005B676A" w:rsidRPr="005B676A" w:rsidRDefault="005B676A" w:rsidP="005B676A">
      <w:pPr>
        <w:spacing w:after="5" w:line="267" w:lineRule="auto"/>
        <w:rPr>
          <w:rFonts w:ascii="Times New Roman" w:hAnsi="Times New Roman"/>
          <w:sz w:val="24"/>
          <w:szCs w:val="24"/>
          <w:lang w:val="ro-RO"/>
        </w:rPr>
      </w:pPr>
    </w:p>
    <w:p w:rsidR="005B676A" w:rsidRPr="005B676A" w:rsidRDefault="005B676A" w:rsidP="005B676A">
      <w:pPr>
        <w:spacing w:after="8" w:line="251" w:lineRule="auto"/>
        <w:ind w:left="426"/>
        <w:rPr>
          <w:rFonts w:ascii="Times New Roman" w:hAnsi="Times New Roman"/>
          <w:sz w:val="24"/>
          <w:szCs w:val="24"/>
        </w:rPr>
      </w:pPr>
      <w:r w:rsidRPr="005B676A">
        <w:rPr>
          <w:rFonts w:ascii="Times New Roman" w:hAnsi="Times New Roman"/>
          <w:b/>
          <w:sz w:val="24"/>
          <w:szCs w:val="24"/>
        </w:rPr>
        <w:t>4.Competență profesională</w:t>
      </w:r>
      <w:r w:rsidRPr="005B676A">
        <w:rPr>
          <w:rFonts w:ascii="Times New Roman" w:hAnsi="Times New Roman"/>
          <w:sz w:val="24"/>
          <w:szCs w:val="24"/>
        </w:rPr>
        <w:t>:</w:t>
      </w:r>
      <w:r w:rsidRPr="005B676A">
        <w:rPr>
          <w:rFonts w:ascii="Times New Roman" w:hAnsi="Times New Roman"/>
          <w:b/>
          <w:sz w:val="24"/>
          <w:szCs w:val="24"/>
        </w:rPr>
        <w:t xml:space="preserve"> </w:t>
      </w:r>
    </w:p>
    <w:p w:rsidR="005B676A" w:rsidRPr="005B676A" w:rsidRDefault="005B676A">
      <w:pPr>
        <w:numPr>
          <w:ilvl w:val="0"/>
          <w:numId w:val="54"/>
        </w:numPr>
        <w:spacing w:after="5" w:line="267" w:lineRule="auto"/>
        <w:ind w:left="993" w:right="7"/>
        <w:rPr>
          <w:rFonts w:ascii="Times New Roman" w:hAnsi="Times New Roman"/>
          <w:sz w:val="24"/>
          <w:szCs w:val="24"/>
          <w:lang w:val="pt-BR"/>
        </w:rPr>
      </w:pPr>
      <w:r w:rsidRPr="005B676A">
        <w:rPr>
          <w:rFonts w:ascii="Times New Roman" w:hAnsi="Times New Roman"/>
          <w:sz w:val="24"/>
          <w:szCs w:val="24"/>
          <w:lang w:val="pt-BR"/>
        </w:rPr>
        <w:lastRenderedPageBreak/>
        <w:t xml:space="preserve">Creșterea eficienței generale a companiei printr-o corectă dimensionare, informare și motivare a personalului societății </w:t>
      </w:r>
    </w:p>
    <w:p w:rsidR="005B676A" w:rsidRPr="005B676A" w:rsidRDefault="005B676A">
      <w:pPr>
        <w:numPr>
          <w:ilvl w:val="0"/>
          <w:numId w:val="54"/>
        </w:numPr>
        <w:spacing w:after="5" w:line="267" w:lineRule="auto"/>
        <w:ind w:left="993" w:right="7"/>
        <w:rPr>
          <w:rFonts w:ascii="Times New Roman" w:hAnsi="Times New Roman"/>
          <w:sz w:val="24"/>
          <w:szCs w:val="24"/>
        </w:rPr>
      </w:pPr>
      <w:r w:rsidRPr="005B676A">
        <w:rPr>
          <w:rFonts w:ascii="Times New Roman" w:hAnsi="Times New Roman"/>
          <w:sz w:val="24"/>
          <w:szCs w:val="24"/>
        </w:rPr>
        <w:t xml:space="preserve">Instruirea permanentă a personalului pentru creșterea gradului de profesionalism </w:t>
      </w:r>
    </w:p>
    <w:p w:rsidR="005B676A" w:rsidRPr="005B676A" w:rsidRDefault="005B676A">
      <w:pPr>
        <w:numPr>
          <w:ilvl w:val="0"/>
          <w:numId w:val="54"/>
        </w:numPr>
        <w:spacing w:after="5" w:line="267" w:lineRule="auto"/>
        <w:ind w:left="993" w:right="7"/>
        <w:rPr>
          <w:rFonts w:ascii="Times New Roman" w:hAnsi="Times New Roman"/>
          <w:sz w:val="24"/>
          <w:szCs w:val="24"/>
        </w:rPr>
      </w:pPr>
      <w:r w:rsidRPr="005B676A">
        <w:rPr>
          <w:rFonts w:ascii="Times New Roman" w:hAnsi="Times New Roman"/>
          <w:sz w:val="24"/>
          <w:szCs w:val="24"/>
        </w:rPr>
        <w:t xml:space="preserve">Crearea unui mediu favorabil învățării în companie și sprijinirea angajaților în a-și dezvolta capacitatea de a folosi tehnici și proceduri moderne prin oferirea de oportunități materiale și de training </w:t>
      </w:r>
    </w:p>
    <w:p w:rsidR="005B676A" w:rsidRPr="005B676A" w:rsidRDefault="005B676A" w:rsidP="005B676A">
      <w:pPr>
        <w:spacing w:after="5" w:line="267" w:lineRule="auto"/>
        <w:ind w:left="993" w:right="7"/>
        <w:rPr>
          <w:rFonts w:ascii="Times New Roman" w:hAnsi="Times New Roman"/>
          <w:sz w:val="24"/>
          <w:szCs w:val="24"/>
        </w:rPr>
      </w:pPr>
    </w:p>
    <w:p w:rsidR="005B676A" w:rsidRPr="005B676A" w:rsidRDefault="005B676A" w:rsidP="005B676A">
      <w:pPr>
        <w:spacing w:after="8" w:line="251" w:lineRule="auto"/>
        <w:ind w:left="426"/>
        <w:rPr>
          <w:rFonts w:ascii="Times New Roman" w:hAnsi="Times New Roman"/>
          <w:sz w:val="24"/>
          <w:szCs w:val="24"/>
        </w:rPr>
      </w:pPr>
      <w:r w:rsidRPr="005B676A">
        <w:rPr>
          <w:rFonts w:ascii="Times New Roman" w:hAnsi="Times New Roman"/>
          <w:b/>
          <w:sz w:val="24"/>
          <w:szCs w:val="24"/>
        </w:rPr>
        <w:t>5.Grija pentru mediu</w:t>
      </w:r>
      <w:r w:rsidRPr="005B676A">
        <w:rPr>
          <w:rFonts w:ascii="Times New Roman" w:hAnsi="Times New Roman"/>
          <w:sz w:val="24"/>
          <w:szCs w:val="24"/>
        </w:rPr>
        <w:t>:</w:t>
      </w:r>
      <w:r w:rsidRPr="005B676A">
        <w:rPr>
          <w:rFonts w:ascii="Times New Roman" w:hAnsi="Times New Roman"/>
          <w:b/>
          <w:sz w:val="24"/>
          <w:szCs w:val="24"/>
        </w:rPr>
        <w:t xml:space="preserve"> </w:t>
      </w:r>
    </w:p>
    <w:p w:rsidR="005B676A" w:rsidRPr="005B676A" w:rsidRDefault="005B676A" w:rsidP="005B676A">
      <w:pPr>
        <w:spacing w:after="5" w:line="267" w:lineRule="auto"/>
        <w:ind w:right="7"/>
        <w:rPr>
          <w:rFonts w:ascii="Times New Roman" w:hAnsi="Times New Roman"/>
          <w:sz w:val="24"/>
          <w:szCs w:val="24"/>
        </w:rPr>
      </w:pPr>
      <w:r w:rsidRPr="005B676A">
        <w:rPr>
          <w:rFonts w:ascii="Times New Roman" w:hAnsi="Times New Roman"/>
          <w:sz w:val="24"/>
          <w:szCs w:val="24"/>
        </w:rPr>
        <w:t xml:space="preserve">        a)    Eliminarea aspectelor cu impact negativ asupra mediului </w:t>
      </w:r>
    </w:p>
    <w:p w:rsidR="005B676A" w:rsidRPr="005B676A" w:rsidRDefault="005B676A" w:rsidP="005B676A">
      <w:pPr>
        <w:spacing w:after="5" w:line="267" w:lineRule="auto"/>
        <w:ind w:right="7"/>
        <w:rPr>
          <w:rFonts w:ascii="Times New Roman" w:hAnsi="Times New Roman"/>
          <w:sz w:val="24"/>
          <w:szCs w:val="24"/>
          <w:lang w:val="ro-RO"/>
        </w:rPr>
      </w:pPr>
    </w:p>
    <w:p w:rsidR="005B676A" w:rsidRPr="005B676A" w:rsidRDefault="005B676A" w:rsidP="005B676A">
      <w:pPr>
        <w:ind w:left="928"/>
        <w:rPr>
          <w:rFonts w:ascii="Times New Roman" w:hAnsi="Times New Roman"/>
          <w:b/>
          <w:bCs/>
          <w:sz w:val="24"/>
          <w:szCs w:val="24"/>
          <w:lang w:val="ro-RO"/>
        </w:rPr>
      </w:pPr>
      <w:r w:rsidRPr="005B676A">
        <w:rPr>
          <w:rFonts w:ascii="Times New Roman" w:hAnsi="Times New Roman"/>
          <w:b/>
          <w:bCs/>
          <w:sz w:val="24"/>
          <w:szCs w:val="24"/>
          <w:shd w:val="clear" w:color="auto" w:fill="FFFFFF"/>
        </w:rPr>
        <w:t>3.Menţiunea privind încadrarea întreprinderii publice în una dintre următoarele categorii: comercial, de monopol sau serviciu public</w:t>
      </w:r>
    </w:p>
    <w:p w:rsidR="005B676A" w:rsidRPr="005B676A" w:rsidRDefault="005B676A" w:rsidP="005B676A">
      <w:pPr>
        <w:rPr>
          <w:rFonts w:ascii="Times New Roman" w:hAnsi="Times New Roman"/>
          <w:sz w:val="24"/>
          <w:szCs w:val="24"/>
        </w:rPr>
      </w:pPr>
    </w:p>
    <w:p w:rsidR="005B676A" w:rsidRPr="005B676A" w:rsidRDefault="005B676A" w:rsidP="005B676A">
      <w:pPr>
        <w:rPr>
          <w:rFonts w:ascii="Times New Roman" w:hAnsi="Times New Roman"/>
          <w:sz w:val="24"/>
          <w:szCs w:val="24"/>
        </w:rPr>
      </w:pPr>
      <w:r w:rsidRPr="005B676A">
        <w:rPr>
          <w:rFonts w:ascii="Times New Roman" w:hAnsi="Times New Roman"/>
          <w:sz w:val="24"/>
          <w:szCs w:val="24"/>
        </w:rPr>
        <w:t xml:space="preserve">            Societatea S.C. Edilitar Salub – Term SRL se încadrează în categoria societăților care acționează ca serviciu public dar și comercial ce urmărește să creeze valoare economică.</w:t>
      </w:r>
    </w:p>
    <w:p w:rsidR="005B676A" w:rsidRPr="005B676A" w:rsidRDefault="005B676A" w:rsidP="005B676A">
      <w:pPr>
        <w:rPr>
          <w:rFonts w:ascii="Times New Roman" w:hAnsi="Times New Roman"/>
          <w:sz w:val="24"/>
          <w:szCs w:val="24"/>
        </w:rPr>
      </w:pPr>
    </w:p>
    <w:p w:rsidR="005B676A" w:rsidRPr="005B676A" w:rsidRDefault="005B676A" w:rsidP="005B676A">
      <w:pPr>
        <w:rPr>
          <w:rFonts w:ascii="Times New Roman" w:hAnsi="Times New Roman"/>
          <w:sz w:val="24"/>
          <w:szCs w:val="24"/>
        </w:rPr>
      </w:pPr>
      <w:r w:rsidRPr="005B676A">
        <w:rPr>
          <w:rFonts w:ascii="Times New Roman" w:hAnsi="Times New Roman"/>
          <w:sz w:val="24"/>
          <w:szCs w:val="24"/>
        </w:rPr>
        <w:t xml:space="preserve">           S.C. Edilitar Salub -Term S.R.L realizeaza serviciile comandate de UAT, pe baza de comanda, la preturi unitare stabilite de comun acord. Costurile serviciilor sunt acoperite din bugetul local al UAT Măcin.</w:t>
      </w:r>
    </w:p>
    <w:p w:rsidR="005B676A" w:rsidRPr="005B676A" w:rsidRDefault="005B676A" w:rsidP="005B676A">
      <w:pPr>
        <w:rPr>
          <w:rFonts w:ascii="Times New Roman" w:hAnsi="Times New Roman"/>
          <w:sz w:val="24"/>
          <w:szCs w:val="24"/>
        </w:rPr>
      </w:pPr>
    </w:p>
    <w:p w:rsidR="005B676A" w:rsidRPr="005B676A" w:rsidRDefault="005B676A" w:rsidP="005B676A">
      <w:pPr>
        <w:rPr>
          <w:rFonts w:ascii="Times New Roman" w:hAnsi="Times New Roman"/>
          <w:sz w:val="24"/>
          <w:szCs w:val="24"/>
        </w:rPr>
      </w:pPr>
      <w:r w:rsidRPr="005B676A">
        <w:rPr>
          <w:rFonts w:ascii="Times New Roman" w:hAnsi="Times New Roman"/>
          <w:sz w:val="24"/>
          <w:szCs w:val="24"/>
        </w:rPr>
        <w:t xml:space="preserve">           Finanțarea și realizarea investițiilor  se fac cu respectarea legislației în vigoare prin inițierea, fundamentarea, promovarea și aprobarea investițiilor publice, în temeiul următoarelor principii:</w:t>
      </w:r>
    </w:p>
    <w:p w:rsidR="005B676A" w:rsidRPr="005B676A" w:rsidRDefault="005B676A">
      <w:pPr>
        <w:numPr>
          <w:ilvl w:val="1"/>
          <w:numId w:val="49"/>
        </w:numPr>
        <w:rPr>
          <w:rFonts w:ascii="Times New Roman" w:hAnsi="Times New Roman"/>
          <w:sz w:val="24"/>
          <w:szCs w:val="24"/>
        </w:rPr>
      </w:pPr>
      <w:r w:rsidRPr="005B676A">
        <w:rPr>
          <w:rFonts w:ascii="Times New Roman" w:hAnsi="Times New Roman"/>
          <w:sz w:val="24"/>
          <w:szCs w:val="24"/>
        </w:rPr>
        <w:t>promovarea rentabilității și eficienței economice;</w:t>
      </w:r>
    </w:p>
    <w:p w:rsidR="005B676A" w:rsidRPr="005B676A" w:rsidRDefault="005B676A">
      <w:pPr>
        <w:numPr>
          <w:ilvl w:val="0"/>
          <w:numId w:val="55"/>
        </w:numPr>
        <w:rPr>
          <w:rFonts w:ascii="Times New Roman" w:hAnsi="Times New Roman"/>
          <w:sz w:val="24"/>
          <w:szCs w:val="24"/>
        </w:rPr>
      </w:pPr>
      <w:r w:rsidRPr="005B676A">
        <w:rPr>
          <w:rFonts w:ascii="Times New Roman" w:hAnsi="Times New Roman"/>
          <w:sz w:val="24"/>
          <w:szCs w:val="24"/>
        </w:rPr>
        <w:t>utilizarea veniturilor realizate pentru dezvoltarea serviciilor și a infrastructurii aferente;</w:t>
      </w:r>
    </w:p>
    <w:p w:rsidR="005B676A" w:rsidRPr="005B676A" w:rsidRDefault="005B676A">
      <w:pPr>
        <w:numPr>
          <w:ilvl w:val="0"/>
          <w:numId w:val="55"/>
        </w:numPr>
        <w:rPr>
          <w:rFonts w:ascii="Times New Roman" w:hAnsi="Times New Roman"/>
          <w:sz w:val="24"/>
          <w:szCs w:val="24"/>
        </w:rPr>
      </w:pPr>
      <w:r w:rsidRPr="005B676A">
        <w:rPr>
          <w:rFonts w:ascii="Times New Roman" w:hAnsi="Times New Roman"/>
          <w:sz w:val="24"/>
          <w:szCs w:val="24"/>
        </w:rPr>
        <w:t>întărirea autonomiei locale privind contractarea și garantarea unor împtumuturi;</w:t>
      </w:r>
    </w:p>
    <w:p w:rsidR="005B676A" w:rsidRPr="005B676A" w:rsidRDefault="005B676A">
      <w:pPr>
        <w:numPr>
          <w:ilvl w:val="0"/>
          <w:numId w:val="55"/>
        </w:numPr>
        <w:rPr>
          <w:rFonts w:ascii="Times New Roman" w:hAnsi="Times New Roman"/>
          <w:sz w:val="24"/>
          <w:szCs w:val="24"/>
        </w:rPr>
      </w:pPr>
      <w:r w:rsidRPr="005B676A">
        <w:rPr>
          <w:rFonts w:ascii="Times New Roman" w:hAnsi="Times New Roman"/>
          <w:sz w:val="24"/>
          <w:szCs w:val="24"/>
        </w:rPr>
        <w:t>obținerea de fonduri nerambursabile;</w:t>
      </w:r>
    </w:p>
    <w:p w:rsidR="005B676A" w:rsidRDefault="005B676A" w:rsidP="005B676A">
      <w:pPr>
        <w:rPr>
          <w:rFonts w:ascii="Times New Roman" w:hAnsi="Times New Roman"/>
          <w:sz w:val="24"/>
          <w:szCs w:val="24"/>
          <w:lang w:val="es-ES"/>
        </w:rPr>
      </w:pPr>
      <w:r w:rsidRPr="005B676A">
        <w:rPr>
          <w:rFonts w:ascii="Times New Roman" w:hAnsi="Times New Roman"/>
          <w:sz w:val="24"/>
          <w:szCs w:val="24"/>
          <w:lang w:val="es-ES"/>
        </w:rPr>
        <w:t xml:space="preserve">           </w:t>
      </w:r>
    </w:p>
    <w:p w:rsidR="005B676A" w:rsidRPr="006E4F9E" w:rsidRDefault="005B676A" w:rsidP="006E4F9E">
      <w:pPr>
        <w:ind w:firstLine="568"/>
        <w:rPr>
          <w:rFonts w:ascii="Times New Roman" w:hAnsi="Times New Roman"/>
          <w:sz w:val="24"/>
          <w:szCs w:val="24"/>
          <w:lang w:val="es-ES"/>
        </w:rPr>
      </w:pPr>
      <w:r w:rsidRPr="006E4F9E">
        <w:rPr>
          <w:rFonts w:ascii="Times New Roman" w:hAnsi="Times New Roman"/>
          <w:sz w:val="24"/>
          <w:szCs w:val="24"/>
          <w:lang w:val="es-ES"/>
        </w:rPr>
        <w:t xml:space="preserve">Avand in vedere structura veniturilor, bazata pe încasări de la bugetul local, modalitatea de calcul a preturilor unitare asigură acoperirea costurilor și un profit de până la 10% din cifra de afaceri. Profitul obtinut este în totalitate reinvestit, neexistant o politica de dividend. Politica de investiţii UAT asigură un volum al serviciilor/lucrîrilor comandate cître societate astfel încât să se ajungă la nivelul de dotare (realizarea de investitii în echipamente) care să permită eficientizarea serviciilor/lucrărilor, aducând societatea la capacitatea de a raspunde comenzilor în timp util și în condiții de calitate. Comunicarea cu organele de administrare și conducere ale întreprinderii publice Pentru eficientizarea activității societății, asociatul unic doreste realizarea unei structuri de conducere/coordonare/supraveghere flexibile, transparente, capabile să asigure comunicarea între structurile de conducere executive si neexecutive. Se doreste îmbunătățirea structurii administrative și a fluxului decizional, plecând de la expertiza în domeniu a membrilor selectati pentru consiliul de administratie. Condiţii privind calitatea şi siguranţa produselor şi serviciilor societății are la nivel executiv o conducere capabilă să asigure calitatea și siguranta serviciilor, însă în contextul noilor reglementări în domeniul serviciilor publice de salubrizare și de întreținere a infrastructurii rutiere locale, se doreste de la membrii consiliului de administratie, expertiza și capacitate de documentare care să aducă societatea la un nivel al dotărilor și resurselor (umane și logistice) capabile să raspundă nevoilor determinate de piață și legislația în domeniu. </w:t>
      </w:r>
    </w:p>
    <w:p w:rsidR="005B676A" w:rsidRPr="006E4F9E" w:rsidRDefault="005B676A" w:rsidP="006E4F9E">
      <w:pPr>
        <w:rPr>
          <w:rFonts w:ascii="Times New Roman" w:hAnsi="Times New Roman"/>
          <w:sz w:val="24"/>
          <w:szCs w:val="24"/>
          <w:lang w:val="es-ES"/>
        </w:rPr>
      </w:pPr>
    </w:p>
    <w:p w:rsidR="005B676A" w:rsidRPr="006E4F9E" w:rsidRDefault="005B676A">
      <w:pPr>
        <w:numPr>
          <w:ilvl w:val="0"/>
          <w:numId w:val="49"/>
        </w:numPr>
        <w:rPr>
          <w:rFonts w:ascii="Times New Roman" w:hAnsi="Times New Roman"/>
          <w:b/>
          <w:bCs/>
          <w:sz w:val="24"/>
          <w:szCs w:val="24"/>
        </w:rPr>
      </w:pPr>
      <w:r w:rsidRPr="006E4F9E">
        <w:rPr>
          <w:rFonts w:ascii="Times New Roman" w:hAnsi="Times New Roman"/>
          <w:b/>
          <w:bCs/>
          <w:sz w:val="24"/>
          <w:szCs w:val="24"/>
          <w:shd w:val="clear" w:color="auto" w:fill="FFFFFF"/>
        </w:rPr>
        <w:t>Aşteptări în ceea ce priveşte politica de dividende din profitul net aplicabilă întreprinderii publice</w:t>
      </w:r>
    </w:p>
    <w:p w:rsidR="00C2400A" w:rsidRPr="006E4F9E" w:rsidRDefault="00C2400A" w:rsidP="006E4F9E">
      <w:pPr>
        <w:ind w:left="928"/>
        <w:rPr>
          <w:rFonts w:ascii="Times New Roman" w:hAnsi="Times New Roman"/>
          <w:b/>
          <w:bCs/>
          <w:sz w:val="24"/>
          <w:szCs w:val="24"/>
        </w:rPr>
      </w:pPr>
    </w:p>
    <w:p w:rsidR="005B676A" w:rsidRPr="006E4F9E" w:rsidRDefault="005B676A" w:rsidP="006E4F9E">
      <w:pPr>
        <w:spacing w:after="288" w:line="257" w:lineRule="auto"/>
        <w:ind w:right="14"/>
        <w:rPr>
          <w:rFonts w:ascii="Times New Roman" w:hAnsi="Times New Roman"/>
          <w:color w:val="000000"/>
          <w:kern w:val="2"/>
          <w:sz w:val="24"/>
          <w:szCs w:val="24"/>
          <w:lang w:val="ro-RO" w:eastAsia="ro-RO"/>
        </w:rPr>
      </w:pPr>
      <w:r w:rsidRPr="006E4F9E">
        <w:rPr>
          <w:rFonts w:ascii="Times New Roman" w:hAnsi="Times New Roman"/>
          <w:color w:val="000000"/>
          <w:kern w:val="2"/>
          <w:sz w:val="24"/>
          <w:szCs w:val="24"/>
          <w:lang w:val="ro-RO" w:eastAsia="ro-RO"/>
        </w:rPr>
        <w:lastRenderedPageBreak/>
        <w:t xml:space="preserve">            În conformitate cu ordonanţa nr. 64/2001 privind repartizarea profitului la societăţile naţionale, companiile naţionale şi societăţile comerciale cu capital integral sau majoritar de stat, precum şi la regiile autonome</w:t>
      </w:r>
      <w:r w:rsidRPr="006E4F9E">
        <w:rPr>
          <w:rFonts w:ascii="Times New Roman" w:hAnsi="Times New Roman"/>
          <w:b/>
          <w:color w:val="000000"/>
          <w:kern w:val="2"/>
          <w:sz w:val="24"/>
          <w:szCs w:val="24"/>
          <w:lang w:val="ro-RO" w:eastAsia="ro-RO"/>
        </w:rPr>
        <w:t xml:space="preserve"> </w:t>
      </w:r>
      <w:r w:rsidRPr="006E4F9E">
        <w:rPr>
          <w:rFonts w:ascii="Times New Roman" w:hAnsi="Times New Roman"/>
          <w:color w:val="000000"/>
          <w:kern w:val="2"/>
          <w:sz w:val="24"/>
          <w:szCs w:val="24"/>
          <w:lang w:val="ro-RO" w:eastAsia="ro-RO"/>
        </w:rPr>
        <w:t xml:space="preserve">profitul contabil rămas după deducerea impozitului pe profit se repartizează pe următoarele destinaţii, dacă prin legi speciale nu se prevede altfel:   </w:t>
      </w:r>
    </w:p>
    <w:p w:rsidR="005B676A" w:rsidRPr="006E4F9E" w:rsidRDefault="005B676A">
      <w:pPr>
        <w:pStyle w:val="ListParagraph"/>
        <w:numPr>
          <w:ilvl w:val="1"/>
          <w:numId w:val="56"/>
        </w:numPr>
        <w:jc w:val="both"/>
        <w:rPr>
          <w:sz w:val="24"/>
          <w:szCs w:val="24"/>
          <w:lang w:eastAsia="ro-RO"/>
        </w:rPr>
      </w:pPr>
      <w:r w:rsidRPr="006E4F9E">
        <w:rPr>
          <w:sz w:val="24"/>
          <w:szCs w:val="24"/>
          <w:lang w:eastAsia="ro-RO"/>
        </w:rPr>
        <w:t xml:space="preserve">rezerve legale;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alte rezerve reprezentând facilităţi fiscale prevăzute de lege;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   </w:t>
      </w:r>
    </w:p>
    <w:p w:rsidR="006E4F9E" w:rsidRPr="006E4F9E" w:rsidRDefault="006E4F9E" w:rsidP="006E4F9E">
      <w:pPr>
        <w:rPr>
          <w:rFonts w:ascii="Times New Roman" w:hAnsi="Times New Roman"/>
          <w:sz w:val="24"/>
          <w:szCs w:val="24"/>
          <w:lang w:val="ro-RO" w:eastAsia="ro-RO"/>
        </w:rPr>
      </w:pPr>
    </w:p>
    <w:p w:rsidR="005B676A" w:rsidRPr="006E4F9E" w:rsidRDefault="005B676A" w:rsidP="006E4F9E">
      <w:pPr>
        <w:ind w:firstLine="360"/>
        <w:rPr>
          <w:rFonts w:ascii="Times New Roman" w:hAnsi="Times New Roman"/>
          <w:sz w:val="24"/>
          <w:szCs w:val="24"/>
          <w:lang w:val="ro-RO" w:eastAsia="ro-RO"/>
        </w:rPr>
      </w:pPr>
      <w:r w:rsidRPr="006E4F9E">
        <w:rPr>
          <w:rFonts w:ascii="Times New Roman" w:hAnsi="Times New Roman"/>
          <w:sz w:val="24"/>
          <w:szCs w:val="24"/>
          <w:lang w:eastAsia="ro-RO"/>
        </w:rPr>
        <w:t xml:space="preserve">c1) constituirea surselor proprii de finanţare pentru proiectele cofinanţate din împrumuturi externe, precum şi pentru constituirea surselor necesare rambursării ratelor de capital, plăţii dobânzilor, comisioanelor şi a altor costuri aferente acestor împrumuturi externe;   </w:t>
      </w:r>
    </w:p>
    <w:p w:rsidR="006E4F9E" w:rsidRPr="006E4F9E" w:rsidRDefault="006E4F9E" w:rsidP="006E4F9E">
      <w:pPr>
        <w:ind w:firstLine="360"/>
        <w:rPr>
          <w:rFonts w:ascii="Times New Roman" w:hAnsi="Times New Roman"/>
          <w:sz w:val="24"/>
          <w:szCs w:val="24"/>
          <w:lang w:val="ro-RO" w:eastAsia="ro-RO"/>
        </w:rPr>
      </w:pP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alte repartizări prevăzute de lege;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participarea salariaţilor la profit; societăţile comerciale cu capital integral sau majoritar de stat,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minimum 50% dividende, în cazul societăţilor comerciale cu capital integral sau majoritar de stat;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profitul nerepartizat pe destinaţiile prevăzute la lit. a) - f) se repartizează la alte rezerve şi constituie sursă proprie de finanţare, putând fi redistribuit ulterior sub formă de dividende sau vărsăminte la local ; </w:t>
      </w:r>
    </w:p>
    <w:p w:rsidR="005B676A" w:rsidRPr="006E4F9E" w:rsidRDefault="005B676A">
      <w:pPr>
        <w:pStyle w:val="ListParagraph"/>
        <w:numPr>
          <w:ilvl w:val="0"/>
          <w:numId w:val="56"/>
        </w:numPr>
        <w:jc w:val="both"/>
        <w:rPr>
          <w:sz w:val="24"/>
          <w:szCs w:val="24"/>
          <w:lang w:eastAsia="ro-RO"/>
        </w:rPr>
      </w:pPr>
      <w:r w:rsidRPr="006E4F9E">
        <w:rPr>
          <w:sz w:val="24"/>
          <w:szCs w:val="24"/>
          <w:lang w:eastAsia="ro-RO"/>
        </w:rPr>
        <w:t xml:space="preserve">Așteptările autorității publice tutelare, de la societatea Edilitar Salub – Term SRL sunt de respectare a prevederilor legale menționate mai sus.  </w:t>
      </w:r>
    </w:p>
    <w:p w:rsidR="005B676A" w:rsidRPr="005B676A" w:rsidRDefault="005B676A" w:rsidP="005B676A">
      <w:pPr>
        <w:spacing w:after="5" w:line="267" w:lineRule="auto"/>
        <w:ind w:left="14" w:right="7" w:hanging="10"/>
        <w:rPr>
          <w:rFonts w:ascii="Times New Roman" w:hAnsi="Times New Roman"/>
          <w:color w:val="000000"/>
          <w:kern w:val="2"/>
          <w:sz w:val="24"/>
          <w:szCs w:val="24"/>
          <w:lang w:val="ro-RO" w:eastAsia="ro-RO"/>
        </w:rPr>
      </w:pPr>
    </w:p>
    <w:p w:rsidR="005B676A" w:rsidRPr="005B676A" w:rsidRDefault="005B676A">
      <w:pPr>
        <w:pStyle w:val="ListParagraph"/>
        <w:numPr>
          <w:ilvl w:val="0"/>
          <w:numId w:val="49"/>
        </w:numPr>
        <w:spacing w:line="259" w:lineRule="auto"/>
        <w:rPr>
          <w:b/>
          <w:bCs/>
          <w:kern w:val="2"/>
          <w:sz w:val="24"/>
          <w:szCs w:val="24"/>
          <w:lang w:eastAsia="ro-RO"/>
        </w:rPr>
      </w:pPr>
      <w:r w:rsidRPr="005B676A">
        <w:rPr>
          <w:b/>
          <w:bCs/>
          <w:kern w:val="2"/>
          <w:sz w:val="24"/>
          <w:szCs w:val="24"/>
          <w:lang w:eastAsia="ro-RO"/>
        </w:rPr>
        <w:t>A</w:t>
      </w:r>
      <w:r w:rsidRPr="005B676A">
        <w:rPr>
          <w:b/>
          <w:bCs/>
          <w:sz w:val="24"/>
          <w:szCs w:val="24"/>
          <w:shd w:val="clear" w:color="auto" w:fill="FFFFFF"/>
        </w:rPr>
        <w:t>şteptări privind politica de investiţii aplicabilă întreprinderii publice</w:t>
      </w:r>
    </w:p>
    <w:p w:rsidR="005B676A" w:rsidRPr="005B676A" w:rsidRDefault="005B676A" w:rsidP="005B676A">
      <w:pPr>
        <w:spacing w:after="5" w:line="267" w:lineRule="auto"/>
        <w:ind w:left="14" w:right="7" w:firstLine="694"/>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Așteptările autorității publice tutelare cu privire la politica de investiții aplicabilă întreprinderii publice sunt de: </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Aprobarea cheltuielilor viitoare de capital necesare îndeplinirii obiectivelor societății cu respectarea legislației în vigoare privitoare la fundamentarea, aprobarea investițiilor publice și a dispozițiilor legale privind protecția mediului;</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Luarea măsurilor necesare pentru achitarea cu prioritate a obligațiilor la bugetul de stat, local, la bugetul asigurărilor sociale de stat, a măsurilor pentru prevenirea înregistrării de plăți restante către furnizori și implicit, înregistrarea de cheltuieli suplimentare - majorări penalități de întârziere, dobânzi, etc. </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lastRenderedPageBreak/>
        <w:t>Îmbunătățirea procedurilor de colectare a creanțelor care să se adreseze clienților cu voință redusă de plată;</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Implementarea metodelor corespunzătoare pentru creșterea gradului de satisfacere a exigențelor clientilor, pentru îmbunătățirea calității serviciilor furnizate;</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 Implementarea măsurilor corespunzătoare pentru reducerea costurilor, pentru creșterea productivității muncii si cresterea performantelor societății ;</w:t>
      </w:r>
    </w:p>
    <w:p w:rsidR="005B676A" w:rsidRPr="005B676A" w:rsidRDefault="005B676A">
      <w:pPr>
        <w:numPr>
          <w:ilvl w:val="0"/>
          <w:numId w:val="52"/>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Măsuri de administrare optimă a infrastructurii; </w:t>
      </w:r>
    </w:p>
    <w:p w:rsidR="005B676A" w:rsidRPr="005B676A" w:rsidRDefault="005B676A" w:rsidP="005B676A">
      <w:pPr>
        <w:spacing w:after="5" w:line="267" w:lineRule="auto"/>
        <w:ind w:right="7"/>
        <w:rPr>
          <w:rFonts w:ascii="Times New Roman" w:hAnsi="Times New Roman"/>
          <w:color w:val="000000"/>
          <w:kern w:val="2"/>
          <w:sz w:val="24"/>
          <w:szCs w:val="24"/>
          <w:lang w:val="ro-RO" w:eastAsia="ro-RO"/>
        </w:rPr>
      </w:pPr>
    </w:p>
    <w:p w:rsidR="005B676A" w:rsidRPr="005B676A" w:rsidRDefault="005B676A" w:rsidP="005B676A">
      <w:pPr>
        <w:ind w:left="568"/>
        <w:rPr>
          <w:rFonts w:ascii="Times New Roman" w:hAnsi="Times New Roman"/>
          <w:b/>
          <w:bCs/>
          <w:sz w:val="24"/>
          <w:szCs w:val="24"/>
          <w:shd w:val="clear" w:color="auto" w:fill="FFFFFF"/>
        </w:rPr>
      </w:pPr>
      <w:r w:rsidRPr="005B676A">
        <w:rPr>
          <w:rFonts w:ascii="Times New Roman" w:hAnsi="Times New Roman"/>
          <w:b/>
          <w:bCs/>
          <w:sz w:val="24"/>
          <w:szCs w:val="24"/>
          <w:shd w:val="clear" w:color="auto" w:fill="FFFFFF"/>
        </w:rPr>
        <w:t>6.Aşteptările autorităţii publice tutelare cu privire la comunicarea cu organele de administrare şi conducere ale întreprinderii publice</w:t>
      </w:r>
    </w:p>
    <w:p w:rsidR="005B676A" w:rsidRPr="00C2400A" w:rsidRDefault="005B676A" w:rsidP="005B676A">
      <w:pPr>
        <w:rPr>
          <w:rFonts w:ascii="Times New Roman" w:hAnsi="Times New Roman"/>
          <w:b/>
          <w:bCs/>
          <w:sz w:val="24"/>
          <w:szCs w:val="24"/>
          <w:shd w:val="clear" w:color="auto" w:fill="FFFFFF"/>
          <w:lang w:val="ro-RO"/>
        </w:rPr>
      </w:pPr>
    </w:p>
    <w:p w:rsidR="005B676A" w:rsidRPr="005B676A" w:rsidRDefault="005B676A" w:rsidP="005B676A">
      <w:pPr>
        <w:spacing w:after="185" w:line="271" w:lineRule="auto"/>
        <w:ind w:left="144" w:right="470" w:firstLine="370"/>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Asociatul unic dorește să sprijine activitatea societății într-un mod constructiv și transparent și să lucreze îndeaproape cu membrii organelor de administrare și conducere pentru a identifica modalități de îmbunătățire a performanțelor societății și de gestionare eficientă a acesteia.</w:t>
      </w:r>
    </w:p>
    <w:p w:rsidR="005B676A" w:rsidRPr="005B676A" w:rsidRDefault="005B676A" w:rsidP="00C2400A">
      <w:pPr>
        <w:spacing w:after="199" w:line="271" w:lineRule="auto"/>
        <w:ind w:right="346" w:firstLine="514"/>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Comunicarea dintre organele de administrare și conducere ale societății Edilitar Salub – Term S.R.L. și autoritatea publică tutelară se va face conform prevederilor Ordonanței de Urgență a Guvernului nr. 109/2011 privind guvernanța corporativă a întreprinderilor publice, cu modificările și completările ulterioare și Anexa 1b din normele metodologice de aplicare a O.U.G. nr. 109/2011, privind guvernanța corporativă a întreprinderilor publice, cu modificările și completările ulterioare, aprobate prin H.G. nr.639/2023 și a prevederilor Actului Constitutiv al Societății.</w:t>
      </w:r>
    </w:p>
    <w:p w:rsidR="005B676A" w:rsidRPr="005B676A" w:rsidRDefault="005B676A" w:rsidP="005B676A">
      <w:pPr>
        <w:spacing w:after="177" w:line="271" w:lineRule="auto"/>
        <w:ind w:left="173" w:right="10" w:firstLine="535"/>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Principalele responsabilități de raportare ale Consiliul de Administrație către asociați vor avea în vedere:</w:t>
      </w:r>
    </w:p>
    <w:p w:rsidR="005B676A" w:rsidRPr="00964E60" w:rsidRDefault="005B676A" w:rsidP="00964E60">
      <w:pPr>
        <w:pStyle w:val="ListParagraph"/>
        <w:numPr>
          <w:ilvl w:val="0"/>
          <w:numId w:val="60"/>
        </w:numPr>
        <w:spacing w:after="0" w:line="240" w:lineRule="auto"/>
        <w:rPr>
          <w:lang w:eastAsia="ro-RO"/>
        </w:rPr>
      </w:pPr>
      <w:r w:rsidRPr="00964E60">
        <w:rPr>
          <w:lang w:eastAsia="ro-RO"/>
        </w:rPr>
        <w:t xml:space="preserve">raportul anual al administratorilor; </w:t>
      </w:r>
    </w:p>
    <w:p w:rsidR="005B676A" w:rsidRPr="00964E60" w:rsidRDefault="005B676A" w:rsidP="00964E60">
      <w:pPr>
        <w:pStyle w:val="ListParagraph"/>
        <w:numPr>
          <w:ilvl w:val="0"/>
          <w:numId w:val="60"/>
        </w:numPr>
        <w:spacing w:after="0" w:line="240" w:lineRule="auto"/>
        <w:rPr>
          <w:lang w:eastAsia="ro-RO"/>
        </w:rPr>
      </w:pPr>
      <w:r w:rsidRPr="00964E60">
        <w:rPr>
          <w:lang w:eastAsia="ro-RO"/>
        </w:rPr>
        <w:t xml:space="preserve">rapoartele trimestriale referitoare la execuția contractului de mandat, a componentei de administrare a planului de administrare si a evoluției indicatorilor societății; </w:t>
      </w:r>
    </w:p>
    <w:p w:rsidR="005B676A" w:rsidRPr="00964E60" w:rsidRDefault="005B676A" w:rsidP="00964E60">
      <w:pPr>
        <w:pStyle w:val="ListParagraph"/>
        <w:numPr>
          <w:ilvl w:val="0"/>
          <w:numId w:val="60"/>
        </w:numPr>
        <w:spacing w:after="0" w:line="240" w:lineRule="auto"/>
        <w:rPr>
          <w:lang w:eastAsia="ro-RO"/>
        </w:rPr>
      </w:pPr>
      <w:r w:rsidRPr="00964E60">
        <w:rPr>
          <w:lang w:eastAsia="ro-RO"/>
        </w:rPr>
        <w:t xml:space="preserve">raportul de audit anual; </w:t>
      </w:r>
    </w:p>
    <w:p w:rsidR="005B676A" w:rsidRPr="00964E60" w:rsidRDefault="005B676A" w:rsidP="00964E60">
      <w:pPr>
        <w:pStyle w:val="ListParagraph"/>
        <w:numPr>
          <w:ilvl w:val="0"/>
          <w:numId w:val="60"/>
        </w:numPr>
        <w:spacing w:after="0" w:line="240" w:lineRule="auto"/>
        <w:rPr>
          <w:lang w:eastAsia="ro-RO"/>
        </w:rPr>
      </w:pPr>
      <w:r w:rsidRPr="00964E60">
        <w:rPr>
          <w:lang w:eastAsia="ro-RO"/>
        </w:rPr>
        <w:t>situațiile financiare anuale;</w:t>
      </w:r>
    </w:p>
    <w:p w:rsidR="005B676A" w:rsidRPr="00964E60" w:rsidRDefault="005B676A" w:rsidP="00964E60">
      <w:pPr>
        <w:pStyle w:val="ListParagraph"/>
        <w:numPr>
          <w:ilvl w:val="0"/>
          <w:numId w:val="60"/>
        </w:numPr>
        <w:spacing w:after="0" w:line="240" w:lineRule="auto"/>
        <w:rPr>
          <w:lang w:eastAsia="ro-RO"/>
        </w:rPr>
      </w:pPr>
      <w:r w:rsidRPr="00964E60">
        <w:rPr>
          <w:lang w:eastAsia="ro-RO"/>
        </w:rPr>
        <w:t xml:space="preserve">raportul semestrial al administratorilor; </w:t>
      </w:r>
    </w:p>
    <w:p w:rsidR="005B676A" w:rsidRPr="00964E60" w:rsidRDefault="005B676A" w:rsidP="00964E60">
      <w:pPr>
        <w:pStyle w:val="ListParagraph"/>
        <w:numPr>
          <w:ilvl w:val="0"/>
          <w:numId w:val="60"/>
        </w:numPr>
        <w:spacing w:after="0" w:line="240" w:lineRule="auto"/>
        <w:rPr>
          <w:lang w:eastAsia="ro-RO"/>
        </w:rPr>
      </w:pPr>
      <w:r w:rsidRPr="00964E60">
        <w:rPr>
          <w:lang w:eastAsia="ro-RO"/>
        </w:rPr>
        <w:t>aportările contabile semestriale;</w:t>
      </w:r>
    </w:p>
    <w:p w:rsidR="005B676A" w:rsidRDefault="005B676A" w:rsidP="005B676A">
      <w:pPr>
        <w:spacing w:after="182" w:line="271" w:lineRule="auto"/>
        <w:ind w:left="149" w:right="451"/>
        <w:rPr>
          <w:rFonts w:ascii="Times New Roman" w:hAnsi="Times New Roman"/>
          <w:color w:val="000000"/>
          <w:kern w:val="2"/>
          <w:sz w:val="24"/>
          <w:szCs w:val="24"/>
          <w:lang w:val="ro-RO" w:eastAsia="ro-RO"/>
        </w:rPr>
      </w:pPr>
    </w:p>
    <w:p w:rsidR="005B676A" w:rsidRPr="005B676A" w:rsidRDefault="005B676A" w:rsidP="005B676A">
      <w:pPr>
        <w:spacing w:after="182" w:line="271" w:lineRule="auto"/>
        <w:ind w:left="149" w:right="451" w:firstLine="559"/>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În situația în care membrii Consiliului de Administrație au indicii că anumite evenimente vor conduce la devieri </w:t>
      </w:r>
      <w:r w:rsidRPr="005B676A">
        <w:rPr>
          <w:rFonts w:ascii="Times New Roman" w:hAnsi="Times New Roman"/>
          <w:noProof/>
          <w:color w:val="000000"/>
          <w:kern w:val="2"/>
          <w:sz w:val="24"/>
          <w:szCs w:val="24"/>
          <w:lang w:val="ro-RO" w:eastAsia="ro-RO"/>
        </w:rPr>
        <w:drawing>
          <wp:inline distT="0" distB="0" distL="0" distR="0">
            <wp:extent cx="9525" cy="9525"/>
            <wp:effectExtent l="0" t="0" r="0" b="0"/>
            <wp:docPr id="12458795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7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5B676A">
        <w:rPr>
          <w:rFonts w:ascii="Times New Roman" w:hAnsi="Times New Roman"/>
          <w:color w:val="000000"/>
          <w:kern w:val="2"/>
          <w:sz w:val="24"/>
          <w:szCs w:val="24"/>
          <w:lang w:val="ro-RO" w:eastAsia="ro-RO"/>
        </w:rPr>
        <w:t>semnificative de la indicatorii de performanță stabiliți prin Planul de administrare, aceștia au obligația de a notifica asociații, după caz, în cel mai scurt timp posibil, de la intrarea în posesie a respectivelor indicii. Devierile nesemnificative vor fi prezentate și explicate în cadrul rapoartelor trimestriale.</w:t>
      </w:r>
    </w:p>
    <w:p w:rsidR="00C2400A" w:rsidRDefault="005B676A" w:rsidP="00C2400A">
      <w:pPr>
        <w:spacing w:after="139" w:line="271" w:lineRule="auto"/>
        <w:ind w:left="149" w:right="461" w:firstLine="28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Pentru o comunicare și informare transparentă către toate părțile interesate, bunele practici de guvernanță corporativă prevăd ca administratorii societății să desfășoare o activitate transparentă și să se asigure de publicarea pe pagina web a societății a tuturor informațiilor publice prevăzute de legislația aplicabilă.</w:t>
      </w:r>
    </w:p>
    <w:p w:rsidR="005B676A" w:rsidRPr="005B676A" w:rsidRDefault="005B676A" w:rsidP="00C2400A">
      <w:pPr>
        <w:spacing w:after="139" w:line="271" w:lineRule="auto"/>
        <w:ind w:left="149" w:right="461" w:firstLine="28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Principalele responsabilități de raportare ale Directorului General către Consiliul de Administrație vor avea în vedere:</w:t>
      </w:r>
    </w:p>
    <w:p w:rsidR="005B676A" w:rsidRPr="00964E60" w:rsidRDefault="005B676A" w:rsidP="00964E60">
      <w:pPr>
        <w:pStyle w:val="ListParagraph"/>
        <w:numPr>
          <w:ilvl w:val="0"/>
          <w:numId w:val="61"/>
        </w:numPr>
        <w:spacing w:line="271" w:lineRule="auto"/>
        <w:ind w:right="324"/>
        <w:rPr>
          <w:color w:val="000000"/>
          <w:kern w:val="2"/>
          <w:sz w:val="24"/>
          <w:szCs w:val="24"/>
          <w:lang w:eastAsia="ro-RO"/>
        </w:rPr>
      </w:pPr>
      <w:r w:rsidRPr="00964E60">
        <w:rPr>
          <w:color w:val="000000"/>
          <w:kern w:val="2"/>
          <w:sz w:val="24"/>
          <w:szCs w:val="24"/>
          <w:lang w:eastAsia="ro-RO"/>
        </w:rPr>
        <w:lastRenderedPageBreak/>
        <w:t>rapoartele trimestriale referitoare la execuția contractului de mandat, a componentei de management a planului de administrare si a evoluției indicatorilor societății;</w:t>
      </w:r>
    </w:p>
    <w:p w:rsidR="005B676A" w:rsidRPr="00964E60" w:rsidRDefault="005B676A" w:rsidP="00964E60">
      <w:pPr>
        <w:pStyle w:val="ListParagraph"/>
        <w:numPr>
          <w:ilvl w:val="0"/>
          <w:numId w:val="61"/>
        </w:numPr>
        <w:spacing w:line="259" w:lineRule="auto"/>
        <w:ind w:right="324"/>
        <w:rPr>
          <w:color w:val="000000"/>
          <w:kern w:val="2"/>
          <w:sz w:val="24"/>
          <w:szCs w:val="24"/>
          <w:lang w:eastAsia="ro-RO"/>
        </w:rPr>
      </w:pPr>
      <w:r w:rsidRPr="00964E60">
        <w:rPr>
          <w:color w:val="000000"/>
          <w:kern w:val="2"/>
          <w:sz w:val="24"/>
          <w:szCs w:val="24"/>
          <w:lang w:eastAsia="ro-RO"/>
        </w:rPr>
        <w:t>raportul anual;</w:t>
      </w:r>
    </w:p>
    <w:p w:rsidR="005B676A" w:rsidRPr="00964E60" w:rsidRDefault="005B676A" w:rsidP="00964E60">
      <w:pPr>
        <w:pStyle w:val="ListParagraph"/>
        <w:numPr>
          <w:ilvl w:val="0"/>
          <w:numId w:val="61"/>
        </w:numPr>
        <w:spacing w:line="271" w:lineRule="auto"/>
        <w:ind w:right="324"/>
        <w:rPr>
          <w:color w:val="000000"/>
          <w:kern w:val="2"/>
          <w:sz w:val="24"/>
          <w:szCs w:val="24"/>
          <w:lang w:eastAsia="ro-RO"/>
        </w:rPr>
      </w:pPr>
      <w:r w:rsidRPr="00964E60">
        <w:rPr>
          <w:color w:val="000000"/>
          <w:kern w:val="2"/>
          <w:sz w:val="24"/>
          <w:szCs w:val="24"/>
          <w:lang w:eastAsia="ro-RO"/>
        </w:rPr>
        <w:t>rapoarte trimestriale privind activitatea economico -financiară a societății (raportul va prezenta informații privind execuția mandatului său, schimbările semnificative în situația afacerilor și în aspectele externe care ar putea afecta performanța societății sau perspectivele sale strategice).</w:t>
      </w:r>
    </w:p>
    <w:p w:rsidR="005B676A" w:rsidRPr="005B676A" w:rsidRDefault="005B676A" w:rsidP="005B676A">
      <w:pPr>
        <w:spacing w:after="499" w:line="271" w:lineRule="auto"/>
        <w:ind w:left="144" w:right="490" w:firstLine="283"/>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În cazul devierii de la îndeplinirea obiectivelor și a indicatorilor de performanță stabiliți în contractele de mandat, membrii Consiliului de Administrație au obligația de a notifica în scris autoritatea publică tutelară și Asociatul Unic, cu privire la cauzele care au determinat devierea și impactul asupra obiectivelor și indicatorilor de performanță .Notificarea se va transmite în termen de cel mult 15 zile de la apariția cauzei ce a stat la baza devierii sau atunci când membrii Consiliului de Administrație constată devierea sau potențialul ei de realizare.</w:t>
      </w:r>
    </w:p>
    <w:p w:rsidR="005B676A" w:rsidRPr="005B676A" w:rsidRDefault="005B676A" w:rsidP="005B676A">
      <w:pPr>
        <w:rPr>
          <w:rFonts w:ascii="Times New Roman" w:hAnsi="Times New Roman"/>
          <w:b/>
          <w:bCs/>
          <w:sz w:val="24"/>
          <w:szCs w:val="24"/>
          <w:shd w:val="clear" w:color="auto" w:fill="FFFFFF"/>
          <w:lang w:val="ro-RO"/>
        </w:rPr>
      </w:pPr>
      <w:r w:rsidRPr="005B676A">
        <w:rPr>
          <w:rFonts w:ascii="Times New Roman" w:hAnsi="Times New Roman"/>
          <w:b/>
          <w:bCs/>
          <w:sz w:val="24"/>
          <w:szCs w:val="24"/>
          <w:shd w:val="clear" w:color="auto" w:fill="FFFFFF"/>
          <w:lang w:val="ro-RO"/>
        </w:rPr>
        <w:t>7. Aşteptările autorităţii publice tutelare privind calitatea şi siguranţa serviciilor şi produselor oferite de întreprinderea publică</w:t>
      </w:r>
    </w:p>
    <w:p w:rsidR="005B676A" w:rsidRPr="005B676A" w:rsidRDefault="005B676A" w:rsidP="005B676A">
      <w:pPr>
        <w:rPr>
          <w:rFonts w:ascii="Times New Roman" w:hAnsi="Times New Roman"/>
          <w:b/>
          <w:bCs/>
          <w:sz w:val="24"/>
          <w:szCs w:val="24"/>
          <w:shd w:val="clear" w:color="auto" w:fill="FFFFFF"/>
          <w:lang w:val="ro-RO"/>
        </w:rPr>
      </w:pPr>
    </w:p>
    <w:p w:rsidR="005B676A" w:rsidRDefault="005B676A" w:rsidP="005B676A">
      <w:pPr>
        <w:spacing w:after="4" w:line="262" w:lineRule="auto"/>
        <w:ind w:left="-15"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Autoritatea publică tutelară se așteaptă de la viitorii administratori ai societății să își asume și să se asigure că sunt pe deplin îndeplinite funcțiile managementului calității: </w:t>
      </w:r>
    </w:p>
    <w:p w:rsidR="005B676A" w:rsidRPr="005B676A" w:rsidRDefault="005B676A" w:rsidP="005B676A">
      <w:pPr>
        <w:spacing w:after="4" w:line="262" w:lineRule="auto"/>
        <w:ind w:left="-15"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a) Planificarea calității  </w:t>
      </w:r>
    </w:p>
    <w:p w:rsidR="005B676A"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Funcția de planificare se constituie din procesele care definesc principalele obiective ale societății în domeniul calității, resursele și mijloacele necesare realizării acestora. Planificarea obiectivelor și acțiunilor ce vor fi întreprinse pe linia calității poate fi în funcție de nivelul la care sunt stabilite obiectivele, strategică și operativă.  </w:t>
      </w:r>
    </w:p>
    <w:p w:rsid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Prin planificarea strategică sunt formulate principiile de baza, orientările generale ale societății în domeniul calității care se vor regăsi în politica calității pe care o adopta conducerea superioară, iar concretizarea acestora se realizează la nivel operativ prin planificarea operațională. Tot la acest nivel se desfășoară planificarea interna și cea externă a calității societății. Planificarea internă urmărește stabilirea caracteristicilor produselor la nivelul cerințelor utilizatorilor și dezvoltarea proceselor care să facă posibilă realizarea acestor caracteristici. Prin planificarea externă se identifică clienții și se stabilesc cerințele. Informațiile necesare se obțin din studiile de marketing.  </w:t>
      </w:r>
    </w:p>
    <w:p w:rsidR="00964E60" w:rsidRPr="005B676A" w:rsidRDefault="00964E60" w:rsidP="005B676A">
      <w:pPr>
        <w:spacing w:after="5" w:line="267" w:lineRule="auto"/>
        <w:ind w:left="4" w:right="7"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b) Organizarea activităților care asigură calitatea  </w:t>
      </w:r>
    </w:p>
    <w:p w:rsid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Se realizează prin determinarea structurilor administrative, alocarea resurselor și aplicarea sistemelor și metodelor care vor permite realizarea calității propuse.  </w:t>
      </w:r>
    </w:p>
    <w:p w:rsidR="00964E60" w:rsidRPr="005B676A" w:rsidRDefault="00964E60" w:rsidP="005B676A">
      <w:pPr>
        <w:spacing w:after="5" w:line="267" w:lineRule="auto"/>
        <w:ind w:left="4" w:right="7"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c) Coordonarea activităților prin care se asigură calitatea  </w:t>
      </w:r>
    </w:p>
    <w:p w:rsid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Funcția este determinată de procesele prin care se armonizează deciziile și acțiunile societății și ale subsistemelor sale referitoare la calitate, în scopul realizării obiectivelor definite prin sistemul calității. Asigurarea unei coordonări eficiente este condiționată de existența unei comunicări bilaterale și multilaterale adecvate în toate procesele care vizează managementul calității.  </w:t>
      </w:r>
    </w:p>
    <w:p w:rsidR="00964E60" w:rsidRPr="005B676A" w:rsidRDefault="00964E60" w:rsidP="005B676A">
      <w:pPr>
        <w:spacing w:after="5" w:line="267" w:lineRule="auto"/>
        <w:ind w:left="4" w:right="7"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d) Antrenarea personalului pentru realizarea obiectivelor calității  </w:t>
      </w:r>
    </w:p>
    <w:p w:rsid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În acest scop conducerea societății inițiază o serie de acțiuni prin care se mobilizează întregul personal la realizarea obiectivelor planificate în domeniul calității. Antrenarea salariaților se face prin motivare printre care primele si evidențierile pentru propunerile de îmbunătățire a calității sunt cele mai utilizate.  </w:t>
      </w:r>
    </w:p>
    <w:p w:rsidR="00964E60" w:rsidRPr="005B676A" w:rsidRDefault="00964E60" w:rsidP="005B676A">
      <w:pPr>
        <w:spacing w:after="5" w:line="267" w:lineRule="auto"/>
        <w:ind w:left="4" w:right="7"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e) Ținerea sub control a calității  </w:t>
      </w:r>
    </w:p>
    <w:p w:rsidR="005B676A"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Este asigurată prin activitățile de supraveghere a desfășurării proceselor și de evaluare a rezultatelor în domeniul calității în fiecare fază a procesului de execuție a produsului/serviciului, în scopul eliminării eventualelor deficiențe și prevenirii apariției acestora în fazele următoare ale procesului de adăugare de valoare. </w:t>
      </w: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f) Asigurarea calității  </w:t>
      </w:r>
    </w:p>
    <w:p w:rsid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 Activitățile întreprinse pentru asigurarea calității urmăresc realizarea unor obiective interne și externe. Astfel, activitățile desfășurate pentru asigurarea calității în interiorul societății au ca scop să ofere garanții conducerii că va fi obținută calitatea dorită. Asigurarea externă a calității se realizează în cadrul unor activități desfășurate cu scopul de a da încredere clienților că sistemul de calitate al furnizorului permite obținerea calității cerute. </w:t>
      </w:r>
    </w:p>
    <w:p w:rsidR="00964E60" w:rsidRPr="005B676A" w:rsidRDefault="00964E60" w:rsidP="005B676A">
      <w:pPr>
        <w:spacing w:after="5" w:line="267" w:lineRule="auto"/>
        <w:ind w:left="4" w:right="7" w:firstLine="708"/>
        <w:rPr>
          <w:rFonts w:ascii="Times New Roman" w:hAnsi="Times New Roman"/>
          <w:color w:val="000000"/>
          <w:kern w:val="2"/>
          <w:sz w:val="24"/>
          <w:szCs w:val="24"/>
          <w:lang w:val="ro-RO" w:eastAsia="ro-RO"/>
        </w:rPr>
      </w:pPr>
    </w:p>
    <w:p w:rsidR="005B676A" w:rsidRPr="005B676A" w:rsidRDefault="005B676A" w:rsidP="005B676A">
      <w:pPr>
        <w:keepNext/>
        <w:keepLines/>
        <w:spacing w:after="8" w:line="251" w:lineRule="auto"/>
        <w:ind w:left="715" w:hanging="10"/>
        <w:outlineLvl w:val="0"/>
        <w:rPr>
          <w:rFonts w:ascii="Times New Roman" w:hAnsi="Times New Roman"/>
          <w:b/>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g) Îmbunătățirea calității  </w:t>
      </w:r>
    </w:p>
    <w:p w:rsidR="005B676A"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Funcția se realizează prin activitățile desfășurate în fiecare fază de realizare a produsului/serviciului în vederea îmbunătățirii performanțelor tuturor proceselor și rezultatelor acestor procese, pentru a asigura o satisfacere mai bună a nevoilor clienților, în condiții de eficiență. </w:t>
      </w:r>
    </w:p>
    <w:p w:rsidR="005B676A" w:rsidRPr="005B676A" w:rsidRDefault="005B676A" w:rsidP="005B676A">
      <w:pPr>
        <w:rPr>
          <w:rFonts w:ascii="Times New Roman" w:hAnsi="Times New Roman"/>
          <w:b/>
          <w:bCs/>
          <w:sz w:val="24"/>
          <w:szCs w:val="24"/>
          <w:lang w:val="ro-RO"/>
        </w:rPr>
      </w:pPr>
    </w:p>
    <w:p w:rsidR="005B676A" w:rsidRDefault="005B676A" w:rsidP="005B676A">
      <w:pPr>
        <w:rPr>
          <w:rFonts w:ascii="Times New Roman" w:hAnsi="Times New Roman"/>
          <w:b/>
          <w:bCs/>
          <w:sz w:val="24"/>
          <w:szCs w:val="24"/>
          <w:shd w:val="clear" w:color="auto" w:fill="FFFFFF"/>
          <w:lang w:val="pt-BR"/>
        </w:rPr>
      </w:pPr>
      <w:r w:rsidRPr="005B676A">
        <w:rPr>
          <w:rFonts w:ascii="Times New Roman" w:hAnsi="Times New Roman"/>
          <w:b/>
          <w:bCs/>
          <w:sz w:val="24"/>
          <w:szCs w:val="24"/>
          <w:lang w:val="pt-BR"/>
        </w:rPr>
        <w:t>8.A</w:t>
      </w:r>
      <w:r w:rsidRPr="005B676A">
        <w:rPr>
          <w:rFonts w:ascii="Times New Roman" w:hAnsi="Times New Roman"/>
          <w:b/>
          <w:bCs/>
          <w:sz w:val="24"/>
          <w:szCs w:val="24"/>
          <w:shd w:val="clear" w:color="auto" w:fill="FFFFFF"/>
          <w:lang w:val="pt-BR"/>
        </w:rPr>
        <w:t>şteptări în domeniul eticii, integrităţii şi guvernanţei corporative</w:t>
      </w:r>
    </w:p>
    <w:p w:rsidR="005B676A" w:rsidRPr="005B676A" w:rsidRDefault="005B676A" w:rsidP="005B676A">
      <w:pPr>
        <w:rPr>
          <w:rFonts w:ascii="Times New Roman" w:hAnsi="Times New Roman"/>
          <w:b/>
          <w:bCs/>
          <w:sz w:val="24"/>
          <w:szCs w:val="24"/>
          <w:shd w:val="clear" w:color="auto" w:fill="FFFFFF"/>
          <w:lang w:val="pt-BR"/>
        </w:rPr>
      </w:pPr>
    </w:p>
    <w:p w:rsidR="005B676A"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Atribuțiile consiliului de administrație sunt cele prevăzute de Legea societăților nr. 31/1990, actul constitutiv al societății, contractele de mandat si legislația specifică domeniului de activitate al societății. </w:t>
      </w:r>
    </w:p>
    <w:p w:rsidR="005B676A"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Așteptările autorității publice tutelare în domeniul eticii, integrității și guvernanței corporative au drept fundament câteva valori și principii care trebuie să guverneze comportamentul etic și profesional al administratorilor: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Etica managerială: </w:t>
      </w:r>
      <w:r w:rsidRPr="005B676A">
        <w:rPr>
          <w:rFonts w:ascii="Times New Roman" w:hAnsi="Times New Roman"/>
          <w:color w:val="000000"/>
          <w:kern w:val="2"/>
          <w:sz w:val="24"/>
          <w:szCs w:val="24"/>
          <w:lang w:val="ro-RO" w:eastAsia="ro-RO"/>
        </w:rPr>
        <w:t xml:space="preserve">administratorii societății vor respecta Codul de Etica. Administratorii vor acționa întotdeauna în favoarea intereselor societății.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Etica în societate: </w:t>
      </w:r>
      <w:r w:rsidRPr="005B676A">
        <w:rPr>
          <w:rFonts w:ascii="Times New Roman" w:hAnsi="Times New Roman"/>
          <w:color w:val="000000"/>
          <w:kern w:val="2"/>
          <w:sz w:val="24"/>
          <w:szCs w:val="24"/>
          <w:lang w:val="ro-RO" w:eastAsia="ro-RO"/>
        </w:rPr>
        <w:t xml:space="preserve">administratorii vor implementa mecanisme interne de etică, antifraudă și anticorupție. Acestea vor avea ca scop să asigure declararea, identificarea și tratarea corectă a conflictelor de interese, monitorizarea achizițiilor, independența și transparența deciziilor, controale eficiente ale procedurilor și proceselor interne, evitarea fraudelor, mitei, foloaselor necuvenite.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Profesionalismul: </w:t>
      </w:r>
      <w:r w:rsidRPr="005B676A">
        <w:rPr>
          <w:rFonts w:ascii="Times New Roman" w:hAnsi="Times New Roman"/>
          <w:color w:val="000000"/>
          <w:kern w:val="2"/>
          <w:sz w:val="24"/>
          <w:szCs w:val="24"/>
          <w:lang w:val="ro-RO" w:eastAsia="ro-RO"/>
        </w:rPr>
        <w:t xml:space="preserve">Toate atribuțiile de serviciu care revin administratorilor societății trebuie îndeplinite cu maximum de eficiență și eficacitate, la nivelul de competență necesar și în cunoștință de cauză în ceea ce privește reglementările legale; administratorii vor depune diligențele necesare pentru creșterea continua a nivelului lor de competență si pentru creșterea nivelului de competență al angajaților societății.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 xml:space="preserve">Imparțialitatea și nediscriminarea: </w:t>
      </w:r>
      <w:r w:rsidRPr="005B676A">
        <w:rPr>
          <w:rFonts w:ascii="Times New Roman" w:hAnsi="Times New Roman"/>
          <w:color w:val="000000"/>
          <w:kern w:val="2"/>
          <w:sz w:val="24"/>
          <w:szCs w:val="24"/>
          <w:lang w:val="ro-RO" w:eastAsia="ro-RO"/>
        </w:rPr>
        <w:t xml:space="preserve">principiu conform căruia administratorii sunt obligați să aibă o atitudine obiectivă, neutră față de orice interes politic, economic, religios sau </w:t>
      </w:r>
      <w:r w:rsidRPr="005B676A">
        <w:rPr>
          <w:rFonts w:ascii="Times New Roman" w:hAnsi="Times New Roman"/>
          <w:color w:val="000000"/>
          <w:kern w:val="2"/>
          <w:sz w:val="24"/>
          <w:szCs w:val="24"/>
          <w:lang w:val="ro-RO" w:eastAsia="ro-RO"/>
        </w:rPr>
        <w:lastRenderedPageBreak/>
        <w:t xml:space="preserve">de altă natură în exercitarea atribuțiilor funcției; administratorilor le este interzis să solicite sau să accepte, direct ori indirect, vreun avantaj ori beneficiu moral sau material, sau să abuzeze de funcția pe care o dețin.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Libertatea de gândire și de exprimare</w:t>
      </w:r>
      <w:r w:rsidRPr="005B676A">
        <w:rPr>
          <w:rFonts w:ascii="Times New Roman" w:hAnsi="Times New Roman"/>
          <w:color w:val="000000"/>
          <w:kern w:val="2"/>
          <w:sz w:val="24"/>
          <w:szCs w:val="24"/>
          <w:lang w:val="ro-RO" w:eastAsia="ro-RO"/>
        </w:rPr>
        <w:t>: principiu conform căruia administratorul poate să-și exprime și să-și fundamenteze opiniile, cu respectarea ordinii de drept și a bunelor moravuri.</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Corectitudinea:</w:t>
      </w:r>
      <w:r w:rsidRPr="005B676A">
        <w:rPr>
          <w:rFonts w:ascii="Times New Roman" w:hAnsi="Times New Roman"/>
          <w:color w:val="000000"/>
          <w:kern w:val="2"/>
          <w:sz w:val="24"/>
          <w:szCs w:val="24"/>
          <w:lang w:val="ro-RO" w:eastAsia="ro-RO"/>
        </w:rPr>
        <w:t xml:space="preserve"> principiu conform căruia administratorul în exercitarea mandatului trebuie să respecte, cu maximă seriozitate legislația în vigoare.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Deschiderea și transparența:</w:t>
      </w:r>
      <w:r w:rsidRPr="005B676A">
        <w:rPr>
          <w:rFonts w:ascii="Times New Roman" w:hAnsi="Times New Roman"/>
          <w:color w:val="000000"/>
          <w:kern w:val="2"/>
          <w:sz w:val="24"/>
          <w:szCs w:val="24"/>
          <w:lang w:val="ro-RO" w:eastAsia="ro-RO"/>
        </w:rPr>
        <w:t xml:space="preserve"> principiu conform căruia activitățile administratorilor, în exercitarea funcțiilor lor sunt publice.  </w:t>
      </w:r>
    </w:p>
    <w:p w:rsidR="005B676A" w:rsidRPr="005B676A" w:rsidRDefault="005B676A">
      <w:pPr>
        <w:numPr>
          <w:ilvl w:val="0"/>
          <w:numId w:val="53"/>
        </w:numPr>
        <w:spacing w:after="5" w:line="267" w:lineRule="auto"/>
        <w:ind w:right="7"/>
        <w:rPr>
          <w:rFonts w:ascii="Times New Roman" w:hAnsi="Times New Roman"/>
          <w:color w:val="000000"/>
          <w:kern w:val="2"/>
          <w:sz w:val="24"/>
          <w:szCs w:val="24"/>
          <w:lang w:val="ro-RO" w:eastAsia="ro-RO"/>
        </w:rPr>
      </w:pPr>
      <w:r w:rsidRPr="005B676A">
        <w:rPr>
          <w:rFonts w:ascii="Times New Roman" w:hAnsi="Times New Roman"/>
          <w:b/>
          <w:color w:val="000000"/>
          <w:kern w:val="2"/>
          <w:sz w:val="24"/>
          <w:szCs w:val="24"/>
          <w:lang w:val="ro-RO" w:eastAsia="ro-RO"/>
        </w:rPr>
        <w:t>Confidențialitatea:</w:t>
      </w:r>
      <w:r w:rsidRPr="005B676A">
        <w:rPr>
          <w:rFonts w:ascii="Times New Roman" w:hAnsi="Times New Roman"/>
          <w:color w:val="000000"/>
          <w:kern w:val="2"/>
          <w:sz w:val="24"/>
          <w:szCs w:val="24"/>
          <w:lang w:val="ro-RO" w:eastAsia="ro-RO"/>
        </w:rPr>
        <w:t xml:space="preserve"> principiu conform căruia administratorul trebuie să garanteze confidențialitatea informațiilor care se află în posesia sa. </w:t>
      </w:r>
    </w:p>
    <w:p w:rsidR="00B536FB" w:rsidRPr="005B676A" w:rsidRDefault="005B676A" w:rsidP="005B676A">
      <w:pPr>
        <w:spacing w:after="5" w:line="267" w:lineRule="auto"/>
        <w:ind w:left="4" w:right="7" w:firstLine="708"/>
        <w:rPr>
          <w:rFonts w:ascii="Times New Roman" w:hAnsi="Times New Roman"/>
          <w:color w:val="000000"/>
          <w:kern w:val="2"/>
          <w:sz w:val="24"/>
          <w:szCs w:val="24"/>
          <w:lang w:val="ro-RO" w:eastAsia="ro-RO"/>
        </w:rPr>
      </w:pPr>
      <w:r w:rsidRPr="005B676A">
        <w:rPr>
          <w:rFonts w:ascii="Times New Roman" w:hAnsi="Times New Roman"/>
          <w:color w:val="000000"/>
          <w:kern w:val="2"/>
          <w:sz w:val="24"/>
          <w:szCs w:val="24"/>
          <w:lang w:val="ro-RO" w:eastAsia="ro-RO"/>
        </w:rPr>
        <w:t xml:space="preserve">În privința guvernanței corporative autoritatea publică tutelară așteaptă ca administratorii să inițieze și să finalizeze demersul de implementare a unui sistem informatic integrat care să permită corelarea în timp real a informațiilor din toate zonele întreprinderii și elaborarea unor rapoarte periodice referitoare la rezultatele și performanțele societății. </w:t>
      </w:r>
    </w:p>
    <w:p w:rsidR="00D14B0A" w:rsidRPr="00C11684" w:rsidRDefault="00D14B0A" w:rsidP="00D14B0A">
      <w:pPr>
        <w:ind w:firstLine="720"/>
        <w:rPr>
          <w:rFonts w:ascii="Times New Roman" w:hAnsi="Times New Roman"/>
          <w:sz w:val="24"/>
          <w:szCs w:val="24"/>
        </w:rPr>
      </w:pPr>
    </w:p>
    <w:p w:rsidR="00D14B0A" w:rsidRPr="00C11684" w:rsidRDefault="00D14B0A" w:rsidP="00D14B0A">
      <w:pPr>
        <w:jc w:val="center"/>
        <w:rPr>
          <w:rFonts w:ascii="Times New Roman" w:hAnsi="Times New Roman"/>
          <w:b/>
          <w:color w:val="000000"/>
          <w:sz w:val="24"/>
          <w:szCs w:val="24"/>
        </w:rPr>
      </w:pPr>
      <w:r w:rsidRPr="00C11684">
        <w:rPr>
          <w:rFonts w:ascii="Times New Roman" w:hAnsi="Times New Roman"/>
          <w:b/>
          <w:color w:val="000000"/>
          <w:sz w:val="24"/>
          <w:szCs w:val="24"/>
        </w:rPr>
        <w:t>ADMINISTRATORII SOCIETĂȚII – CERINȚE</w:t>
      </w:r>
    </w:p>
    <w:p w:rsidR="00D14B0A" w:rsidRPr="00C11684" w:rsidRDefault="00D14B0A" w:rsidP="00D14B0A">
      <w:pPr>
        <w:rPr>
          <w:rFonts w:ascii="Times New Roman" w:eastAsia="Times New Roman" w:hAnsi="Times New Roman"/>
          <w:b/>
          <w:sz w:val="24"/>
          <w:szCs w:val="24"/>
          <w:lang w:val="ro-RO" w:eastAsia="en-US"/>
        </w:rPr>
      </w:pPr>
    </w:p>
    <w:p w:rsidR="00D14B0A" w:rsidRPr="00C11684" w:rsidRDefault="00D14B0A" w:rsidP="00D14B0A">
      <w:pPr>
        <w:widowControl w:val="0"/>
        <w:autoSpaceDE w:val="0"/>
        <w:ind w:firstLine="567"/>
        <w:rPr>
          <w:rFonts w:ascii="Times New Roman" w:hAnsi="Times New Roman"/>
          <w:b/>
          <w:color w:val="000000"/>
          <w:sz w:val="24"/>
          <w:szCs w:val="24"/>
        </w:rPr>
      </w:pPr>
      <w:r w:rsidRPr="00C11684">
        <w:rPr>
          <w:rFonts w:ascii="Times New Roman" w:hAnsi="Times New Roman"/>
          <w:b/>
          <w:bCs/>
          <w:i/>
          <w:iCs/>
          <w:color w:val="000000"/>
          <w:sz w:val="24"/>
          <w:szCs w:val="24"/>
        </w:rPr>
        <w:t>În temeiul prevederilor O.U.G. nr. 109/2011, cu modificările și completările ulterioare, toate referirile din cuprinsul Planului de selecție – Componenta integrală</w:t>
      </w:r>
      <w:r w:rsidRPr="00C11684">
        <w:rPr>
          <w:rFonts w:ascii="Times New Roman" w:hAnsi="Times New Roman"/>
          <w:b/>
          <w:color w:val="000000"/>
          <w:sz w:val="24"/>
          <w:szCs w:val="24"/>
        </w:rPr>
        <w:t xml:space="preserve">, </w:t>
      </w:r>
      <w:r w:rsidRPr="00C11684">
        <w:rPr>
          <w:rFonts w:ascii="Times New Roman" w:hAnsi="Times New Roman"/>
          <w:b/>
          <w:bCs/>
          <w:i/>
          <w:iCs/>
          <w:color w:val="000000"/>
          <w:sz w:val="24"/>
          <w:szCs w:val="24"/>
        </w:rPr>
        <w:t xml:space="preserve">la Consiliu de </w:t>
      </w:r>
      <w:r w:rsidRPr="00C11684">
        <w:rPr>
          <w:rFonts w:ascii="Times New Roman" w:hAnsi="Times New Roman"/>
          <w:b/>
          <w:color w:val="000000"/>
          <w:sz w:val="24"/>
          <w:szCs w:val="24"/>
          <w:lang w:val="fr-FR" w:eastAsia="ja-JP" w:bidi="he-IL"/>
        </w:rPr>
        <w:t>Administrație</w:t>
      </w:r>
      <w:r w:rsidRPr="00C11684">
        <w:rPr>
          <w:rFonts w:ascii="Times New Roman" w:hAnsi="Times New Roman"/>
          <w:b/>
          <w:bCs/>
          <w:i/>
          <w:iCs/>
          <w:color w:val="000000"/>
          <w:sz w:val="24"/>
          <w:szCs w:val="24"/>
        </w:rPr>
        <w:t>/Consiliu vor fi interpretate ca referiri la administratori, iar toate referirile la Adunarea Generală a Acţionarilor vor fi interpretate ca referiri la Adunarea Generală a Asociaţilor.</w:t>
      </w:r>
    </w:p>
    <w:p w:rsidR="00D14B0A" w:rsidRPr="00C11684" w:rsidRDefault="00D14B0A" w:rsidP="00D14B0A">
      <w:pPr>
        <w:widowControl w:val="0"/>
        <w:autoSpaceDE w:val="0"/>
        <w:rPr>
          <w:rFonts w:ascii="Times New Roman" w:hAnsi="Times New Roman"/>
          <w:color w:val="000000"/>
          <w:sz w:val="24"/>
          <w:szCs w:val="24"/>
        </w:rPr>
      </w:pPr>
    </w:p>
    <w:p w:rsidR="00D14B0A" w:rsidRPr="00C11684" w:rsidRDefault="00D14B0A" w:rsidP="00D14B0A">
      <w:pPr>
        <w:widowControl w:val="0"/>
        <w:autoSpaceDE w:val="0"/>
        <w:ind w:firstLine="567"/>
        <w:rPr>
          <w:rFonts w:ascii="Times New Roman" w:hAnsi="Times New Roman"/>
          <w:color w:val="000000"/>
          <w:sz w:val="24"/>
          <w:szCs w:val="24"/>
        </w:rPr>
      </w:pPr>
      <w:r w:rsidRPr="00C11684">
        <w:rPr>
          <w:rFonts w:ascii="Times New Roman" w:hAnsi="Times New Roman"/>
          <w:color w:val="000000"/>
          <w:sz w:val="24"/>
          <w:szCs w:val="24"/>
        </w:rPr>
        <w:t xml:space="preserve">Administratorii Societății sunt selectați și numiți astfel încât să poată acționa independent și critic în relație cu managementul executiv, iar în împreună să poată forma o echipă omogenă.  </w:t>
      </w:r>
    </w:p>
    <w:p w:rsidR="00D14B0A" w:rsidRPr="00C11684" w:rsidRDefault="00D14B0A" w:rsidP="00D14B0A">
      <w:pPr>
        <w:widowControl w:val="0"/>
        <w:autoSpaceDE w:val="0"/>
        <w:ind w:firstLine="567"/>
        <w:rPr>
          <w:rFonts w:ascii="Times New Roman" w:hAnsi="Times New Roman"/>
          <w:color w:val="000000"/>
          <w:sz w:val="24"/>
          <w:szCs w:val="24"/>
        </w:rPr>
      </w:pPr>
      <w:r w:rsidRPr="00C11684">
        <w:rPr>
          <w:rFonts w:ascii="Times New Roman" w:hAnsi="Times New Roman"/>
          <w:color w:val="000000"/>
          <w:sz w:val="24"/>
          <w:szCs w:val="24"/>
        </w:rPr>
        <w:t xml:space="preserve">Este recomandabil ca administratorii să acționeze ca o echipă echilibrată în privința experienței profesionale, asigurând o diversitate a experienței profesionale și aducând plus-valoare prin această diversitate.  De aceea nu este necesar ca toți administratorii să aibă experiență directă în domeniul în care activează Societatea, întrucât multitudinea experiențelor individuale este cea care poate aduce valoare adăugată, dar este indicat ca cel puțin un administrator să aibă experiență directă în industria/ramura/sectorul de activitate al Societății comerciale. </w:t>
      </w:r>
    </w:p>
    <w:p w:rsidR="00D14B0A" w:rsidRPr="00C11684" w:rsidRDefault="00D14B0A" w:rsidP="00D14B0A">
      <w:pPr>
        <w:widowControl w:val="0"/>
        <w:autoSpaceDE w:val="0"/>
        <w:ind w:firstLine="709"/>
        <w:rPr>
          <w:rFonts w:ascii="Times New Roman" w:hAnsi="Times New Roman"/>
          <w:color w:val="000000"/>
          <w:sz w:val="24"/>
          <w:szCs w:val="24"/>
        </w:rPr>
      </w:pPr>
      <w:r w:rsidRPr="00C11684">
        <w:rPr>
          <w:rFonts w:ascii="Times New Roman" w:hAnsi="Times New Roman"/>
          <w:color w:val="000000"/>
          <w:sz w:val="24"/>
          <w:szCs w:val="24"/>
        </w:rPr>
        <w:t>Este necesar ca toți administratorii să aibă o educație academică, secondată de experiență, care să le permită înțelegerea mediului de afaceri, a terminologiei specifice tehnice și economice proprii administrării unei companii.</w:t>
      </w:r>
    </w:p>
    <w:p w:rsidR="00D14B0A" w:rsidRPr="00C11684" w:rsidRDefault="00D14B0A" w:rsidP="00D14B0A">
      <w:pPr>
        <w:widowControl w:val="0"/>
        <w:autoSpaceDE w:val="0"/>
        <w:ind w:firstLine="709"/>
        <w:rPr>
          <w:rFonts w:ascii="Times New Roman" w:hAnsi="Times New Roman"/>
          <w:color w:val="000000"/>
          <w:sz w:val="24"/>
          <w:szCs w:val="24"/>
        </w:rPr>
      </w:pPr>
      <w:r w:rsidRPr="00C11684">
        <w:rPr>
          <w:rFonts w:ascii="Times New Roman" w:hAnsi="Times New Roman"/>
          <w:color w:val="000000"/>
          <w:sz w:val="24"/>
          <w:szCs w:val="24"/>
        </w:rPr>
        <w:t>Este recomandabil ca cel puțin unul din administratori să aibă experiență și în mediul privat, pentru asigurarea armonizării între cele două medii – public și privat.</w:t>
      </w:r>
    </w:p>
    <w:p w:rsidR="00D14B0A" w:rsidRPr="00C11684" w:rsidRDefault="00D14B0A" w:rsidP="00D14B0A">
      <w:pPr>
        <w:rPr>
          <w:rFonts w:ascii="Times New Roman" w:eastAsia="Times New Roman" w:hAnsi="Times New Roman"/>
          <w:sz w:val="24"/>
          <w:szCs w:val="24"/>
          <w:lang w:val="ro-RO" w:eastAsia="en-US"/>
        </w:rPr>
      </w:pPr>
    </w:p>
    <w:p w:rsidR="00D14B0A" w:rsidRPr="00C11684" w:rsidRDefault="00D14B0A" w:rsidP="00D14B0A">
      <w:pPr>
        <w:shd w:val="clear" w:color="auto" w:fill="FFFFFF"/>
        <w:tabs>
          <w:tab w:val="left" w:pos="567"/>
          <w:tab w:val="left" w:pos="709"/>
        </w:tabs>
        <w:spacing w:after="150"/>
        <w:rPr>
          <w:rFonts w:ascii="Times New Roman" w:eastAsia="Times New Roman" w:hAnsi="Times New Roman"/>
          <w:b/>
          <w:bCs/>
          <w:i/>
          <w:iCs/>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 xml:space="preserve">În conformitate cu prevederile </w:t>
      </w:r>
      <w:r w:rsidRPr="00C11684">
        <w:rPr>
          <w:rFonts w:ascii="Times New Roman" w:eastAsia="Times New Roman" w:hAnsi="Times New Roman"/>
          <w:b/>
          <w:bCs/>
          <w:sz w:val="24"/>
          <w:szCs w:val="24"/>
          <w:lang w:val="ro-RO" w:eastAsia="en-US"/>
        </w:rPr>
        <w:t>art. 28</w:t>
      </w:r>
      <w:r w:rsidRPr="00C11684">
        <w:rPr>
          <w:rFonts w:ascii="Times New Roman" w:eastAsia="Times New Roman" w:hAnsi="Times New Roman"/>
          <w:sz w:val="24"/>
          <w:szCs w:val="24"/>
          <w:lang w:val="ro-RO" w:eastAsia="en-US"/>
        </w:rPr>
        <w:t xml:space="preserve"> din O.U.G. nr. 109/2011, cu modificările si completările ulterioare:</w:t>
      </w:r>
    </w:p>
    <w:p w:rsidR="00D14B0A" w:rsidRPr="0014666E" w:rsidRDefault="00D14B0A" w:rsidP="00D14B0A">
      <w:pPr>
        <w:rPr>
          <w:rFonts w:ascii="Times New Roman" w:hAnsi="Times New Roman"/>
          <w:color w:val="000000" w:themeColor="text1"/>
          <w:sz w:val="24"/>
          <w:szCs w:val="24"/>
          <w:lang w:val="ro-RO"/>
        </w:rPr>
      </w:pPr>
      <w:r w:rsidRPr="0014666E">
        <w:rPr>
          <w:rFonts w:ascii="Times New Roman" w:hAnsi="Times New Roman"/>
          <w:b/>
          <w:color w:val="000000" w:themeColor="text1"/>
          <w:sz w:val="24"/>
          <w:szCs w:val="24"/>
          <w:bdr w:val="none" w:sz="0" w:space="0" w:color="auto" w:frame="1"/>
          <w:shd w:val="clear" w:color="auto" w:fill="FFFFFF"/>
          <w:lang w:val="ro-RO"/>
        </w:rPr>
        <w:t>(1)</w:t>
      </w:r>
      <w:r w:rsidRPr="0014666E">
        <w:rPr>
          <w:rFonts w:ascii="Times New Roman" w:hAnsi="Times New Roman"/>
          <w:color w:val="000000" w:themeColor="text1"/>
          <w:sz w:val="24"/>
          <w:szCs w:val="24"/>
          <w:bdr w:val="none" w:sz="0" w:space="0" w:color="auto" w:frame="1"/>
          <w:shd w:val="clear" w:color="auto" w:fill="FFFFFF"/>
          <w:lang w:val="ro-RO"/>
        </w:rPr>
        <w:t> </w:t>
      </w:r>
      <w:r w:rsidRPr="0014666E">
        <w:rPr>
          <w:rStyle w:val="salnbdy"/>
          <w:rFonts w:ascii="Times New Roman" w:hAnsi="Times New Roman"/>
          <w:noProof/>
          <w:color w:val="000000" w:themeColor="text1"/>
          <w:sz w:val="24"/>
          <w:szCs w:val="24"/>
        </w:rPr>
        <w:t xml:space="preserve">În cazul societăţilor administrate potrivit sistemului unitar, acestea sunt administrate printr-un consiliu de administraţie format din 3 membri, persoane fizice sau juridice. 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14666E">
          <w:rPr>
            <w:rStyle w:val="Hyperlink"/>
            <w:rFonts w:ascii="Times New Roman" w:hAnsi="Times New Roman"/>
            <w:noProof/>
            <w:color w:val="000000" w:themeColor="text1"/>
            <w:sz w:val="24"/>
            <w:szCs w:val="24"/>
          </w:rPr>
          <w:t>art. 143 din Legea nr. 31/1990, republicată</w:t>
        </w:r>
      </w:hyperlink>
      <w:r w:rsidRPr="0014666E">
        <w:rPr>
          <w:rStyle w:val="salnbdy"/>
          <w:rFonts w:ascii="Times New Roman" w:hAnsi="Times New Roman"/>
          <w:noProof/>
          <w:color w:val="000000" w:themeColor="text1"/>
          <w:sz w:val="24"/>
          <w:szCs w:val="24"/>
        </w:rPr>
        <w:t xml:space="preserve">, cu modificările şi completările ulterioare, precum şi a funcţiei de administrator societate/regie autonomă, director general/director general adjunct/director/director </w:t>
      </w:r>
      <w:r w:rsidRPr="0014666E">
        <w:rPr>
          <w:rStyle w:val="salnbdy"/>
          <w:rFonts w:ascii="Times New Roman" w:hAnsi="Times New Roman"/>
          <w:noProof/>
          <w:color w:val="000000" w:themeColor="text1"/>
          <w:sz w:val="24"/>
          <w:szCs w:val="24"/>
        </w:rPr>
        <w:lastRenderedPageBreak/>
        <w:t>adjunct societate sau regie autonomă, director executiv, director economic/financiar, după caz, conform Clasificării ocupaţiilor din România.</w:t>
      </w:r>
    </w:p>
    <w:p w:rsidR="00D14B0A" w:rsidRPr="0014666E" w:rsidRDefault="00D14B0A" w:rsidP="00D14B0A">
      <w:pPr>
        <w:rPr>
          <w:rFonts w:ascii="Times New Roman" w:hAnsi="Times New Roman"/>
          <w:color w:val="000000" w:themeColor="text1"/>
          <w:sz w:val="24"/>
          <w:szCs w:val="24"/>
          <w:lang w:val="ro-RO"/>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ro-RO"/>
        </w:rPr>
        <w:t>(2)</w:t>
      </w:r>
      <w:r w:rsidRPr="0014666E">
        <w:rPr>
          <w:color w:val="000000" w:themeColor="text1"/>
          <w:bdr w:val="none" w:sz="0" w:space="0" w:color="auto" w:frame="1"/>
          <w:shd w:val="clear" w:color="auto" w:fill="FFFFFF"/>
          <w:lang w:val="ro-RO"/>
        </w:rPr>
        <w:t> </w:t>
      </w:r>
      <w:r w:rsidRPr="007E4BDB">
        <w:rPr>
          <w:color w:val="000000" w:themeColor="text1"/>
          <w:lang w:val="pt-BR"/>
        </w:rPr>
        <w:t>Consiliul de administraţieeste format din 3-5 membri în cazul întreprinderilor publice care îndeplinesc următoarele condiţii cumulative:</w:t>
      </w:r>
    </w:p>
    <w:p w:rsidR="00D14B0A" w:rsidRPr="007E4BDB" w:rsidRDefault="00D14B0A" w:rsidP="00D14B0A">
      <w:pPr>
        <w:pStyle w:val="NormalWeb"/>
        <w:spacing w:before="0" w:beforeAutospacing="0" w:after="0" w:afterAutospacing="0"/>
        <w:jc w:val="both"/>
        <w:rPr>
          <w:color w:val="000000" w:themeColor="text1"/>
          <w:lang w:val="pt-BR"/>
        </w:rPr>
      </w:pPr>
      <w:r w:rsidRPr="007E4BDB">
        <w:rPr>
          <w:rStyle w:val="slitttl"/>
          <w:rFonts w:eastAsiaTheme="majorEastAsia"/>
          <w:color w:val="000000" w:themeColor="text1"/>
          <w:lang w:val="pt-BR"/>
        </w:rPr>
        <w:t>a)</w:t>
      </w:r>
      <w:r w:rsidRPr="007E4BDB">
        <w:rPr>
          <w:rStyle w:val="slitbdy"/>
          <w:rFonts w:eastAsiaTheme="majorEastAsia"/>
          <w:noProof/>
          <w:color w:val="000000" w:themeColor="text1"/>
          <w:lang w:val="pt-BR"/>
        </w:rPr>
        <w:t>au înregistrat o cifră de afaceri în ultimul exerciţiu financiar superioară echivalentului în lei al sumei de 7.300.000 euro;</w:t>
      </w:r>
    </w:p>
    <w:p w:rsidR="00D14B0A" w:rsidRPr="007E4BDB" w:rsidRDefault="00D14B0A" w:rsidP="00D14B0A">
      <w:pPr>
        <w:pStyle w:val="NormalWeb"/>
        <w:spacing w:before="0" w:beforeAutospacing="0" w:after="0" w:afterAutospacing="0"/>
        <w:jc w:val="both"/>
        <w:rPr>
          <w:rStyle w:val="slitbdy"/>
          <w:rFonts w:eastAsiaTheme="majorEastAsia"/>
          <w:noProof/>
          <w:lang w:val="pt-BR"/>
        </w:rPr>
      </w:pPr>
      <w:r w:rsidRPr="007E4BDB">
        <w:rPr>
          <w:rStyle w:val="slitttl"/>
          <w:rFonts w:eastAsiaTheme="majorEastAsia"/>
          <w:color w:val="000000" w:themeColor="text1"/>
          <w:lang w:val="pt-BR"/>
        </w:rPr>
        <w:t>b)</w:t>
      </w:r>
      <w:r w:rsidRPr="007E4BDB">
        <w:rPr>
          <w:rStyle w:val="slitbdy"/>
          <w:rFonts w:eastAsiaTheme="majorEastAsia"/>
          <w:noProof/>
          <w:color w:val="000000" w:themeColor="text1"/>
          <w:lang w:val="pt-BR"/>
        </w:rPr>
        <w:t>au cel puţin 50 de angajaţi.</w:t>
      </w:r>
    </w:p>
    <w:p w:rsidR="00D14B0A" w:rsidRPr="007E4BDB" w:rsidRDefault="00D14B0A" w:rsidP="00D14B0A">
      <w:pPr>
        <w:pStyle w:val="NormalWeb"/>
        <w:spacing w:before="0" w:beforeAutospacing="0" w:after="0" w:afterAutospacing="0"/>
        <w:jc w:val="both"/>
        <w:rPr>
          <w:lang w:val="pt-BR"/>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ro-RO"/>
        </w:rPr>
        <w:t>(3)</w:t>
      </w:r>
      <w:r w:rsidRPr="0014666E">
        <w:rPr>
          <w:color w:val="000000" w:themeColor="text1"/>
          <w:bdr w:val="none" w:sz="0" w:space="0" w:color="auto" w:frame="1"/>
          <w:shd w:val="clear" w:color="auto" w:fill="FFFFFF"/>
          <w:lang w:val="ro-RO"/>
        </w:rPr>
        <w:t> </w:t>
      </w:r>
      <w:r w:rsidRPr="007E4BDB">
        <w:rPr>
          <w:color w:val="000000" w:themeColor="text1"/>
          <w:lang w:val="pt-BR"/>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p>
    <w:p w:rsidR="00D14B0A" w:rsidRPr="0014666E" w:rsidRDefault="00D14B0A" w:rsidP="00D14B0A">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ro-RO"/>
        </w:rPr>
      </w:pPr>
    </w:p>
    <w:p w:rsidR="00D14B0A" w:rsidRPr="0014666E" w:rsidRDefault="00D14B0A" w:rsidP="00D14B0A">
      <w:pPr>
        <w:rPr>
          <w:rFonts w:ascii="Times New Roman" w:eastAsia="Times New Roman" w:hAnsi="Times New Roman"/>
          <w:color w:val="000000" w:themeColor="text1"/>
          <w:sz w:val="24"/>
          <w:szCs w:val="24"/>
          <w:lang w:val="ro-RO" w:eastAsia="ro-RO"/>
        </w:rPr>
      </w:pPr>
      <w:r w:rsidRPr="0014666E">
        <w:rPr>
          <w:rFonts w:ascii="Times New Roman" w:hAnsi="Times New Roman"/>
          <w:b/>
          <w:color w:val="000000" w:themeColor="text1"/>
          <w:sz w:val="24"/>
          <w:szCs w:val="24"/>
          <w:bdr w:val="none" w:sz="0" w:space="0" w:color="auto" w:frame="1"/>
          <w:shd w:val="clear" w:color="auto" w:fill="FFFFFF"/>
          <w:lang w:val="ro-RO"/>
        </w:rPr>
        <w:t>(4)</w:t>
      </w:r>
      <w:r w:rsidRPr="0014666E">
        <w:rPr>
          <w:rFonts w:ascii="Times New Roman" w:hAnsi="Times New Roman"/>
          <w:color w:val="000000" w:themeColor="text1"/>
          <w:sz w:val="24"/>
          <w:szCs w:val="24"/>
          <w:bdr w:val="none" w:sz="0" w:space="0" w:color="auto" w:frame="1"/>
          <w:shd w:val="clear" w:color="auto" w:fill="FFFFFF"/>
          <w:lang w:val="ro-RO"/>
        </w:rPr>
        <w:t> </w:t>
      </w:r>
      <w:r w:rsidRPr="0014666E">
        <w:rPr>
          <w:rFonts w:ascii="Times New Roman" w:eastAsia="Times New Roman" w:hAnsi="Times New Roman"/>
          <w:noProof/>
          <w:color w:val="000000" w:themeColor="text1"/>
          <w:sz w:val="24"/>
          <w:szCs w:val="24"/>
          <w:lang w:val="ro-RO" w:eastAsia="ro-RO"/>
        </w:rPr>
        <w:t>În cadrul consiliului de administraţie/supraveghere nu poate fi numit mai mult de un membru din rândul funcţionarilor publici sau al altor categorii de personal din cadrul autorităţii publice tutelare ori din cadrul altor autorităţi sau instituţii publice</w:t>
      </w:r>
    </w:p>
    <w:p w:rsidR="00D14B0A" w:rsidRPr="0014666E" w:rsidRDefault="00D14B0A" w:rsidP="00D14B0A">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ro-RO"/>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pt-BR"/>
        </w:rPr>
        <w:t>(5^1)</w:t>
      </w:r>
      <w:r w:rsidRPr="0014666E">
        <w:rPr>
          <w:color w:val="000000" w:themeColor="text1"/>
          <w:bdr w:val="none" w:sz="0" w:space="0" w:color="auto" w:frame="1"/>
          <w:shd w:val="clear" w:color="auto" w:fill="FFFFFF"/>
          <w:lang w:val="pt-BR"/>
        </w:rPr>
        <w:t> </w:t>
      </w:r>
      <w:r w:rsidRPr="007E4BDB">
        <w:rPr>
          <w:color w:val="000000" w:themeColor="text1"/>
          <w:lang w:val="pt-BR"/>
        </w:rPr>
        <w:t xml:space="preserve">Membrii consiliului de administraţie, respectiv ai consiliului de supraveghere, prevăzuţi la </w:t>
      </w:r>
      <w:hyperlink w:history="1">
        <w:r w:rsidRPr="007E4BDB">
          <w:rPr>
            <w:rStyle w:val="Hyperlink"/>
            <w:rFonts w:eastAsiaTheme="majorEastAsia"/>
            <w:color w:val="000000" w:themeColor="text1"/>
            <w:lang w:val="pt-BR"/>
          </w:rPr>
          <w:t>alin. (4)</w:t>
        </w:r>
      </w:hyperlink>
      <w:r w:rsidRPr="007E4BDB">
        <w:rPr>
          <w:color w:val="000000" w:themeColor="text1"/>
          <w:lang w:val="pt-BR"/>
        </w:rPr>
        <w:t xml:space="preserve">, sunt desemnaţi de autoritatea publică tutelară prin act administrativ şi numiţi de către adunarea generală a acţionarilor. Selecţia membrilor consiliului de administraţie, respectiv ai consiliului de supraveghere, prevăzuţi la </w:t>
      </w:r>
      <w:hyperlink w:history="1">
        <w:r w:rsidRPr="007E4BDB">
          <w:rPr>
            <w:rStyle w:val="Hyperlink"/>
            <w:rFonts w:eastAsiaTheme="majorEastAsia"/>
            <w:color w:val="000000" w:themeColor="text1"/>
            <w:lang w:val="pt-BR"/>
          </w:rPr>
          <w:t>alin. (4)</w:t>
        </w:r>
      </w:hyperlink>
      <w:r w:rsidRPr="007E4BDB">
        <w:rPr>
          <w:color w:val="000000" w:themeColor="text1"/>
          <w:lang w:val="pt-BR"/>
        </w:rPr>
        <w:t xml:space="preserve">, se realizează de către comisia de selecţie şi nominalizare prevăzută la </w:t>
      </w:r>
      <w:hyperlink w:history="1">
        <w:r w:rsidRPr="007E4BDB">
          <w:rPr>
            <w:rStyle w:val="Hyperlink"/>
            <w:rFonts w:eastAsiaTheme="majorEastAsia"/>
            <w:color w:val="000000" w:themeColor="text1"/>
            <w:lang w:val="pt-BR"/>
          </w:rPr>
          <w:t>art. 2 pct. 27</w:t>
        </w:r>
      </w:hyperlink>
      <w:r w:rsidRPr="007E4BDB">
        <w:rPr>
          <w:color w:val="000000" w:themeColor="text1"/>
          <w:lang w:val="pt-BR"/>
        </w:rPr>
        <w:t>, pe baza unei proceduri proprii prevăzute de normele metodologice de aplicare a prezentei ordonanţe de urgenţă.</w:t>
      </w:r>
    </w:p>
    <w:p w:rsidR="00D14B0A" w:rsidRPr="007E4BDB" w:rsidRDefault="00D14B0A" w:rsidP="00D14B0A">
      <w:pPr>
        <w:pStyle w:val="NormalWeb"/>
        <w:spacing w:before="0" w:beforeAutospacing="0" w:after="0" w:afterAutospacing="0"/>
        <w:jc w:val="both"/>
        <w:rPr>
          <w:color w:val="000000" w:themeColor="text1"/>
          <w:lang w:val="pt-BR"/>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pt-BR"/>
        </w:rPr>
        <w:t>(6)</w:t>
      </w:r>
      <w:r w:rsidRPr="0014666E">
        <w:rPr>
          <w:color w:val="000000" w:themeColor="text1"/>
          <w:bdr w:val="none" w:sz="0" w:space="0" w:color="auto" w:frame="1"/>
          <w:shd w:val="clear" w:color="auto" w:fill="FFFFFF"/>
          <w:lang w:val="pt-BR"/>
        </w:rPr>
        <w:t> </w:t>
      </w:r>
      <w:r w:rsidRPr="007E4BDB">
        <w:rPr>
          <w:color w:val="000000" w:themeColor="text1"/>
          <w:lang w:val="pt-BR"/>
        </w:rPr>
        <w:t xml:space="preserve">Majoritatea membrilor consiliului de administraţie este formată din administratori neexecutivi şi independenţi în înţelesul </w:t>
      </w:r>
      <w:hyperlink w:history="1">
        <w:r w:rsidRPr="007E4BDB">
          <w:rPr>
            <w:rStyle w:val="Hyperlink"/>
            <w:rFonts w:eastAsiaTheme="majorEastAsia"/>
            <w:color w:val="000000" w:themeColor="text1"/>
            <w:lang w:val="pt-BR"/>
          </w:rPr>
          <w:t>art. 138^2 din Legea nr. 31/1990, republicată</w:t>
        </w:r>
      </w:hyperlink>
      <w:r w:rsidRPr="007E4BDB">
        <w:rPr>
          <w:color w:val="000000" w:themeColor="text1"/>
          <w:lang w:val="pt-BR"/>
        </w:rPr>
        <w:t>, cu modificările ulterioare. Funcţionarii publici, înalţii funcţionari publici, precum şi alte categorii de personal din cadrul autorităţii publice tutelare ori din cadrul altor autorităţi sau instituţii publice nu pot fi consideraţi independenţi</w:t>
      </w:r>
    </w:p>
    <w:p w:rsidR="00D14B0A" w:rsidRPr="0014666E" w:rsidRDefault="00D14B0A" w:rsidP="00D14B0A">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pt-BR"/>
        </w:rPr>
        <w:t>(6^1)</w:t>
      </w:r>
      <w:r w:rsidRPr="0014666E">
        <w:rPr>
          <w:color w:val="000000" w:themeColor="text1"/>
          <w:bdr w:val="none" w:sz="0" w:space="0" w:color="auto" w:frame="1"/>
          <w:shd w:val="clear" w:color="auto" w:fill="FFFFFF"/>
          <w:lang w:val="pt-BR"/>
        </w:rPr>
        <w:t> </w:t>
      </w:r>
      <w:r w:rsidRPr="007E4BDB">
        <w:rPr>
          <w:color w:val="000000" w:themeColor="text1"/>
          <w:lang w:val="pt-BR"/>
        </w:rPr>
        <w:t xml:space="preserve">În cazul întreprinderilor publice organizate ca societăţi cu răspundere limitată, numărul administratorilor este de 3, dintre care cel mult unul poate fi funcţionar public sau o persoană din rândul altor categorii de personal din cadrul autorităţii publice tutelare ori din cadrul altor autorităţi sau instituţii publice. Administratorilor acestor societăţi li se aplică, în mod corespunzător, prevederile </w:t>
      </w:r>
      <w:hyperlink w:history="1">
        <w:r w:rsidRPr="007E4BDB">
          <w:rPr>
            <w:rStyle w:val="Hyperlink"/>
            <w:rFonts w:eastAsiaTheme="majorEastAsia"/>
            <w:color w:val="000000" w:themeColor="text1"/>
            <w:lang w:val="pt-BR"/>
          </w:rPr>
          <w:t>alin. (1)</w:t>
        </w:r>
      </w:hyperlink>
      <w:r w:rsidRPr="007E4BDB">
        <w:rPr>
          <w:color w:val="000000" w:themeColor="text1"/>
          <w:lang w:val="pt-BR"/>
        </w:rPr>
        <w:t xml:space="preserve">, </w:t>
      </w:r>
      <w:hyperlink w:history="1">
        <w:r w:rsidRPr="007E4BDB">
          <w:rPr>
            <w:rStyle w:val="Hyperlink"/>
            <w:rFonts w:eastAsiaTheme="majorEastAsia"/>
            <w:color w:val="000000" w:themeColor="text1"/>
            <w:lang w:val="pt-BR"/>
          </w:rPr>
          <w:t>(3)</w:t>
        </w:r>
      </w:hyperlink>
      <w:r w:rsidRPr="007E4BDB">
        <w:rPr>
          <w:color w:val="000000" w:themeColor="text1"/>
          <w:lang w:val="pt-BR"/>
        </w:rPr>
        <w:t xml:space="preserve">şi </w:t>
      </w:r>
      <w:hyperlink w:history="1">
        <w:r w:rsidRPr="007E4BDB">
          <w:rPr>
            <w:rStyle w:val="Hyperlink"/>
            <w:rFonts w:eastAsiaTheme="majorEastAsia"/>
            <w:color w:val="000000" w:themeColor="text1"/>
            <w:lang w:val="pt-BR"/>
          </w:rPr>
          <w:t>(6)-(8)</w:t>
        </w:r>
      </w:hyperlink>
      <w:r w:rsidRPr="007E4BDB">
        <w:rPr>
          <w:color w:val="000000" w:themeColor="text1"/>
          <w:lang w:val="pt-BR"/>
        </w:rPr>
        <w:t>. Toate referirile din prezenta ordonanţă de urgenţă la consiliu de administraţie vor fi interpretate ca referiri la administratori, iar toate referirile la adunarea generală a acţionarilor vor fi interpretate ca referiri la adunarea generală a asociaţilor.</w:t>
      </w:r>
    </w:p>
    <w:p w:rsidR="00D14B0A" w:rsidRPr="0014666E" w:rsidRDefault="00D14B0A" w:rsidP="00D14B0A">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rsidR="00D14B0A" w:rsidRPr="007E4B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pt-BR"/>
        </w:rPr>
        <w:t>(7)</w:t>
      </w:r>
      <w:r w:rsidRPr="0014666E">
        <w:rPr>
          <w:color w:val="000000" w:themeColor="text1"/>
          <w:bdr w:val="none" w:sz="0" w:space="0" w:color="auto" w:frame="1"/>
          <w:shd w:val="clear" w:color="auto" w:fill="FFFFFF"/>
          <w:lang w:val="pt-BR"/>
        </w:rPr>
        <w:t> </w:t>
      </w:r>
      <w:r w:rsidRPr="007E4BDB">
        <w:rPr>
          <w:color w:val="000000" w:themeColor="text1"/>
          <w:lang w:val="pt-BR"/>
        </w:rPr>
        <w:t xml:space="preserve">Selecţia membrilor consiliului de administraţie se realizează cu respectarea principiilor prevăzute de </w:t>
      </w:r>
      <w:hyperlink w:history="1">
        <w:r w:rsidRPr="007E4BDB">
          <w:rPr>
            <w:rStyle w:val="Hyperlink"/>
            <w:rFonts w:eastAsiaTheme="majorEastAsia"/>
            <w:color w:val="000000" w:themeColor="text1"/>
            <w:lang w:val="pt-BR"/>
          </w:rPr>
          <w:t>Legea nr. 202/2002</w:t>
        </w:r>
      </w:hyperlink>
      <w:r w:rsidRPr="007E4BDB">
        <w:rPr>
          <w:color w:val="000000" w:themeColor="text1"/>
          <w:lang w:val="pt-BR"/>
        </w:rPr>
        <w:t xml:space="preserve">, cu modificările şi completările ulterioare. În măsura în care nu este afectat clasamentul întocmit potrivit dispoziţiilor </w:t>
      </w:r>
      <w:hyperlink w:history="1">
        <w:r w:rsidRPr="007E4BDB">
          <w:rPr>
            <w:rStyle w:val="Hyperlink"/>
            <w:rFonts w:eastAsiaTheme="majorEastAsia"/>
            <w:color w:val="000000" w:themeColor="text1"/>
            <w:lang w:val="pt-BR"/>
          </w:rPr>
          <w:t>art. 29 alin. (1)</w:t>
        </w:r>
      </w:hyperlink>
      <w:r w:rsidRPr="007E4BDB">
        <w:rPr>
          <w:color w:val="000000" w:themeColor="text1"/>
          <w:lang w:val="pt-BR"/>
        </w:rPr>
        <w:t>, cel puţin o treime din totalul administratorilor aparţin genului subreprezentat.</w:t>
      </w:r>
    </w:p>
    <w:p w:rsidR="00D14B0A" w:rsidRPr="0014666E" w:rsidRDefault="00D14B0A" w:rsidP="00D14B0A">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rsidR="00D14B0A" w:rsidRPr="00E513DB" w:rsidRDefault="00D14B0A" w:rsidP="00D14B0A">
      <w:pPr>
        <w:pStyle w:val="NormalWeb"/>
        <w:spacing w:before="0" w:beforeAutospacing="0" w:after="0" w:afterAutospacing="0"/>
        <w:jc w:val="both"/>
        <w:rPr>
          <w:color w:val="000000" w:themeColor="text1"/>
          <w:lang w:val="pt-BR"/>
        </w:rPr>
      </w:pPr>
      <w:r w:rsidRPr="0014666E">
        <w:rPr>
          <w:b/>
          <w:color w:val="000000" w:themeColor="text1"/>
          <w:bdr w:val="none" w:sz="0" w:space="0" w:color="auto" w:frame="1"/>
          <w:shd w:val="clear" w:color="auto" w:fill="FFFFFF"/>
          <w:lang w:val="pt-BR"/>
        </w:rPr>
        <w:t>(8)</w:t>
      </w:r>
      <w:r w:rsidRPr="0014666E">
        <w:rPr>
          <w:color w:val="000000" w:themeColor="text1"/>
          <w:bdr w:val="none" w:sz="0" w:space="0" w:color="auto" w:frame="1"/>
          <w:shd w:val="clear" w:color="auto" w:fill="FFFFFF"/>
          <w:lang w:val="pt-BR"/>
        </w:rPr>
        <w:t> </w:t>
      </w:r>
      <w:r w:rsidRPr="00E513DB">
        <w:rPr>
          <w:color w:val="000000" w:themeColor="text1"/>
          <w:lang w:val="pt-BR"/>
        </w:rPr>
        <w:t>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w:t>
      </w:r>
    </w:p>
    <w:p w:rsidR="00D14B0A" w:rsidRPr="00C11684" w:rsidRDefault="00D14B0A" w:rsidP="00D14B0A">
      <w:pPr>
        <w:shd w:val="clear" w:color="auto" w:fill="FFFFFF"/>
        <w:tabs>
          <w:tab w:val="left" w:pos="567"/>
          <w:tab w:val="left" w:pos="709"/>
        </w:tabs>
        <w:rPr>
          <w:rFonts w:ascii="Times New Roman" w:hAnsi="Times New Roman"/>
          <w:color w:val="C45911"/>
          <w:sz w:val="24"/>
          <w:szCs w:val="24"/>
          <w:bdr w:val="none" w:sz="0" w:space="0" w:color="auto" w:frame="1"/>
          <w:shd w:val="clear" w:color="auto" w:fill="FFFFFF"/>
          <w:lang w:val="pt-BR"/>
        </w:rPr>
      </w:pPr>
    </w:p>
    <w:p w:rsidR="00D14B0A" w:rsidRPr="00C11684" w:rsidRDefault="00D14B0A" w:rsidP="00D14B0A">
      <w:pPr>
        <w:shd w:val="clear" w:color="auto" w:fill="FFFFFF"/>
        <w:ind w:firstLine="709"/>
        <w:rPr>
          <w:rFonts w:ascii="Times New Roman" w:eastAsia="Times New Roman" w:hAnsi="Times New Roman"/>
          <w:b/>
          <w:bCs/>
          <w:i/>
          <w:iCs/>
          <w:sz w:val="24"/>
          <w:szCs w:val="24"/>
          <w:lang w:val="pt-BR" w:eastAsia="en-US"/>
        </w:rPr>
      </w:pPr>
      <w:r w:rsidRPr="00C11684">
        <w:rPr>
          <w:rFonts w:ascii="Times New Roman" w:eastAsia="Times New Roman" w:hAnsi="Times New Roman"/>
          <w:sz w:val="24"/>
          <w:szCs w:val="24"/>
          <w:lang w:val="pt-BR" w:eastAsia="en-US"/>
        </w:rPr>
        <w:lastRenderedPageBreak/>
        <w:t xml:space="preserve">În conformitate cu prevederile </w:t>
      </w:r>
      <w:r w:rsidRPr="00C11684">
        <w:rPr>
          <w:rFonts w:ascii="Times New Roman" w:eastAsia="Times New Roman" w:hAnsi="Times New Roman"/>
          <w:b/>
          <w:bCs/>
          <w:sz w:val="24"/>
          <w:szCs w:val="24"/>
          <w:lang w:val="pt-BR" w:eastAsia="en-US"/>
        </w:rPr>
        <w:t>art. 4</w:t>
      </w:r>
      <w:r w:rsidRPr="00C11684">
        <w:rPr>
          <w:rFonts w:ascii="Times New Roman" w:eastAsia="Times New Roman" w:hAnsi="Times New Roman"/>
          <w:sz w:val="24"/>
          <w:szCs w:val="24"/>
          <w:lang w:val="pt-BR" w:eastAsia="en-US"/>
        </w:rPr>
        <w:t xml:space="preserve"> din O.U.G. nr. 109/2011, cu modificarile si completarile ulterioare:</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sz w:val="24"/>
          <w:szCs w:val="24"/>
          <w:lang w:val="pt-BR" w:eastAsia="en-US"/>
        </w:rPr>
        <w:t>,,Nu pot fi selectate, nominalizate, desemnate şi numite în funcţia de administrator în întreprinderea publică următoarele persoane:</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a)</w:t>
      </w:r>
      <w:r w:rsidRPr="00C11684">
        <w:rPr>
          <w:rFonts w:ascii="Times New Roman" w:eastAsia="Times New Roman" w:hAnsi="Times New Roman"/>
          <w:sz w:val="24"/>
          <w:szCs w:val="24"/>
          <w:lang w:val="pt-BR" w:eastAsia="en-US"/>
        </w:rPr>
        <w:t xml:space="preserve"> senatorii;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b)</w:t>
      </w:r>
      <w:r w:rsidRPr="00C11684">
        <w:rPr>
          <w:rFonts w:ascii="Times New Roman" w:eastAsia="Times New Roman" w:hAnsi="Times New Roman"/>
          <w:sz w:val="24"/>
          <w:szCs w:val="24"/>
          <w:lang w:val="pt-BR" w:eastAsia="en-US"/>
        </w:rPr>
        <w:t xml:space="preserve"> deputaţii;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c)</w:t>
      </w:r>
      <w:r w:rsidRPr="00C11684">
        <w:rPr>
          <w:rFonts w:ascii="Times New Roman" w:eastAsia="Times New Roman" w:hAnsi="Times New Roman"/>
          <w:sz w:val="24"/>
          <w:szCs w:val="24"/>
          <w:lang w:val="pt-BR" w:eastAsia="en-US"/>
        </w:rPr>
        <w:t xml:space="preserve"> membrii Guvernului;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d)</w:t>
      </w:r>
      <w:r w:rsidRPr="00C11684">
        <w:rPr>
          <w:rFonts w:ascii="Times New Roman" w:eastAsia="Times New Roman" w:hAnsi="Times New Roman"/>
          <w:sz w:val="24"/>
          <w:szCs w:val="24"/>
          <w:lang w:val="pt-BR" w:eastAsia="en-US"/>
        </w:rPr>
        <w:t xml:space="preserve"> prefecţii şi subprefecţii;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e)</w:t>
      </w:r>
      <w:r w:rsidRPr="00C11684">
        <w:rPr>
          <w:rFonts w:ascii="Times New Roman" w:eastAsia="Times New Roman" w:hAnsi="Times New Roman"/>
          <w:sz w:val="24"/>
          <w:szCs w:val="24"/>
          <w:lang w:val="pt-BR" w:eastAsia="en-US"/>
        </w:rPr>
        <w:t xml:space="preserve"> primarii şi viceprimarii;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f)</w:t>
      </w:r>
      <w:r w:rsidRPr="00C11684">
        <w:rPr>
          <w:rFonts w:ascii="Times New Roman" w:eastAsia="Times New Roman" w:hAnsi="Times New Roman"/>
          <w:sz w:val="24"/>
          <w:szCs w:val="24"/>
          <w:lang w:val="pt-BR" w:eastAsia="en-US"/>
        </w:rPr>
        <w:t xml:space="preserve"> persoanele care au auditat situaţiile financiare ale Societăţii în cauză în oricare din ultimii 3 ani financiari anteriori nominalizării;</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g)</w:t>
      </w:r>
      <w:r w:rsidRPr="00C11684">
        <w:rPr>
          <w:rFonts w:ascii="Times New Roman" w:eastAsia="Times New Roman" w:hAnsi="Times New Roman"/>
          <w:sz w:val="24"/>
          <w:szCs w:val="24"/>
          <w:lang w:val="pt-BR" w:eastAsia="en-US"/>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h)</w:t>
      </w:r>
      <w:r w:rsidRPr="00C11684">
        <w:rPr>
          <w:rFonts w:ascii="Times New Roman" w:eastAsia="Times New Roman" w:hAnsi="Times New Roman"/>
          <w:sz w:val="24"/>
          <w:szCs w:val="24"/>
          <w:lang w:val="pt-BR" w:eastAsia="en-US"/>
        </w:rPr>
        <w:t xml:space="preserve"> persoanele care nu pot ocupa funcţia de administrator sau Director, conform Legii nr. 31/1990, republicată, cu modificările şi completările ulterioare;</w:t>
      </w:r>
    </w:p>
    <w:p w:rsidR="00D14B0A" w:rsidRPr="00C11684" w:rsidRDefault="00D14B0A" w:rsidP="00D14B0A">
      <w:pPr>
        <w:shd w:val="clear" w:color="auto" w:fill="FFFFFF"/>
        <w:rPr>
          <w:rFonts w:ascii="Times New Roman" w:eastAsia="Times New Roman" w:hAnsi="Times New Roman"/>
          <w:sz w:val="24"/>
          <w:szCs w:val="24"/>
          <w:lang w:val="pt-BR" w:eastAsia="en-US"/>
        </w:rPr>
      </w:pPr>
      <w:r w:rsidRPr="00C11684">
        <w:rPr>
          <w:rFonts w:ascii="Times New Roman" w:eastAsia="Times New Roman" w:hAnsi="Times New Roman"/>
          <w:b/>
          <w:bCs/>
          <w:sz w:val="24"/>
          <w:szCs w:val="24"/>
          <w:lang w:val="pt-BR" w:eastAsia="en-US"/>
        </w:rPr>
        <w:t>i)</w:t>
      </w:r>
      <w:r w:rsidRPr="00C11684">
        <w:rPr>
          <w:rFonts w:ascii="Times New Roman" w:eastAsia="Times New Roman" w:hAnsi="Times New Roman"/>
          <w:sz w:val="24"/>
          <w:szCs w:val="24"/>
          <w:lang w:val="pt-BR" w:eastAsia="en-US"/>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rsidR="00D14B0A" w:rsidRPr="00C11684" w:rsidRDefault="00D14B0A" w:rsidP="00D14B0A">
      <w:pPr>
        <w:autoSpaceDE w:val="0"/>
        <w:ind w:left="720"/>
        <w:rPr>
          <w:rFonts w:ascii="Times New Roman" w:eastAsia="Times New Roman" w:hAnsi="Times New Roman"/>
          <w:sz w:val="24"/>
          <w:szCs w:val="24"/>
          <w:lang w:val="ro-RO" w:eastAsia="en-US"/>
        </w:rPr>
      </w:pPr>
    </w:p>
    <w:p w:rsidR="00D14B0A" w:rsidRPr="00C11684" w:rsidRDefault="00D14B0A" w:rsidP="00D14B0A">
      <w:pPr>
        <w:autoSpaceDE w:val="0"/>
        <w:ind w:firstLine="709"/>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În conformitate cu prevederile art. </w:t>
      </w:r>
      <w:r w:rsidRPr="00C11684">
        <w:rPr>
          <w:rFonts w:ascii="Times New Roman" w:eastAsia="Times New Roman" w:hAnsi="Times New Roman"/>
          <w:b/>
          <w:bCs/>
          <w:sz w:val="24"/>
          <w:szCs w:val="24"/>
          <w:lang w:val="ro-RO" w:eastAsia="en-US"/>
        </w:rPr>
        <w:t>138^2</w:t>
      </w:r>
      <w:r w:rsidRPr="00C11684">
        <w:rPr>
          <w:rFonts w:ascii="Times New Roman" w:eastAsia="Times New Roman" w:hAnsi="Times New Roman"/>
          <w:sz w:val="24"/>
          <w:szCs w:val="24"/>
          <w:lang w:val="ro-RO" w:eastAsia="en-US"/>
        </w:rPr>
        <w:t xml:space="preserve"> din Legea nr. 31/1990, cu modificările si completările ulterioare, la desemnarea administratorului independent, adunarea generală a acţionarilor va avea în vedere următoarele criterii:</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a)</w:t>
      </w:r>
      <w:r w:rsidRPr="00C11684">
        <w:rPr>
          <w:rFonts w:ascii="Times New Roman" w:eastAsia="Times New Roman" w:hAnsi="Times New Roman"/>
          <w:sz w:val="24"/>
          <w:szCs w:val="24"/>
          <w:lang w:val="ro-RO" w:eastAsia="en-US"/>
        </w:rPr>
        <w:t xml:space="preserve"> să nu fie Director al Societăţii sau al unei Societăţi controlate de către aceasta şi să nu fi îndeplinit o astfel de funcţie în ultimii 5 ani;</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b)</w:t>
      </w:r>
      <w:r w:rsidRPr="00C11684">
        <w:rPr>
          <w:rFonts w:ascii="Times New Roman" w:eastAsia="Times New Roman" w:hAnsi="Times New Roman"/>
          <w:sz w:val="24"/>
          <w:szCs w:val="24"/>
          <w:lang w:val="ro-RO" w:eastAsia="en-US"/>
        </w:rPr>
        <w:t xml:space="preserve"> să nu fi fost salariat al Societăţii sau al unei Societăţi controlate de către aceasta ori să fi avut un astfel de raport de muncă în ultimii 5 ani;</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 xml:space="preserve">c) </w:t>
      </w:r>
      <w:r w:rsidRPr="00C11684">
        <w:rPr>
          <w:rFonts w:ascii="Times New Roman" w:eastAsia="Times New Roman" w:hAnsi="Times New Roman"/>
          <w:sz w:val="24"/>
          <w:szCs w:val="24"/>
          <w:lang w:val="ro-RO" w:eastAsia="en-US"/>
        </w:rPr>
        <w:t>să nu primească sau să fi primit de la Societate ori de la o Societate controlată de aceasta o remuneraţie suplimentară sau alte avantaje, altele decât cele corespunzând calităţii sale de administrator neexecutiv;</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d)</w:t>
      </w:r>
      <w:r w:rsidRPr="00C11684">
        <w:rPr>
          <w:rFonts w:ascii="Times New Roman" w:eastAsia="Times New Roman" w:hAnsi="Times New Roman"/>
          <w:sz w:val="24"/>
          <w:szCs w:val="24"/>
          <w:lang w:val="ro-RO" w:eastAsia="en-US"/>
        </w:rPr>
        <w:t xml:space="preserve"> să nu fie acţionar semnificativ al Societăţii;</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e)</w:t>
      </w:r>
      <w:r w:rsidRPr="00C11684">
        <w:rPr>
          <w:rFonts w:ascii="Times New Roman" w:eastAsia="Times New Roman" w:hAnsi="Times New Roman"/>
          <w:sz w:val="24"/>
          <w:szCs w:val="24"/>
          <w:lang w:val="ro-RO" w:eastAsia="en-US"/>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f)</w:t>
      </w:r>
      <w:r w:rsidRPr="00C11684">
        <w:rPr>
          <w:rFonts w:ascii="Times New Roman" w:eastAsia="Times New Roman" w:hAnsi="Times New Roman"/>
          <w:sz w:val="24"/>
          <w:szCs w:val="24"/>
          <w:lang w:val="ro-RO" w:eastAsia="en-US"/>
        </w:rPr>
        <w:t xml:space="preserve"> să nu fie sau să fi fost în ultimii 3 ani auditor financiar ori asociat salariat al actualului auditor financiar al Societăţii sau al unei Societăţi controlate de aceasta;</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g)</w:t>
      </w:r>
      <w:r w:rsidRPr="00C11684">
        <w:rPr>
          <w:rFonts w:ascii="Times New Roman" w:eastAsia="Times New Roman" w:hAnsi="Times New Roman"/>
          <w:sz w:val="24"/>
          <w:szCs w:val="24"/>
          <w:lang w:val="ro-RO" w:eastAsia="en-US"/>
        </w:rPr>
        <w:t xml:space="preserve"> să fie Director într-o altă Societate în care un Director al Societăţii este administrator neexecutiv;</w:t>
      </w:r>
    </w:p>
    <w:p w:rsidR="00D14B0A" w:rsidRPr="00C11684" w:rsidRDefault="00D14B0A" w:rsidP="00D14B0A">
      <w:pPr>
        <w:autoSpaceDE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h)</w:t>
      </w:r>
      <w:r w:rsidRPr="00C11684">
        <w:rPr>
          <w:rFonts w:ascii="Times New Roman" w:eastAsia="Times New Roman" w:hAnsi="Times New Roman"/>
          <w:sz w:val="24"/>
          <w:szCs w:val="24"/>
          <w:lang w:val="ro-RO" w:eastAsia="en-US"/>
        </w:rPr>
        <w:t xml:space="preserve"> să nu fi fost administrator neexecutiv al Societăţii mai mult de 3 mandate;</w:t>
      </w:r>
    </w:p>
    <w:p w:rsidR="00D14B0A" w:rsidRPr="00C11684" w:rsidRDefault="00D14B0A" w:rsidP="00D14B0A">
      <w:pPr>
        <w:autoSpaceDE w:val="0"/>
        <w:rPr>
          <w:rFonts w:ascii="Times New Roman" w:eastAsia="Times New Roman" w:hAnsi="Times New Roman"/>
          <w:strike/>
          <w:sz w:val="24"/>
          <w:szCs w:val="24"/>
          <w:lang w:val="ro-RO" w:eastAsia="en-US"/>
        </w:rPr>
      </w:pPr>
      <w:r w:rsidRPr="00C11684">
        <w:rPr>
          <w:rFonts w:ascii="Times New Roman" w:eastAsia="Times New Roman" w:hAnsi="Times New Roman"/>
          <w:b/>
          <w:bCs/>
          <w:sz w:val="24"/>
          <w:szCs w:val="24"/>
          <w:lang w:val="ro-RO" w:eastAsia="en-US"/>
        </w:rPr>
        <w:t>i)</w:t>
      </w:r>
      <w:r w:rsidRPr="00C11684">
        <w:rPr>
          <w:rFonts w:ascii="Times New Roman" w:eastAsia="Times New Roman" w:hAnsi="Times New Roman"/>
          <w:sz w:val="24"/>
          <w:szCs w:val="24"/>
          <w:lang w:val="ro-RO" w:eastAsia="en-US"/>
        </w:rPr>
        <w:t xml:space="preserve"> să nu aibă relaţii de familie cu o persoană aflată în una dintre situaţiile prevăzute la lit. </w:t>
      </w:r>
      <w:r w:rsidRPr="00C11684">
        <w:rPr>
          <w:rFonts w:ascii="Times New Roman" w:eastAsia="Times New Roman" w:hAnsi="Times New Roman"/>
          <w:b/>
          <w:bCs/>
          <w:sz w:val="24"/>
          <w:szCs w:val="24"/>
          <w:lang w:val="ro-RO" w:eastAsia="en-US"/>
        </w:rPr>
        <w:t>a)</w:t>
      </w:r>
      <w:r w:rsidRPr="00C11684">
        <w:rPr>
          <w:rFonts w:ascii="Times New Roman" w:eastAsia="Times New Roman" w:hAnsi="Times New Roman"/>
          <w:sz w:val="24"/>
          <w:szCs w:val="24"/>
          <w:lang w:val="ro-RO" w:eastAsia="en-US"/>
        </w:rPr>
        <w:t xml:space="preserve"> şi </w:t>
      </w:r>
      <w:r w:rsidRPr="00C11684">
        <w:rPr>
          <w:rFonts w:ascii="Times New Roman" w:eastAsia="Times New Roman" w:hAnsi="Times New Roman"/>
          <w:b/>
          <w:bCs/>
          <w:sz w:val="24"/>
          <w:szCs w:val="24"/>
          <w:lang w:val="ro-RO" w:eastAsia="en-US"/>
        </w:rPr>
        <w:t>d)</w:t>
      </w:r>
      <w:r w:rsidRPr="00C11684">
        <w:rPr>
          <w:rFonts w:ascii="Times New Roman" w:eastAsia="Times New Roman" w:hAnsi="Times New Roman"/>
          <w:sz w:val="24"/>
          <w:szCs w:val="24"/>
          <w:lang w:val="ro-RO" w:eastAsia="en-US"/>
        </w:rPr>
        <w:t>.</w:t>
      </w:r>
    </w:p>
    <w:p w:rsidR="00D14B0A" w:rsidRPr="00C11684" w:rsidRDefault="00D14B0A" w:rsidP="00D14B0A">
      <w:pPr>
        <w:autoSpaceDE w:val="0"/>
        <w:rPr>
          <w:rFonts w:ascii="Times New Roman" w:eastAsia="Times New Roman" w:hAnsi="Times New Roman"/>
          <w:strike/>
          <w:sz w:val="24"/>
          <w:szCs w:val="24"/>
          <w:lang w:val="ro-RO" w:eastAsia="en-US"/>
        </w:rPr>
      </w:pPr>
    </w:p>
    <w:p w:rsidR="00D14B0A" w:rsidRPr="00C11684" w:rsidRDefault="00D14B0A" w:rsidP="00D14B0A">
      <w:pPr>
        <w:tabs>
          <w:tab w:val="left" w:pos="567"/>
          <w:tab w:val="left" w:pos="709"/>
        </w:tabs>
        <w:spacing w:after="24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 xml:space="preserve">În conformitate cu prevederile art. 1 punctul 14 din Anexa nr. 1 la H.G. nr. 639/2023, profilul candidatului pentru funcţia de administrator </w:t>
      </w:r>
      <w:r w:rsidRPr="00C11684">
        <w:rPr>
          <w:rFonts w:ascii="Times New Roman" w:eastAsia="Times New Roman" w:hAnsi="Times New Roman"/>
          <w:sz w:val="24"/>
          <w:szCs w:val="24"/>
          <w:bdr w:val="none" w:sz="0" w:space="0" w:color="auto" w:frame="1"/>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r w:rsidRPr="00C11684">
        <w:rPr>
          <w:rFonts w:ascii="Times New Roman" w:eastAsia="Times New Roman" w:hAnsi="Times New Roman"/>
          <w:sz w:val="24"/>
          <w:szCs w:val="24"/>
          <w:lang w:val="ro-RO" w:eastAsia="en-US"/>
        </w:rPr>
        <w:t>.</w:t>
      </w:r>
    </w:p>
    <w:p w:rsidR="00D14B0A" w:rsidRPr="00C11684" w:rsidRDefault="00D14B0A" w:rsidP="00D14B0A">
      <w:pPr>
        <w:tabs>
          <w:tab w:val="left" w:pos="567"/>
        </w:tabs>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La constituirea Profilului Administratorilor se au în vedere următoarele cerinţe:</w:t>
      </w:r>
    </w:p>
    <w:p w:rsidR="00D14B0A" w:rsidRPr="00C11684" w:rsidRDefault="00D14B0A">
      <w:pPr>
        <w:numPr>
          <w:ilvl w:val="0"/>
          <w:numId w:val="41"/>
        </w:numPr>
        <w:suppressAutoHyphens/>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să aibă minimum de cunoştinţe, aptitudini şi experienţă necesară pentru a-şi îndeplini cu succes mandatul de administrator;</w:t>
      </w:r>
    </w:p>
    <w:p w:rsidR="00D14B0A" w:rsidRPr="00C11684" w:rsidRDefault="00D14B0A">
      <w:pPr>
        <w:numPr>
          <w:ilvl w:val="0"/>
          <w:numId w:val="41"/>
        </w:numPr>
        <w:suppressAutoHyphens/>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să cunoască responsabilităţile postului şi să îşi poată forma viziuni pe termen mediu şi lung;</w:t>
      </w:r>
    </w:p>
    <w:p w:rsidR="00D14B0A" w:rsidRPr="00C11684" w:rsidRDefault="00D14B0A">
      <w:pPr>
        <w:numPr>
          <w:ilvl w:val="0"/>
          <w:numId w:val="41"/>
        </w:numPr>
        <w:suppressAutoHyphens/>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să aibă capacitatea de asumare a responsabilităţilor faţă de întregul Consiliu şi să dea dovadă de integritate şi independenţă;</w:t>
      </w:r>
    </w:p>
    <w:p w:rsidR="00D14B0A" w:rsidRPr="00C11684" w:rsidRDefault="00D14B0A">
      <w:pPr>
        <w:numPr>
          <w:ilvl w:val="0"/>
          <w:numId w:val="41"/>
        </w:numPr>
        <w:suppressAutoHyphens/>
        <w:spacing w:after="20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să aibă cunoştinţele necesare, aptitudinile şi experienţă în critica constructivă, muncă în echipă, comunicare, cultură financiară, luarea de decizii şi detectarea tiparelor pentru a contribui la activitatea Consiliului ca întreg.</w:t>
      </w:r>
    </w:p>
    <w:p w:rsidR="00D14B0A" w:rsidRPr="00C11684" w:rsidRDefault="00D14B0A" w:rsidP="00D14B0A">
      <w:pPr>
        <w:suppressAutoHyphens/>
        <w:ind w:firstLine="709"/>
        <w:rPr>
          <w:rFonts w:ascii="Times New Roman" w:eastAsia="Times New Roman" w:hAnsi="Times New Roman"/>
          <w:sz w:val="24"/>
          <w:szCs w:val="24"/>
          <w:shd w:val="clear" w:color="auto" w:fill="FFFFFF"/>
          <w:lang w:val="ro-RO" w:eastAsia="en-US"/>
        </w:rPr>
      </w:pPr>
      <w:r w:rsidRPr="00C11684">
        <w:rPr>
          <w:rFonts w:ascii="Times New Roman" w:eastAsia="Times New Roman" w:hAnsi="Times New Roman"/>
          <w:sz w:val="24"/>
          <w:szCs w:val="24"/>
          <w:lang w:val="ro-RO" w:eastAsia="en-US"/>
        </w:rPr>
        <w:t xml:space="preserve">În conformitate cu prevederile </w:t>
      </w:r>
      <w:r w:rsidRPr="00C11684">
        <w:rPr>
          <w:rFonts w:ascii="Times New Roman" w:eastAsia="Times New Roman" w:hAnsi="Times New Roman"/>
          <w:b/>
          <w:bCs/>
          <w:sz w:val="24"/>
          <w:szCs w:val="24"/>
          <w:lang w:val="ro-RO" w:eastAsia="en-US"/>
        </w:rPr>
        <w:t>art. 14</w:t>
      </w:r>
      <w:r w:rsidRPr="00C11684">
        <w:rPr>
          <w:rFonts w:ascii="Times New Roman" w:eastAsia="Times New Roman" w:hAnsi="Times New Roman"/>
          <w:sz w:val="24"/>
          <w:szCs w:val="24"/>
          <w:lang w:val="ro-RO" w:eastAsia="en-US"/>
        </w:rPr>
        <w:t xml:space="preserve"> din H.G. nr. 639/2023 </w:t>
      </w:r>
      <w:r w:rsidRPr="00C11684">
        <w:rPr>
          <w:rFonts w:ascii="Times New Roman" w:eastAsia="Times New Roman" w:hAnsi="Times New Roman"/>
          <w:sz w:val="24"/>
          <w:szCs w:val="24"/>
          <w:shd w:val="clear" w:color="auto" w:fill="FFFFFF"/>
          <w:lang w:val="ro-RO" w:eastAsia="en-US"/>
        </w:rPr>
        <w:t>Profilul candidatului este alcătuit din două componente:</w:t>
      </w:r>
    </w:p>
    <w:p w:rsidR="00D14B0A" w:rsidRPr="00C11684" w:rsidRDefault="00D14B0A" w:rsidP="00D14B0A">
      <w:pPr>
        <w:suppressAutoHyphens/>
        <w:rPr>
          <w:rFonts w:ascii="Times New Roman" w:eastAsia="Times New Roman" w:hAnsi="Times New Roman"/>
          <w:sz w:val="24"/>
          <w:szCs w:val="24"/>
          <w:bdr w:val="none" w:sz="0" w:space="0" w:color="auto" w:frame="1"/>
          <w:shd w:val="clear" w:color="auto" w:fill="FFFFFF"/>
          <w:lang w:val="ro-RO" w:eastAsia="en-US"/>
        </w:rPr>
      </w:pPr>
      <w:r w:rsidRPr="00C11684">
        <w:rPr>
          <w:rFonts w:ascii="Times New Roman" w:eastAsia="Times New Roman" w:hAnsi="Times New Roman"/>
          <w:b/>
          <w:bCs/>
          <w:sz w:val="24"/>
          <w:szCs w:val="24"/>
          <w:bdr w:val="none" w:sz="0" w:space="0" w:color="auto" w:frame="1"/>
          <w:shd w:val="clear" w:color="auto" w:fill="FFFFFF"/>
          <w:lang w:val="ro-RO" w:eastAsia="en-US"/>
        </w:rPr>
        <w:t>a)</w:t>
      </w:r>
      <w:r w:rsidRPr="00C11684">
        <w:rPr>
          <w:rFonts w:ascii="Times New Roman" w:eastAsia="Times New Roman" w:hAnsi="Times New Roman"/>
          <w:sz w:val="24"/>
          <w:szCs w:val="24"/>
          <w:bdr w:val="dotted" w:sz="6" w:space="0" w:color="FEFEFE" w:frame="1"/>
          <w:shd w:val="clear" w:color="auto" w:fill="FFFFFF"/>
          <w:lang w:val="ro-RO" w:eastAsia="en-US"/>
        </w:rPr>
        <w:t> </w:t>
      </w:r>
      <w:r w:rsidRPr="00C11684">
        <w:rPr>
          <w:rFonts w:ascii="Times New Roman" w:eastAsia="Times New Roman" w:hAnsi="Times New Roman"/>
          <w:sz w:val="24"/>
          <w:szCs w:val="24"/>
          <w:bdr w:val="none" w:sz="0" w:space="0" w:color="auto" w:frame="1"/>
          <w:shd w:val="clear" w:color="auto" w:fill="FFFFFF"/>
          <w:lang w:val="ro-RO" w:eastAsia="en-US"/>
        </w:rPr>
        <w:t>descrierea rolului acestuia, derivat din cerințele contextuale ale întreprinderii publice și din Scrisoarea de Așteptări;</w:t>
      </w:r>
    </w:p>
    <w:p w:rsidR="00D14B0A" w:rsidRPr="00C11684" w:rsidRDefault="00D14B0A" w:rsidP="00D14B0A">
      <w:pPr>
        <w:suppressAutoHyphens/>
        <w:rPr>
          <w:rFonts w:ascii="Times New Roman" w:eastAsia="Times New Roman" w:hAnsi="Times New Roman"/>
          <w:sz w:val="24"/>
          <w:szCs w:val="24"/>
          <w:bdr w:val="none" w:sz="0" w:space="0" w:color="auto" w:frame="1"/>
          <w:shd w:val="clear" w:color="auto" w:fill="FFFFFF"/>
          <w:lang w:val="ro-RO" w:eastAsia="en-US"/>
        </w:rPr>
      </w:pPr>
      <w:r w:rsidRPr="00C11684">
        <w:rPr>
          <w:rFonts w:ascii="Times New Roman" w:eastAsia="Times New Roman" w:hAnsi="Times New Roman"/>
          <w:b/>
          <w:bCs/>
          <w:sz w:val="24"/>
          <w:szCs w:val="24"/>
          <w:bdr w:val="none" w:sz="0" w:space="0" w:color="auto" w:frame="1"/>
          <w:shd w:val="clear" w:color="auto" w:fill="FFFFFF"/>
          <w:lang w:val="ro-RO" w:eastAsia="en-US"/>
        </w:rPr>
        <w:t>b)</w:t>
      </w:r>
      <w:r w:rsidRPr="00C11684">
        <w:rPr>
          <w:rFonts w:ascii="Times New Roman" w:eastAsia="Times New Roman" w:hAnsi="Times New Roman"/>
          <w:sz w:val="24"/>
          <w:szCs w:val="24"/>
          <w:bdr w:val="dotted" w:sz="6" w:space="0" w:color="FEFEFE" w:frame="1"/>
          <w:shd w:val="clear" w:color="auto" w:fill="FFFFFF"/>
          <w:lang w:val="ro-RO" w:eastAsia="en-US"/>
        </w:rPr>
        <w:t> </w:t>
      </w:r>
      <w:r w:rsidRPr="00C11684">
        <w:rPr>
          <w:rFonts w:ascii="Times New Roman" w:eastAsia="Times New Roman" w:hAnsi="Times New Roman"/>
          <w:sz w:val="24"/>
          <w:szCs w:val="24"/>
          <w:bdr w:val="none" w:sz="0" w:space="0" w:color="auto" w:frame="1"/>
          <w:shd w:val="clear" w:color="auto" w:fill="FFFFFF"/>
          <w:lang w:val="ro-RO" w:eastAsia="en-US"/>
        </w:rPr>
        <w:t>descrierea criteriilor de selecție.</w:t>
      </w:r>
    </w:p>
    <w:p w:rsidR="00D14B0A" w:rsidRPr="00C11684" w:rsidRDefault="00D14B0A" w:rsidP="00D14B0A">
      <w:pPr>
        <w:tabs>
          <w:tab w:val="left" w:pos="567"/>
        </w:tabs>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p>
    <w:p w:rsidR="00D14B0A" w:rsidRPr="00C11684" w:rsidRDefault="00D14B0A" w:rsidP="00D14B0A">
      <w:pPr>
        <w:tabs>
          <w:tab w:val="left" w:pos="567"/>
        </w:tabs>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În conformitate cu prevederile art. 1 punctul 15 din Anexa nr. 1 la H.G. nr. 639/2023, Profilul Consiliului (</w:t>
      </w:r>
      <w:r w:rsidRPr="00C11684">
        <w:rPr>
          <w:rFonts w:ascii="Times New Roman" w:hAnsi="Times New Roman"/>
          <w:color w:val="000000"/>
          <w:sz w:val="24"/>
          <w:szCs w:val="24"/>
        </w:rPr>
        <w:t>(</w:t>
      </w:r>
      <w:r w:rsidRPr="00C11684">
        <w:rPr>
          <w:rFonts w:ascii="Times New Roman" w:hAnsi="Times New Roman"/>
          <w:b/>
          <w:bCs/>
          <w:color w:val="000000"/>
          <w:sz w:val="24"/>
          <w:szCs w:val="24"/>
        </w:rPr>
        <w:t>Profilul Administratorilor</w:t>
      </w:r>
      <w:r w:rsidRPr="00C11684">
        <w:rPr>
          <w:rFonts w:ascii="Times New Roman" w:hAnsi="Times New Roman"/>
          <w:color w:val="000000"/>
          <w:sz w:val="24"/>
          <w:szCs w:val="24"/>
        </w:rPr>
        <w:t xml:space="preserve">, în accepțiunea O.U.G. nr. 109/2011, pentru întreprinderile publice organizate ca S.R.L.-uri) </w:t>
      </w:r>
      <w:r w:rsidRPr="00C11684">
        <w:rPr>
          <w:rFonts w:ascii="Times New Roman" w:eastAsia="Times New Roman" w:hAnsi="Times New Roman"/>
          <w:sz w:val="24"/>
          <w:szCs w:val="24"/>
          <w:shd w:val="clear" w:color="auto" w:fill="FFFFFF"/>
          <w:lang w:val="ro-RO" w:eastAsia="en-US"/>
        </w:rPr>
        <w:t>cuprinde un set de competențe, capacități, trăsături și aptitudini pe care administratorii trebuie să le dețină la nivel colectiv, având în vedere contextul organizațional, misiunea, cerințele exprimate în Scrisoarea de Așteptări și elementele de strategie organizațională existente sau ce trebuie dezvoltate;</w:t>
      </w:r>
    </w:p>
    <w:p w:rsidR="00D14B0A" w:rsidRPr="00C11684" w:rsidRDefault="00D14B0A" w:rsidP="00D14B0A">
      <w:pPr>
        <w:tabs>
          <w:tab w:val="left" w:pos="567"/>
        </w:tabs>
        <w:rPr>
          <w:rFonts w:ascii="Times New Roman" w:hAnsi="Times New Roman"/>
          <w:color w:val="000000"/>
          <w:sz w:val="24"/>
          <w:szCs w:val="24"/>
        </w:rPr>
      </w:pPr>
      <w:r w:rsidRPr="00C11684">
        <w:rPr>
          <w:rFonts w:ascii="Times New Roman" w:eastAsia="Times New Roman" w:hAnsi="Times New Roman"/>
          <w:sz w:val="24"/>
          <w:szCs w:val="24"/>
          <w:lang w:val="ro-RO" w:eastAsia="en-US"/>
        </w:rPr>
        <w:tab/>
      </w:r>
      <w:r w:rsidRPr="00C11684">
        <w:rPr>
          <w:rFonts w:ascii="Times New Roman" w:hAnsi="Times New Roman"/>
          <w:color w:val="000000"/>
          <w:sz w:val="24"/>
          <w:szCs w:val="24"/>
        </w:rPr>
        <w:t>Profilul administratorilor conţine şi matricea Profilului administratorilor, care conferă o expresie a acestor capacităţi pe care administratorii trebuie să le posede la nivel colectiv, printr-un set de competenţe, abilităţi, alte condiţii eliminatorii, ce trebuie îndeplinite individual şi colectiv de către administratori.</w:t>
      </w:r>
    </w:p>
    <w:p w:rsidR="00D14B0A" w:rsidRPr="00C11684" w:rsidRDefault="00D14B0A" w:rsidP="00D14B0A">
      <w:pPr>
        <w:tabs>
          <w:tab w:val="left" w:pos="567"/>
        </w:tabs>
        <w:rPr>
          <w:rFonts w:ascii="Times New Roman" w:hAnsi="Times New Roman"/>
          <w:color w:val="000000"/>
          <w:sz w:val="24"/>
          <w:szCs w:val="24"/>
          <w:lang w:val="pt-BR"/>
        </w:rPr>
      </w:pPr>
      <w:r w:rsidRPr="00C11684">
        <w:rPr>
          <w:rFonts w:ascii="Times New Roman" w:hAnsi="Times New Roman"/>
          <w:color w:val="000000"/>
          <w:sz w:val="24"/>
          <w:szCs w:val="24"/>
        </w:rPr>
        <w:tab/>
      </w:r>
      <w:r w:rsidRPr="00C11684">
        <w:rPr>
          <w:rFonts w:ascii="Times New Roman" w:hAnsi="Times New Roman"/>
          <w:color w:val="000000"/>
          <w:sz w:val="24"/>
          <w:szCs w:val="24"/>
          <w:lang w:val="pt-BR"/>
        </w:rPr>
        <w:t>În matricea Profilului administratorilor, Autoritatea Publică Tutelară stabileşte definirea profilului de candidat. Matricea Profilului administratorilor diferenţiază între criteriile obligatorii şi criteriile opţionale necesar a fi îndeplinite de candidaţii pentru poziţia de administrator la întreprinderea publică.</w:t>
      </w:r>
    </w:p>
    <w:p w:rsidR="00D14B0A" w:rsidRPr="00C11684" w:rsidRDefault="00D14B0A" w:rsidP="00D14B0A">
      <w:pPr>
        <w:tabs>
          <w:tab w:val="left" w:pos="567"/>
        </w:tabs>
        <w:autoSpaceDE w:val="0"/>
        <w:rPr>
          <w:rFonts w:ascii="Times New Roman" w:hAnsi="Times New Roman"/>
          <w:color w:val="000000"/>
          <w:sz w:val="24"/>
          <w:szCs w:val="24"/>
          <w:lang w:val="pt-BR"/>
        </w:rPr>
      </w:pPr>
      <w:r w:rsidRPr="00C11684">
        <w:rPr>
          <w:rFonts w:ascii="Times New Roman" w:hAnsi="Times New Roman"/>
          <w:color w:val="000000"/>
          <w:sz w:val="24"/>
          <w:szCs w:val="24"/>
          <w:lang w:val="pt-BR"/>
        </w:rPr>
        <w:tab/>
        <w:t>Criteriile obligatorii sunt competenţe şi trăsături care trebuie să fie îndeplinite de către toţi candidaţii sau de către acei candidați pentru care există un nivel minim de competenţă aplicabil.</w:t>
      </w:r>
    </w:p>
    <w:p w:rsidR="00D14B0A" w:rsidRPr="00C11684" w:rsidRDefault="00D14B0A" w:rsidP="00D14B0A">
      <w:pPr>
        <w:tabs>
          <w:tab w:val="left" w:pos="567"/>
        </w:tabs>
        <w:autoSpaceDE w:val="0"/>
        <w:rPr>
          <w:rFonts w:ascii="Times New Roman" w:hAnsi="Times New Roman"/>
          <w:color w:val="000000"/>
          <w:sz w:val="24"/>
          <w:szCs w:val="24"/>
          <w:lang w:val="pt-BR"/>
        </w:rPr>
      </w:pPr>
      <w:r w:rsidRPr="00C11684">
        <w:rPr>
          <w:rFonts w:ascii="Times New Roman" w:hAnsi="Times New Roman"/>
          <w:color w:val="000000"/>
          <w:sz w:val="24"/>
          <w:szCs w:val="24"/>
          <w:lang w:val="pt-BR"/>
        </w:rPr>
        <w:t xml:space="preserve">          Criteriile opţionale sunt competenţe şi trăsături care pot fi îndeplinite de unii administratori, dar nu în mod necesar de către toţi, pentru care nu există un nivel minim de competenţă aplicabil tuturor administratorilor.</w:t>
      </w:r>
    </w:p>
    <w:p w:rsidR="00D14B0A" w:rsidRPr="00C11684" w:rsidRDefault="00D14B0A" w:rsidP="00D14B0A">
      <w:pPr>
        <w:tabs>
          <w:tab w:val="left" w:pos="567"/>
        </w:tabs>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Profilul candidatului este alcătuit din două componente:</w:t>
      </w:r>
    </w:p>
    <w:p w:rsidR="00D14B0A" w:rsidRPr="00C11684" w:rsidRDefault="00D14B0A" w:rsidP="00D14B0A">
      <w:pPr>
        <w:numPr>
          <w:ilvl w:val="0"/>
          <w:numId w:val="1"/>
        </w:numPr>
        <w:suppressAutoHyphens/>
        <w:autoSpaceDE w:val="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descrierea rolului acestuia, derivat din cerinţele contextuale ale întreprinderii publice;</w:t>
      </w:r>
    </w:p>
    <w:p w:rsidR="00D14B0A" w:rsidRPr="00C11684" w:rsidRDefault="00D14B0A" w:rsidP="00D14B0A">
      <w:pPr>
        <w:numPr>
          <w:ilvl w:val="0"/>
          <w:numId w:val="1"/>
        </w:numPr>
        <w:suppressAutoHyphens/>
        <w:autoSpaceDE w:val="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definirea unei combinaţii specifice fiecărui candidat, formată dintr-un set de criterii derivate din matricea profilului Administratorilor.</w:t>
      </w:r>
    </w:p>
    <w:p w:rsidR="00D14B0A" w:rsidRPr="00C11684" w:rsidRDefault="00D14B0A" w:rsidP="00D14B0A">
      <w:pPr>
        <w:tabs>
          <w:tab w:val="left" w:pos="567"/>
        </w:tabs>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t>La stabilirea rolului candidatului se au în vedere, dar fără a se limita la acestea, următoarele:</w:t>
      </w:r>
    </w:p>
    <w:p w:rsidR="00D14B0A" w:rsidRPr="00C11684" w:rsidRDefault="00D14B0A" w:rsidP="00D14B0A">
      <w:pPr>
        <w:numPr>
          <w:ilvl w:val="0"/>
          <w:numId w:val="1"/>
        </w:numPr>
        <w:suppressAutoHyphens/>
        <w:autoSpaceDE w:val="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contextul organizaţional;</w:t>
      </w:r>
    </w:p>
    <w:p w:rsidR="00D14B0A" w:rsidRPr="00C11684" w:rsidRDefault="00D14B0A" w:rsidP="00D14B0A">
      <w:pPr>
        <w:numPr>
          <w:ilvl w:val="0"/>
          <w:numId w:val="1"/>
        </w:numPr>
        <w:suppressAutoHyphens/>
        <w:autoSpaceDE w:val="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obiectivele şi rezultatele aşteptate de la întreprinderea publică, astfel cum derivă din Scrisoarea de Aşteptări;</w:t>
      </w:r>
    </w:p>
    <w:p w:rsidR="00D14B0A" w:rsidRPr="00C11684" w:rsidRDefault="00D14B0A" w:rsidP="00D14B0A">
      <w:pPr>
        <w:numPr>
          <w:ilvl w:val="0"/>
          <w:numId w:val="1"/>
        </w:numPr>
        <w:suppressAutoHyphens/>
        <w:autoSpaceDE w:val="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strategia întreprinderii publice şi elementele-cheie cerute Administratorilor pentru asigurarea unei activităţi de succes a întreprinderii publice;</w:t>
      </w:r>
    </w:p>
    <w:p w:rsidR="00D14B0A" w:rsidRPr="00C11684" w:rsidRDefault="00D14B0A" w:rsidP="00D14B0A">
      <w:pPr>
        <w:numPr>
          <w:ilvl w:val="0"/>
          <w:numId w:val="1"/>
        </w:numPr>
        <w:suppressAutoHyphens/>
        <w:autoSpaceDE w:val="0"/>
        <w:spacing w:after="240"/>
        <w:ind w:left="709"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atribuţiile Administratorilor.</w:t>
      </w:r>
    </w:p>
    <w:p w:rsidR="00D14B0A" w:rsidRPr="00C11684" w:rsidRDefault="00B536FB" w:rsidP="00B536FB">
      <w:pPr>
        <w:ind w:firstLine="708"/>
        <w:rPr>
          <w:rFonts w:ascii="Times New Roman" w:hAnsi="Times New Roman"/>
          <w:b/>
          <w:bCs/>
          <w:sz w:val="24"/>
          <w:szCs w:val="24"/>
        </w:rPr>
      </w:pPr>
      <w:r>
        <w:rPr>
          <w:rFonts w:ascii="Times New Roman" w:hAnsi="Times New Roman"/>
          <w:b/>
          <w:color w:val="000000"/>
          <w:sz w:val="24"/>
          <w:szCs w:val="24"/>
          <w:lang w:val="ro-RO"/>
        </w:rPr>
        <w:lastRenderedPageBreak/>
        <w:t>ORAȘUL MĂCI</w:t>
      </w:r>
      <w:r w:rsidRPr="00B536FB">
        <w:rPr>
          <w:rFonts w:ascii="Times New Roman" w:hAnsi="Times New Roman"/>
          <w:b/>
          <w:bCs/>
          <w:sz w:val="24"/>
          <w:szCs w:val="24"/>
          <w:lang w:val="ro-RO"/>
        </w:rPr>
        <w:t>N</w:t>
      </w:r>
      <w:r w:rsidR="00D14B0A" w:rsidRPr="00C11684">
        <w:rPr>
          <w:rFonts w:ascii="Times New Roman" w:hAnsi="Times New Roman"/>
          <w:sz w:val="24"/>
          <w:szCs w:val="24"/>
          <w:lang w:val="ro-RO"/>
        </w:rPr>
        <w:t xml:space="preserve"> </w:t>
      </w:r>
      <w:r w:rsidR="00D14B0A" w:rsidRPr="00C11684">
        <w:rPr>
          <w:rFonts w:ascii="Times New Roman" w:eastAsia="Times New Roman" w:hAnsi="Times New Roman"/>
          <w:sz w:val="24"/>
          <w:szCs w:val="24"/>
          <w:lang w:val="ro-RO" w:eastAsia="en-US"/>
        </w:rPr>
        <w:t xml:space="preserve">în calitate de </w:t>
      </w:r>
      <w:r w:rsidR="00D14B0A" w:rsidRPr="00C11684">
        <w:rPr>
          <w:rFonts w:ascii="Times New Roman" w:eastAsia="Times New Roman" w:hAnsi="Times New Roman"/>
          <w:b/>
          <w:bCs/>
          <w:sz w:val="24"/>
          <w:szCs w:val="24"/>
          <w:lang w:val="ro-RO" w:eastAsia="en-US"/>
        </w:rPr>
        <w:t xml:space="preserve">Autoritate Publică Tutelară </w:t>
      </w:r>
      <w:r w:rsidR="00D14B0A" w:rsidRPr="00C11684">
        <w:rPr>
          <w:rFonts w:ascii="Times New Roman" w:eastAsia="Times New Roman" w:hAnsi="Times New Roman"/>
          <w:sz w:val="24"/>
          <w:szCs w:val="24"/>
          <w:lang w:val="ro-RO" w:eastAsia="en-US"/>
        </w:rPr>
        <w:t xml:space="preserve">îşi propune selectarea a </w:t>
      </w:r>
      <w:r w:rsidR="00D14B0A" w:rsidRPr="00C11684">
        <w:rPr>
          <w:rFonts w:ascii="Times New Roman" w:eastAsia="Times New Roman" w:hAnsi="Times New Roman"/>
          <w:b/>
          <w:bCs/>
          <w:sz w:val="24"/>
          <w:szCs w:val="24"/>
          <w:lang w:val="ro-RO" w:eastAsia="en-US"/>
        </w:rPr>
        <w:t>3 (trei) administratori</w:t>
      </w:r>
      <w:r w:rsidR="00D14B0A" w:rsidRPr="00C11684">
        <w:rPr>
          <w:rFonts w:ascii="Times New Roman" w:eastAsia="Times New Roman" w:hAnsi="Times New Roman"/>
          <w:sz w:val="24"/>
          <w:szCs w:val="24"/>
          <w:lang w:val="ro-RO" w:eastAsia="en-US"/>
        </w:rPr>
        <w:t xml:space="preserve"> la Societatea </w:t>
      </w:r>
      <w:r w:rsidR="00271486" w:rsidRPr="00D14B0A">
        <w:rPr>
          <w:rFonts w:ascii="Times New Roman" w:hAnsi="Times New Roman"/>
          <w:b/>
          <w:bCs/>
          <w:color w:val="000000" w:themeColor="text1"/>
          <w:sz w:val="24"/>
          <w:szCs w:val="24"/>
        </w:rPr>
        <w:t>Edilitar Salub – Term S.R.L. Măcin</w:t>
      </w:r>
      <w:r w:rsidR="00271486" w:rsidRPr="00C11684">
        <w:rPr>
          <w:rFonts w:ascii="Times New Roman" w:eastAsia="Times New Roman" w:hAnsi="Times New Roman"/>
          <w:sz w:val="24"/>
          <w:szCs w:val="24"/>
          <w:lang w:val="ro-RO" w:eastAsia="en-US"/>
        </w:rPr>
        <w:t xml:space="preserve"> </w:t>
      </w:r>
      <w:r w:rsidR="00D14B0A" w:rsidRPr="00C11684">
        <w:rPr>
          <w:rFonts w:ascii="Times New Roman" w:eastAsia="Times New Roman" w:hAnsi="Times New Roman"/>
          <w:sz w:val="24"/>
          <w:szCs w:val="24"/>
          <w:lang w:val="ro-RO" w:eastAsia="en-US"/>
        </w:rPr>
        <w:t>pentru un mandat de 4 ani.</w:t>
      </w:r>
    </w:p>
    <w:p w:rsidR="00D14B0A" w:rsidRPr="007E4BDB" w:rsidRDefault="00D14B0A" w:rsidP="00D14B0A">
      <w:pPr>
        <w:pStyle w:val="NormalWeb"/>
        <w:numPr>
          <w:ilvl w:val="0"/>
          <w:numId w:val="1"/>
        </w:numPr>
        <w:jc w:val="both"/>
        <w:rPr>
          <w:lang w:val="ru-RU"/>
        </w:rPr>
      </w:pPr>
      <w:r w:rsidRPr="00E513DB">
        <w:rPr>
          <w:lang w:val="es-ES"/>
        </w:rPr>
        <w:t>Administratorii</w:t>
      </w:r>
      <w:r w:rsidRPr="007E4BDB">
        <w:rPr>
          <w:lang w:val="ru-RU"/>
        </w:rPr>
        <w:t xml:space="preserve"> </w:t>
      </w:r>
      <w:r w:rsidRPr="00E513DB">
        <w:rPr>
          <w:lang w:val="es-ES"/>
        </w:rPr>
        <w:t>trebuie</w:t>
      </w:r>
      <w:r w:rsidRPr="007E4BDB">
        <w:rPr>
          <w:lang w:val="ru-RU"/>
        </w:rPr>
        <w:t xml:space="preserve"> </w:t>
      </w:r>
      <w:r w:rsidRPr="00E513DB">
        <w:rPr>
          <w:lang w:val="es-ES"/>
        </w:rPr>
        <w:t>s</w:t>
      </w:r>
      <w:r w:rsidRPr="007E4BDB">
        <w:rPr>
          <w:lang w:val="ru-RU"/>
        </w:rPr>
        <w:t xml:space="preserve">ă </w:t>
      </w:r>
      <w:r w:rsidRPr="00E513DB">
        <w:rPr>
          <w:lang w:val="es-ES"/>
        </w:rPr>
        <w:t>aib</w:t>
      </w:r>
      <w:r w:rsidRPr="007E4BDB">
        <w:rPr>
          <w:lang w:val="ru-RU"/>
        </w:rPr>
        <w:t xml:space="preserve">ă </w:t>
      </w:r>
      <w:r w:rsidRPr="00E513DB">
        <w:rPr>
          <w:lang w:val="es-ES"/>
        </w:rPr>
        <w:t>studii</w:t>
      </w:r>
      <w:r w:rsidRPr="007E4BDB">
        <w:rPr>
          <w:lang w:val="ru-RU"/>
        </w:rPr>
        <w:t xml:space="preserve"> </w:t>
      </w:r>
      <w:r w:rsidRPr="00E513DB">
        <w:rPr>
          <w:lang w:val="es-ES"/>
        </w:rPr>
        <w:t>superioare</w:t>
      </w:r>
      <w:r w:rsidRPr="007E4BDB">
        <w:rPr>
          <w:lang w:val="ru-RU"/>
        </w:rPr>
        <w:t xml:space="preserve"> </w:t>
      </w:r>
      <w:r w:rsidRPr="00E513DB">
        <w:rPr>
          <w:lang w:val="es-ES"/>
        </w:rPr>
        <w:t>finalizate</w:t>
      </w:r>
      <w:r w:rsidRPr="007E4BDB">
        <w:rPr>
          <w:lang w:val="ru-RU"/>
        </w:rPr>
        <w:t xml:space="preserve"> </w:t>
      </w:r>
      <w:r w:rsidRPr="00E513DB">
        <w:rPr>
          <w:lang w:val="es-ES"/>
        </w:rPr>
        <w:t>cel</w:t>
      </w:r>
      <w:r w:rsidRPr="007E4BDB">
        <w:rPr>
          <w:lang w:val="ru-RU"/>
        </w:rPr>
        <w:t xml:space="preserve"> </w:t>
      </w:r>
      <w:r w:rsidRPr="00E513DB">
        <w:rPr>
          <w:lang w:val="es-ES"/>
        </w:rPr>
        <w:t>pu</w:t>
      </w:r>
      <w:r w:rsidRPr="007E4BDB">
        <w:rPr>
          <w:lang w:val="ru-RU"/>
        </w:rPr>
        <w:t>ţ</w:t>
      </w:r>
      <w:r w:rsidRPr="00E513DB">
        <w:rPr>
          <w:lang w:val="es-ES"/>
        </w:rPr>
        <w:t>in</w:t>
      </w:r>
      <w:r w:rsidRPr="007E4BDB">
        <w:rPr>
          <w:lang w:val="ru-RU"/>
        </w:rPr>
        <w:t xml:space="preserve"> </w:t>
      </w:r>
      <w:r w:rsidRPr="00E513DB">
        <w:rPr>
          <w:lang w:val="es-ES"/>
        </w:rPr>
        <w:t>cu</w:t>
      </w:r>
      <w:r w:rsidRPr="007E4BDB">
        <w:rPr>
          <w:lang w:val="ru-RU"/>
        </w:rPr>
        <w:t xml:space="preserve"> </w:t>
      </w:r>
      <w:r w:rsidRPr="00E513DB">
        <w:rPr>
          <w:lang w:val="es-ES"/>
        </w:rPr>
        <w:t>diplom</w:t>
      </w:r>
      <w:r w:rsidRPr="007E4BDB">
        <w:rPr>
          <w:lang w:val="ru-RU"/>
        </w:rPr>
        <w:t xml:space="preserve">ă </w:t>
      </w:r>
      <w:r w:rsidRPr="00E513DB">
        <w:rPr>
          <w:lang w:val="es-ES"/>
        </w:rPr>
        <w:t>de</w:t>
      </w:r>
      <w:r w:rsidRPr="007E4BDB">
        <w:rPr>
          <w:lang w:val="ru-RU"/>
        </w:rPr>
        <w:t xml:space="preserve"> </w:t>
      </w:r>
      <w:r w:rsidRPr="00E513DB">
        <w:rPr>
          <w:lang w:val="es-ES"/>
        </w:rPr>
        <w:t>licen</w:t>
      </w:r>
      <w:r w:rsidRPr="007E4BDB">
        <w:rPr>
          <w:lang w:val="ru-RU"/>
        </w:rPr>
        <w:t xml:space="preserve">ţă. </w:t>
      </w:r>
      <w:r w:rsidRPr="00E513DB">
        <w:rPr>
          <w:lang w:val="es-ES"/>
        </w:rPr>
        <w:t>De</w:t>
      </w:r>
      <w:r w:rsidRPr="007E4BDB">
        <w:rPr>
          <w:lang w:val="ru-RU"/>
        </w:rPr>
        <w:t xml:space="preserve"> </w:t>
      </w:r>
      <w:r w:rsidRPr="00E513DB">
        <w:rPr>
          <w:lang w:val="es-ES"/>
        </w:rPr>
        <w:t>asemenea</w:t>
      </w:r>
      <w:r w:rsidRPr="007E4BDB">
        <w:rPr>
          <w:lang w:val="ru-RU"/>
        </w:rPr>
        <w:t xml:space="preserve">, </w:t>
      </w:r>
      <w:r w:rsidRPr="00E513DB">
        <w:rPr>
          <w:lang w:val="es-ES"/>
        </w:rPr>
        <w:t>ace</w:t>
      </w:r>
      <w:r w:rsidRPr="007E4BDB">
        <w:rPr>
          <w:lang w:val="ru-RU"/>
        </w:rPr>
        <w:t>ș</w:t>
      </w:r>
      <w:r w:rsidRPr="00E513DB">
        <w:rPr>
          <w:lang w:val="es-ES"/>
        </w:rPr>
        <w:t>tia</w:t>
      </w:r>
      <w:r w:rsidRPr="007E4BDB">
        <w:rPr>
          <w:lang w:val="ru-RU"/>
        </w:rPr>
        <w:t xml:space="preserve"> </w:t>
      </w:r>
      <w:r w:rsidRPr="00E513DB">
        <w:rPr>
          <w:lang w:val="es-ES"/>
        </w:rPr>
        <w:t>trebuie</w:t>
      </w:r>
      <w:r w:rsidRPr="007E4BDB">
        <w:rPr>
          <w:lang w:val="ru-RU"/>
        </w:rPr>
        <w:t xml:space="preserve"> </w:t>
      </w:r>
      <w:r w:rsidRPr="00E513DB">
        <w:rPr>
          <w:lang w:val="es-ES"/>
        </w:rPr>
        <w:t>s</w:t>
      </w:r>
      <w:r w:rsidRPr="007E4BDB">
        <w:rPr>
          <w:lang w:val="ru-RU"/>
        </w:rPr>
        <w:t xml:space="preserve">ă </w:t>
      </w:r>
      <w:r w:rsidRPr="00E513DB">
        <w:rPr>
          <w:lang w:val="es-ES"/>
        </w:rPr>
        <w:t>dovedeasc</w:t>
      </w:r>
      <w:r w:rsidRPr="007E4BDB">
        <w:rPr>
          <w:lang w:val="ru-RU"/>
        </w:rPr>
        <w:t xml:space="preserve">ă </w:t>
      </w:r>
      <w:r w:rsidRPr="00E513DB">
        <w:rPr>
          <w:lang w:val="es-ES"/>
        </w:rPr>
        <w:t>experien</w:t>
      </w:r>
      <w:r w:rsidRPr="007E4BDB">
        <w:rPr>
          <w:lang w:val="ru-RU"/>
        </w:rPr>
        <w:t>ţă î</w:t>
      </w:r>
      <w:r w:rsidRPr="00E513DB">
        <w:rPr>
          <w:lang w:val="es-ES"/>
        </w:rPr>
        <w:t>n</w:t>
      </w:r>
      <w:r w:rsidRPr="007E4BDB">
        <w:rPr>
          <w:lang w:val="ru-RU"/>
        </w:rPr>
        <w:t xml:space="preserve"> </w:t>
      </w:r>
      <w:r w:rsidRPr="00E513DB">
        <w:rPr>
          <w:lang w:val="es-ES"/>
        </w:rPr>
        <w:t>domeniul</w:t>
      </w:r>
      <w:r w:rsidRPr="007E4BDB">
        <w:rPr>
          <w:lang w:val="ru-RU"/>
        </w:rPr>
        <w:t xml:space="preserve"> ş</w:t>
      </w:r>
      <w:r w:rsidRPr="00E513DB">
        <w:rPr>
          <w:lang w:val="es-ES"/>
        </w:rPr>
        <w:t>tiin</w:t>
      </w:r>
      <w:r w:rsidRPr="007E4BDB">
        <w:rPr>
          <w:lang w:val="ru-RU"/>
        </w:rPr>
        <w:t>ţ</w:t>
      </w:r>
      <w:r w:rsidRPr="00E513DB">
        <w:rPr>
          <w:lang w:val="es-ES"/>
        </w:rPr>
        <w:t>elor</w:t>
      </w:r>
      <w:r w:rsidRPr="007E4BDB">
        <w:rPr>
          <w:lang w:val="ru-RU"/>
        </w:rPr>
        <w:t xml:space="preserve"> </w:t>
      </w:r>
      <w:r w:rsidRPr="00E513DB">
        <w:rPr>
          <w:lang w:val="es-ES"/>
        </w:rPr>
        <w:t>inginere</w:t>
      </w:r>
      <w:r w:rsidRPr="007E4BDB">
        <w:rPr>
          <w:lang w:val="ru-RU"/>
        </w:rPr>
        <w:t>ş</w:t>
      </w:r>
      <w:r w:rsidRPr="00E513DB">
        <w:rPr>
          <w:lang w:val="es-ES"/>
        </w:rPr>
        <w:t>ti</w:t>
      </w:r>
      <w:r w:rsidRPr="007E4BDB">
        <w:rPr>
          <w:lang w:val="ru-RU"/>
        </w:rPr>
        <w:t xml:space="preserve">, </w:t>
      </w:r>
      <w:r w:rsidRPr="00E513DB">
        <w:rPr>
          <w:lang w:val="es-ES"/>
        </w:rPr>
        <w:t>economice</w:t>
      </w:r>
      <w:r w:rsidRPr="007E4BDB">
        <w:rPr>
          <w:lang w:val="ru-RU"/>
        </w:rPr>
        <w:t xml:space="preserve">, </w:t>
      </w:r>
      <w:r w:rsidRPr="00E513DB">
        <w:rPr>
          <w:lang w:val="es-ES"/>
        </w:rPr>
        <w:t>sociale</w:t>
      </w:r>
      <w:r w:rsidRPr="007E4BDB">
        <w:rPr>
          <w:lang w:val="ru-RU"/>
        </w:rPr>
        <w:t xml:space="preserve">, </w:t>
      </w:r>
      <w:r w:rsidRPr="00E513DB">
        <w:rPr>
          <w:lang w:val="es-ES"/>
        </w:rPr>
        <w:t>juridice</w:t>
      </w:r>
      <w:r w:rsidRPr="007E4BDB">
        <w:rPr>
          <w:lang w:val="ru-RU"/>
        </w:rPr>
        <w:t xml:space="preserve"> </w:t>
      </w:r>
      <w:r w:rsidRPr="00E513DB">
        <w:rPr>
          <w:lang w:val="es-ES"/>
        </w:rPr>
        <w:t>sau</w:t>
      </w:r>
      <w:r w:rsidRPr="007E4BDB">
        <w:rPr>
          <w:lang w:val="ru-RU"/>
        </w:rPr>
        <w:t xml:space="preserve"> î</w:t>
      </w:r>
      <w:r w:rsidRPr="00E513DB">
        <w:rPr>
          <w:lang w:val="es-ES"/>
        </w:rPr>
        <w:t>n</w:t>
      </w:r>
      <w:r w:rsidRPr="007E4BDB">
        <w:rPr>
          <w:lang w:val="ru-RU"/>
        </w:rPr>
        <w:t xml:space="preserve"> </w:t>
      </w:r>
      <w:r w:rsidRPr="00E513DB">
        <w:rPr>
          <w:lang w:val="es-ES"/>
        </w:rPr>
        <w:t>domeniul</w:t>
      </w:r>
      <w:r w:rsidRPr="007E4BDB">
        <w:rPr>
          <w:lang w:val="ru-RU"/>
        </w:rPr>
        <w:t xml:space="preserve"> </w:t>
      </w:r>
      <w:r w:rsidRPr="00E513DB">
        <w:rPr>
          <w:lang w:val="es-ES"/>
        </w:rPr>
        <w:t>de</w:t>
      </w:r>
      <w:r w:rsidRPr="007E4BDB">
        <w:rPr>
          <w:lang w:val="ru-RU"/>
        </w:rPr>
        <w:t xml:space="preserve"> </w:t>
      </w:r>
      <w:r w:rsidRPr="00E513DB">
        <w:rPr>
          <w:lang w:val="es-ES"/>
        </w:rPr>
        <w:t>activitate</w:t>
      </w:r>
      <w:r w:rsidRPr="007E4BDB">
        <w:rPr>
          <w:lang w:val="ru-RU"/>
        </w:rPr>
        <w:t xml:space="preserve"> </w:t>
      </w:r>
      <w:r w:rsidRPr="00E513DB">
        <w:rPr>
          <w:lang w:val="es-ES"/>
        </w:rPr>
        <w:t>al</w:t>
      </w:r>
      <w:r w:rsidRPr="007E4BDB">
        <w:rPr>
          <w:lang w:val="ru-RU"/>
        </w:rPr>
        <w:t xml:space="preserve"> </w:t>
      </w:r>
      <w:r w:rsidRPr="00E513DB">
        <w:rPr>
          <w:lang w:val="es-ES"/>
        </w:rPr>
        <w:t>respectivei</w:t>
      </w:r>
      <w:r w:rsidRPr="007E4BDB">
        <w:rPr>
          <w:lang w:val="ru-RU"/>
        </w:rPr>
        <w:t xml:space="preserve"> î</w:t>
      </w:r>
      <w:r w:rsidRPr="00E513DB">
        <w:rPr>
          <w:lang w:val="es-ES"/>
        </w:rPr>
        <w:t>ntreprinderi</w:t>
      </w:r>
      <w:r w:rsidRPr="007E4BDB">
        <w:rPr>
          <w:lang w:val="ru-RU"/>
        </w:rPr>
        <w:t xml:space="preserve"> </w:t>
      </w:r>
      <w:r w:rsidRPr="00E513DB">
        <w:rPr>
          <w:lang w:val="es-ES"/>
        </w:rPr>
        <w:t>publice</w:t>
      </w:r>
      <w:r w:rsidRPr="007E4BDB">
        <w:rPr>
          <w:lang w:val="ru-RU"/>
        </w:rPr>
        <w:t xml:space="preserve"> </w:t>
      </w:r>
      <w:r w:rsidRPr="00E513DB">
        <w:rPr>
          <w:lang w:val="es-ES"/>
        </w:rPr>
        <w:t>de</w:t>
      </w:r>
      <w:r w:rsidRPr="007E4BDB">
        <w:rPr>
          <w:lang w:val="ru-RU"/>
        </w:rPr>
        <w:t xml:space="preserve"> </w:t>
      </w:r>
      <w:r w:rsidRPr="00E513DB">
        <w:rPr>
          <w:lang w:val="es-ES"/>
        </w:rPr>
        <w:t>minimum</w:t>
      </w:r>
      <w:r w:rsidRPr="007E4BDB">
        <w:rPr>
          <w:lang w:val="ru-RU"/>
        </w:rPr>
        <w:t xml:space="preserve"> 7 </w:t>
      </w:r>
      <w:r w:rsidRPr="00E513DB">
        <w:rPr>
          <w:lang w:val="es-ES"/>
        </w:rPr>
        <w:t>ani</w:t>
      </w:r>
      <w:r w:rsidRPr="007E4BDB">
        <w:rPr>
          <w:lang w:val="ru-RU"/>
        </w:rPr>
        <w:t>.</w:t>
      </w:r>
    </w:p>
    <w:p w:rsidR="00D14B0A" w:rsidRPr="00C11684" w:rsidRDefault="00D14B0A" w:rsidP="00D14B0A">
      <w:pPr>
        <w:numPr>
          <w:ilvl w:val="0"/>
          <w:numId w:val="1"/>
        </w:numPr>
        <w:suppressAutoHyphens/>
        <w:rPr>
          <w:rFonts w:ascii="Times New Roman" w:eastAsia="Times New Roman" w:hAnsi="Times New Roman"/>
          <w:sz w:val="24"/>
          <w:szCs w:val="24"/>
        </w:rPr>
      </w:pPr>
      <w:r w:rsidRPr="00C11684">
        <w:rPr>
          <w:rFonts w:ascii="Times New Roman" w:eastAsia="Times New Roman" w:hAnsi="Times New Roman"/>
          <w:sz w:val="24"/>
          <w:szCs w:val="24"/>
          <w:lang w:val="ro-RO"/>
        </w:rPr>
        <w:t>Administratorii</w:t>
      </w:r>
      <w:r w:rsidRPr="00C11684">
        <w:rPr>
          <w:rFonts w:ascii="Times New Roman" w:eastAsia="Times New Roman" w:hAnsi="Times New Roman"/>
          <w:sz w:val="24"/>
          <w:szCs w:val="24"/>
        </w:rPr>
        <w:t xml:space="preserve"> sunt persoane fizice sau juridice, </w:t>
      </w:r>
      <w:r w:rsidRPr="00C11684">
        <w:rPr>
          <w:rFonts w:ascii="Times New Roman" w:eastAsia="Times New Roman" w:hAnsi="Times New Roman"/>
          <w:sz w:val="24"/>
          <w:szCs w:val="24"/>
          <w:lang w:val="ro-RO"/>
        </w:rPr>
        <w:t xml:space="preserve">cu </w:t>
      </w:r>
      <w:r w:rsidRPr="00C11684">
        <w:rPr>
          <w:rFonts w:ascii="Times New Roman" w:hAnsi="Times New Roman"/>
          <w:sz w:val="24"/>
          <w:szCs w:val="24"/>
        </w:rPr>
        <w:t xml:space="preserve">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C11684">
          <w:rPr>
            <w:rStyle w:val="Hyperlink"/>
            <w:rFonts w:ascii="Times New Roman" w:hAnsi="Times New Roman"/>
            <w:color w:val="000000" w:themeColor="text1"/>
            <w:sz w:val="24"/>
            <w:szCs w:val="24"/>
          </w:rPr>
          <w:t>art. 143 din Legea nr. 31/1990, republicată</w:t>
        </w:r>
      </w:hyperlink>
      <w:r w:rsidRPr="00C11684">
        <w:rPr>
          <w:rFonts w:ascii="Times New Roman" w:hAnsi="Times New Roman"/>
          <w:color w:val="000000" w:themeColor="text1"/>
          <w:sz w:val="24"/>
          <w:szCs w:val="24"/>
          <w:u w:val="single"/>
        </w:rPr>
        <w:t>,</w:t>
      </w:r>
      <w:r w:rsidRPr="00C11684">
        <w:rPr>
          <w:rFonts w:ascii="Times New Roman" w:hAnsi="Times New Roman"/>
          <w:sz w:val="24"/>
          <w:szCs w:val="24"/>
        </w:rPr>
        <w:t xml:space="preserve">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rsidR="00D14B0A" w:rsidRPr="00C11684" w:rsidRDefault="00D14B0A" w:rsidP="00D14B0A">
      <w:pPr>
        <w:numPr>
          <w:ilvl w:val="0"/>
          <w:numId w:val="1"/>
        </w:numPr>
        <w:suppressAutoHyphens/>
        <w:rPr>
          <w:rFonts w:ascii="Times New Roman" w:eastAsia="Times New Roman" w:hAnsi="Times New Roman"/>
          <w:sz w:val="24"/>
          <w:szCs w:val="24"/>
        </w:rPr>
      </w:pPr>
      <w:r w:rsidRPr="00C11684">
        <w:rPr>
          <w:rFonts w:ascii="Times New Roman" w:eastAsia="Times New Roman" w:hAnsi="Times New Roman"/>
          <w:sz w:val="24"/>
          <w:szCs w:val="24"/>
          <w:shd w:val="clear" w:color="auto" w:fill="FFFFFF"/>
        </w:rPr>
        <w:t xml:space="preserve">Selecția </w:t>
      </w:r>
      <w:r w:rsidRPr="00C11684">
        <w:rPr>
          <w:rFonts w:ascii="Times New Roman" w:eastAsia="Times New Roman" w:hAnsi="Times New Roman"/>
          <w:sz w:val="24"/>
          <w:szCs w:val="24"/>
          <w:shd w:val="clear" w:color="auto" w:fill="FFFFFF"/>
          <w:lang w:val="ro-RO"/>
        </w:rPr>
        <w:t>administratorilor</w:t>
      </w:r>
      <w:r w:rsidRPr="00C11684">
        <w:rPr>
          <w:rFonts w:ascii="Times New Roman" w:eastAsia="Times New Roman" w:hAnsi="Times New Roman"/>
          <w:sz w:val="24"/>
          <w:szCs w:val="24"/>
          <w:shd w:val="clear" w:color="auto" w:fill="FFFFFF"/>
        </w:rPr>
        <w:t xml:space="preserve"> se realizează cu respectarea principiilor prevăzute de </w:t>
      </w:r>
      <w:r w:rsidRPr="00C11684">
        <w:rPr>
          <w:rFonts w:ascii="Times New Roman" w:eastAsia="Times New Roman" w:hAnsi="Times New Roman"/>
          <w:sz w:val="24"/>
          <w:szCs w:val="24"/>
          <w:u w:val="single"/>
          <w:shd w:val="clear" w:color="auto" w:fill="FFFFFF"/>
        </w:rPr>
        <w:t>Legea nr. 202/2002</w:t>
      </w:r>
      <w:r w:rsidRPr="00C11684">
        <w:rPr>
          <w:rFonts w:ascii="Times New Roman" w:eastAsia="Times New Roman" w:hAnsi="Times New Roman"/>
          <w:sz w:val="24"/>
          <w:szCs w:val="24"/>
          <w:shd w:val="clear" w:color="auto" w:fill="FFFFFF"/>
        </w:rPr>
        <w:t>, cu modificările și completările ulterioare. În măsura în care nu este afectat clasamentul întocmit potrivit dispozițiilor </w:t>
      </w:r>
      <w:r w:rsidRPr="00C11684">
        <w:rPr>
          <w:rFonts w:ascii="Times New Roman" w:eastAsia="Times New Roman" w:hAnsi="Times New Roman"/>
          <w:sz w:val="24"/>
          <w:szCs w:val="24"/>
          <w:u w:val="single"/>
          <w:shd w:val="clear" w:color="auto" w:fill="FFFFFF"/>
        </w:rPr>
        <w:t>art. 29, alin. (1) din O.U.G. nr. 109/2011</w:t>
      </w:r>
      <w:r w:rsidRPr="00C11684">
        <w:rPr>
          <w:rFonts w:ascii="Times New Roman" w:eastAsia="Times New Roman" w:hAnsi="Times New Roman"/>
          <w:sz w:val="24"/>
          <w:szCs w:val="24"/>
          <w:shd w:val="clear" w:color="auto" w:fill="FFFFFF"/>
        </w:rPr>
        <w:t>, cel puțin o treime din totalul administratorilor aparțin genului subreprezentat;</w:t>
      </w:r>
    </w:p>
    <w:p w:rsidR="00D14B0A" w:rsidRPr="00C11684" w:rsidRDefault="00D14B0A" w:rsidP="00D14B0A">
      <w:pPr>
        <w:numPr>
          <w:ilvl w:val="0"/>
          <w:numId w:val="1"/>
        </w:numPr>
        <w:suppressAutoHyphens/>
        <w:rPr>
          <w:rFonts w:ascii="Times New Roman" w:eastAsia="Times New Roman" w:hAnsi="Times New Roman"/>
          <w:sz w:val="24"/>
          <w:szCs w:val="24"/>
        </w:rPr>
      </w:pPr>
      <w:r w:rsidRPr="00C11684">
        <w:rPr>
          <w:rFonts w:ascii="Times New Roman" w:eastAsia="Times New Roman" w:hAnsi="Times New Roman"/>
          <w:sz w:val="24"/>
          <w:szCs w:val="24"/>
        </w:rPr>
        <w:t xml:space="preserve">Cel puțin un </w:t>
      </w:r>
      <w:r w:rsidRPr="00C11684">
        <w:rPr>
          <w:rFonts w:ascii="Times New Roman" w:eastAsia="Times New Roman" w:hAnsi="Times New Roman"/>
          <w:sz w:val="24"/>
          <w:szCs w:val="24"/>
          <w:lang w:val="ro-RO"/>
        </w:rPr>
        <w:t>administrator</w:t>
      </w:r>
      <w:r w:rsidRPr="00C11684">
        <w:rPr>
          <w:rFonts w:ascii="Times New Roman" w:eastAsia="Times New Roman" w:hAnsi="Times New Roman"/>
          <w:sz w:val="24"/>
          <w:szCs w:val="24"/>
        </w:rPr>
        <w:t xml:space="preserve"> trebuie </w:t>
      </w:r>
      <w:r w:rsidRPr="00C11684">
        <w:rPr>
          <w:rFonts w:ascii="Times New Roman" w:eastAsia="Times New Roman" w:hAnsi="Times New Roman"/>
          <w:sz w:val="24"/>
          <w:szCs w:val="24"/>
          <w:lang w:val="ro-RO"/>
        </w:rPr>
        <w:t xml:space="preserve">să fie </w:t>
      </w:r>
      <w:r w:rsidRPr="00C11684">
        <w:rPr>
          <w:rFonts w:ascii="Times New Roman" w:hAnsi="Times New Roman"/>
          <w:sz w:val="24"/>
          <w:szCs w:val="24"/>
        </w:rPr>
        <w:t>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C11684">
        <w:rPr>
          <w:rFonts w:ascii="Times New Roman" w:eastAsia="Times New Roman" w:hAnsi="Times New Roman"/>
          <w:sz w:val="24"/>
          <w:szCs w:val="24"/>
          <w:lang w:val="ro-RO"/>
        </w:rPr>
        <w:t>;</w:t>
      </w:r>
    </w:p>
    <w:p w:rsidR="00D14B0A" w:rsidRPr="00C11684" w:rsidRDefault="00D14B0A" w:rsidP="00D14B0A">
      <w:pPr>
        <w:numPr>
          <w:ilvl w:val="0"/>
          <w:numId w:val="1"/>
        </w:numPr>
        <w:suppressAutoHyphens/>
        <w:rPr>
          <w:rFonts w:ascii="Times New Roman" w:eastAsia="Times New Roman" w:hAnsi="Times New Roman"/>
          <w:sz w:val="24"/>
          <w:szCs w:val="24"/>
        </w:rPr>
      </w:pPr>
      <w:r w:rsidRPr="00C11684">
        <w:rPr>
          <w:rFonts w:ascii="Times New Roman" w:eastAsia="Times New Roman" w:hAnsi="Times New Roman"/>
          <w:sz w:val="24"/>
          <w:szCs w:val="24"/>
        </w:rPr>
        <w:t>În cazul Consiliilor de Administraţie al căror număr de membri se încadrează în prevederile art. 28, alin. (</w:t>
      </w:r>
      <w:r w:rsidRPr="00C11684">
        <w:rPr>
          <w:rFonts w:ascii="Times New Roman" w:eastAsia="Times New Roman" w:hAnsi="Times New Roman"/>
          <w:sz w:val="24"/>
          <w:szCs w:val="24"/>
          <w:lang w:val="ro-RO"/>
        </w:rPr>
        <w:t>1</w:t>
      </w:r>
      <w:r w:rsidRPr="00C11684">
        <w:rPr>
          <w:rFonts w:ascii="Times New Roman" w:eastAsia="Times New Roman" w:hAnsi="Times New Roman"/>
          <w:sz w:val="24"/>
          <w:szCs w:val="24"/>
        </w:rPr>
        <w:t xml:space="preserve">) al O.U.G. nr. 109/2011, nu poate fi mai mult de un membru din rândul funcţionarilor publici sau </w:t>
      </w:r>
      <w:r w:rsidRPr="00C11684">
        <w:rPr>
          <w:rFonts w:ascii="Times New Roman" w:eastAsia="Times New Roman" w:hAnsi="Times New Roman"/>
          <w:sz w:val="24"/>
          <w:szCs w:val="24"/>
          <w:lang w:val="ro-RO"/>
        </w:rPr>
        <w:t xml:space="preserve">al </w:t>
      </w:r>
      <w:r w:rsidRPr="00C11684">
        <w:rPr>
          <w:rFonts w:ascii="Times New Roman" w:eastAsia="Times New Roman" w:hAnsi="Times New Roman"/>
          <w:sz w:val="24"/>
          <w:szCs w:val="24"/>
        </w:rPr>
        <w:t>altor categorii de personal din cadrul Autorităţii Publice Tutelare ori din cadrul altor autorităţi sau instituţii publice;</w:t>
      </w:r>
    </w:p>
    <w:p w:rsidR="00D14B0A" w:rsidRPr="00C11684" w:rsidRDefault="00D14B0A" w:rsidP="00D14B0A">
      <w:pPr>
        <w:numPr>
          <w:ilvl w:val="0"/>
          <w:numId w:val="1"/>
        </w:numPr>
        <w:rPr>
          <w:rFonts w:ascii="Times New Roman" w:eastAsia="Times New Roman" w:hAnsi="Times New Roman"/>
          <w:b/>
          <w:sz w:val="24"/>
          <w:szCs w:val="24"/>
        </w:rPr>
      </w:pPr>
      <w:r w:rsidRPr="00C11684">
        <w:rPr>
          <w:rFonts w:ascii="Times New Roman" w:eastAsia="Times New Roman" w:hAnsi="Times New Roman"/>
          <w:sz w:val="24"/>
          <w:szCs w:val="24"/>
        </w:rPr>
        <w:t>Majoritatea membrilor Consiliului de Administrație este formată din administratori neexecutivi şi independenţi, în sensul art. 138^2 din Legea nr. 31/1990, republicată, cu modificările şi completările ulterioare;</w:t>
      </w:r>
    </w:p>
    <w:p w:rsidR="00D14B0A" w:rsidRPr="00C11684" w:rsidRDefault="00D14B0A" w:rsidP="00D14B0A">
      <w:pPr>
        <w:numPr>
          <w:ilvl w:val="0"/>
          <w:numId w:val="1"/>
        </w:numPr>
        <w:suppressAutoHyphens/>
        <w:rPr>
          <w:rFonts w:ascii="Times New Roman" w:eastAsia="Times New Roman" w:hAnsi="Times New Roman"/>
          <w:sz w:val="24"/>
          <w:szCs w:val="24"/>
        </w:rPr>
      </w:pPr>
      <w:r w:rsidRPr="00C11684">
        <w:rPr>
          <w:rFonts w:ascii="Times New Roman" w:eastAsia="Times New Roman" w:hAnsi="Times New Roman"/>
          <w:sz w:val="24"/>
          <w:szCs w:val="24"/>
        </w:rPr>
        <w:t xml:space="preserve">În mod obligatoriu, în selecţia candidaţilor se va avea în vedere evitarea situaţiilor de conflict de interese sau incompatibilităţi. </w:t>
      </w:r>
    </w:p>
    <w:p w:rsidR="00D14B0A" w:rsidRPr="00C11684" w:rsidRDefault="00D14B0A" w:rsidP="00D14B0A">
      <w:pPr>
        <w:numPr>
          <w:ilvl w:val="0"/>
          <w:numId w:val="1"/>
        </w:numPr>
        <w:rPr>
          <w:rFonts w:ascii="Times New Roman" w:eastAsia="Times New Roman" w:hAnsi="Times New Roman"/>
          <w:b/>
          <w:sz w:val="24"/>
          <w:szCs w:val="24"/>
        </w:rPr>
      </w:pPr>
      <w:r w:rsidRPr="00C11684">
        <w:rPr>
          <w:rFonts w:ascii="Times New Roman" w:eastAsia="Times New Roman" w:hAnsi="Times New Roman"/>
          <w:sz w:val="24"/>
          <w:szCs w:val="24"/>
        </w:rPr>
        <w:t>O persoană fizică poate exercita concomitent cel mult 2 mandate de administrator în Societăţi sau întreprinderi publice al căror sediu se află pe teritoriul României;</w:t>
      </w:r>
    </w:p>
    <w:p w:rsidR="00D14B0A" w:rsidRPr="00C11684" w:rsidRDefault="00D14B0A" w:rsidP="00D14B0A">
      <w:pPr>
        <w:numPr>
          <w:ilvl w:val="0"/>
          <w:numId w:val="1"/>
        </w:numPr>
        <w:rPr>
          <w:rFonts w:ascii="Times New Roman" w:eastAsia="Times New Roman" w:hAnsi="Times New Roman"/>
          <w:b/>
          <w:sz w:val="24"/>
          <w:szCs w:val="24"/>
        </w:rPr>
      </w:pPr>
      <w:r w:rsidRPr="00C11684">
        <w:rPr>
          <w:rFonts w:ascii="Times New Roman" w:eastAsia="Times New Roman" w:hAnsi="Times New Roman"/>
          <w:sz w:val="24"/>
          <w:szCs w:val="24"/>
        </w:rPr>
        <w:t>Funcționarii publici sau personalul din cadrul Autorității Publice Tutelare ori din cadrul altor autorități sau instituții publice pot face parte doar dintr-un singur Consiliu de Administrație sau Consiliu de Supraveghere;</w:t>
      </w:r>
    </w:p>
    <w:p w:rsidR="00D14B0A" w:rsidRPr="00C11684" w:rsidRDefault="00D14B0A" w:rsidP="00D14B0A">
      <w:pPr>
        <w:suppressAutoHyphens/>
        <w:autoSpaceDE w:val="0"/>
        <w:rPr>
          <w:rFonts w:ascii="Times New Roman" w:eastAsia="Times New Roman" w:hAnsi="Times New Roman"/>
          <w:sz w:val="24"/>
          <w:szCs w:val="24"/>
          <w:lang w:val="ro-RO" w:eastAsia="en-US"/>
        </w:rPr>
      </w:pPr>
    </w:p>
    <w:p w:rsidR="00D14B0A" w:rsidRPr="00C11684" w:rsidRDefault="00D14B0A" w:rsidP="00D14B0A">
      <w:pPr>
        <w:tabs>
          <w:tab w:val="left" w:pos="567"/>
        </w:tabs>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 xml:space="preserve">În conformitate cu prevederile din Anexa nr.1a la H.G. nr. 639/2023, </w:t>
      </w:r>
      <w:r w:rsidRPr="00C11684">
        <w:rPr>
          <w:rFonts w:ascii="Times New Roman" w:eastAsia="Times New Roman" w:hAnsi="Times New Roman"/>
          <w:sz w:val="24"/>
          <w:szCs w:val="24"/>
          <w:shd w:val="clear" w:color="auto" w:fill="FFFFFF"/>
          <w:lang w:val="ro-RO" w:eastAsia="en-US"/>
        </w:rPr>
        <w:t>Profilul Administratorilor se realizează pe baza unui tabel care cuprinde competențele măsurabile, trăsăturile și pragul minim colectiv, precum și condițiile care trebuie îndeplinite în mod ideal de administratori, individual și colectiv, împreună cu aptitudinile, cunoștințele, experiența și alte atribute ale membrilor în funcție, precum și ale potențialilor candidați.</w:t>
      </w:r>
    </w:p>
    <w:p w:rsidR="00D14B0A" w:rsidRPr="00C11684" w:rsidRDefault="00D14B0A" w:rsidP="00D14B0A">
      <w:pPr>
        <w:rPr>
          <w:rFonts w:ascii="Times New Roman" w:eastAsia="Times New Roman" w:hAnsi="Times New Roman"/>
          <w:b/>
          <w:sz w:val="24"/>
          <w:szCs w:val="24"/>
          <w:lang w:val="ro-RO" w:eastAsia="en-US"/>
        </w:rPr>
      </w:pPr>
      <w:r w:rsidRPr="00C11684">
        <w:rPr>
          <w:rFonts w:ascii="Times New Roman" w:eastAsia="Times New Roman" w:hAnsi="Times New Roman"/>
          <w:sz w:val="24"/>
          <w:szCs w:val="24"/>
          <w:lang w:val="ro-RO" w:eastAsia="en-US"/>
        </w:rPr>
        <w:lastRenderedPageBreak/>
        <w:tab/>
        <w:t xml:space="preserve">În conformitate cu prevederile art. 1 punctul 14 din Anexa nr. 1 la H.G. nr. 639/2023, </w:t>
      </w:r>
      <w:r w:rsidRPr="00C11684">
        <w:rPr>
          <w:rFonts w:ascii="Times New Roman" w:eastAsia="Times New Roman" w:hAnsi="Times New Roman"/>
          <w:b/>
          <w:sz w:val="24"/>
          <w:szCs w:val="24"/>
          <w:lang w:val="ro-RO" w:eastAsia="en-US"/>
        </w:rPr>
        <w:t xml:space="preserve">Profilul candidatului </w:t>
      </w:r>
      <w:r w:rsidRPr="00C11684">
        <w:rPr>
          <w:rFonts w:ascii="Times New Roman" w:eastAsia="Times New Roman" w:hAnsi="Times New Roman"/>
          <w:sz w:val="24"/>
          <w:szCs w:val="24"/>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p>
    <w:p w:rsidR="00D14B0A" w:rsidRPr="00C11684" w:rsidRDefault="00D14B0A" w:rsidP="00D14B0A">
      <w:pPr>
        <w:ind w:firstLine="720"/>
        <w:rPr>
          <w:rFonts w:ascii="Times New Roman" w:eastAsia="Times New Roman" w:hAnsi="Times New Roman"/>
          <w:b/>
          <w:sz w:val="24"/>
          <w:szCs w:val="24"/>
          <w:lang w:val="ro-RO" w:eastAsia="en-US"/>
        </w:rPr>
      </w:pPr>
      <w:r w:rsidRPr="00C11684">
        <w:rPr>
          <w:rFonts w:ascii="Times New Roman" w:eastAsia="Times New Roman" w:hAnsi="Times New Roman"/>
          <w:sz w:val="24"/>
          <w:szCs w:val="24"/>
          <w:lang w:val="ro-RO" w:eastAsia="en-US"/>
        </w:rPr>
        <w:t>Profilul candidatului trebuie să se încadreze în matricea administratorilor, în cazul în care toţi membrii în funcţie sunt şi candidaţi pentru o configuraţie viitoare a acestuia.</w:t>
      </w:r>
    </w:p>
    <w:p w:rsidR="00D14B0A" w:rsidRPr="00C11684" w:rsidRDefault="00D14B0A" w:rsidP="00D14B0A">
      <w:pPr>
        <w:tabs>
          <w:tab w:val="left" w:pos="567"/>
        </w:tabs>
        <w:rPr>
          <w:rFonts w:ascii="Times New Roman" w:eastAsia="Times New Roman" w:hAnsi="Times New Roman"/>
          <w:b/>
          <w:sz w:val="24"/>
          <w:szCs w:val="24"/>
          <w:lang w:val="ro-RO" w:eastAsia="en-US"/>
        </w:rPr>
      </w:pPr>
    </w:p>
    <w:p w:rsidR="00D14B0A" w:rsidRPr="00C11684" w:rsidRDefault="00D14B0A" w:rsidP="00D14B0A">
      <w:pPr>
        <w:jc w:val="left"/>
        <w:rPr>
          <w:rFonts w:ascii="Times New Roman" w:eastAsia="Times New Roman" w:hAnsi="Times New Roman"/>
          <w:b/>
          <w:sz w:val="24"/>
          <w:szCs w:val="24"/>
          <w:lang w:val="ro-RO" w:eastAsia="en-US"/>
        </w:rPr>
      </w:pPr>
    </w:p>
    <w:p w:rsidR="00D14B0A" w:rsidRPr="00C11684" w:rsidRDefault="00D14B0A" w:rsidP="00D14B0A">
      <w:pPr>
        <w:jc w:val="left"/>
        <w:rPr>
          <w:rFonts w:ascii="Times New Roman" w:eastAsia="Times New Roman" w:hAnsi="Times New Roman"/>
          <w:b/>
          <w:sz w:val="24"/>
          <w:szCs w:val="24"/>
          <w:lang w:val="ro-RO" w:eastAsia="en-US"/>
        </w:rPr>
        <w:sectPr w:rsidR="00D14B0A" w:rsidRPr="00C11684" w:rsidSect="00D14B0A">
          <w:footerReference w:type="default" r:id="rId12"/>
          <w:pgSz w:w="11906" w:h="16838"/>
          <w:pgMar w:top="1083" w:right="850" w:bottom="1134" w:left="1701" w:header="360" w:footer="708" w:gutter="0"/>
          <w:cols w:space="708"/>
        </w:sectPr>
      </w:pPr>
    </w:p>
    <w:p w:rsidR="00D14B0A" w:rsidRPr="00C11684" w:rsidRDefault="00D14B0A" w:rsidP="00271486">
      <w:pPr>
        <w:widowControl w:val="0"/>
        <w:autoSpaceDE w:val="0"/>
        <w:autoSpaceDN w:val="0"/>
        <w:adjustRightInd w:val="0"/>
        <w:ind w:firstLine="437"/>
        <w:jc w:val="center"/>
        <w:rPr>
          <w:rFonts w:ascii="Times New Roman" w:hAnsi="Times New Roman"/>
          <w:b/>
          <w:bCs/>
          <w:sz w:val="24"/>
          <w:szCs w:val="24"/>
        </w:rPr>
      </w:pPr>
      <w:r w:rsidRPr="00C11684">
        <w:rPr>
          <w:rFonts w:ascii="Times New Roman" w:eastAsia="TimesNewRoman" w:hAnsi="Times New Roman"/>
          <w:b/>
          <w:sz w:val="24"/>
          <w:szCs w:val="24"/>
          <w:lang w:val="ro-RO" w:eastAsia="en-US"/>
        </w:rPr>
        <w:lastRenderedPageBreak/>
        <w:t>MATRICEA PROFILULUI ADMINISTRATORILOR</w:t>
      </w:r>
      <w:r w:rsidR="00271486" w:rsidRPr="00271486">
        <w:rPr>
          <w:rFonts w:ascii="Times New Roman" w:hAnsi="Times New Roman"/>
          <w:b/>
          <w:bCs/>
          <w:color w:val="000000" w:themeColor="text1"/>
          <w:sz w:val="24"/>
          <w:szCs w:val="24"/>
        </w:rPr>
        <w:t xml:space="preserve"> </w:t>
      </w:r>
      <w:r w:rsidR="00271486" w:rsidRPr="00D14B0A">
        <w:rPr>
          <w:rFonts w:ascii="Times New Roman" w:hAnsi="Times New Roman"/>
          <w:b/>
          <w:bCs/>
          <w:color w:val="000000" w:themeColor="text1"/>
          <w:sz w:val="24"/>
          <w:szCs w:val="24"/>
        </w:rPr>
        <w:t>Edilitar Salub – Term S.R.L. Măcin</w:t>
      </w:r>
    </w:p>
    <w:p w:rsidR="00D14B0A" w:rsidRPr="00271486" w:rsidRDefault="00D14B0A" w:rsidP="00D14B0A">
      <w:pPr>
        <w:widowControl w:val="0"/>
        <w:autoSpaceDE w:val="0"/>
        <w:autoSpaceDN w:val="0"/>
        <w:adjustRightInd w:val="0"/>
        <w:ind w:left="1157"/>
        <w:rPr>
          <w:rFonts w:ascii="Times New Roman" w:eastAsia="TimesNewRoman" w:hAnsi="Times New Roman"/>
          <w:b/>
          <w:bCs/>
          <w:sz w:val="24"/>
          <w:szCs w:val="24"/>
          <w:lang w:eastAsia="en-US"/>
        </w:rPr>
      </w:pPr>
    </w:p>
    <w:p w:rsidR="00D14B0A" w:rsidRPr="00C11684" w:rsidRDefault="00D14B0A">
      <w:pPr>
        <w:pStyle w:val="ListParagraph1"/>
        <w:widowControl w:val="0"/>
        <w:numPr>
          <w:ilvl w:val="0"/>
          <w:numId w:val="37"/>
        </w:numPr>
        <w:autoSpaceDE w:val="0"/>
        <w:autoSpaceDN w:val="0"/>
        <w:adjustRightInd w:val="0"/>
        <w:spacing w:line="240" w:lineRule="auto"/>
        <w:jc w:val="both"/>
        <w:rPr>
          <w:rFonts w:ascii="Times New Roman" w:eastAsia="TimesNewRoman" w:hAnsi="Times New Roman"/>
          <w:b/>
          <w:bCs/>
          <w:sz w:val="24"/>
          <w:szCs w:val="24"/>
        </w:rPr>
      </w:pPr>
      <w:r w:rsidRPr="00C11684">
        <w:rPr>
          <w:rFonts w:ascii="Times New Roman" w:eastAsia="TimesNewRoman" w:hAnsi="Times New Roman"/>
          <w:b/>
          <w:bCs/>
          <w:sz w:val="24"/>
          <w:szCs w:val="24"/>
        </w:rPr>
        <w:t>Competenţe</w:t>
      </w:r>
    </w:p>
    <w:tbl>
      <w:tblPr>
        <w:tblpPr w:leftFromText="180" w:rightFromText="180" w:bottomFromText="200" w:vertAnchor="text" w:tblpXSpec="center"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44"/>
        <w:gridCol w:w="1411"/>
        <w:gridCol w:w="630"/>
        <w:gridCol w:w="540"/>
        <w:gridCol w:w="567"/>
        <w:gridCol w:w="576"/>
        <w:gridCol w:w="558"/>
        <w:gridCol w:w="567"/>
        <w:gridCol w:w="729"/>
        <w:gridCol w:w="948"/>
      </w:tblGrid>
      <w:tr w:rsidR="00D14B0A" w:rsidRPr="00C11684" w:rsidTr="00080FC4">
        <w:trPr>
          <w:gridAfter w:val="4"/>
          <w:wAfter w:w="2802" w:type="dxa"/>
          <w:cantSplit/>
          <w:trHeight w:val="286"/>
        </w:trPr>
        <w:tc>
          <w:tcPr>
            <w:tcW w:w="364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1683" w:type="dxa"/>
            <w:gridSpan w:val="3"/>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Nominalizați</w:t>
            </w:r>
          </w:p>
        </w:tc>
      </w:tr>
      <w:tr w:rsidR="00D14B0A" w:rsidRPr="00C11684" w:rsidTr="00080FC4">
        <w:trPr>
          <w:cantSplit/>
          <w:trHeight w:val="2235"/>
        </w:trPr>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Criterii</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Obligatoriu (Oblig) sau Opţional (Opt)</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Pondere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2</w:t>
            </w:r>
          </w:p>
        </w:tc>
        <w:tc>
          <w:tcPr>
            <w:tcW w:w="576"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3</w:t>
            </w:r>
          </w:p>
        </w:tc>
        <w:tc>
          <w:tcPr>
            <w:tcW w:w="558"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Total</w:t>
            </w:r>
          </w:p>
        </w:tc>
        <w:tc>
          <w:tcPr>
            <w:tcW w:w="567" w:type="dxa"/>
            <w:tcBorders>
              <w:top w:val="single" w:sz="4" w:space="0" w:color="auto"/>
              <w:left w:val="single" w:sz="4" w:space="0" w:color="auto"/>
              <w:bottom w:val="single" w:sz="4" w:space="0" w:color="auto"/>
              <w:right w:val="single" w:sz="4" w:space="0" w:color="auto"/>
            </w:tcBorders>
            <w:textDirection w:val="btLr"/>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Total ponderat</w:t>
            </w:r>
          </w:p>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Pragul minim colectiv</w:t>
            </w:r>
          </w:p>
        </w:tc>
        <w:tc>
          <w:tcPr>
            <w:tcW w:w="948" w:type="dxa"/>
            <w:tcBorders>
              <w:top w:val="single" w:sz="4" w:space="0" w:color="auto"/>
              <w:left w:val="single" w:sz="4" w:space="0" w:color="auto"/>
              <w:bottom w:val="single" w:sz="4" w:space="0" w:color="auto"/>
              <w:right w:val="single" w:sz="4" w:space="0" w:color="auto"/>
            </w:tcBorders>
            <w:textDirection w:val="btLr"/>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Pragul curent colectiv</w:t>
            </w:r>
          </w:p>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p>
        </w:tc>
      </w:tr>
      <w:tr w:rsidR="00D14B0A" w:rsidRPr="00C11684" w:rsidTr="00080FC4">
        <w:trPr>
          <w:cantSplit/>
          <w:trHeight w:val="672"/>
        </w:trPr>
        <w:tc>
          <w:tcPr>
            <w:tcW w:w="10173" w:type="dxa"/>
            <w:gridSpan w:val="10"/>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Rating 1 = Novice; Rating 2 = Intermediar; Rating 3 = Competent;</w:t>
            </w:r>
          </w:p>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Rating 4 = Avansat; Rating 5 =  Expert</w:t>
            </w: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8"/>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Competențe specifice sectorului de activitate al întreprinderii publice</w:t>
            </w: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0"/>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1.1 Cunoașterea trăsăturilor pieței în care acționează societatea </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Oblig </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40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8"/>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Competențe profesionale de importanţă strategică/tehnice</w:t>
            </w: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Gândire strategică şi previziuni</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Finanţe şi contabilitate</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Managementul proiectelor</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Tehnologia informaţiei</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Legislaţie </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Oblig </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40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40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40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8"/>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Competențe de guvernanţă corporativă</w:t>
            </w: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Guvernanţa întreprinderii publice</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Rolul consiliului</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Monitorizarea performanţei</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8"/>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Competențe sociale şi personale</w:t>
            </w: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Luarea deciziilor</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Relaţii interpersonale</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Negociere</w:t>
            </w:r>
          </w:p>
          <w:p w:rsidR="00D14B0A" w:rsidRPr="00C11684" w:rsidRDefault="00D14B0A">
            <w:pPr>
              <w:pStyle w:val="ListParagraph1"/>
              <w:widowControl w:val="0"/>
              <w:numPr>
                <w:ilvl w:val="0"/>
                <w:numId w:val="4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Capacitate de analiză şi sinteză</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trHeight w:val="588"/>
        </w:trPr>
        <w:tc>
          <w:tcPr>
            <w:tcW w:w="3646"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8"/>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Experienţa pe plan local şi internaţional</w:t>
            </w:r>
          </w:p>
        </w:tc>
        <w:tc>
          <w:tcPr>
            <w:tcW w:w="14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trHeight w:val="1506"/>
        </w:trPr>
        <w:tc>
          <w:tcPr>
            <w:tcW w:w="3646" w:type="dxa"/>
            <w:tcBorders>
              <w:top w:val="single" w:sz="4" w:space="0" w:color="auto"/>
              <w:left w:val="single" w:sz="4" w:space="0" w:color="auto"/>
              <w:bottom w:val="single" w:sz="4" w:space="0" w:color="auto"/>
              <w:right w:val="single" w:sz="4" w:space="0" w:color="auto"/>
            </w:tcBorders>
            <w:hideMark/>
          </w:tcPr>
          <w:p w:rsidR="00D14B0A" w:rsidRPr="006E5031" w:rsidRDefault="00D14B0A" w:rsidP="00080FC4">
            <w:pPr>
              <w:pStyle w:val="ListParagraph1"/>
              <w:widowControl w:val="0"/>
              <w:autoSpaceDE w:val="0"/>
              <w:autoSpaceDN w:val="0"/>
              <w:adjustRightInd w:val="0"/>
              <w:spacing w:after="0" w:line="240" w:lineRule="auto"/>
              <w:ind w:left="60"/>
              <w:jc w:val="both"/>
              <w:rPr>
                <w:rFonts w:ascii="Times New Roman" w:eastAsia="TimesNewRoman" w:hAnsi="Times New Roman"/>
                <w:color w:val="000000" w:themeColor="text1"/>
                <w:sz w:val="24"/>
                <w:szCs w:val="24"/>
              </w:rPr>
            </w:pPr>
            <w:r w:rsidRPr="006E5031">
              <w:rPr>
                <w:rFonts w:ascii="Times New Roman" w:eastAsia="TimesNewRoman" w:hAnsi="Times New Roman"/>
                <w:color w:val="000000" w:themeColor="text1"/>
                <w:sz w:val="24"/>
                <w:szCs w:val="24"/>
              </w:rPr>
              <w:t>Participarea în organizații naționale/locale constituite în domeniul de activitate al societății și alte domenii relevante</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Oblig </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40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c>
          <w:tcPr>
            <w:tcW w:w="3646" w:type="dxa"/>
            <w:tcBorders>
              <w:top w:val="single" w:sz="4" w:space="0" w:color="auto"/>
              <w:left w:val="single" w:sz="4" w:space="0" w:color="auto"/>
              <w:bottom w:val="single" w:sz="4" w:space="0" w:color="auto"/>
              <w:right w:val="single" w:sz="4" w:space="0" w:color="auto"/>
            </w:tcBorders>
            <w:hideMark/>
          </w:tcPr>
          <w:p w:rsidR="00D14B0A" w:rsidRPr="006E5031" w:rsidRDefault="00D14B0A" w:rsidP="00080FC4">
            <w:pPr>
              <w:pStyle w:val="ListParagraph1"/>
              <w:widowControl w:val="0"/>
              <w:autoSpaceDE w:val="0"/>
              <w:autoSpaceDN w:val="0"/>
              <w:adjustRightInd w:val="0"/>
              <w:spacing w:after="0" w:line="240" w:lineRule="auto"/>
              <w:ind w:left="0"/>
              <w:jc w:val="both"/>
              <w:rPr>
                <w:rFonts w:ascii="Times New Roman" w:eastAsia="TimesNewRoman" w:hAnsi="Times New Roman"/>
                <w:color w:val="000000" w:themeColor="text1"/>
                <w:sz w:val="24"/>
                <w:szCs w:val="24"/>
              </w:rPr>
            </w:pPr>
            <w:r w:rsidRPr="006E5031">
              <w:rPr>
                <w:rFonts w:ascii="Times New Roman" w:eastAsia="TimesNewRoman" w:hAnsi="Times New Roman"/>
                <w:color w:val="000000" w:themeColor="text1"/>
                <w:sz w:val="24"/>
                <w:szCs w:val="24"/>
              </w:rPr>
              <w:lastRenderedPageBreak/>
              <w:t>Participarea în organizații internaționale/europene constituite în domeniul de activitate al societății și alte domenii relevante</w:t>
            </w:r>
          </w:p>
        </w:tc>
        <w:tc>
          <w:tcPr>
            <w:tcW w:w="1412"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 xml:space="preserve">Opt </w:t>
            </w:r>
          </w:p>
        </w:tc>
        <w:tc>
          <w:tcPr>
            <w:tcW w:w="6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0,5</w:t>
            </w: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20</w:t>
            </w:r>
          </w:p>
        </w:tc>
        <w:tc>
          <w:tcPr>
            <w:tcW w:w="948"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bl>
    <w:p w:rsidR="00D14B0A" w:rsidRPr="00C11684" w:rsidRDefault="00D14B0A" w:rsidP="00D14B0A">
      <w:pPr>
        <w:pStyle w:val="ListParagraph1"/>
        <w:widowControl w:val="0"/>
        <w:autoSpaceDE w:val="0"/>
        <w:autoSpaceDN w:val="0"/>
        <w:adjustRightInd w:val="0"/>
        <w:spacing w:line="240" w:lineRule="auto"/>
        <w:ind w:left="0"/>
        <w:jc w:val="both"/>
        <w:rPr>
          <w:rFonts w:ascii="Times New Roman" w:eastAsia="TimesNewRoman" w:hAnsi="Times New Roman"/>
          <w:sz w:val="24"/>
          <w:szCs w:val="24"/>
        </w:rPr>
      </w:pPr>
      <w:r w:rsidRPr="00C11684">
        <w:rPr>
          <w:rFonts w:ascii="Times New Roman" w:eastAsia="TimesNewRoman" w:hAnsi="Times New Roman"/>
          <w:sz w:val="24"/>
          <w:szCs w:val="24"/>
        </w:rPr>
        <w:br w:type="textWrapping" w:clear="all"/>
      </w:r>
    </w:p>
    <w:p w:rsidR="00D14B0A" w:rsidRPr="00C11684" w:rsidRDefault="00D14B0A">
      <w:pPr>
        <w:pStyle w:val="ListParagraph1"/>
        <w:widowControl w:val="0"/>
        <w:numPr>
          <w:ilvl w:val="0"/>
          <w:numId w:val="37"/>
        </w:numPr>
        <w:autoSpaceDE w:val="0"/>
        <w:autoSpaceDN w:val="0"/>
        <w:adjustRightInd w:val="0"/>
        <w:spacing w:line="240" w:lineRule="auto"/>
        <w:jc w:val="both"/>
        <w:rPr>
          <w:rFonts w:ascii="Times New Roman" w:eastAsia="TimesNewRoman" w:hAnsi="Times New Roman"/>
          <w:b/>
          <w:bCs/>
          <w:sz w:val="24"/>
          <w:szCs w:val="24"/>
        </w:rPr>
      </w:pPr>
      <w:r w:rsidRPr="00C11684">
        <w:rPr>
          <w:rFonts w:ascii="Times New Roman" w:eastAsia="TimesNewRoman" w:hAnsi="Times New Roman"/>
          <w:b/>
          <w:bCs/>
          <w:sz w:val="24"/>
          <w:szCs w:val="24"/>
        </w:rPr>
        <w:t>Trăsături</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1"/>
        <w:gridCol w:w="1497"/>
        <w:gridCol w:w="567"/>
        <w:gridCol w:w="567"/>
        <w:gridCol w:w="567"/>
        <w:gridCol w:w="512"/>
        <w:gridCol w:w="622"/>
        <w:gridCol w:w="654"/>
        <w:gridCol w:w="142"/>
        <w:gridCol w:w="567"/>
        <w:gridCol w:w="709"/>
      </w:tblGrid>
      <w:tr w:rsidR="00D14B0A" w:rsidRPr="00C11684" w:rsidTr="00080FC4">
        <w:trPr>
          <w:gridAfter w:val="5"/>
          <w:wAfter w:w="2694" w:type="dxa"/>
          <w:cantSplit/>
          <w:trHeight w:val="286"/>
          <w:jc w:val="center"/>
        </w:trPr>
        <w:tc>
          <w:tcPr>
            <w:tcW w:w="359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p>
        </w:tc>
        <w:tc>
          <w:tcPr>
            <w:tcW w:w="149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1646" w:type="dxa"/>
            <w:gridSpan w:val="3"/>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Nominalizati</w:t>
            </w:r>
          </w:p>
        </w:tc>
      </w:tr>
      <w:tr w:rsidR="00D14B0A" w:rsidRPr="00C11684" w:rsidTr="00080FC4">
        <w:trPr>
          <w:cantSplit/>
          <w:trHeight w:val="2226"/>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531"/>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Criterii</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08"/>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Pondere</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2</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Administrator 3</w:t>
            </w:r>
          </w:p>
        </w:tc>
        <w:tc>
          <w:tcPr>
            <w:tcW w:w="622"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Total</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Total ponderat</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Pragul minim colectiv</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Pragul curent colectiv</w:t>
            </w:r>
          </w:p>
        </w:tc>
      </w:tr>
      <w:tr w:rsidR="00D14B0A" w:rsidRPr="00C11684" w:rsidTr="00080FC4">
        <w:trPr>
          <w:cantSplit/>
          <w:trHeight w:val="741"/>
          <w:jc w:val="center"/>
        </w:trPr>
        <w:tc>
          <w:tcPr>
            <w:tcW w:w="10003" w:type="dxa"/>
            <w:gridSpan w:val="11"/>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Rating 1 = Novice; Rating 2 = Intermediar; Rating 3 = Competent;</w:t>
            </w:r>
          </w:p>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Rating 4 = Avansat; Rating 5 =  Expert</w:t>
            </w:r>
          </w:p>
        </w:tc>
      </w:tr>
      <w:tr w:rsidR="00D14B0A" w:rsidRPr="00C11684" w:rsidTr="00080FC4">
        <w:trPr>
          <w:trHeight w:val="642"/>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Reputaţie personală şi profesională</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trHeight w:val="345"/>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Integritate</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Independență</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Expunere politică</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Abilități de comunicare interpersonală</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Alinierea cu scrisoarea de aşteptări</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D14B0A" w:rsidRPr="00C11684" w:rsidTr="00080FC4">
        <w:trPr>
          <w:trHeight w:val="435"/>
          <w:jc w:val="center"/>
        </w:trPr>
        <w:tc>
          <w:tcPr>
            <w:tcW w:w="3599"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39"/>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Diversitate de gen</w:t>
            </w:r>
          </w:p>
        </w:tc>
        <w:tc>
          <w:tcPr>
            <w:tcW w:w="149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1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2"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96" w:type="dxa"/>
            <w:gridSpan w:val="2"/>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C11684">
              <w:rPr>
                <w:rFonts w:ascii="Times New Roman" w:eastAsia="TimesNewRoman" w:hAnsi="Times New Roman"/>
                <w:color w:val="000000" w:themeColor="text1"/>
                <w:sz w:val="24"/>
                <w:szCs w:val="24"/>
              </w:rPr>
              <w:t>NA</w:t>
            </w:r>
          </w:p>
        </w:tc>
        <w:tc>
          <w:tcPr>
            <w:tcW w:w="70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bl>
    <w:p w:rsidR="00D14B0A" w:rsidRDefault="00D14B0A"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Default="00271486" w:rsidP="00D14B0A">
      <w:pPr>
        <w:widowControl w:val="0"/>
        <w:autoSpaceDE w:val="0"/>
        <w:autoSpaceDN w:val="0"/>
        <w:adjustRightInd w:val="0"/>
        <w:rPr>
          <w:rFonts w:ascii="Times New Roman" w:eastAsia="TimesNewRoman" w:hAnsi="Times New Roman"/>
          <w:sz w:val="24"/>
          <w:szCs w:val="24"/>
          <w:lang w:val="ro-RO"/>
        </w:rPr>
      </w:pPr>
    </w:p>
    <w:p w:rsidR="00271486" w:rsidRPr="00C11684" w:rsidRDefault="00271486" w:rsidP="00D14B0A">
      <w:pPr>
        <w:widowControl w:val="0"/>
        <w:autoSpaceDE w:val="0"/>
        <w:autoSpaceDN w:val="0"/>
        <w:adjustRightInd w:val="0"/>
        <w:rPr>
          <w:rFonts w:ascii="Times New Roman" w:eastAsia="TimesNewRoman" w:hAnsi="Times New Roman"/>
          <w:sz w:val="24"/>
          <w:szCs w:val="24"/>
          <w:lang w:val="ro-RO"/>
        </w:rPr>
      </w:pPr>
    </w:p>
    <w:p w:rsidR="00D14B0A" w:rsidRPr="00C11684" w:rsidRDefault="00D14B0A" w:rsidP="00D14B0A">
      <w:pPr>
        <w:widowControl w:val="0"/>
        <w:autoSpaceDE w:val="0"/>
        <w:autoSpaceDN w:val="0"/>
        <w:adjustRightInd w:val="0"/>
        <w:rPr>
          <w:rFonts w:ascii="Times New Roman" w:eastAsia="TimesNewRoman" w:hAnsi="Times New Roman"/>
          <w:sz w:val="24"/>
          <w:szCs w:val="24"/>
          <w:lang w:val="ro-RO"/>
        </w:rPr>
      </w:pPr>
    </w:p>
    <w:p w:rsidR="00D14B0A" w:rsidRPr="00C11684" w:rsidRDefault="00D14B0A">
      <w:pPr>
        <w:pStyle w:val="ListParagraph1"/>
        <w:widowControl w:val="0"/>
        <w:numPr>
          <w:ilvl w:val="0"/>
          <w:numId w:val="37"/>
        </w:numPr>
        <w:autoSpaceDE w:val="0"/>
        <w:autoSpaceDN w:val="0"/>
        <w:adjustRightInd w:val="0"/>
        <w:spacing w:line="240" w:lineRule="auto"/>
        <w:jc w:val="both"/>
        <w:rPr>
          <w:rFonts w:ascii="Times New Roman" w:eastAsia="TimesNewRoman" w:hAnsi="Times New Roman"/>
          <w:b/>
          <w:bCs/>
          <w:sz w:val="24"/>
          <w:szCs w:val="24"/>
        </w:rPr>
      </w:pPr>
      <w:r w:rsidRPr="00C11684">
        <w:rPr>
          <w:rFonts w:ascii="Times New Roman" w:eastAsia="TimesNewRoman" w:hAnsi="Times New Roman"/>
          <w:b/>
          <w:bCs/>
          <w:sz w:val="24"/>
          <w:szCs w:val="24"/>
        </w:rPr>
        <w:lastRenderedPageBreak/>
        <w:t>Condiţii prescriptive si prosprictive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71"/>
        <w:gridCol w:w="1527"/>
        <w:gridCol w:w="540"/>
        <w:gridCol w:w="630"/>
        <w:gridCol w:w="540"/>
        <w:gridCol w:w="548"/>
        <w:gridCol w:w="630"/>
        <w:gridCol w:w="654"/>
        <w:gridCol w:w="850"/>
        <w:gridCol w:w="955"/>
      </w:tblGrid>
      <w:tr w:rsidR="00D14B0A" w:rsidRPr="00C11684" w:rsidTr="00080FC4">
        <w:trPr>
          <w:gridAfter w:val="4"/>
          <w:wAfter w:w="3081" w:type="dxa"/>
          <w:cantSplit/>
          <w:trHeight w:val="286"/>
          <w:jc w:val="center"/>
        </w:trPr>
        <w:tc>
          <w:tcPr>
            <w:tcW w:w="307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pStyle w:val="ListParagraph1"/>
              <w:widowControl w:val="0"/>
              <w:autoSpaceDE w:val="0"/>
              <w:autoSpaceDN w:val="0"/>
              <w:adjustRightInd w:val="0"/>
              <w:spacing w:after="0" w:line="240" w:lineRule="auto"/>
              <w:ind w:left="531"/>
              <w:jc w:val="both"/>
              <w:rPr>
                <w:rFonts w:ascii="Times New Roman" w:eastAsia="TimesNew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ind w:left="-108"/>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1718" w:type="dxa"/>
            <w:gridSpan w:val="3"/>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r w:rsidRPr="00C11684">
              <w:rPr>
                <w:rFonts w:ascii="Times New Roman" w:eastAsia="TimesNewRoman" w:hAnsi="Times New Roman"/>
                <w:sz w:val="24"/>
                <w:szCs w:val="24"/>
              </w:rPr>
              <w:t>Nominalizaţi</w:t>
            </w:r>
          </w:p>
        </w:tc>
      </w:tr>
      <w:tr w:rsidR="00D14B0A" w:rsidRPr="00C11684" w:rsidTr="00080FC4">
        <w:trPr>
          <w:cantSplit/>
          <w:trHeight w:val="2289"/>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531"/>
              <w:jc w:val="both"/>
              <w:rPr>
                <w:rFonts w:ascii="Times New Roman" w:eastAsia="TimesNewRoman" w:hAnsi="Times New Roman"/>
                <w:sz w:val="24"/>
                <w:szCs w:val="24"/>
              </w:rPr>
            </w:pPr>
            <w:r w:rsidRPr="00C11684">
              <w:rPr>
                <w:rFonts w:ascii="Times New Roman" w:eastAsia="TimesNewRoman" w:hAnsi="Times New Roman"/>
                <w:sz w:val="24"/>
                <w:szCs w:val="24"/>
              </w:rPr>
              <w:t>Criterii</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08"/>
              <w:rPr>
                <w:rFonts w:ascii="Times New Roman" w:eastAsia="TimesNewRoman" w:hAnsi="Times New Roman"/>
                <w:sz w:val="24"/>
                <w:szCs w:val="24"/>
              </w:rPr>
            </w:pPr>
            <w:r w:rsidRPr="00C11684">
              <w:rPr>
                <w:rFonts w:ascii="Times New Roman" w:eastAsia="TimesNewRoman" w:hAnsi="Times New Roman"/>
                <w:sz w:val="24"/>
                <w:szCs w:val="24"/>
              </w:rPr>
              <w:t>Obligatoriu (Oblig) sau Opţional (Opt)</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rPr>
                <w:rFonts w:ascii="Times New Roman" w:eastAsia="TimesNewRoman" w:hAnsi="Times New Roman"/>
                <w:sz w:val="24"/>
                <w:szCs w:val="24"/>
              </w:rPr>
            </w:pPr>
            <w:r w:rsidRPr="00C11684">
              <w:rPr>
                <w:rFonts w:ascii="Times New Roman" w:eastAsia="TimesNewRoman" w:hAnsi="Times New Roman"/>
                <w:sz w:val="24"/>
                <w:szCs w:val="24"/>
              </w:rPr>
              <w:t>Pondere</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Administrator 1</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Administrator 2</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Administrator 3</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Total</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Total ponderat</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Pragul minim           colectiv</w:t>
            </w:r>
          </w:p>
        </w:tc>
        <w:tc>
          <w:tcPr>
            <w:tcW w:w="955" w:type="dxa"/>
            <w:tcBorders>
              <w:top w:val="single" w:sz="4" w:space="0" w:color="auto"/>
              <w:left w:val="single" w:sz="4" w:space="0" w:color="auto"/>
              <w:bottom w:val="single" w:sz="4" w:space="0" w:color="auto"/>
              <w:right w:val="single" w:sz="4" w:space="0" w:color="auto"/>
            </w:tcBorders>
            <w:textDirection w:val="btLr"/>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Pragul curent                colectiv</w:t>
            </w:r>
          </w:p>
        </w:tc>
      </w:tr>
      <w:tr w:rsidR="00D14B0A" w:rsidRPr="00C11684" w:rsidTr="00080FC4">
        <w:trPr>
          <w:cantSplit/>
          <w:trHeight w:val="696"/>
          <w:jc w:val="center"/>
        </w:trPr>
        <w:tc>
          <w:tcPr>
            <w:tcW w:w="9942" w:type="dxa"/>
            <w:gridSpan w:val="10"/>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Rating 1 = Novice; Rating 2 = Intermediar; Rating 3 = Competent;</w:t>
            </w:r>
          </w:p>
          <w:p w:rsidR="00D14B0A" w:rsidRPr="00C11684" w:rsidRDefault="00D14B0A" w:rsidP="00080FC4">
            <w:pPr>
              <w:widowControl w:val="0"/>
              <w:autoSpaceDE w:val="0"/>
              <w:autoSpaceDN w:val="0"/>
              <w:adjustRightInd w:val="0"/>
              <w:spacing w:line="276" w:lineRule="auto"/>
              <w:ind w:left="113" w:right="113"/>
              <w:jc w:val="center"/>
              <w:rPr>
                <w:rFonts w:ascii="Times New Roman" w:eastAsia="TimesNewRoman" w:hAnsi="Times New Roman"/>
                <w:sz w:val="24"/>
                <w:szCs w:val="24"/>
              </w:rPr>
            </w:pPr>
            <w:r w:rsidRPr="00C11684">
              <w:rPr>
                <w:rFonts w:ascii="Times New Roman" w:eastAsia="TimesNewRoman" w:hAnsi="Times New Roman"/>
                <w:sz w:val="24"/>
                <w:szCs w:val="24"/>
              </w:rPr>
              <w:t>Rating 4 = Avansat; Rating 5 =  Expert</w:t>
            </w:r>
          </w:p>
        </w:tc>
      </w:tr>
      <w:tr w:rsidR="00D14B0A" w:rsidRPr="00C11684" w:rsidTr="00080FC4">
        <w:trPr>
          <w:trHeight w:val="579"/>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0"/>
              </w:numPr>
              <w:autoSpaceDE w:val="0"/>
              <w:autoSpaceDN w:val="0"/>
              <w:adjustRightInd w:val="0"/>
              <w:spacing w:after="0" w:line="240" w:lineRule="auto"/>
              <w:ind w:left="313"/>
              <w:jc w:val="both"/>
              <w:rPr>
                <w:rFonts w:ascii="Times New Roman" w:eastAsia="TimesNewRoman" w:hAnsi="Times New Roman"/>
                <w:sz w:val="24"/>
                <w:szCs w:val="24"/>
              </w:rPr>
            </w:pPr>
            <w:r w:rsidRPr="00C11684">
              <w:rPr>
                <w:rFonts w:ascii="Times New Roman" w:eastAsia="TimesNewRoman" w:hAnsi="Times New Roman"/>
                <w:sz w:val="24"/>
                <w:szCs w:val="24"/>
              </w:rPr>
              <w:t>Număr de mandate</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jc w:val="center"/>
              <w:rPr>
                <w:rFonts w:ascii="Times New Roman" w:eastAsia="TimesNewRoman" w:hAnsi="Times New Roman"/>
                <w:sz w:val="24"/>
                <w:szCs w:val="24"/>
              </w:rPr>
            </w:pPr>
            <w:r w:rsidRPr="00C11684">
              <w:rPr>
                <w:rFonts w:ascii="Times New Roman" w:eastAsia="TimesNewRoman" w:hAnsi="Times New Roman"/>
                <w:sz w:val="24"/>
                <w:szCs w:val="24"/>
              </w:rPr>
              <w:t>Oblig</w:t>
            </w:r>
          </w:p>
        </w:tc>
        <w:tc>
          <w:tcPr>
            <w:tcW w:w="54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trike/>
                <w:sz w:val="24"/>
                <w:szCs w:val="24"/>
              </w:rPr>
            </w:pPr>
            <w:r w:rsidRPr="00C11684">
              <w:rPr>
                <w:rFonts w:ascii="Times New Roman" w:eastAsia="TimesNew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lang w:val="ro-RO"/>
              </w:rPr>
            </w:pPr>
            <w:r w:rsidRPr="00C11684">
              <w:rPr>
                <w:rFonts w:ascii="Times New Roman" w:eastAsia="TimesNewRoman" w:hAnsi="Times New Roman"/>
                <w:sz w:val="24"/>
                <w:szCs w:val="24"/>
                <w:lang w:val="ro-RO"/>
              </w:rPr>
              <w:t>100</w:t>
            </w:r>
          </w:p>
        </w:tc>
        <w:tc>
          <w:tcPr>
            <w:tcW w:w="955"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r>
      <w:tr w:rsidR="00D14B0A" w:rsidRPr="00C11684" w:rsidTr="00080FC4">
        <w:trPr>
          <w:trHeight w:val="660"/>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0"/>
              </w:numPr>
              <w:autoSpaceDE w:val="0"/>
              <w:autoSpaceDN w:val="0"/>
              <w:adjustRightInd w:val="0"/>
              <w:spacing w:after="0" w:line="240" w:lineRule="auto"/>
              <w:ind w:left="313"/>
              <w:jc w:val="both"/>
              <w:rPr>
                <w:rFonts w:ascii="Times New Roman" w:eastAsia="TimesNewRoman" w:hAnsi="Times New Roman"/>
                <w:sz w:val="24"/>
                <w:szCs w:val="24"/>
              </w:rPr>
            </w:pPr>
            <w:r>
              <w:rPr>
                <w:rFonts w:ascii="Times New Roman" w:eastAsia="TimesNewRoman" w:hAnsi="Times New Roman"/>
                <w:sz w:val="24"/>
                <w:szCs w:val="24"/>
              </w:rPr>
              <w:t>Î</w:t>
            </w:r>
            <w:r w:rsidRPr="00C11684">
              <w:rPr>
                <w:rFonts w:ascii="Times New Roman" w:eastAsia="TimesNewRoman" w:hAnsi="Times New Roman"/>
                <w:sz w:val="24"/>
                <w:szCs w:val="24"/>
              </w:rPr>
              <w:t>nscrieri în cazierul judiciar și fiscal</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0"/>
              <w:jc w:val="center"/>
              <w:rPr>
                <w:rFonts w:ascii="Times New Roman" w:eastAsia="TimesNewRoman" w:hAnsi="Times New Roman"/>
                <w:sz w:val="24"/>
                <w:szCs w:val="24"/>
              </w:rPr>
            </w:pPr>
            <w:r w:rsidRPr="00C11684">
              <w:rPr>
                <w:rFonts w:ascii="Times New Roman" w:eastAsia="TimesNewRoman" w:hAnsi="Times New Roman"/>
                <w:sz w:val="24"/>
                <w:szCs w:val="24"/>
              </w:rPr>
              <w:t>Oblig</w:t>
            </w:r>
          </w:p>
        </w:tc>
        <w:tc>
          <w:tcPr>
            <w:tcW w:w="54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r w:rsidRPr="00C11684">
              <w:rPr>
                <w:rFonts w:ascii="Times New Roman" w:eastAsia="TimesNew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lang w:val="ro-RO"/>
              </w:rPr>
            </w:pPr>
            <w:r w:rsidRPr="00C11684">
              <w:rPr>
                <w:rFonts w:ascii="Times New Roman" w:eastAsia="TimesNewRoman" w:hAnsi="Times New Roman"/>
                <w:sz w:val="24"/>
                <w:szCs w:val="24"/>
                <w:lang w:val="ro-RO"/>
              </w:rPr>
              <w:t>100</w:t>
            </w:r>
          </w:p>
        </w:tc>
        <w:tc>
          <w:tcPr>
            <w:tcW w:w="955"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r>
      <w:tr w:rsidR="00D14B0A" w:rsidRPr="00C11684" w:rsidTr="00080FC4">
        <w:trPr>
          <w:trHeight w:val="2388"/>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0"/>
              </w:numPr>
              <w:autoSpaceDE w:val="0"/>
              <w:autoSpaceDN w:val="0"/>
              <w:adjustRightInd w:val="0"/>
              <w:spacing w:after="0" w:line="240" w:lineRule="auto"/>
              <w:ind w:left="313"/>
              <w:jc w:val="both"/>
              <w:rPr>
                <w:rFonts w:ascii="Times New Roman" w:eastAsia="TimesNewRoman" w:hAnsi="Times New Roman"/>
                <w:sz w:val="24"/>
                <w:szCs w:val="24"/>
              </w:rPr>
            </w:pPr>
            <w:r w:rsidRPr="00C11684">
              <w:rPr>
                <w:rFonts w:ascii="Times New Roman" w:eastAsia="TimesNewRoman" w:hAnsi="Times New Roman"/>
                <w:sz w:val="24"/>
                <w:szCs w:val="24"/>
              </w:rPr>
              <w:t>Rezultate economico-financiare ale întreprinderilor în care și-a exercitat mandatul de administrator sau de director – întreprinderile să nu fie în procedura de faliment</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0"/>
              <w:jc w:val="center"/>
              <w:rPr>
                <w:rFonts w:ascii="Times New Roman" w:eastAsia="TimesNewRoman" w:hAnsi="Times New Roman"/>
                <w:sz w:val="24"/>
                <w:szCs w:val="24"/>
              </w:rPr>
            </w:pPr>
            <w:r w:rsidRPr="00C11684">
              <w:rPr>
                <w:rFonts w:ascii="Times New Roman" w:eastAsia="TimesNewRoman" w:hAnsi="Times New Roman"/>
                <w:sz w:val="24"/>
                <w:szCs w:val="24"/>
              </w:rPr>
              <w:t>Oblig</w:t>
            </w:r>
          </w:p>
        </w:tc>
        <w:tc>
          <w:tcPr>
            <w:tcW w:w="54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r w:rsidRPr="00C11684">
              <w:rPr>
                <w:rFonts w:ascii="Times New Roman" w:eastAsia="TimesNew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lang w:val="ro-RO"/>
              </w:rPr>
            </w:pPr>
            <w:r w:rsidRPr="00C11684">
              <w:rPr>
                <w:rFonts w:ascii="Times New Roman" w:eastAsia="TimesNewRoman" w:hAnsi="Times New Roman"/>
                <w:sz w:val="24"/>
                <w:szCs w:val="24"/>
                <w:lang w:val="ro-RO"/>
              </w:rPr>
              <w:t>100</w:t>
            </w:r>
          </w:p>
        </w:tc>
        <w:tc>
          <w:tcPr>
            <w:tcW w:w="955"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r>
      <w:tr w:rsidR="00D14B0A" w:rsidRPr="00C11684" w:rsidTr="00080FC4">
        <w:trPr>
          <w:trHeight w:val="705"/>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0"/>
              </w:numPr>
              <w:autoSpaceDE w:val="0"/>
              <w:autoSpaceDN w:val="0"/>
              <w:adjustRightInd w:val="0"/>
              <w:spacing w:after="0" w:line="240" w:lineRule="auto"/>
              <w:ind w:left="313"/>
              <w:jc w:val="both"/>
              <w:rPr>
                <w:rFonts w:ascii="Times New Roman" w:eastAsia="TimesNewRoman" w:hAnsi="Times New Roman"/>
                <w:sz w:val="24"/>
                <w:szCs w:val="24"/>
              </w:rPr>
            </w:pPr>
            <w:r w:rsidRPr="00C11684">
              <w:rPr>
                <w:rFonts w:ascii="Times New Roman" w:eastAsia="TimesNewRoman" w:hAnsi="Times New Roman"/>
                <w:sz w:val="24"/>
                <w:szCs w:val="24"/>
              </w:rPr>
              <w:t>Experiență în conducerea unei societăți sau regii autonome</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0"/>
              <w:jc w:val="center"/>
              <w:rPr>
                <w:rFonts w:ascii="Times New Roman" w:eastAsia="TimesNewRoman" w:hAnsi="Times New Roman"/>
                <w:sz w:val="24"/>
                <w:szCs w:val="24"/>
              </w:rPr>
            </w:pPr>
            <w:r w:rsidRPr="00C11684">
              <w:rPr>
                <w:rFonts w:ascii="Times New Roman" w:eastAsia="TimesNewRoman" w:hAnsi="Times New Roman"/>
                <w:sz w:val="24"/>
                <w:szCs w:val="24"/>
              </w:rPr>
              <w:t>Oblig</w:t>
            </w:r>
          </w:p>
        </w:tc>
        <w:tc>
          <w:tcPr>
            <w:tcW w:w="54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r w:rsidRPr="00C11684">
              <w:rPr>
                <w:rFonts w:ascii="Times New Roman" w:eastAsia="TimesNew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lang w:val="ro-RO"/>
              </w:rPr>
            </w:pPr>
            <w:r w:rsidRPr="00C11684">
              <w:rPr>
                <w:rFonts w:ascii="Times New Roman" w:eastAsia="TimesNewRoman" w:hAnsi="Times New Roman"/>
                <w:sz w:val="24"/>
                <w:szCs w:val="24"/>
                <w:lang w:val="ro-RO"/>
              </w:rPr>
              <w:t>60</w:t>
            </w:r>
          </w:p>
        </w:tc>
        <w:tc>
          <w:tcPr>
            <w:tcW w:w="955"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r>
      <w:tr w:rsidR="00D14B0A" w:rsidRPr="00C11684" w:rsidTr="00080FC4">
        <w:trPr>
          <w:trHeight w:val="957"/>
          <w:jc w:val="center"/>
        </w:trPr>
        <w:tc>
          <w:tcPr>
            <w:tcW w:w="3074" w:type="dxa"/>
            <w:tcBorders>
              <w:top w:val="single" w:sz="4" w:space="0" w:color="auto"/>
              <w:left w:val="single" w:sz="4" w:space="0" w:color="auto"/>
              <w:bottom w:val="single" w:sz="4" w:space="0" w:color="auto"/>
              <w:right w:val="single" w:sz="4" w:space="0" w:color="auto"/>
            </w:tcBorders>
            <w:hideMark/>
          </w:tcPr>
          <w:p w:rsidR="00D14B0A" w:rsidRPr="00C11684" w:rsidRDefault="00D14B0A">
            <w:pPr>
              <w:pStyle w:val="ListParagraph1"/>
              <w:widowControl w:val="0"/>
              <w:numPr>
                <w:ilvl w:val="0"/>
                <w:numId w:val="40"/>
              </w:numPr>
              <w:autoSpaceDE w:val="0"/>
              <w:autoSpaceDN w:val="0"/>
              <w:adjustRightInd w:val="0"/>
              <w:spacing w:after="0" w:line="240" w:lineRule="auto"/>
              <w:ind w:left="313"/>
              <w:jc w:val="both"/>
              <w:rPr>
                <w:rFonts w:ascii="Times New Roman" w:eastAsia="TimesNewRoman" w:hAnsi="Times New Roman"/>
                <w:sz w:val="24"/>
                <w:szCs w:val="24"/>
              </w:rPr>
            </w:pPr>
            <w:r w:rsidRPr="00C11684">
              <w:rPr>
                <w:rFonts w:ascii="Times New Roman" w:eastAsia="TimesNewRoman" w:hAnsi="Times New Roman"/>
                <w:sz w:val="24"/>
                <w:szCs w:val="24"/>
              </w:rPr>
              <w:t>Studii superioare și experiență în domeniu</w:t>
            </w:r>
          </w:p>
        </w:tc>
        <w:tc>
          <w:tcPr>
            <w:tcW w:w="1529"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pStyle w:val="ListParagraph1"/>
              <w:widowControl w:val="0"/>
              <w:autoSpaceDE w:val="0"/>
              <w:autoSpaceDN w:val="0"/>
              <w:adjustRightInd w:val="0"/>
              <w:spacing w:after="0" w:line="240" w:lineRule="auto"/>
              <w:ind w:left="0"/>
              <w:jc w:val="center"/>
              <w:rPr>
                <w:rFonts w:ascii="Times New Roman" w:eastAsia="TimesNewRoman" w:hAnsi="Times New Roman"/>
                <w:sz w:val="24"/>
                <w:szCs w:val="24"/>
              </w:rPr>
            </w:pPr>
            <w:r w:rsidRPr="00C11684">
              <w:rPr>
                <w:rFonts w:ascii="Times New Roman" w:eastAsia="TimesNewRoman" w:hAnsi="Times New Roman"/>
                <w:sz w:val="24"/>
                <w:szCs w:val="24"/>
              </w:rPr>
              <w:t>Oblig</w:t>
            </w:r>
          </w:p>
        </w:tc>
        <w:tc>
          <w:tcPr>
            <w:tcW w:w="54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r w:rsidRPr="00C11684">
              <w:rPr>
                <w:rFonts w:ascii="Times New Roman" w:eastAsia="TimesNew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lang w:val="ro-RO"/>
              </w:rPr>
            </w:pPr>
            <w:r w:rsidRPr="00C11684">
              <w:rPr>
                <w:rFonts w:ascii="Times New Roman" w:eastAsia="TimesNewRoman" w:hAnsi="Times New Roman"/>
                <w:sz w:val="24"/>
                <w:szCs w:val="24"/>
                <w:lang w:val="ro-RO"/>
              </w:rPr>
              <w:t>60</w:t>
            </w:r>
          </w:p>
        </w:tc>
        <w:tc>
          <w:tcPr>
            <w:tcW w:w="955" w:type="dxa"/>
            <w:tcBorders>
              <w:top w:val="single" w:sz="4" w:space="0" w:color="auto"/>
              <w:left w:val="single" w:sz="4" w:space="0" w:color="auto"/>
              <w:bottom w:val="single" w:sz="4" w:space="0" w:color="auto"/>
              <w:right w:val="single" w:sz="4" w:space="0" w:color="auto"/>
            </w:tcBorders>
          </w:tcPr>
          <w:p w:rsidR="00D14B0A" w:rsidRPr="00C11684" w:rsidRDefault="00D14B0A" w:rsidP="00080FC4">
            <w:pPr>
              <w:widowControl w:val="0"/>
              <w:autoSpaceDE w:val="0"/>
              <w:autoSpaceDN w:val="0"/>
              <w:adjustRightInd w:val="0"/>
              <w:spacing w:line="276" w:lineRule="auto"/>
              <w:rPr>
                <w:rFonts w:ascii="Times New Roman" w:eastAsia="TimesNewRoman" w:hAnsi="Times New Roman"/>
                <w:sz w:val="24"/>
                <w:szCs w:val="24"/>
              </w:rPr>
            </w:pPr>
          </w:p>
        </w:tc>
      </w:tr>
    </w:tbl>
    <w:p w:rsidR="00D14B0A" w:rsidRPr="00C11684" w:rsidRDefault="00D14B0A" w:rsidP="00D14B0A">
      <w:pPr>
        <w:widowControl w:val="0"/>
        <w:autoSpaceDE w:val="0"/>
        <w:autoSpaceDN w:val="0"/>
        <w:adjustRightInd w:val="0"/>
        <w:ind w:firstLine="437"/>
        <w:jc w:val="center"/>
        <w:rPr>
          <w:rFonts w:ascii="Times New Roman" w:hAnsi="Times New Roman"/>
          <w:b/>
          <w:bCs/>
          <w:color w:val="000000"/>
          <w:sz w:val="24"/>
          <w:szCs w:val="24"/>
          <w:lang w:val="ro-RO" w:eastAsia="ja-JP" w:bidi="he-IL"/>
        </w:rPr>
      </w:pPr>
    </w:p>
    <w:p w:rsidR="00D14B0A" w:rsidRPr="00C11684" w:rsidRDefault="00D14B0A" w:rsidP="00D14B0A">
      <w:pPr>
        <w:widowControl w:val="0"/>
        <w:autoSpaceDE w:val="0"/>
        <w:autoSpaceDN w:val="0"/>
        <w:adjustRightInd w:val="0"/>
        <w:ind w:firstLine="437"/>
        <w:rPr>
          <w:rFonts w:ascii="Times New Roman" w:hAnsi="Times New Roman"/>
          <w:b/>
          <w:bCs/>
          <w:color w:val="000000"/>
          <w:sz w:val="24"/>
          <w:szCs w:val="24"/>
          <w:lang w:val="ro-RO" w:eastAsia="ja-JP" w:bidi="he-IL"/>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p>
    <w:p w:rsidR="00D14B0A" w:rsidRPr="00C11684" w:rsidRDefault="00D14B0A" w:rsidP="00271486">
      <w:pPr>
        <w:autoSpaceDE w:val="0"/>
        <w:autoSpaceDN w:val="0"/>
        <w:adjustRightInd w:val="0"/>
        <w:rPr>
          <w:rFonts w:ascii="Times New Roman" w:eastAsia="Times New Roman" w:hAnsi="Times New Roman"/>
          <w:b/>
          <w:sz w:val="24"/>
          <w:szCs w:val="24"/>
          <w:lang w:val="ro-RO" w:eastAsia="en-US"/>
        </w:rPr>
      </w:pPr>
    </w:p>
    <w:bookmarkEnd w:id="5"/>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lastRenderedPageBreak/>
        <w:t>MATRICEA ADMINISTRATORILOR</w:t>
      </w:r>
    </w:p>
    <w:p w:rsidR="00D14B0A" w:rsidRPr="00C11684" w:rsidRDefault="00D14B0A" w:rsidP="00D14B0A">
      <w:pPr>
        <w:autoSpaceDE w:val="0"/>
        <w:autoSpaceDN w:val="0"/>
        <w:adjustRightInd w:val="0"/>
        <w:jc w:val="center"/>
        <w:rPr>
          <w:rFonts w:ascii="Times New Roman" w:eastAsia="Times New Roman" w:hAnsi="Times New Roman"/>
          <w:b/>
          <w:sz w:val="24"/>
          <w:szCs w:val="24"/>
          <w:lang w:val="ro-RO" w:eastAsia="en-US"/>
        </w:rPr>
      </w:pPr>
      <w:r w:rsidRPr="00C11684">
        <w:rPr>
          <w:rFonts w:ascii="Times New Roman" w:eastAsia="TimesNewRoman" w:hAnsi="Times New Roman"/>
          <w:b/>
          <w:sz w:val="24"/>
          <w:szCs w:val="24"/>
          <w:lang w:val="ro-RO" w:eastAsia="en-US"/>
        </w:rPr>
        <w:t xml:space="preserve">( </w:t>
      </w:r>
      <w:r w:rsidR="00271486">
        <w:rPr>
          <w:rFonts w:ascii="Times New Roman" w:eastAsia="TimesNewRoman" w:hAnsi="Times New Roman"/>
          <w:b/>
          <w:sz w:val="24"/>
          <w:szCs w:val="24"/>
          <w:lang w:val="ro-RO" w:eastAsia="en-US"/>
        </w:rPr>
        <w:t>Societății</w:t>
      </w:r>
      <w:r w:rsidRPr="00C11684">
        <w:rPr>
          <w:rFonts w:ascii="Times New Roman" w:eastAsia="TimesNewRoman" w:hAnsi="Times New Roman"/>
          <w:b/>
          <w:sz w:val="24"/>
          <w:szCs w:val="24"/>
          <w:lang w:val="ro-RO" w:eastAsia="en-US"/>
        </w:rPr>
        <w:t xml:space="preserve"> </w:t>
      </w:r>
      <w:r w:rsidR="00271486" w:rsidRPr="00D14B0A">
        <w:rPr>
          <w:rFonts w:ascii="Times New Roman" w:hAnsi="Times New Roman"/>
          <w:b/>
          <w:bCs/>
          <w:color w:val="000000" w:themeColor="text1"/>
          <w:sz w:val="24"/>
          <w:szCs w:val="24"/>
        </w:rPr>
        <w:t>Edilitar Salub – Term S.R.L. Măcin</w:t>
      </w:r>
      <w:r>
        <w:rPr>
          <w:rFonts w:ascii="Times New Roman" w:hAnsi="Times New Roman"/>
          <w:b/>
          <w:bCs/>
          <w:sz w:val="24"/>
          <w:szCs w:val="24"/>
          <w:lang w:val="ro-RO"/>
        </w:rPr>
        <w:t>)</w:t>
      </w:r>
    </w:p>
    <w:p w:rsidR="00D14B0A" w:rsidRPr="00C11684" w:rsidRDefault="00D14B0A" w:rsidP="00D14B0A">
      <w:pPr>
        <w:ind w:firstLine="567"/>
        <w:jc w:val="center"/>
        <w:rPr>
          <w:rFonts w:ascii="Times New Roman" w:hAnsi="Times New Roman"/>
          <w:b/>
          <w:bCs/>
          <w:sz w:val="24"/>
          <w:szCs w:val="24"/>
          <w:lang w:val="ro-RO"/>
        </w:rPr>
      </w:pPr>
    </w:p>
    <w:p w:rsidR="00D14B0A" w:rsidRPr="00C11684" w:rsidRDefault="00D14B0A" w:rsidP="00D14B0A">
      <w:pPr>
        <w:autoSpaceDE w:val="0"/>
        <w:autoSpaceDN w:val="0"/>
        <w:adjustRightInd w:val="0"/>
        <w:rPr>
          <w:rFonts w:ascii="Times New Roman" w:eastAsia="Times New Roman" w:hAnsi="Times New Roman"/>
          <w:b/>
          <w:sz w:val="24"/>
          <w:szCs w:val="24"/>
          <w:highlight w:val="yellow"/>
          <w:lang w:val="ro-RO" w:eastAsia="en-US"/>
        </w:rPr>
      </w:pPr>
    </w:p>
    <w:p w:rsidR="00D14B0A" w:rsidRPr="00C11684" w:rsidRDefault="00D14B0A" w:rsidP="00D14B0A">
      <w:pPr>
        <w:tabs>
          <w:tab w:val="left" w:pos="567"/>
          <w:tab w:val="left" w:pos="709"/>
        </w:tabs>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I. DESCRIEREA MATRICEI</w:t>
      </w: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spacing w:after="240"/>
        <w:ind w:firstLine="207"/>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Descrierea coloanelor matricei</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t>A. Criterii -</w:t>
      </w:r>
      <w:r w:rsidRPr="00C11684">
        <w:rPr>
          <w:rFonts w:ascii="Times New Roman" w:eastAsia="Times New Roman" w:hAnsi="Times New Roman"/>
          <w:sz w:val="24"/>
          <w:szCs w:val="24"/>
          <w:lang w:val="ro-RO" w:eastAsia="en-US"/>
        </w:rPr>
        <w:t xml:space="preserve"> Reprezintă categorii de competenţe, trăsături, condiţii necesare şi interdicţii derivate din matricea Consiliului (</w:t>
      </w:r>
      <w:r w:rsidRPr="00D14B0A">
        <w:rPr>
          <w:rFonts w:ascii="Times New Roman" w:hAnsi="Times New Roman"/>
          <w:color w:val="000000"/>
          <w:sz w:val="24"/>
          <w:szCs w:val="24"/>
          <w:lang w:val="ro-RO"/>
        </w:rPr>
        <w:t>(administratorilor)</w:t>
      </w:r>
      <w:r w:rsidRPr="00C11684">
        <w:rPr>
          <w:rFonts w:ascii="Times New Roman" w:eastAsia="Times New Roman" w:hAnsi="Times New Roman"/>
          <w:sz w:val="24"/>
          <w:szCs w:val="24"/>
          <w:lang w:val="ro-RO" w:eastAsia="en-US"/>
        </w:rPr>
        <w:t>. Criteriile sunt folosite pentru evaluarea colectivă sau individuală a Candidaţilor pentru postul de administrator.</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t xml:space="preserve">B. Obligatoriu </w:t>
      </w:r>
      <w:r w:rsidRPr="00C11684">
        <w:rPr>
          <w:rFonts w:ascii="Times New Roman" w:eastAsia="Times New Roman" w:hAnsi="Times New Roman"/>
          <w:sz w:val="24"/>
          <w:szCs w:val="24"/>
          <w:lang w:val="ro-RO" w:eastAsia="en-US"/>
        </w:rPr>
        <w:t xml:space="preserve">(Oblig.) sau </w:t>
      </w:r>
      <w:r w:rsidRPr="00C11684">
        <w:rPr>
          <w:rFonts w:ascii="Times New Roman" w:eastAsia="Times New Roman" w:hAnsi="Times New Roman"/>
          <w:b/>
          <w:bCs/>
          <w:sz w:val="24"/>
          <w:szCs w:val="24"/>
          <w:lang w:val="ro-RO" w:eastAsia="en-US"/>
        </w:rPr>
        <w:t>Opţional</w:t>
      </w:r>
      <w:r w:rsidRPr="00C11684">
        <w:rPr>
          <w:rFonts w:ascii="Times New Roman" w:eastAsia="Times New Roman" w:hAnsi="Times New Roman"/>
          <w:sz w:val="24"/>
          <w:szCs w:val="24"/>
          <w:lang w:val="ro-RO" w:eastAsia="en-US"/>
        </w:rPr>
        <w:t xml:space="preserve"> (Opt.) - Precizează dacă pentru scopul evaluării este necesar un anumit criteriu (selectează obligatoriu) sau nu (selectează opţional).</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C. Ponderea</w:t>
      </w:r>
      <w:r w:rsidRPr="00C11684">
        <w:rPr>
          <w:rFonts w:ascii="Times New Roman" w:eastAsia="Times New Roman" w:hAnsi="Times New Roman"/>
          <w:sz w:val="24"/>
          <w:szCs w:val="24"/>
          <w:lang w:val="ro-RO" w:eastAsia="en-US"/>
        </w:rPr>
        <w:t xml:space="preserve"> (0-1) - Indică importanţa relativă a competenţei ce este evaluată. O valoare a ponderii apropiată de 1 indică o importanţă crescută a competenţei, în timp ce valorile apropiate de 0 indică o importanţă scăzută.</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t xml:space="preserve">D. Administratori în funcţie - </w:t>
      </w:r>
      <w:r w:rsidRPr="00C11684">
        <w:rPr>
          <w:rFonts w:ascii="Times New Roman" w:eastAsia="Times New Roman" w:hAnsi="Times New Roman"/>
          <w:sz w:val="24"/>
          <w:szCs w:val="24"/>
          <w:lang w:val="ro-RO" w:eastAsia="en-US"/>
        </w:rPr>
        <w:t>Numele complet [Nume, Prenume] al administratorilor actuali, ordonaţi alfabetic.</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t xml:space="preserve">E. Candidaţi nominalizaţi - </w:t>
      </w:r>
      <w:r w:rsidRPr="00C11684">
        <w:rPr>
          <w:rFonts w:ascii="Times New Roman" w:eastAsia="Times New Roman" w:hAnsi="Times New Roman"/>
          <w:sz w:val="24"/>
          <w:szCs w:val="24"/>
          <w:lang w:val="ro-RO" w:eastAsia="en-US"/>
        </w:rPr>
        <w:t>Numele complet [Nume, Prenume] al administratorilor propuşi (Candidaţi sau/şi nominalizaţi), ordonaţi alfabetic.</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t>F. Totaluri</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(i)Total</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Valoarea totală a unui anumit criteriu pentru toţi administratorii şi Candidaţii nominalizaţi, de exemplu suma punctajelor de pe fiecare rând.</w:t>
      </w:r>
    </w:p>
    <w:p w:rsidR="00D14B0A" w:rsidRPr="00C11684" w:rsidRDefault="00D14B0A" w:rsidP="00D14B0A">
      <w:pPr>
        <w:tabs>
          <w:tab w:val="left" w:pos="540"/>
        </w:tabs>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(ii) Total ponderat</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Valoarea totală ponderată a unui anumit criteriu pentru administratorii şi Candidaţii nominalizaţi [calculat ca suma punctajelor de pe fiecare coloană multiplicată cu ponderea criteriului (prevăzută la punctul C)].</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(iii) Pragul minim colectiv</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Nivel procentual din potenţialul maxim al competenţelor individuale agregate care trebuie îndeplinite de toţi membrii Consiliului (</w:t>
      </w:r>
      <w:r w:rsidRPr="00D14B0A">
        <w:rPr>
          <w:rFonts w:ascii="Times New Roman" w:hAnsi="Times New Roman"/>
          <w:color w:val="000000"/>
          <w:sz w:val="24"/>
          <w:szCs w:val="24"/>
          <w:lang w:val="ro-RO"/>
        </w:rPr>
        <w:t>toți administratorii)</w:t>
      </w:r>
      <w:r w:rsidRPr="00C11684">
        <w:rPr>
          <w:rFonts w:ascii="Times New Roman" w:eastAsia="Times New Roman" w:hAnsi="Times New Roman"/>
          <w:sz w:val="24"/>
          <w:szCs w:val="24"/>
          <w:lang w:val="ro-RO" w:eastAsia="en-US"/>
        </w:rPr>
        <w:t xml:space="preserve"> , pentru îndeplinirea capacităţilor necesare Consiliului ca întreg (calculat ca punctaj minim acceptat pentru criteriu în total/[numărul Candidaţi sau membri x punctajul maxim]x 100).</w:t>
      </w:r>
    </w:p>
    <w:p w:rsidR="00D14B0A" w:rsidRPr="00C11684" w:rsidRDefault="00D14B0A" w:rsidP="00D14B0A">
      <w:pPr>
        <w:tabs>
          <w:tab w:val="left" w:pos="540"/>
        </w:tabs>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(iv) Pragul curent colectiv</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Nivel procentual calculat ca raport între: Total/(numărul Candidaţi sau membri x punctaj maxim) x 100.</w:t>
      </w:r>
    </w:p>
    <w:p w:rsidR="00D14B0A" w:rsidRPr="00C11684" w:rsidRDefault="00D14B0A" w:rsidP="00D14B0A">
      <w:pPr>
        <w:tabs>
          <w:tab w:val="left" w:pos="540"/>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G. Grila de punctaj a criteriilor - </w:t>
      </w:r>
      <w:r w:rsidRPr="00C11684">
        <w:rPr>
          <w:rFonts w:ascii="Times New Roman" w:eastAsia="Times New Roman" w:hAnsi="Times New Roman"/>
          <w:sz w:val="24"/>
          <w:szCs w:val="24"/>
          <w:lang w:val="ro-RO" w:eastAsia="en-US"/>
        </w:rPr>
        <w:t>Îndrumări pentru acordarea punctelor de la 1 la 5 din grila de punctaj.</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spacing w:after="240"/>
        <w:rPr>
          <w:rFonts w:ascii="Times New Roman" w:eastAsia="Times New Roman" w:hAnsi="Times New Roman"/>
          <w:b/>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Descrierea rândurilor matricei</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H. Competenţe - </w:t>
      </w:r>
      <w:r w:rsidRPr="00C11684">
        <w:rPr>
          <w:rFonts w:ascii="Times New Roman" w:eastAsia="Times New Roman" w:hAnsi="Times New Roman"/>
          <w:sz w:val="24"/>
          <w:szCs w:val="24"/>
          <w:lang w:val="ro-RO" w:eastAsia="en-US"/>
        </w:rPr>
        <w:t>Combinaţia de cunoştinţe, aptitudini, experienţă şi comportament necesară pentru a îndeplini cu succes rolul de administrator. Grila de punctaj de 1 până la 5.</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I. Trăsături - </w:t>
      </w:r>
      <w:r w:rsidRPr="00C11684">
        <w:rPr>
          <w:rFonts w:ascii="Times New Roman" w:eastAsia="Times New Roman" w:hAnsi="Times New Roman"/>
          <w:sz w:val="24"/>
          <w:szCs w:val="24"/>
          <w:lang w:val="ro-RO" w:eastAsia="en-US"/>
        </w:rPr>
        <w:t>O calitate distinctă sau caracteristică a individului. Grila de punctaj de 1 până la 5.</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J. Alte condiţii eliminatorii - </w:t>
      </w:r>
      <w:r w:rsidRPr="00C11684">
        <w:rPr>
          <w:rFonts w:ascii="Times New Roman" w:eastAsia="Times New Roman" w:hAnsi="Times New Roman"/>
          <w:sz w:val="24"/>
          <w:szCs w:val="24"/>
          <w:lang w:val="ro-RO" w:eastAsia="en-US"/>
        </w:rPr>
        <w:t>Reprezintă caracteristicile individuale sau colective care trebuie să fie îndeplinite şi care sunt interzise. Grila de punctaj de 1 până la 5.</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K. </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w:t>
      </w:r>
      <w:r w:rsidRPr="00C11684">
        <w:rPr>
          <w:rFonts w:ascii="Times New Roman" w:eastAsia="Times New Roman" w:hAnsi="Times New Roman"/>
          <w:b/>
          <w:sz w:val="24"/>
          <w:szCs w:val="24"/>
          <w:lang w:val="ro-RO" w:eastAsia="en-US"/>
        </w:rPr>
        <w:t xml:space="preserve">Subtotal - </w:t>
      </w:r>
      <w:r w:rsidRPr="00C11684">
        <w:rPr>
          <w:rFonts w:ascii="Times New Roman" w:eastAsia="Times New Roman" w:hAnsi="Times New Roman"/>
          <w:sz w:val="24"/>
          <w:szCs w:val="24"/>
          <w:lang w:val="ro-RO" w:eastAsia="en-US"/>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(ii)Subtotal ponderat</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Însumarea valorilor obţinute în urma multiplicării punctajului obţinut pentru fiecare criteriu cu ponderea asociată.</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Σ(punctaj criteriu*pondere criteriu)</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 xml:space="preserve">L. </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 xml:space="preserve">            (i) Total - </w:t>
      </w:r>
      <w:r w:rsidRPr="00C11684">
        <w:rPr>
          <w:rFonts w:ascii="Times New Roman" w:eastAsia="Times New Roman" w:hAnsi="Times New Roman"/>
          <w:sz w:val="24"/>
          <w:szCs w:val="24"/>
          <w:lang w:val="ro-RO" w:eastAsia="en-US"/>
        </w:rPr>
        <w:t>Valoarea totală a punctajului criteriilor pentru administratori şi Candidaţii nominalizaţi individuali (calculat ca suma punctajelor pentru fiecare coloană).</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b/>
          <w:bCs/>
          <w:sz w:val="24"/>
          <w:szCs w:val="24"/>
          <w:lang w:val="ro-RO" w:eastAsia="en-US"/>
        </w:rPr>
        <w:t>(ii) Total ponderat</w:t>
      </w:r>
      <w:r w:rsidRPr="00C11684">
        <w:rPr>
          <w:rFonts w:ascii="Times New Roman" w:eastAsia="Times New Roman" w:hAnsi="Times New Roman"/>
          <w:sz w:val="24"/>
          <w:szCs w:val="24"/>
          <w:lang w:val="ro-RO" w:eastAsia="en-US"/>
        </w:rPr>
        <w:t xml:space="preserve"> - Suma Subtotalurilor ponderate [prevăzute la </w:t>
      </w:r>
      <w:r w:rsidRPr="00C11684">
        <w:rPr>
          <w:rFonts w:ascii="Times New Roman" w:eastAsia="Times New Roman" w:hAnsi="Times New Roman"/>
          <w:b/>
          <w:bCs/>
          <w:sz w:val="24"/>
          <w:szCs w:val="24"/>
          <w:lang w:val="ro-RO" w:eastAsia="en-US"/>
        </w:rPr>
        <w:t>punctul (ii)</w:t>
      </w:r>
      <w:r w:rsidRPr="00C11684">
        <w:rPr>
          <w:rFonts w:ascii="Times New Roman" w:eastAsia="Times New Roman" w:hAnsi="Times New Roman"/>
          <w:sz w:val="24"/>
          <w:szCs w:val="24"/>
          <w:lang w:val="ro-RO" w:eastAsia="en-US"/>
        </w:rPr>
        <w:t>].</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r>
      <w:r w:rsidRPr="00C11684">
        <w:rPr>
          <w:rFonts w:ascii="Times New Roman" w:eastAsia="Times New Roman" w:hAnsi="Times New Roman"/>
          <w:b/>
          <w:sz w:val="24"/>
          <w:szCs w:val="24"/>
          <w:lang w:val="ro-RO" w:eastAsia="en-US"/>
        </w:rPr>
        <w:t>M. Clasament</w:t>
      </w:r>
      <w:r w:rsidRPr="00C11684">
        <w:rPr>
          <w:rFonts w:ascii="Times New Roman" w:eastAsia="Times New Roman" w:hAnsi="Times New Roman"/>
          <w:sz w:val="24"/>
          <w:szCs w:val="24"/>
          <w:lang w:val="ro-RO" w:eastAsia="en-US"/>
        </w:rPr>
        <w:t xml:space="preserve"> - Clasificarea Candidaţilor nominalizaţi pe baza totalului ponderat obţinut de fiecare.</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II. CRITERII FOLOSITE ÎN CADRUL MATRICEI – DESCRIERE ŞI INDICATORI ASOCIAŢI</w:t>
      </w: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Criteriile folosite în cadrul matricei sunt descrise şi asociate cu indicatori, care sunt folosiţi pentru a evalua administratorii în funcţie dar şi Candidaţii noi/Candidaţii la reînnoirea mandatului.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pPr>
        <w:numPr>
          <w:ilvl w:val="2"/>
          <w:numId w:val="43"/>
        </w:numPr>
        <w:autoSpaceDE w:val="0"/>
        <w:autoSpaceDN w:val="0"/>
        <w:adjustRightInd w:val="0"/>
        <w:ind w:hanging="284"/>
        <w:rPr>
          <w:rFonts w:ascii="Times New Roman" w:eastAsia="Times New Roman" w:hAnsi="Times New Roman"/>
          <w:b/>
          <w:sz w:val="24"/>
          <w:szCs w:val="24"/>
          <w:lang w:val="en-US" w:eastAsia="en-US"/>
        </w:rPr>
      </w:pPr>
      <w:r w:rsidRPr="00C11684">
        <w:rPr>
          <w:rFonts w:ascii="Times New Roman" w:eastAsia="Times New Roman" w:hAnsi="Times New Roman"/>
          <w:b/>
          <w:sz w:val="24"/>
          <w:szCs w:val="24"/>
          <w:lang w:val="en-US" w:eastAsia="en-US"/>
        </w:rPr>
        <w:t>COMPETENŢE</w:t>
      </w:r>
    </w:p>
    <w:p w:rsidR="00D14B0A" w:rsidRPr="00C11684" w:rsidRDefault="00D14B0A" w:rsidP="00D14B0A">
      <w:pPr>
        <w:autoSpaceDE w:val="0"/>
        <w:autoSpaceDN w:val="0"/>
        <w:adjustRightInd w:val="0"/>
        <w:rPr>
          <w:rFonts w:ascii="Times New Roman" w:eastAsia="Times New Roman" w:hAnsi="Times New Roman"/>
          <w:sz w:val="24"/>
          <w:szCs w:val="24"/>
          <w:lang w:val="en-US" w:eastAsia="en-US"/>
        </w:rPr>
      </w:pPr>
    </w:p>
    <w:p w:rsidR="00D14B0A" w:rsidRPr="00C11684" w:rsidRDefault="00D14B0A">
      <w:pPr>
        <w:numPr>
          <w:ilvl w:val="3"/>
          <w:numId w:val="43"/>
        </w:numPr>
        <w:tabs>
          <w:tab w:val="left" w:pos="709"/>
          <w:tab w:val="num" w:pos="2835"/>
        </w:tabs>
        <w:autoSpaceDE w:val="0"/>
        <w:autoSpaceDN w:val="0"/>
        <w:adjustRightInd w:val="0"/>
        <w:ind w:hanging="2454"/>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 xml:space="preserve">Competenţe specifice sectorului întreprinderii publice </w:t>
      </w:r>
    </w:p>
    <w:p w:rsidR="00D14B0A" w:rsidRPr="00C11684" w:rsidRDefault="00D14B0A" w:rsidP="00D14B0A">
      <w:pPr>
        <w:autoSpaceDE w:val="0"/>
        <w:autoSpaceDN w:val="0"/>
        <w:adjustRightInd w:val="0"/>
        <w:rPr>
          <w:rFonts w:ascii="Times New Roman" w:eastAsia="Times New Roman" w:hAnsi="Times New Roman"/>
          <w:sz w:val="24"/>
          <w:szCs w:val="24"/>
          <w:lang w:val="en-US"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en-US" w:eastAsia="en-US"/>
        </w:rPr>
      </w:pPr>
      <w:r w:rsidRPr="00C11684">
        <w:rPr>
          <w:rFonts w:ascii="Times New Roman" w:eastAsia="Times New Roman" w:hAnsi="Times New Roman"/>
          <w:b/>
          <w:bCs/>
          <w:sz w:val="24"/>
          <w:szCs w:val="24"/>
          <w:lang w:val="en-US" w:eastAsia="en-US"/>
        </w:rPr>
        <w:t xml:space="preserve">1.1 </w:t>
      </w:r>
      <w:r w:rsidRPr="00C11684">
        <w:rPr>
          <w:rFonts w:ascii="Times New Roman" w:eastAsia="TimesNewRoman" w:hAnsi="Times New Roman"/>
          <w:b/>
          <w:bCs/>
          <w:sz w:val="24"/>
          <w:szCs w:val="24"/>
          <w:lang w:val="ro-RO" w:eastAsia="en-US"/>
        </w:rPr>
        <w:t>Cunoașterea trăsăturilor pieței în care acționează Societatea</w:t>
      </w:r>
    </w:p>
    <w:p w:rsidR="00D14B0A" w:rsidRPr="00C11684" w:rsidRDefault="00D14B0A" w:rsidP="00D14B0A">
      <w:pPr>
        <w:autoSpaceDE w:val="0"/>
        <w:autoSpaceDN w:val="0"/>
        <w:adjustRightInd w:val="0"/>
        <w:ind w:firstLine="720"/>
        <w:rPr>
          <w:rFonts w:ascii="Times New Roman" w:eastAsia="Times New Roman" w:hAnsi="Times New Roman"/>
          <w:bCs/>
          <w:sz w:val="24"/>
          <w:szCs w:val="24"/>
          <w:lang w:val="ro-RO" w:eastAsia="en-US"/>
        </w:rPr>
      </w:pPr>
      <w:r w:rsidRPr="00C11684">
        <w:rPr>
          <w:rFonts w:ascii="Times New Roman" w:eastAsia="Times New Roman" w:hAnsi="Times New Roman"/>
          <w:bCs/>
          <w:sz w:val="24"/>
          <w:szCs w:val="24"/>
          <w:lang w:val="ro-RO" w:eastAsia="en-US"/>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Indicatori</w:t>
      </w:r>
      <w:r w:rsidRPr="00C11684">
        <w:rPr>
          <w:rFonts w:ascii="Times New Roman" w:eastAsia="Times New Roman" w:hAnsi="Times New Roman"/>
          <w:bCs/>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familiarizat/ă cu strategiile și modelele de afaceri potrivite pentru sectorul în care operează Societatea;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cunoaște care sunt jucătorii cheie ai industriei și modul în care relaționează aceștia;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înțelege peisajul competitiv și cum influențează acesta organizația și sectorul ca întreg;</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păstrează la curent cu tendințele actuale și viitoare, evoluții și forțe (sociale, politice, tehnologice, științifice, ecologice, economice, etc.) care modelează industria;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împărtășește cunoștințele și perspectivele industriei cu alți administratori în sprijinul procesului de luare a deciziilor poate referi indicatori de performanță corporativă la tendințele industriei.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pPr>
        <w:numPr>
          <w:ilvl w:val="0"/>
          <w:numId w:val="43"/>
        </w:numPr>
        <w:autoSpaceDE w:val="0"/>
        <w:autoSpaceDN w:val="0"/>
        <w:adjustRightInd w:val="0"/>
        <w:ind w:hanging="141"/>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lastRenderedPageBreak/>
        <w:t>Competenţe profesionale de importanţă strategică / tehnice</w:t>
      </w:r>
    </w:p>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p>
    <w:p w:rsidR="00D14B0A" w:rsidRPr="00C11684" w:rsidRDefault="00D14B0A" w:rsidP="00D14B0A">
      <w:pPr>
        <w:tabs>
          <w:tab w:val="left" w:pos="284"/>
        </w:tabs>
        <w:autoSpaceDE w:val="0"/>
        <w:autoSpaceDN w:val="0"/>
        <w:adjustRightInd w:val="0"/>
        <w:ind w:hanging="11"/>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b/>
      </w:r>
      <w:r w:rsidRPr="00C11684">
        <w:rPr>
          <w:rFonts w:ascii="Times New Roman" w:eastAsia="Times New Roman" w:hAnsi="Times New Roman"/>
          <w:b/>
          <w:bCs/>
          <w:sz w:val="24"/>
          <w:szCs w:val="24"/>
          <w:lang w:val="ro-RO" w:eastAsia="en-US"/>
        </w:rPr>
        <w:tab/>
      </w:r>
      <w:r w:rsidRPr="00C11684">
        <w:rPr>
          <w:rFonts w:ascii="Times New Roman" w:eastAsia="Times New Roman" w:hAnsi="Times New Roman"/>
          <w:b/>
          <w:bCs/>
          <w:sz w:val="24"/>
          <w:szCs w:val="24"/>
          <w:lang w:val="ro-RO" w:eastAsia="en-US"/>
        </w:rPr>
        <w:tab/>
        <w:t>2.1. Gândire strategică şi previziuni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t>Descriere: înţelege rolul administratorilor în oferirea unei direcţii strategice pentru organizaţie pe termen lung. Poate evalua opţiunile strategice şi riscurile, identifică priorităţile strategice şi poate contribui la Consiliu prin prezentarea de direcţii strategice executivului, în scopul de a oferi valoare şi creştere pentru organizaţie pe termen lung.</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contribuie la definiţia Consiliului referitor la viziunea organizaţiei, valorile şi scopul care ghidează strategia;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articula obiectivele strategice ale organizaţiei şi poziţia strategică curentă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alături de alţi administratori, monitorizează mediul extern pentru schimbări ce pot afecta organizaţia;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analiza informaţii competitive şi date de referinţă.</w:t>
      </w:r>
    </w:p>
    <w:p w:rsidR="00D14B0A" w:rsidRPr="00C11684" w:rsidRDefault="00D14B0A" w:rsidP="00D14B0A">
      <w:pPr>
        <w:suppressAutoHyphens/>
        <w:autoSpaceDE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fr-FR" w:eastAsia="en-US"/>
        </w:rPr>
        <w:t>2.2. Finanţeşi</w:t>
      </w:r>
      <w:r w:rsidRPr="00C11684">
        <w:rPr>
          <w:rFonts w:ascii="Times New Roman" w:eastAsia="Times New Roman" w:hAnsi="Times New Roman"/>
          <w:b/>
          <w:bCs/>
          <w:sz w:val="24"/>
          <w:szCs w:val="24"/>
          <w:lang w:val="ro-RO" w:eastAsia="en-US"/>
        </w:rPr>
        <w:t>contabilitate</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familiar cu practicile de management financiar, de contabilitate, audit financiar şi rapoarte financiare.</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Indicatori: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notifică administratorii cu privire la problemele cu posibile implicaţii financiare sau contabile;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ajută membrii administratorii să înţeleagă potenţialele implicaţii financiare ale deciziilor;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explică aspectele financiare şi contabile într-un mod care poate fi uşor de înţeles</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familiarizat cu reglementările şi normele aplicabile de bune practice, cu standardele profesionale de contabilitate;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 politicile şi practicile sectorului public al finanţelor şi contabilităţii.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ind w:hanging="11"/>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2.3. Managementul proiectelor</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 xml:space="preserve">: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asistă la coordonarea eficientă a tuturor activităţilor proiectului în vederea atingerii obiectivelor stabilite;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asigură că există o comunicare permanentă cu partenerii din cadrul proiectului şi că se respectă obligaţiile contractuale care decurg din acordurile de parteneriat;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explica aspecte tehnice legate de managementul proiectelor într-o manieră uşor de înţeles;</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urmăreşte administrarea bugetului proiectului precum şi organizarea planurilor de activitate în cadrul proiectului şi asigurarea resurselor necesare pentru atingerea obiectivelor proiectului.</w:t>
      </w:r>
    </w:p>
    <w:p w:rsidR="00D14B0A" w:rsidRPr="00C11684" w:rsidRDefault="00D14B0A" w:rsidP="00D14B0A">
      <w:pPr>
        <w:suppressAutoHyphens/>
        <w:autoSpaceDE w:val="0"/>
        <w:rPr>
          <w:rFonts w:ascii="Times New Roman" w:eastAsia="Times New Roman" w:hAnsi="Times New Roman"/>
          <w:sz w:val="24"/>
          <w:szCs w:val="24"/>
          <w:lang w:val="ro-RO" w:eastAsia="en-US"/>
        </w:rPr>
      </w:pPr>
    </w:p>
    <w:p w:rsidR="00D14B0A" w:rsidRPr="00C11684" w:rsidRDefault="00D14B0A" w:rsidP="00D14B0A">
      <w:pPr>
        <w:tabs>
          <w:tab w:val="left" w:pos="284"/>
        </w:tabs>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b/>
      </w:r>
      <w:r w:rsidRPr="00C11684">
        <w:rPr>
          <w:rFonts w:ascii="Times New Roman" w:eastAsia="Times New Roman" w:hAnsi="Times New Roman"/>
          <w:b/>
          <w:bCs/>
          <w:sz w:val="24"/>
          <w:szCs w:val="24"/>
          <w:lang w:val="ro-RO" w:eastAsia="en-US"/>
        </w:rPr>
        <w:tab/>
        <w:t>2.4. Tehnologia informaţiei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pt-BR" w:eastAsia="en-US"/>
        </w:rPr>
        <w:tab/>
      </w:r>
      <w:r w:rsidRPr="00C11684">
        <w:rPr>
          <w:rFonts w:ascii="Times New Roman" w:eastAsia="Times New Roman" w:hAnsi="Times New Roman"/>
          <w:sz w:val="24"/>
          <w:szCs w:val="24"/>
          <w:lang w:val="ro-RO" w:eastAsia="en-US"/>
        </w:rPr>
        <w:t>Descriere: înţelege rolul ca o unealtă strategică de afaceri.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menţine la curent cu dezvoltările în domeniul IT;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oferă administratorilor o evaluare independentă a problemelor tehnice de IT.</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b/>
        <w:t xml:space="preserve">2.5. Legislaţie </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are o înţelegere a sistemului legal şi a mediilor legale şi regulatoare în care operează.</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are cunoştinţe funcţionale despre legislaţia de contract şi drept comercial general;</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familiar cu cadrul legal şi statutele sub care operează organizaţia;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ghida administratorii referitor la problemele cu posibile implicări juridice;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asistă administratorii în înţelegerea problemelor legale şi ale implicaţiilor acestora.</w:t>
      </w:r>
    </w:p>
    <w:p w:rsidR="00D14B0A" w:rsidRPr="00C11684" w:rsidRDefault="00D14B0A" w:rsidP="00D14B0A">
      <w:pPr>
        <w:autoSpaceDE w:val="0"/>
        <w:autoSpaceDN w:val="0"/>
        <w:adjustRightInd w:val="0"/>
        <w:rPr>
          <w:rFonts w:ascii="Times New Roman" w:eastAsia="Times New Roman" w:hAnsi="Times New Roman"/>
          <w:sz w:val="24"/>
          <w:szCs w:val="24"/>
          <w:highlight w:val="yellow"/>
          <w:lang w:val="ro-RO" w:eastAsia="en-US"/>
        </w:rPr>
      </w:pPr>
    </w:p>
    <w:p w:rsidR="00D14B0A" w:rsidRPr="00C11684" w:rsidRDefault="00D14B0A">
      <w:pPr>
        <w:numPr>
          <w:ilvl w:val="0"/>
          <w:numId w:val="43"/>
        </w:numPr>
        <w:autoSpaceDE w:val="0"/>
        <w:autoSpaceDN w:val="0"/>
        <w:adjustRightInd w:val="0"/>
        <w:ind w:hanging="141"/>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Compentețe de guvernanţă corporativă</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3.1. Guvernanţa întreprinderii publice</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familiarizat cu principiile, conceptele şi practicile de bună guvernanţă corporativă;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 cadrul guvernanţei corporative în care operează Societatea, inclusiv legislaţia, reglementările, codurile şi politicile relevante;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demonstrează un nivel ridicat de dedicaţie, transparenţă, integritate, responsabilitate şi probitate;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 structura de responsabilitate şi modul cum diferite organisme relaţionează – Autoritatea Publică Tutelară, administratorii şi executivul Societăţii.</w:t>
      </w:r>
    </w:p>
    <w:p w:rsidR="00D14B0A" w:rsidRPr="00C11684" w:rsidRDefault="00D14B0A" w:rsidP="00D14B0A">
      <w:pPr>
        <w:autoSpaceDE w:val="0"/>
        <w:autoSpaceDN w:val="0"/>
        <w:adjustRightInd w:val="0"/>
        <w:rPr>
          <w:rFonts w:ascii="Times New Roman" w:eastAsia="Times New Roman" w:hAnsi="Times New Roman"/>
          <w:sz w:val="24"/>
          <w:szCs w:val="24"/>
          <w:lang w:val="fr-FR"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 xml:space="preserve">3.2. Rolul Consiliului de Administratie </w:t>
      </w:r>
      <w:r w:rsidRPr="00C11684">
        <w:rPr>
          <w:rFonts w:ascii="Times New Roman" w:hAnsi="Times New Roman"/>
          <w:b/>
          <w:bCs/>
          <w:color w:val="000000"/>
          <w:sz w:val="24"/>
          <w:szCs w:val="24"/>
          <w:lang w:val="pt-BR"/>
        </w:rPr>
        <w:t>(</w:t>
      </w:r>
      <w:r w:rsidRPr="00C11684">
        <w:rPr>
          <w:rFonts w:ascii="Times New Roman" w:hAnsi="Times New Roman"/>
          <w:b/>
          <w:color w:val="000000"/>
          <w:sz w:val="24"/>
          <w:szCs w:val="24"/>
          <w:lang w:val="pt-BR"/>
        </w:rPr>
        <w:t>administratorilor)</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are o înţelegere clară cu privire la rolul şi funcţiile administratorilor.</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 structura şi compoziţia Consiliului;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înţelege funcţiile şi responsabilităţile Consiliului şi a membrilor Consiliului </w:t>
      </w:r>
      <w:r w:rsidRPr="00C11684">
        <w:rPr>
          <w:rFonts w:ascii="Times New Roman" w:hAnsi="Times New Roman"/>
          <w:color w:val="000000"/>
          <w:sz w:val="24"/>
          <w:szCs w:val="24"/>
        </w:rPr>
        <w:t>(administratorilor)</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recunoaşte distincţia între direcţia strategică şi cea operaţională.</w:t>
      </w:r>
    </w:p>
    <w:p w:rsidR="00D14B0A" w:rsidRPr="00C11684" w:rsidRDefault="00D14B0A" w:rsidP="00D14B0A">
      <w:pPr>
        <w:tabs>
          <w:tab w:val="left" w:pos="4020"/>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3.3. Monitorizarea performanţei</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Descriere: înţelege responsabilităţile Consiliului </w:t>
      </w:r>
      <w:r w:rsidRPr="00C11684">
        <w:rPr>
          <w:rFonts w:ascii="Times New Roman" w:hAnsi="Times New Roman"/>
          <w:color w:val="000000"/>
          <w:sz w:val="24"/>
          <w:szCs w:val="24"/>
        </w:rPr>
        <w:t xml:space="preserve">(administratorilor) </w:t>
      </w:r>
      <w:r w:rsidRPr="00C11684">
        <w:rPr>
          <w:rFonts w:ascii="Times New Roman" w:eastAsia="Times New Roman" w:hAnsi="Times New Roman"/>
          <w:sz w:val="24"/>
          <w:szCs w:val="24"/>
          <w:lang w:val="ro-RO" w:eastAsia="en-US"/>
        </w:rPr>
        <w:t>pentru monitorizarea performanţei managementului şi monitorizează adaptarea organizaţiei la responsabilităţile sale legale, etice sau sociale.</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contribuie la monitorizarea performanţei manageriale de către administratori în relaţie cu rezultatele cheie de afaceri;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înţelege responsabilităţile legale, etice şi sociale ale organizaţiei şi monitorizează conformitatea cu acestea;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monitorizează relaţia structurii manageriale cu părţile interesate externe cheie;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ajută </w:t>
      </w:r>
      <w:r w:rsidRPr="00C11684">
        <w:rPr>
          <w:rFonts w:ascii="Times New Roman" w:hAnsi="Times New Roman"/>
          <w:color w:val="000000"/>
          <w:sz w:val="24"/>
          <w:szCs w:val="24"/>
        </w:rPr>
        <w:t>ceilalți administratori</w:t>
      </w:r>
      <w:r w:rsidRPr="00C11684">
        <w:rPr>
          <w:rFonts w:ascii="Times New Roman" w:eastAsia="Times New Roman" w:hAnsi="Times New Roman"/>
          <w:sz w:val="24"/>
          <w:szCs w:val="24"/>
          <w:lang w:val="ro-RO" w:eastAsia="en-US"/>
        </w:rPr>
        <w:t xml:space="preserve"> în implicarea părţilor interesate prin metode potrivite pentru determinarea, răspunderea la, şi raportarea la interese materiale economice, legale, etice, sociale şi de mediu.</w:t>
      </w:r>
    </w:p>
    <w:p w:rsidR="00D14B0A" w:rsidRPr="00C11684" w:rsidRDefault="00D14B0A" w:rsidP="00D14B0A">
      <w:pPr>
        <w:suppressAutoHyphens/>
        <w:autoSpaceDE w:val="0"/>
        <w:rPr>
          <w:rFonts w:ascii="Times New Roman" w:eastAsia="Times New Roman" w:hAnsi="Times New Roman"/>
          <w:sz w:val="24"/>
          <w:szCs w:val="24"/>
          <w:lang w:val="ro-RO" w:eastAsia="en-US"/>
        </w:rPr>
      </w:pPr>
    </w:p>
    <w:p w:rsidR="00D14B0A" w:rsidRPr="00C11684" w:rsidRDefault="00D14B0A">
      <w:pPr>
        <w:numPr>
          <w:ilvl w:val="0"/>
          <w:numId w:val="43"/>
        </w:numPr>
        <w:autoSpaceDE w:val="0"/>
        <w:autoSpaceDN w:val="0"/>
        <w:adjustRightInd w:val="0"/>
        <w:ind w:hanging="141"/>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Competențe sociale şi personale</w:t>
      </w:r>
    </w:p>
    <w:p w:rsidR="00D14B0A" w:rsidRPr="00C11684" w:rsidRDefault="00D14B0A" w:rsidP="00D14B0A">
      <w:pPr>
        <w:autoSpaceDE w:val="0"/>
        <w:autoSpaceDN w:val="0"/>
        <w:adjustRightInd w:val="0"/>
        <w:rPr>
          <w:rFonts w:ascii="Times New Roman" w:eastAsia="TimesNewRoman" w:hAnsi="Times New Roman"/>
          <w:sz w:val="24"/>
          <w:szCs w:val="24"/>
          <w:highlight w:val="yellow"/>
          <w:lang w:val="ro-RO" w:eastAsia="en-US"/>
        </w:rPr>
      </w:pPr>
    </w:p>
    <w:p w:rsidR="00D14B0A" w:rsidRPr="00C11684" w:rsidRDefault="00D14B0A" w:rsidP="00D14B0A">
      <w:pPr>
        <w:tabs>
          <w:tab w:val="left" w:pos="709"/>
        </w:tabs>
        <w:autoSpaceDE w:val="0"/>
        <w:autoSpaceDN w:val="0"/>
        <w:adjustRightInd w:val="0"/>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ab/>
        <w:t>4.1. Luarea deciziilor</w:t>
      </w:r>
    </w:p>
    <w:p w:rsidR="00D14B0A" w:rsidRPr="00C11684" w:rsidRDefault="00D14B0A" w:rsidP="00D14B0A">
      <w:pPr>
        <w:tabs>
          <w:tab w:val="left" w:pos="567"/>
          <w:tab w:val="left" w:pos="709"/>
        </w:tabs>
        <w:autoSpaceDE w:val="0"/>
        <w:autoSpaceDN w:val="0"/>
        <w:adjustRightInd w:val="0"/>
        <w:ind w:firstLine="567"/>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t xml:space="preserve">Descriere: contribuie la luarea deciziilor împreună cu </w:t>
      </w:r>
      <w:r w:rsidRPr="00C11684">
        <w:rPr>
          <w:rFonts w:ascii="Times New Roman" w:hAnsi="Times New Roman"/>
          <w:color w:val="000000"/>
          <w:sz w:val="24"/>
          <w:szCs w:val="24"/>
        </w:rPr>
        <w:t>ceilalți administratori</w:t>
      </w:r>
      <w:r w:rsidRPr="00C11684">
        <w:rPr>
          <w:rFonts w:ascii="Times New Roman" w:eastAsia="Times New Roman" w:hAnsi="Times New Roman"/>
          <w:sz w:val="24"/>
          <w:szCs w:val="24"/>
          <w:lang w:val="ro-RO" w:eastAsia="en-US"/>
        </w:rPr>
        <w:t xml:space="preserve"> prin exercitarea de gândire şi judecată independente, considerând binele pe termen lung al organizaţiei şi nu doar rezultatele pe termen scurt.</w:t>
      </w:r>
    </w:p>
    <w:p w:rsidR="00D14B0A" w:rsidRPr="00C11684" w:rsidRDefault="00D14B0A" w:rsidP="00D14B0A">
      <w:pPr>
        <w:tabs>
          <w:tab w:val="left" w:pos="567"/>
          <w:tab w:val="left" w:pos="709"/>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 este predispus/ă la decizii pripite ci mai degrabă cântăreşte problemele şi ia în calcul opţiunile şi riscurile, fără amânare;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ia decizii bazate pe analiză, înţelepciune, experienţă şi raţionament;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consultă cu alţii pentru perspective diferite;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ia timp pentru a cerceta probleme cu care nu este familiar/ă;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este căutat/ă de către alţii pentru sfaturi şi soluţii;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caută să ofere claritate discuţiilor;</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este capabil/ă să organizeze şi să utilizeze informaţia cu eficienţă;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ia decizii în timp util, folosind informaţii incomplete, acolo unde este nevoie, pentru a putea respecta termene limită importante.</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4.2. Relaţii interpersonale</w:t>
      </w:r>
    </w:p>
    <w:p w:rsidR="00D14B0A" w:rsidRPr="00C11684" w:rsidRDefault="00D14B0A" w:rsidP="00D14B0A">
      <w:pPr>
        <w:autoSpaceDE w:val="0"/>
        <w:autoSpaceDN w:val="0"/>
        <w:adjustRightInd w:val="0"/>
        <w:ind w:firstLine="36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t>Descriere: relaţionează cu succes cu alţii în diverse grupuri şi situaţii, promovând relaţiile armonioase de lucru.</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relaţionează cu succes cu alţii indiferent de poziţie, putere, influenţă sau status;</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este eficient/ă în stabilirea rapoartelor;</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investeşte timp şi energie pentru a îi cunoaşte pe cei care trebuie să interacţioneze;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este priceput/ă la folosirea tactului şi diplomaţiei;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împrăştia cu uşurinţă situaţii de înaltă tensiune.</w:t>
      </w:r>
    </w:p>
    <w:p w:rsidR="00D14B0A" w:rsidRPr="00C11684" w:rsidRDefault="00D14B0A" w:rsidP="00D14B0A">
      <w:pPr>
        <w:suppressAutoHyphens/>
        <w:autoSpaceDE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4.3. Negociere</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Descriere: este eficient/ă în negocierea de înţelegeri care obţin rezultatele dorite, într-o manieră ce demonstrează respect şi integritate.</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negocia cu succes în situaţii de criză atât cu grupuri interne, cât şi cu grupuri externe;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soluţiona diferenţele cu minimum de impact;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obţine concesii fără a deteriora relaţiile;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fi direct/ă şi puternic/ă dar şi diplomat/ă;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câştigă cu uşurinţă încrederea;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are un bun simţ al momentului.</w:t>
      </w:r>
    </w:p>
    <w:p w:rsidR="00D14B0A" w:rsidRPr="00C11684" w:rsidRDefault="00D14B0A" w:rsidP="00D14B0A">
      <w:pPr>
        <w:autoSpaceDE w:val="0"/>
        <w:autoSpaceDN w:val="0"/>
        <w:adjustRightInd w:val="0"/>
        <w:ind w:firstLine="72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lastRenderedPageBreak/>
        <w:t>4.4. Capacitatea de analiză şi sinteză</w:t>
      </w:r>
    </w:p>
    <w:p w:rsidR="00D14B0A" w:rsidRPr="00C11684" w:rsidRDefault="00D14B0A" w:rsidP="00D14B0A">
      <w:pPr>
        <w:tabs>
          <w:tab w:val="left" w:pos="567"/>
        </w:tabs>
        <w:autoSpaceDE w:val="0"/>
        <w:autoSpaceDN w:val="0"/>
        <w:adjustRightInd w:val="0"/>
        <w:ind w:firstLine="36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ab/>
      </w:r>
      <w:r w:rsidRPr="00C11684">
        <w:rPr>
          <w:rFonts w:ascii="Times New Roman" w:eastAsia="Times New Roman" w:hAnsi="Times New Roman"/>
          <w:b/>
          <w:sz w:val="24"/>
          <w:szCs w:val="24"/>
          <w:lang w:val="ro-RO" w:eastAsia="en-US"/>
        </w:rPr>
        <w:tab/>
      </w:r>
      <w:r w:rsidRPr="00C11684">
        <w:rPr>
          <w:rFonts w:ascii="Times New Roman" w:eastAsia="Times New Roman" w:hAnsi="Times New Roman"/>
          <w:sz w:val="24"/>
          <w:szCs w:val="24"/>
          <w:lang w:val="ro-RO" w:eastAsia="en-US"/>
        </w:rPr>
        <w:t>Descriere: poate descompune, ordona, caracteriza, ierarhiza elementele unui sistem, are abilitatea de a înţelege de ce sistemul a ajuns acolo unde este şi a previziona evoluţia acelui sistem în condiţiile modificării unui element component.</w:t>
      </w:r>
    </w:p>
    <w:p w:rsidR="00D14B0A" w:rsidRPr="00C11684" w:rsidRDefault="00D14B0A" w:rsidP="00D14B0A">
      <w:pPr>
        <w:tabs>
          <w:tab w:val="left" w:pos="567"/>
        </w:tabs>
        <w:autoSpaceDE w:val="0"/>
        <w:autoSpaceDN w:val="0"/>
        <w:adjustRightInd w:val="0"/>
        <w:ind w:firstLine="36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descompune părţile problemei fără a pierde imaginea de ansamblu;</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vedea cum modificarea unei componente, variabile a sistemului influenţează ansamblul;</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modela problema în termeni abstracţi;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 trage concluzii pripite chiar dacă se află în situaţii de stres;</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sintetiza informaţia şi să identifice elementele importante;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poate formula soluţii pe baza analizei făcute şi poate argumenta în mod logic soluţia propusă, punctând părţile ei forte şi punctele ei slabe.</w:t>
      </w:r>
    </w:p>
    <w:p w:rsidR="00D14B0A" w:rsidRPr="00C11684" w:rsidRDefault="00D14B0A" w:rsidP="00D14B0A">
      <w:pPr>
        <w:autoSpaceDE w:val="0"/>
        <w:autoSpaceDN w:val="0"/>
        <w:adjustRightInd w:val="0"/>
        <w:rPr>
          <w:rFonts w:ascii="Times New Roman" w:eastAsia="Times New Roman" w:hAnsi="Times New Roman"/>
          <w:b/>
          <w:sz w:val="24"/>
          <w:szCs w:val="24"/>
          <w:highlight w:val="yellow"/>
          <w:lang w:val="ro-RO" w:eastAsia="en-US"/>
        </w:rPr>
      </w:pPr>
    </w:p>
    <w:p w:rsidR="00D14B0A" w:rsidRPr="00C11684" w:rsidRDefault="00D14B0A">
      <w:pPr>
        <w:numPr>
          <w:ilvl w:val="0"/>
          <w:numId w:val="43"/>
        </w:numPr>
        <w:autoSpaceDE w:val="0"/>
        <w:autoSpaceDN w:val="0"/>
        <w:adjustRightInd w:val="0"/>
        <w:ind w:hanging="283"/>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Experienţă pe plan local şi internaţional</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Participarea în organizații internaționale/europene/naționale/locale constituite în domeniul utilităților publice.</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 xml:space="preserve">: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participă la conferințe și simpozioane privind tehnologiile din domeniul utilităților publice;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poate susține prezentări pe diverse teme specifice sectorului;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ajută Consiliul </w:t>
      </w:r>
      <w:r w:rsidRPr="00C11684">
        <w:rPr>
          <w:rFonts w:ascii="Times New Roman" w:hAnsi="Times New Roman"/>
          <w:color w:val="000000"/>
          <w:sz w:val="24"/>
          <w:szCs w:val="24"/>
        </w:rPr>
        <w:t xml:space="preserve">(administratorii) </w:t>
      </w:r>
      <w:r w:rsidRPr="00C11684">
        <w:rPr>
          <w:rFonts w:ascii="Times New Roman" w:eastAsia="Times New Roman" w:hAnsi="Times New Roman"/>
          <w:sz w:val="24"/>
          <w:szCs w:val="24"/>
          <w:lang w:val="ro-RO" w:eastAsia="en-US"/>
        </w:rPr>
        <w:t>în initierea de colaborări cu diverse organisme sau organizații din domeniu cu rezultate benefice pentru Societate;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asistă Consiliul </w:t>
      </w:r>
      <w:r w:rsidRPr="00C11684">
        <w:rPr>
          <w:rFonts w:ascii="Times New Roman" w:hAnsi="Times New Roman"/>
          <w:color w:val="000000"/>
          <w:sz w:val="24"/>
          <w:szCs w:val="24"/>
        </w:rPr>
        <w:t xml:space="preserve">(administratorii) </w:t>
      </w:r>
      <w:r w:rsidRPr="00C11684">
        <w:rPr>
          <w:rFonts w:ascii="Times New Roman" w:eastAsia="Times New Roman" w:hAnsi="Times New Roman"/>
          <w:sz w:val="24"/>
          <w:szCs w:val="24"/>
          <w:lang w:val="ro-RO" w:eastAsia="en-US"/>
        </w:rPr>
        <w:t>în întelegerea politicii și contextului de reglementare existente la nivel european.</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851"/>
        </w:tabs>
        <w:autoSpaceDE w:val="0"/>
        <w:autoSpaceDN w:val="0"/>
        <w:adjustRightInd w:val="0"/>
        <w:ind w:hanging="425"/>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B. TRĂSĂTURI</w:t>
      </w: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ind w:hanging="283"/>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1.  Reputaţie personală şi profesională</w:t>
      </w:r>
    </w:p>
    <w:p w:rsidR="00D14B0A" w:rsidRPr="00C11684" w:rsidRDefault="00D14B0A" w:rsidP="00D14B0A">
      <w:pPr>
        <w:tabs>
          <w:tab w:val="left" w:pos="567"/>
        </w:tabs>
        <w:autoSpaceDE w:val="0"/>
        <w:autoSpaceDN w:val="0"/>
        <w:adjustRightInd w:val="0"/>
        <w:ind w:firstLine="36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se comportă cu prudenţă, profesionalism, loialitate şi cu diligenţa unui bun administrator.</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dă dovadă de abilităţi de leadership (inteligenţă emoţională, carismă, capacitate de exemplu personal);</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comportă cu profesionalim;</w:t>
      </w:r>
    </w:p>
    <w:p w:rsidR="00D14B0A" w:rsidRPr="00C11684" w:rsidRDefault="00D14B0A" w:rsidP="00D14B0A">
      <w:pPr>
        <w:numPr>
          <w:ilvl w:val="0"/>
          <w:numId w:val="1"/>
        </w:numPr>
        <w:suppressAutoHyphens/>
        <w:autoSpaceDE w:val="0"/>
        <w:spacing w:after="24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respectă legile şi reglementările în vigoare.</w:t>
      </w:r>
    </w:p>
    <w:p w:rsidR="00D14B0A" w:rsidRPr="00C11684" w:rsidRDefault="00D14B0A">
      <w:pPr>
        <w:numPr>
          <w:ilvl w:val="0"/>
          <w:numId w:val="36"/>
        </w:numPr>
        <w:autoSpaceDE w:val="0"/>
        <w:autoSpaceDN w:val="0"/>
        <w:adjustRightInd w:val="0"/>
        <w:ind w:hanging="289"/>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Integritate</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b/>
      </w:r>
      <w:r w:rsidRPr="00C11684">
        <w:rPr>
          <w:rFonts w:ascii="Times New Roman" w:eastAsia="Times New Roman" w:hAnsi="Times New Roman"/>
          <w:sz w:val="24"/>
          <w:szCs w:val="24"/>
          <w:lang w:val="ro-RO" w:eastAsia="en-US"/>
        </w:rPr>
        <w:tab/>
        <w:t>Descriere: se comportă cu integritate, onestitate şi transparenţă în relaţia cu alţii şi cu organizaţia.</w:t>
      </w:r>
    </w:p>
    <w:p w:rsidR="00D14B0A" w:rsidRPr="00C11684" w:rsidRDefault="00D14B0A" w:rsidP="00D14B0A">
      <w:pPr>
        <w:tabs>
          <w:tab w:val="left" w:pos="567"/>
        </w:tabs>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tabs>
          <w:tab w:val="left" w:pos="426"/>
        </w:tabs>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înţelege şi îndeplineşte îndatoririle şi responsabilităţile unui Consiliu </w:t>
      </w:r>
      <w:r w:rsidRPr="00C11684">
        <w:rPr>
          <w:rFonts w:ascii="Times New Roman" w:hAnsi="Times New Roman"/>
          <w:color w:val="000000"/>
          <w:sz w:val="24"/>
          <w:szCs w:val="24"/>
        </w:rPr>
        <w:t xml:space="preserve">(administratorilor) </w:t>
      </w:r>
      <w:r w:rsidRPr="00C11684">
        <w:rPr>
          <w:rFonts w:ascii="Times New Roman" w:eastAsia="Times New Roman" w:hAnsi="Times New Roman"/>
          <w:sz w:val="24"/>
          <w:szCs w:val="24"/>
          <w:lang w:val="ro-RO" w:eastAsia="en-US"/>
        </w:rPr>
        <w:t xml:space="preserve"> şi menţine cunoştinţe în această privinţă prin formare profesională;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plasează interesele organizaţionale deasupra tuturor celorlalte;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 xml:space="preserve">se comportă într-o manieră demnă de încrederea şi respectul colegilor din Consiliu </w:t>
      </w:r>
      <w:r w:rsidRPr="00C11684">
        <w:rPr>
          <w:rFonts w:ascii="Times New Roman" w:hAnsi="Times New Roman"/>
          <w:color w:val="000000"/>
          <w:sz w:val="24"/>
          <w:szCs w:val="24"/>
        </w:rPr>
        <w:t xml:space="preserve">(administratorilor) </w:t>
      </w:r>
      <w:r w:rsidRPr="00C11684">
        <w:rPr>
          <w:rFonts w:ascii="Times New Roman" w:eastAsia="Times New Roman" w:hAnsi="Times New Roman"/>
          <w:sz w:val="24"/>
          <w:szCs w:val="24"/>
          <w:lang w:val="ro-RO" w:eastAsia="en-US"/>
        </w:rPr>
        <w:t>vorbeşte cu onestitate şi sinceritate;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tratează informaţiile sensibile şi confidenţiale cu discreţia cuvenită şi în concordanţă cu prevederile contractului de mandat;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dezvăluie „interese” ce pot cauza părtinire şi subiectivitate în dezbaterile Consiliului; se abţine de la deciziile Consiliului de </w:t>
      </w:r>
      <w:r w:rsidRPr="00C11684">
        <w:rPr>
          <w:rFonts w:ascii="Times New Roman" w:eastAsia="Times New Roman" w:hAnsi="Times New Roman"/>
          <w:color w:val="000000"/>
          <w:sz w:val="24"/>
          <w:szCs w:val="24"/>
          <w:lang w:val="fr-FR" w:eastAsia="ja-JP" w:bidi="he-IL"/>
        </w:rPr>
        <w:t>Administrație</w:t>
      </w:r>
      <w:r w:rsidRPr="00C11684">
        <w:rPr>
          <w:rFonts w:ascii="Times New Roman" w:eastAsia="Times New Roman" w:hAnsi="Times New Roman"/>
          <w:sz w:val="24"/>
          <w:szCs w:val="24"/>
          <w:lang w:val="ro-RO" w:eastAsia="en-US"/>
        </w:rPr>
        <w:t xml:space="preserve"> ce pot crea conflicte de interese;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păstrează angajamentele şi promisiunile făcute preşedintelui şi membrilor Consiliului;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comportă în concordanţă cu propriile valori şi cu cele ale organizaţiei.</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pPr>
        <w:numPr>
          <w:ilvl w:val="0"/>
          <w:numId w:val="36"/>
        </w:numPr>
        <w:autoSpaceDE w:val="0"/>
        <w:autoSpaceDN w:val="0"/>
        <w:adjustRightInd w:val="0"/>
        <w:ind w:hanging="289"/>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 xml:space="preserve"> Independența</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Descriere: posedă o gândire independentă și este capabil/ă să ofere provocarea și rigoarea necesare pentru a asista Consiliul </w:t>
      </w:r>
      <w:r w:rsidRPr="00C11684">
        <w:rPr>
          <w:rFonts w:ascii="Times New Roman" w:hAnsi="Times New Roman"/>
          <w:color w:val="000000"/>
          <w:sz w:val="24"/>
          <w:szCs w:val="24"/>
        </w:rPr>
        <w:t xml:space="preserve">(administratorii) </w:t>
      </w:r>
      <w:r w:rsidRPr="00C11684">
        <w:rPr>
          <w:rFonts w:ascii="Times New Roman" w:eastAsia="Times New Roman" w:hAnsi="Times New Roman"/>
          <w:sz w:val="24"/>
          <w:szCs w:val="24"/>
          <w:lang w:val="ro-RO" w:eastAsia="en-US"/>
        </w:rPr>
        <w:t>în realizarea unei înțelegeri globale a informațiilor și opțiunilor care facilitează un standard înalt de luarea deciziilor.</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 xml:space="preserve">: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este dispus/ă să nu fie de acord și să adopte o poziție independentă în fața opiniilor divergențe și în detrimentul potențial personal;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solicită clarificări și explicații;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este dispus să adopte un mod original de gândire, bazat pe modele de succes personale. </w:t>
      </w:r>
    </w:p>
    <w:p w:rsidR="00D14B0A" w:rsidRPr="00C11684" w:rsidRDefault="00D14B0A" w:rsidP="00D14B0A">
      <w:pPr>
        <w:autoSpaceDE w:val="0"/>
        <w:autoSpaceDN w:val="0"/>
        <w:adjustRightInd w:val="0"/>
        <w:rPr>
          <w:rFonts w:ascii="Times New Roman" w:eastAsia="Times New Roman" w:hAnsi="Times New Roman"/>
          <w:sz w:val="24"/>
          <w:szCs w:val="24"/>
          <w:highlight w:val="yellow"/>
          <w:lang w:val="ro-RO" w:eastAsia="en-US"/>
        </w:rPr>
      </w:pPr>
    </w:p>
    <w:p w:rsidR="00D14B0A" w:rsidRPr="00C11684" w:rsidRDefault="00D14B0A">
      <w:pPr>
        <w:numPr>
          <w:ilvl w:val="0"/>
          <w:numId w:val="36"/>
        </w:numPr>
        <w:autoSpaceDE w:val="0"/>
        <w:autoSpaceDN w:val="0"/>
        <w:adjustRightInd w:val="0"/>
        <w:ind w:hanging="289"/>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 xml:space="preserve">Expunere politică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1560"/>
        <w:gridCol w:w="1520"/>
        <w:gridCol w:w="1520"/>
        <w:gridCol w:w="1520"/>
        <w:gridCol w:w="1582"/>
      </w:tblGrid>
      <w:tr w:rsidR="00D14B0A" w:rsidRPr="00C11684" w:rsidTr="00080FC4">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5</w:t>
            </w:r>
          </w:p>
        </w:tc>
      </w:tr>
      <w:tr w:rsidR="00D14B0A" w:rsidRPr="00C11684" w:rsidTr="00080FC4">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Expunere politică</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Foarte expus</w:t>
            </w:r>
          </w:p>
        </w:tc>
        <w:tc>
          <w:tcPr>
            <w:tcW w:w="1626" w:type="dxa"/>
            <w:tcBorders>
              <w:top w:val="double" w:sz="4" w:space="0" w:color="auto"/>
              <w:left w:val="single" w:sz="4" w:space="0" w:color="auto"/>
              <w:bottom w:val="single" w:sz="4" w:space="0" w:color="auto"/>
              <w:right w:val="single" w:sz="4" w:space="0" w:color="auto"/>
            </w:tcBorders>
            <w:vAlign w:val="center"/>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Fără expunere</w:t>
            </w:r>
          </w:p>
        </w:tc>
      </w:tr>
    </w:tbl>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pPr>
        <w:numPr>
          <w:ilvl w:val="0"/>
          <w:numId w:val="36"/>
        </w:numPr>
        <w:autoSpaceDE w:val="0"/>
        <w:autoSpaceDN w:val="0"/>
        <w:adjustRightInd w:val="0"/>
        <w:ind w:hanging="283"/>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Abilități de comunicare interpersonală</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 xml:space="preserve">: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Arată interes față de interlocutor, indiferent de statutul și funcția acestuia, comunicarea este desfășurată sub nota de respect;</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Adaptează mesajul la interlocutor, folosește diferite tehnici de comunicare și instrumente pentru a facilita înțelegerea;</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Se face cu ușurință înțeles și limbajul este optim echilibrat între latura tehnică și latura non-tehnică;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Are coerență și logică, atât în discurs, cât și în scris;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Îmbunătățește comunicarea în interiorul organizației prin oferirea de feed-back și are o abordare constructivă atunci când primește feed-back.</w:t>
      </w: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p>
    <w:p w:rsidR="00D14B0A" w:rsidRPr="00C11684" w:rsidRDefault="00D14B0A">
      <w:pPr>
        <w:numPr>
          <w:ilvl w:val="0"/>
          <w:numId w:val="36"/>
        </w:numPr>
        <w:autoSpaceDE w:val="0"/>
        <w:autoSpaceDN w:val="0"/>
        <w:adjustRightInd w:val="0"/>
        <w:ind w:hanging="289"/>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Aliniere cu Scrisoarea de Aşteptări a acţionarilor</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felul în care Declarația de intenție răspunde Scrisorii de Așteptări a acționarilor.</w:t>
      </w:r>
    </w:p>
    <w:p w:rsidR="00D14B0A" w:rsidRPr="00C11684" w:rsidRDefault="00D14B0A" w:rsidP="00D14B0A">
      <w:pPr>
        <w:autoSpaceDE w:val="0"/>
        <w:autoSpaceDN w:val="0"/>
        <w:adjustRightInd w:val="0"/>
        <w:ind w:firstLine="283"/>
        <w:rPr>
          <w:rFonts w:ascii="Times New Roman" w:eastAsia="Times New Roman" w:hAnsi="Times New Roman"/>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sz w:val="24"/>
          <w:szCs w:val="24"/>
          <w:lang w:val="ro-RO" w:eastAsia="en-US"/>
        </w:rPr>
      </w:pPr>
      <w:r w:rsidRPr="00C11684">
        <w:rPr>
          <w:rFonts w:ascii="Times New Roman" w:eastAsia="Times New Roman" w:hAnsi="Times New Roman"/>
          <w:b/>
          <w:bCs/>
          <w:sz w:val="24"/>
          <w:szCs w:val="24"/>
          <w:lang w:val="ro-RO" w:eastAsia="en-US"/>
        </w:rPr>
        <w:t>Indicatori</w:t>
      </w:r>
      <w:r w:rsidRPr="00C11684">
        <w:rPr>
          <w:rFonts w:ascii="Times New Roman" w:eastAsia="Times New Roman" w:hAnsi="Times New Roman"/>
          <w:sz w:val="24"/>
          <w:szCs w:val="24"/>
          <w:lang w:val="ro-RO" w:eastAsia="en-US"/>
        </w:rPr>
        <w:t xml:space="preserve">: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 xml:space="preserve">Intenția exprimată tratează aprofundat toate punctele exprimate de către acționari în cadrul Scrisorii de Așteptări;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Intenția depusă dezvăluie capacitate de atingere a obiectivelor și așteptărilor acționarilor pe termen mediu și lung; </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Declarația de intenție are un caracter realizabil, acțiunile propuse și/sau ideile exprimate având o bază concretă și solidă;</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bazează pe date concrete și pe cifre;</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Atinge puncte sensibile, oferă alternative pentru realizarea lor; dovedește o înțelegere a specificului și complexității activității Societății;</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Surprinde avantajul competitiv al Societății, evidențiază rolul ei într-un context larg;</w:t>
      </w:r>
    </w:p>
    <w:p w:rsidR="00D14B0A" w:rsidRPr="00C11684" w:rsidRDefault="00D14B0A" w:rsidP="00D14B0A">
      <w:pPr>
        <w:numPr>
          <w:ilvl w:val="0"/>
          <w:numId w:val="1"/>
        </w:numPr>
        <w:suppressAutoHyphens/>
        <w:autoSpaceDE w:val="0"/>
        <w:ind w:hanging="425"/>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Nota dominantă este de viziune strategică, orientarea fiind spre obținerea performanței.</w:t>
      </w:r>
    </w:p>
    <w:p w:rsidR="00D14B0A" w:rsidRPr="00C11684" w:rsidRDefault="00D14B0A" w:rsidP="00D14B0A">
      <w:pPr>
        <w:autoSpaceDE w:val="0"/>
        <w:autoSpaceDN w:val="0"/>
        <w:adjustRightInd w:val="0"/>
        <w:rPr>
          <w:rFonts w:ascii="Times New Roman" w:eastAsia="TimesNewRoman" w:hAnsi="Times New Roman"/>
          <w:sz w:val="24"/>
          <w:szCs w:val="24"/>
          <w:highlight w:val="yellow"/>
          <w:lang w:val="ro-RO" w:eastAsia="en-US"/>
        </w:rPr>
      </w:pPr>
    </w:p>
    <w:p w:rsidR="00D14B0A" w:rsidRPr="00C11684" w:rsidRDefault="00D14B0A" w:rsidP="00D14B0A">
      <w:pPr>
        <w:autoSpaceDE w:val="0"/>
        <w:autoSpaceDN w:val="0"/>
        <w:adjustRightInd w:val="0"/>
        <w:rPr>
          <w:rFonts w:ascii="Times New Roman" w:eastAsia="TimesNewRoman" w:hAnsi="Times New Roman"/>
          <w:sz w:val="24"/>
          <w:szCs w:val="24"/>
          <w:highlight w:val="yellow"/>
          <w:lang w:val="ro-RO" w:eastAsia="en-US"/>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1566"/>
        <w:gridCol w:w="7832"/>
      </w:tblGrid>
      <w:tr w:rsidR="00D14B0A" w:rsidRPr="00C11684" w:rsidTr="00080FC4">
        <w:trPr>
          <w:trHeight w:val="321"/>
          <w:jc w:val="center"/>
        </w:trPr>
        <w:tc>
          <w:tcPr>
            <w:tcW w:w="10351" w:type="dxa"/>
            <w:gridSpan w:val="3"/>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Aliniere cu Scrisoarea de Așteptări a asociaților</w:t>
            </w:r>
          </w:p>
        </w:tc>
      </w:tr>
      <w:tr w:rsidR="00D14B0A" w:rsidRPr="00C11684" w:rsidTr="00080FC4">
        <w:trPr>
          <w:trHeight w:val="625"/>
          <w:jc w:val="center"/>
        </w:trPr>
        <w:tc>
          <w:tcPr>
            <w:tcW w:w="953"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Scor</w:t>
            </w:r>
          </w:p>
        </w:tc>
        <w:tc>
          <w:tcPr>
            <w:tcW w:w="156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Nivel de competență</w:t>
            </w:r>
          </w:p>
        </w:tc>
        <w:tc>
          <w:tcPr>
            <w:tcW w:w="7832"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Descriere</w:t>
            </w:r>
          </w:p>
        </w:tc>
      </w:tr>
      <w:tr w:rsidR="00D14B0A" w:rsidRPr="00C11684" w:rsidTr="00080FC4">
        <w:trPr>
          <w:trHeight w:val="321"/>
          <w:jc w:val="center"/>
        </w:trPr>
        <w:tc>
          <w:tcPr>
            <w:tcW w:w="953"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1</w:t>
            </w:r>
          </w:p>
        </w:tc>
        <w:tc>
          <w:tcPr>
            <w:tcW w:w="156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 se aliniază</w:t>
            </w:r>
          </w:p>
        </w:tc>
        <w:tc>
          <w:tcPr>
            <w:tcW w:w="7832"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Calitățile și intenția personală nu corespund Scrisorii de Așteptări</w:t>
            </w:r>
          </w:p>
        </w:tc>
      </w:tr>
      <w:tr w:rsidR="00D14B0A" w:rsidRPr="00C11684" w:rsidTr="00080FC4">
        <w:trPr>
          <w:trHeight w:val="948"/>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w:t>
            </w:r>
          </w:p>
        </w:tc>
        <w:tc>
          <w:tcPr>
            <w:tcW w:w="1566"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aliniază puțin</w:t>
            </w:r>
          </w:p>
        </w:tc>
        <w:tc>
          <w:tcPr>
            <w:tcW w:w="783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Alinierea se realizează la nivel de intenție însă nu sunt dovedite calitățile</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 care să sprijine realizarea acestora (doar o parte din cele obligatorii) sau </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dacă sunt dovedite acestea se află la un nivel scăzut de dezvoltare.</w:t>
            </w:r>
          </w:p>
        </w:tc>
      </w:tr>
      <w:tr w:rsidR="00D14B0A" w:rsidRPr="00C11684" w:rsidTr="00080FC4">
        <w:trPr>
          <w:trHeight w:val="62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w:t>
            </w:r>
          </w:p>
        </w:tc>
        <w:tc>
          <w:tcPr>
            <w:tcW w:w="1566"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aliniază moderat</w:t>
            </w:r>
          </w:p>
        </w:tc>
        <w:tc>
          <w:tcPr>
            <w:tcW w:w="783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Alinierea se realizează la nivel de intenție și sunt dovedite o parte a calităților</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 care sprijină realizarea acestora, la un nivel de dezvoltare minim dorit.</w:t>
            </w:r>
          </w:p>
        </w:tc>
      </w:tr>
      <w:tr w:rsidR="00D14B0A" w:rsidRPr="00C11684" w:rsidTr="00080FC4">
        <w:trPr>
          <w:trHeight w:val="967"/>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w:t>
            </w:r>
          </w:p>
        </w:tc>
        <w:tc>
          <w:tcPr>
            <w:tcW w:w="1566"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aliniază într-o mare măsură</w:t>
            </w:r>
          </w:p>
        </w:tc>
        <w:tc>
          <w:tcPr>
            <w:tcW w:w="783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Alinierea se realizează atât la nivelul intențiilor, cât și la nivelul calităților</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 în cea mai mare parte. Sunt întrunite calitățile obligatorii și o parte din </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cele opționale sau cele opționale, însă nu mereu la nivelul dorit.</w:t>
            </w:r>
          </w:p>
        </w:tc>
      </w:tr>
      <w:tr w:rsidR="00D14B0A" w:rsidRPr="00C11684" w:rsidTr="00080FC4">
        <w:trPr>
          <w:trHeight w:val="62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5</w:t>
            </w:r>
          </w:p>
        </w:tc>
        <w:tc>
          <w:tcPr>
            <w:tcW w:w="1566"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Se aliniază complet</w:t>
            </w:r>
          </w:p>
        </w:tc>
        <w:tc>
          <w:tcPr>
            <w:tcW w:w="783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Alinierea se realizează atât la nivel de intenție, cât și la nivel de calități.</w:t>
            </w:r>
          </w:p>
        </w:tc>
      </w:tr>
    </w:tbl>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Diversitatea de gen</w:t>
      </w: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
        <w:gridCol w:w="8264"/>
      </w:tblGrid>
      <w:tr w:rsidR="00D14B0A" w:rsidRPr="00C11684" w:rsidTr="00080FC4">
        <w:trPr>
          <w:jc w:val="center"/>
        </w:trPr>
        <w:tc>
          <w:tcPr>
            <w:tcW w:w="1051"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Scor</w:t>
            </w:r>
          </w:p>
        </w:tc>
        <w:tc>
          <w:tcPr>
            <w:tcW w:w="8834"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Descriere</w:t>
            </w:r>
          </w:p>
        </w:tc>
      </w:tr>
      <w:tr w:rsidR="00D14B0A" w:rsidRPr="00C11684" w:rsidTr="00080FC4">
        <w:trPr>
          <w:jc w:val="center"/>
        </w:trPr>
        <w:tc>
          <w:tcPr>
            <w:tcW w:w="1051"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M</w:t>
            </w:r>
          </w:p>
        </w:tc>
        <w:tc>
          <w:tcPr>
            <w:tcW w:w="8834"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Masculin</w:t>
            </w:r>
          </w:p>
        </w:tc>
      </w:tr>
      <w:tr w:rsidR="00D14B0A" w:rsidRPr="00C11684" w:rsidTr="00080FC4">
        <w:trPr>
          <w:jc w:val="center"/>
        </w:trPr>
        <w:tc>
          <w:tcPr>
            <w:tcW w:w="1051"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w:t>
            </w:r>
          </w:p>
        </w:tc>
        <w:tc>
          <w:tcPr>
            <w:tcW w:w="8834"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Feminin</w:t>
            </w:r>
          </w:p>
        </w:tc>
      </w:tr>
    </w:tbl>
    <w:p w:rsidR="00D14B0A" w:rsidRDefault="00D14B0A"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795FF6" w:rsidRDefault="00795FF6" w:rsidP="00D14B0A">
      <w:pPr>
        <w:autoSpaceDE w:val="0"/>
        <w:autoSpaceDN w:val="0"/>
        <w:adjustRightInd w:val="0"/>
        <w:rPr>
          <w:rFonts w:ascii="Times New Roman" w:eastAsia="Times New Roman" w:hAnsi="Times New Roman"/>
          <w:b/>
          <w:sz w:val="24"/>
          <w:szCs w:val="24"/>
          <w:lang w:val="ro-RO" w:eastAsia="en-US"/>
        </w:rPr>
      </w:pPr>
    </w:p>
    <w:p w:rsidR="00795FF6" w:rsidRDefault="00795FF6" w:rsidP="00D14B0A">
      <w:pPr>
        <w:autoSpaceDE w:val="0"/>
        <w:autoSpaceDN w:val="0"/>
        <w:adjustRightInd w:val="0"/>
        <w:rPr>
          <w:rFonts w:ascii="Times New Roman" w:eastAsia="Times New Roman" w:hAnsi="Times New Roman"/>
          <w:b/>
          <w:sz w:val="24"/>
          <w:szCs w:val="24"/>
          <w:lang w:val="ro-RO" w:eastAsia="en-US"/>
        </w:rPr>
      </w:pPr>
    </w:p>
    <w:p w:rsidR="00795FF6" w:rsidRDefault="00795FF6" w:rsidP="00D14B0A">
      <w:pPr>
        <w:autoSpaceDE w:val="0"/>
        <w:autoSpaceDN w:val="0"/>
        <w:adjustRightInd w:val="0"/>
        <w:rPr>
          <w:rFonts w:ascii="Times New Roman" w:eastAsia="Times New Roman" w:hAnsi="Times New Roman"/>
          <w:b/>
          <w:sz w:val="24"/>
          <w:szCs w:val="24"/>
          <w:lang w:val="ro-RO" w:eastAsia="en-US"/>
        </w:rPr>
      </w:pPr>
    </w:p>
    <w:p w:rsidR="00795FF6" w:rsidRDefault="00795FF6" w:rsidP="00D14B0A">
      <w:pPr>
        <w:autoSpaceDE w:val="0"/>
        <w:autoSpaceDN w:val="0"/>
        <w:adjustRightInd w:val="0"/>
        <w:rPr>
          <w:rFonts w:ascii="Times New Roman" w:eastAsia="Times New Roman" w:hAnsi="Times New Roman"/>
          <w:b/>
          <w:sz w:val="24"/>
          <w:szCs w:val="24"/>
          <w:lang w:val="ro-RO" w:eastAsia="en-US"/>
        </w:rPr>
      </w:pPr>
    </w:p>
    <w:p w:rsidR="00795FF6" w:rsidRDefault="00795FF6" w:rsidP="00D14B0A">
      <w:pPr>
        <w:autoSpaceDE w:val="0"/>
        <w:autoSpaceDN w:val="0"/>
        <w:adjustRightInd w:val="0"/>
        <w:rPr>
          <w:rFonts w:ascii="Times New Roman" w:eastAsia="Times New Roman" w:hAnsi="Times New Roman"/>
          <w:b/>
          <w:sz w:val="24"/>
          <w:szCs w:val="24"/>
          <w:lang w:val="ro-RO" w:eastAsia="en-US"/>
        </w:rPr>
      </w:pPr>
    </w:p>
    <w:p w:rsidR="006E5031" w:rsidRDefault="006E5031" w:rsidP="00D14B0A">
      <w:pPr>
        <w:autoSpaceDE w:val="0"/>
        <w:autoSpaceDN w:val="0"/>
        <w:adjustRightInd w:val="0"/>
        <w:rPr>
          <w:rFonts w:ascii="Times New Roman" w:eastAsia="Times New Roman" w:hAnsi="Times New Roman"/>
          <w:b/>
          <w:sz w:val="24"/>
          <w:szCs w:val="24"/>
          <w:lang w:val="ro-RO" w:eastAsia="en-US"/>
        </w:rPr>
      </w:pPr>
    </w:p>
    <w:p w:rsidR="006E5031" w:rsidRPr="00C11684" w:rsidRDefault="006E5031"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ind w:hanging="283"/>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C. Cerinţe prescriptive şi proscriptive (condiţii eliminatorii)</w:t>
      </w:r>
    </w:p>
    <w:p w:rsidR="00D14B0A" w:rsidRPr="00C11684" w:rsidRDefault="00D14B0A" w:rsidP="00D14B0A">
      <w:pPr>
        <w:autoSpaceDE w:val="0"/>
        <w:autoSpaceDN w:val="0"/>
        <w:adjustRightInd w:val="0"/>
        <w:ind w:hanging="283"/>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ind w:firstLine="708"/>
        <w:rPr>
          <w:rFonts w:ascii="Times New Roman" w:eastAsia="TimesNewRoman" w:hAnsi="Times New Roman"/>
          <w:b/>
          <w:sz w:val="24"/>
          <w:szCs w:val="24"/>
          <w:lang w:val="ro-RO" w:eastAsia="en-US"/>
        </w:rPr>
      </w:pPr>
      <w:r w:rsidRPr="00C11684">
        <w:rPr>
          <w:rFonts w:ascii="Times New Roman" w:eastAsia="TimesNewRoman" w:hAnsi="Times New Roman"/>
          <w:b/>
          <w:sz w:val="24"/>
          <w:szCs w:val="24"/>
          <w:lang w:val="ro-RO" w:eastAsia="en-US"/>
        </w:rPr>
        <w:t xml:space="preserve">1. Rezultate economico-financiare ale întreprinderilor în care și-a exercitat mandatul de administrator sau de Director </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Descriere: să nu fie în procedura de faliment pentru întreprinderile unde și-a exercitat activitatea.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8226"/>
      </w:tblGrid>
      <w:tr w:rsidR="00D14B0A" w:rsidRPr="00C11684" w:rsidTr="00080FC4">
        <w:trPr>
          <w:jc w:val="center"/>
        </w:trPr>
        <w:tc>
          <w:tcPr>
            <w:tcW w:w="1098"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Scor</w:t>
            </w:r>
          </w:p>
        </w:tc>
        <w:tc>
          <w:tcPr>
            <w:tcW w:w="8820"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Descriere</w:t>
            </w:r>
          </w:p>
        </w:tc>
      </w:tr>
      <w:tr w:rsidR="00D14B0A" w:rsidRPr="00C11684" w:rsidTr="00080FC4">
        <w:trPr>
          <w:trHeight w:val="357"/>
          <w:jc w:val="center"/>
        </w:trPr>
        <w:tc>
          <w:tcPr>
            <w:tcW w:w="1098"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1</w:t>
            </w:r>
          </w:p>
        </w:tc>
        <w:tc>
          <w:tcPr>
            <w:tcW w:w="8820"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Întreprinderea a intrat în faliment/insolvență pe perioada exercitării mandatului.</w:t>
            </w:r>
          </w:p>
        </w:tc>
      </w:tr>
      <w:tr w:rsidR="00D14B0A" w:rsidRPr="00C11684" w:rsidTr="00080FC4">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Întreprinderea nu a intrat în faliment/insolvență pe perioada exercitării mandatului.</w:t>
            </w:r>
          </w:p>
        </w:tc>
      </w:tr>
    </w:tbl>
    <w:p w:rsidR="00D14B0A" w:rsidRPr="00C11684" w:rsidRDefault="00D14B0A" w:rsidP="00D14B0A">
      <w:pPr>
        <w:autoSpaceDE w:val="0"/>
        <w:autoSpaceDN w:val="0"/>
        <w:adjustRightInd w:val="0"/>
        <w:ind w:firstLine="708"/>
        <w:rPr>
          <w:rFonts w:ascii="Times New Roman" w:eastAsia="TimesNewRoman" w:hAnsi="Times New Roman"/>
          <w:b/>
          <w:sz w:val="24"/>
          <w:szCs w:val="24"/>
          <w:lang w:val="ro-RO" w:eastAsia="en-US"/>
        </w:rPr>
      </w:pPr>
    </w:p>
    <w:p w:rsidR="00D14B0A" w:rsidRPr="00C11684" w:rsidRDefault="00D14B0A" w:rsidP="00D14B0A">
      <w:pPr>
        <w:autoSpaceDE w:val="0"/>
        <w:autoSpaceDN w:val="0"/>
        <w:adjustRightInd w:val="0"/>
        <w:ind w:firstLine="708"/>
        <w:rPr>
          <w:rFonts w:ascii="Times New Roman" w:eastAsia="TimesNewRoman" w:hAnsi="Times New Roman"/>
          <w:b/>
          <w:sz w:val="24"/>
          <w:szCs w:val="24"/>
          <w:lang w:val="ro-RO" w:eastAsia="en-US"/>
        </w:rPr>
      </w:pPr>
      <w:r w:rsidRPr="00C11684">
        <w:rPr>
          <w:rFonts w:ascii="Times New Roman" w:eastAsia="TimesNewRoman" w:hAnsi="Times New Roman"/>
          <w:b/>
          <w:sz w:val="24"/>
          <w:szCs w:val="24"/>
          <w:lang w:val="ro-RO" w:eastAsia="en-US"/>
        </w:rPr>
        <w:t>2.  Înscrieri în cazierul fiscal și judiciar</w:t>
      </w:r>
    </w:p>
    <w:p w:rsidR="00D14B0A" w:rsidRPr="00C11684" w:rsidRDefault="00D14B0A" w:rsidP="00D14B0A">
      <w:pPr>
        <w:autoSpaceDE w:val="0"/>
        <w:autoSpaceDN w:val="0"/>
        <w:adjustRightInd w:val="0"/>
        <w:ind w:firstLine="720"/>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 xml:space="preserve">Descriere: aceasta este o condiție eliminatorie, candidații nu vor putea participa la selecție în cazul în care au înscrieri în cazierul judiciar sau fiscal.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1466"/>
        <w:gridCol w:w="6761"/>
      </w:tblGrid>
      <w:tr w:rsidR="00D14B0A" w:rsidRPr="00C11684" w:rsidTr="00080FC4">
        <w:trPr>
          <w:jc w:val="center"/>
        </w:trPr>
        <w:tc>
          <w:tcPr>
            <w:tcW w:w="9939" w:type="dxa"/>
            <w:gridSpan w:val="3"/>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Înscrieri în cazierul fiscal și judiciar</w:t>
            </w:r>
          </w:p>
        </w:tc>
      </w:tr>
      <w:tr w:rsidR="00D14B0A" w:rsidRPr="00C11684" w:rsidTr="00080FC4">
        <w:trPr>
          <w:jc w:val="center"/>
        </w:trPr>
        <w:tc>
          <w:tcPr>
            <w:tcW w:w="1098"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Scor</w:t>
            </w:r>
          </w:p>
        </w:tc>
        <w:tc>
          <w:tcPr>
            <w:tcW w:w="1530"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Risc</w:t>
            </w:r>
          </w:p>
        </w:tc>
        <w:tc>
          <w:tcPr>
            <w:tcW w:w="7311"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b/>
                <w:bCs/>
                <w:sz w:val="24"/>
                <w:szCs w:val="24"/>
                <w:lang w:val="ro-RO" w:eastAsia="en-US"/>
              </w:rPr>
            </w:pPr>
            <w:r w:rsidRPr="00C11684">
              <w:rPr>
                <w:rFonts w:ascii="Times New Roman" w:eastAsia="TimesNewRoman" w:hAnsi="Times New Roman"/>
                <w:b/>
                <w:bCs/>
                <w:sz w:val="24"/>
                <w:szCs w:val="24"/>
                <w:lang w:val="ro-RO" w:eastAsia="en-US"/>
              </w:rPr>
              <w:t>Descriere</w:t>
            </w:r>
          </w:p>
        </w:tc>
      </w:tr>
      <w:tr w:rsidR="00D14B0A" w:rsidRPr="00C11684" w:rsidTr="00080FC4">
        <w:trPr>
          <w:jc w:val="center"/>
        </w:trPr>
        <w:tc>
          <w:tcPr>
            <w:tcW w:w="1098"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1</w:t>
            </w:r>
          </w:p>
        </w:tc>
        <w:tc>
          <w:tcPr>
            <w:tcW w:w="1530"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Major</w:t>
            </w:r>
          </w:p>
        </w:tc>
        <w:tc>
          <w:tcPr>
            <w:tcW w:w="7311"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Are înscrieri în cazierul fiscal și judiciar.</w:t>
            </w:r>
          </w:p>
        </w:tc>
      </w:tr>
      <w:tr w:rsidR="00D14B0A" w:rsidRPr="00C11684" w:rsidTr="00080FC4">
        <w:trPr>
          <w:jc w:val="center"/>
        </w:trPr>
        <w:tc>
          <w:tcPr>
            <w:tcW w:w="109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2</w:t>
            </w:r>
          </w:p>
        </w:tc>
        <w:tc>
          <w:tcPr>
            <w:tcW w:w="1530"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Minor</w:t>
            </w:r>
          </w:p>
        </w:tc>
        <w:tc>
          <w:tcPr>
            <w:tcW w:w="7311"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Nu are înscrieri în cazierul fiscal și judiciar.</w:t>
            </w:r>
          </w:p>
        </w:tc>
      </w:tr>
    </w:tbl>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ab/>
        <w:t>3. Număr de mandate</w:t>
      </w:r>
    </w:p>
    <w:p w:rsidR="00D14B0A" w:rsidRPr="00C11684" w:rsidRDefault="00D14B0A" w:rsidP="00D14B0A">
      <w:pPr>
        <w:autoSpaceDE w:val="0"/>
        <w:autoSpaceDN w:val="0"/>
        <w:adjustRightInd w:val="0"/>
        <w:ind w:firstLine="720"/>
        <w:rPr>
          <w:rFonts w:ascii="Times New Roman" w:eastAsia="TimesNewRoman" w:hAnsi="Times New Roman"/>
          <w:sz w:val="24"/>
          <w:szCs w:val="24"/>
          <w:lang w:val="ro-RO" w:eastAsia="en-US"/>
        </w:rPr>
      </w:pPr>
      <w:r w:rsidRPr="00C11684">
        <w:rPr>
          <w:rFonts w:ascii="Times New Roman" w:eastAsia="TimesNewRoman" w:hAnsi="Times New Roman"/>
          <w:sz w:val="24"/>
          <w:szCs w:val="24"/>
          <w:lang w:val="ro-RO" w:eastAsia="en-US"/>
        </w:rPr>
        <w:t>Descriere: aceasta este o condiție eliminatorie, întrucât o persoană fizică/juridică poate exercita concomitent cel mult 2 mandate de administrator în Societăți sau întreprinderi publice al căror sediu se află pe teritoriul României.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8"/>
        <w:gridCol w:w="1542"/>
        <w:gridCol w:w="1532"/>
        <w:gridCol w:w="1532"/>
        <w:gridCol w:w="1532"/>
        <w:gridCol w:w="1532"/>
      </w:tblGrid>
      <w:tr w:rsidR="00D14B0A" w:rsidRPr="00C11684" w:rsidTr="00080FC4">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5</w:t>
            </w:r>
          </w:p>
        </w:tc>
      </w:tr>
      <w:tr w:rsidR="00D14B0A" w:rsidRPr="00C11684" w:rsidTr="00080FC4">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Număr de mandate concomitente</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&gt;3</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3</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2</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1</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0</w:t>
            </w:r>
          </w:p>
        </w:tc>
      </w:tr>
    </w:tbl>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6E5031" w:rsidRDefault="00D14B0A">
      <w:pPr>
        <w:pStyle w:val="ListParagraph"/>
        <w:numPr>
          <w:ilvl w:val="0"/>
          <w:numId w:val="37"/>
        </w:numPr>
        <w:autoSpaceDE w:val="0"/>
        <w:autoSpaceDN w:val="0"/>
        <w:adjustRightInd w:val="0"/>
        <w:rPr>
          <w:b/>
          <w:sz w:val="24"/>
          <w:szCs w:val="24"/>
        </w:rPr>
      </w:pPr>
      <w:r w:rsidRPr="006E5031">
        <w:rPr>
          <w:b/>
          <w:sz w:val="24"/>
          <w:szCs w:val="24"/>
        </w:rPr>
        <w:t xml:space="preserve">Ani de când este Director/administrator într-o organizație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2"/>
        <w:gridCol w:w="1544"/>
        <w:gridCol w:w="1533"/>
        <w:gridCol w:w="1533"/>
        <w:gridCol w:w="1533"/>
        <w:gridCol w:w="1543"/>
      </w:tblGrid>
      <w:tr w:rsidR="00D14B0A" w:rsidRPr="00C11684" w:rsidTr="00080FC4">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5</w:t>
            </w:r>
          </w:p>
        </w:tc>
      </w:tr>
      <w:tr w:rsidR="00D14B0A" w:rsidRPr="00C11684" w:rsidTr="00080FC4">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Ani de conducere într-o organizație </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u w:val="single"/>
                <w:lang w:val="ro-RO" w:eastAsia="en-US"/>
              </w:rPr>
              <w:t>&lt;</w:t>
            </w:r>
            <w:r w:rsidRPr="00C11684">
              <w:rPr>
                <w:rFonts w:ascii="Times New Roman" w:eastAsia="Times New Roman" w:hAnsi="Times New Roman"/>
                <w:sz w:val="24"/>
                <w:szCs w:val="24"/>
                <w:lang w:val="ro-RO" w:eastAsia="en-US"/>
              </w:rPr>
              <w:t>3</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4</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5</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6</w:t>
            </w:r>
          </w:p>
        </w:tc>
        <w:tc>
          <w:tcPr>
            <w:tcW w:w="162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u w:val="single"/>
                <w:lang w:val="ro-RO" w:eastAsia="en-US"/>
              </w:rPr>
              <w:t>&gt;</w:t>
            </w:r>
            <w:r w:rsidRPr="00C11684">
              <w:rPr>
                <w:rFonts w:ascii="Times New Roman" w:eastAsia="Times New Roman" w:hAnsi="Times New Roman"/>
                <w:sz w:val="24"/>
                <w:szCs w:val="24"/>
                <w:lang w:val="ro-RO" w:eastAsia="en-US"/>
              </w:rPr>
              <w:t>7</w:t>
            </w:r>
          </w:p>
        </w:tc>
      </w:tr>
    </w:tbl>
    <w:p w:rsidR="00D14B0A" w:rsidRPr="00C11684" w:rsidRDefault="00D14B0A" w:rsidP="00D14B0A">
      <w:pPr>
        <w:autoSpaceDE w:val="0"/>
        <w:autoSpaceDN w:val="0"/>
        <w:adjustRightInd w:val="0"/>
        <w:rPr>
          <w:rFonts w:ascii="Times New Roman" w:eastAsia="Times New Roman" w:hAnsi="Times New Roman"/>
          <w:sz w:val="24"/>
          <w:szCs w:val="24"/>
          <w:highlight w:val="yellow"/>
          <w:lang w:val="ro-RO" w:eastAsia="en-US"/>
        </w:rPr>
      </w:pP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ab/>
        <w:t>5. Studii superioare și experiență în domeniu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1217"/>
        <w:gridCol w:w="1423"/>
        <w:gridCol w:w="1838"/>
        <w:gridCol w:w="1867"/>
        <w:gridCol w:w="1726"/>
      </w:tblGrid>
      <w:tr w:rsidR="00D14B0A" w:rsidRPr="00C11684" w:rsidTr="00080FC4">
        <w:trPr>
          <w:jc w:val="center"/>
        </w:trPr>
        <w:tc>
          <w:tcPr>
            <w:tcW w:w="121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Rating</w:t>
            </w:r>
          </w:p>
        </w:tc>
        <w:tc>
          <w:tcPr>
            <w:tcW w:w="1218"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1</w:t>
            </w:r>
          </w:p>
        </w:tc>
        <w:tc>
          <w:tcPr>
            <w:tcW w:w="1494"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2</w:t>
            </w:r>
          </w:p>
        </w:tc>
        <w:tc>
          <w:tcPr>
            <w:tcW w:w="1987"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3</w:t>
            </w:r>
          </w:p>
        </w:tc>
        <w:tc>
          <w:tcPr>
            <w:tcW w:w="2025"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4</w:t>
            </w:r>
          </w:p>
        </w:tc>
        <w:tc>
          <w:tcPr>
            <w:tcW w:w="1836" w:type="dxa"/>
            <w:tcBorders>
              <w:top w:val="single" w:sz="4" w:space="0" w:color="auto"/>
              <w:left w:val="single" w:sz="4" w:space="0" w:color="auto"/>
              <w:bottom w:val="doub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5</w:t>
            </w:r>
          </w:p>
        </w:tc>
      </w:tr>
      <w:tr w:rsidR="00D14B0A" w:rsidRPr="00C11684" w:rsidTr="00080FC4">
        <w:trPr>
          <w:jc w:val="center"/>
        </w:trPr>
        <w:tc>
          <w:tcPr>
            <w:tcW w:w="121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Studii superioare </w:t>
            </w:r>
          </w:p>
        </w:tc>
        <w:tc>
          <w:tcPr>
            <w:tcW w:w="1218"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fr-FR" w:eastAsia="en-US"/>
              </w:rPr>
            </w:pPr>
            <w:r w:rsidRPr="00C11684">
              <w:rPr>
                <w:rFonts w:ascii="Times New Roman" w:eastAsia="Times New Roman" w:hAnsi="Times New Roman"/>
                <w:sz w:val="24"/>
                <w:szCs w:val="24"/>
                <w:lang w:val="fr-FR" w:eastAsia="en-US"/>
              </w:rPr>
              <w:t>Cu</w:t>
            </w:r>
          </w:p>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fr-FR" w:eastAsia="en-US"/>
              </w:rPr>
            </w:pPr>
            <w:r w:rsidRPr="00C11684">
              <w:rPr>
                <w:rFonts w:ascii="Times New Roman" w:eastAsia="Times New Roman" w:hAnsi="Times New Roman"/>
                <w:sz w:val="24"/>
                <w:szCs w:val="24"/>
                <w:lang w:val="fr-FR" w:eastAsia="en-US"/>
              </w:rPr>
              <w:t>Studii</w:t>
            </w:r>
            <w:r w:rsidR="006E4F9E">
              <w:rPr>
                <w:rFonts w:ascii="Times New Roman" w:eastAsia="Times New Roman" w:hAnsi="Times New Roman"/>
                <w:sz w:val="24"/>
                <w:szCs w:val="24"/>
                <w:lang w:val="fr-FR" w:eastAsia="en-US"/>
              </w:rPr>
              <w:t xml:space="preserve"> </w:t>
            </w:r>
            <w:r w:rsidRPr="00C11684">
              <w:rPr>
                <w:rFonts w:ascii="Times New Roman" w:eastAsia="Times New Roman" w:hAnsi="Times New Roman"/>
                <w:sz w:val="24"/>
                <w:szCs w:val="24"/>
                <w:lang w:val="fr-FR" w:eastAsia="en-US"/>
              </w:rPr>
              <w:t>superioare</w:t>
            </w:r>
          </w:p>
        </w:tc>
        <w:tc>
          <w:tcPr>
            <w:tcW w:w="1494"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 xml:space="preserve">Cu studii superioare și experiență </w:t>
            </w:r>
            <w:r w:rsidRPr="00C11684">
              <w:rPr>
                <w:rFonts w:ascii="Times New Roman" w:eastAsia="Times New Roman" w:hAnsi="Times New Roman"/>
                <w:sz w:val="24"/>
                <w:szCs w:val="24"/>
                <w:lang w:val="ro-RO" w:eastAsia="en-US"/>
              </w:rPr>
              <w:lastRenderedPageBreak/>
              <w:t xml:space="preserve">în domeniul de activitate al Societății </w:t>
            </w:r>
          </w:p>
        </w:tc>
        <w:tc>
          <w:tcPr>
            <w:tcW w:w="1987"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 xml:space="preserve">Cu studii superioare și experiență în domeniul </w:t>
            </w:r>
            <w:r w:rsidRPr="00C11684">
              <w:rPr>
                <w:rFonts w:ascii="Times New Roman" w:eastAsia="Times New Roman" w:hAnsi="Times New Roman"/>
                <w:sz w:val="24"/>
                <w:szCs w:val="24"/>
                <w:lang w:val="ro-RO" w:eastAsia="en-US"/>
              </w:rPr>
              <w:lastRenderedPageBreak/>
              <w:t>științelor inginerești, economice, sociale, juridice sau  în domeniul de activitate al Societății și experiență profesională de minimum 7 ani.</w:t>
            </w:r>
          </w:p>
        </w:tc>
        <w:tc>
          <w:tcPr>
            <w:tcW w:w="2025"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 xml:space="preserve">Cu studii superioare și experiență în domeniul </w:t>
            </w:r>
            <w:r w:rsidRPr="00C11684">
              <w:rPr>
                <w:rFonts w:ascii="Times New Roman" w:eastAsia="Times New Roman" w:hAnsi="Times New Roman"/>
                <w:sz w:val="24"/>
                <w:szCs w:val="24"/>
                <w:lang w:val="ro-RO" w:eastAsia="en-US"/>
              </w:rPr>
              <w:lastRenderedPageBreak/>
              <w:t>științelor inginerești, economice, sociale, juridice sau în domeniul de activitate al Societății și experiența profesională de peste 7 ani.</w:t>
            </w:r>
          </w:p>
        </w:tc>
        <w:tc>
          <w:tcPr>
            <w:tcW w:w="1836"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 xml:space="preserve">Cu studii superioare și experiența în domeniul </w:t>
            </w:r>
            <w:r w:rsidRPr="00C11684">
              <w:rPr>
                <w:rFonts w:ascii="Times New Roman" w:eastAsia="Times New Roman" w:hAnsi="Times New Roman"/>
                <w:sz w:val="24"/>
                <w:szCs w:val="24"/>
                <w:lang w:val="ro-RO" w:eastAsia="en-US"/>
              </w:rPr>
              <w:lastRenderedPageBreak/>
              <w:t>științelor inginerești, economice, sociale, juridice sau în domeniul de activitate al Societății și experiență profesională de peste 10 ani.</w:t>
            </w:r>
          </w:p>
        </w:tc>
      </w:tr>
    </w:tbl>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GRILA DE PUNCTAJ A COMPETENŢELOR ŞI TABELELE DE RATING</w:t>
      </w:r>
    </w:p>
    <w:p w:rsidR="00D14B0A" w:rsidRPr="00C11684" w:rsidRDefault="00D14B0A" w:rsidP="00D14B0A">
      <w:pPr>
        <w:autoSpaceDE w:val="0"/>
        <w:autoSpaceDN w:val="0"/>
        <w:adjustRightInd w:val="0"/>
        <w:rPr>
          <w:rFonts w:ascii="Times New Roman" w:eastAsia="Times New Roman" w:hAnsi="Times New Roman"/>
          <w:b/>
          <w:bCs/>
          <w:sz w:val="24"/>
          <w:szCs w:val="24"/>
          <w:lang w:val="ro-RO" w:eastAsia="en-US"/>
        </w:rPr>
      </w:pP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r w:rsidRPr="00C11684">
        <w:rPr>
          <w:rFonts w:ascii="Times New Roman" w:eastAsia="Times New Roman" w:hAnsi="Times New Roman"/>
          <w:b/>
          <w:sz w:val="24"/>
          <w:szCs w:val="24"/>
          <w:lang w:val="ro-RO" w:eastAsia="en-US"/>
        </w:rPr>
        <w:t xml:space="preserve">Grila de punctaj a competenţelor </w:t>
      </w:r>
      <w:r w:rsidRPr="00C11684">
        <w:rPr>
          <w:rFonts w:ascii="Times New Roman" w:eastAsia="Times New Roman" w:hAnsi="Times New Roman"/>
          <w:sz w:val="24"/>
          <w:szCs w:val="24"/>
          <w:lang w:val="ro-RO" w:eastAsia="en-US"/>
        </w:rPr>
        <w:t xml:space="preserve">este un instrument folosit pentru măsurarea abilităţii candidaţilor de a îşi demonstra competenţa în ceea ce priveşte Consiliul, clasificând nivelurile de abilităţi în cinci categorii, de la </w:t>
      </w:r>
      <w:r w:rsidRPr="00C11684">
        <w:rPr>
          <w:rFonts w:ascii="Times New Roman" w:eastAsia="Times New Roman" w:hAnsi="Times New Roman"/>
          <w:sz w:val="24"/>
          <w:szCs w:val="24"/>
          <w:lang w:val="fr-FR" w:eastAsia="en-US"/>
        </w:rPr>
        <w:t>“</w:t>
      </w:r>
      <w:r w:rsidRPr="00C11684">
        <w:rPr>
          <w:rFonts w:ascii="Times New Roman" w:eastAsia="Times New Roman" w:hAnsi="Times New Roman"/>
          <w:sz w:val="24"/>
          <w:szCs w:val="24"/>
          <w:lang w:val="ro-RO" w:eastAsia="en-US"/>
        </w:rPr>
        <w:t>limitat”</w:t>
      </w:r>
      <w:r w:rsidRPr="00C11684">
        <w:rPr>
          <w:rFonts w:ascii="Times New Roman" w:eastAsia="Times New Roman" w:hAnsi="Times New Roman"/>
          <w:sz w:val="24"/>
          <w:szCs w:val="24"/>
          <w:lang w:val="fr-FR" w:eastAsia="en-US"/>
        </w:rPr>
        <w:t xml:space="preserve"> la </w:t>
      </w:r>
      <w:r w:rsidRPr="00C11684">
        <w:rPr>
          <w:rFonts w:ascii="Times New Roman" w:eastAsia="Times New Roman" w:hAnsi="Times New Roman"/>
          <w:sz w:val="24"/>
          <w:szCs w:val="24"/>
          <w:lang w:val="ro-RO" w:eastAsia="en-US"/>
        </w:rPr>
        <w:t>„expert”.</w:t>
      </w:r>
    </w:p>
    <w:p w:rsidR="00D14B0A" w:rsidRPr="00C11684" w:rsidRDefault="00D14B0A" w:rsidP="00D14B0A">
      <w:pPr>
        <w:autoSpaceDE w:val="0"/>
        <w:autoSpaceDN w:val="0"/>
        <w:adjustRightInd w:val="0"/>
        <w:ind w:firstLine="720"/>
        <w:rPr>
          <w:rFonts w:ascii="Times New Roman" w:eastAsia="Times New Roman" w:hAnsi="Times New Roman"/>
          <w:sz w:val="24"/>
          <w:szCs w:val="24"/>
          <w:lang w:val="ro-RO" w:eastAsia="en-US"/>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2882"/>
        <w:gridCol w:w="6309"/>
      </w:tblGrid>
      <w:tr w:rsidR="00D14B0A" w:rsidRPr="00C11684" w:rsidTr="00080FC4">
        <w:trPr>
          <w:trHeight w:val="269"/>
          <w:jc w:val="center"/>
        </w:trPr>
        <w:tc>
          <w:tcPr>
            <w:tcW w:w="1060"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Scor</w:t>
            </w:r>
          </w:p>
        </w:tc>
        <w:tc>
          <w:tcPr>
            <w:tcW w:w="2882"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Nivel de competenţă</w:t>
            </w:r>
          </w:p>
        </w:tc>
        <w:tc>
          <w:tcPr>
            <w:tcW w:w="6309"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bCs/>
                <w:sz w:val="24"/>
                <w:szCs w:val="24"/>
                <w:lang w:val="ro-RO" w:eastAsia="en-US"/>
              </w:rPr>
            </w:pPr>
            <w:r w:rsidRPr="00C11684">
              <w:rPr>
                <w:rFonts w:ascii="Times New Roman" w:eastAsia="Times New Roman" w:hAnsi="Times New Roman"/>
                <w:b/>
                <w:bCs/>
                <w:sz w:val="24"/>
                <w:szCs w:val="24"/>
                <w:lang w:val="ro-RO" w:eastAsia="en-US"/>
              </w:rPr>
              <w:t>Descriere</w:t>
            </w:r>
          </w:p>
        </w:tc>
      </w:tr>
      <w:tr w:rsidR="00D14B0A" w:rsidRPr="00C11684" w:rsidTr="00080FC4">
        <w:trPr>
          <w:trHeight w:val="501"/>
          <w:jc w:val="center"/>
        </w:trPr>
        <w:tc>
          <w:tcPr>
            <w:tcW w:w="1060"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N/A</w:t>
            </w:r>
          </w:p>
        </w:tc>
        <w:tc>
          <w:tcPr>
            <w:tcW w:w="2882"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 se aplică</w:t>
            </w:r>
          </w:p>
        </w:tc>
        <w:tc>
          <w:tcPr>
            <w:tcW w:w="6309" w:type="dxa"/>
            <w:tcBorders>
              <w:top w:val="doub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Nu este necesar să aplicaţi sau să demonstraţi această competenţă.</w:t>
            </w:r>
          </w:p>
        </w:tc>
      </w:tr>
      <w:tr w:rsidR="00D14B0A" w:rsidRPr="00C11684" w:rsidTr="00080FC4">
        <w:trPr>
          <w:trHeight w:val="476"/>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1</w:t>
            </w:r>
          </w:p>
        </w:tc>
        <w:tc>
          <w:tcPr>
            <w:tcW w:w="288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Novice</w:t>
            </w:r>
          </w:p>
        </w:tc>
        <w:tc>
          <w:tcPr>
            <w:tcW w:w="6309"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Aveţi o înţelegere a cunoştinţelor de bază.</w:t>
            </w:r>
          </w:p>
        </w:tc>
      </w:tr>
      <w:tr w:rsidR="00D14B0A" w:rsidRPr="00C11684" w:rsidTr="00080FC4">
        <w:trPr>
          <w:trHeight w:val="1530"/>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2</w:t>
            </w:r>
          </w:p>
        </w:tc>
        <w:tc>
          <w:tcPr>
            <w:tcW w:w="288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Intermediar</w:t>
            </w:r>
          </w:p>
        </w:tc>
        <w:tc>
          <w:tcPr>
            <w:tcW w:w="6309"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spacing w:before="25"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Aveţi un nivel de experienţă câştigat prin formare fundamentală şi/sau prin câteva experienţe similare. Această aptitudine presupune sprijinul unor persoane cu expertiză.</w:t>
            </w:r>
          </w:p>
          <w:p w:rsidR="00D14B0A" w:rsidRPr="00C11684" w:rsidRDefault="00D14B0A">
            <w:pPr>
              <w:numPr>
                <w:ilvl w:val="0"/>
                <w:numId w:val="44"/>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înţelegeţi şi discutați termeni, concepte, principii şi probleme legate de această competenţă</w:t>
            </w:r>
            <w:r w:rsidRPr="00C11684">
              <w:rPr>
                <w:rFonts w:ascii="Times New Roman" w:eastAsia="Times New Roman" w:hAnsi="Times New Roman"/>
                <w:sz w:val="24"/>
                <w:szCs w:val="24"/>
                <w:lang w:val="es-ES" w:eastAsia="en-US"/>
              </w:rPr>
              <w:t>;</w:t>
            </w:r>
          </w:p>
          <w:p w:rsidR="00D14B0A" w:rsidRPr="00C11684" w:rsidRDefault="00D14B0A">
            <w:pPr>
              <w:numPr>
                <w:ilvl w:val="0"/>
                <w:numId w:val="44"/>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faceţi uz activ de legi, regulamente şi ghiduri.</w:t>
            </w:r>
          </w:p>
        </w:tc>
      </w:tr>
      <w:tr w:rsidR="00D14B0A" w:rsidRPr="00C11684" w:rsidTr="00080FC4">
        <w:trPr>
          <w:trHeight w:val="2405"/>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3</w:t>
            </w:r>
          </w:p>
        </w:tc>
        <w:tc>
          <w:tcPr>
            <w:tcW w:w="288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Competent</w:t>
            </w:r>
          </w:p>
        </w:tc>
        <w:tc>
          <w:tcPr>
            <w:tcW w:w="6309"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Sunteţi capabil/ă să îndepliniţi cu succes funcţiile asociate acestei competenţe. Poate fi necesar, uneori, ajutorul personalului cu expertiză, dar de regulă demonstraţi această aptitudine independent.</w:t>
            </w:r>
          </w:p>
          <w:p w:rsidR="00D14B0A" w:rsidRPr="00C11684" w:rsidRDefault="00D14B0A">
            <w:pPr>
              <w:numPr>
                <w:ilvl w:val="0"/>
                <w:numId w:val="45"/>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aţi aplicat această competenţă cu succes în trecut, cu minim de ajutor;</w:t>
            </w:r>
          </w:p>
          <w:p w:rsidR="00D14B0A" w:rsidRPr="00C11684" w:rsidRDefault="00D14B0A">
            <w:pPr>
              <w:numPr>
                <w:ilvl w:val="0"/>
                <w:numId w:val="45"/>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înţelegeţi şi puteţi discuta aplicarea şi implicaţiile schimbărilor în procesele, politicile şi procedurile din acest sector.</w:t>
            </w:r>
          </w:p>
        </w:tc>
      </w:tr>
      <w:tr w:rsidR="00D14B0A" w:rsidRPr="00C11684" w:rsidTr="00080FC4">
        <w:trPr>
          <w:trHeight w:val="3306"/>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lastRenderedPageBreak/>
              <w:t>4</w:t>
            </w:r>
          </w:p>
        </w:tc>
        <w:tc>
          <w:tcPr>
            <w:tcW w:w="288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Avansat</w:t>
            </w:r>
          </w:p>
        </w:tc>
        <w:tc>
          <w:tcPr>
            <w:tcW w:w="6309"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Puteţi îndeplini sarcinile asociate cu această aptitudine, fără asistenţă.</w:t>
            </w:r>
          </w:p>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Sunteţi recunoscut/ă în cadrul organizaţiei curente ca un (o) expert/ă în această competenţă, sunteţi capabil/ă să oferiţi ajutor şi aveţi experienţa avansată în această competenţă.</w:t>
            </w:r>
          </w:p>
          <w:p w:rsidR="00D14B0A" w:rsidRPr="00C11684" w:rsidRDefault="00D14B0A">
            <w:pPr>
              <w:numPr>
                <w:ilvl w:val="0"/>
                <w:numId w:val="46"/>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aţi oferit idei practice/relevante, resurse şi perspective practice referitoare la procesul sau îmbunătăţirile practice, la nivel de guvernanţă a Consiliului şi nivel executiv superior;</w:t>
            </w:r>
          </w:p>
          <w:p w:rsidR="00D14B0A" w:rsidRPr="00C11684" w:rsidRDefault="00D14B0A">
            <w:pPr>
              <w:numPr>
                <w:ilvl w:val="0"/>
                <w:numId w:val="46"/>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sunteţi capabil/ă să interacţionaţi şi să purtaţi discuţii constructive cu conducerea executivă, dar şi să instruiţi alte persoane în aplicarea acestei competenţe.</w:t>
            </w:r>
          </w:p>
        </w:tc>
      </w:tr>
      <w:tr w:rsidR="00D14B0A" w:rsidRPr="00C11684" w:rsidTr="00080FC4">
        <w:trPr>
          <w:trHeight w:val="851"/>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5</w:t>
            </w:r>
          </w:p>
        </w:tc>
        <w:tc>
          <w:tcPr>
            <w:tcW w:w="2882"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jc w:val="center"/>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Expert</w:t>
            </w:r>
          </w:p>
        </w:tc>
        <w:tc>
          <w:tcPr>
            <w:tcW w:w="6309" w:type="dxa"/>
            <w:tcBorders>
              <w:top w:val="single" w:sz="4" w:space="0" w:color="auto"/>
              <w:left w:val="single" w:sz="4" w:space="0" w:color="auto"/>
              <w:bottom w:val="single" w:sz="4" w:space="0" w:color="auto"/>
              <w:right w:val="single" w:sz="4" w:space="0" w:color="auto"/>
            </w:tcBorders>
            <w:vAlign w:val="center"/>
            <w:hideMark/>
          </w:tcPr>
          <w:p w:rsidR="00D14B0A" w:rsidRPr="00C11684" w:rsidRDefault="00D14B0A" w:rsidP="006E5031">
            <w:p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Sunteţi cunoscut/ă ca un expert/ă în acest sector. Puteți oferi ajutor şi găsi soluţii pentru dileme şi probleme complexe referitoare la această zonă de expertiză.</w:t>
            </w:r>
          </w:p>
          <w:p w:rsidR="00D14B0A" w:rsidRPr="00C11684" w:rsidRDefault="00D14B0A">
            <w:pPr>
              <w:numPr>
                <w:ilvl w:val="0"/>
                <w:numId w:val="47"/>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aţi demonstrat excelenţă în aplicarea acestei competenţe în multiple Consilii de Administraţie şi/sau organizaţii;</w:t>
            </w:r>
          </w:p>
          <w:p w:rsidR="00D14B0A" w:rsidRPr="00C11684" w:rsidRDefault="00D14B0A">
            <w:pPr>
              <w:numPr>
                <w:ilvl w:val="0"/>
                <w:numId w:val="47"/>
              </w:numPr>
              <w:autoSpaceDE w:val="0"/>
              <w:autoSpaceDN w:val="0"/>
              <w:adjustRightInd w:val="0"/>
              <w:spacing w:line="276" w:lineRule="auto"/>
              <w:ind w:right="252"/>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sunteţi privit/ă ca un/o expert/ă, conducător/oare şi inovator/oare în această competenţă de către Consiliu, organizaţia şi/sau organizaţiile din afară.</w:t>
            </w:r>
          </w:p>
        </w:tc>
      </w:tr>
    </w:tbl>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p>
    <w:p w:rsidR="00D14B0A" w:rsidRPr="00C11684" w:rsidRDefault="00D14B0A" w:rsidP="00D14B0A">
      <w:pPr>
        <w:autoSpaceDE w:val="0"/>
        <w:autoSpaceDN w:val="0"/>
        <w:adjustRightInd w:val="0"/>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Tabele de rating – Competenţe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5"/>
        <w:gridCol w:w="4623"/>
      </w:tblGrid>
      <w:tr w:rsidR="00D14B0A" w:rsidRPr="00C11684" w:rsidTr="00080FC4">
        <w:tc>
          <w:tcPr>
            <w:tcW w:w="4968"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Cunoştinţe, aptitudini şi experienţă</w:t>
            </w:r>
          </w:p>
        </w:tc>
        <w:tc>
          <w:tcPr>
            <w:tcW w:w="4968" w:type="dxa"/>
            <w:tcBorders>
              <w:top w:val="single" w:sz="4" w:space="0" w:color="auto"/>
              <w:left w:val="single" w:sz="4" w:space="0" w:color="auto"/>
              <w:bottom w:val="doub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b/>
                <w:sz w:val="24"/>
                <w:szCs w:val="24"/>
                <w:lang w:val="ro-RO" w:eastAsia="en-US"/>
              </w:rPr>
            </w:pPr>
            <w:r w:rsidRPr="00C11684">
              <w:rPr>
                <w:rFonts w:ascii="Times New Roman" w:eastAsia="Times New Roman" w:hAnsi="Times New Roman"/>
                <w:b/>
                <w:sz w:val="24"/>
                <w:szCs w:val="24"/>
                <w:lang w:val="ro-RO" w:eastAsia="en-US"/>
              </w:rPr>
              <w:t>Rating</w:t>
            </w:r>
          </w:p>
        </w:tc>
      </w:tr>
      <w:tr w:rsidR="00D14B0A" w:rsidRPr="00C11684" w:rsidTr="00080FC4">
        <w:tc>
          <w:tcPr>
            <w:tcW w:w="4968"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Novice</w:t>
            </w:r>
          </w:p>
        </w:tc>
        <w:tc>
          <w:tcPr>
            <w:tcW w:w="4968" w:type="dxa"/>
            <w:tcBorders>
              <w:top w:val="doub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1</w:t>
            </w:r>
          </w:p>
        </w:tc>
      </w:tr>
      <w:tr w:rsidR="00D14B0A" w:rsidRPr="00C11684" w:rsidTr="00080FC4">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Intermediar</w:t>
            </w:r>
          </w:p>
        </w:tc>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2</w:t>
            </w:r>
          </w:p>
        </w:tc>
      </w:tr>
      <w:tr w:rsidR="00D14B0A" w:rsidRPr="00C11684" w:rsidTr="00080FC4">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Competent</w:t>
            </w:r>
          </w:p>
        </w:tc>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3</w:t>
            </w:r>
          </w:p>
        </w:tc>
      </w:tr>
      <w:tr w:rsidR="00D14B0A" w:rsidRPr="00C11684" w:rsidTr="00080FC4">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Avansat</w:t>
            </w:r>
          </w:p>
        </w:tc>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4</w:t>
            </w:r>
          </w:p>
        </w:tc>
      </w:tr>
      <w:tr w:rsidR="00D14B0A" w:rsidRPr="00C11684" w:rsidTr="00080FC4">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Expert</w:t>
            </w:r>
          </w:p>
        </w:tc>
        <w:tc>
          <w:tcPr>
            <w:tcW w:w="4968" w:type="dxa"/>
            <w:tcBorders>
              <w:top w:val="single" w:sz="4" w:space="0" w:color="auto"/>
              <w:left w:val="single" w:sz="4" w:space="0" w:color="auto"/>
              <w:bottom w:val="single" w:sz="4" w:space="0" w:color="auto"/>
              <w:right w:val="single" w:sz="4" w:space="0" w:color="auto"/>
            </w:tcBorders>
            <w:hideMark/>
          </w:tcPr>
          <w:p w:rsidR="00D14B0A" w:rsidRPr="00C11684" w:rsidRDefault="00D14B0A" w:rsidP="00080FC4">
            <w:pPr>
              <w:autoSpaceDE w:val="0"/>
              <w:autoSpaceDN w:val="0"/>
              <w:adjustRightInd w:val="0"/>
              <w:spacing w:line="276" w:lineRule="auto"/>
              <w:rPr>
                <w:rFonts w:ascii="Times New Roman" w:eastAsia="Times New Roman" w:hAnsi="Times New Roman"/>
                <w:sz w:val="24"/>
                <w:szCs w:val="24"/>
                <w:lang w:val="ro-RO" w:eastAsia="en-US"/>
              </w:rPr>
            </w:pPr>
            <w:r w:rsidRPr="00C11684">
              <w:rPr>
                <w:rFonts w:ascii="Times New Roman" w:eastAsia="Times New Roman" w:hAnsi="Times New Roman"/>
                <w:sz w:val="24"/>
                <w:szCs w:val="24"/>
                <w:lang w:val="ro-RO" w:eastAsia="en-US"/>
              </w:rPr>
              <w:t>5</w:t>
            </w:r>
          </w:p>
        </w:tc>
      </w:tr>
    </w:tbl>
    <w:p w:rsidR="00D14B0A" w:rsidRPr="00C11684" w:rsidRDefault="00D14B0A" w:rsidP="00D14B0A">
      <w:pPr>
        <w:rPr>
          <w:rFonts w:ascii="Times New Roman" w:hAnsi="Times New Roman"/>
          <w:sz w:val="24"/>
          <w:szCs w:val="24"/>
          <w:lang w:val="ro-RO"/>
        </w:rPr>
      </w:pPr>
    </w:p>
    <w:p w:rsidR="00D14B0A" w:rsidRPr="00C11684" w:rsidRDefault="00D14B0A" w:rsidP="00D14B0A">
      <w:pPr>
        <w:rPr>
          <w:rFonts w:ascii="Times New Roman" w:hAnsi="Times New Roman"/>
          <w:sz w:val="24"/>
          <w:szCs w:val="24"/>
          <w:lang w:val="ro-RO"/>
        </w:rPr>
      </w:pPr>
    </w:p>
    <w:p w:rsidR="00D14B0A" w:rsidRPr="00C11684" w:rsidRDefault="00D14B0A" w:rsidP="00D14B0A">
      <w:pPr>
        <w:rPr>
          <w:rFonts w:ascii="Times New Roman" w:hAnsi="Times New Roman"/>
          <w:sz w:val="24"/>
          <w:szCs w:val="24"/>
        </w:rPr>
      </w:pPr>
    </w:p>
    <w:p w:rsidR="00D14B0A" w:rsidRPr="00C11684" w:rsidRDefault="00D14B0A" w:rsidP="00D14B0A">
      <w:pPr>
        <w:autoSpaceDE w:val="0"/>
        <w:autoSpaceDN w:val="0"/>
        <w:adjustRightInd w:val="0"/>
        <w:jc w:val="center"/>
        <w:rPr>
          <w:rFonts w:ascii="Times New Roman" w:hAnsi="Times New Roman"/>
          <w:sz w:val="24"/>
          <w:szCs w:val="24"/>
        </w:rPr>
      </w:pPr>
    </w:p>
    <w:p w:rsidR="00D14B0A" w:rsidRPr="00C11684" w:rsidRDefault="00D14B0A" w:rsidP="00D14B0A">
      <w:pPr>
        <w:rPr>
          <w:rFonts w:ascii="Times New Roman" w:hAnsi="Times New Roman"/>
          <w:sz w:val="24"/>
          <w:szCs w:val="24"/>
        </w:rPr>
      </w:pPr>
    </w:p>
    <w:p w:rsidR="00D14B0A" w:rsidRPr="00C11684" w:rsidRDefault="00D14B0A" w:rsidP="00D14B0A">
      <w:pPr>
        <w:rPr>
          <w:rFonts w:ascii="Times New Roman" w:hAnsi="Times New Roman"/>
          <w:sz w:val="24"/>
          <w:szCs w:val="24"/>
        </w:rPr>
      </w:pPr>
    </w:p>
    <w:p w:rsidR="00951363" w:rsidRPr="00230C8A" w:rsidRDefault="00951363" w:rsidP="007F2E93">
      <w:pPr>
        <w:tabs>
          <w:tab w:val="left" w:pos="567"/>
        </w:tabs>
        <w:ind w:firstLine="567"/>
        <w:rPr>
          <w:rFonts w:ascii="Times New Roman" w:hAnsi="Times New Roman"/>
          <w:color w:val="000000" w:themeColor="text1"/>
          <w:sz w:val="24"/>
          <w:szCs w:val="24"/>
          <w:lang w:val="ro-RO"/>
        </w:rPr>
      </w:pPr>
    </w:p>
    <w:bookmarkEnd w:id="2"/>
    <w:bookmarkEnd w:id="3"/>
    <w:bookmarkEnd w:id="4"/>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D14B0A" w:rsidRDefault="00D14B0A" w:rsidP="007F2E93">
      <w:pPr>
        <w:jc w:val="center"/>
        <w:rPr>
          <w:rFonts w:ascii="Times New Roman" w:eastAsia="Times New Roman" w:hAnsi="Times New Roman"/>
          <w:b/>
          <w:color w:val="000000" w:themeColor="text1"/>
          <w:sz w:val="24"/>
          <w:szCs w:val="24"/>
          <w:lang w:val="ro-RO" w:eastAsia="en-US"/>
        </w:rPr>
      </w:pPr>
    </w:p>
    <w:p w:rsidR="006E5031" w:rsidRDefault="006E5031" w:rsidP="007F2E93">
      <w:pPr>
        <w:jc w:val="center"/>
        <w:rPr>
          <w:rFonts w:ascii="Times New Roman" w:eastAsia="Times New Roman" w:hAnsi="Times New Roman"/>
          <w:b/>
          <w:color w:val="000000" w:themeColor="text1"/>
          <w:sz w:val="24"/>
          <w:szCs w:val="24"/>
          <w:lang w:val="ro-RO" w:eastAsia="en-US"/>
        </w:rPr>
      </w:pPr>
    </w:p>
    <w:p w:rsidR="006E5031" w:rsidRDefault="006E5031" w:rsidP="007F2E93">
      <w:pPr>
        <w:jc w:val="center"/>
        <w:rPr>
          <w:rFonts w:ascii="Times New Roman" w:eastAsia="Times New Roman" w:hAnsi="Times New Roman"/>
          <w:b/>
          <w:color w:val="000000" w:themeColor="text1"/>
          <w:sz w:val="24"/>
          <w:szCs w:val="24"/>
          <w:lang w:val="ro-RO" w:eastAsia="en-US"/>
        </w:rPr>
      </w:pPr>
    </w:p>
    <w:p w:rsidR="00D71394" w:rsidRDefault="00D71394" w:rsidP="00795FF6">
      <w:pPr>
        <w:rPr>
          <w:rFonts w:ascii="Times New Roman" w:eastAsia="Times New Roman" w:hAnsi="Times New Roman"/>
          <w:b/>
          <w:color w:val="000000" w:themeColor="text1"/>
          <w:sz w:val="24"/>
          <w:szCs w:val="24"/>
          <w:lang w:val="ro-RO" w:eastAsia="en-US"/>
        </w:rPr>
      </w:pPr>
    </w:p>
    <w:p w:rsidR="00D71394" w:rsidRDefault="00D71394" w:rsidP="007F2E93">
      <w:pPr>
        <w:jc w:val="center"/>
        <w:rPr>
          <w:rFonts w:ascii="Times New Roman" w:eastAsia="Times New Roman" w:hAnsi="Times New Roman"/>
          <w:b/>
          <w:color w:val="000000" w:themeColor="text1"/>
          <w:sz w:val="24"/>
          <w:szCs w:val="24"/>
          <w:lang w:val="ro-RO" w:eastAsia="en-US"/>
        </w:rPr>
      </w:pPr>
    </w:p>
    <w:p w:rsidR="007F2E93" w:rsidRPr="00230C8A" w:rsidRDefault="007F2E93" w:rsidP="007F2E93">
      <w:pPr>
        <w:jc w:val="cente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Profilul candidatului pentru funcția de administrator al</w:t>
      </w:r>
    </w:p>
    <w:p w:rsidR="007F2E93" w:rsidRPr="00230C8A" w:rsidRDefault="007F2E93" w:rsidP="007F2E93">
      <w:pPr>
        <w:ind w:firstLine="567"/>
        <w:jc w:val="center"/>
        <w:rPr>
          <w:rFonts w:ascii="Times New Roman" w:hAnsi="Times New Roman"/>
          <w:b/>
          <w:color w:val="000000" w:themeColor="text1"/>
          <w:sz w:val="24"/>
          <w:szCs w:val="24"/>
          <w:lang w:val="ro-RO"/>
        </w:rPr>
      </w:pPr>
      <w:r w:rsidRPr="00230C8A">
        <w:rPr>
          <w:rFonts w:ascii="Times New Roman" w:eastAsia="Times New Roman" w:hAnsi="Times New Roman"/>
          <w:b/>
          <w:color w:val="000000" w:themeColor="text1"/>
          <w:sz w:val="24"/>
          <w:szCs w:val="24"/>
          <w:lang w:val="ro-RO" w:eastAsia="en-US"/>
        </w:rPr>
        <w:t xml:space="preserve">Societății </w:t>
      </w:r>
      <w:r w:rsidR="00230C8A" w:rsidRPr="00230C8A">
        <w:rPr>
          <w:rFonts w:ascii="Times New Roman" w:hAnsi="Times New Roman"/>
          <w:b/>
          <w:sz w:val="24"/>
          <w:szCs w:val="24"/>
        </w:rPr>
        <w:t>Edilitar  Salub – Term SRL Măcin</w:t>
      </w:r>
    </w:p>
    <w:p w:rsidR="00230C8A" w:rsidRPr="00230C8A" w:rsidRDefault="00230C8A" w:rsidP="007F2E93">
      <w:pPr>
        <w:ind w:firstLine="567"/>
        <w:jc w:val="center"/>
        <w:rPr>
          <w:rFonts w:ascii="Times New Roman" w:hAnsi="Times New Roman"/>
          <w:b/>
          <w:bCs/>
          <w:color w:val="000000" w:themeColor="text1"/>
          <w:sz w:val="24"/>
          <w:szCs w:val="24"/>
          <w:lang w:val="ro-RO"/>
        </w:rPr>
      </w:pPr>
    </w:p>
    <w:p w:rsidR="00230C8A" w:rsidRPr="00230C8A" w:rsidRDefault="00230C8A" w:rsidP="00230C8A">
      <w:pPr>
        <w:ind w:left="-14" w:right="-14" w:firstLine="720"/>
        <w:rPr>
          <w:rFonts w:ascii="Times New Roman" w:hAnsi="Times New Roman"/>
          <w:bCs/>
          <w:iCs/>
          <w:sz w:val="24"/>
          <w:szCs w:val="24"/>
        </w:rPr>
      </w:pPr>
      <w:r w:rsidRPr="00230C8A">
        <w:rPr>
          <w:rFonts w:ascii="Times New Roman" w:hAnsi="Times New Roman"/>
          <w:bCs/>
          <w:iCs/>
          <w:sz w:val="24"/>
          <w:szCs w:val="24"/>
        </w:rPr>
        <w:t>Societatea a fost înființată în anul 2010 având ASOCIAT UNIC,  UAT orașul Măcin prin Consiliul Local Măcin.</w:t>
      </w:r>
      <w:r w:rsidRPr="00230C8A">
        <w:rPr>
          <w:rFonts w:ascii="Times New Roman" w:hAnsi="Times New Roman"/>
          <w:sz w:val="24"/>
          <w:szCs w:val="24"/>
        </w:rPr>
        <w:t>Domeniul de activitate principal este conform codului CAEN 8130 – Activități de întreținere peisagistică iar la activități secundare  3811 — ''Colectarea deșeurilor nepericuloase".</w:t>
      </w:r>
    </w:p>
    <w:p w:rsidR="00230C8A" w:rsidRPr="00230C8A" w:rsidRDefault="00230C8A" w:rsidP="00230C8A">
      <w:pPr>
        <w:ind w:right="4"/>
        <w:rPr>
          <w:rFonts w:ascii="Times New Roman" w:hAnsi="Times New Roman"/>
          <w:sz w:val="24"/>
          <w:szCs w:val="24"/>
        </w:rPr>
      </w:pPr>
      <w:r w:rsidRPr="00230C8A">
        <w:rPr>
          <w:rFonts w:ascii="Times New Roman" w:hAnsi="Times New Roman"/>
          <w:sz w:val="24"/>
          <w:szCs w:val="24"/>
        </w:rPr>
        <w:t xml:space="preserve">           Profilul Consiliului de Administrație, analiza cerințelor contextuale ale societății Edilitar  Salub – Term SRL Măcin, în general, și ale consiliului în particular, matricea profilului consiliului, planul de administrare, etc., se elaborează în cadrul componentei integrale a Planului de selecție, potrivit Hotărârii Guvernului nr. 639/2023, pentru aprobarea normelor metodologice de aplicare a Ordonanței de urgență a Guvernului nr. 109/2011 privind guvernanța corporativă a întreprinderilor publice.</w:t>
      </w:r>
    </w:p>
    <w:p w:rsidR="00230C8A" w:rsidRPr="00230C8A" w:rsidRDefault="00230C8A" w:rsidP="00230C8A">
      <w:pPr>
        <w:tabs>
          <w:tab w:val="left" w:pos="8931"/>
          <w:tab w:val="left" w:pos="9072"/>
          <w:tab w:val="left" w:pos="9498"/>
        </w:tabs>
        <w:ind w:right="-142" w:firstLine="278"/>
        <w:rPr>
          <w:rFonts w:ascii="Times New Roman" w:hAnsi="Times New Roman"/>
          <w:sz w:val="24"/>
          <w:szCs w:val="24"/>
        </w:rPr>
      </w:pPr>
      <w:r w:rsidRPr="00230C8A">
        <w:rPr>
          <w:rFonts w:ascii="Times New Roman" w:hAnsi="Times New Roman"/>
          <w:sz w:val="24"/>
          <w:szCs w:val="24"/>
        </w:rPr>
        <w:t>Societatea funcționează în prezent sub autoritatea Unității Administrativ Teritoriale orașul Măcin. are personalitate juridică, fiind organizată ca o unitate care are gestiune economică și autonomie financiară, ceea ce îi permite să adopte măsuri corespunzătoare pentru buna desfășurare a activității în raport cu competențele cu care a fost învestită, să manifeste inițiativă și răspundere în realizarea obiectivelor și sarcinilor ce și le asumă.Pe bază de contracte, execută lucrări sau prestări servicii pentru terțe persoane fizice și juridice.</w:t>
      </w:r>
    </w:p>
    <w:p w:rsidR="00230C8A" w:rsidRPr="00230C8A" w:rsidRDefault="00230C8A" w:rsidP="00230C8A">
      <w:pPr>
        <w:tabs>
          <w:tab w:val="left" w:pos="9072"/>
        </w:tabs>
        <w:ind w:right="-142" w:firstLine="288"/>
        <w:rPr>
          <w:rFonts w:ascii="Times New Roman" w:hAnsi="Times New Roman"/>
          <w:sz w:val="24"/>
          <w:szCs w:val="24"/>
        </w:rPr>
      </w:pPr>
      <w:r w:rsidRPr="00230C8A">
        <w:rPr>
          <w:rFonts w:ascii="Times New Roman" w:hAnsi="Times New Roman"/>
          <w:sz w:val="24"/>
          <w:szCs w:val="24"/>
        </w:rPr>
        <w:t>Societatea comercială are un sistem de administrare unitar și este administrată de un consiliu de administrație, care are competență generală pentru efectuarea tuturor actelor necesare în vederea îndeplinirii cu succes a obiectului de activitate al societății, cu excepția aspectelor care sunt de competența Adunării Generale, conform prevederilor Actului constitutiv actualizat. Procesul decizional rămâne responsabilitatea colectivă a consiliului de administrație, care este responsabil pentru toate deciziile luate în exercitarea competențelor.</w:t>
      </w:r>
    </w:p>
    <w:p w:rsidR="00230C8A" w:rsidRPr="00230C8A" w:rsidRDefault="00230C8A" w:rsidP="00230C8A">
      <w:pPr>
        <w:tabs>
          <w:tab w:val="left" w:pos="8931"/>
          <w:tab w:val="left" w:pos="9072"/>
          <w:tab w:val="left" w:pos="9498"/>
        </w:tabs>
        <w:ind w:right="-142" w:firstLine="278"/>
        <w:rPr>
          <w:rFonts w:ascii="Times New Roman" w:hAnsi="Times New Roman"/>
          <w:sz w:val="24"/>
          <w:szCs w:val="24"/>
        </w:rPr>
      </w:pPr>
      <w:r w:rsidRPr="00230C8A">
        <w:rPr>
          <w:rFonts w:ascii="Times New Roman" w:hAnsi="Times New Roman"/>
          <w:sz w:val="24"/>
          <w:szCs w:val="24"/>
        </w:rPr>
        <w:t>Administrarea societății este asigurată de Consiliul de administrație format din 3 administratori numiți de asociatul unic pentru o perioadă de 4 ani, cu excepția mandatului administratorilor numiți ca urmare a încetării. sub orice formă, a mandatului administratorilor precedenți, situație în care coincide cu durata rămasă din mandatul administratorului care a fost înlocuit, până la finalizarea perioadei. Consiliul de administrație este condus de un președinte.</w:t>
      </w:r>
    </w:p>
    <w:p w:rsidR="007F2E93" w:rsidRPr="00230C8A" w:rsidRDefault="007F2E93" w:rsidP="00230C8A">
      <w:pPr>
        <w:widowControl w:val="0"/>
        <w:autoSpaceDE w:val="0"/>
        <w:autoSpaceDN w:val="0"/>
        <w:adjustRightInd w:val="0"/>
        <w:ind w:firstLine="437"/>
        <w:rPr>
          <w:rFonts w:ascii="Times New Roman" w:eastAsia="Times New Roman" w:hAnsi="Times New Roman"/>
          <w:color w:val="000000" w:themeColor="text1"/>
          <w:kern w:val="2"/>
          <w:sz w:val="24"/>
          <w:szCs w:val="24"/>
          <w:lang w:val="ro-RO" w:eastAsia="en-US"/>
        </w:rPr>
      </w:pPr>
    </w:p>
    <w:p w:rsidR="007F2E93" w:rsidRPr="00230C8A" w:rsidRDefault="007F2E93" w:rsidP="007F2E93">
      <w:pPr>
        <w:ind w:firstLine="720"/>
        <w:rPr>
          <w:rFonts w:ascii="Times New Roman" w:hAnsi="Times New Roman"/>
          <w:color w:val="000000" w:themeColor="text1"/>
          <w:sz w:val="24"/>
          <w:szCs w:val="24"/>
          <w:lang w:val="ro-RO"/>
        </w:rPr>
      </w:pPr>
      <w:r w:rsidRPr="00230C8A">
        <w:rPr>
          <w:rFonts w:ascii="Times New Roman" w:eastAsia="Times New Roman" w:hAnsi="Times New Roman"/>
          <w:color w:val="000000" w:themeColor="text1"/>
          <w:kern w:val="2"/>
          <w:sz w:val="24"/>
          <w:szCs w:val="24"/>
          <w:lang w:val="ro-RO" w:eastAsia="en-US"/>
        </w:rPr>
        <w:t xml:space="preserve">În conformitate cu prevederile art. 1 punctul 14 din Anexa nr. 1 la H.G. nr. 639/2023, profilul candidatului pentru funcţia de administrator </w:t>
      </w:r>
      <w:r w:rsidRPr="00230C8A">
        <w:rPr>
          <w:rFonts w:ascii="Times New Roman" w:eastAsia="Times New Roman" w:hAnsi="Times New Roman"/>
          <w:color w:val="000000" w:themeColor="text1"/>
          <w:kern w:val="2"/>
          <w:sz w:val="24"/>
          <w:szCs w:val="24"/>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r w:rsidRPr="00230C8A">
        <w:rPr>
          <w:rFonts w:ascii="Times New Roman" w:eastAsia="Times New Roman" w:hAnsi="Times New Roman"/>
          <w:color w:val="000000" w:themeColor="text1"/>
          <w:kern w:val="2"/>
          <w:sz w:val="24"/>
          <w:szCs w:val="24"/>
          <w:lang w:val="ro-RO" w:eastAsia="en-US"/>
        </w:rPr>
        <w:t>.</w:t>
      </w:r>
    </w:p>
    <w:p w:rsidR="007F2E93" w:rsidRPr="00230C8A" w:rsidRDefault="007F2E93" w:rsidP="007F2E93">
      <w:pPr>
        <w:tabs>
          <w:tab w:val="left" w:pos="360"/>
          <w:tab w:val="left" w:pos="450"/>
          <w:tab w:val="left" w:pos="540"/>
          <w:tab w:val="left" w:pos="720"/>
          <w:tab w:val="left" w:pos="810"/>
          <w:tab w:val="left" w:pos="900"/>
          <w:tab w:val="left" w:pos="990"/>
          <w:tab w:val="left" w:pos="1080"/>
          <w:tab w:val="left" w:pos="1170"/>
        </w:tabs>
        <w:rPr>
          <w:rFonts w:ascii="Times New Roman" w:eastAsia="Times New Roman" w:hAnsi="Times New Roman"/>
          <w:color w:val="000000" w:themeColor="text1"/>
          <w:kern w:val="2"/>
          <w:sz w:val="24"/>
          <w:szCs w:val="24"/>
          <w:lang w:val="ro-RO" w:eastAsia="en-US"/>
        </w:rPr>
      </w:pPr>
    </w:p>
    <w:p w:rsidR="007F2E93" w:rsidRPr="00230C8A" w:rsidRDefault="00230C8A" w:rsidP="007F2E93">
      <w:pPr>
        <w:ind w:firstLine="567"/>
        <w:rPr>
          <w:rFonts w:ascii="Times New Roman" w:hAnsi="Times New Roman"/>
          <w:b/>
          <w:bCs/>
          <w:color w:val="000000" w:themeColor="text1"/>
          <w:sz w:val="24"/>
          <w:szCs w:val="24"/>
          <w:lang w:val="ro-RO"/>
        </w:rPr>
      </w:pPr>
      <w:r w:rsidRPr="00230C8A">
        <w:rPr>
          <w:rFonts w:ascii="Times New Roman" w:hAnsi="Times New Roman"/>
          <w:b/>
          <w:color w:val="000000" w:themeColor="text1"/>
          <w:sz w:val="24"/>
          <w:szCs w:val="24"/>
          <w:lang w:val="ro-RO"/>
        </w:rPr>
        <w:t>ORAȘUL MĂCIN</w:t>
      </w:r>
      <w:r w:rsidR="007F2E93" w:rsidRPr="00230C8A">
        <w:rPr>
          <w:rFonts w:ascii="Times New Roman" w:eastAsia="Times New Roman" w:hAnsi="Times New Roman"/>
          <w:color w:val="000000" w:themeColor="text1"/>
          <w:sz w:val="24"/>
          <w:szCs w:val="24"/>
          <w:lang w:val="ro-RO" w:eastAsia="en-US"/>
        </w:rPr>
        <w:t xml:space="preserve">, în calitate de </w:t>
      </w:r>
      <w:r w:rsidR="007F2E93" w:rsidRPr="00230C8A">
        <w:rPr>
          <w:rFonts w:ascii="Times New Roman" w:eastAsia="Times New Roman" w:hAnsi="Times New Roman"/>
          <w:b/>
          <w:bCs/>
          <w:color w:val="000000" w:themeColor="text1"/>
          <w:sz w:val="24"/>
          <w:szCs w:val="24"/>
          <w:lang w:val="ro-RO" w:eastAsia="en-US"/>
        </w:rPr>
        <w:t xml:space="preserve">Autoritate Publică Tutelară </w:t>
      </w:r>
      <w:r w:rsidR="007F2E93" w:rsidRPr="00230C8A">
        <w:rPr>
          <w:rFonts w:ascii="Times New Roman" w:eastAsia="Times New Roman" w:hAnsi="Times New Roman"/>
          <w:color w:val="000000" w:themeColor="text1"/>
          <w:sz w:val="24"/>
          <w:szCs w:val="24"/>
          <w:lang w:val="ro-RO" w:eastAsia="en-US"/>
        </w:rPr>
        <w:t xml:space="preserve">îşi propune selectarea a </w:t>
      </w:r>
      <w:r w:rsidR="007F2E93" w:rsidRPr="00230C8A">
        <w:rPr>
          <w:rFonts w:ascii="Times New Roman" w:eastAsia="Times New Roman" w:hAnsi="Times New Roman"/>
          <w:b/>
          <w:bCs/>
          <w:color w:val="000000" w:themeColor="text1"/>
          <w:sz w:val="24"/>
          <w:szCs w:val="24"/>
          <w:lang w:val="ro-RO" w:eastAsia="en-US"/>
        </w:rPr>
        <w:t>3 (trei) administratori</w:t>
      </w:r>
      <w:r>
        <w:rPr>
          <w:rFonts w:ascii="Times New Roman" w:eastAsia="Times New Roman" w:hAnsi="Times New Roman"/>
          <w:color w:val="000000" w:themeColor="text1"/>
          <w:sz w:val="24"/>
          <w:szCs w:val="24"/>
          <w:lang w:val="ro-RO" w:eastAsia="en-US"/>
        </w:rPr>
        <w:t xml:space="preserve"> la s</w:t>
      </w:r>
      <w:r w:rsidR="007F2E93" w:rsidRPr="00230C8A">
        <w:rPr>
          <w:rFonts w:ascii="Times New Roman" w:eastAsia="Times New Roman" w:hAnsi="Times New Roman"/>
          <w:color w:val="000000" w:themeColor="text1"/>
          <w:sz w:val="24"/>
          <w:szCs w:val="24"/>
          <w:lang w:val="ro-RO" w:eastAsia="en-US"/>
        </w:rPr>
        <w:t xml:space="preserve">ocietatea </w:t>
      </w:r>
      <w:r w:rsidRPr="00230C8A">
        <w:rPr>
          <w:rFonts w:ascii="Times New Roman" w:hAnsi="Times New Roman"/>
          <w:b/>
          <w:sz w:val="24"/>
          <w:szCs w:val="24"/>
        </w:rPr>
        <w:t>Edilitar Salub -Term S.R.L. Măcin</w:t>
      </w:r>
      <w:r w:rsidRPr="00230C8A">
        <w:rPr>
          <w:rFonts w:ascii="Times New Roman" w:eastAsia="Times New Roman" w:hAnsi="Times New Roman"/>
          <w:color w:val="000000" w:themeColor="text1"/>
          <w:sz w:val="24"/>
          <w:szCs w:val="24"/>
          <w:lang w:val="ro-RO" w:eastAsia="en-US"/>
        </w:rPr>
        <w:t xml:space="preserve"> </w:t>
      </w:r>
      <w:r w:rsidR="007F2E93" w:rsidRPr="00230C8A">
        <w:rPr>
          <w:rFonts w:ascii="Times New Roman" w:eastAsia="Times New Roman" w:hAnsi="Times New Roman"/>
          <w:color w:val="000000" w:themeColor="text1"/>
          <w:sz w:val="24"/>
          <w:szCs w:val="24"/>
          <w:lang w:val="ro-RO" w:eastAsia="en-US"/>
        </w:rPr>
        <w:t>pentru un mandat de 4 ani.</w:t>
      </w:r>
    </w:p>
    <w:p w:rsidR="007F2E93" w:rsidRPr="00817A9F" w:rsidRDefault="007F2E93" w:rsidP="001E0791">
      <w:pPr>
        <w:pStyle w:val="NormalWeb"/>
        <w:numPr>
          <w:ilvl w:val="0"/>
          <w:numId w:val="1"/>
        </w:numPr>
        <w:jc w:val="both"/>
        <w:rPr>
          <w:color w:val="000000" w:themeColor="text1"/>
          <w:lang w:val="ro-RO"/>
        </w:rPr>
      </w:pPr>
      <w:r w:rsidRPr="00817A9F">
        <w:rPr>
          <w:color w:val="000000" w:themeColor="text1"/>
          <w:lang w:val="ro-RO"/>
        </w:rPr>
        <w:t>Administratorii trebuie să aibă studii superioare finalizate cel puţin cu diplomă de licenţă. De asemenea, aceștia trebuie să dovedească experienţă în domeniul ştiinţelor inginereşti, economice, sociale, juridice sau în domeniul de activitate al respectivei întreprinderi publice de minimum 7 ani.</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lang w:val="ro-RO"/>
        </w:rPr>
        <w:lastRenderedPageBreak/>
        <w:t>Administratorii</w:t>
      </w:r>
      <w:r w:rsidRPr="00230C8A">
        <w:rPr>
          <w:rFonts w:ascii="Times New Roman" w:eastAsia="Times New Roman" w:hAnsi="Times New Roman"/>
          <w:color w:val="000000" w:themeColor="text1"/>
          <w:sz w:val="24"/>
          <w:szCs w:val="24"/>
        </w:rPr>
        <w:t xml:space="preserve"> sunt persoane fizice sau juridice, </w:t>
      </w:r>
      <w:r w:rsidRPr="00230C8A">
        <w:rPr>
          <w:rFonts w:ascii="Times New Roman" w:eastAsia="Times New Roman" w:hAnsi="Times New Roman"/>
          <w:color w:val="000000" w:themeColor="text1"/>
          <w:sz w:val="24"/>
          <w:szCs w:val="24"/>
          <w:lang w:val="ro-RO"/>
        </w:rPr>
        <w:t xml:space="preserve">cu </w:t>
      </w:r>
      <w:r w:rsidRPr="00230C8A">
        <w:rPr>
          <w:rFonts w:ascii="Times New Roman" w:hAnsi="Times New Roman"/>
          <w:color w:val="000000" w:themeColor="text1"/>
          <w:sz w:val="24"/>
          <w:szCs w:val="24"/>
        </w:rPr>
        <w:t xml:space="preserve">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230C8A">
          <w:rPr>
            <w:rStyle w:val="Hyperlink"/>
            <w:rFonts w:ascii="Times New Roman" w:hAnsi="Times New Roman"/>
            <w:color w:val="000000" w:themeColor="text1"/>
            <w:sz w:val="24"/>
            <w:szCs w:val="24"/>
          </w:rPr>
          <w:t>art. 143 din Legea nr. 31/1990, republicată</w:t>
        </w:r>
      </w:hyperlink>
      <w:r w:rsidRPr="00230C8A">
        <w:rPr>
          <w:rFonts w:ascii="Times New Roman" w:hAnsi="Times New Roman"/>
          <w:color w:val="000000" w:themeColor="text1"/>
          <w:sz w:val="24"/>
          <w:szCs w:val="24"/>
        </w:rPr>
        <w:t>,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shd w:val="clear" w:color="auto" w:fill="FFFFFF"/>
        </w:rPr>
        <w:t xml:space="preserve">Selecția </w:t>
      </w:r>
      <w:r w:rsidRPr="00230C8A">
        <w:rPr>
          <w:rFonts w:ascii="Times New Roman" w:eastAsia="Times New Roman" w:hAnsi="Times New Roman"/>
          <w:color w:val="000000" w:themeColor="text1"/>
          <w:sz w:val="24"/>
          <w:szCs w:val="24"/>
          <w:shd w:val="clear" w:color="auto" w:fill="FFFFFF"/>
          <w:lang w:val="ro-RO"/>
        </w:rPr>
        <w:t>administratorilor</w:t>
      </w:r>
      <w:r w:rsidRPr="00230C8A">
        <w:rPr>
          <w:rFonts w:ascii="Times New Roman" w:eastAsia="Times New Roman" w:hAnsi="Times New Roman"/>
          <w:color w:val="000000" w:themeColor="text1"/>
          <w:sz w:val="24"/>
          <w:szCs w:val="24"/>
          <w:shd w:val="clear" w:color="auto" w:fill="FFFFFF"/>
        </w:rPr>
        <w:t xml:space="preserve"> se realizează cu respectarea principiilor prevăzute de </w:t>
      </w:r>
      <w:r w:rsidRPr="00230C8A">
        <w:rPr>
          <w:rFonts w:ascii="Times New Roman" w:eastAsia="Times New Roman" w:hAnsi="Times New Roman"/>
          <w:color w:val="000000" w:themeColor="text1"/>
          <w:sz w:val="24"/>
          <w:szCs w:val="24"/>
          <w:u w:val="single"/>
          <w:shd w:val="clear" w:color="auto" w:fill="FFFFFF"/>
        </w:rPr>
        <w:t>Legea nr. 202/2002</w:t>
      </w:r>
      <w:r w:rsidRPr="00230C8A">
        <w:rPr>
          <w:rFonts w:ascii="Times New Roman" w:eastAsia="Times New Roman" w:hAnsi="Times New Roman"/>
          <w:color w:val="000000" w:themeColor="text1"/>
          <w:sz w:val="24"/>
          <w:szCs w:val="24"/>
          <w:shd w:val="clear" w:color="auto" w:fill="FFFFFF"/>
        </w:rPr>
        <w:t>, cu modificările și completările ulterioare. În măsura în care nu este afectat clasamentul întocmit potrivit dispozițiilor </w:t>
      </w:r>
      <w:r w:rsidRPr="00230C8A">
        <w:rPr>
          <w:rFonts w:ascii="Times New Roman" w:eastAsia="Times New Roman" w:hAnsi="Times New Roman"/>
          <w:color w:val="000000" w:themeColor="text1"/>
          <w:sz w:val="24"/>
          <w:szCs w:val="24"/>
          <w:u w:val="single"/>
          <w:shd w:val="clear" w:color="auto" w:fill="FFFFFF"/>
        </w:rPr>
        <w:t>art. 29, alin. (1) din O.U.G. nr. 109/2011</w:t>
      </w:r>
      <w:r w:rsidRPr="00230C8A">
        <w:rPr>
          <w:rFonts w:ascii="Times New Roman" w:eastAsia="Times New Roman" w:hAnsi="Times New Roman"/>
          <w:color w:val="000000" w:themeColor="text1"/>
          <w:sz w:val="24"/>
          <w:szCs w:val="24"/>
          <w:shd w:val="clear" w:color="auto" w:fill="FFFFFF"/>
        </w:rPr>
        <w:t>, cel puțin o treime din totalul administratorilor aparțin genului subreprezentat;</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 xml:space="preserve">Cel puțin un </w:t>
      </w:r>
      <w:r w:rsidRPr="00230C8A">
        <w:rPr>
          <w:rFonts w:ascii="Times New Roman" w:eastAsia="Times New Roman" w:hAnsi="Times New Roman"/>
          <w:color w:val="000000" w:themeColor="text1"/>
          <w:sz w:val="24"/>
          <w:szCs w:val="24"/>
          <w:lang w:val="ro-RO"/>
        </w:rPr>
        <w:t>administrator</w:t>
      </w:r>
      <w:r w:rsidRPr="00230C8A">
        <w:rPr>
          <w:rFonts w:ascii="Times New Roman" w:eastAsia="Times New Roman" w:hAnsi="Times New Roman"/>
          <w:color w:val="000000" w:themeColor="text1"/>
          <w:sz w:val="24"/>
          <w:szCs w:val="24"/>
        </w:rPr>
        <w:t xml:space="preserve"> trebuie </w:t>
      </w:r>
      <w:r w:rsidRPr="00230C8A">
        <w:rPr>
          <w:rFonts w:ascii="Times New Roman" w:eastAsia="Times New Roman" w:hAnsi="Times New Roman"/>
          <w:color w:val="000000" w:themeColor="text1"/>
          <w:sz w:val="24"/>
          <w:szCs w:val="24"/>
          <w:lang w:val="ro-RO"/>
        </w:rPr>
        <w:t xml:space="preserve">să fie </w:t>
      </w:r>
      <w:r w:rsidRPr="00230C8A">
        <w:rPr>
          <w:rFonts w:ascii="Times New Roman" w:hAnsi="Times New Roman"/>
          <w:color w:val="000000" w:themeColor="text1"/>
          <w:sz w:val="24"/>
          <w:szCs w:val="24"/>
        </w:rPr>
        <w:t>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230C8A">
        <w:rPr>
          <w:rFonts w:ascii="Times New Roman" w:eastAsia="Times New Roman" w:hAnsi="Times New Roman"/>
          <w:color w:val="000000" w:themeColor="text1"/>
          <w:sz w:val="24"/>
          <w:szCs w:val="24"/>
          <w:lang w:val="ro-RO"/>
        </w:rPr>
        <w:t>;</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În cazul Consiliilor de Administraţie al căror număr de membri se încadrează în prevederile art. 28, alin. (</w:t>
      </w:r>
      <w:r w:rsidRPr="00230C8A">
        <w:rPr>
          <w:rFonts w:ascii="Times New Roman" w:eastAsia="Times New Roman" w:hAnsi="Times New Roman"/>
          <w:color w:val="000000" w:themeColor="text1"/>
          <w:sz w:val="24"/>
          <w:szCs w:val="24"/>
          <w:lang w:val="ro-RO"/>
        </w:rPr>
        <w:t>1</w:t>
      </w:r>
      <w:r w:rsidRPr="00230C8A">
        <w:rPr>
          <w:rFonts w:ascii="Times New Roman" w:eastAsia="Times New Roman" w:hAnsi="Times New Roman"/>
          <w:color w:val="000000" w:themeColor="text1"/>
          <w:sz w:val="24"/>
          <w:szCs w:val="24"/>
        </w:rPr>
        <w:t xml:space="preserve">) al O.U.G. nr. 109/2011, nu poate fi mai mult de un membru din rândul funcţionarilor publici sau </w:t>
      </w:r>
      <w:r w:rsidRPr="00230C8A">
        <w:rPr>
          <w:rFonts w:ascii="Times New Roman" w:eastAsia="Times New Roman" w:hAnsi="Times New Roman"/>
          <w:color w:val="000000" w:themeColor="text1"/>
          <w:sz w:val="24"/>
          <w:szCs w:val="24"/>
          <w:lang w:val="ro-RO"/>
        </w:rPr>
        <w:t xml:space="preserve">al </w:t>
      </w:r>
      <w:r w:rsidRPr="00230C8A">
        <w:rPr>
          <w:rFonts w:ascii="Times New Roman" w:eastAsia="Times New Roman" w:hAnsi="Times New Roman"/>
          <w:color w:val="000000" w:themeColor="text1"/>
          <w:sz w:val="24"/>
          <w:szCs w:val="24"/>
        </w:rPr>
        <w:t>altor categorii de personal din cadrul Autorităţii Publice Tutelare ori din cadrul altor autorităţi sau instituţii publice;</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Majoritatea membrilor Consiliului de Administrație este formată din administratori neexecutivi şi independenţi, în sensul art. 138^2 din Legea nr. 31/1990, republicată, cu modificările şi completările ulterioare;</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 xml:space="preserve">În mod obligatoriu, în selecţia candidaţilor se va avea în vedere evitarea situaţiilor de conflict de interese sau incompatibilităţi. </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O persoană fizică poate exercita concomitent cel mult 2 mandate de administrator în Societăţi sau întreprinderi publice al căror sediu se află pe teritoriul României;</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Funcționarii publici sau personalul din cadrul Autorității Publice Tutelare ori din cadrul altor autorități sau instituții publice pot face parte doar dintr-un singur Consiliu de Administrație sau Consiliu de Supraveghere;</w:t>
      </w:r>
    </w:p>
    <w:p w:rsidR="007F2E93" w:rsidRPr="00230C8A" w:rsidRDefault="007F2E93" w:rsidP="007F2E93">
      <w:pPr>
        <w:ind w:left="720"/>
        <w:rPr>
          <w:rFonts w:ascii="Times New Roman" w:eastAsia="Times New Roman" w:hAnsi="Times New Roman"/>
          <w:b/>
          <w:color w:val="000000" w:themeColor="text1"/>
          <w:sz w:val="24"/>
          <w:szCs w:val="24"/>
        </w:rPr>
      </w:pPr>
    </w:p>
    <w:p w:rsidR="007F2E93" w:rsidRPr="00230C8A" w:rsidRDefault="007F2E93" w:rsidP="007F2E93">
      <w:pPr>
        <w:autoSpaceDE w:val="0"/>
        <w:ind w:firstLine="708"/>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Candidatul care aplică pentru  postul de administrator la Societatea </w:t>
      </w:r>
      <w:r w:rsidR="00230C8A" w:rsidRPr="00230C8A">
        <w:rPr>
          <w:rFonts w:ascii="Times New Roman" w:hAnsi="Times New Roman"/>
          <w:b/>
          <w:sz w:val="24"/>
          <w:szCs w:val="24"/>
        </w:rPr>
        <w:t>Edilitar Salub -Term S.R.L. Măcin</w:t>
      </w:r>
      <w:r w:rsidRPr="00230C8A">
        <w:rPr>
          <w:rFonts w:ascii="Times New Roman" w:hAnsi="Times New Roman"/>
          <w:b/>
          <w:bCs/>
          <w:color w:val="000000" w:themeColor="text1"/>
          <w:sz w:val="24"/>
          <w:szCs w:val="24"/>
          <w:lang w:val="ro-RO"/>
        </w:rPr>
        <w:t xml:space="preserve"> </w:t>
      </w:r>
      <w:r w:rsidRPr="00230C8A">
        <w:rPr>
          <w:rFonts w:ascii="Times New Roman" w:eastAsia="Times New Roman" w:hAnsi="Times New Roman"/>
          <w:color w:val="000000" w:themeColor="text1"/>
          <w:sz w:val="24"/>
          <w:szCs w:val="24"/>
          <w:lang w:val="ro-RO" w:eastAsia="en-US"/>
        </w:rPr>
        <w:t>trebuie să se asigure că poate îndeplini cu succes rolul pentru care candidează. Administratorii sunt însărcinați cu îndeplinirea tuturor actelor necesare şi utile pentru realizarea obiectului de activitate al Societății, cu excepția celor rezervate de lege pentru Adunarea Generală a Asociaților. Consiliul de Administrație (administratorii) are/au următoarele competențe de bază, care nu pot fi delegate Directorilor:</w:t>
      </w:r>
    </w:p>
    <w:p w:rsidR="007F2E93" w:rsidRPr="00230C8A" w:rsidRDefault="007F2E93" w:rsidP="007F2E93">
      <w:pPr>
        <w:autoSpaceDE w:val="0"/>
        <w:ind w:firstLine="708"/>
        <w:rPr>
          <w:rFonts w:ascii="Times New Roman" w:eastAsia="Times New Roman" w:hAnsi="Times New Roman"/>
          <w:color w:val="000000" w:themeColor="text1"/>
          <w:sz w:val="24"/>
          <w:szCs w:val="24"/>
          <w:lang w:val="ro-RO" w:eastAsia="en-US"/>
        </w:rPr>
      </w:pP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es-ES" w:eastAsia="en-US"/>
        </w:rPr>
        <w:t>stabilirea direcţiilor principale de activitate şi de dezvoltare ale Societăţii;</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es-ES" w:eastAsia="en-US"/>
        </w:rPr>
        <w:t>stabilirea politicilor contabile şi a sistemului de control financiar, precum și aprobarea planificării financiare;</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pt-BR" w:eastAsia="en-US"/>
        </w:rPr>
        <w:lastRenderedPageBreak/>
        <w:t>numirea şi revocarea Directorilor şi stabilirea remuneraţiei lor;</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en-US" w:eastAsia="en-US"/>
        </w:rPr>
        <w:t>supravegherea activităţii Directorilor;</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pt-BR" w:eastAsia="en-US"/>
        </w:rPr>
        <w:t>pregătirea raportului anual, organizarea Adunării Generale a Acţionarilor și implementarea hotărârilor acesteia;</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ro-RO" w:eastAsia="en-US"/>
        </w:rPr>
        <w:t>introducerea cererii pentru deschiderea procedurii insolvenţei Societăţii, potrivit Legii nr. 85/2014 privind procedurile de prevenire a insolvenţei şi de insolvenţă, O.U.G. nr. 109/2011 privind guvernanţa corporativă a întreprinderilor publice și Legii nr. 31/1990 privind Societăţile comerciale.</w:t>
      </w:r>
    </w:p>
    <w:p w:rsidR="007F2E93" w:rsidRPr="00230C8A" w:rsidRDefault="007F2E93" w:rsidP="001E0791">
      <w:pPr>
        <w:numPr>
          <w:ilvl w:val="0"/>
          <w:numId w:val="2"/>
        </w:numPr>
        <w:autoSpaceDE w:val="0"/>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ro-RO" w:eastAsia="en-US"/>
        </w:rPr>
        <w:t>introducerea cererii pentru deschiderea procedurii insolvenţei Societăţii, potrivit Legii nr. 85/2014 privind procedurile de prevenire a insolvenţei şi de insolvenţă, O.U.G. nr. 109/2011 privind guvernanţa corporativă a întreprinderilor publice și Legii nr. 31/1990 privind Societăţile comerciale.</w:t>
      </w:r>
    </w:p>
    <w:p w:rsidR="007F2E93" w:rsidRPr="00230C8A" w:rsidRDefault="007F2E93" w:rsidP="007F2E93">
      <w:pPr>
        <w:spacing w:after="200"/>
        <w:contextualSpacing/>
        <w:jc w:val="left"/>
        <w:rPr>
          <w:rFonts w:ascii="Times New Roman" w:hAnsi="Times New Roman"/>
          <w:color w:val="000000" w:themeColor="text1"/>
          <w:sz w:val="24"/>
          <w:szCs w:val="24"/>
          <w:lang w:val="ro-RO" w:eastAsia="en-US"/>
        </w:rPr>
      </w:pPr>
    </w:p>
    <w:p w:rsidR="007F2E93" w:rsidRPr="00230C8A" w:rsidRDefault="007F2E93" w:rsidP="007F2E93">
      <w:pPr>
        <w:ind w:firstLine="72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De asemenea, nu pot fi delegate Directorilor atribuțiile primite de către administratori din partea Adunării Generale a Asociaților.</w:t>
      </w:r>
    </w:p>
    <w:p w:rsidR="007F2E93" w:rsidRPr="00230C8A" w:rsidRDefault="007F2E93" w:rsidP="007F2E93">
      <w:pPr>
        <w:ind w:firstLine="720"/>
        <w:rPr>
          <w:rFonts w:ascii="Times New Roman" w:eastAsia="Times New Roman" w:hAnsi="Times New Roman"/>
          <w:color w:val="000000" w:themeColor="text1"/>
          <w:sz w:val="24"/>
          <w:szCs w:val="24"/>
          <w:lang w:val="ro-RO" w:eastAsia="en-US"/>
        </w:rPr>
      </w:pPr>
    </w:p>
    <w:p w:rsidR="007F2E93" w:rsidRPr="00230C8A" w:rsidRDefault="007F2E93" w:rsidP="007F2E93">
      <w:pPr>
        <w:pStyle w:val="ListParagraph"/>
        <w:ind w:left="0" w:firstLine="720"/>
        <w:rPr>
          <w:color w:val="000000" w:themeColor="text1"/>
          <w:sz w:val="24"/>
          <w:szCs w:val="24"/>
        </w:rPr>
      </w:pPr>
      <w:r w:rsidRPr="00230C8A">
        <w:rPr>
          <w:b/>
          <w:color w:val="000000" w:themeColor="text1"/>
          <w:sz w:val="24"/>
          <w:szCs w:val="24"/>
        </w:rPr>
        <w:t>Condițiile generale minime obligatorii</w:t>
      </w:r>
      <w:r w:rsidRPr="00230C8A">
        <w:rPr>
          <w:color w:val="000000" w:themeColor="text1"/>
          <w:sz w:val="24"/>
          <w:szCs w:val="24"/>
        </w:rPr>
        <w:t xml:space="preserve"> care vor fi îndeplinite de administratori sunt următoarele: </w:t>
      </w:r>
    </w:p>
    <w:p w:rsidR="007F2E93" w:rsidRPr="00230C8A" w:rsidRDefault="007F2E93" w:rsidP="001E0791">
      <w:pPr>
        <w:numPr>
          <w:ilvl w:val="0"/>
          <w:numId w:val="3"/>
        </w:numP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Studii superioare şi experienţă în domeniul ştiinţelor inginereşti, economice, sociale, juridice sau în domeniul de activitate al respectivei întreprinderi publice de </w:t>
      </w:r>
      <w:r w:rsidRPr="00230C8A">
        <w:rPr>
          <w:rFonts w:ascii="Times New Roman" w:hAnsi="Times New Roman"/>
          <w:color w:val="000000" w:themeColor="text1"/>
          <w:sz w:val="24"/>
          <w:szCs w:val="24"/>
          <w:bdr w:val="none" w:sz="0" w:space="0" w:color="auto" w:frame="1"/>
          <w:shd w:val="clear" w:color="auto" w:fill="FFFFFF"/>
          <w:lang w:val="ro-RO"/>
        </w:rPr>
        <w:t>minimum 7 ani</w:t>
      </w:r>
      <w:r w:rsidRPr="00230C8A">
        <w:rPr>
          <w:rFonts w:ascii="Times New Roman" w:eastAsia="Times New Roman" w:hAnsi="Times New Roman"/>
          <w:color w:val="000000" w:themeColor="text1"/>
          <w:sz w:val="24"/>
          <w:szCs w:val="24"/>
          <w:lang w:val="ro-RO" w:eastAsia="en-US"/>
        </w:rPr>
        <w:t xml:space="preserve">; </w:t>
      </w:r>
    </w:p>
    <w:p w:rsidR="007F2E93" w:rsidRPr="00230C8A" w:rsidRDefault="007F2E93" w:rsidP="001E0791">
      <w:pPr>
        <w:numPr>
          <w:ilvl w:val="0"/>
          <w:numId w:val="3"/>
        </w:numPr>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ro-RO"/>
        </w:rPr>
        <w:t>E</w:t>
      </w:r>
      <w:r w:rsidRPr="00230C8A">
        <w:rPr>
          <w:rFonts w:ascii="Times New Roman" w:hAnsi="Times New Roman"/>
          <w:color w:val="000000" w:themeColor="text1"/>
          <w:sz w:val="24"/>
          <w:szCs w:val="24"/>
        </w:rPr>
        <w:t>xperienţă de minimum 3 ani în conducerea societăţilor, întreprinderi publice sau cu capital privat, ori a regiilor autonome</w:t>
      </w:r>
      <w:r w:rsidRPr="00817A9F">
        <w:rPr>
          <w:rFonts w:ascii="Times New Roman" w:hAnsi="Times New Roman"/>
          <w:color w:val="000000" w:themeColor="text1"/>
          <w:sz w:val="24"/>
          <w:szCs w:val="24"/>
          <w:lang w:val="pt-BR"/>
        </w:rPr>
        <w:t>;</w:t>
      </w:r>
    </w:p>
    <w:p w:rsidR="007F2E93" w:rsidRPr="00230C8A" w:rsidRDefault="007F2E93" w:rsidP="001E0791">
      <w:pPr>
        <w:numPr>
          <w:ilvl w:val="0"/>
          <w:numId w:val="4"/>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Cunoașterea limbii române (scris și vorbit) și cetățenia română sau cetățenia altor state UE, cu condiția să aibă domiciliul în România; </w:t>
      </w:r>
    </w:p>
    <w:p w:rsidR="007F2E93" w:rsidRPr="00230C8A" w:rsidRDefault="007F2E93" w:rsidP="001E0791">
      <w:pPr>
        <w:numPr>
          <w:ilvl w:val="0"/>
          <w:numId w:val="4"/>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Capacitatea deplină de exercițiu; </w:t>
      </w:r>
    </w:p>
    <w:p w:rsidR="007F2E93" w:rsidRPr="00230C8A" w:rsidRDefault="007F2E93" w:rsidP="001E0791">
      <w:pPr>
        <w:numPr>
          <w:ilvl w:val="0"/>
          <w:numId w:val="4"/>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Stare de sănatate corespunzătoare funcției pentru care candidează atestată pe bază de documente medicale;</w:t>
      </w:r>
    </w:p>
    <w:p w:rsidR="007F2E93" w:rsidRPr="00230C8A" w:rsidRDefault="007F2E93" w:rsidP="001E0791">
      <w:pPr>
        <w:numPr>
          <w:ilvl w:val="0"/>
          <w:numId w:val="4"/>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Nu au înscrieri în cazierul judiciar; </w:t>
      </w:r>
    </w:p>
    <w:p w:rsidR="007F2E93" w:rsidRPr="00230C8A" w:rsidRDefault="007F2E93" w:rsidP="001E0791">
      <w:pPr>
        <w:numPr>
          <w:ilvl w:val="0"/>
          <w:numId w:val="4"/>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Nu au înscrieri în cazierul fiscal;</w:t>
      </w:r>
    </w:p>
    <w:p w:rsidR="007F2E93" w:rsidRPr="00230C8A" w:rsidRDefault="007F2E93" w:rsidP="001E0791">
      <w:pPr>
        <w:numPr>
          <w:ilvl w:val="0"/>
          <w:numId w:val="4"/>
        </w:numPr>
        <w:suppressAutoHyphens/>
        <w:autoSpaceDE w:val="0"/>
        <w:ind w:left="709"/>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Să nu se afle în conflict de interese care să îl/o facă incompatibil/ă cu exercitarea funcției de administrator al Societății </w:t>
      </w:r>
      <w:r w:rsidR="00230C8A" w:rsidRPr="00230C8A">
        <w:rPr>
          <w:rFonts w:ascii="Times New Roman" w:hAnsi="Times New Roman"/>
          <w:b/>
          <w:sz w:val="24"/>
          <w:szCs w:val="24"/>
        </w:rPr>
        <w:t>Edilitar Salub -Term S.R.L. Măcin</w:t>
      </w:r>
      <w:r w:rsidR="00230C8A">
        <w:rPr>
          <w:rFonts w:ascii="Times New Roman" w:hAnsi="Times New Roman"/>
          <w:b/>
          <w:sz w:val="24"/>
          <w:szCs w:val="24"/>
          <w:lang w:val="ro-RO"/>
        </w:rPr>
        <w:t>.</w:t>
      </w:r>
    </w:p>
    <w:p w:rsidR="007F2E93" w:rsidRPr="00230C8A" w:rsidRDefault="007F2E93" w:rsidP="007F2E93">
      <w:pPr>
        <w:suppressAutoHyphens/>
        <w:autoSpaceDE w:val="0"/>
        <w:ind w:left="709"/>
        <w:rPr>
          <w:rFonts w:ascii="Times New Roman" w:eastAsia="Times New Roman" w:hAnsi="Times New Roman"/>
          <w:color w:val="000000" w:themeColor="text1"/>
          <w:sz w:val="24"/>
          <w:szCs w:val="24"/>
          <w:lang w:val="ro-RO" w:eastAsia="en-US"/>
        </w:rPr>
      </w:pPr>
    </w:p>
    <w:p w:rsidR="007F2E93" w:rsidRPr="00230C8A" w:rsidRDefault="007F2E93" w:rsidP="007F2E93">
      <w:pPr>
        <w:widowControl w:val="0"/>
        <w:autoSpaceDE w:val="0"/>
        <w:autoSpaceDN w:val="0"/>
        <w:adjustRightInd w:val="0"/>
        <w:spacing w:after="240"/>
        <w:ind w:firstLine="72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Candidații selectați conform condițiilor minime de mai sus vor fi evaluați în baza matricei Consiliului (administratorilor întreprinderii publice). Administratorii Societății trebuie selectați și numiți astfel încât să existe o experiență cumulată în domeniile care oglindesc activitatea companiei și anticipează provocările companiei în anii următori. Un administrator poate avea mai multe domenii de expertiză/competență. </w:t>
      </w:r>
    </w:p>
    <w:p w:rsidR="007F2E93" w:rsidRPr="00230C8A" w:rsidRDefault="007F2E93" w:rsidP="007F2E93">
      <w:pPr>
        <w:widowControl w:val="0"/>
        <w:autoSpaceDE w:val="0"/>
        <w:autoSpaceDN w:val="0"/>
        <w:adjustRightInd w:val="0"/>
        <w:ind w:firstLine="437"/>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ab/>
        <w:t>Pentru a se califica pentru funcţia de administrator, candidaţii trebuie să posede următoarele cunoştinţe, aptitudini şi abilităţi:</w:t>
      </w:r>
    </w:p>
    <w:p w:rsidR="007F2E93" w:rsidRPr="00230C8A" w:rsidRDefault="007F2E93" w:rsidP="007F2E93">
      <w:pPr>
        <w:widowControl w:val="0"/>
        <w:autoSpaceDE w:val="0"/>
        <w:autoSpaceDN w:val="0"/>
        <w:adjustRightInd w:val="0"/>
        <w:ind w:firstLine="437"/>
        <w:rPr>
          <w:rFonts w:ascii="Times New Roman" w:eastAsia="TimesNewRoman" w:hAnsi="Times New Roman"/>
          <w:color w:val="000000" w:themeColor="text1"/>
          <w:sz w:val="24"/>
          <w:szCs w:val="24"/>
          <w:lang w:val="ro-RO" w:eastAsia="en-US"/>
        </w:rPr>
      </w:pPr>
    </w:p>
    <w:p w:rsidR="007F2E93" w:rsidRPr="00230C8A" w:rsidRDefault="007F2E93" w:rsidP="001E0791">
      <w:pPr>
        <w:numPr>
          <w:ilvl w:val="0"/>
          <w:numId w:val="5"/>
        </w:numPr>
        <w:autoSpaceDE w:val="0"/>
        <w:autoSpaceDN w:val="0"/>
        <w:adjustRightInd w:val="0"/>
        <w:ind w:left="0"/>
        <w:jc w:val="left"/>
        <w:rPr>
          <w:rFonts w:ascii="Times New Roman" w:eastAsia="TimesNewRoman" w:hAnsi="Times New Roman"/>
          <w:b/>
          <w:color w:val="000000" w:themeColor="text1"/>
          <w:sz w:val="24"/>
          <w:szCs w:val="24"/>
          <w:lang w:val="fr-FR" w:eastAsia="en-US"/>
        </w:rPr>
      </w:pPr>
      <w:r w:rsidRPr="00230C8A">
        <w:rPr>
          <w:rFonts w:ascii="Times New Roman" w:eastAsia="TimesNewRoman" w:hAnsi="Times New Roman"/>
          <w:b/>
          <w:color w:val="000000" w:themeColor="text1"/>
          <w:sz w:val="24"/>
          <w:szCs w:val="24"/>
          <w:lang w:val="fr-FR" w:eastAsia="en-US"/>
        </w:rPr>
        <w:t>Competenţe</w:t>
      </w:r>
    </w:p>
    <w:p w:rsidR="007F2E93" w:rsidRPr="00230C8A" w:rsidRDefault="007F2E93" w:rsidP="007F2E93">
      <w:pPr>
        <w:autoSpaceDE w:val="0"/>
        <w:autoSpaceDN w:val="0"/>
        <w:adjustRightInd w:val="0"/>
        <w:jc w:val="left"/>
        <w:rPr>
          <w:rFonts w:ascii="Times New Roman" w:eastAsia="TimesNewRoman" w:hAnsi="Times New Roman"/>
          <w:b/>
          <w:color w:val="000000" w:themeColor="text1"/>
          <w:sz w:val="24"/>
          <w:szCs w:val="24"/>
          <w:lang w:val="fr-FR" w:eastAsia="en-US"/>
        </w:rPr>
      </w:pPr>
    </w:p>
    <w:p w:rsidR="007F2E93" w:rsidRPr="00230C8A" w:rsidRDefault="007F2E93" w:rsidP="007F2E93">
      <w:pPr>
        <w:autoSpaceDE w:val="0"/>
        <w:autoSpaceDN w:val="0"/>
        <w:adjustRightInd w:val="0"/>
        <w:ind w:firstLine="72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Competenţe specifice sectorului de activitate</w:t>
      </w:r>
      <w:r w:rsidRPr="00230C8A">
        <w:rPr>
          <w:rFonts w:ascii="Times New Roman" w:eastAsia="TimesNewRoman" w:hAnsi="Times New Roman"/>
          <w:bCs/>
          <w:color w:val="000000" w:themeColor="text1"/>
          <w:sz w:val="24"/>
          <w:szCs w:val="24"/>
          <w:lang w:val="ro-RO" w:eastAsia="en-US"/>
        </w:rPr>
        <w:t xml:space="preserve"> - </w:t>
      </w:r>
      <w:r w:rsidRPr="00230C8A">
        <w:rPr>
          <w:rFonts w:ascii="Times New Roman" w:eastAsia="TimesNewRoman" w:hAnsi="Times New Roman"/>
          <w:color w:val="000000" w:themeColor="text1"/>
          <w:sz w:val="24"/>
          <w:szCs w:val="24"/>
          <w:lang w:val="ro-RO" w:eastAsia="en-US"/>
        </w:rPr>
        <w:t xml:space="preserve">administratorii posedă cunoştinţe despre sectorul în care funcționează Societatea, </w:t>
      </w:r>
      <w:r w:rsidRPr="00230C8A">
        <w:rPr>
          <w:rFonts w:ascii="Times New Roman" w:eastAsia="Times New Roman" w:hAnsi="Times New Roman"/>
          <w:bCs/>
          <w:color w:val="000000" w:themeColor="text1"/>
          <w:sz w:val="24"/>
          <w:szCs w:val="24"/>
          <w:lang w:val="ro-RO" w:eastAsia="en-US"/>
        </w:rPr>
        <w:t>inclusiv tendințele și forțele care modelează industria, evoluțiile viitoare</w:t>
      </w:r>
      <w:r w:rsidRPr="00230C8A">
        <w:rPr>
          <w:rFonts w:ascii="Times New Roman" w:eastAsia="TimesNewRoman" w:hAnsi="Times New Roman"/>
          <w:color w:val="000000" w:themeColor="text1"/>
          <w:sz w:val="24"/>
          <w:szCs w:val="24"/>
          <w:lang w:val="ro-RO" w:eastAsia="en-US"/>
        </w:rPr>
        <w:t xml:space="preserve"> de afaceri </w:t>
      </w:r>
      <w:r w:rsidRPr="00230C8A">
        <w:rPr>
          <w:rFonts w:ascii="Times New Roman" w:eastAsia="Times New Roman" w:hAnsi="Times New Roman"/>
          <w:bCs/>
          <w:color w:val="000000" w:themeColor="text1"/>
          <w:sz w:val="24"/>
          <w:szCs w:val="24"/>
          <w:lang w:val="ro-RO" w:eastAsia="en-US"/>
        </w:rPr>
        <w:t>și poate articula poziționarea competitivă a Societății în raport cu alți jucători din sector.</w:t>
      </w:r>
    </w:p>
    <w:p w:rsidR="007F2E93" w:rsidRPr="00230C8A" w:rsidRDefault="007F2E93" w:rsidP="007F2E93">
      <w:pPr>
        <w:autoSpaceDE w:val="0"/>
        <w:autoSpaceDN w:val="0"/>
        <w:adjustRightInd w:val="0"/>
        <w:rPr>
          <w:rFonts w:ascii="Times New Roman" w:eastAsia="TimesNewRoman" w:hAnsi="Times New Roman"/>
          <w:b/>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ab/>
      </w:r>
    </w:p>
    <w:p w:rsidR="007F2E93" w:rsidRPr="00230C8A" w:rsidRDefault="007F2E93" w:rsidP="007F2E93">
      <w:pPr>
        <w:autoSpaceDE w:val="0"/>
        <w:autoSpaceDN w:val="0"/>
        <w:adjustRightInd w:val="0"/>
        <w:ind w:firstLine="708"/>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lastRenderedPageBreak/>
        <w:t>Competenţe profesionale de importanţă strategică / tehnice</w:t>
      </w:r>
      <w:r w:rsidRPr="00230C8A">
        <w:rPr>
          <w:rFonts w:ascii="Times New Roman" w:eastAsia="TimesNewRoman" w:hAnsi="Times New Roman"/>
          <w:bCs/>
          <w:color w:val="000000" w:themeColor="text1"/>
          <w:sz w:val="24"/>
          <w:szCs w:val="24"/>
          <w:lang w:val="ro-RO" w:eastAsia="en-US"/>
        </w:rPr>
        <w:t xml:space="preserve"> - </w:t>
      </w:r>
      <w:r w:rsidRPr="00230C8A">
        <w:rPr>
          <w:rFonts w:ascii="Times New Roman" w:eastAsia="TimesNewRoman" w:hAnsi="Times New Roman"/>
          <w:color w:val="000000" w:themeColor="text1"/>
          <w:sz w:val="24"/>
          <w:szCs w:val="24"/>
          <w:lang w:val="ro-RO" w:eastAsia="en-US"/>
        </w:rPr>
        <w:t>administratorii vor avea experienţă în îmbunătăţirea performanţei Societăţilor pe care le-au administrat sau condus, bună capacitate strategică şi de evaluare a impactului deciziilor Consiliului privind Societatea şi părţile interesate ale acesteia:</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bune cunoştinţe în unul sau mai multe dintre următoarele domenii: economie/finanţe, managementul de proiect, achiziţii, drept, științe inginerești, în vederea sprijinirii analizei strategice a operaţiunilor organizaţionale;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cunoştinţe despre procesul strategic şi abilitatea de a evalua opţiuni strategice şi riscuri, de a identifica priorităţi strategice şi de a contribui la direcţia strategică a organizaţiei;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cunoştinţe despre management financiar, inclusiv abilitatea de a folosi date financiare pentru evaluarea poziţiei financiare şi de a comunica în clar aşteptările şi acţiunile necesare pentru a maximiza performanţa financiară a organizaţiei;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cunoştinţe de sisteme pentru managementul proiectelor, inclusiv abilitatea de a identifica, cuantifica şi propune strategii pentru managementul proiectelor;</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cunoştinţe funcţionale în domeniul legislaţiei aplicabile Societăţilor şi aptitudini I.T.;</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cunoștințe despre procesele tehnologice/operaționale din domeniul de activitate al Societății;</w:t>
      </w:r>
    </w:p>
    <w:p w:rsidR="007F2E93" w:rsidRPr="00230C8A" w:rsidRDefault="007F2E93" w:rsidP="001E0791">
      <w:pPr>
        <w:numPr>
          <w:ilvl w:val="0"/>
          <w:numId w:val="1"/>
        </w:numPr>
        <w:suppressAutoHyphens/>
        <w:autoSpaceDE w:val="0"/>
        <w:spacing w:after="24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cunostințe despre trăsăturile pieței în care acționează Societatea, comportamentul și asteptările clienților, criterii de măsurare a gradului de satisfacție al consumatorului.</w:t>
      </w:r>
    </w:p>
    <w:p w:rsidR="007F2E93" w:rsidRPr="00230C8A" w:rsidRDefault="007F2E93" w:rsidP="007F2E93">
      <w:pPr>
        <w:tabs>
          <w:tab w:val="left" w:pos="720"/>
          <w:tab w:val="left" w:pos="900"/>
        </w:tabs>
        <w:autoSpaceDE w:val="0"/>
        <w:autoSpaceDN w:val="0"/>
        <w:adjustRightInd w:val="0"/>
        <w:spacing w:after="24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ab/>
      </w:r>
      <w:r w:rsidRPr="00230C8A">
        <w:rPr>
          <w:rFonts w:ascii="Times New Roman" w:eastAsia="TimesNewRoman" w:hAnsi="Times New Roman"/>
          <w:b/>
          <w:color w:val="000000" w:themeColor="text1"/>
          <w:sz w:val="24"/>
          <w:szCs w:val="24"/>
          <w:lang w:val="ro-RO" w:eastAsia="en-US"/>
        </w:rPr>
        <w:t xml:space="preserve">Competenţe de guvernanţă corporativă </w:t>
      </w:r>
      <w:r w:rsidRPr="00230C8A">
        <w:rPr>
          <w:rFonts w:ascii="Times New Roman" w:eastAsia="TimesNewRoman" w:hAnsi="Times New Roman"/>
          <w:bCs/>
          <w:color w:val="000000" w:themeColor="text1"/>
          <w:sz w:val="24"/>
          <w:szCs w:val="24"/>
          <w:lang w:val="ro-RO" w:eastAsia="en-US"/>
        </w:rPr>
        <w:t xml:space="preserve">- </w:t>
      </w:r>
      <w:r w:rsidRPr="00230C8A">
        <w:rPr>
          <w:rFonts w:ascii="Times New Roman" w:eastAsia="TimesNewRoman" w:hAnsi="Times New Roman"/>
          <w:color w:val="000000" w:themeColor="text1"/>
          <w:sz w:val="24"/>
          <w:szCs w:val="24"/>
          <w:lang w:val="ro-RO" w:eastAsia="en-US"/>
        </w:rPr>
        <w:t>o puternică înţelegere a principiilor şi practicilor de guvernanţă corporativă inclusiv, dar nu limitat la rolurile şi responsabilităţile administratorilor, luarea deciziilor, gândire strategică şi previziuni, monitorizarea performanţei companiei.</w:t>
      </w:r>
    </w:p>
    <w:p w:rsidR="007F2E93" w:rsidRPr="00230C8A" w:rsidRDefault="007F2E93" w:rsidP="007F2E93">
      <w:pPr>
        <w:tabs>
          <w:tab w:val="left" w:pos="720"/>
        </w:tabs>
        <w:autoSpaceDE w:val="0"/>
        <w:autoSpaceDN w:val="0"/>
        <w:adjustRightInd w:val="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ab/>
        <w:t xml:space="preserve">Competenţe sociale şi personale </w:t>
      </w:r>
      <w:r w:rsidRPr="00230C8A">
        <w:rPr>
          <w:rFonts w:ascii="Times New Roman" w:eastAsia="TimesNewRoman" w:hAnsi="Times New Roman"/>
          <w:bCs/>
          <w:color w:val="000000" w:themeColor="text1"/>
          <w:sz w:val="24"/>
          <w:szCs w:val="24"/>
          <w:lang w:val="ro-RO" w:eastAsia="en-US"/>
        </w:rPr>
        <w:t xml:space="preserve">- </w:t>
      </w:r>
      <w:r w:rsidRPr="00230C8A">
        <w:rPr>
          <w:rFonts w:ascii="Times New Roman" w:eastAsia="TimesNewRoman" w:hAnsi="Times New Roman"/>
          <w:color w:val="000000" w:themeColor="text1"/>
          <w:sz w:val="24"/>
          <w:szCs w:val="24"/>
          <w:lang w:val="ro-RO" w:eastAsia="en-US"/>
        </w:rPr>
        <w:t>de la Candidatul ideal se aşteaptă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se comporte cu integritate, onestitate şi transparenţă în relaţia cu ceilalţi şi cu organizaţia;</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exercite gândire şi judecată independente considerând ce este mai bine pentru organizaţie pe termen lung, nu doar pe termen scurt;</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construiască bune relaţii în cadrul şi în afara organizaţiei, să construiască raporturi şi să relaţioneze bine cu ceilalţi, indiferent de poziţie, putere, influenţă sau statut;</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gestioneze cu eficacitate conflicte, să găsească un interes comun şi să obţină cooperare atunci când are de-a face cu opinii adverse;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construiască raporturi şi să relaţioneze bine cu ceilalţi, indiferent de poziţie, putere, influenţă sau statut;</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negocieze cu succes în situaţii de criză atât cu grupuri interne, cât şi cu grupuri externe;</w:t>
      </w:r>
    </w:p>
    <w:p w:rsidR="007F2E93" w:rsidRPr="00230C8A" w:rsidRDefault="007F2E93" w:rsidP="001E0791">
      <w:pPr>
        <w:numPr>
          <w:ilvl w:val="0"/>
          <w:numId w:val="1"/>
        </w:numPr>
        <w:suppressAutoHyphens/>
        <w:autoSpaceDE w:val="0"/>
        <w:spacing w:after="24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demonstreze aptitudini puternice de conducere şi să aibă un succes dovedit în conducerea echipelor.</w:t>
      </w:r>
    </w:p>
    <w:p w:rsidR="007F2E93" w:rsidRPr="00230C8A" w:rsidRDefault="007F2E93" w:rsidP="007F2E93">
      <w:pPr>
        <w:autoSpaceDE w:val="0"/>
        <w:autoSpaceDN w:val="0"/>
        <w:adjustRightInd w:val="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ab/>
      </w:r>
      <w:r w:rsidRPr="00230C8A">
        <w:rPr>
          <w:rFonts w:ascii="Times New Roman" w:eastAsia="TimesNewRoman" w:hAnsi="Times New Roman"/>
          <w:b/>
          <w:color w:val="000000" w:themeColor="text1"/>
          <w:sz w:val="24"/>
          <w:szCs w:val="24"/>
          <w:lang w:val="ro-RO" w:eastAsia="en-US"/>
        </w:rPr>
        <w:t>Experienţă pe plan local şi internaţional</w:t>
      </w:r>
    </w:p>
    <w:p w:rsidR="007F2E93" w:rsidRPr="00230C8A" w:rsidRDefault="007F2E93" w:rsidP="007F2E93">
      <w:pPr>
        <w:autoSpaceDE w:val="0"/>
        <w:autoSpaceDN w:val="0"/>
        <w:adjustRightInd w:val="0"/>
        <w:spacing w:after="240"/>
        <w:ind w:firstLine="72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Participarea în organizații locale, naționale, europene sau internaționale constituite în domeniul de activitate al Societății și alte domenii relevante.</w:t>
      </w:r>
    </w:p>
    <w:p w:rsidR="007F2E93" w:rsidRPr="00230C8A" w:rsidRDefault="007F2E93" w:rsidP="007F2E93">
      <w:pPr>
        <w:autoSpaceDE w:val="0"/>
        <w:autoSpaceDN w:val="0"/>
        <w:adjustRightInd w:val="0"/>
        <w:spacing w:after="240"/>
        <w:ind w:firstLine="72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Competențe și restricții specifice pentru funcționarii publici sau alte categorii de personal din cadrul Autorității Publice Tutelare ori din cadrul altor autorități sau instituții publice</w:t>
      </w:r>
    </w:p>
    <w:p w:rsidR="007F2E93" w:rsidRPr="00230C8A" w:rsidRDefault="007F2E93" w:rsidP="007F2E93">
      <w:pPr>
        <w:autoSpaceDE w:val="0"/>
        <w:autoSpaceDN w:val="0"/>
        <w:adjustRightInd w:val="0"/>
        <w:ind w:firstLine="72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bCs/>
          <w:color w:val="000000" w:themeColor="text1"/>
          <w:sz w:val="24"/>
          <w:szCs w:val="24"/>
          <w:lang w:val="ro-RO" w:eastAsia="en-US"/>
        </w:rPr>
        <w:t>Competențe de conducere</w:t>
      </w:r>
      <w:r w:rsidRPr="00230C8A">
        <w:rPr>
          <w:rFonts w:ascii="Times New Roman" w:eastAsia="TimesNewRoman" w:hAnsi="Times New Roman"/>
          <w:color w:val="000000" w:themeColor="text1"/>
          <w:sz w:val="24"/>
          <w:szCs w:val="24"/>
          <w:lang w:val="ro-RO" w:eastAsia="en-US"/>
        </w:rPr>
        <w:t xml:space="preserve"> – de la Candidatul ideal se așteaptă să dovedească competența în conducerea eficientă a unor compartimente:</w:t>
      </w:r>
    </w:p>
    <w:p w:rsidR="007F2E93" w:rsidRPr="00230C8A" w:rsidRDefault="007F2E93" w:rsidP="001E0791">
      <w:pPr>
        <w:numPr>
          <w:ilvl w:val="0"/>
          <w:numId w:val="1"/>
        </w:numPr>
        <w:suppressAutoHyphens/>
        <w:autoSpaceDE w:val="0"/>
        <w:ind w:left="-7"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competențe de planificare și prioritizare;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orientare către găsirea de soluții și obținerea de rezultate;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lastRenderedPageBreak/>
        <w:t>responsabilitate, adaptabilitate;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capacitate de a stabili relații profesionale eficiente;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capacitate de a lucra eficient în echipă</w:t>
      </w:r>
      <w:bookmarkStart w:id="6" w:name="_Hlk180415415"/>
      <w:r w:rsidRPr="00230C8A">
        <w:rPr>
          <w:rFonts w:ascii="Times New Roman" w:eastAsia="Times New Roman" w:hAnsi="Times New Roman"/>
          <w:color w:val="000000" w:themeColor="text1"/>
          <w:sz w:val="24"/>
          <w:szCs w:val="24"/>
          <w:lang w:val="ro-RO" w:eastAsia="en-US"/>
        </w:rPr>
        <w:t>.</w:t>
      </w:r>
    </w:p>
    <w:p w:rsidR="007F2E93" w:rsidRPr="00230C8A" w:rsidRDefault="007F2E93" w:rsidP="007F2E93">
      <w:pPr>
        <w:suppressAutoHyphens/>
        <w:autoSpaceDE w:val="0"/>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firstLine="720"/>
        <w:rPr>
          <w:rFonts w:ascii="Times New Roman" w:eastAsia="TimesNewRoman" w:hAnsi="Times New Roman"/>
          <w:b/>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Trăsături</w:t>
      </w:r>
    </w:p>
    <w:p w:rsidR="007F2E93" w:rsidRPr="00230C8A" w:rsidRDefault="007F2E93" w:rsidP="007F2E93">
      <w:pPr>
        <w:tabs>
          <w:tab w:val="left" w:pos="284"/>
        </w:tabs>
        <w:autoSpaceDE w:val="0"/>
        <w:autoSpaceDN w:val="0"/>
        <w:adjustRightInd w:val="0"/>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b/>
          <w:color w:val="000000" w:themeColor="text1"/>
          <w:sz w:val="24"/>
          <w:szCs w:val="24"/>
          <w:lang w:val="ro-RO" w:eastAsia="en-US"/>
        </w:rPr>
        <w:tab/>
      </w:r>
      <w:r w:rsidRPr="00230C8A">
        <w:rPr>
          <w:rFonts w:ascii="Times New Roman" w:eastAsia="TimesNewRoman" w:hAnsi="Times New Roman"/>
          <w:b/>
          <w:color w:val="000000" w:themeColor="text1"/>
          <w:sz w:val="24"/>
          <w:szCs w:val="24"/>
          <w:lang w:val="ro-RO" w:eastAsia="en-US"/>
        </w:rPr>
        <w:tab/>
        <w:t xml:space="preserve">Reputaţie personală şi profesională </w:t>
      </w:r>
      <w:r w:rsidRPr="00230C8A">
        <w:rPr>
          <w:rFonts w:ascii="Times New Roman" w:eastAsia="TimesNewRoman" w:hAnsi="Times New Roman"/>
          <w:bCs/>
          <w:color w:val="000000" w:themeColor="text1"/>
          <w:sz w:val="24"/>
          <w:szCs w:val="24"/>
          <w:lang w:val="ro-RO" w:eastAsia="en-US"/>
        </w:rPr>
        <w:t>–</w:t>
      </w:r>
      <w:r w:rsidRPr="00230C8A">
        <w:rPr>
          <w:rFonts w:ascii="Times New Roman" w:eastAsia="TimesNewRoman" w:hAnsi="Times New Roman"/>
          <w:color w:val="000000" w:themeColor="text1"/>
          <w:sz w:val="24"/>
          <w:szCs w:val="24"/>
          <w:lang w:val="ro-RO" w:eastAsia="en-US"/>
        </w:rPr>
        <w:t>de la Candidatul ideal se aşteaptă:</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dea dovadă de prudenţă şi să aibă diligenţa unui bun administrator;</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dea dovadă de profesionalism;</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să-şi exercite mandatul cu loialitate, în interesul Societăţii;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nu încalce niciodată legile şi reglementările în vigoare;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aibă decizie de afaceri, este orice decizie de a lua sau de a nu lua anumite măsuri cu privire la administrarea Societăţii;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aibă calităţi de lider.</w:t>
      </w:r>
    </w:p>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ab/>
      </w:r>
    </w:p>
    <w:p w:rsidR="007F2E93" w:rsidRPr="00230C8A" w:rsidRDefault="007F2E93" w:rsidP="007F2E93">
      <w:pPr>
        <w:tabs>
          <w:tab w:val="left" w:pos="284"/>
        </w:tabs>
        <w:autoSpaceDE w:val="0"/>
        <w:autoSpaceDN w:val="0"/>
        <w:adjustRightInd w:val="0"/>
        <w:rPr>
          <w:rFonts w:ascii="Times New Roman" w:eastAsia="TimesNew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fr-FR" w:eastAsia="en-US"/>
        </w:rPr>
        <w:tab/>
      </w:r>
      <w:r w:rsidRPr="00230C8A">
        <w:rPr>
          <w:rFonts w:ascii="Times New Roman" w:eastAsia="Times New Roman" w:hAnsi="Times New Roman"/>
          <w:color w:val="000000" w:themeColor="text1"/>
          <w:sz w:val="24"/>
          <w:szCs w:val="24"/>
          <w:lang w:val="fr-FR" w:eastAsia="en-US"/>
        </w:rPr>
        <w:tab/>
      </w:r>
      <w:r w:rsidRPr="00230C8A">
        <w:rPr>
          <w:rFonts w:ascii="Times New Roman" w:eastAsia="Times New Roman" w:hAnsi="Times New Roman"/>
          <w:b/>
          <w:color w:val="000000" w:themeColor="text1"/>
          <w:sz w:val="24"/>
          <w:szCs w:val="24"/>
          <w:lang w:val="ro-RO" w:eastAsia="en-US"/>
        </w:rPr>
        <w:t>Integritate</w:t>
      </w:r>
      <w:r w:rsidRPr="00230C8A">
        <w:rPr>
          <w:rFonts w:ascii="Times New Roman" w:eastAsia="TimesNewRoman" w:hAnsi="Times New Roman"/>
          <w:bCs/>
          <w:color w:val="000000" w:themeColor="text1"/>
          <w:sz w:val="24"/>
          <w:szCs w:val="24"/>
          <w:lang w:val="ro-RO" w:eastAsia="en-US"/>
        </w:rPr>
        <w:t xml:space="preserve"> – </w:t>
      </w:r>
      <w:r w:rsidRPr="00230C8A">
        <w:rPr>
          <w:rFonts w:ascii="Times New Roman" w:eastAsia="TimesNewRoman" w:hAnsi="Times New Roman"/>
          <w:color w:val="000000" w:themeColor="text1"/>
          <w:sz w:val="24"/>
          <w:szCs w:val="24"/>
          <w:lang w:val="ro-RO" w:eastAsia="en-US"/>
        </w:rPr>
        <w:t>de la Candidatul ideal se aşteaptă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se comporte într-o manieră demnă de încrederea şi respectul colegilor administratori;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se comporte cu integritate, onestitate şi transparenţă în relaţia cu alţii şi cu organizaţia;</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pună interesele Societăţii deasupra tuturor celorlalte;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vorbească cu onestitate şi sinceritate;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îndeplinească angajamentele şi promisiunile făcute preşedintelui şi administratorilor;</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exercite un comportament adecvat în situaţii în care ar putea fi vorba de un conflict de interes.</w:t>
      </w:r>
    </w:p>
    <w:p w:rsidR="007F2E93" w:rsidRPr="00230C8A" w:rsidRDefault="007F2E93" w:rsidP="007F2E93">
      <w:pPr>
        <w:suppressAutoHyphens/>
        <w:autoSpaceDE w:val="0"/>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firstLine="720"/>
        <w:rPr>
          <w:rFonts w:ascii="Times New Roman" w:eastAsia="TimesNewRoman" w:hAnsi="Times New Roman"/>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 xml:space="preserve">Independenţă </w:t>
      </w:r>
      <w:r w:rsidRPr="00230C8A">
        <w:rPr>
          <w:rFonts w:ascii="Times New Roman" w:eastAsia="TimesNewRoman" w:hAnsi="Times New Roman"/>
          <w:bCs/>
          <w:color w:val="000000" w:themeColor="text1"/>
          <w:sz w:val="24"/>
          <w:szCs w:val="24"/>
          <w:lang w:val="ro-RO" w:eastAsia="en-US"/>
        </w:rPr>
        <w:t xml:space="preserve">- </w:t>
      </w:r>
      <w:r w:rsidRPr="00230C8A">
        <w:rPr>
          <w:rFonts w:ascii="Times New Roman" w:eastAsia="TimesNewRoman" w:hAnsi="Times New Roman"/>
          <w:color w:val="000000" w:themeColor="text1"/>
          <w:sz w:val="24"/>
          <w:szCs w:val="24"/>
          <w:lang w:val="ro-RO" w:eastAsia="en-US"/>
        </w:rPr>
        <w:t>de la Candidatul ideal se aşteaptă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posede o gândire independentă şi să fie capabil/ă să ofere provocarea şi rigoarea necesare pentru a asista Consiliul (administratorii) în realizarea unei înţelegeri globale a informaţiilor şi opţiunilor care facilitează un standard înalt de luarea deciziilor;</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fie dispus/ă să nu fie de acord şi să adopte o poziţie independentă în faţa opiniilor divergente şi detrimentul potenţial personal;</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încurajeze discuţia riguroasă şi opinii diverse pentru a putea preveni şi risipi gândirea de grup;</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adoptă o abordare curioasă şi pune sub semnul întrebării în mod activ ipotezele şi testează presupoziţiile;</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solicite clarificări şi explicaţii;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fie dispus/ă să conteste status quo-ul şi modul tradiţional de a face lucrurile</w:t>
      </w:r>
    </w:p>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Expunere politică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1560"/>
        <w:gridCol w:w="1520"/>
        <w:gridCol w:w="1520"/>
        <w:gridCol w:w="1520"/>
        <w:gridCol w:w="1582"/>
      </w:tblGrid>
      <w:tr w:rsidR="007F2E93" w:rsidRPr="00230C8A" w:rsidTr="007F2E93">
        <w:trPr>
          <w:jc w:val="right"/>
        </w:trPr>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5</w:t>
            </w:r>
          </w:p>
        </w:tc>
      </w:tr>
      <w:tr w:rsidR="007F2E93" w:rsidRPr="00230C8A" w:rsidTr="007F2E93">
        <w:trPr>
          <w:jc w:val="right"/>
        </w:trPr>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Expunere politică</w:t>
            </w:r>
          </w:p>
        </w:tc>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Foarte expus</w:t>
            </w: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Fără expunere</w:t>
            </w:r>
          </w:p>
        </w:tc>
      </w:tr>
    </w:tbl>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highlight w:val="yellow"/>
          <w:lang w:val="ro-RO" w:eastAsia="en-US"/>
        </w:rPr>
      </w:pPr>
    </w:p>
    <w:p w:rsidR="007F2E93" w:rsidRPr="00230C8A" w:rsidRDefault="007F2E93" w:rsidP="007F2E93">
      <w:pPr>
        <w:autoSpaceDE w:val="0"/>
        <w:autoSpaceDN w:val="0"/>
        <w:adjustRightInd w:val="0"/>
        <w:rPr>
          <w:rFonts w:ascii="Times New Roman" w:eastAsia="TimesNewRoman" w:hAnsi="Times New Roman"/>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Abilităţi de comunicare interpersonală</w:t>
      </w:r>
      <w:r w:rsidRPr="00230C8A">
        <w:rPr>
          <w:rFonts w:ascii="Times New Roman" w:eastAsia="TimesNewRoman" w:hAnsi="Times New Roman"/>
          <w:bCs/>
          <w:color w:val="000000" w:themeColor="text1"/>
          <w:sz w:val="24"/>
          <w:szCs w:val="24"/>
          <w:lang w:val="ro-RO" w:eastAsia="en-US"/>
        </w:rPr>
        <w:t xml:space="preserve"> - </w:t>
      </w:r>
      <w:r w:rsidRPr="00230C8A">
        <w:rPr>
          <w:rFonts w:ascii="Times New Roman" w:eastAsia="TimesNewRoman" w:hAnsi="Times New Roman"/>
          <w:color w:val="000000" w:themeColor="text1"/>
          <w:sz w:val="24"/>
          <w:szCs w:val="24"/>
          <w:lang w:val="ro-RO" w:eastAsia="en-US"/>
        </w:rPr>
        <w:t>de la Candidatul ideal se aşteaptă :</w:t>
      </w:r>
    </w:p>
    <w:p w:rsidR="007F2E93" w:rsidRPr="00230C8A" w:rsidRDefault="007F2E93" w:rsidP="001E0791">
      <w:pPr>
        <w:numPr>
          <w:ilvl w:val="0"/>
          <w:numId w:val="1"/>
        </w:numPr>
        <w:suppressAutoHyphens/>
        <w:autoSpaceDE w:val="0"/>
        <w:ind w:left="0" w:hanging="425"/>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dea dovadă de ascultare activă;</w:t>
      </w:r>
    </w:p>
    <w:p w:rsidR="007F2E93" w:rsidRPr="00230C8A" w:rsidRDefault="007F2E93" w:rsidP="001E0791">
      <w:pPr>
        <w:numPr>
          <w:ilvl w:val="0"/>
          <w:numId w:val="1"/>
        </w:numPr>
        <w:suppressAutoHyphens/>
        <w:autoSpaceDE w:val="0"/>
        <w:ind w:left="0" w:hanging="425"/>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aibă calitatea comunicării non – verbale;</w:t>
      </w:r>
    </w:p>
    <w:p w:rsidR="007F2E93" w:rsidRPr="00230C8A" w:rsidRDefault="007F2E93" w:rsidP="001E0791">
      <w:pPr>
        <w:numPr>
          <w:ilvl w:val="0"/>
          <w:numId w:val="1"/>
        </w:numPr>
        <w:suppressAutoHyphens/>
        <w:autoSpaceDE w:val="0"/>
        <w:ind w:left="0" w:hanging="425"/>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aibă entuziasm pentru demers;</w:t>
      </w:r>
    </w:p>
    <w:p w:rsidR="007F2E93" w:rsidRPr="00230C8A" w:rsidRDefault="007F2E93" w:rsidP="001E0791">
      <w:pPr>
        <w:numPr>
          <w:ilvl w:val="0"/>
          <w:numId w:val="1"/>
        </w:numPr>
        <w:suppressAutoHyphens/>
        <w:autoSpaceDE w:val="0"/>
        <w:ind w:left="0" w:hanging="425"/>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dea dovadă de flexibilitate;</w:t>
      </w:r>
    </w:p>
    <w:p w:rsidR="00D71394" w:rsidRPr="00795FF6" w:rsidRDefault="007F2E93" w:rsidP="00795FF6">
      <w:pPr>
        <w:numPr>
          <w:ilvl w:val="0"/>
          <w:numId w:val="1"/>
        </w:numPr>
        <w:suppressAutoHyphens/>
        <w:autoSpaceDE w:val="0"/>
        <w:ind w:left="0" w:hanging="425"/>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leadership (inteligenţă emoţională, carismă, capacitate de exemplu personal)</w:t>
      </w:r>
    </w:p>
    <w:p w:rsidR="006E5031" w:rsidRDefault="006E5031" w:rsidP="007F2E93">
      <w:pPr>
        <w:autoSpaceDE w:val="0"/>
        <w:autoSpaceDN w:val="0"/>
        <w:adjustRightInd w:val="0"/>
        <w:rPr>
          <w:rFonts w:ascii="Times New Roman" w:eastAsia="Times New Roman" w:hAnsi="Times New Roman"/>
          <w:b/>
          <w:color w:val="000000" w:themeColor="text1"/>
          <w:sz w:val="24"/>
          <w:szCs w:val="24"/>
          <w:lang w:val="ro-RO" w:eastAsia="en-US"/>
        </w:rPr>
      </w:pPr>
    </w:p>
    <w:p w:rsidR="006E5031" w:rsidRPr="00230C8A" w:rsidRDefault="006E5031"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ind w:firstLine="36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Alinierea cu Scrisoarea de Aşteptări a asociaților</w:t>
      </w:r>
      <w:r w:rsidRPr="00230C8A">
        <w:rPr>
          <w:rFonts w:ascii="Times New Roman" w:eastAsia="Times New Roman" w:hAnsi="Times New Roman"/>
          <w:color w:val="000000" w:themeColor="text1"/>
          <w:sz w:val="24"/>
          <w:szCs w:val="24"/>
          <w:lang w:val="ro-RO" w:eastAsia="en-US"/>
        </w:rPr>
        <w:t xml:space="preserve"> – detaliere </w:t>
      </w:r>
    </w:p>
    <w:p w:rsidR="007F2E93" w:rsidRPr="00230C8A" w:rsidRDefault="007F2E93" w:rsidP="007F2E93">
      <w:pPr>
        <w:autoSpaceDE w:val="0"/>
        <w:autoSpaceDN w:val="0"/>
        <w:adjustRightInd w:val="0"/>
        <w:ind w:firstLine="360"/>
        <w:rPr>
          <w:rFonts w:ascii="Times New Roman" w:eastAsia="Times New Roman" w:hAnsi="Times New Roman"/>
          <w:color w:val="000000" w:themeColor="text1"/>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0"/>
        <w:gridCol w:w="1586"/>
        <w:gridCol w:w="1509"/>
        <w:gridCol w:w="1509"/>
        <w:gridCol w:w="1509"/>
        <w:gridCol w:w="1585"/>
      </w:tblGrid>
      <w:tr w:rsidR="007F2E93" w:rsidRPr="00230C8A" w:rsidTr="007F2E93">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5</w:t>
            </w:r>
          </w:p>
        </w:tc>
      </w:tr>
      <w:tr w:rsidR="007F2E93" w:rsidRPr="00230C8A" w:rsidTr="007F2E93">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Alinierea </w:t>
            </w:r>
          </w:p>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 Scrisoarea de Asteptări a asociaților</w:t>
            </w:r>
          </w:p>
        </w:tc>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Calitățile </w:t>
            </w:r>
          </w:p>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și </w:t>
            </w:r>
          </w:p>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intenția exprimată </w:t>
            </w:r>
          </w:p>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nu se aliniază </w:t>
            </w: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Alinierea se realizează atât la nivel de intenție, cât și la nivel de calități </w:t>
            </w:r>
          </w:p>
        </w:tc>
      </w:tr>
    </w:tbl>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ind w:firstLine="36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Diversitatea de gen</w:t>
      </w:r>
      <w:r w:rsidRPr="00230C8A">
        <w:rPr>
          <w:rFonts w:ascii="Times New Roman" w:eastAsia="Times New Roman" w:hAnsi="Times New Roman"/>
          <w:color w:val="000000" w:themeColor="text1"/>
          <w:sz w:val="24"/>
          <w:szCs w:val="24"/>
          <w:lang w:val="ro-RO" w:eastAsia="en-US"/>
        </w:rPr>
        <w:t xml:space="preserve"> – detaliere</w:t>
      </w:r>
    </w:p>
    <w:p w:rsidR="007F2E93" w:rsidRPr="00230C8A" w:rsidRDefault="007F2E93" w:rsidP="007F2E93">
      <w:pPr>
        <w:autoSpaceDE w:val="0"/>
        <w:autoSpaceDN w:val="0"/>
        <w:adjustRightInd w:val="0"/>
        <w:ind w:firstLine="360"/>
        <w:rPr>
          <w:rFonts w:ascii="Times New Roman" w:eastAsia="Times New Roman" w:hAnsi="Times New Roman"/>
          <w:color w:val="000000" w:themeColor="text1"/>
          <w:sz w:val="24"/>
          <w:szCs w:val="24"/>
          <w:lang w:val="ro-RO" w:eastAsia="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066"/>
      </w:tblGrid>
      <w:tr w:rsidR="007F2E93" w:rsidRPr="00230C8A" w:rsidTr="007F2E93">
        <w:tc>
          <w:tcPr>
            <w:tcW w:w="1224" w:type="dxa"/>
            <w:tcBorders>
              <w:top w:val="single" w:sz="4" w:space="0" w:color="auto"/>
              <w:left w:val="single" w:sz="4" w:space="0" w:color="auto"/>
              <w:bottom w:val="double" w:sz="4" w:space="0" w:color="auto"/>
              <w:right w:val="single" w:sz="4" w:space="0" w:color="auto"/>
            </w:tcBorders>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Scor</w:t>
            </w:r>
          </w:p>
        </w:tc>
        <w:tc>
          <w:tcPr>
            <w:tcW w:w="8329" w:type="dxa"/>
            <w:tcBorders>
              <w:top w:val="single" w:sz="4" w:space="0" w:color="auto"/>
              <w:left w:val="single" w:sz="4" w:space="0" w:color="auto"/>
              <w:bottom w:val="double" w:sz="4" w:space="0" w:color="auto"/>
              <w:right w:val="single" w:sz="4" w:space="0" w:color="auto"/>
            </w:tcBorders>
            <w:hideMark/>
          </w:tcPr>
          <w:p w:rsidR="007F2E93" w:rsidRPr="00230C8A" w:rsidRDefault="007F2E93">
            <w:pPr>
              <w:autoSpaceDE w:val="0"/>
              <w:autoSpaceDN w:val="0"/>
              <w:adjustRightInd w:val="0"/>
              <w:spacing w:line="276" w:lineRule="auto"/>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Descriere</w:t>
            </w:r>
          </w:p>
        </w:tc>
      </w:tr>
      <w:tr w:rsidR="007F2E93" w:rsidRPr="00230C8A" w:rsidTr="007F2E93">
        <w:tc>
          <w:tcPr>
            <w:tcW w:w="1224" w:type="dxa"/>
            <w:tcBorders>
              <w:top w:val="double" w:sz="4" w:space="0" w:color="auto"/>
              <w:left w:val="single" w:sz="4" w:space="0" w:color="auto"/>
              <w:bottom w:val="single" w:sz="4" w:space="0" w:color="auto"/>
              <w:right w:val="single" w:sz="4" w:space="0" w:color="auto"/>
            </w:tcBorders>
            <w:hideMark/>
          </w:tcPr>
          <w:p w:rsidR="007F2E93" w:rsidRPr="00230C8A" w:rsidRDefault="007F2E93">
            <w:pPr>
              <w:autoSpaceDE w:val="0"/>
              <w:autoSpaceDN w:val="0"/>
              <w:adjustRightInd w:val="0"/>
              <w:spacing w:line="276" w:lineRule="auto"/>
              <w:jc w:val="cente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M</w:t>
            </w:r>
          </w:p>
        </w:tc>
        <w:tc>
          <w:tcPr>
            <w:tcW w:w="8329" w:type="dxa"/>
            <w:tcBorders>
              <w:top w:val="double" w:sz="4" w:space="0" w:color="auto"/>
              <w:left w:val="single" w:sz="4" w:space="0" w:color="auto"/>
              <w:bottom w:val="single" w:sz="4" w:space="0" w:color="auto"/>
              <w:right w:val="single" w:sz="4" w:space="0" w:color="auto"/>
            </w:tcBorders>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Masculin </w:t>
            </w:r>
          </w:p>
        </w:tc>
      </w:tr>
      <w:tr w:rsidR="007F2E93" w:rsidRPr="00230C8A" w:rsidTr="007F2E93">
        <w:tc>
          <w:tcPr>
            <w:tcW w:w="1224" w:type="dxa"/>
            <w:tcBorders>
              <w:top w:val="single" w:sz="4" w:space="0" w:color="auto"/>
              <w:left w:val="single" w:sz="4" w:space="0" w:color="auto"/>
              <w:bottom w:val="single" w:sz="4" w:space="0" w:color="auto"/>
              <w:right w:val="single" w:sz="4" w:space="0" w:color="auto"/>
            </w:tcBorders>
            <w:hideMark/>
          </w:tcPr>
          <w:p w:rsidR="007F2E93" w:rsidRPr="00230C8A" w:rsidRDefault="007F2E93">
            <w:pPr>
              <w:autoSpaceDE w:val="0"/>
              <w:autoSpaceDN w:val="0"/>
              <w:adjustRightInd w:val="0"/>
              <w:spacing w:line="276" w:lineRule="auto"/>
              <w:jc w:val="cente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F</w:t>
            </w:r>
          </w:p>
        </w:tc>
        <w:tc>
          <w:tcPr>
            <w:tcW w:w="8329" w:type="dxa"/>
            <w:tcBorders>
              <w:top w:val="single" w:sz="4" w:space="0" w:color="auto"/>
              <w:left w:val="single" w:sz="4" w:space="0" w:color="auto"/>
              <w:bottom w:val="single" w:sz="4" w:space="0" w:color="auto"/>
              <w:right w:val="single" w:sz="4" w:space="0" w:color="auto"/>
            </w:tcBorders>
            <w:hideMark/>
          </w:tcPr>
          <w:p w:rsidR="007F2E93" w:rsidRPr="00230C8A" w:rsidRDefault="007F2E9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Feminin </w:t>
            </w:r>
          </w:p>
        </w:tc>
      </w:tr>
    </w:tbl>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1E0791">
      <w:pPr>
        <w:numPr>
          <w:ilvl w:val="0"/>
          <w:numId w:val="5"/>
        </w:numPr>
        <w:autoSpaceDE w:val="0"/>
        <w:autoSpaceDN w:val="0"/>
        <w:adjustRightInd w:val="0"/>
        <w:ind w:left="0"/>
        <w:jc w:val="left"/>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Alte condiţii, care pot fi eliminatorii</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Rezultate economico-financiare ale întreprinderilor în care și-a exercitat mandatul de administrator sau de Director – să nu fie în procedură de faliment pentru întreprinderile unde și-a exercitat activitatea;</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Fără înscrieri în cazierul judiciar;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Fără înscrieri în cazierul fiscal;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Număr de mandate concomitente;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Experiență în conducerea unei Societăți sau regii autonome;   </w:t>
      </w:r>
    </w:p>
    <w:p w:rsidR="007F2E93" w:rsidRPr="00230C8A" w:rsidRDefault="007F2E93" w:rsidP="001E0791">
      <w:pPr>
        <w:numPr>
          <w:ilvl w:val="0"/>
          <w:numId w:val="1"/>
        </w:numPr>
        <w:suppressAutoHyphens/>
        <w:autoSpaceDE w:val="0"/>
        <w:ind w:left="0" w:hanging="425"/>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Studii superioare și experiență în domeniu.</w:t>
      </w:r>
      <w:bookmarkEnd w:id="6"/>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95FF6" w:rsidRDefault="00795FF6" w:rsidP="007F2E93">
      <w:pPr>
        <w:autoSpaceDE w:val="0"/>
        <w:autoSpaceDN w:val="0"/>
        <w:adjustRightInd w:val="0"/>
        <w:rPr>
          <w:rFonts w:ascii="Times New Roman" w:eastAsia="Times New Roman" w:hAnsi="Times New Roman"/>
          <w:b/>
          <w:color w:val="000000" w:themeColor="text1"/>
          <w:sz w:val="24"/>
          <w:szCs w:val="24"/>
          <w:lang w:val="ro-RO" w:eastAsia="en-US"/>
        </w:rPr>
      </w:pPr>
    </w:p>
    <w:p w:rsidR="00795FF6" w:rsidRDefault="00795FF6" w:rsidP="007F2E93">
      <w:pPr>
        <w:autoSpaceDE w:val="0"/>
        <w:autoSpaceDN w:val="0"/>
        <w:adjustRightInd w:val="0"/>
        <w:rPr>
          <w:rFonts w:ascii="Times New Roman" w:eastAsia="Times New Roman" w:hAnsi="Times New Roman"/>
          <w:b/>
          <w:color w:val="000000" w:themeColor="text1"/>
          <w:sz w:val="24"/>
          <w:szCs w:val="24"/>
          <w:lang w:val="ro-RO" w:eastAsia="en-US"/>
        </w:rPr>
      </w:pPr>
    </w:p>
    <w:p w:rsidR="00795FF6" w:rsidRDefault="00795FF6" w:rsidP="007F2E93">
      <w:pPr>
        <w:autoSpaceDE w:val="0"/>
        <w:autoSpaceDN w:val="0"/>
        <w:adjustRightInd w:val="0"/>
        <w:rPr>
          <w:rFonts w:ascii="Times New Roman" w:eastAsia="Times New Roman" w:hAnsi="Times New Roman"/>
          <w:b/>
          <w:color w:val="000000" w:themeColor="text1"/>
          <w:sz w:val="24"/>
          <w:szCs w:val="24"/>
          <w:lang w:val="ro-RO" w:eastAsia="en-US"/>
        </w:rPr>
      </w:pPr>
    </w:p>
    <w:p w:rsidR="00795FF6" w:rsidRPr="00230C8A" w:rsidRDefault="00795FF6"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D71394" w:rsidRDefault="00D71394" w:rsidP="007F2E93">
      <w:pPr>
        <w:autoSpaceDE w:val="0"/>
        <w:autoSpaceDN w:val="0"/>
        <w:adjustRightInd w:val="0"/>
        <w:rPr>
          <w:rFonts w:ascii="Times New Roman" w:eastAsia="Times New Roman" w:hAnsi="Times New Roman"/>
          <w:b/>
          <w:color w:val="000000" w:themeColor="text1"/>
          <w:sz w:val="24"/>
          <w:szCs w:val="24"/>
          <w:lang w:val="ro-RO" w:eastAsia="en-US"/>
        </w:rPr>
      </w:pPr>
    </w:p>
    <w:p w:rsidR="00D71394" w:rsidRDefault="00D71394" w:rsidP="007F2E93">
      <w:pPr>
        <w:autoSpaceDE w:val="0"/>
        <w:autoSpaceDN w:val="0"/>
        <w:adjustRightInd w:val="0"/>
        <w:rPr>
          <w:rFonts w:ascii="Times New Roman" w:eastAsia="Times New Roman" w:hAnsi="Times New Roman"/>
          <w:b/>
          <w:color w:val="000000" w:themeColor="text1"/>
          <w:sz w:val="24"/>
          <w:szCs w:val="24"/>
          <w:lang w:val="ro-RO" w:eastAsia="en-US"/>
        </w:rPr>
      </w:pPr>
    </w:p>
    <w:p w:rsidR="00230C8A" w:rsidRPr="00230C8A" w:rsidRDefault="00230C8A"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jc w:val="cente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CRITERII MINIME DE ÎNDEPLINIT DE CĂTRE CANDIDAȚI</w:t>
      </w:r>
    </w:p>
    <w:p w:rsidR="007F2E93" w:rsidRPr="00230C8A" w:rsidRDefault="007F2E93" w:rsidP="007F2E93">
      <w:pPr>
        <w:autoSpaceDE w:val="0"/>
        <w:autoSpaceDN w:val="0"/>
        <w:adjustRightInd w:val="0"/>
        <w:jc w:val="cente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PENTRU POSTUL DE ADMINISTRATOR</w:t>
      </w:r>
    </w:p>
    <w:p w:rsidR="007F2E93" w:rsidRDefault="007F2E93" w:rsidP="007F2E93">
      <w:pPr>
        <w:autoSpaceDE w:val="0"/>
        <w:autoSpaceDN w:val="0"/>
        <w:adjustRightInd w:val="0"/>
        <w:jc w:val="center"/>
        <w:rPr>
          <w:rFonts w:ascii="Times New Roman" w:hAnsi="Times New Roman"/>
          <w:b/>
          <w:sz w:val="24"/>
          <w:szCs w:val="24"/>
          <w:lang w:val="ro-RO"/>
        </w:rPr>
      </w:pPr>
      <w:r w:rsidRPr="00230C8A">
        <w:rPr>
          <w:rFonts w:ascii="Times New Roman" w:eastAsia="Times New Roman" w:hAnsi="Times New Roman"/>
          <w:b/>
          <w:color w:val="000000" w:themeColor="text1"/>
          <w:sz w:val="24"/>
          <w:szCs w:val="24"/>
          <w:lang w:val="ro-RO" w:eastAsia="en-US"/>
        </w:rPr>
        <w:t xml:space="preserve">AL SOCIETĂȚII </w:t>
      </w:r>
      <w:r w:rsidR="00230C8A" w:rsidRPr="00230C8A">
        <w:rPr>
          <w:rFonts w:ascii="Times New Roman" w:hAnsi="Times New Roman"/>
          <w:b/>
          <w:sz w:val="24"/>
          <w:szCs w:val="24"/>
        </w:rPr>
        <w:t>EDILITAR SALUB -TERM S.R.L. MĂCIN</w:t>
      </w:r>
    </w:p>
    <w:p w:rsidR="006E4F9E" w:rsidRDefault="006E4F9E" w:rsidP="007F2E93">
      <w:pPr>
        <w:autoSpaceDE w:val="0"/>
        <w:autoSpaceDN w:val="0"/>
        <w:adjustRightInd w:val="0"/>
        <w:jc w:val="center"/>
        <w:rPr>
          <w:rFonts w:ascii="Times New Roman" w:hAnsi="Times New Roman"/>
          <w:b/>
          <w:sz w:val="24"/>
          <w:szCs w:val="24"/>
          <w:lang w:val="ro-RO"/>
        </w:rPr>
      </w:pPr>
    </w:p>
    <w:p w:rsidR="006E4F9E" w:rsidRDefault="006E4F9E" w:rsidP="007F2E93">
      <w:pPr>
        <w:autoSpaceDE w:val="0"/>
        <w:autoSpaceDN w:val="0"/>
        <w:adjustRightInd w:val="0"/>
        <w:jc w:val="center"/>
        <w:rPr>
          <w:rFonts w:ascii="Times New Roman" w:eastAsia="Times New Roman" w:hAnsi="Times New Roman"/>
          <w:b/>
          <w:color w:val="000000" w:themeColor="text1"/>
          <w:sz w:val="24"/>
          <w:szCs w:val="24"/>
          <w:lang w:val="ro-RO" w:eastAsia="en-US"/>
        </w:rPr>
      </w:pPr>
    </w:p>
    <w:p w:rsidR="00D71394" w:rsidRPr="006E4F9E" w:rsidRDefault="00D71394" w:rsidP="007F2E93">
      <w:pPr>
        <w:autoSpaceDE w:val="0"/>
        <w:autoSpaceDN w:val="0"/>
        <w:adjustRightInd w:val="0"/>
        <w:jc w:val="center"/>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jc w:val="center"/>
        <w:rPr>
          <w:rFonts w:ascii="Times New Roman" w:eastAsia="Times New Roman" w:hAnsi="Times New Roman"/>
          <w:color w:val="000000" w:themeColor="text1"/>
          <w:sz w:val="24"/>
          <w:szCs w:val="24"/>
          <w:lang w:val="ro-RO" w:eastAsia="en-US"/>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5151"/>
        <w:gridCol w:w="710"/>
        <w:gridCol w:w="668"/>
        <w:gridCol w:w="790"/>
        <w:gridCol w:w="959"/>
        <w:gridCol w:w="804"/>
      </w:tblGrid>
      <w:tr w:rsidR="006E5031" w:rsidRPr="00553904" w:rsidTr="00080FC4">
        <w:trPr>
          <w:trHeight w:val="300"/>
          <w:jc w:val="center"/>
        </w:trPr>
        <w:tc>
          <w:tcPr>
            <w:tcW w:w="6061" w:type="dxa"/>
            <w:gridSpan w:val="2"/>
            <w:vMerge w:val="restart"/>
            <w:tcBorders>
              <w:top w:val="single" w:sz="4" w:space="0" w:color="auto"/>
              <w:left w:val="single" w:sz="4" w:space="0" w:color="auto"/>
              <w:bottom w:val="doub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Criterii </w:t>
            </w:r>
          </w:p>
        </w:tc>
        <w:tc>
          <w:tcPr>
            <w:tcW w:w="3931" w:type="dxa"/>
            <w:gridSpan w:val="5"/>
            <w:tcBorders>
              <w:top w:val="single" w:sz="4" w:space="0" w:color="auto"/>
              <w:left w:val="single" w:sz="4" w:space="0" w:color="auto"/>
              <w:bottom w:val="single" w:sz="4" w:space="0" w:color="auto"/>
              <w:right w:val="single" w:sz="4" w:space="0" w:color="auto"/>
            </w:tcBorders>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Administratori</w:t>
            </w:r>
          </w:p>
        </w:tc>
      </w:tr>
      <w:tr w:rsidR="006E5031" w:rsidRPr="00553904" w:rsidTr="00080FC4">
        <w:trPr>
          <w:trHeight w:val="2146"/>
          <w:jc w:val="center"/>
        </w:trPr>
        <w:tc>
          <w:tcPr>
            <w:tcW w:w="0" w:type="auto"/>
            <w:gridSpan w:val="2"/>
            <w:vMerge/>
            <w:tcBorders>
              <w:top w:val="single" w:sz="4" w:space="0" w:color="auto"/>
              <w:left w:val="single" w:sz="4" w:space="0" w:color="auto"/>
              <w:bottom w:val="double" w:sz="4" w:space="0" w:color="auto"/>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710" w:type="dxa"/>
            <w:tcBorders>
              <w:top w:val="single" w:sz="4" w:space="0" w:color="auto"/>
              <w:left w:val="nil"/>
              <w:bottom w:val="double" w:sz="4" w:space="0" w:color="auto"/>
              <w:right w:val="single" w:sz="4" w:space="0" w:color="auto"/>
            </w:tcBorders>
            <w:textDirection w:val="btL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Obligatoriu (Oblig) sau Opțional (Opt) </w:t>
            </w:r>
          </w:p>
        </w:tc>
        <w:tc>
          <w:tcPr>
            <w:tcW w:w="668" w:type="dxa"/>
            <w:tcBorders>
              <w:top w:val="single" w:sz="4" w:space="0" w:color="auto"/>
              <w:left w:val="single" w:sz="4" w:space="0" w:color="auto"/>
              <w:bottom w:val="double" w:sz="4" w:space="0" w:color="auto"/>
              <w:right w:val="single" w:sz="4" w:space="0" w:color="auto"/>
            </w:tcBorders>
            <w:noWrap/>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Pondere   </w:t>
            </w:r>
          </w:p>
        </w:tc>
        <w:tc>
          <w:tcPr>
            <w:tcW w:w="790" w:type="dxa"/>
            <w:tcBorders>
              <w:top w:val="single" w:sz="4" w:space="0" w:color="auto"/>
              <w:left w:val="nil"/>
              <w:bottom w:val="double" w:sz="4" w:space="0" w:color="auto"/>
              <w:right w:val="single" w:sz="4" w:space="0" w:color="auto"/>
            </w:tcBorders>
            <w:noWrap/>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Administrator 1 </w:t>
            </w:r>
          </w:p>
        </w:tc>
        <w:tc>
          <w:tcPr>
            <w:tcW w:w="959" w:type="dxa"/>
            <w:tcBorders>
              <w:top w:val="single" w:sz="4" w:space="0" w:color="auto"/>
              <w:left w:val="nil"/>
              <w:bottom w:val="double" w:sz="4" w:space="0" w:color="auto"/>
              <w:right w:val="single" w:sz="4" w:space="0" w:color="auto"/>
            </w:tcBorders>
            <w:noWrap/>
            <w:textDirection w:val="btLr"/>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Administrator 2</w:t>
            </w:r>
          </w:p>
        </w:tc>
        <w:tc>
          <w:tcPr>
            <w:tcW w:w="804" w:type="dxa"/>
            <w:tcBorders>
              <w:top w:val="single" w:sz="4" w:space="0" w:color="auto"/>
              <w:left w:val="nil"/>
              <w:bottom w:val="double" w:sz="4" w:space="0" w:color="auto"/>
              <w:right w:val="single" w:sz="4" w:space="0" w:color="auto"/>
            </w:tcBorders>
            <w:noWrap/>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Administrator 3  </w:t>
            </w:r>
          </w:p>
        </w:tc>
      </w:tr>
      <w:tr w:rsidR="006E5031" w:rsidRPr="00553904" w:rsidTr="00080FC4">
        <w:trPr>
          <w:trHeight w:val="300"/>
          <w:jc w:val="center"/>
        </w:trPr>
        <w:tc>
          <w:tcPr>
            <w:tcW w:w="910" w:type="dxa"/>
            <w:vMerge w:val="restart"/>
            <w:tcBorders>
              <w:top w:val="double" w:sz="4" w:space="0" w:color="auto"/>
              <w:left w:val="single" w:sz="4" w:space="0" w:color="auto"/>
              <w:bottom w:val="single" w:sz="4" w:space="0" w:color="000000"/>
              <w:right w:val="single" w:sz="4" w:space="0" w:color="auto"/>
            </w:tcBorders>
            <w:noWrap/>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1.Competențe </w:t>
            </w:r>
          </w:p>
        </w:tc>
        <w:tc>
          <w:tcPr>
            <w:tcW w:w="5151" w:type="dxa"/>
            <w:tcBorders>
              <w:top w:val="doub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1.1 Competențe specifice sectoruluide activitate al întreprinderii publice</w:t>
            </w:r>
          </w:p>
        </w:tc>
        <w:tc>
          <w:tcPr>
            <w:tcW w:w="710" w:type="dxa"/>
            <w:tcBorders>
              <w:top w:val="double" w:sz="4" w:space="0" w:color="auto"/>
              <w:left w:val="nil"/>
              <w:bottom w:val="single" w:sz="4" w:space="0" w:color="auto"/>
              <w:right w:val="nil"/>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668" w:type="dxa"/>
            <w:tcBorders>
              <w:top w:val="doub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790" w:type="dxa"/>
            <w:tcBorders>
              <w:top w:val="doub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doub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doub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947"/>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color w:val="FF0000"/>
                <w:sz w:val="24"/>
                <w:szCs w:val="24"/>
                <w:lang w:val="ro-RO" w:eastAsia="en-US"/>
              </w:rPr>
            </w:pPr>
            <w:r w:rsidRPr="00553904">
              <w:rPr>
                <w:rFonts w:ascii="Times New Roman" w:eastAsia="Times New Roman" w:hAnsi="Times New Roman"/>
                <w:sz w:val="24"/>
                <w:szCs w:val="24"/>
                <w:lang w:val="ro-RO" w:eastAsia="en-US"/>
              </w:rPr>
              <w:t xml:space="preserve">1.1.1 </w:t>
            </w:r>
            <w:r w:rsidRPr="00553904">
              <w:rPr>
                <w:rFonts w:ascii="Times New Roman" w:eastAsia="TimesNewRoman" w:hAnsi="Times New Roman"/>
                <w:sz w:val="24"/>
                <w:szCs w:val="24"/>
                <w:lang w:val="ro-RO" w:eastAsia="en-US"/>
              </w:rPr>
              <w:t xml:space="preserve"> Cunoașterea pieței în care acționează Societatea</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1.2 Cunoștințe profesionale de importanță strategică/ tehnică </w:t>
            </w:r>
          </w:p>
        </w:tc>
        <w:tc>
          <w:tcPr>
            <w:tcW w:w="710" w:type="dxa"/>
            <w:tcBorders>
              <w:top w:val="single" w:sz="4" w:space="0" w:color="auto"/>
              <w:left w:val="nil"/>
              <w:bottom w:val="single" w:sz="4" w:space="0" w:color="auto"/>
              <w:right w:val="single" w:sz="4" w:space="0" w:color="auto"/>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1.2.1 Gândire strategică și previziuni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oblig </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1.2.2 Finanțe și contabilitate</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1.2.3 Managementul proiectelor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1.2.4 Tehnologia informației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1.2.5 Legislație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1.3 Competențe de guvernanță corporativă</w:t>
            </w:r>
          </w:p>
        </w:tc>
        <w:tc>
          <w:tcPr>
            <w:tcW w:w="710" w:type="dxa"/>
            <w:tcBorders>
              <w:top w:val="single" w:sz="4" w:space="0" w:color="auto"/>
              <w:left w:val="nil"/>
              <w:bottom w:val="single" w:sz="4" w:space="0" w:color="auto"/>
              <w:right w:val="single" w:sz="4" w:space="0" w:color="auto"/>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1.3.1 Guvernanța întreprinderii publice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1.3.2 Rolul Consiliului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1.3.3 Monitorizarea performanței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1.4 Competențe sociale și personale </w:t>
            </w:r>
          </w:p>
        </w:tc>
        <w:tc>
          <w:tcPr>
            <w:tcW w:w="710" w:type="dxa"/>
            <w:tcBorders>
              <w:top w:val="single" w:sz="4" w:space="0" w:color="auto"/>
              <w:left w:val="nil"/>
              <w:bottom w:val="single" w:sz="4" w:space="0" w:color="auto"/>
              <w:right w:val="single" w:sz="4" w:space="0" w:color="auto"/>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1.4.1 Luarea deciziilor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1.4.2 Relații interpersonale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1.4.3 Negociere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1.4.4 Capacitate de analiză și sinteză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1.5 Experiență locală și internațională </w:t>
            </w:r>
          </w:p>
        </w:tc>
        <w:tc>
          <w:tcPr>
            <w:tcW w:w="710" w:type="dxa"/>
            <w:tcBorders>
              <w:top w:val="single" w:sz="4" w:space="0" w:color="auto"/>
              <w:left w:val="nil"/>
              <w:bottom w:val="single" w:sz="4" w:space="0" w:color="auto"/>
              <w:right w:val="single" w:sz="4" w:space="0" w:color="auto"/>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638"/>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1.5.1 Participarea în organizații naționale/locale constituite în domeniul de activitate al Societății și alte domenii relevante</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637"/>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1.5.2 Participarea în organizații internaționale/europene constituite în domeniul de activitate al Societății și alte domenii relevante</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opt</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0,5</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r>
      <w:tr w:rsidR="006E5031" w:rsidRPr="00553904" w:rsidTr="00080FC4">
        <w:trPr>
          <w:trHeight w:val="300"/>
          <w:jc w:val="center"/>
        </w:trPr>
        <w:tc>
          <w:tcPr>
            <w:tcW w:w="910" w:type="dxa"/>
            <w:vMerge w:val="restart"/>
            <w:tcBorders>
              <w:top w:val="single" w:sz="4" w:space="0" w:color="000000"/>
              <w:left w:val="single" w:sz="4" w:space="0" w:color="auto"/>
              <w:bottom w:val="nil"/>
              <w:right w:val="single" w:sz="4" w:space="0" w:color="auto"/>
            </w:tcBorders>
            <w:noWrap/>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2.Trăsături </w:t>
            </w: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2.1 Reputație personală și profesională </w:t>
            </w:r>
          </w:p>
        </w:tc>
        <w:tc>
          <w:tcPr>
            <w:tcW w:w="710" w:type="dxa"/>
            <w:tcBorders>
              <w:top w:val="single" w:sz="4" w:space="0" w:color="auto"/>
              <w:left w:val="nil"/>
              <w:bottom w:val="single" w:sz="4" w:space="0" w:color="auto"/>
              <w:right w:val="single" w:sz="4" w:space="0" w:color="auto"/>
            </w:tcBorders>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2.2 Integritate</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2.3 Independență</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2.4 Expunere politică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2.5 Abilități de comunicare interpersonală</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2.6 Alinierea cu Scrisoarea de Așteptări</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r>
      <w:tr w:rsidR="006E5031"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2.7 Diversitate de gen </w:t>
            </w:r>
          </w:p>
        </w:tc>
        <w:tc>
          <w:tcPr>
            <w:tcW w:w="710" w:type="dxa"/>
            <w:tcBorders>
              <w:top w:val="single" w:sz="4" w:space="0" w:color="auto"/>
              <w:left w:val="nil"/>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val="restart"/>
            <w:tcBorders>
              <w:top w:val="nil"/>
              <w:left w:val="single" w:sz="4" w:space="0" w:color="auto"/>
              <w:bottom w:val="single" w:sz="4" w:space="0" w:color="auto"/>
              <w:right w:val="single" w:sz="4" w:space="0" w:color="auto"/>
            </w:tcBorders>
            <w:textDirection w:val="btLr"/>
            <w:vAlign w:val="center"/>
            <w:hideMark/>
          </w:tcPr>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3.Cerințe prescriptive </w:t>
            </w:r>
          </w:p>
          <w:p w:rsidR="006E5031" w:rsidRPr="00553904" w:rsidRDefault="006E5031"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și proscriptive</w:t>
            </w:r>
          </w:p>
        </w:tc>
        <w:tc>
          <w:tcPr>
            <w:tcW w:w="5151" w:type="dxa"/>
            <w:tcBorders>
              <w:top w:val="single" w:sz="4" w:space="0" w:color="auto"/>
              <w:left w:val="single" w:sz="4" w:space="0" w:color="auto"/>
              <w:bottom w:val="single" w:sz="4" w:space="0" w:color="auto"/>
              <w:right w:val="nil"/>
            </w:tcBorders>
            <w:noWrap/>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3.1 Număr de mandate</w:t>
            </w:r>
          </w:p>
        </w:tc>
        <w:tc>
          <w:tcPr>
            <w:tcW w:w="710" w:type="dxa"/>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300"/>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noWrap/>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3.2 Cazier judiciar și fiscal  </w:t>
            </w:r>
          </w:p>
        </w:tc>
        <w:tc>
          <w:tcPr>
            <w:tcW w:w="710" w:type="dxa"/>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p>
        </w:tc>
      </w:tr>
      <w:tr w:rsidR="006E5031" w:rsidRPr="00553904" w:rsidTr="00080FC4">
        <w:trPr>
          <w:trHeight w:val="300"/>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noWrap/>
            <w:vAlign w:val="center"/>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3.3 </w:t>
            </w:r>
            <w:r w:rsidRPr="00553904">
              <w:rPr>
                <w:rFonts w:ascii="Times New Roman" w:eastAsia="TimesNewRoman" w:hAnsi="Times New Roman"/>
                <w:sz w:val="24"/>
                <w:szCs w:val="24"/>
                <w:lang w:val="ro-RO" w:eastAsia="en-US"/>
              </w:rPr>
              <w:t>Rezultate economico-financiare ale întreprinderilor în care și-a exercitat mandatul de administrator sau de Director</w:t>
            </w:r>
          </w:p>
        </w:tc>
        <w:tc>
          <w:tcPr>
            <w:tcW w:w="710" w:type="dxa"/>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p>
        </w:tc>
      </w:tr>
      <w:tr w:rsidR="006E5031" w:rsidRPr="00553904" w:rsidTr="00080FC4">
        <w:trPr>
          <w:trHeight w:val="306"/>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vAlign w:val="center"/>
          </w:tcPr>
          <w:p w:rsidR="006E5031" w:rsidRPr="00553904" w:rsidRDefault="006E5031" w:rsidP="00080FC4">
            <w:pPr>
              <w:autoSpaceDE w:val="0"/>
              <w:autoSpaceDN w:val="0"/>
              <w:adjustRightInd w:val="0"/>
              <w:spacing w:line="276" w:lineRule="auto"/>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3.4  Experiență în conducerea unei Societăți sau regii autonome</w:t>
            </w:r>
          </w:p>
        </w:tc>
        <w:tc>
          <w:tcPr>
            <w:tcW w:w="710" w:type="dxa"/>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r>
      <w:tr w:rsidR="006E5031" w:rsidRPr="00553904" w:rsidTr="00080FC4">
        <w:trPr>
          <w:trHeight w:val="441"/>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6E5031">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single" w:sz="4" w:space="0" w:color="auto"/>
            </w:tcBorders>
            <w:vAlign w:val="center"/>
          </w:tcPr>
          <w:p w:rsidR="006E5031" w:rsidRPr="00553904" w:rsidRDefault="006E5031" w:rsidP="006E5031">
            <w:pPr>
              <w:spacing w:line="276" w:lineRule="auto"/>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3.5 Studii superioare și experiență în domeniu</w:t>
            </w:r>
          </w:p>
        </w:tc>
        <w:tc>
          <w:tcPr>
            <w:tcW w:w="710" w:type="dxa"/>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6E5031">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6E5031" w:rsidRPr="00553904" w:rsidRDefault="006E5031" w:rsidP="006E5031">
            <w:pPr>
              <w:spacing w:line="276" w:lineRule="auto"/>
              <w:jc w:val="center"/>
              <w:rPr>
                <w:rFonts w:ascii="Times New Roman" w:eastAsia="Times New Roman" w:hAnsi="Times New Roman"/>
                <w:sz w:val="24"/>
                <w:szCs w:val="24"/>
                <w:lang w:val="ro-RO" w:eastAsia="en-US"/>
              </w:rPr>
            </w:pPr>
            <w:r>
              <w:rPr>
                <w:rFonts w:ascii="Times New Roman" w:eastAsia="Times New Roman" w:hAnsi="Times New Roman"/>
                <w:sz w:val="24"/>
                <w:szCs w:val="24"/>
                <w:u w:val="single"/>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6E5031" w:rsidRPr="00553904" w:rsidRDefault="006E5031" w:rsidP="006E5031">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6E5031" w:rsidRPr="00553904" w:rsidRDefault="006E5031" w:rsidP="006E5031">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6E5031" w:rsidRPr="00553904" w:rsidRDefault="006E5031" w:rsidP="006E5031">
            <w:pPr>
              <w:spacing w:line="276" w:lineRule="auto"/>
              <w:jc w:val="left"/>
              <w:rPr>
                <w:rFonts w:ascii="Times New Roman" w:eastAsia="Times New Roman" w:hAnsi="Times New Roman"/>
                <w:sz w:val="24"/>
                <w:szCs w:val="24"/>
                <w:lang w:val="ro-RO" w:eastAsia="en-US"/>
              </w:rPr>
            </w:pPr>
          </w:p>
        </w:tc>
      </w:tr>
      <w:tr w:rsidR="006E5031" w:rsidRPr="00553904" w:rsidTr="00080FC4">
        <w:trPr>
          <w:trHeight w:val="341"/>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6E5031" w:rsidRPr="00553904" w:rsidRDefault="006E5031" w:rsidP="006E5031">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single" w:sz="4" w:space="0" w:color="auto"/>
            </w:tcBorders>
            <w:noWrap/>
            <w:vAlign w:val="center"/>
          </w:tcPr>
          <w:p w:rsidR="006E5031" w:rsidRPr="00553904" w:rsidRDefault="006E5031" w:rsidP="006E5031">
            <w:pPr>
              <w:spacing w:line="276" w:lineRule="auto"/>
              <w:jc w:val="center"/>
              <w:rPr>
                <w:rFonts w:ascii="Times New Roman" w:eastAsia="Times New Roman" w:hAnsi="Times New Roman"/>
                <w:b/>
                <w:bCs/>
                <w:sz w:val="24"/>
                <w:szCs w:val="24"/>
                <w:u w:val="single"/>
                <w:lang w:val="ro-RO" w:eastAsia="en-US"/>
              </w:rPr>
            </w:pPr>
            <w:r w:rsidRPr="00553904">
              <w:rPr>
                <w:rFonts w:ascii="Times New Roman" w:eastAsia="Times New Roman" w:hAnsi="Times New Roman"/>
                <w:b/>
                <w:bCs/>
                <w:sz w:val="24"/>
                <w:szCs w:val="24"/>
                <w:u w:val="single"/>
                <w:lang w:val="ro-RO" w:eastAsia="en-US"/>
              </w:rPr>
              <w:t>TOTAL GENERAL</w:t>
            </w:r>
          </w:p>
        </w:tc>
        <w:tc>
          <w:tcPr>
            <w:tcW w:w="710" w:type="dxa"/>
            <w:tcBorders>
              <w:top w:val="single" w:sz="4" w:space="0" w:color="auto"/>
              <w:left w:val="single" w:sz="4" w:space="0" w:color="auto"/>
              <w:bottom w:val="single" w:sz="4" w:space="0" w:color="auto"/>
              <w:right w:val="single" w:sz="4" w:space="0" w:color="auto"/>
            </w:tcBorders>
            <w:vAlign w:val="center"/>
          </w:tcPr>
          <w:p w:rsidR="006E5031" w:rsidRPr="00553904" w:rsidRDefault="006E5031" w:rsidP="006E5031">
            <w:pPr>
              <w:spacing w:line="276" w:lineRule="auto"/>
              <w:jc w:val="left"/>
              <w:rPr>
                <w:rFonts w:ascii="Times New Roman" w:eastAsia="Times New Roman" w:hAnsi="Times New Roman"/>
                <w:sz w:val="24"/>
                <w:szCs w:val="24"/>
                <w:u w:val="single"/>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6E5031" w:rsidRPr="00553904" w:rsidRDefault="006E5031" w:rsidP="006E5031">
            <w:pPr>
              <w:spacing w:line="276" w:lineRule="auto"/>
              <w:jc w:val="left"/>
              <w:rPr>
                <w:rFonts w:ascii="Times New Roman" w:eastAsia="Times New Roman" w:hAnsi="Times New Roman"/>
                <w:sz w:val="24"/>
                <w:szCs w:val="24"/>
                <w:u w:val="single"/>
                <w:lang w:val="ro-RO" w:eastAsia="en-US"/>
              </w:rPr>
            </w:pPr>
          </w:p>
        </w:tc>
        <w:tc>
          <w:tcPr>
            <w:tcW w:w="790" w:type="dxa"/>
            <w:tcBorders>
              <w:top w:val="single" w:sz="4" w:space="0" w:color="auto"/>
              <w:left w:val="nil"/>
              <w:bottom w:val="single" w:sz="4" w:space="0" w:color="auto"/>
              <w:right w:val="single" w:sz="4" w:space="0" w:color="auto"/>
            </w:tcBorders>
            <w:noWrap/>
            <w:vAlign w:val="center"/>
          </w:tcPr>
          <w:p w:rsidR="006E5031" w:rsidRPr="00553904" w:rsidRDefault="006E5031" w:rsidP="006E5031">
            <w:pPr>
              <w:spacing w:line="276" w:lineRule="auto"/>
              <w:jc w:val="left"/>
              <w:rPr>
                <w:rFonts w:ascii="Times New Roman" w:eastAsia="Times New Roman" w:hAnsi="Times New Roman"/>
                <w:sz w:val="24"/>
                <w:szCs w:val="24"/>
                <w:u w:val="single"/>
                <w:lang w:val="ro-RO" w:eastAsia="en-US"/>
              </w:rPr>
            </w:pPr>
          </w:p>
        </w:tc>
        <w:tc>
          <w:tcPr>
            <w:tcW w:w="959" w:type="dxa"/>
            <w:tcBorders>
              <w:top w:val="single" w:sz="4" w:space="0" w:color="auto"/>
              <w:left w:val="nil"/>
              <w:bottom w:val="single" w:sz="4" w:space="0" w:color="auto"/>
              <w:right w:val="single" w:sz="4" w:space="0" w:color="auto"/>
            </w:tcBorders>
            <w:noWrap/>
            <w:vAlign w:val="center"/>
          </w:tcPr>
          <w:p w:rsidR="006E5031" w:rsidRPr="00553904" w:rsidRDefault="006E5031" w:rsidP="006E5031">
            <w:pPr>
              <w:spacing w:line="276" w:lineRule="auto"/>
              <w:jc w:val="left"/>
              <w:rPr>
                <w:rFonts w:ascii="Times New Roman" w:eastAsia="Times New Roman" w:hAnsi="Times New Roman"/>
                <w:sz w:val="24"/>
                <w:szCs w:val="24"/>
                <w:u w:val="single"/>
                <w:lang w:val="ro-RO" w:eastAsia="en-US"/>
              </w:rPr>
            </w:pPr>
          </w:p>
        </w:tc>
        <w:tc>
          <w:tcPr>
            <w:tcW w:w="804" w:type="dxa"/>
            <w:tcBorders>
              <w:top w:val="single" w:sz="4" w:space="0" w:color="auto"/>
              <w:left w:val="nil"/>
              <w:bottom w:val="single" w:sz="4" w:space="0" w:color="auto"/>
              <w:right w:val="single" w:sz="4" w:space="0" w:color="auto"/>
            </w:tcBorders>
            <w:noWrap/>
            <w:vAlign w:val="center"/>
          </w:tcPr>
          <w:p w:rsidR="006E5031" w:rsidRPr="00553904" w:rsidRDefault="006E5031" w:rsidP="006E5031">
            <w:pPr>
              <w:spacing w:line="276" w:lineRule="auto"/>
              <w:jc w:val="left"/>
              <w:rPr>
                <w:rFonts w:ascii="Times New Roman" w:eastAsia="Times New Roman" w:hAnsi="Times New Roman"/>
                <w:sz w:val="24"/>
                <w:szCs w:val="24"/>
                <w:u w:val="single"/>
                <w:lang w:val="ro-RO" w:eastAsia="en-US"/>
              </w:rPr>
            </w:pPr>
          </w:p>
        </w:tc>
      </w:tr>
    </w:tbl>
    <w:p w:rsidR="007F2E93" w:rsidRPr="00230C8A" w:rsidRDefault="007F2E93" w:rsidP="007F2E93">
      <w:pPr>
        <w:jc w:val="left"/>
        <w:rPr>
          <w:rFonts w:ascii="Times New Roman" w:eastAsia="Times New Roman" w:hAnsi="Times New Roman"/>
          <w:color w:val="000000" w:themeColor="text1"/>
          <w:sz w:val="24"/>
          <w:szCs w:val="24"/>
          <w:lang w:val="ro-RO" w:eastAsia="en-US"/>
        </w:rPr>
      </w:pPr>
    </w:p>
    <w:p w:rsidR="007F2E93" w:rsidRPr="00230C8A" w:rsidRDefault="007F2E93" w:rsidP="007F2E93">
      <w:pPr>
        <w:ind w:left="720"/>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1 = Novice; </w:t>
      </w:r>
    </w:p>
    <w:p w:rsidR="007F2E93" w:rsidRPr="00230C8A" w:rsidRDefault="007F2E93" w:rsidP="007F2E93">
      <w:pPr>
        <w:ind w:left="720"/>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2 = Intermediar; </w:t>
      </w:r>
    </w:p>
    <w:p w:rsidR="007F2E93" w:rsidRPr="00230C8A" w:rsidRDefault="007F2E93" w:rsidP="007F2E93">
      <w:pPr>
        <w:ind w:left="720"/>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3 = Competent; </w:t>
      </w:r>
    </w:p>
    <w:p w:rsidR="007F2E93" w:rsidRPr="00230C8A" w:rsidRDefault="007F2E93" w:rsidP="007F2E93">
      <w:pPr>
        <w:ind w:left="720"/>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Rating 4 = Avansat;</w:t>
      </w:r>
    </w:p>
    <w:p w:rsidR="007F2E93" w:rsidRPr="00230C8A" w:rsidRDefault="007F2E93" w:rsidP="007F2E93">
      <w:pPr>
        <w:ind w:left="720"/>
        <w:jc w:val="left"/>
        <w:rPr>
          <w:rFonts w:ascii="Times New Roman" w:eastAsia="Times New 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Rating 5 =  Expert</w:t>
      </w:r>
    </w:p>
    <w:p w:rsidR="007F2E93" w:rsidRPr="00230C8A" w:rsidRDefault="007F2E93" w:rsidP="007F2E93">
      <w:pPr>
        <w:autoSpaceDE w:val="0"/>
        <w:autoSpaceDN w:val="0"/>
        <w:adjustRightInd w:val="0"/>
        <w:rPr>
          <w:rFonts w:ascii="Times New Roman" w:eastAsia="Times New Roman" w:hAnsi="Times New Roman"/>
          <w:b/>
          <w:color w:val="000000" w:themeColor="text1"/>
          <w:sz w:val="24"/>
          <w:szCs w:val="24"/>
          <w:lang w:val="ro-RO" w:eastAsia="en-US"/>
        </w:rPr>
      </w:pPr>
    </w:p>
    <w:p w:rsidR="007F2E93" w:rsidRPr="00230C8A" w:rsidRDefault="007F2E93" w:rsidP="007F2E93">
      <w:pPr>
        <w:autoSpaceDE w:val="0"/>
        <w:autoSpaceDN w:val="0"/>
        <w:adjustRightInd w:val="0"/>
        <w:ind w:firstLine="708"/>
        <w:rPr>
          <w:rFonts w:ascii="Times New Roman" w:eastAsia="Times New Roman" w:hAnsi="Times New Roman"/>
          <w:b/>
          <w:color w:val="000000" w:themeColor="text1"/>
          <w:sz w:val="24"/>
          <w:szCs w:val="24"/>
          <w:lang w:val="ro-RO" w:eastAsia="en-US"/>
        </w:rPr>
      </w:pPr>
      <w:bookmarkStart w:id="7" w:name="_Hlk180057728"/>
      <w:r w:rsidRPr="00230C8A">
        <w:rPr>
          <w:rFonts w:ascii="Times New Roman" w:eastAsia="Times New Roman" w:hAnsi="Times New Roman"/>
          <w:b/>
          <w:color w:val="000000" w:themeColor="text1"/>
          <w:sz w:val="24"/>
          <w:szCs w:val="24"/>
          <w:lang w:val="ro-RO" w:eastAsia="en-US"/>
        </w:rPr>
        <w:t>Candidații care nu îndeplinesc punctajul minim corespunzător îndeplinirii pragului minim colectiv nu vor putea fi confirmați în Lista scurtă sau în Lista de propuneri pentru numirile finale</w:t>
      </w:r>
      <w:bookmarkEnd w:id="7"/>
      <w:r w:rsidRPr="00230C8A">
        <w:rPr>
          <w:rFonts w:ascii="Times New Roman" w:eastAsia="Times New Roman" w:hAnsi="Times New Roman"/>
          <w:b/>
          <w:color w:val="000000" w:themeColor="text1"/>
          <w:sz w:val="24"/>
          <w:szCs w:val="24"/>
          <w:lang w:val="ro-RO" w:eastAsia="en-US"/>
        </w:rPr>
        <w:t xml:space="preserve">. </w:t>
      </w: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5031" w:rsidRDefault="006E5031"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5031" w:rsidRDefault="006E5031"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5031" w:rsidRDefault="006E5031"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5031" w:rsidRDefault="006E5031"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5031" w:rsidRPr="00230C8A" w:rsidRDefault="006E5031"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Default="007F2E93"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6E4F9E" w:rsidRPr="00230C8A" w:rsidRDefault="006E4F9E" w:rsidP="007F2E93">
      <w:pPr>
        <w:autoSpaceDE w:val="0"/>
        <w:autoSpaceDN w:val="0"/>
        <w:adjustRightInd w:val="0"/>
        <w:jc w:val="left"/>
        <w:rPr>
          <w:rFonts w:ascii="Times New Roman" w:eastAsia="Times New Roman" w:hAnsi="Times New Roman"/>
          <w:b/>
          <w:color w:val="000000" w:themeColor="text1"/>
          <w:sz w:val="24"/>
          <w:szCs w:val="24"/>
          <w:highlight w:val="yellow"/>
          <w:lang w:val="ro-RO" w:eastAsia="en-US"/>
        </w:rPr>
      </w:pPr>
    </w:p>
    <w:p w:rsidR="007F2E93" w:rsidRPr="00230C8A" w:rsidRDefault="007F2E93" w:rsidP="007F2E93">
      <w:pPr>
        <w:tabs>
          <w:tab w:val="left" w:pos="2070"/>
        </w:tabs>
        <w:jc w:val="center"/>
        <w:rPr>
          <w:rFonts w:ascii="Times New Roman" w:eastAsia="Times New Roman" w:hAnsi="Times New Roman"/>
          <w:b/>
          <w:color w:val="000000" w:themeColor="text1"/>
          <w:sz w:val="24"/>
          <w:szCs w:val="24"/>
          <w:lang w:val="ro-RO" w:eastAsia="en-US"/>
        </w:rPr>
      </w:pPr>
    </w:p>
    <w:p w:rsidR="007F2E93" w:rsidRPr="00230C8A" w:rsidRDefault="007F2E93" w:rsidP="007F2E93">
      <w:pPr>
        <w:tabs>
          <w:tab w:val="left" w:pos="2070"/>
        </w:tabs>
        <w:jc w:val="cente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A N U N Ţ</w:t>
      </w:r>
    </w:p>
    <w:p w:rsidR="007F2E93" w:rsidRPr="00230C8A" w:rsidRDefault="007F2E93" w:rsidP="007F2E93">
      <w:pPr>
        <w:tabs>
          <w:tab w:val="left" w:pos="2070"/>
        </w:tabs>
        <w:rPr>
          <w:rFonts w:ascii="Times New Roman" w:eastAsia="Times New Roman" w:hAnsi="Times New Roman"/>
          <w:color w:val="000000" w:themeColor="text1"/>
          <w:sz w:val="24"/>
          <w:szCs w:val="24"/>
          <w:lang w:val="ro-RO" w:eastAsia="en-US"/>
        </w:rPr>
      </w:pPr>
    </w:p>
    <w:p w:rsidR="007F2E93" w:rsidRDefault="00230C8A" w:rsidP="007F2E93">
      <w:pPr>
        <w:autoSpaceDE w:val="0"/>
        <w:autoSpaceDN w:val="0"/>
        <w:adjustRightInd w:val="0"/>
        <w:ind w:firstLine="708"/>
        <w:rPr>
          <w:rFonts w:ascii="Times New Roman" w:hAnsi="Times New Roman"/>
          <w:b/>
          <w:sz w:val="24"/>
          <w:szCs w:val="24"/>
          <w:lang w:val="ro-RO"/>
        </w:rPr>
      </w:pPr>
      <w:r>
        <w:rPr>
          <w:rFonts w:ascii="Times New Roman" w:hAnsi="Times New Roman"/>
          <w:b/>
          <w:color w:val="000000" w:themeColor="text1"/>
          <w:sz w:val="24"/>
          <w:szCs w:val="24"/>
          <w:lang w:val="ro-RO"/>
        </w:rPr>
        <w:t>ORAȘUL MĂCIN</w:t>
      </w:r>
      <w:r w:rsidR="007F2E93" w:rsidRPr="00230C8A">
        <w:rPr>
          <w:rFonts w:ascii="Times New Roman" w:eastAsia="Times New Roman" w:hAnsi="Times New Roman"/>
          <w:color w:val="000000" w:themeColor="text1"/>
          <w:sz w:val="24"/>
          <w:szCs w:val="24"/>
          <w:lang w:val="ro-RO" w:eastAsia="en-US"/>
        </w:rPr>
        <w:t xml:space="preserve">, în calitate de </w:t>
      </w:r>
      <w:r w:rsidR="007F2E93" w:rsidRPr="00230C8A">
        <w:rPr>
          <w:rFonts w:ascii="Times New Roman" w:eastAsia="Times New Roman" w:hAnsi="Times New Roman"/>
          <w:b/>
          <w:color w:val="000000" w:themeColor="text1"/>
          <w:sz w:val="24"/>
          <w:szCs w:val="24"/>
          <w:lang w:val="ro-RO" w:eastAsia="en-US"/>
        </w:rPr>
        <w:t>Autoritate Publică Tutelară</w:t>
      </w:r>
      <w:r w:rsidR="007F2E93" w:rsidRPr="00230C8A">
        <w:rPr>
          <w:rFonts w:ascii="Times New Roman" w:eastAsia="Times New Roman" w:hAnsi="Times New Roman"/>
          <w:color w:val="000000" w:themeColor="text1"/>
          <w:sz w:val="24"/>
          <w:szCs w:val="24"/>
          <w:lang w:val="ro-RO" w:eastAsia="en-US"/>
        </w:rPr>
        <w:t xml:space="preserve">, asistată de expert independent </w:t>
      </w:r>
      <w:r w:rsidR="007F2E93" w:rsidRPr="00230C8A">
        <w:rPr>
          <w:rFonts w:ascii="Times New Roman" w:eastAsia="Times New Roman" w:hAnsi="Times New Roman"/>
          <w:i/>
          <w:iCs/>
          <w:color w:val="000000" w:themeColor="text1"/>
          <w:sz w:val="24"/>
          <w:szCs w:val="24"/>
          <w:lang w:val="ro-RO" w:eastAsia="en-US"/>
        </w:rPr>
        <w:t>FOX MANAGEMENT CONSULTANTS S.R.L.</w:t>
      </w:r>
      <w:r w:rsidR="007F2E93" w:rsidRPr="00230C8A">
        <w:rPr>
          <w:rFonts w:ascii="Times New Roman" w:eastAsia="Times New Roman" w:hAnsi="Times New Roman"/>
          <w:color w:val="000000" w:themeColor="text1"/>
          <w:sz w:val="24"/>
          <w:szCs w:val="24"/>
          <w:lang w:val="ro-RO" w:eastAsia="en-US"/>
        </w:rPr>
        <w:t xml:space="preserve">, anunţă începerea procesului de recrutare şi selecţie pentru </w:t>
      </w:r>
      <w:r w:rsidR="007F2E93" w:rsidRPr="00230C8A">
        <w:rPr>
          <w:rFonts w:ascii="Times New Roman" w:eastAsia="Times New Roman" w:hAnsi="Times New Roman"/>
          <w:b/>
          <w:bCs/>
          <w:color w:val="000000" w:themeColor="text1"/>
          <w:sz w:val="24"/>
          <w:szCs w:val="24"/>
          <w:lang w:val="ro-RO" w:eastAsia="en-US"/>
        </w:rPr>
        <w:t>3 (trei)</w:t>
      </w:r>
      <w:r w:rsidR="007F2E93" w:rsidRPr="00230C8A">
        <w:rPr>
          <w:rFonts w:ascii="Times New Roman" w:eastAsia="Times New Roman" w:hAnsi="Times New Roman"/>
          <w:b/>
          <w:color w:val="000000" w:themeColor="text1"/>
          <w:sz w:val="24"/>
          <w:szCs w:val="24"/>
          <w:lang w:val="ro-RO" w:eastAsia="en-US"/>
        </w:rPr>
        <w:t xml:space="preserve"> administratori</w:t>
      </w:r>
      <w:r w:rsidR="007F2E93" w:rsidRPr="00230C8A">
        <w:rPr>
          <w:rFonts w:ascii="Times New Roman" w:eastAsia="Times New Roman" w:hAnsi="Times New Roman"/>
          <w:color w:val="000000" w:themeColor="text1"/>
          <w:sz w:val="24"/>
          <w:szCs w:val="24"/>
          <w:lang w:val="ro-RO" w:eastAsia="en-US"/>
        </w:rPr>
        <w:t xml:space="preserve"> ai Societăţii </w:t>
      </w:r>
      <w:r w:rsidRPr="00230C8A">
        <w:rPr>
          <w:rFonts w:ascii="Times New Roman" w:hAnsi="Times New Roman"/>
          <w:b/>
          <w:sz w:val="24"/>
          <w:szCs w:val="24"/>
        </w:rPr>
        <w:t>EDILITAR SALUB -TERM S.R.L. MĂCIN</w:t>
      </w:r>
      <w:r>
        <w:rPr>
          <w:rFonts w:ascii="Times New Roman" w:hAnsi="Times New Roman"/>
          <w:b/>
          <w:sz w:val="24"/>
          <w:szCs w:val="24"/>
          <w:lang w:val="ro-RO"/>
        </w:rPr>
        <w:t>.</w:t>
      </w:r>
    </w:p>
    <w:p w:rsidR="00230C8A" w:rsidRPr="00230C8A" w:rsidRDefault="00230C8A" w:rsidP="007F2E93">
      <w:pPr>
        <w:autoSpaceDE w:val="0"/>
        <w:autoSpaceDN w:val="0"/>
        <w:adjustRightInd w:val="0"/>
        <w:ind w:firstLine="708"/>
        <w:rPr>
          <w:rFonts w:ascii="Times New Roman" w:eastAsia="Times New Roman" w:hAnsi="Times New Roman"/>
          <w:b/>
          <w:color w:val="000000" w:themeColor="text1"/>
          <w:sz w:val="24"/>
          <w:szCs w:val="24"/>
          <w:lang w:val="ro-RO" w:eastAsia="en-US"/>
        </w:rPr>
      </w:pPr>
    </w:p>
    <w:p w:rsidR="007F2E93" w:rsidRPr="00230C8A" w:rsidRDefault="007F2E93" w:rsidP="007F2E93">
      <w:pP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ab/>
      </w:r>
      <w:bookmarkStart w:id="8" w:name="_Hlk180415485"/>
      <w:r w:rsidRPr="00230C8A">
        <w:rPr>
          <w:rFonts w:ascii="Times New Roman" w:eastAsia="Times New Roman" w:hAnsi="Times New Roman"/>
          <w:b/>
          <w:color w:val="000000" w:themeColor="text1"/>
          <w:sz w:val="24"/>
          <w:szCs w:val="24"/>
          <w:lang w:val="ro-RO" w:eastAsia="en-US"/>
        </w:rPr>
        <w:t>Etapele de desfăşurare a procesului de recrutare şi selecţie sunt:</w:t>
      </w:r>
    </w:p>
    <w:p w:rsidR="007F2E93" w:rsidRPr="00230C8A" w:rsidRDefault="007F2E93" w:rsidP="001E0791">
      <w:pPr>
        <w:numPr>
          <w:ilvl w:val="0"/>
          <w:numId w:val="6"/>
        </w:numPr>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Evaluarea prealabilă a dosarelor de candidatură care alcătuiesc Lista lungă.</w:t>
      </w:r>
    </w:p>
    <w:p w:rsidR="007F2E93" w:rsidRPr="00230C8A" w:rsidRDefault="007F2E93" w:rsidP="001E0791">
      <w:pPr>
        <w:numPr>
          <w:ilvl w:val="0"/>
          <w:numId w:val="6"/>
        </w:numPr>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Evaluarea finală a Candidaţilor selectaţi în Lista scurtă. Interviul.</w:t>
      </w:r>
    </w:p>
    <w:p w:rsidR="007F2E93" w:rsidRPr="00230C8A" w:rsidRDefault="007F2E93" w:rsidP="007F2E93">
      <w:pPr>
        <w:ind w:left="720"/>
        <w:jc w:val="left"/>
        <w:rPr>
          <w:rFonts w:ascii="Times New Roman" w:eastAsia="Times New Roman" w:hAnsi="Times New Roman"/>
          <w:color w:val="000000" w:themeColor="text1"/>
          <w:sz w:val="24"/>
          <w:szCs w:val="24"/>
          <w:lang w:val="ro-RO" w:eastAsia="en-US"/>
        </w:rPr>
      </w:pPr>
    </w:p>
    <w:p w:rsidR="007F2E93" w:rsidRPr="00230C8A" w:rsidRDefault="007F2E93" w:rsidP="007F2E93">
      <w:pPr>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ab/>
      </w:r>
      <w:r w:rsidRPr="00230C8A">
        <w:rPr>
          <w:rFonts w:ascii="Times New Roman" w:eastAsia="Times New Roman" w:hAnsi="Times New Roman"/>
          <w:b/>
          <w:color w:val="000000" w:themeColor="text1"/>
          <w:sz w:val="24"/>
          <w:szCs w:val="24"/>
          <w:lang w:val="ro-RO" w:eastAsia="en-US"/>
        </w:rPr>
        <w:t>Condiţiile generale ale procesului de selecţie prealabilă sunt:</w:t>
      </w:r>
    </w:p>
    <w:bookmarkEnd w:id="8"/>
    <w:p w:rsidR="007F2E93" w:rsidRPr="00817A9F" w:rsidRDefault="007F2E93" w:rsidP="001E0791">
      <w:pPr>
        <w:pStyle w:val="NormalWeb"/>
        <w:numPr>
          <w:ilvl w:val="0"/>
          <w:numId w:val="1"/>
        </w:numPr>
        <w:jc w:val="both"/>
        <w:rPr>
          <w:color w:val="000000" w:themeColor="text1"/>
          <w:lang w:val="ro-RO"/>
        </w:rPr>
      </w:pPr>
      <w:r w:rsidRPr="00817A9F">
        <w:rPr>
          <w:color w:val="000000" w:themeColor="text1"/>
          <w:lang w:val="ro-RO"/>
        </w:rPr>
        <w:t>Administratorii trebuie să aibă studii superioare finalizate cel puţin cu diplomă de licenţă. De asemenea, aceștia trebuie să dovedească experienţă în domeniul ştiinţelor inginereşti, economice, sociale, juridice sau în domeniul de activitate al respectivei întreprinderi publice de minimum 7 ani.</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lang w:val="ro-RO"/>
        </w:rPr>
        <w:t>Administratorii</w:t>
      </w:r>
      <w:r w:rsidRPr="00230C8A">
        <w:rPr>
          <w:rFonts w:ascii="Times New Roman" w:eastAsia="Times New Roman" w:hAnsi="Times New Roman"/>
          <w:color w:val="000000" w:themeColor="text1"/>
          <w:sz w:val="24"/>
          <w:szCs w:val="24"/>
        </w:rPr>
        <w:t xml:space="preserve"> sunt persoane fizice sau juridice, </w:t>
      </w:r>
      <w:r w:rsidRPr="00230C8A">
        <w:rPr>
          <w:rFonts w:ascii="Times New Roman" w:eastAsia="Times New Roman" w:hAnsi="Times New Roman"/>
          <w:color w:val="000000" w:themeColor="text1"/>
          <w:sz w:val="24"/>
          <w:szCs w:val="24"/>
          <w:lang w:val="ro-RO"/>
        </w:rPr>
        <w:t xml:space="preserve">cu </w:t>
      </w:r>
      <w:r w:rsidRPr="00230C8A">
        <w:rPr>
          <w:rFonts w:ascii="Times New Roman" w:hAnsi="Times New Roman"/>
          <w:color w:val="000000" w:themeColor="text1"/>
          <w:sz w:val="24"/>
          <w:szCs w:val="24"/>
        </w:rPr>
        <w:t xml:space="preserve">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230C8A">
          <w:rPr>
            <w:rStyle w:val="Hyperlink"/>
            <w:rFonts w:ascii="Times New Roman" w:hAnsi="Times New Roman"/>
            <w:color w:val="000000" w:themeColor="text1"/>
            <w:sz w:val="24"/>
            <w:szCs w:val="24"/>
          </w:rPr>
          <w:t>art. 143 din Legea nr. 31/1990, republicată</w:t>
        </w:r>
      </w:hyperlink>
      <w:r w:rsidRPr="00230C8A">
        <w:rPr>
          <w:rFonts w:ascii="Times New Roman" w:hAnsi="Times New Roman"/>
          <w:color w:val="000000" w:themeColor="text1"/>
          <w:sz w:val="24"/>
          <w:szCs w:val="24"/>
        </w:rPr>
        <w:t>,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shd w:val="clear" w:color="auto" w:fill="FFFFFF"/>
        </w:rPr>
        <w:t xml:space="preserve">Selecția </w:t>
      </w:r>
      <w:r w:rsidRPr="00230C8A">
        <w:rPr>
          <w:rFonts w:ascii="Times New Roman" w:eastAsia="Times New Roman" w:hAnsi="Times New Roman"/>
          <w:color w:val="000000" w:themeColor="text1"/>
          <w:sz w:val="24"/>
          <w:szCs w:val="24"/>
          <w:shd w:val="clear" w:color="auto" w:fill="FFFFFF"/>
          <w:lang w:val="ro-RO"/>
        </w:rPr>
        <w:t>administratorilor</w:t>
      </w:r>
      <w:r w:rsidRPr="00230C8A">
        <w:rPr>
          <w:rFonts w:ascii="Times New Roman" w:eastAsia="Times New Roman" w:hAnsi="Times New Roman"/>
          <w:color w:val="000000" w:themeColor="text1"/>
          <w:sz w:val="24"/>
          <w:szCs w:val="24"/>
          <w:shd w:val="clear" w:color="auto" w:fill="FFFFFF"/>
        </w:rPr>
        <w:t xml:space="preserve"> se realizează cu respectarea principiilor prevăzute de </w:t>
      </w:r>
      <w:r w:rsidRPr="00230C8A">
        <w:rPr>
          <w:rFonts w:ascii="Times New Roman" w:eastAsia="Times New Roman" w:hAnsi="Times New Roman"/>
          <w:color w:val="000000" w:themeColor="text1"/>
          <w:sz w:val="24"/>
          <w:szCs w:val="24"/>
          <w:u w:val="single"/>
          <w:shd w:val="clear" w:color="auto" w:fill="FFFFFF"/>
        </w:rPr>
        <w:t>Legea nr. 202/2002</w:t>
      </w:r>
      <w:r w:rsidRPr="00230C8A">
        <w:rPr>
          <w:rFonts w:ascii="Times New Roman" w:eastAsia="Times New Roman" w:hAnsi="Times New Roman"/>
          <w:color w:val="000000" w:themeColor="text1"/>
          <w:sz w:val="24"/>
          <w:szCs w:val="24"/>
          <w:shd w:val="clear" w:color="auto" w:fill="FFFFFF"/>
        </w:rPr>
        <w:t>, cu modificările și completările ulterioare. În măsura în care nu este afectat clasamentul întocmit potrivit dispozițiilor </w:t>
      </w:r>
      <w:r w:rsidRPr="00230C8A">
        <w:rPr>
          <w:rFonts w:ascii="Times New Roman" w:eastAsia="Times New Roman" w:hAnsi="Times New Roman"/>
          <w:color w:val="000000" w:themeColor="text1"/>
          <w:sz w:val="24"/>
          <w:szCs w:val="24"/>
          <w:u w:val="single"/>
          <w:shd w:val="clear" w:color="auto" w:fill="FFFFFF"/>
        </w:rPr>
        <w:t>art. 29, alin. (1) din O.U.G. nr. 109/2011</w:t>
      </w:r>
      <w:r w:rsidRPr="00230C8A">
        <w:rPr>
          <w:rFonts w:ascii="Times New Roman" w:eastAsia="Times New Roman" w:hAnsi="Times New Roman"/>
          <w:color w:val="000000" w:themeColor="text1"/>
          <w:sz w:val="24"/>
          <w:szCs w:val="24"/>
          <w:shd w:val="clear" w:color="auto" w:fill="FFFFFF"/>
        </w:rPr>
        <w:t>, cel puțin o treime din totalul administratorilor aparțin genului subreprezentat;</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 xml:space="preserve">Cel puțin un </w:t>
      </w:r>
      <w:r w:rsidRPr="00230C8A">
        <w:rPr>
          <w:rFonts w:ascii="Times New Roman" w:eastAsia="Times New Roman" w:hAnsi="Times New Roman"/>
          <w:color w:val="000000" w:themeColor="text1"/>
          <w:sz w:val="24"/>
          <w:szCs w:val="24"/>
          <w:lang w:val="ro-RO"/>
        </w:rPr>
        <w:t>administrator</w:t>
      </w:r>
      <w:r w:rsidRPr="00230C8A">
        <w:rPr>
          <w:rFonts w:ascii="Times New Roman" w:eastAsia="Times New Roman" w:hAnsi="Times New Roman"/>
          <w:color w:val="000000" w:themeColor="text1"/>
          <w:sz w:val="24"/>
          <w:szCs w:val="24"/>
        </w:rPr>
        <w:t xml:space="preserve"> trebuie </w:t>
      </w:r>
      <w:r w:rsidRPr="00230C8A">
        <w:rPr>
          <w:rFonts w:ascii="Times New Roman" w:eastAsia="Times New Roman" w:hAnsi="Times New Roman"/>
          <w:color w:val="000000" w:themeColor="text1"/>
          <w:sz w:val="24"/>
          <w:szCs w:val="24"/>
          <w:lang w:val="ro-RO"/>
        </w:rPr>
        <w:t xml:space="preserve">să fie </w:t>
      </w:r>
      <w:r w:rsidRPr="00230C8A">
        <w:rPr>
          <w:rFonts w:ascii="Times New Roman" w:hAnsi="Times New Roman"/>
          <w:color w:val="000000" w:themeColor="text1"/>
          <w:sz w:val="24"/>
          <w:szCs w:val="24"/>
        </w:rPr>
        <w:t xml:space="preserve">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w:t>
      </w:r>
      <w:r w:rsidRPr="00230C8A">
        <w:rPr>
          <w:rFonts w:ascii="Times New Roman" w:hAnsi="Times New Roman"/>
          <w:color w:val="000000" w:themeColor="text1"/>
          <w:sz w:val="24"/>
          <w:szCs w:val="24"/>
        </w:rPr>
        <w:lastRenderedPageBreak/>
        <w:t>administraţie/supraveghere ale unor societăţi/entităţi de interes public, dovedită cu documente</w:t>
      </w:r>
      <w:r w:rsidRPr="00230C8A">
        <w:rPr>
          <w:rFonts w:ascii="Times New Roman" w:eastAsia="Times New Roman" w:hAnsi="Times New Roman"/>
          <w:color w:val="000000" w:themeColor="text1"/>
          <w:sz w:val="24"/>
          <w:szCs w:val="24"/>
          <w:lang w:val="ro-RO"/>
        </w:rPr>
        <w:t>;</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În cazul Consiliilor de Administraţie al căror număr de membri se încadrează în prevederile art. 28, alin. (</w:t>
      </w:r>
      <w:r w:rsidRPr="00230C8A">
        <w:rPr>
          <w:rFonts w:ascii="Times New Roman" w:eastAsia="Times New Roman" w:hAnsi="Times New Roman"/>
          <w:color w:val="000000" w:themeColor="text1"/>
          <w:sz w:val="24"/>
          <w:szCs w:val="24"/>
          <w:lang w:val="ro-RO"/>
        </w:rPr>
        <w:t>1</w:t>
      </w:r>
      <w:r w:rsidRPr="00230C8A">
        <w:rPr>
          <w:rFonts w:ascii="Times New Roman" w:eastAsia="Times New Roman" w:hAnsi="Times New Roman"/>
          <w:color w:val="000000" w:themeColor="text1"/>
          <w:sz w:val="24"/>
          <w:szCs w:val="24"/>
        </w:rPr>
        <w:t xml:space="preserve">) al O.U.G. nr. 109/2011, nu poate fi mai mult de un membru din rândul funcţionarilor publici sau </w:t>
      </w:r>
      <w:r w:rsidRPr="00230C8A">
        <w:rPr>
          <w:rFonts w:ascii="Times New Roman" w:eastAsia="Times New Roman" w:hAnsi="Times New Roman"/>
          <w:color w:val="000000" w:themeColor="text1"/>
          <w:sz w:val="24"/>
          <w:szCs w:val="24"/>
          <w:lang w:val="ro-RO"/>
        </w:rPr>
        <w:t xml:space="preserve">al </w:t>
      </w:r>
      <w:r w:rsidRPr="00230C8A">
        <w:rPr>
          <w:rFonts w:ascii="Times New Roman" w:eastAsia="Times New Roman" w:hAnsi="Times New Roman"/>
          <w:color w:val="000000" w:themeColor="text1"/>
          <w:sz w:val="24"/>
          <w:szCs w:val="24"/>
        </w:rPr>
        <w:t>altor categorii de personal din cadrul Autorităţii Publice Tutelare ori din cadrul altor autorităţi sau instituţii publice;</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Majoritatea membrilor Consiliului de Administrație este formată din administratori neexecutivi şi independenţi, în sensul art. 138^2 din Legea nr. 31/1990, republicată, cu modificările şi completările ulterioare;</w:t>
      </w:r>
    </w:p>
    <w:p w:rsidR="007F2E93" w:rsidRPr="00230C8A" w:rsidRDefault="007F2E93" w:rsidP="001E0791">
      <w:pPr>
        <w:numPr>
          <w:ilvl w:val="0"/>
          <w:numId w:val="1"/>
        </w:numPr>
        <w:suppressAutoHyphens/>
        <w:rPr>
          <w:rFonts w:ascii="Times New Roman" w:eastAsia="Times New Roman" w:hAnsi="Times New Roman"/>
          <w:color w:val="000000" w:themeColor="text1"/>
          <w:sz w:val="24"/>
          <w:szCs w:val="24"/>
        </w:rPr>
      </w:pPr>
      <w:r w:rsidRPr="00230C8A">
        <w:rPr>
          <w:rFonts w:ascii="Times New Roman" w:eastAsia="Times New Roman" w:hAnsi="Times New Roman"/>
          <w:color w:val="000000" w:themeColor="text1"/>
          <w:sz w:val="24"/>
          <w:szCs w:val="24"/>
        </w:rPr>
        <w:t xml:space="preserve">În mod obligatoriu, în selecţia candidaţilor se va avea în vedere evitarea situaţiilor de conflict de interese sau incompatibilităţi. </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O persoană fizică poate exercita concomitent cel mult 2 mandate de administrator în Societăţi sau întreprinderi publice al căror sediu se află pe teritoriul României;</w:t>
      </w:r>
    </w:p>
    <w:p w:rsidR="007F2E93" w:rsidRPr="00230C8A" w:rsidRDefault="007F2E93" w:rsidP="001E0791">
      <w:pPr>
        <w:numPr>
          <w:ilvl w:val="0"/>
          <w:numId w:val="1"/>
        </w:numPr>
        <w:rPr>
          <w:rFonts w:ascii="Times New Roman" w:eastAsia="Times New Roman" w:hAnsi="Times New Roman"/>
          <w:b/>
          <w:color w:val="000000" w:themeColor="text1"/>
          <w:sz w:val="24"/>
          <w:szCs w:val="24"/>
        </w:rPr>
      </w:pPr>
      <w:r w:rsidRPr="00230C8A">
        <w:rPr>
          <w:rFonts w:ascii="Times New Roman" w:eastAsia="Times New Roman" w:hAnsi="Times New Roman"/>
          <w:color w:val="000000" w:themeColor="text1"/>
          <w:sz w:val="24"/>
          <w:szCs w:val="24"/>
        </w:rPr>
        <w:t>Funcționarii publici sau personalul din cadrul Autorității Publice Tutelare ori din cadrul altor autorități sau instituții publice pot face parte doar dintr-un singur Consiliu de Administrație sau Consiliu de Supraveghere;</w:t>
      </w:r>
    </w:p>
    <w:p w:rsidR="007F2E93" w:rsidRPr="00230C8A" w:rsidRDefault="007F2E93" w:rsidP="007F2E93">
      <w:pPr>
        <w:ind w:left="720"/>
        <w:rPr>
          <w:rFonts w:ascii="Times New Roman" w:hAnsi="Times New Roman"/>
          <w:b/>
          <w:color w:val="000000" w:themeColor="text1"/>
          <w:sz w:val="24"/>
          <w:szCs w:val="24"/>
          <w:lang w:val="ro-RO"/>
        </w:rPr>
      </w:pPr>
    </w:p>
    <w:p w:rsidR="007F2E93" w:rsidRPr="00230C8A" w:rsidRDefault="007F2E93" w:rsidP="007F2E93">
      <w:pPr>
        <w:autoSpaceDE w:val="0"/>
        <w:autoSpaceDN w:val="0"/>
        <w:adjustRightInd w:val="0"/>
        <w:ind w:firstLine="720"/>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Condiţiile generale de participare sunt:</w:t>
      </w:r>
    </w:p>
    <w:p w:rsidR="007F2E93" w:rsidRPr="00230C8A" w:rsidRDefault="007F2E93" w:rsidP="007F2E93">
      <w:pPr>
        <w:suppressAutoHyphens/>
        <w:autoSpaceDE w:val="0"/>
        <w:rPr>
          <w:rFonts w:ascii="Times New Roman" w:eastAsia="Times New Roman" w:hAnsi="Times New Roman"/>
          <w:b/>
          <w:color w:val="000000" w:themeColor="text1"/>
          <w:sz w:val="24"/>
          <w:szCs w:val="24"/>
          <w:lang w:val="ro-RO" w:eastAsia="en-US"/>
        </w:rPr>
      </w:pPr>
    </w:p>
    <w:p w:rsidR="007F2E93" w:rsidRPr="00230C8A" w:rsidRDefault="007F2E93" w:rsidP="001E0791">
      <w:pPr>
        <w:numPr>
          <w:ilvl w:val="0"/>
          <w:numId w:val="7"/>
        </w:numP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Studii superioare şi experienţă în domeniul ştiinţelor inginereşti, economice, sociale, juridice sau în domeniul de activitate al respectivei întreprinderi publice de </w:t>
      </w:r>
      <w:r w:rsidRPr="00230C8A">
        <w:rPr>
          <w:rFonts w:ascii="Times New Roman" w:hAnsi="Times New Roman"/>
          <w:color w:val="000000" w:themeColor="text1"/>
          <w:sz w:val="24"/>
          <w:szCs w:val="24"/>
          <w:bdr w:val="none" w:sz="0" w:space="0" w:color="auto" w:frame="1"/>
          <w:shd w:val="clear" w:color="auto" w:fill="FFFFFF"/>
          <w:lang w:val="ro-RO"/>
        </w:rPr>
        <w:t>minimum 7 ani</w:t>
      </w:r>
      <w:r w:rsidRPr="00230C8A">
        <w:rPr>
          <w:rFonts w:ascii="Times New Roman" w:eastAsia="Times New Roman" w:hAnsi="Times New Roman"/>
          <w:color w:val="000000" w:themeColor="text1"/>
          <w:sz w:val="24"/>
          <w:szCs w:val="24"/>
          <w:lang w:val="ro-RO" w:eastAsia="en-US"/>
        </w:rPr>
        <w:t xml:space="preserve">; </w:t>
      </w:r>
    </w:p>
    <w:p w:rsidR="007F2E93" w:rsidRPr="00230C8A" w:rsidRDefault="007F2E93" w:rsidP="001E0791">
      <w:pPr>
        <w:numPr>
          <w:ilvl w:val="0"/>
          <w:numId w:val="7"/>
        </w:numPr>
        <w:rPr>
          <w:rFonts w:ascii="Times New Roman" w:eastAsia="Times New Roman" w:hAnsi="Times New Roman"/>
          <w:color w:val="000000" w:themeColor="text1"/>
          <w:sz w:val="24"/>
          <w:szCs w:val="24"/>
          <w:lang w:val="ro-RO" w:eastAsia="en-US"/>
        </w:rPr>
      </w:pPr>
      <w:r w:rsidRPr="00230C8A">
        <w:rPr>
          <w:rFonts w:ascii="Times New Roman" w:hAnsi="Times New Roman"/>
          <w:color w:val="000000" w:themeColor="text1"/>
          <w:sz w:val="24"/>
          <w:szCs w:val="24"/>
          <w:lang w:val="ro-RO"/>
        </w:rPr>
        <w:t>E</w:t>
      </w:r>
      <w:r w:rsidRPr="00230C8A">
        <w:rPr>
          <w:rFonts w:ascii="Times New Roman" w:hAnsi="Times New Roman"/>
          <w:color w:val="000000" w:themeColor="text1"/>
          <w:sz w:val="24"/>
          <w:szCs w:val="24"/>
        </w:rPr>
        <w:t xml:space="preserve">xperienţă de minimum 3 ani în conducerea societăţilor, întreprinderi publice sau cu capital privat, ori a </w:t>
      </w:r>
      <w:r w:rsidRPr="00230C8A">
        <w:rPr>
          <w:rFonts w:ascii="Times New Roman" w:hAnsi="Times New Roman"/>
          <w:color w:val="000000" w:themeColor="text1"/>
          <w:sz w:val="24"/>
          <w:szCs w:val="24"/>
          <w:lang w:val="ro-RO"/>
        </w:rPr>
        <w:t>R</w:t>
      </w:r>
      <w:r w:rsidRPr="00230C8A">
        <w:rPr>
          <w:rFonts w:ascii="Times New Roman" w:hAnsi="Times New Roman"/>
          <w:color w:val="000000" w:themeColor="text1"/>
          <w:sz w:val="24"/>
          <w:szCs w:val="24"/>
        </w:rPr>
        <w:t xml:space="preserve">egiilor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utonome</w:t>
      </w:r>
      <w:r w:rsidRPr="00817A9F">
        <w:rPr>
          <w:rFonts w:ascii="Times New Roman" w:hAnsi="Times New Roman"/>
          <w:color w:val="000000" w:themeColor="text1"/>
          <w:sz w:val="24"/>
          <w:szCs w:val="24"/>
          <w:lang w:val="pt-BR"/>
        </w:rPr>
        <w:t>;</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cunoaşterea limbii române (scris şi vorbit) şi cetăţenia română sau cetăţenia altor state membre ale Uniunii Europene cu condiţia să aibă domiciliul în România;</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capacitate deplină de exerciţiu;</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stare de sănătate corespunzătoare funcţiei pentru care candidează, atestată pe bază de documente medicale eliberate de către medicul de familie al Candidatului sau de către unitățile sanitare abilitate cu cel mult 6 luni anterior depunerii candidaturii;</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să nu fie destituit/ă dintr-o funcţie publică, să nu îi fi fost revocat contractul de mandat sau să nu îi fi încetat contractul individual de muncă pentru motive disciplinare în ultimii 5 ani;</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nu au înscrieri în cazierul judiciar;</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nu au înscrieri în cazierul fiscal;</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nu se află în conflict de interese care să îl/o facă incompatibil/ă cu exercitarea funcției de administrator al Societății;</w:t>
      </w:r>
    </w:p>
    <w:p w:rsidR="007F2E93" w:rsidRPr="00230C8A" w:rsidRDefault="007F2E93" w:rsidP="001E0791">
      <w:pPr>
        <w:numPr>
          <w:ilvl w:val="0"/>
          <w:numId w:val="7"/>
        </w:numPr>
        <w:suppressAutoHyphens/>
        <w:autoSpaceDE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îndeplinește criteriile conform prevederilor </w:t>
      </w:r>
      <w:r w:rsidRPr="00230C8A">
        <w:rPr>
          <w:rFonts w:ascii="Times New Roman" w:eastAsia="Andale Sans UI" w:hAnsi="Times New Roman"/>
          <w:color w:val="000000" w:themeColor="text1"/>
          <w:kern w:val="2"/>
          <w:sz w:val="24"/>
          <w:szCs w:val="24"/>
          <w:lang w:eastAsia="ar-SA"/>
        </w:rPr>
        <w:t xml:space="preserve">art. 4, </w:t>
      </w:r>
      <w:r w:rsidRPr="00230C8A">
        <w:rPr>
          <w:rFonts w:ascii="Times New Roman" w:eastAsia="Andale Sans UI" w:hAnsi="Times New Roman"/>
          <w:color w:val="000000" w:themeColor="text1"/>
          <w:kern w:val="2"/>
          <w:sz w:val="24"/>
          <w:szCs w:val="24"/>
          <w:lang w:val="ro-RO" w:eastAsia="ar-SA"/>
        </w:rPr>
        <w:t xml:space="preserve">art. 12, alin. (3), </w:t>
      </w:r>
      <w:r w:rsidRPr="00230C8A">
        <w:rPr>
          <w:rFonts w:ascii="Times New Roman" w:eastAsia="Andale Sans UI" w:hAnsi="Times New Roman"/>
          <w:color w:val="000000" w:themeColor="text1"/>
          <w:kern w:val="2"/>
          <w:sz w:val="24"/>
          <w:szCs w:val="24"/>
          <w:lang w:eastAsia="ar-SA"/>
        </w:rPr>
        <w:t>art. 30, alin.</w:t>
      </w:r>
      <w:r w:rsidRPr="00230C8A">
        <w:rPr>
          <w:rFonts w:ascii="Times New Roman" w:eastAsia="Andale Sans UI" w:hAnsi="Times New Roman"/>
          <w:color w:val="000000" w:themeColor="text1"/>
          <w:kern w:val="2"/>
          <w:sz w:val="24"/>
          <w:szCs w:val="24"/>
          <w:lang w:val="en-US" w:eastAsia="ar-SA"/>
        </w:rPr>
        <w:t xml:space="preserve"> (9) </w:t>
      </w:r>
      <w:r w:rsidRPr="00230C8A">
        <w:rPr>
          <w:rFonts w:ascii="Times New Roman" w:eastAsia="Andale Sans UI" w:hAnsi="Times New Roman"/>
          <w:color w:val="000000" w:themeColor="text1"/>
          <w:kern w:val="2"/>
          <w:sz w:val="24"/>
          <w:szCs w:val="24"/>
          <w:lang w:eastAsia="ar-SA"/>
        </w:rPr>
        <w:t xml:space="preserve">și art. 36, alin. (7) </w:t>
      </w:r>
      <w:r w:rsidRPr="00230C8A">
        <w:rPr>
          <w:rFonts w:ascii="Times New Roman" w:eastAsia="Times New Roman" w:hAnsi="Times New Roman"/>
          <w:color w:val="000000" w:themeColor="text1"/>
          <w:sz w:val="24"/>
          <w:szCs w:val="24"/>
          <w:lang w:val="ro-RO" w:eastAsia="en-US"/>
        </w:rPr>
        <w:t>din O.U.G. nr. 109/2011 privind guvernanța corporativă a întreprinderilor publice, actualizată.</w:t>
      </w:r>
    </w:p>
    <w:p w:rsidR="007F2E93" w:rsidRPr="00230C8A" w:rsidRDefault="007F2E93" w:rsidP="007F2E93">
      <w:pPr>
        <w:rPr>
          <w:rFonts w:ascii="Times New Roman" w:eastAsia="Times New Roman" w:hAnsi="Times New Roman"/>
          <w:bCs/>
          <w:strike/>
          <w:color w:val="000000" w:themeColor="text1"/>
          <w:sz w:val="24"/>
          <w:szCs w:val="24"/>
          <w:lang w:val="ro-RO" w:eastAsia="en-US"/>
        </w:rPr>
      </w:pPr>
    </w:p>
    <w:p w:rsidR="007F2E93" w:rsidRPr="00230C8A" w:rsidRDefault="007F2E93" w:rsidP="007F2E9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 xml:space="preserve">Criteriile minime de selectie sunt: </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cunoștințe despre obiectul de activitate al Societății, cunoașterea pieței în care acționează Societatea;</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gândire strategică și previziuni;</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finanțe și contabilitate;</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managementul proiectelor;</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tehnologia informației;</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legislație;</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cunoștințe de guvernanță corporativă a întreprinderii publice;</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lastRenderedPageBreak/>
        <w:t>competențe sociale și personale: luarea deciziilor, relații interpersonale, negociere, capacitate de analiză și sinteză;</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participarea în organizații profesionale naționale și internaționale relevante pentru obiectul de activitate;</w:t>
      </w:r>
    </w:p>
    <w:p w:rsidR="007F2E93" w:rsidRPr="00230C8A" w:rsidRDefault="007F2E93" w:rsidP="001E0791">
      <w:pPr>
        <w:numPr>
          <w:ilvl w:val="0"/>
          <w:numId w:val="8"/>
        </w:numPr>
        <w:autoSpaceDE w:val="0"/>
        <w:autoSpaceDN w:val="0"/>
        <w:adjustRightInd w:val="0"/>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trăsături: reputație personală și profesională, integritate, independență, expunere politică, abilități de comunicare interpersonală.</w:t>
      </w:r>
    </w:p>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p>
    <w:p w:rsidR="007F2E93"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p>
    <w:p w:rsidR="00D71394" w:rsidRDefault="00D71394" w:rsidP="007F2E93">
      <w:pPr>
        <w:autoSpaceDE w:val="0"/>
        <w:autoSpaceDN w:val="0"/>
        <w:adjustRightInd w:val="0"/>
        <w:rPr>
          <w:rFonts w:ascii="Times New Roman" w:eastAsia="Times New Roman" w:hAnsi="Times New Roman"/>
          <w:color w:val="000000" w:themeColor="text1"/>
          <w:sz w:val="24"/>
          <w:szCs w:val="24"/>
          <w:lang w:val="ro-RO" w:eastAsia="en-US"/>
        </w:rPr>
      </w:pPr>
    </w:p>
    <w:p w:rsidR="00D71394" w:rsidRPr="00230C8A" w:rsidRDefault="00D71394" w:rsidP="007F2E93">
      <w:pPr>
        <w:autoSpaceDE w:val="0"/>
        <w:autoSpaceDN w:val="0"/>
        <w:adjustRightInd w:val="0"/>
        <w:rPr>
          <w:rFonts w:ascii="Times New Roman" w:eastAsia="Times New Roman" w:hAnsi="Times New Roman"/>
          <w:color w:val="000000" w:themeColor="text1"/>
          <w:sz w:val="24"/>
          <w:szCs w:val="24"/>
          <w:lang w:val="ro-RO" w:eastAsia="en-US"/>
        </w:rPr>
      </w:pPr>
    </w:p>
    <w:p w:rsidR="007F2E93" w:rsidRPr="00230C8A" w:rsidRDefault="007F2E93" w:rsidP="007F2E93">
      <w:pPr>
        <w:rPr>
          <w:rFonts w:ascii="Times New Roman" w:eastAsia="Times New Roman" w:hAnsi="Times New Roman"/>
          <w:b/>
          <w:color w:val="000000" w:themeColor="text1"/>
          <w:sz w:val="24"/>
          <w:szCs w:val="24"/>
          <w:u w:val="single"/>
          <w:lang w:val="ro-RO" w:eastAsia="en-US"/>
        </w:rPr>
      </w:pPr>
      <w:r w:rsidRPr="00230C8A">
        <w:rPr>
          <w:rFonts w:ascii="Times New Roman" w:eastAsia="Times New Roman" w:hAnsi="Times New Roman"/>
          <w:color w:val="000000" w:themeColor="text1"/>
          <w:sz w:val="24"/>
          <w:szCs w:val="24"/>
          <w:lang w:val="ro-RO" w:eastAsia="en-US"/>
        </w:rPr>
        <w:tab/>
      </w:r>
      <w:r w:rsidRPr="00230C8A">
        <w:rPr>
          <w:rFonts w:ascii="Times New Roman" w:eastAsia="Times New Roman" w:hAnsi="Times New Roman"/>
          <w:b/>
          <w:color w:val="000000" w:themeColor="text1"/>
          <w:sz w:val="24"/>
          <w:szCs w:val="24"/>
          <w:lang w:val="ro-RO" w:eastAsia="en-US"/>
        </w:rPr>
        <w:t>Criteriile de evaluare/ selecţie finală a candidaţilor – INTERVIU:</w:t>
      </w:r>
    </w:p>
    <w:p w:rsidR="007F2E93" w:rsidRPr="00230C8A" w:rsidRDefault="007F2E93" w:rsidP="001E0791">
      <w:pPr>
        <w:numPr>
          <w:ilvl w:val="0"/>
          <w:numId w:val="9"/>
        </w:numP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Dosarul de candidatură.</w:t>
      </w:r>
    </w:p>
    <w:p w:rsidR="007F2E93" w:rsidRPr="00230C8A" w:rsidRDefault="007F2E93" w:rsidP="001E0791">
      <w:pPr>
        <w:numPr>
          <w:ilvl w:val="0"/>
          <w:numId w:val="9"/>
        </w:numP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Matricea Profilului de Candidat.</w:t>
      </w:r>
    </w:p>
    <w:p w:rsidR="007F2E93" w:rsidRPr="00230C8A" w:rsidRDefault="007F2E93" w:rsidP="001E0791">
      <w:pPr>
        <w:numPr>
          <w:ilvl w:val="0"/>
          <w:numId w:val="9"/>
        </w:numPr>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Declaraţia de intenţie a Candidatului.</w:t>
      </w:r>
    </w:p>
    <w:p w:rsidR="007F2E93" w:rsidRPr="00230C8A" w:rsidRDefault="007F2E93" w:rsidP="007F2E93">
      <w:pPr>
        <w:ind w:firstLine="708"/>
        <w:rPr>
          <w:rFonts w:ascii="Times New Roman" w:eastAsia="Times New Roman" w:hAnsi="Times New Roman"/>
          <w:b/>
          <w:color w:val="000000" w:themeColor="text1"/>
          <w:sz w:val="24"/>
          <w:szCs w:val="24"/>
          <w:lang w:val="ro-RO" w:eastAsia="en-US"/>
        </w:rPr>
      </w:pPr>
    </w:p>
    <w:p w:rsidR="007F2E93" w:rsidRPr="00230C8A" w:rsidRDefault="007F2E93" w:rsidP="007F2E93">
      <w:pPr>
        <w:ind w:firstLine="708"/>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Dosarul de înscriere trebuie să cuprindă în mod obligatoriu următoarele documente:</w:t>
      </w:r>
    </w:p>
    <w:p w:rsidR="007F2E93" w:rsidRPr="00230C8A" w:rsidRDefault="007F2E93" w:rsidP="007F2E93">
      <w:pPr>
        <w:rPr>
          <w:rFonts w:ascii="Times New Roman" w:eastAsia="Times New Roman" w:hAnsi="Times New Roman"/>
          <w:b/>
          <w:color w:val="000000" w:themeColor="text1"/>
          <w:sz w:val="24"/>
          <w:szCs w:val="24"/>
          <w:lang w:val="en-US" w:eastAsia="en-US"/>
        </w:rPr>
      </w:pP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Curriculum Vitae</w:t>
      </w:r>
      <w:r w:rsidRPr="00230C8A">
        <w:rPr>
          <w:rFonts w:ascii="Times New Roman" w:eastAsia="Andale Sans UI" w:hAnsi="Times New Roman"/>
          <w:bCs/>
          <w:color w:val="000000" w:themeColor="text1"/>
          <w:kern w:val="2"/>
          <w:sz w:val="24"/>
          <w:szCs w:val="24"/>
          <w:lang w:val="en-US"/>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Copie act identitate</w:t>
      </w:r>
      <w:r w:rsidRPr="00230C8A">
        <w:rPr>
          <w:rFonts w:ascii="Times New Roman" w:eastAsia="Andale Sans UI" w:hAnsi="Times New Roman"/>
          <w:bCs/>
          <w:color w:val="000000" w:themeColor="text1"/>
          <w:kern w:val="2"/>
          <w:sz w:val="24"/>
          <w:szCs w:val="24"/>
          <w:lang w:val="en-US"/>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lang w:val="en-US"/>
        </w:rPr>
        <w:t>Copia</w:t>
      </w:r>
      <w:r w:rsidR="00B128B1">
        <w:rPr>
          <w:rFonts w:ascii="Times New Roman" w:eastAsia="Andale Sans UI" w:hAnsi="Times New Roman"/>
          <w:bCs/>
          <w:color w:val="000000" w:themeColor="text1"/>
          <w:kern w:val="2"/>
          <w:sz w:val="24"/>
          <w:szCs w:val="24"/>
          <w:lang w:val="en-US"/>
        </w:rPr>
        <w:t xml:space="preserve"> </w:t>
      </w:r>
      <w:r w:rsidRPr="00230C8A">
        <w:rPr>
          <w:rFonts w:ascii="Times New Roman" w:eastAsia="Andale Sans UI" w:hAnsi="Times New Roman"/>
          <w:bCs/>
          <w:color w:val="000000" w:themeColor="text1"/>
          <w:kern w:val="2"/>
          <w:sz w:val="24"/>
          <w:szCs w:val="24"/>
          <w:lang w:val="en-US"/>
        </w:rPr>
        <w:t>diplomelor de studii (diplomă de licență);</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 xml:space="preserve">Copie documente care atestă experiența și pregătirea profesională </w:t>
      </w:r>
      <w:r w:rsidRPr="00230C8A">
        <w:rPr>
          <w:rFonts w:ascii="Times New Roman" w:hAnsi="Times New Roman"/>
          <w:color w:val="000000" w:themeColor="text1"/>
          <w:sz w:val="24"/>
          <w:szCs w:val="24"/>
        </w:rPr>
        <w:t xml:space="preserve">(carnet de muncă, extras Revisal, contract de mandat, extras ONRC, adeverințe eliberate de angajator); </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lang w:val="ro-RO"/>
        </w:rPr>
        <w:t>O recomandare profesională</w:t>
      </w:r>
      <w:r w:rsidRPr="00230C8A">
        <w:rPr>
          <w:rFonts w:ascii="Times New Roman" w:hAnsi="Times New Roman"/>
          <w:color w:val="000000" w:themeColor="text1"/>
          <w:sz w:val="24"/>
          <w:szCs w:val="24"/>
          <w:lang w:val="en-US"/>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 xml:space="preserve">Cazier judiciar / completare Formular Declarație pe proprie răspundere – conform </w:t>
      </w:r>
      <w:r w:rsidRPr="00230C8A">
        <w:rPr>
          <w:rFonts w:ascii="Times New Roman" w:eastAsia="Andale Sans UI" w:hAnsi="Times New Roman"/>
          <w:bCs/>
          <w:i/>
          <w:iCs/>
          <w:color w:val="000000" w:themeColor="text1"/>
          <w:kern w:val="2"/>
          <w:sz w:val="24"/>
          <w:szCs w:val="24"/>
        </w:rPr>
        <w:t>Formular 1</w:t>
      </w:r>
      <w:r w:rsidRPr="00230C8A">
        <w:rPr>
          <w:rFonts w:ascii="Times New Roman" w:eastAsia="Andale Sans UI" w:hAnsi="Times New Roman"/>
          <w:bCs/>
          <w:color w:val="000000" w:themeColor="text1"/>
          <w:kern w:val="2"/>
          <w:sz w:val="24"/>
          <w:szCs w:val="24"/>
          <w:lang w:val="en-US"/>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 xml:space="preserve">Cazier fiscal / completare Formular Declarație pe proprie răspundere – conform </w:t>
      </w:r>
      <w:r w:rsidRPr="00230C8A">
        <w:rPr>
          <w:rFonts w:ascii="Times New Roman" w:eastAsia="Andale Sans UI" w:hAnsi="Times New Roman"/>
          <w:bCs/>
          <w:i/>
          <w:iCs/>
          <w:color w:val="000000" w:themeColor="text1"/>
          <w:kern w:val="2"/>
          <w:sz w:val="24"/>
          <w:szCs w:val="24"/>
        </w:rPr>
        <w:t>Formular 2</w:t>
      </w:r>
      <w:r w:rsidRPr="00230C8A">
        <w:rPr>
          <w:rFonts w:ascii="Times New Roman" w:eastAsia="Andale Sans UI" w:hAnsi="Times New Roman"/>
          <w:bCs/>
          <w:color w:val="000000" w:themeColor="text1"/>
          <w:kern w:val="2"/>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Adeverință medicală din care rezultă starea de sănătate corespunzătoare</w:t>
      </w:r>
      <w:r w:rsidRPr="00230C8A">
        <w:rPr>
          <w:rFonts w:ascii="Times New Roman" w:eastAsia="Andale Sans UI" w:hAnsi="Times New Roman"/>
          <w:bCs/>
          <w:color w:val="000000" w:themeColor="text1"/>
          <w:kern w:val="2"/>
          <w:sz w:val="24"/>
          <w:szCs w:val="24"/>
          <w:lang w:val="ro-RO"/>
        </w:rPr>
        <w:t>, eliberată de către medicul de familie al Candidatului sau de către unitățile sanitare abilitate cu cel mult 6 luni anterior depunerii candidaturii</w:t>
      </w:r>
      <w:r w:rsidRPr="00230C8A">
        <w:rPr>
          <w:rFonts w:ascii="Times New Roman" w:eastAsia="Andale Sans UI" w:hAnsi="Times New Roman"/>
          <w:bCs/>
          <w:color w:val="000000" w:themeColor="text1"/>
          <w:kern w:val="2"/>
          <w:sz w:val="24"/>
          <w:szCs w:val="24"/>
        </w:rPr>
        <w:t xml:space="preserve"> / completare Declarație pe proprie răspundere – conform </w:t>
      </w:r>
      <w:r w:rsidRPr="00230C8A">
        <w:rPr>
          <w:rFonts w:ascii="Times New Roman" w:eastAsia="Andale Sans UI" w:hAnsi="Times New Roman"/>
          <w:bCs/>
          <w:i/>
          <w:iCs/>
          <w:color w:val="000000" w:themeColor="text1"/>
          <w:kern w:val="2"/>
          <w:sz w:val="24"/>
          <w:szCs w:val="24"/>
        </w:rPr>
        <w:t>Formular 3</w:t>
      </w:r>
      <w:r w:rsidRPr="00230C8A">
        <w:rPr>
          <w:rFonts w:ascii="Times New Roman" w:eastAsia="Andale Sans UI" w:hAnsi="Times New Roman"/>
          <w:bCs/>
          <w:color w:val="000000" w:themeColor="text1"/>
          <w:kern w:val="2"/>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 xml:space="preserve">Declarație pe proprie răspundere privind statutul de </w:t>
      </w:r>
      <w:r w:rsidRPr="00230C8A">
        <w:rPr>
          <w:rFonts w:ascii="Times New Roman" w:hAnsi="Times New Roman"/>
          <w:color w:val="000000" w:themeColor="text1"/>
          <w:sz w:val="24"/>
          <w:szCs w:val="24"/>
        </w:rPr>
        <w:t>“independent”</w:t>
      </w:r>
      <w:r w:rsidRPr="00230C8A">
        <w:rPr>
          <w:rFonts w:ascii="Times New Roman" w:eastAsia="Andale Sans UI" w:hAnsi="Times New Roman"/>
          <w:bCs/>
          <w:color w:val="000000" w:themeColor="text1"/>
          <w:kern w:val="2"/>
          <w:sz w:val="24"/>
          <w:szCs w:val="24"/>
        </w:rPr>
        <w:t xml:space="preserve"> – conform </w:t>
      </w:r>
      <w:r w:rsidRPr="00230C8A">
        <w:rPr>
          <w:rFonts w:ascii="Times New Roman" w:eastAsia="Andale Sans UI" w:hAnsi="Times New Roman"/>
          <w:bCs/>
          <w:i/>
          <w:iCs/>
          <w:color w:val="000000" w:themeColor="text1"/>
          <w:kern w:val="2"/>
          <w:sz w:val="24"/>
          <w:szCs w:val="24"/>
        </w:rPr>
        <w:t>Formular 4</w:t>
      </w:r>
      <w:r w:rsidRPr="00230C8A">
        <w:rPr>
          <w:rFonts w:ascii="Times New Roman" w:eastAsia="Andale Sans UI" w:hAnsi="Times New Roman"/>
          <w:bCs/>
          <w:color w:val="000000" w:themeColor="text1"/>
          <w:kern w:val="2"/>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rPr>
        <w:t xml:space="preserve">Declaraţie pe proprie răspundere că datele cuprinse în dosarul de candidatură corespund experienței profesionale </w:t>
      </w:r>
      <w:r w:rsidRPr="00230C8A">
        <w:rPr>
          <w:rFonts w:ascii="Times New Roman" w:eastAsia="Andale Sans UI" w:hAnsi="Times New Roman"/>
          <w:bCs/>
          <w:color w:val="000000" w:themeColor="text1"/>
          <w:kern w:val="2"/>
          <w:sz w:val="24"/>
          <w:szCs w:val="24"/>
        </w:rPr>
        <w:t xml:space="preserve">– </w:t>
      </w:r>
      <w:r w:rsidRPr="00230C8A">
        <w:rPr>
          <w:rFonts w:ascii="Times New Roman" w:hAnsi="Times New Roman"/>
          <w:color w:val="000000" w:themeColor="text1"/>
          <w:sz w:val="24"/>
          <w:szCs w:val="24"/>
        </w:rPr>
        <w:t xml:space="preserve">conform </w:t>
      </w:r>
      <w:r w:rsidRPr="00230C8A">
        <w:rPr>
          <w:rFonts w:ascii="Times New Roman" w:hAnsi="Times New Roman"/>
          <w:i/>
          <w:iCs/>
          <w:color w:val="000000" w:themeColor="text1"/>
          <w:sz w:val="24"/>
          <w:szCs w:val="24"/>
        </w:rPr>
        <w:t>Formular 5</w:t>
      </w:r>
      <w:r w:rsidRPr="00230C8A">
        <w:rPr>
          <w:rFonts w:ascii="Times New Roman" w:hAnsi="Times New Roman"/>
          <w:color w:val="000000" w:themeColor="text1"/>
          <w:sz w:val="24"/>
          <w:szCs w:val="24"/>
        </w:rPr>
        <w:t xml:space="preserve">; </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rPr>
        <w:t xml:space="preserve">Declaraţie pe proprie răspundere privind calitatea de membru în Consilii de administraţie ale întreprinderilor publice, altele decât cel în care urmează a fi numit </w:t>
      </w:r>
      <w:r w:rsidRPr="00230C8A">
        <w:rPr>
          <w:rFonts w:ascii="Times New Roman" w:eastAsia="Andale Sans UI" w:hAnsi="Times New Roman"/>
          <w:bCs/>
          <w:color w:val="000000" w:themeColor="text1"/>
          <w:kern w:val="2"/>
          <w:sz w:val="24"/>
          <w:szCs w:val="24"/>
        </w:rPr>
        <w:t xml:space="preserve">– </w:t>
      </w:r>
      <w:r w:rsidRPr="00230C8A">
        <w:rPr>
          <w:rFonts w:ascii="Times New Roman" w:hAnsi="Times New Roman"/>
          <w:color w:val="000000" w:themeColor="text1"/>
          <w:sz w:val="24"/>
          <w:szCs w:val="24"/>
        </w:rPr>
        <w:t xml:space="preserve">conform </w:t>
      </w:r>
      <w:r w:rsidRPr="00230C8A">
        <w:rPr>
          <w:rFonts w:ascii="Times New Roman" w:hAnsi="Times New Roman"/>
          <w:i/>
          <w:iCs/>
          <w:color w:val="000000" w:themeColor="text1"/>
          <w:sz w:val="24"/>
          <w:szCs w:val="24"/>
        </w:rPr>
        <w:t>Formular 6</w:t>
      </w:r>
      <w:r w:rsidRPr="00230C8A">
        <w:rPr>
          <w:rFonts w:ascii="Times New Roman" w:hAnsi="Times New Roman"/>
          <w:color w:val="000000" w:themeColor="text1"/>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rPr>
        <w:t xml:space="preserve">Declaraţie de consimţământ prin care Candidatul îşi exprimă acordul de a i se procesa datele personale, în scopul Procedurii de recrutare şi selecţie </w:t>
      </w:r>
      <w:r w:rsidRPr="00230C8A">
        <w:rPr>
          <w:rFonts w:ascii="Times New Roman" w:eastAsia="Andale Sans UI" w:hAnsi="Times New Roman"/>
          <w:bCs/>
          <w:color w:val="000000" w:themeColor="text1"/>
          <w:kern w:val="2"/>
          <w:sz w:val="24"/>
          <w:szCs w:val="24"/>
        </w:rPr>
        <w:t xml:space="preserve">– </w:t>
      </w:r>
      <w:r w:rsidRPr="00230C8A">
        <w:rPr>
          <w:rFonts w:ascii="Times New Roman" w:hAnsi="Times New Roman"/>
          <w:color w:val="000000" w:themeColor="text1"/>
          <w:sz w:val="24"/>
          <w:szCs w:val="24"/>
        </w:rPr>
        <w:t xml:space="preserve">conform </w:t>
      </w:r>
      <w:r w:rsidRPr="00230C8A">
        <w:rPr>
          <w:rFonts w:ascii="Times New Roman" w:hAnsi="Times New Roman"/>
          <w:i/>
          <w:iCs/>
          <w:color w:val="000000" w:themeColor="text1"/>
          <w:sz w:val="24"/>
          <w:szCs w:val="24"/>
        </w:rPr>
        <w:t>Formular 7</w:t>
      </w:r>
      <w:r w:rsidRPr="00230C8A">
        <w:rPr>
          <w:rFonts w:ascii="Times New Roman" w:hAnsi="Times New Roman"/>
          <w:color w:val="000000" w:themeColor="text1"/>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bCs/>
          <w:color w:val="000000" w:themeColor="text1"/>
          <w:kern w:val="2"/>
          <w:sz w:val="24"/>
          <w:szCs w:val="24"/>
        </w:rPr>
        <w:t xml:space="preserve">Declarație pe proprie răspundere privind neîncadrarea în situația unui conflict de interese </w:t>
      </w:r>
      <w:r w:rsidRPr="00230C8A">
        <w:rPr>
          <w:rFonts w:ascii="Times New Roman" w:eastAsia="Andale Sans UI" w:hAnsi="Times New Roman"/>
          <w:bCs/>
          <w:color w:val="000000" w:themeColor="text1"/>
          <w:kern w:val="2"/>
          <w:sz w:val="24"/>
          <w:szCs w:val="24"/>
          <w:lang w:val="en-US"/>
        </w:rPr>
        <w:t>sauincom</w:t>
      </w:r>
      <w:r w:rsidRPr="00230C8A">
        <w:rPr>
          <w:rFonts w:ascii="Times New Roman" w:eastAsia="Andale Sans UI" w:hAnsi="Times New Roman"/>
          <w:bCs/>
          <w:color w:val="000000" w:themeColor="text1"/>
          <w:kern w:val="2"/>
          <w:sz w:val="24"/>
          <w:szCs w:val="24"/>
          <w:lang w:val="ro-RO"/>
        </w:rPr>
        <w:t xml:space="preserve">patibilități </w:t>
      </w:r>
      <w:r w:rsidRPr="00230C8A">
        <w:rPr>
          <w:rFonts w:ascii="Times New Roman" w:eastAsia="Andale Sans UI" w:hAnsi="Times New Roman"/>
          <w:bCs/>
          <w:color w:val="000000" w:themeColor="text1"/>
          <w:kern w:val="2"/>
          <w:sz w:val="24"/>
          <w:szCs w:val="24"/>
        </w:rPr>
        <w:t xml:space="preserve">– conform </w:t>
      </w:r>
      <w:r w:rsidRPr="00230C8A">
        <w:rPr>
          <w:rFonts w:ascii="Times New Roman" w:eastAsia="Andale Sans UI" w:hAnsi="Times New Roman"/>
          <w:bCs/>
          <w:i/>
          <w:iCs/>
          <w:color w:val="000000" w:themeColor="text1"/>
          <w:kern w:val="2"/>
          <w:sz w:val="24"/>
          <w:szCs w:val="24"/>
        </w:rPr>
        <w:t>Formular 8</w:t>
      </w:r>
      <w:r w:rsidRPr="00230C8A">
        <w:rPr>
          <w:rFonts w:ascii="Times New Roman" w:eastAsia="Andale Sans UI" w:hAnsi="Times New Roman"/>
          <w:bCs/>
          <w:color w:val="000000" w:themeColor="text1"/>
          <w:kern w:val="2"/>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eastAsia="Andale Sans UI" w:hAnsi="Times New Roman"/>
          <w:color w:val="000000" w:themeColor="text1"/>
          <w:kern w:val="2"/>
          <w:sz w:val="24"/>
          <w:szCs w:val="24"/>
          <w:lang w:eastAsia="ar-SA"/>
        </w:rPr>
        <w:t>Declaraţie pe proprie răspundere prin care Candidatul va confirma că nu se află într-una din situaţiile prevăzute la art. 4,</w:t>
      </w:r>
      <w:r w:rsidRPr="00230C8A">
        <w:rPr>
          <w:rFonts w:ascii="Times New Roman" w:eastAsia="Andale Sans UI" w:hAnsi="Times New Roman"/>
          <w:color w:val="000000" w:themeColor="text1"/>
          <w:kern w:val="2"/>
          <w:sz w:val="24"/>
          <w:szCs w:val="24"/>
          <w:lang w:val="ro-RO" w:eastAsia="ar-SA"/>
        </w:rPr>
        <w:t xml:space="preserve"> art. 12, alin. (3),</w:t>
      </w:r>
      <w:r w:rsidRPr="00230C8A">
        <w:rPr>
          <w:rFonts w:ascii="Times New Roman" w:eastAsia="Andale Sans UI" w:hAnsi="Times New Roman"/>
          <w:color w:val="000000" w:themeColor="text1"/>
          <w:kern w:val="2"/>
          <w:sz w:val="24"/>
          <w:szCs w:val="24"/>
          <w:lang w:eastAsia="ar-SA"/>
        </w:rPr>
        <w:t xml:space="preserve"> art. 30, alin.</w:t>
      </w:r>
      <w:r w:rsidRPr="00817A9F">
        <w:rPr>
          <w:rFonts w:ascii="Times New Roman" w:eastAsia="Andale Sans UI" w:hAnsi="Times New Roman"/>
          <w:color w:val="000000" w:themeColor="text1"/>
          <w:kern w:val="2"/>
          <w:sz w:val="24"/>
          <w:szCs w:val="24"/>
          <w:lang w:val="ro-RO" w:eastAsia="ar-SA"/>
        </w:rPr>
        <w:t xml:space="preserve"> (9) </w:t>
      </w:r>
      <w:r w:rsidRPr="00230C8A">
        <w:rPr>
          <w:rFonts w:ascii="Times New Roman" w:eastAsia="Andale Sans UI" w:hAnsi="Times New Roman"/>
          <w:color w:val="000000" w:themeColor="text1"/>
          <w:kern w:val="2"/>
          <w:sz w:val="24"/>
          <w:szCs w:val="24"/>
          <w:lang w:eastAsia="ar-SA"/>
        </w:rPr>
        <w:t xml:space="preserve">și art. 36, alin. (7) </w:t>
      </w:r>
      <w:r w:rsidRPr="00230C8A">
        <w:rPr>
          <w:rFonts w:ascii="Times New Roman" w:hAnsi="Times New Roman"/>
          <w:color w:val="000000" w:themeColor="text1"/>
          <w:sz w:val="24"/>
          <w:szCs w:val="24"/>
        </w:rPr>
        <w:t xml:space="preserve">din O.U.G. nr. 109/2011 </w:t>
      </w:r>
      <w:r w:rsidRPr="00230C8A">
        <w:rPr>
          <w:rFonts w:ascii="Times New Roman" w:eastAsia="Andale Sans UI" w:hAnsi="Times New Roman"/>
          <w:color w:val="000000" w:themeColor="text1"/>
          <w:kern w:val="2"/>
          <w:sz w:val="24"/>
          <w:szCs w:val="24"/>
          <w:lang w:eastAsia="ar-SA"/>
        </w:rPr>
        <w:t xml:space="preserve">privind guvernanţa corporativă a întreprinderilor publice sau că nu a suferit o condamnare pentru o infracţiune legată de conduita profesională </w:t>
      </w:r>
      <w:r w:rsidRPr="00230C8A">
        <w:rPr>
          <w:rFonts w:ascii="Times New Roman" w:eastAsia="Andale Sans UI" w:hAnsi="Times New Roman"/>
          <w:bCs/>
          <w:color w:val="000000" w:themeColor="text1"/>
          <w:kern w:val="2"/>
          <w:sz w:val="24"/>
          <w:szCs w:val="24"/>
        </w:rPr>
        <w:t xml:space="preserve">– conform </w:t>
      </w:r>
      <w:r w:rsidRPr="00230C8A">
        <w:rPr>
          <w:rFonts w:ascii="Times New Roman" w:eastAsia="Andale Sans UI" w:hAnsi="Times New Roman"/>
          <w:bCs/>
          <w:i/>
          <w:iCs/>
          <w:color w:val="000000" w:themeColor="text1"/>
          <w:kern w:val="2"/>
          <w:sz w:val="24"/>
          <w:szCs w:val="24"/>
        </w:rPr>
        <w:t>Formular 9</w:t>
      </w:r>
      <w:r w:rsidRPr="00230C8A">
        <w:rPr>
          <w:rFonts w:ascii="Times New Roman" w:eastAsia="Andale Sans UI" w:hAnsi="Times New Roman"/>
          <w:bCs/>
          <w:color w:val="000000" w:themeColor="text1"/>
          <w:kern w:val="2"/>
          <w:sz w:val="24"/>
          <w:szCs w:val="24"/>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rPr>
        <w:lastRenderedPageBreak/>
        <w:t xml:space="preserve">Declarație privind atragerea răspunderii în cazul falimentului/ insolvenței Societăților administrate sau conduse </w:t>
      </w:r>
      <w:r w:rsidRPr="00230C8A">
        <w:rPr>
          <w:rFonts w:ascii="Times New Roman" w:eastAsia="Andale Sans UI" w:hAnsi="Times New Roman"/>
          <w:bCs/>
          <w:color w:val="000000" w:themeColor="text1"/>
          <w:kern w:val="2"/>
          <w:sz w:val="24"/>
          <w:szCs w:val="24"/>
        </w:rPr>
        <w:t xml:space="preserve">– </w:t>
      </w:r>
      <w:r w:rsidRPr="00230C8A">
        <w:rPr>
          <w:rFonts w:ascii="Times New Roman" w:hAnsi="Times New Roman"/>
          <w:color w:val="000000" w:themeColor="text1"/>
          <w:sz w:val="24"/>
          <w:szCs w:val="24"/>
        </w:rPr>
        <w:t xml:space="preserve">conform </w:t>
      </w:r>
      <w:r w:rsidRPr="00230C8A">
        <w:rPr>
          <w:rFonts w:ascii="Times New Roman" w:hAnsi="Times New Roman"/>
          <w:i/>
          <w:iCs/>
          <w:color w:val="000000" w:themeColor="text1"/>
          <w:sz w:val="24"/>
          <w:szCs w:val="24"/>
        </w:rPr>
        <w:t>Formular 10</w:t>
      </w:r>
      <w:r w:rsidRPr="00817A9F">
        <w:rPr>
          <w:rFonts w:ascii="Times New Roman" w:hAnsi="Times New Roman"/>
          <w:color w:val="000000" w:themeColor="text1"/>
          <w:sz w:val="24"/>
          <w:szCs w:val="24"/>
          <w:lang w:val="pt-BR"/>
        </w:rPr>
        <w:t>;</w:t>
      </w:r>
    </w:p>
    <w:p w:rsidR="007F2E93" w:rsidRPr="00230C8A" w:rsidRDefault="007F2E93" w:rsidP="001E0791">
      <w:pPr>
        <w:numPr>
          <w:ilvl w:val="0"/>
          <w:numId w:val="10"/>
        </w:numPr>
        <w:suppressAutoHyphens/>
        <w:rPr>
          <w:rFonts w:ascii="Times New Roman" w:eastAsia="Andale Sans UI" w:hAnsi="Times New Roman"/>
          <w:bCs/>
          <w:color w:val="000000" w:themeColor="text1"/>
          <w:kern w:val="2"/>
          <w:sz w:val="24"/>
          <w:szCs w:val="24"/>
        </w:rPr>
      </w:pPr>
      <w:r w:rsidRPr="00230C8A">
        <w:rPr>
          <w:rFonts w:ascii="Times New Roman" w:hAnsi="Times New Roman"/>
          <w:color w:val="000000" w:themeColor="text1"/>
          <w:sz w:val="24"/>
          <w:szCs w:val="24"/>
          <w:lang w:val="ro-RO"/>
        </w:rPr>
        <w:t>Declarație de interese potrivit dispozi</w:t>
      </w:r>
      <w:r w:rsidRPr="00230C8A">
        <w:rPr>
          <w:rFonts w:ascii="Times New Roman" w:eastAsia="Andale Sans UI" w:hAnsi="Times New Roman"/>
          <w:bCs/>
          <w:color w:val="000000" w:themeColor="text1"/>
          <w:kern w:val="2"/>
          <w:sz w:val="24"/>
          <w:szCs w:val="24"/>
          <w:lang w:val="ro-RO"/>
        </w:rPr>
        <w:t xml:space="preserve">țiilor Legii nr. 161/2003, cu modificările și completările ulterioare - conform </w:t>
      </w:r>
      <w:r w:rsidRPr="00230C8A">
        <w:rPr>
          <w:rFonts w:ascii="Times New Roman" w:eastAsia="Andale Sans UI" w:hAnsi="Times New Roman"/>
          <w:bCs/>
          <w:i/>
          <w:color w:val="000000" w:themeColor="text1"/>
          <w:kern w:val="2"/>
          <w:sz w:val="24"/>
          <w:szCs w:val="24"/>
          <w:lang w:val="ro-RO"/>
        </w:rPr>
        <w:t>Formular 11.</w:t>
      </w:r>
    </w:p>
    <w:p w:rsidR="007F2E93" w:rsidRPr="00230C8A" w:rsidRDefault="007F2E93" w:rsidP="007F2E93">
      <w:pPr>
        <w:suppressAutoHyphens/>
        <w:autoSpaceDE w:val="0"/>
        <w:rPr>
          <w:rFonts w:ascii="Times New Roman" w:eastAsia="Times New Roman" w:hAnsi="Times New Roman"/>
          <w:color w:val="000000" w:themeColor="text1"/>
          <w:sz w:val="24"/>
          <w:szCs w:val="24"/>
          <w:lang w:val="ro-RO" w:eastAsia="en-US"/>
        </w:rPr>
      </w:pPr>
    </w:p>
    <w:p w:rsidR="00817A9F" w:rsidRDefault="007F2E93" w:rsidP="006E5031">
      <w:pPr>
        <w:ind w:firstLine="708"/>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sym w:font="Symbol" w:char="002A"/>
      </w:r>
      <w:r w:rsidRPr="00230C8A">
        <w:rPr>
          <w:rFonts w:ascii="Times New Roman" w:eastAsia="Times New Roman" w:hAnsi="Times New Roman"/>
          <w:b/>
          <w:color w:val="000000" w:themeColor="text1"/>
          <w:sz w:val="24"/>
          <w:szCs w:val="24"/>
          <w:lang w:val="ro-RO" w:eastAsia="en-US"/>
        </w:rPr>
        <w:t xml:space="preserve"> Candidaţii incluşi pe Lista scurtă urmează să-şi completeze dosarul de candidatură cu cazierul judiciar, cazierul fiscal şi adeverinţă medicală, în cazul în care acestea nu au fost depuse la data depunerii dosarului.</w:t>
      </w:r>
    </w:p>
    <w:p w:rsidR="007F2E93" w:rsidRPr="00817A9F" w:rsidRDefault="007F2E93" w:rsidP="006E5031">
      <w:pPr>
        <w:ind w:firstLine="708"/>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Originalele actelor depuse la dosar vor fi văzute de comisie la proba de </w:t>
      </w:r>
      <w:r w:rsidR="006E5031">
        <w:rPr>
          <w:rFonts w:ascii="Times New Roman" w:eastAsia="Times New Roman" w:hAnsi="Times New Roman"/>
          <w:color w:val="000000" w:themeColor="text1"/>
          <w:sz w:val="24"/>
          <w:szCs w:val="24"/>
          <w:lang w:val="ro-RO" w:eastAsia="en-US"/>
        </w:rPr>
        <w:t>I</w:t>
      </w:r>
      <w:r w:rsidRPr="00230C8A">
        <w:rPr>
          <w:rFonts w:ascii="Times New Roman" w:eastAsia="Times New Roman" w:hAnsi="Times New Roman"/>
          <w:color w:val="000000" w:themeColor="text1"/>
          <w:sz w:val="24"/>
          <w:szCs w:val="24"/>
          <w:lang w:val="ro-RO" w:eastAsia="en-US"/>
        </w:rPr>
        <w:t xml:space="preserve">nterviu. </w:t>
      </w:r>
    </w:p>
    <w:p w:rsidR="007F2E93" w:rsidRPr="00230C8A" w:rsidRDefault="007F2E93" w:rsidP="007F2E93">
      <w:pPr>
        <w:autoSpaceDE w:val="0"/>
        <w:autoSpaceDN w:val="0"/>
        <w:adjustRightInd w:val="0"/>
        <w:ind w:firstLine="708"/>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firstLine="708"/>
        <w:rPr>
          <w:rFonts w:ascii="Times New Roman" w:hAnsi="Times New Roman"/>
          <w:bCs/>
          <w:iCs/>
          <w:color w:val="000000" w:themeColor="text1"/>
          <w:sz w:val="24"/>
          <w:szCs w:val="24"/>
          <w:lang w:val="ro-RO" w:eastAsia="ja-JP" w:bidi="he-IL"/>
        </w:rPr>
      </w:pPr>
      <w:r w:rsidRPr="00230C8A">
        <w:rPr>
          <w:rFonts w:ascii="Times New Roman" w:eastAsia="Times New Roman" w:hAnsi="Times New Roman"/>
          <w:color w:val="000000" w:themeColor="text1"/>
          <w:sz w:val="24"/>
          <w:szCs w:val="24"/>
          <w:lang w:val="ro-RO" w:eastAsia="en-US"/>
        </w:rPr>
        <w:t xml:space="preserve">Documentele necesare în procesul de recrutare/selecţie şi formularele de declaraţii se regăsesc pe pagina de internet a </w:t>
      </w:r>
      <w:r w:rsidRPr="00230C8A">
        <w:rPr>
          <w:rFonts w:ascii="Times New Roman" w:hAnsi="Times New Roman"/>
          <w:b/>
          <w:color w:val="000000" w:themeColor="text1"/>
          <w:sz w:val="24"/>
          <w:szCs w:val="24"/>
          <w:lang w:val="ro-RO"/>
        </w:rPr>
        <w:t xml:space="preserve">PRIMĂRIEI </w:t>
      </w:r>
      <w:r w:rsidR="00230C8A">
        <w:rPr>
          <w:rFonts w:ascii="Times New Roman" w:hAnsi="Times New Roman"/>
          <w:b/>
          <w:color w:val="000000" w:themeColor="text1"/>
          <w:sz w:val="24"/>
          <w:szCs w:val="24"/>
          <w:lang w:val="ro-RO"/>
        </w:rPr>
        <w:t>ORAȘULUI MĂCIN</w:t>
      </w:r>
      <w:r w:rsidRPr="00230C8A">
        <w:rPr>
          <w:rFonts w:ascii="Times New Roman" w:hAnsi="Times New Roman"/>
          <w:b/>
          <w:color w:val="000000" w:themeColor="text1"/>
          <w:sz w:val="24"/>
          <w:szCs w:val="24"/>
        </w:rPr>
        <w:t xml:space="preserve"> </w:t>
      </w:r>
      <w:r w:rsidRPr="00230C8A">
        <w:rPr>
          <w:rFonts w:ascii="Times New Roman" w:eastAsia="Times New Roman" w:hAnsi="Times New Roman"/>
          <w:color w:val="000000" w:themeColor="text1"/>
          <w:sz w:val="24"/>
          <w:szCs w:val="24"/>
          <w:lang w:val="ro-RO" w:eastAsia="en-US"/>
        </w:rPr>
        <w:t>(</w:t>
      </w:r>
      <w:r w:rsidR="00230C8A" w:rsidRPr="00230C8A">
        <w:rPr>
          <w:rFonts w:ascii="Times New Roman" w:hAnsi="Times New Roman"/>
          <w:bCs/>
          <w:iCs/>
          <w:color w:val="000000" w:themeColor="text1"/>
          <w:sz w:val="24"/>
          <w:szCs w:val="24"/>
          <w:lang w:val="ro-RO" w:eastAsia="ja-JP" w:bidi="he-IL"/>
        </w:rPr>
        <w:t>https://www.macin.ro/</w:t>
      </w:r>
      <w:r w:rsidRPr="00230C8A">
        <w:rPr>
          <w:rFonts w:ascii="Times New Roman" w:hAnsi="Times New Roman"/>
          <w:bCs/>
          <w:iCs/>
          <w:color w:val="000000" w:themeColor="text1"/>
          <w:sz w:val="24"/>
          <w:szCs w:val="24"/>
          <w:lang w:val="ro-RO" w:eastAsia="ja-JP" w:bidi="he-IL"/>
        </w:rPr>
        <w:t>).</w:t>
      </w:r>
    </w:p>
    <w:p w:rsidR="007F2E93" w:rsidRPr="00230C8A" w:rsidRDefault="007F2E93" w:rsidP="007F2E93">
      <w:pPr>
        <w:autoSpaceDE w:val="0"/>
        <w:autoSpaceDN w:val="0"/>
        <w:adjustRightInd w:val="0"/>
        <w:ind w:firstLine="708"/>
        <w:rPr>
          <w:rFonts w:ascii="Times New Roman" w:hAnsi="Times New Roman"/>
          <w:color w:val="000000" w:themeColor="text1"/>
          <w:sz w:val="24"/>
          <w:szCs w:val="24"/>
          <w:lang w:val="ro-RO" w:eastAsia="en-US"/>
        </w:rPr>
      </w:pPr>
    </w:p>
    <w:p w:rsidR="007F2E93" w:rsidRPr="00230C8A" w:rsidRDefault="007F2E93" w:rsidP="007F2E93">
      <w:pPr>
        <w:widowControl w:val="0"/>
        <w:tabs>
          <w:tab w:val="left" w:pos="567"/>
        </w:tabs>
        <w:suppressAutoHyphens/>
        <w:spacing w:after="120"/>
        <w:rPr>
          <w:rFonts w:ascii="Times New Roman" w:hAnsi="Times New Roman"/>
          <w:b/>
          <w:bCs/>
          <w:color w:val="000000" w:themeColor="text1"/>
          <w:sz w:val="24"/>
          <w:szCs w:val="24"/>
        </w:rPr>
      </w:pPr>
      <w:r w:rsidRPr="00230C8A">
        <w:rPr>
          <w:rFonts w:ascii="Times New Roman" w:eastAsia="Times New Roman" w:hAnsi="Times New Roman"/>
          <w:color w:val="000000" w:themeColor="text1"/>
          <w:sz w:val="24"/>
          <w:szCs w:val="24"/>
          <w:lang w:val="ro-RO" w:eastAsia="en-US"/>
        </w:rPr>
        <w:tab/>
        <w:t xml:space="preserve">Dosarul de candidatură se va depune până la data de </w:t>
      </w:r>
      <w:r w:rsidRPr="00230C8A">
        <w:rPr>
          <w:rFonts w:ascii="Times New Roman" w:eastAsia="Times New Roman" w:hAnsi="Times New Roman"/>
          <w:color w:val="000000" w:themeColor="text1"/>
          <w:sz w:val="24"/>
          <w:szCs w:val="24"/>
          <w:highlight w:val="yellow"/>
          <w:lang w:val="ro-RO" w:eastAsia="en-US"/>
        </w:rPr>
        <w:t>____________</w:t>
      </w:r>
      <w:r w:rsidRPr="00230C8A">
        <w:rPr>
          <w:rFonts w:ascii="Times New Roman" w:eastAsia="Times New Roman" w:hAnsi="Times New Roman"/>
          <w:color w:val="000000" w:themeColor="text1"/>
          <w:sz w:val="24"/>
          <w:szCs w:val="24"/>
          <w:lang w:val="ro-RO" w:eastAsia="en-US"/>
        </w:rPr>
        <w:t xml:space="preserve">, ora </w:t>
      </w:r>
      <w:r w:rsidRPr="00230C8A">
        <w:rPr>
          <w:rFonts w:ascii="Times New Roman" w:eastAsia="Times New Roman" w:hAnsi="Times New Roman"/>
          <w:color w:val="000000" w:themeColor="text1"/>
          <w:sz w:val="24"/>
          <w:szCs w:val="24"/>
          <w:highlight w:val="yellow"/>
          <w:lang w:val="ro-RO" w:eastAsia="en-US"/>
        </w:rPr>
        <w:t>________</w:t>
      </w:r>
      <w:r w:rsidRPr="00230C8A">
        <w:rPr>
          <w:rFonts w:ascii="Times New Roman" w:eastAsia="Times New Roman" w:hAnsi="Times New Roman"/>
          <w:color w:val="000000" w:themeColor="text1"/>
          <w:sz w:val="24"/>
          <w:szCs w:val="24"/>
          <w:lang w:val="ro-RO" w:eastAsia="en-US"/>
        </w:rPr>
        <w:t xml:space="preserve">la registratura </w:t>
      </w:r>
      <w:r w:rsidRPr="00230C8A">
        <w:rPr>
          <w:rFonts w:ascii="Times New Roman" w:hAnsi="Times New Roman"/>
          <w:b/>
          <w:color w:val="000000" w:themeColor="text1"/>
          <w:sz w:val="24"/>
          <w:szCs w:val="24"/>
          <w:lang w:val="ro-RO"/>
        </w:rPr>
        <w:t xml:space="preserve">PRIMĂRIEI </w:t>
      </w:r>
      <w:r w:rsidR="00230C8A" w:rsidRPr="00230C8A">
        <w:rPr>
          <w:rFonts w:ascii="Times New Roman" w:hAnsi="Times New Roman"/>
          <w:b/>
          <w:color w:val="000000" w:themeColor="text1"/>
          <w:sz w:val="24"/>
          <w:szCs w:val="24"/>
          <w:lang w:val="ro-RO"/>
        </w:rPr>
        <w:t>ORAȘULUI MĂCIN</w:t>
      </w:r>
      <w:r w:rsidR="00230C8A" w:rsidRPr="00230C8A">
        <w:rPr>
          <w:rFonts w:ascii="Times New Roman" w:hAnsi="Times New Roman"/>
          <w:b/>
          <w:color w:val="000000" w:themeColor="text1"/>
          <w:sz w:val="24"/>
          <w:szCs w:val="24"/>
        </w:rPr>
        <w:t xml:space="preserve"> </w:t>
      </w:r>
      <w:r w:rsidRPr="00230C8A">
        <w:rPr>
          <w:rFonts w:ascii="Times New Roman" w:eastAsia="Times New Roman" w:hAnsi="Times New Roman"/>
          <w:color w:val="000000" w:themeColor="text1"/>
          <w:sz w:val="24"/>
          <w:szCs w:val="24"/>
          <w:lang w:val="ro-RO" w:eastAsia="en-US"/>
        </w:rPr>
        <w:t xml:space="preserve">din </w:t>
      </w:r>
      <w:r w:rsidR="00230C8A" w:rsidRPr="00230C8A">
        <w:rPr>
          <w:rFonts w:ascii="Times New Roman" w:hAnsi="Times New Roman"/>
          <w:i/>
          <w:iCs/>
          <w:color w:val="000000" w:themeColor="text1"/>
          <w:sz w:val="24"/>
          <w:szCs w:val="24"/>
          <w:lang w:val="ro-RO" w:eastAsia="ja-JP" w:bidi="he-IL"/>
        </w:rPr>
        <w:t>Strada Florilor</w:t>
      </w:r>
      <w:r w:rsidR="00230C8A" w:rsidRPr="00230C8A">
        <w:rPr>
          <w:rFonts w:ascii="Times New Roman" w:hAnsi="Times New Roman"/>
          <w:i/>
          <w:iCs/>
          <w:color w:val="000000" w:themeColor="text1"/>
          <w:sz w:val="24"/>
          <w:szCs w:val="24"/>
          <w:lang w:eastAsia="ja-JP" w:bidi="he-IL"/>
        </w:rPr>
        <w:t xml:space="preserve">, Nr. </w:t>
      </w:r>
      <w:r w:rsidR="00230C8A" w:rsidRPr="00230C8A">
        <w:rPr>
          <w:rFonts w:ascii="Times New Roman" w:hAnsi="Times New Roman"/>
          <w:i/>
          <w:iCs/>
          <w:color w:val="000000" w:themeColor="text1"/>
          <w:sz w:val="24"/>
          <w:szCs w:val="24"/>
          <w:lang w:val="ro-RO" w:eastAsia="ja-JP" w:bidi="he-IL"/>
        </w:rPr>
        <w:t>1</w:t>
      </w:r>
      <w:r w:rsidRPr="00230C8A">
        <w:rPr>
          <w:rFonts w:ascii="Times New Roman" w:hAnsi="Times New Roman"/>
          <w:i/>
          <w:iCs/>
          <w:color w:val="000000" w:themeColor="text1"/>
          <w:sz w:val="24"/>
          <w:szCs w:val="24"/>
          <w:lang w:eastAsia="ja-JP" w:bidi="he-IL"/>
        </w:rPr>
        <w:t xml:space="preserve">, </w:t>
      </w:r>
      <w:r w:rsidR="00230C8A" w:rsidRPr="00230C8A">
        <w:rPr>
          <w:rFonts w:ascii="Times New Roman" w:hAnsi="Times New Roman"/>
          <w:i/>
          <w:iCs/>
          <w:color w:val="000000" w:themeColor="text1"/>
          <w:sz w:val="24"/>
          <w:szCs w:val="24"/>
          <w:lang w:val="ro-RO" w:eastAsia="ja-JP" w:bidi="he-IL"/>
        </w:rPr>
        <w:t>Oraș Măcin</w:t>
      </w:r>
      <w:r w:rsidRPr="00230C8A">
        <w:rPr>
          <w:rFonts w:ascii="Times New Roman" w:hAnsi="Times New Roman"/>
          <w:i/>
          <w:iCs/>
          <w:color w:val="000000" w:themeColor="text1"/>
          <w:sz w:val="24"/>
          <w:szCs w:val="24"/>
          <w:lang w:eastAsia="ja-JP" w:bidi="he-IL"/>
        </w:rPr>
        <w:t xml:space="preserve">, Județul </w:t>
      </w:r>
      <w:r w:rsidR="00230C8A" w:rsidRPr="00230C8A">
        <w:rPr>
          <w:rFonts w:ascii="Times New Roman" w:hAnsi="Times New Roman"/>
          <w:i/>
          <w:iCs/>
          <w:color w:val="000000" w:themeColor="text1"/>
          <w:sz w:val="24"/>
          <w:szCs w:val="24"/>
          <w:lang w:val="ro-RO" w:eastAsia="ja-JP" w:bidi="he-IL"/>
        </w:rPr>
        <w:t>Tulcea</w:t>
      </w:r>
      <w:r w:rsidRPr="00230C8A">
        <w:rPr>
          <w:rFonts w:ascii="Times New Roman" w:hAnsi="Times New Roman"/>
          <w:b/>
          <w:i/>
          <w:color w:val="000000" w:themeColor="text1"/>
          <w:sz w:val="24"/>
          <w:szCs w:val="24"/>
          <w:lang w:val="ro-RO" w:eastAsia="ja-JP" w:bidi="he-IL"/>
        </w:rPr>
        <w:t xml:space="preserve">, </w:t>
      </w:r>
      <w:r w:rsidRPr="00230C8A">
        <w:rPr>
          <w:rFonts w:ascii="Times New Roman" w:eastAsia="Times New Roman" w:hAnsi="Times New Roman"/>
          <w:color w:val="000000" w:themeColor="text1"/>
          <w:sz w:val="24"/>
          <w:szCs w:val="24"/>
          <w:lang w:val="ro-RO" w:eastAsia="en-US"/>
        </w:rPr>
        <w:t xml:space="preserve">în dosar plic închis şi sigilat, unde va primi </w:t>
      </w:r>
      <w:r w:rsidRPr="00230C8A">
        <w:rPr>
          <w:rFonts w:ascii="Times New Roman" w:eastAsia="Times New Roman" w:hAnsi="Times New Roman"/>
          <w:color w:val="000000" w:themeColor="text1"/>
          <w:sz w:val="24"/>
          <w:szCs w:val="24"/>
          <w:u w:val="single"/>
          <w:lang w:val="ro-RO" w:eastAsia="en-US"/>
        </w:rPr>
        <w:t>un număr de înregistrare</w:t>
      </w:r>
      <w:r w:rsidRPr="00230C8A">
        <w:rPr>
          <w:rFonts w:ascii="Times New Roman" w:eastAsia="Times New Roman" w:hAnsi="Times New Roman"/>
          <w:color w:val="000000" w:themeColor="text1"/>
          <w:sz w:val="24"/>
          <w:szCs w:val="24"/>
          <w:lang w:val="ro-RO" w:eastAsia="en-US"/>
        </w:rPr>
        <w:t xml:space="preserve">, </w:t>
      </w:r>
      <w:r w:rsidRPr="00230C8A">
        <w:rPr>
          <w:rFonts w:ascii="Times New Roman" w:eastAsia="Times New Roman" w:hAnsi="Times New Roman"/>
          <w:color w:val="000000" w:themeColor="text1"/>
          <w:sz w:val="24"/>
          <w:szCs w:val="24"/>
          <w:u w:val="single"/>
          <w:lang w:val="ro-RO" w:eastAsia="en-US"/>
        </w:rPr>
        <w:t xml:space="preserve">data certă </w:t>
      </w:r>
      <w:r w:rsidRPr="00230C8A">
        <w:rPr>
          <w:rFonts w:ascii="Times New Roman" w:eastAsia="Times New Roman" w:hAnsi="Times New Roman"/>
          <w:color w:val="000000" w:themeColor="text1"/>
          <w:sz w:val="24"/>
          <w:szCs w:val="24"/>
          <w:lang w:val="ro-RO" w:eastAsia="en-US"/>
        </w:rPr>
        <w:t xml:space="preserve">și </w:t>
      </w:r>
      <w:r w:rsidRPr="00230C8A">
        <w:rPr>
          <w:rFonts w:ascii="Times New Roman" w:eastAsia="Times New Roman" w:hAnsi="Times New Roman"/>
          <w:color w:val="000000" w:themeColor="text1"/>
          <w:sz w:val="24"/>
          <w:szCs w:val="24"/>
          <w:u w:val="single"/>
          <w:lang w:val="ro-RO" w:eastAsia="en-US"/>
        </w:rPr>
        <w:t>ora depunerii</w:t>
      </w:r>
      <w:r w:rsidRPr="00230C8A">
        <w:rPr>
          <w:rFonts w:ascii="Times New Roman" w:hAnsi="Times New Roman"/>
          <w:color w:val="000000" w:themeColor="text1"/>
          <w:sz w:val="24"/>
          <w:szCs w:val="24"/>
          <w:u w:val="single"/>
          <w:lang w:val="ro-RO"/>
        </w:rPr>
        <w:t>.</w:t>
      </w:r>
      <w:r w:rsidRPr="00230C8A">
        <w:rPr>
          <w:rFonts w:ascii="Times New Roman" w:eastAsia="Times New Roman" w:hAnsi="Times New Roman"/>
          <w:color w:val="000000" w:themeColor="text1"/>
          <w:sz w:val="24"/>
          <w:szCs w:val="24"/>
          <w:lang w:val="ro-RO" w:eastAsia="en-US"/>
        </w:rPr>
        <w:t xml:space="preserve"> Dosarul va avea menţionat “</w:t>
      </w:r>
      <w:r w:rsidRPr="00230C8A">
        <w:rPr>
          <w:rFonts w:ascii="Times New Roman" w:eastAsia="Times New Roman" w:hAnsi="Times New Roman"/>
          <w:i/>
          <w:iCs/>
          <w:color w:val="000000" w:themeColor="text1"/>
          <w:sz w:val="24"/>
          <w:szCs w:val="24"/>
          <w:lang w:val="ro-RO" w:eastAsia="en-US"/>
        </w:rPr>
        <w:t xml:space="preserve">Candidatura pentru funcţia de administrator al Societății </w:t>
      </w:r>
      <w:r w:rsidR="00230C8A" w:rsidRPr="00230C8A">
        <w:rPr>
          <w:rFonts w:ascii="Times New Roman" w:hAnsi="Times New Roman"/>
          <w:b/>
          <w:i/>
          <w:sz w:val="24"/>
          <w:szCs w:val="24"/>
        </w:rPr>
        <w:t>EDILITAR SALUB -TERM S.R.L. MĂCIN</w:t>
      </w:r>
      <w:r w:rsidRPr="00817A9F">
        <w:rPr>
          <w:rFonts w:ascii="Times New Roman" w:hAnsi="Times New Roman"/>
          <w:b/>
          <w:bCs/>
          <w:i/>
          <w:color w:val="000000" w:themeColor="text1"/>
          <w:sz w:val="24"/>
          <w:szCs w:val="24"/>
          <w:lang w:val="ro-RO"/>
        </w:rPr>
        <w:t>"</w:t>
      </w:r>
      <w:r w:rsidRPr="00230C8A">
        <w:rPr>
          <w:rFonts w:ascii="Times New Roman" w:hAnsi="Times New Roman"/>
          <w:b/>
          <w:i/>
          <w:color w:val="000000" w:themeColor="text1"/>
          <w:sz w:val="24"/>
          <w:szCs w:val="24"/>
          <w:lang w:val="ro-RO" w:eastAsia="en-US"/>
        </w:rPr>
        <w:t>,</w:t>
      </w:r>
      <w:r w:rsidR="00230C8A">
        <w:rPr>
          <w:rFonts w:ascii="Times New Roman" w:hAnsi="Times New Roman"/>
          <w:b/>
          <w:i/>
          <w:color w:val="000000" w:themeColor="text1"/>
          <w:sz w:val="24"/>
          <w:szCs w:val="24"/>
          <w:lang w:val="ro-RO" w:eastAsia="en-US"/>
        </w:rPr>
        <w:t xml:space="preserve"> </w:t>
      </w:r>
      <w:r w:rsidRPr="00230C8A">
        <w:rPr>
          <w:rFonts w:ascii="Times New Roman" w:eastAsia="Times New Roman" w:hAnsi="Times New Roman"/>
          <w:color w:val="000000" w:themeColor="text1"/>
          <w:sz w:val="24"/>
          <w:szCs w:val="24"/>
          <w:lang w:val="ro-RO" w:eastAsia="en-US"/>
        </w:rPr>
        <w:t>precum numele şi prenumele Candidatului.</w:t>
      </w:r>
    </w:p>
    <w:p w:rsidR="007F2E93" w:rsidRPr="00230C8A" w:rsidRDefault="007F2E93" w:rsidP="007F2E93">
      <w:pPr>
        <w:autoSpaceDE w:val="0"/>
        <w:autoSpaceDN w:val="0"/>
        <w:adjustRightInd w:val="0"/>
        <w:ind w:firstLine="708"/>
        <w:rPr>
          <w:rFonts w:ascii="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Obligatoriu</w:t>
      </w:r>
      <w:r w:rsidRPr="00230C8A">
        <w:rPr>
          <w:rFonts w:ascii="Times New Roman" w:eastAsia="Times New Roman" w:hAnsi="Times New Roman"/>
          <w:color w:val="000000" w:themeColor="text1"/>
          <w:sz w:val="24"/>
          <w:szCs w:val="24"/>
          <w:lang w:val="ro-RO" w:eastAsia="en-US"/>
        </w:rPr>
        <w:t xml:space="preserve"> o copie a dosarului va fi transmisă pe adresa expertului independent, respectiv </w:t>
      </w:r>
      <w:hyperlink r:id="rId13" w:history="1">
        <w:r w:rsidRPr="00230C8A">
          <w:rPr>
            <w:rStyle w:val="Hyperlink"/>
            <w:rFonts w:ascii="Times New Roman" w:hAnsi="Times New Roman"/>
            <w:color w:val="000000" w:themeColor="text1"/>
            <w:sz w:val="24"/>
            <w:szCs w:val="24"/>
            <w:lang w:val="ro-RO" w:eastAsia="en-US"/>
          </w:rPr>
          <w:t>foxmanagement109@gmail.com</w:t>
        </w:r>
      </w:hyperlink>
      <w:r w:rsidR="006E5031">
        <w:rPr>
          <w:lang w:val="ro-RO"/>
        </w:rPr>
        <w:t xml:space="preserve"> </w:t>
      </w:r>
      <w:r w:rsidRPr="00230C8A">
        <w:rPr>
          <w:rFonts w:ascii="Times New Roman" w:eastAsia="Times New Roman" w:hAnsi="Times New Roman"/>
          <w:color w:val="000000" w:themeColor="text1"/>
          <w:sz w:val="24"/>
          <w:szCs w:val="24"/>
          <w:lang w:val="ro-RO" w:eastAsia="en-US"/>
        </w:rPr>
        <w:t xml:space="preserve">până la data de </w:t>
      </w:r>
      <w:r w:rsidRPr="00230C8A">
        <w:rPr>
          <w:rFonts w:ascii="Times New Roman" w:eastAsia="Times New Roman" w:hAnsi="Times New Roman"/>
          <w:color w:val="000000" w:themeColor="text1"/>
          <w:sz w:val="24"/>
          <w:szCs w:val="24"/>
          <w:highlight w:val="yellow"/>
          <w:lang w:val="ro-RO" w:eastAsia="en-US"/>
        </w:rPr>
        <w:t>____________</w:t>
      </w:r>
      <w:r w:rsidRPr="00230C8A">
        <w:rPr>
          <w:rFonts w:ascii="Times New Roman" w:eastAsia="Times New Roman" w:hAnsi="Times New Roman"/>
          <w:color w:val="000000" w:themeColor="text1"/>
          <w:sz w:val="24"/>
          <w:szCs w:val="24"/>
          <w:lang w:val="ro-RO" w:eastAsia="en-US"/>
        </w:rPr>
        <w:t xml:space="preserve">, ora </w:t>
      </w:r>
      <w:r w:rsidRPr="00230C8A">
        <w:rPr>
          <w:rFonts w:ascii="Times New Roman" w:eastAsia="Times New Roman" w:hAnsi="Times New Roman"/>
          <w:color w:val="000000" w:themeColor="text1"/>
          <w:sz w:val="24"/>
          <w:szCs w:val="24"/>
          <w:highlight w:val="yellow"/>
          <w:lang w:val="ro-RO" w:eastAsia="en-US"/>
        </w:rPr>
        <w:t>________</w:t>
      </w:r>
      <w:r w:rsidRPr="00230C8A">
        <w:rPr>
          <w:rFonts w:ascii="Times New Roman" w:eastAsia="Times New Roman" w:hAnsi="Times New Roman"/>
          <w:color w:val="000000" w:themeColor="text1"/>
          <w:sz w:val="24"/>
          <w:szCs w:val="24"/>
          <w:lang w:val="ro-RO" w:eastAsia="en-US"/>
        </w:rPr>
        <w:t>.</w:t>
      </w:r>
    </w:p>
    <w:p w:rsidR="007F2E93" w:rsidRPr="00230C8A" w:rsidRDefault="007F2E93" w:rsidP="007F2E93">
      <w:pPr>
        <w:autoSpaceDE w:val="0"/>
        <w:autoSpaceDN w:val="0"/>
        <w:adjustRightInd w:val="0"/>
        <w:ind w:firstLine="708"/>
        <w:rPr>
          <w:rFonts w:ascii="Times New Roman" w:hAnsi="Times New Roman"/>
          <w:b/>
          <w:bCs/>
          <w:color w:val="000000" w:themeColor="text1"/>
          <w:sz w:val="24"/>
          <w:szCs w:val="24"/>
          <w:u w:val="single"/>
          <w:lang w:val="ro-RO" w:eastAsia="en-US"/>
        </w:rPr>
      </w:pPr>
      <w:r w:rsidRPr="00817A9F">
        <w:rPr>
          <w:rFonts w:ascii="Times New Roman" w:hAnsi="Times New Roman"/>
          <w:b/>
          <w:bCs/>
          <w:color w:val="000000" w:themeColor="text1"/>
          <w:sz w:val="24"/>
          <w:szCs w:val="24"/>
          <w:u w:val="single"/>
          <w:lang w:val="ro-RO"/>
        </w:rPr>
        <w:t>Plicurile în format letric, împreună cu dosarul de candidatură transmis în format electronic pe adresa de e-mail a expertului independent, ajunse după data şi ora menţionată, nu vor fi luate în considerare, sancțiunea prevăzută fiind excluderea din procedura de selecție.</w:t>
      </w:r>
    </w:p>
    <w:p w:rsidR="007F2E93" w:rsidRPr="00230C8A" w:rsidRDefault="007F2E93" w:rsidP="007F2E9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ab/>
      </w:r>
      <w:r w:rsidRPr="00230C8A">
        <w:rPr>
          <w:rFonts w:ascii="Times New Roman" w:eastAsia="Times New Roman" w:hAnsi="Times New Roman"/>
          <w:color w:val="000000" w:themeColor="text1"/>
          <w:sz w:val="24"/>
          <w:szCs w:val="24"/>
          <w:lang w:val="ro-RO" w:eastAsia="en-US"/>
        </w:rPr>
        <w:tab/>
        <w:t xml:space="preserve">Candidaţii declaraţi admişi la etapa de selecţie a dosarelor şi care se regăsesc pe Lista scurtă, vor fi evaluaţi în cadrul interviului, ora şi locul desfăşurării acestuia urmând a le fi anunţate personal prin intermediul postei electronice. </w:t>
      </w:r>
    </w:p>
    <w:p w:rsidR="007F2E93" w:rsidRPr="00230C8A" w:rsidRDefault="007F2E93" w:rsidP="007F2E93">
      <w:pPr>
        <w:tabs>
          <w:tab w:val="left" w:pos="567"/>
        </w:tabs>
        <w:autoSpaceDE w:val="0"/>
        <w:autoSpaceDN w:val="0"/>
        <w:adjustRightInd w:val="0"/>
        <w:rPr>
          <w:rFonts w:ascii="Times New Roman" w:eastAsia="Times New Roman" w:hAnsi="Times New Roman"/>
          <w:color w:val="000000" w:themeColor="text1"/>
          <w:position w:val="-1"/>
          <w:sz w:val="24"/>
          <w:szCs w:val="24"/>
          <w:lang w:val="ro-RO" w:eastAsia="en-US"/>
        </w:rPr>
      </w:pPr>
      <w:r w:rsidRPr="00230C8A">
        <w:rPr>
          <w:rFonts w:ascii="Times New Roman" w:eastAsia="Times New Roman" w:hAnsi="Times New Roman"/>
          <w:color w:val="000000" w:themeColor="text1"/>
          <w:sz w:val="24"/>
          <w:szCs w:val="24"/>
          <w:lang w:val="ro-RO" w:eastAsia="en-US"/>
        </w:rPr>
        <w:tab/>
      </w:r>
      <w:r w:rsidRPr="00230C8A">
        <w:rPr>
          <w:rFonts w:ascii="Times New Roman" w:eastAsia="Times New Roman" w:hAnsi="Times New Roman"/>
          <w:color w:val="000000" w:themeColor="text1"/>
          <w:sz w:val="24"/>
          <w:szCs w:val="24"/>
          <w:lang w:val="ro-RO" w:eastAsia="en-US"/>
        </w:rPr>
        <w:tab/>
        <w:t xml:space="preserve">Relaţii suplimentare se pot obţine la expertul independent </w:t>
      </w:r>
      <w:r w:rsidRPr="00230C8A">
        <w:rPr>
          <w:rFonts w:ascii="Times New Roman" w:eastAsia="Times New Roman" w:hAnsi="Times New Roman"/>
          <w:i/>
          <w:iCs/>
          <w:color w:val="000000" w:themeColor="text1"/>
          <w:sz w:val="24"/>
          <w:szCs w:val="24"/>
          <w:lang w:val="ro-RO" w:eastAsia="en-US"/>
        </w:rPr>
        <w:t xml:space="preserve">S.C. FOX MANAGEMENT CONSULTANTS S.R.L. </w:t>
      </w:r>
      <w:r w:rsidRPr="00230C8A">
        <w:rPr>
          <w:rFonts w:ascii="Times New Roman" w:eastAsia="Times New Roman" w:hAnsi="Times New Roman"/>
          <w:color w:val="000000" w:themeColor="text1"/>
          <w:sz w:val="24"/>
          <w:szCs w:val="24"/>
          <w:lang w:val="ro-RO" w:eastAsia="en-US"/>
        </w:rPr>
        <w:t>la Telefon 0799-358.582.</w:t>
      </w:r>
    </w:p>
    <w:p w:rsidR="007F2E93" w:rsidRPr="00230C8A" w:rsidRDefault="007F2E93" w:rsidP="007F2E93">
      <w:pPr>
        <w:tabs>
          <w:tab w:val="left" w:pos="567"/>
        </w:tabs>
        <w:autoSpaceDE w:val="0"/>
        <w:autoSpaceDN w:val="0"/>
        <w:adjustRightInd w:val="0"/>
        <w:ind w:left="360"/>
        <w:rPr>
          <w:rFonts w:ascii="Times New Roman" w:eastAsia="Times New Roman" w:hAnsi="Times New Roman"/>
          <w:color w:val="000000" w:themeColor="text1"/>
          <w:position w:val="-1"/>
          <w:sz w:val="24"/>
          <w:szCs w:val="24"/>
          <w:lang w:val="ro-RO" w:eastAsia="en-US"/>
        </w:rPr>
      </w:pPr>
    </w:p>
    <w:p w:rsidR="007F2E93" w:rsidRPr="00230C8A" w:rsidRDefault="007F2E93" w:rsidP="007F2E93">
      <w:pPr>
        <w:tabs>
          <w:tab w:val="left" w:pos="567"/>
        </w:tabs>
        <w:autoSpaceDE w:val="0"/>
        <w:autoSpaceDN w:val="0"/>
        <w:adjustRightInd w:val="0"/>
        <w:ind w:left="360"/>
        <w:rPr>
          <w:rFonts w:ascii="Times New Roman" w:eastAsia="Times New Roman" w:hAnsi="Times New Roman"/>
          <w:color w:val="000000" w:themeColor="text1"/>
          <w:position w:val="-1"/>
          <w:sz w:val="24"/>
          <w:szCs w:val="24"/>
          <w:lang w:val="ro-RO" w:eastAsia="en-US"/>
        </w:rPr>
      </w:pPr>
    </w:p>
    <w:p w:rsidR="007F2E93" w:rsidRPr="00230C8A" w:rsidRDefault="007F2E93" w:rsidP="007F2E93">
      <w:pPr>
        <w:widowControl w:val="0"/>
        <w:autoSpaceDE w:val="0"/>
        <w:autoSpaceDN w:val="0"/>
        <w:adjustRightInd w:val="0"/>
        <w:rPr>
          <w:rFonts w:ascii="Times New Roman" w:eastAsia="Times New Roman" w:hAnsi="Times New Roman"/>
          <w:color w:val="000000" w:themeColor="text1"/>
          <w:position w:val="-1"/>
          <w:sz w:val="24"/>
          <w:szCs w:val="24"/>
          <w:lang w:val="ro-RO" w:eastAsia="en-US"/>
        </w:rPr>
      </w:pPr>
    </w:p>
    <w:p w:rsidR="007F2E93" w:rsidRPr="00230C8A" w:rsidRDefault="007F2E93" w:rsidP="007F2E93">
      <w:pPr>
        <w:widowControl w:val="0"/>
        <w:autoSpaceDE w:val="0"/>
        <w:autoSpaceDN w:val="0"/>
        <w:adjustRightInd w:val="0"/>
        <w:rPr>
          <w:rFonts w:ascii="Times New Roman" w:eastAsia="Times New Roman" w:hAnsi="Times New Roman"/>
          <w:color w:val="000000" w:themeColor="text1"/>
          <w:position w:val="-1"/>
          <w:sz w:val="24"/>
          <w:szCs w:val="24"/>
          <w:lang w:val="ro-RO" w:eastAsia="en-US"/>
        </w:rPr>
      </w:pPr>
    </w:p>
    <w:p w:rsidR="007F2E93" w:rsidRPr="00230C8A" w:rsidRDefault="007F2E93" w:rsidP="007F2E93">
      <w:pPr>
        <w:widowControl w:val="0"/>
        <w:autoSpaceDE w:val="0"/>
        <w:autoSpaceDN w:val="0"/>
        <w:adjustRightInd w:val="0"/>
        <w:rPr>
          <w:rFonts w:ascii="Times New Roman" w:eastAsia="Times New Roman" w:hAnsi="Times New Roman"/>
          <w:color w:val="000000" w:themeColor="text1"/>
          <w:position w:val="-1"/>
          <w:sz w:val="24"/>
          <w:szCs w:val="24"/>
          <w:lang w:val="ro-RO" w:eastAsia="en-US"/>
        </w:rPr>
      </w:pPr>
    </w:p>
    <w:p w:rsidR="007F2E93" w:rsidRPr="00230C8A" w:rsidRDefault="007F2E93" w:rsidP="007F2E93">
      <w:pPr>
        <w:widowControl w:val="0"/>
        <w:autoSpaceDE w:val="0"/>
        <w:autoSpaceDN w:val="0"/>
        <w:adjustRightInd w:val="0"/>
        <w:rPr>
          <w:rFonts w:ascii="Times New Roman" w:eastAsia="Times New Roman" w:hAnsi="Times New Roman"/>
          <w:color w:val="000000" w:themeColor="text1"/>
          <w:position w:val="-1"/>
          <w:sz w:val="24"/>
          <w:szCs w:val="24"/>
          <w:lang w:val="ro-RO" w:eastAsia="en-US"/>
        </w:rPr>
      </w:pPr>
    </w:p>
    <w:p w:rsidR="007F2E93" w:rsidRDefault="007F2E93" w:rsidP="000E1B17">
      <w:pPr>
        <w:widowControl w:val="0"/>
        <w:autoSpaceDE w:val="0"/>
        <w:autoSpaceDN w:val="0"/>
        <w:adjustRightInd w:val="0"/>
        <w:rPr>
          <w:rFonts w:ascii="Times New Roman" w:hAnsi="Times New Roman"/>
          <w:i/>
          <w:iCs/>
          <w:color w:val="000000" w:themeColor="text1"/>
          <w:position w:val="-1"/>
          <w:sz w:val="24"/>
          <w:szCs w:val="24"/>
          <w:lang w:val="ro-RO"/>
        </w:rPr>
      </w:pPr>
      <w:r w:rsidRPr="00230C8A">
        <w:rPr>
          <w:rFonts w:ascii="Times New Roman" w:eastAsia="Times New Roman" w:hAnsi="Times New Roman"/>
          <w:color w:val="000000" w:themeColor="text1"/>
          <w:position w:val="-1"/>
          <w:sz w:val="24"/>
          <w:szCs w:val="24"/>
          <w:lang w:val="ro-RO" w:eastAsia="en-US"/>
        </w:rPr>
        <w:br w:type="page"/>
      </w:r>
    </w:p>
    <w:p w:rsidR="000E1B17" w:rsidRPr="000E1B17" w:rsidRDefault="000E1B17" w:rsidP="000E1B17">
      <w:pPr>
        <w:widowControl w:val="0"/>
        <w:autoSpaceDE w:val="0"/>
        <w:autoSpaceDN w:val="0"/>
        <w:adjustRightInd w:val="0"/>
        <w:rPr>
          <w:rFonts w:ascii="Times New Roman" w:hAnsi="Times New Roman"/>
          <w:i/>
          <w:iCs/>
          <w:position w:val="-1"/>
          <w:sz w:val="24"/>
          <w:szCs w:val="24"/>
          <w:lang w:val="ro-RO"/>
        </w:rPr>
      </w:pPr>
      <w:r w:rsidRPr="000E1B17">
        <w:rPr>
          <w:rFonts w:ascii="Times New Roman" w:hAnsi="Times New Roman"/>
          <w:i/>
          <w:iCs/>
          <w:position w:val="-1"/>
          <w:sz w:val="24"/>
          <w:szCs w:val="24"/>
          <w:lang w:val="ro-RO"/>
        </w:rPr>
        <w:lastRenderedPageBreak/>
        <w:t>FORMULAR 1</w:t>
      </w:r>
    </w:p>
    <w:p w:rsidR="000E1B17" w:rsidRPr="000E1B17" w:rsidRDefault="000E1B17" w:rsidP="000E1B17">
      <w:pPr>
        <w:widowControl w:val="0"/>
        <w:autoSpaceDE w:val="0"/>
        <w:autoSpaceDN w:val="0"/>
        <w:adjustRightInd w:val="0"/>
        <w:jc w:val="center"/>
        <w:rPr>
          <w:rFonts w:ascii="Times New Roman" w:hAnsi="Times New Roman"/>
          <w:position w:val="-1"/>
          <w:sz w:val="24"/>
          <w:szCs w:val="24"/>
          <w:lang w:val="ro-RO"/>
        </w:rPr>
      </w:pPr>
    </w:p>
    <w:p w:rsidR="000E1B17" w:rsidRPr="000E1B17" w:rsidRDefault="000E1B17" w:rsidP="000E1B17">
      <w:pPr>
        <w:widowControl w:val="0"/>
        <w:autoSpaceDE w:val="0"/>
        <w:autoSpaceDN w:val="0"/>
        <w:adjustRightInd w:val="0"/>
        <w:jc w:val="center"/>
        <w:rPr>
          <w:rFonts w:ascii="Times New Roman" w:hAnsi="Times New Roman"/>
          <w:b/>
          <w:bCs/>
          <w:spacing w:val="-11"/>
          <w:position w:val="-1"/>
          <w:sz w:val="24"/>
          <w:szCs w:val="24"/>
          <w:lang w:val="ro-RO"/>
        </w:rPr>
      </w:pPr>
      <w:r w:rsidRPr="000E1B17">
        <w:rPr>
          <w:rFonts w:ascii="Times New Roman" w:hAnsi="Times New Roman"/>
          <w:b/>
          <w:bCs/>
          <w:position w:val="-1"/>
          <w:sz w:val="24"/>
          <w:szCs w:val="24"/>
          <w:lang w:val="ro-RO"/>
        </w:rPr>
        <w:t>DECLARAȚIE</w:t>
      </w:r>
    </w:p>
    <w:p w:rsidR="000E1B17" w:rsidRPr="000E1B17" w:rsidRDefault="000E1B17" w:rsidP="000E1B17">
      <w:pPr>
        <w:widowControl w:val="0"/>
        <w:autoSpaceDE w:val="0"/>
        <w:autoSpaceDN w:val="0"/>
        <w:adjustRightInd w:val="0"/>
        <w:jc w:val="center"/>
        <w:rPr>
          <w:rFonts w:ascii="Times New Roman" w:hAnsi="Times New Roman"/>
          <w:b/>
          <w:bCs/>
          <w:sz w:val="24"/>
          <w:szCs w:val="24"/>
          <w:lang w:val="ro-RO"/>
        </w:rPr>
      </w:pPr>
      <w:r w:rsidRPr="000E1B17">
        <w:rPr>
          <w:rFonts w:ascii="Times New Roman" w:hAnsi="Times New Roman"/>
          <w:b/>
          <w:bCs/>
          <w:position w:val="-1"/>
          <w:sz w:val="24"/>
          <w:szCs w:val="24"/>
          <w:lang w:val="ro-RO"/>
        </w:rPr>
        <w:t xml:space="preserve">PRIVIND CAZIERUL JUDICIAR </w:t>
      </w:r>
    </w:p>
    <w:p w:rsidR="000E1B17" w:rsidRPr="000E1B17"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rsidR="000E1B17" w:rsidRPr="00FA33B0"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rsidR="000E1B17" w:rsidRPr="00FA33B0" w:rsidRDefault="000E1B17" w:rsidP="000E1B17">
      <w:pPr>
        <w:ind w:firstLine="567"/>
        <w:rPr>
          <w:rFonts w:ascii="Times New Roman" w:hAnsi="Times New Roman"/>
          <w:b/>
          <w:color w:val="000000"/>
          <w:sz w:val="24"/>
          <w:szCs w:val="24"/>
          <w:lang w:bidi="ro-RO"/>
        </w:rPr>
      </w:pPr>
      <w:r w:rsidRPr="00FA33B0">
        <w:rPr>
          <w:rFonts w:ascii="Times New Roman" w:hAnsi="Times New Roman"/>
          <w:spacing w:val="1"/>
          <w:sz w:val="24"/>
          <w:szCs w:val="24"/>
          <w:lang w:val="fr-FR"/>
        </w:rPr>
        <w:tab/>
        <w:t>Subsemnatul/</w:t>
      </w:r>
      <w:r w:rsidRPr="00FA33B0">
        <w:rPr>
          <w:rFonts w:ascii="Times New Roman" w:hAnsi="Times New Roman"/>
          <w:sz w:val="24"/>
          <w:szCs w:val="24"/>
          <w:lang w:val="fr-FR"/>
        </w:rPr>
        <w:t>a </w:t>
      </w:r>
      <w:r w:rsidRPr="000E1B17">
        <w:rPr>
          <w:rFonts w:ascii="Times New Roman" w:hAnsi="Times New Roman"/>
          <w:sz w:val="24"/>
          <w:szCs w:val="24"/>
          <w:lang w:val="ro-RO"/>
        </w:rPr>
        <w:t xml:space="preserve">_____________________având </w:t>
      </w:r>
      <w:r w:rsidRPr="00FA33B0">
        <w:rPr>
          <w:rFonts w:ascii="Times New Roman" w:hAnsi="Times New Roman"/>
          <w:spacing w:val="1"/>
          <w:sz w:val="24"/>
          <w:szCs w:val="24"/>
          <w:lang w:val="fr-FR"/>
        </w:rPr>
        <w:t>CN</w:t>
      </w:r>
      <w:r w:rsidRPr="00FA33B0">
        <w:rPr>
          <w:rFonts w:ascii="Times New Roman" w:hAnsi="Times New Roman"/>
          <w:sz w:val="24"/>
          <w:szCs w:val="24"/>
          <w:lang w:val="fr-FR"/>
        </w:rPr>
        <w:t>P______________________</w:t>
      </w:r>
      <w:r w:rsidRPr="00FA33B0">
        <w:rPr>
          <w:rFonts w:ascii="Times New Roman" w:hAnsi="Times New Roman"/>
          <w:spacing w:val="1"/>
          <w:sz w:val="24"/>
          <w:szCs w:val="24"/>
          <w:lang w:val="fr-FR"/>
        </w:rPr>
        <w:t xml:space="preserve">, </w:t>
      </w:r>
      <w:r w:rsidRPr="00FA33B0">
        <w:rPr>
          <w:rFonts w:ascii="Times New Roman" w:hAnsi="Times New Roman"/>
          <w:sz w:val="24"/>
          <w:szCs w:val="24"/>
          <w:lang w:val="fr-FR"/>
        </w:rPr>
        <w:t>domiciliat/ă în ___________________________, St</w:t>
      </w:r>
      <w:r w:rsidRPr="00FA33B0">
        <w:rPr>
          <w:rFonts w:ascii="Times New Roman" w:hAnsi="Times New Roman"/>
          <w:spacing w:val="-13"/>
          <w:sz w:val="24"/>
          <w:szCs w:val="24"/>
          <w:lang w:val="fr-FR"/>
        </w:rPr>
        <w:t>r</w:t>
      </w:r>
      <w:r w:rsidRPr="00FA33B0">
        <w:rPr>
          <w:rFonts w:ascii="Times New Roman" w:hAnsi="Times New Roman"/>
          <w:sz w:val="24"/>
          <w:szCs w:val="24"/>
          <w:lang w:val="fr-FR"/>
        </w:rPr>
        <w:t xml:space="preserve">ada </w:t>
      </w:r>
      <w:r w:rsidRPr="000E1B17">
        <w:rPr>
          <w:rFonts w:ascii="Times New Roman" w:hAnsi="Times New Roman"/>
          <w:sz w:val="24"/>
          <w:szCs w:val="24"/>
          <w:lang w:val="ro-RO"/>
        </w:rPr>
        <w:t>_________________________,N</w:t>
      </w:r>
      <w:r w:rsidRPr="000E1B17">
        <w:rPr>
          <w:rFonts w:ascii="Times New Roman" w:hAnsi="Times New Roman"/>
          <w:spacing w:val="-13"/>
          <w:sz w:val="24"/>
          <w:szCs w:val="24"/>
          <w:lang w:val="ro-RO"/>
        </w:rPr>
        <w:t>r</w:t>
      </w:r>
      <w:r w:rsidRPr="000E1B17">
        <w:rPr>
          <w:rFonts w:ascii="Times New Roman" w:hAnsi="Times New Roman"/>
          <w:sz w:val="24"/>
          <w:szCs w:val="24"/>
          <w:lang w:val="ro-RO"/>
        </w:rPr>
        <w:t>. 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w:t>
      </w:r>
      <w:r w:rsidR="006E4F9E">
        <w:rPr>
          <w:rFonts w:ascii="Times New Roman" w:hAnsi="Times New Roman"/>
          <w:sz w:val="24"/>
          <w:szCs w:val="24"/>
          <w:lang w:val="ro-RO"/>
        </w:rPr>
        <w:t xml:space="preserve">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_________,Apartament _________,posesor al/a C.I., seria _________,</w:t>
      </w:r>
      <w:r w:rsidR="006E4F9E">
        <w:rPr>
          <w:rFonts w:ascii="Times New Roman" w:hAnsi="Times New Roman"/>
          <w:sz w:val="24"/>
          <w:szCs w:val="24"/>
          <w:lang w:val="ro-RO"/>
        </w:rPr>
        <w:t xml:space="preserve"> </w:t>
      </w:r>
      <w:r w:rsidRPr="000E1B17">
        <w:rPr>
          <w:rFonts w:ascii="Times New Roman" w:hAnsi="Times New Roman"/>
          <w:sz w:val="24"/>
          <w:szCs w:val="24"/>
          <w:lang w:val="ro-RO"/>
        </w:rPr>
        <w:t>Nr. _________,</w:t>
      </w:r>
      <w:r w:rsidR="006E4F9E">
        <w:rPr>
          <w:rFonts w:ascii="Times New Roman" w:hAnsi="Times New Roman"/>
          <w:sz w:val="24"/>
          <w:szCs w:val="24"/>
          <w:lang w:val="ro-RO"/>
        </w:rPr>
        <w:t xml:space="preserve"> </w:t>
      </w:r>
      <w:r w:rsidRPr="000E1B17">
        <w:rPr>
          <w:rFonts w:ascii="Times New Roman" w:hAnsi="Times New Roman"/>
          <w:sz w:val="24"/>
          <w:szCs w:val="24"/>
          <w:lang w:val="ro-RO"/>
        </w:rPr>
        <w:t>eliberat/ă de _______________________________ la data de ________,</w:t>
      </w:r>
      <w:r w:rsidR="006E4F9E">
        <w:rPr>
          <w:rFonts w:ascii="Times New Roman" w:hAnsi="Times New Roman"/>
          <w:sz w:val="24"/>
          <w:szCs w:val="24"/>
          <w:lang w:val="ro-RO"/>
        </w:rPr>
        <w:t xml:space="preserve"> </w:t>
      </w:r>
      <w:r w:rsidRPr="000E1B17">
        <w:rPr>
          <w:rFonts w:ascii="Times New Roman" w:hAnsi="Times New Roman"/>
          <w:sz w:val="24"/>
          <w:szCs w:val="24"/>
          <w:lang w:val="ro-RO"/>
        </w:rPr>
        <w:t xml:space="preserve">Telefon fix: _____________________, Telefon mobil: _____________________, E-mail: ____________________, ca </w:t>
      </w:r>
      <w:r w:rsidRPr="000E1B17">
        <w:rPr>
          <w:rFonts w:ascii="Times New Roman" w:hAnsi="Times New Roman"/>
          <w:spacing w:val="3"/>
          <w:sz w:val="24"/>
          <w:szCs w:val="24"/>
          <w:lang w:val="ro-RO"/>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color w:val="000000"/>
          <w:sz w:val="24"/>
          <w:szCs w:val="24"/>
          <w:lang w:val="ro-RO" w:bidi="ro-RO"/>
        </w:rPr>
        <w:t>,</w:t>
      </w:r>
      <w:r w:rsidRPr="00FA33B0">
        <w:rPr>
          <w:rFonts w:ascii="Times New Roman" w:hAnsi="Times New Roman"/>
          <w:b/>
          <w:color w:val="000000"/>
          <w:sz w:val="24"/>
          <w:szCs w:val="24"/>
          <w:lang w:val="ro-RO" w:bidi="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z w:val="24"/>
          <w:szCs w:val="24"/>
          <w:shd w:val="clear" w:color="auto" w:fill="FFFFFF"/>
          <w:lang w:val="ro-RO"/>
        </w:rPr>
        <w:t>articolului 326</w:t>
      </w:r>
      <w:r w:rsidRPr="000E1B17">
        <w:rPr>
          <w:rFonts w:ascii="Times New Roman" w:hAnsi="Times New Roman"/>
          <w:sz w:val="24"/>
          <w:szCs w:val="24"/>
          <w:shd w:val="clear" w:color="auto" w:fill="FFFFFF"/>
          <w:lang w:val="ro-RO"/>
        </w:rPr>
        <w:t xml:space="preserve"> din </w:t>
      </w:r>
      <w:r w:rsidRPr="000E1B17">
        <w:rPr>
          <w:rFonts w:ascii="Times New Roman" w:hAnsi="Times New Roman"/>
          <w:b/>
          <w:bCs/>
          <w:sz w:val="24"/>
          <w:szCs w:val="24"/>
          <w:shd w:val="clear" w:color="auto" w:fill="FFFFFF"/>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 nu am înscrieri în cazierul judiciar</w:t>
      </w:r>
      <w:r w:rsidRPr="000E1B17">
        <w:rPr>
          <w:rFonts w:ascii="Times New Roman" w:hAnsi="Times New Roman"/>
          <w:sz w:val="24"/>
          <w:szCs w:val="24"/>
          <w:lang w:val="ro-RO"/>
        </w:rPr>
        <w:t>.</w:t>
      </w:r>
    </w:p>
    <w:p w:rsidR="000E1B17" w:rsidRPr="000E1B17" w:rsidRDefault="000E1B17" w:rsidP="000E1B17">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lang w:val="ro-RO"/>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ind w:firstLine="720"/>
        <w:rPr>
          <w:rFonts w:ascii="Times New Roman" w:hAnsi="Times New Roman"/>
          <w:sz w:val="24"/>
          <w:szCs w:val="24"/>
          <w:lang w:val="it-IT"/>
        </w:rPr>
      </w:pPr>
    </w:p>
    <w:p w:rsidR="000E1B17" w:rsidRDefault="000E1B17" w:rsidP="000E1B17">
      <w:pPr>
        <w:rPr>
          <w:rFonts w:ascii="Times New Roman" w:hAnsi="Times New Roman"/>
          <w:bCs/>
          <w:sz w:val="24"/>
          <w:szCs w:val="24"/>
          <w:lang w:val="ro-RO"/>
        </w:rPr>
      </w:pPr>
      <w:r w:rsidRPr="000E1B17">
        <w:rPr>
          <w:rFonts w:ascii="Times New Roman" w:hAnsi="Times New Roman"/>
          <w:sz w:val="24"/>
          <w:szCs w:val="24"/>
          <w:lang w:val="ro-RO"/>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sz w:val="24"/>
          <w:szCs w:val="24"/>
          <w:lang w:val="ro-RO"/>
        </w:rPr>
        <w:t>.</w:t>
      </w:r>
    </w:p>
    <w:p w:rsidR="000E1B17" w:rsidRDefault="000E1B17" w:rsidP="000E1B17">
      <w:pPr>
        <w:rPr>
          <w:rFonts w:ascii="Times New Roman" w:hAnsi="Times New Roman"/>
          <w:b/>
          <w:color w:val="000000"/>
          <w:sz w:val="24"/>
          <w:szCs w:val="24"/>
          <w:lang w:val="ro-RO" w:bidi="ro-RO"/>
        </w:rPr>
      </w:pP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ro-RO"/>
        </w:rPr>
        <w:t xml:space="preserve">            </w:t>
      </w: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Default="000E1B17" w:rsidP="000E1B17">
      <w:pPr>
        <w:widowControl w:val="0"/>
        <w:autoSpaceDE w:val="0"/>
        <w:autoSpaceDN w:val="0"/>
        <w:adjustRightInd w:val="0"/>
        <w:rPr>
          <w:rFonts w:ascii="Times New Roman" w:hAnsi="Times New Roman"/>
          <w:sz w:val="24"/>
          <w:szCs w:val="24"/>
          <w:lang w:val="ro-RO"/>
        </w:rPr>
      </w:pPr>
    </w:p>
    <w:p w:rsidR="000E1B17"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ro-RO"/>
        </w:rPr>
      </w:pPr>
      <w:r w:rsidRPr="000E1B17">
        <w:rPr>
          <w:rFonts w:ascii="Times New Roman" w:hAnsi="Times New Roman"/>
          <w:i/>
          <w:iCs/>
          <w:position w:val="-1"/>
          <w:sz w:val="24"/>
          <w:szCs w:val="24"/>
          <w:lang w:val="ro-RO"/>
        </w:rPr>
        <w:lastRenderedPageBreak/>
        <w:t>FORMULAR 2</w:t>
      </w:r>
    </w:p>
    <w:p w:rsidR="000E1B17" w:rsidRPr="000E1B17" w:rsidRDefault="000E1B17" w:rsidP="000E1B17">
      <w:pPr>
        <w:widowControl w:val="0"/>
        <w:autoSpaceDE w:val="0"/>
        <w:autoSpaceDN w:val="0"/>
        <w:adjustRightInd w:val="0"/>
        <w:rPr>
          <w:rFonts w:ascii="Times New Roman" w:hAnsi="Times New Roman"/>
          <w:b/>
          <w:bCs/>
          <w:position w:val="-1"/>
          <w:sz w:val="24"/>
          <w:szCs w:val="24"/>
          <w:lang w:val="ro-RO"/>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ro-RO"/>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ro-RO"/>
        </w:rPr>
      </w:pPr>
    </w:p>
    <w:p w:rsidR="000E1B17" w:rsidRPr="000E1B17" w:rsidRDefault="000E1B17" w:rsidP="000E1B17">
      <w:pPr>
        <w:widowControl w:val="0"/>
        <w:autoSpaceDE w:val="0"/>
        <w:autoSpaceDN w:val="0"/>
        <w:adjustRightInd w:val="0"/>
        <w:jc w:val="center"/>
        <w:rPr>
          <w:rFonts w:ascii="Times New Roman" w:hAnsi="Times New Roman"/>
          <w:b/>
          <w:bCs/>
          <w:spacing w:val="-11"/>
          <w:position w:val="-1"/>
          <w:sz w:val="24"/>
          <w:szCs w:val="24"/>
          <w:lang w:val="ro-RO"/>
        </w:rPr>
      </w:pPr>
      <w:r w:rsidRPr="000E1B17">
        <w:rPr>
          <w:rFonts w:ascii="Times New Roman" w:hAnsi="Times New Roman"/>
          <w:b/>
          <w:bCs/>
          <w:position w:val="-1"/>
          <w:sz w:val="24"/>
          <w:szCs w:val="24"/>
          <w:lang w:val="ro-RO"/>
        </w:rPr>
        <w:t>DECLARAȚIE</w:t>
      </w:r>
    </w:p>
    <w:p w:rsidR="000E1B17" w:rsidRPr="000E1B17" w:rsidRDefault="000E1B17" w:rsidP="000E1B17">
      <w:pPr>
        <w:widowControl w:val="0"/>
        <w:autoSpaceDE w:val="0"/>
        <w:autoSpaceDN w:val="0"/>
        <w:adjustRightInd w:val="0"/>
        <w:jc w:val="center"/>
        <w:rPr>
          <w:rFonts w:ascii="Times New Roman" w:hAnsi="Times New Roman"/>
          <w:b/>
          <w:bCs/>
          <w:sz w:val="24"/>
          <w:szCs w:val="24"/>
          <w:lang w:val="ro-RO"/>
        </w:rPr>
      </w:pPr>
      <w:r w:rsidRPr="000E1B17">
        <w:rPr>
          <w:rFonts w:ascii="Times New Roman" w:hAnsi="Times New Roman"/>
          <w:b/>
          <w:bCs/>
          <w:position w:val="-1"/>
          <w:sz w:val="24"/>
          <w:szCs w:val="24"/>
          <w:lang w:val="ro-RO"/>
        </w:rPr>
        <w:t>PRIVIND CAZIERUL FISCAL</w:t>
      </w:r>
    </w:p>
    <w:p w:rsidR="000E1B17" w:rsidRPr="000E1B17"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ro-RO"/>
        </w:rPr>
      </w:pPr>
    </w:p>
    <w:p w:rsidR="000E1B17" w:rsidRPr="00FA33B0"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rsidR="000E1B17" w:rsidRPr="000E1B17" w:rsidRDefault="000E1B17" w:rsidP="000E1B17">
      <w:pPr>
        <w:rPr>
          <w:rFonts w:ascii="Times New Roman" w:hAnsi="Times New Roman"/>
          <w:b/>
          <w:i/>
          <w:sz w:val="24"/>
          <w:szCs w:val="24"/>
          <w:lang w:val="ro-RO"/>
        </w:rPr>
      </w:pPr>
      <w:r w:rsidRPr="00FA33B0">
        <w:rPr>
          <w:rFonts w:ascii="Times New Roman" w:hAnsi="Times New Roman"/>
          <w:spacing w:val="1"/>
          <w:sz w:val="24"/>
          <w:szCs w:val="24"/>
          <w:lang w:val="fr-FR"/>
        </w:rPr>
        <w:tab/>
      </w:r>
      <w:r w:rsidRPr="00346818">
        <w:rPr>
          <w:rFonts w:ascii="Times New Roman" w:hAnsi="Times New Roman"/>
          <w:spacing w:val="1"/>
          <w:sz w:val="24"/>
          <w:szCs w:val="24"/>
          <w:lang w:val="fr-FR"/>
        </w:rPr>
        <w:tab/>
        <w:t>Subsemnatul/</w:t>
      </w:r>
      <w:r w:rsidRPr="00346818">
        <w:rPr>
          <w:rFonts w:ascii="Times New Roman" w:hAnsi="Times New Roman"/>
          <w:sz w:val="24"/>
          <w:szCs w:val="24"/>
          <w:lang w:val="fr-FR"/>
        </w:rPr>
        <w:t>a </w:t>
      </w:r>
      <w:r w:rsidRPr="000E1B17">
        <w:rPr>
          <w:rFonts w:ascii="Times New Roman" w:hAnsi="Times New Roman"/>
          <w:sz w:val="24"/>
          <w:szCs w:val="24"/>
          <w:lang w:val="ro-RO"/>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r w:rsidRPr="00346818">
        <w:rPr>
          <w:rFonts w:ascii="Times New Roman" w:hAnsi="Times New Roman"/>
          <w:sz w:val="24"/>
          <w:szCs w:val="24"/>
          <w:lang w:val="fr-FR"/>
        </w:rPr>
        <w:t>domiciliat/ă în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ro-RO"/>
        </w:rPr>
        <w:t>_________________________, N</w:t>
      </w:r>
      <w:r w:rsidRPr="000E1B17">
        <w:rPr>
          <w:rFonts w:ascii="Times New Roman" w:hAnsi="Times New Roman"/>
          <w:spacing w:val="-13"/>
          <w:sz w:val="24"/>
          <w:szCs w:val="24"/>
          <w:lang w:val="ro-RO"/>
        </w:rPr>
        <w:t>r</w:t>
      </w:r>
      <w:r w:rsidRPr="000E1B17">
        <w:rPr>
          <w:rFonts w:ascii="Times New Roman" w:hAnsi="Times New Roman"/>
          <w:sz w:val="24"/>
          <w:szCs w:val="24"/>
          <w:lang w:val="ro-RO"/>
        </w:rPr>
        <w:t>. 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ro-RO"/>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z w:val="24"/>
          <w:szCs w:val="24"/>
          <w:shd w:val="clear" w:color="auto" w:fill="FFFFFF"/>
          <w:lang w:val="ro-RO"/>
        </w:rPr>
        <w:t>articolului 326</w:t>
      </w:r>
      <w:r w:rsidRPr="000E1B17">
        <w:rPr>
          <w:rFonts w:ascii="Times New Roman" w:hAnsi="Times New Roman"/>
          <w:sz w:val="24"/>
          <w:szCs w:val="24"/>
          <w:shd w:val="clear" w:color="auto" w:fill="FFFFFF"/>
          <w:lang w:val="ro-RO"/>
        </w:rPr>
        <w:t xml:space="preserve"> din </w:t>
      </w:r>
      <w:r w:rsidRPr="000E1B17">
        <w:rPr>
          <w:rFonts w:ascii="Times New Roman" w:hAnsi="Times New Roman"/>
          <w:b/>
          <w:bCs/>
          <w:sz w:val="24"/>
          <w:szCs w:val="24"/>
          <w:shd w:val="clear" w:color="auto" w:fill="FFFFFF"/>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 nu am înscrieri în cazierul fiscal</w:t>
      </w:r>
      <w:r w:rsidRPr="000E1B17">
        <w:rPr>
          <w:rFonts w:ascii="Times New Roman" w:hAnsi="Times New Roman"/>
          <w:sz w:val="24"/>
          <w:szCs w:val="24"/>
          <w:lang w:val="ro-RO"/>
        </w:rPr>
        <w:t>.</w:t>
      </w:r>
    </w:p>
    <w:p w:rsidR="000E1B17" w:rsidRPr="000E1B17" w:rsidRDefault="000E1B17" w:rsidP="000E1B17">
      <w:pPr>
        <w:widowControl w:val="0"/>
        <w:autoSpaceDE w:val="0"/>
        <w:autoSpaceDN w:val="0"/>
        <w:adjustRightInd w:val="0"/>
        <w:ind w:firstLine="720"/>
        <w:rPr>
          <w:rFonts w:ascii="Times New Roman" w:hAnsi="Times New Roman"/>
          <w:sz w:val="24"/>
          <w:szCs w:val="24"/>
          <w:lang w:val="ro-RO"/>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widowControl w:val="0"/>
        <w:autoSpaceDE w:val="0"/>
        <w:autoSpaceDN w:val="0"/>
        <w:adjustRightInd w:val="0"/>
        <w:ind w:firstLine="720"/>
        <w:rPr>
          <w:rFonts w:ascii="Times New Roman" w:hAnsi="Times New Roman"/>
          <w:sz w:val="24"/>
          <w:szCs w:val="24"/>
          <w:lang w:val="it-IT"/>
        </w:rPr>
      </w:pPr>
    </w:p>
    <w:p w:rsidR="000E1B17" w:rsidRDefault="000E1B17" w:rsidP="000E1B17">
      <w:pPr>
        <w:rPr>
          <w:rFonts w:ascii="Times New Roman" w:hAnsi="Times New Roman"/>
          <w:b/>
          <w:color w:val="000000"/>
          <w:sz w:val="24"/>
          <w:szCs w:val="24"/>
          <w:lang w:val="ro-RO" w:bidi="ro-RO"/>
        </w:rPr>
      </w:pPr>
      <w:r w:rsidRPr="000E1B17">
        <w:rPr>
          <w:rFonts w:ascii="Times New Roman" w:hAnsi="Times New Roman"/>
          <w:sz w:val="24"/>
          <w:szCs w:val="24"/>
          <w:lang w:val="ro-RO"/>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rsidR="000E1B17" w:rsidRDefault="000E1B17" w:rsidP="000E1B17">
      <w:pPr>
        <w:rPr>
          <w:rFonts w:ascii="Times New Roman" w:hAnsi="Times New Roman"/>
          <w:b/>
          <w:color w:val="000000"/>
          <w:sz w:val="24"/>
          <w:szCs w:val="24"/>
          <w:lang w:val="ro-RO" w:bidi="ro-RO"/>
        </w:rPr>
      </w:pPr>
    </w:p>
    <w:p w:rsidR="000E1B17" w:rsidRPr="000E1B17" w:rsidRDefault="000E1B17" w:rsidP="000E1B17">
      <w:pPr>
        <w:rPr>
          <w:rFonts w:ascii="Times New Roman" w:hAnsi="Times New Roman"/>
          <w:i/>
          <w:iCs/>
          <w:sz w:val="24"/>
          <w:szCs w:val="24"/>
          <w:lang w:val="pt-BR"/>
        </w:rPr>
      </w:pPr>
      <w:r>
        <w:rPr>
          <w:rFonts w:ascii="Times New Roman" w:hAnsi="Times New Roman"/>
          <w:b/>
          <w:color w:val="000000"/>
          <w:sz w:val="24"/>
          <w:szCs w:val="24"/>
          <w:lang w:val="ro-RO" w:bidi="ro-RO"/>
        </w:rPr>
        <w:tab/>
      </w: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rPr>
          <w:rFonts w:ascii="Times New Roman" w:hAnsi="Times New Roman"/>
          <w:sz w:val="24"/>
          <w:szCs w:val="24"/>
          <w:lang w:val="pt-BR"/>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6E4F9E" w:rsidRPr="00FA33B0" w:rsidRDefault="006E4F9E"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3</w:t>
      </w:r>
    </w:p>
    <w:p w:rsidR="000E1B17" w:rsidRPr="000E1B17" w:rsidRDefault="000E1B17" w:rsidP="000E1B17">
      <w:pPr>
        <w:widowControl w:val="0"/>
        <w:autoSpaceDE w:val="0"/>
        <w:autoSpaceDN w:val="0"/>
        <w:adjustRightInd w:val="0"/>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DECLARAȚIE</w:t>
      </w:r>
    </w:p>
    <w:p w:rsidR="000E1B17" w:rsidRPr="000E1B17" w:rsidRDefault="000E1B17" w:rsidP="000E1B17">
      <w:pPr>
        <w:widowControl w:val="0"/>
        <w:autoSpaceDE w:val="0"/>
        <w:autoSpaceDN w:val="0"/>
        <w:adjustRightInd w:val="0"/>
        <w:jc w:val="center"/>
        <w:rPr>
          <w:rFonts w:ascii="Times New Roman" w:hAnsi="Times New Roman"/>
          <w:b/>
          <w:bCs/>
          <w:sz w:val="24"/>
          <w:szCs w:val="24"/>
          <w:lang w:val="pt-BR"/>
        </w:rPr>
      </w:pPr>
      <w:r w:rsidRPr="000E1B17">
        <w:rPr>
          <w:rFonts w:ascii="Times New Roman" w:hAnsi="Times New Roman"/>
          <w:b/>
          <w:bCs/>
          <w:position w:val="-1"/>
          <w:sz w:val="24"/>
          <w:szCs w:val="24"/>
          <w:lang w:val="pt-BR"/>
        </w:rPr>
        <w:t>PRIVIND ADEVERINȚA MEDICALĂ</w:t>
      </w: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FA33B0"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imes New Roman" w:hAnsi="Times New Roman"/>
          <w:spacing w:val="1"/>
          <w:sz w:val="24"/>
          <w:szCs w:val="24"/>
          <w:lang w:val="fr-FR"/>
        </w:rPr>
      </w:pPr>
    </w:p>
    <w:p w:rsidR="000E1B17" w:rsidRPr="00FA33B0" w:rsidRDefault="000E1B17" w:rsidP="000E1B17">
      <w:pPr>
        <w:widowControl w:val="0"/>
        <w:autoSpaceDE w:val="0"/>
        <w:autoSpaceDN w:val="0"/>
        <w:adjustRightInd w:val="0"/>
        <w:rPr>
          <w:rFonts w:ascii="Times New Roman" w:hAnsi="Times New Roman"/>
          <w:b/>
          <w:bCs/>
          <w:sz w:val="24"/>
          <w:szCs w:val="24"/>
          <w:lang w:val="ro-RO"/>
        </w:rPr>
      </w:pPr>
      <w:r w:rsidRPr="00FA33B0">
        <w:rPr>
          <w:rFonts w:ascii="Times New Roman" w:hAnsi="Times New Roman"/>
          <w:spacing w:val="1"/>
          <w:sz w:val="24"/>
          <w:szCs w:val="24"/>
          <w:lang w:val="fr-FR"/>
        </w:rPr>
        <w:tab/>
      </w:r>
      <w:r w:rsidRPr="00346818">
        <w:rPr>
          <w:rFonts w:ascii="Times New Roman" w:hAnsi="Times New Roman"/>
          <w:spacing w:val="1"/>
          <w:sz w:val="24"/>
          <w:szCs w:val="24"/>
          <w:lang w:val="fr-FR"/>
        </w:rPr>
        <w:tab/>
        <w:t>Subsemnatul/</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r w:rsidRPr="00346818">
        <w:rPr>
          <w:rFonts w:ascii="Times New Roman" w:hAnsi="Times New Roman"/>
          <w:sz w:val="24"/>
          <w:szCs w:val="24"/>
          <w:lang w:val="fr-FR"/>
        </w:rPr>
        <w:t>domiciliat/ă în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b/>
          <w:bCs/>
          <w:sz w:val="24"/>
          <w:szCs w:val="24"/>
          <w:lang w:val="pt-BR"/>
        </w:rPr>
        <w:t>declar pe proprie răspundere că sunt apt/ă pentru muncă din punct de vedere medical</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widowControl w:val="0"/>
        <w:autoSpaceDE w:val="0"/>
        <w:autoSpaceDN w:val="0"/>
        <w:adjustRightInd w:val="0"/>
        <w:rPr>
          <w:rFonts w:ascii="Times New Roman" w:hAnsi="Times New Roman"/>
          <w:sz w:val="24"/>
          <w:szCs w:val="24"/>
          <w:lang w:val="it-IT"/>
        </w:rPr>
      </w:pPr>
    </w:p>
    <w:p w:rsidR="000E1B17" w:rsidRDefault="000E1B17" w:rsidP="000E1B17">
      <w:pPr>
        <w:widowControl w:val="0"/>
        <w:autoSpaceDE w:val="0"/>
        <w:autoSpaceDN w:val="0"/>
        <w:adjustRightInd w:val="0"/>
        <w:rPr>
          <w:rFonts w:ascii="Times New Roman" w:hAnsi="Times New Roman"/>
          <w:b/>
          <w:color w:val="000000"/>
          <w:sz w:val="24"/>
          <w:szCs w:val="24"/>
          <w:lang w:val="ro-RO" w:bidi="ro-RO"/>
        </w:rPr>
      </w:pPr>
      <w:r w:rsidRPr="000E1B17">
        <w:rPr>
          <w:rFonts w:ascii="Times New Roman" w:hAnsi="Times New Roman"/>
          <w:sz w:val="24"/>
          <w:szCs w:val="24"/>
          <w:lang w:val="pt-BR"/>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rPr>
          <w:rFonts w:ascii="Times New Roman" w:hAnsi="Times New Roman"/>
          <w:sz w:val="24"/>
          <w:szCs w:val="24"/>
          <w:lang w:val="pt-BR"/>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position w:val="-1"/>
          <w:sz w:val="24"/>
          <w:szCs w:val="24"/>
          <w:lang w:val="ro-RO" w:eastAsia="en-US"/>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t>FORMULAR 4</w:t>
      </w:r>
    </w:p>
    <w:p w:rsidR="000E1B17" w:rsidRPr="000E1B17" w:rsidRDefault="000E1B17" w:rsidP="000E1B17">
      <w:pPr>
        <w:jc w:val="center"/>
        <w:rPr>
          <w:rFonts w:ascii="Times New Roman" w:hAnsi="Times New Roman"/>
          <w:b/>
          <w:bCs/>
          <w:sz w:val="24"/>
          <w:szCs w:val="24"/>
          <w:lang w:val="pt-BR"/>
        </w:rPr>
      </w:pPr>
    </w:p>
    <w:p w:rsidR="000E1B17" w:rsidRPr="000E1B17" w:rsidRDefault="000E1B17" w:rsidP="000E1B17">
      <w:pPr>
        <w:jc w:val="center"/>
        <w:rPr>
          <w:rFonts w:ascii="Times New Roman" w:hAnsi="Times New Roman"/>
          <w:b/>
          <w:bCs/>
          <w:sz w:val="24"/>
          <w:szCs w:val="24"/>
          <w:lang w:val="pt-BR"/>
        </w:rPr>
      </w:pPr>
    </w:p>
    <w:p w:rsidR="000E1B17" w:rsidRPr="000E1B17" w:rsidRDefault="000E1B17" w:rsidP="000E1B17">
      <w:pPr>
        <w:jc w:val="center"/>
        <w:rPr>
          <w:rFonts w:ascii="Times New Roman" w:hAnsi="Times New Roman"/>
          <w:b/>
          <w:bCs/>
          <w:sz w:val="24"/>
          <w:szCs w:val="24"/>
          <w:lang w:val="pt-BR"/>
        </w:rPr>
      </w:pPr>
    </w:p>
    <w:p w:rsidR="000E1B17" w:rsidRPr="000E1B17" w:rsidRDefault="000E1B17" w:rsidP="000E1B17">
      <w:pPr>
        <w:jc w:val="center"/>
        <w:rPr>
          <w:rFonts w:ascii="Times New Roman" w:hAnsi="Times New Roman"/>
          <w:b/>
          <w:bCs/>
          <w:sz w:val="24"/>
          <w:szCs w:val="24"/>
          <w:lang w:val="pt-BR"/>
        </w:rPr>
      </w:pPr>
      <w:r w:rsidRPr="000E1B17">
        <w:rPr>
          <w:rFonts w:ascii="Times New Roman" w:hAnsi="Times New Roman"/>
          <w:b/>
          <w:bCs/>
          <w:sz w:val="24"/>
          <w:szCs w:val="24"/>
          <w:lang w:val="pt-BR"/>
        </w:rPr>
        <w:t>DECLARAŢIE</w:t>
      </w:r>
    </w:p>
    <w:p w:rsidR="000E1B17" w:rsidRPr="000E1B17" w:rsidRDefault="000E1B17" w:rsidP="000E1B17">
      <w:pPr>
        <w:jc w:val="center"/>
        <w:rPr>
          <w:rFonts w:ascii="Times New Roman" w:hAnsi="Times New Roman"/>
          <w:b/>
          <w:bCs/>
          <w:sz w:val="24"/>
          <w:szCs w:val="24"/>
          <w:lang w:val="pt-BR"/>
        </w:rPr>
      </w:pPr>
      <w:r w:rsidRPr="000E1B17">
        <w:rPr>
          <w:rFonts w:ascii="Times New Roman" w:hAnsi="Times New Roman"/>
          <w:b/>
          <w:bCs/>
          <w:sz w:val="24"/>
          <w:szCs w:val="24"/>
          <w:lang w:val="pt-BR"/>
        </w:rPr>
        <w:t xml:space="preserve">PRIVIND STATUTUL DE INDEPENDENT </w:t>
      </w:r>
    </w:p>
    <w:p w:rsidR="000E1B17" w:rsidRPr="000E1B17" w:rsidRDefault="000E1B17" w:rsidP="000E1B17">
      <w:pPr>
        <w:jc w:val="center"/>
        <w:rPr>
          <w:rFonts w:ascii="Times New Roman" w:hAnsi="Times New Roman"/>
          <w:b/>
          <w:bCs/>
          <w:sz w:val="24"/>
          <w:szCs w:val="24"/>
          <w:lang w:val="pt-BR"/>
        </w:rPr>
      </w:pPr>
    </w:p>
    <w:p w:rsidR="000E1B17" w:rsidRPr="000E1B17" w:rsidRDefault="000E1B17" w:rsidP="000E1B17">
      <w:pPr>
        <w:rPr>
          <w:rFonts w:ascii="Times New Roman" w:hAnsi="Times New Roman"/>
          <w:sz w:val="24"/>
          <w:szCs w:val="24"/>
          <w:lang w:val="pt-BR"/>
        </w:rPr>
      </w:pPr>
    </w:p>
    <w:p w:rsidR="000E1B17" w:rsidRPr="00FA33B0" w:rsidRDefault="000E1B17" w:rsidP="000E1B17">
      <w:pPr>
        <w:rPr>
          <w:rFonts w:ascii="Times New Roman" w:hAnsi="Times New Roman"/>
          <w:sz w:val="24"/>
          <w:szCs w:val="24"/>
          <w:lang w:val="ro-RO"/>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 xml:space="preserve">Subsemnatul/a_______________________________________________________,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încalitate de candidat/ă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FA33B0">
        <w:rPr>
          <w:rFonts w:ascii="Times New Roman" w:hAnsi="Times New Roman"/>
          <w:b/>
          <w:bCs/>
          <w:sz w:val="24"/>
          <w:szCs w:val="24"/>
          <w:lang w:val="ro-RO"/>
        </w:rPr>
        <w:t xml:space="preserve">, </w:t>
      </w:r>
      <w:r w:rsidRPr="000E1B17">
        <w:rPr>
          <w:rFonts w:ascii="Times New Roman" w:hAnsi="Times New Roman"/>
          <w:b/>
          <w:bCs/>
          <w:sz w:val="24"/>
          <w:szCs w:val="24"/>
          <w:lang w:val="pt-BR"/>
        </w:rPr>
        <w:t>declar pe propria răspundere</w:t>
      </w:r>
      <w:r w:rsidRPr="000E1B17">
        <w:rPr>
          <w:rFonts w:ascii="Times New Roman" w:hAnsi="Times New Roman"/>
          <w:sz w:val="24"/>
          <w:szCs w:val="24"/>
          <w:lang w:val="pt-BR"/>
        </w:rPr>
        <w:t xml:space="preserve">, sub sancţiunea excluderii din procedura de selecţie a candidaţilor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şi a sancţiunilor prevăzute de </w:t>
      </w:r>
      <w:r w:rsidRPr="000E1B17">
        <w:rPr>
          <w:rFonts w:ascii="Times New Roman" w:hAnsi="Times New Roman"/>
          <w:b/>
          <w:bCs/>
          <w:sz w:val="24"/>
          <w:szCs w:val="24"/>
          <w:lang w:val="pt-BR"/>
        </w:rPr>
        <w:t>articolul 326</w:t>
      </w:r>
      <w:r w:rsidRPr="000E1B17">
        <w:rPr>
          <w:rFonts w:ascii="Times New Roman" w:hAnsi="Times New Roman"/>
          <w:sz w:val="24"/>
          <w:szCs w:val="24"/>
          <w:lang w:val="pt-BR"/>
        </w:rPr>
        <w:t xml:space="preserve"> din Codul Penal privind falsul în declaraţii, că: </w:t>
      </w:r>
    </w:p>
    <w:p w:rsidR="000E1B17" w:rsidRPr="000E1B17" w:rsidRDefault="000E1B17" w:rsidP="000E1B17">
      <w:pPr>
        <w:ind w:firstLine="720"/>
        <w:rPr>
          <w:rFonts w:ascii="Times New Roman" w:hAnsi="Times New Roman"/>
          <w:sz w:val="24"/>
          <w:szCs w:val="24"/>
          <w:lang w:val="pt-BR"/>
        </w:rPr>
      </w:pPr>
    </w:p>
    <w:p w:rsidR="000E1B17" w:rsidRPr="000E1B17" w:rsidRDefault="00B71979" w:rsidP="000E1B17">
      <w:pPr>
        <w:rPr>
          <w:rFonts w:ascii="Times New Roman" w:hAnsi="Times New Roman"/>
          <w:sz w:val="24"/>
          <w:szCs w:val="24"/>
          <w:lang w:val="pt-BR"/>
        </w:rPr>
      </w:pPr>
      <w:r w:rsidRPr="00B71979">
        <w:rPr>
          <w:rFonts w:ascii="Times New Roman" w:hAnsi="Times New Roman"/>
          <w:noProof/>
          <w:sz w:val="24"/>
          <w:szCs w:val="24"/>
        </w:rPr>
        <w:pict>
          <v:rect id="Rectangle 2" o:spid="_x0000_s1026" style="position:absolute;left:0;text-align:left;margin-left:1.5pt;margin-top:2.6pt;width:9pt;height: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style="mso-next-textbox:#Rectangle 2">
              <w:txbxContent>
                <w:p w:rsidR="000E1B17" w:rsidRDefault="000E1B17" w:rsidP="000E1B17">
                  <w:pPr>
                    <w:jc w:val="center"/>
                  </w:pPr>
                </w:p>
              </w:txbxContent>
            </v:textbox>
          </v:rect>
        </w:pict>
      </w:r>
      <w:r w:rsidR="000E1B17" w:rsidRPr="000E1B17">
        <w:rPr>
          <w:rFonts w:ascii="Times New Roman" w:hAnsi="Times New Roman"/>
          <w:sz w:val="24"/>
          <w:szCs w:val="24"/>
          <w:lang w:val="pt-BR"/>
        </w:rPr>
        <w:t xml:space="preserve">       Deţin statutul de independent faţă de ____________________, aşa cum este acesta descris în </w:t>
      </w:r>
      <w:r w:rsidR="000E1B17" w:rsidRPr="000E1B17">
        <w:rPr>
          <w:rFonts w:ascii="Times New Roman" w:hAnsi="Times New Roman"/>
          <w:b/>
          <w:bCs/>
          <w:sz w:val="24"/>
          <w:szCs w:val="24"/>
          <w:lang w:val="pt-BR"/>
        </w:rPr>
        <w:t>articolul 138</w:t>
      </w:r>
      <w:r w:rsidR="000E1B17" w:rsidRPr="000E1B17">
        <w:rPr>
          <w:rFonts w:ascii="Times New Roman" w:hAnsi="Times New Roman"/>
          <w:b/>
          <w:bCs/>
          <w:sz w:val="24"/>
          <w:szCs w:val="24"/>
          <w:vertAlign w:val="superscript"/>
          <w:lang w:val="pt-BR"/>
        </w:rPr>
        <w:t xml:space="preserve">2 </w:t>
      </w:r>
      <w:r w:rsidR="000E1B17" w:rsidRPr="000E1B17">
        <w:rPr>
          <w:rFonts w:ascii="Times New Roman" w:hAnsi="Times New Roman"/>
          <w:b/>
          <w:bCs/>
          <w:sz w:val="24"/>
          <w:szCs w:val="24"/>
          <w:lang w:val="pt-BR"/>
        </w:rPr>
        <w:t>, alin. (2)</w:t>
      </w:r>
      <w:r w:rsidR="000E1B17" w:rsidRPr="000E1B17">
        <w:rPr>
          <w:rFonts w:ascii="Times New Roman" w:hAnsi="Times New Roman"/>
          <w:sz w:val="24"/>
          <w:szCs w:val="24"/>
          <w:lang w:val="pt-BR"/>
        </w:rPr>
        <w:t xml:space="preserve"> din </w:t>
      </w:r>
      <w:r w:rsidR="000E1B17" w:rsidRPr="000E1B17">
        <w:rPr>
          <w:rFonts w:ascii="Times New Roman" w:hAnsi="Times New Roman"/>
          <w:b/>
          <w:bCs/>
          <w:sz w:val="24"/>
          <w:szCs w:val="24"/>
          <w:lang w:val="pt-BR"/>
        </w:rPr>
        <w:t>Legea nr. 31/1990 privind Societăţile comerciale</w:t>
      </w:r>
      <w:r w:rsidR="000E1B17" w:rsidRPr="000E1B17">
        <w:rPr>
          <w:rFonts w:ascii="Times New Roman" w:hAnsi="Times New Roman"/>
          <w:sz w:val="24"/>
          <w:szCs w:val="24"/>
          <w:lang w:val="pt-BR"/>
        </w:rPr>
        <w:t>;</w:t>
      </w:r>
    </w:p>
    <w:p w:rsidR="000E1B17" w:rsidRPr="000E1B17" w:rsidRDefault="00B71979" w:rsidP="000E1B17">
      <w:pPr>
        <w:rPr>
          <w:rFonts w:ascii="Times New Roman" w:hAnsi="Times New Roman"/>
          <w:sz w:val="24"/>
          <w:szCs w:val="24"/>
          <w:lang w:val="pt-BR"/>
        </w:rPr>
      </w:pPr>
      <w:r w:rsidRPr="00B71979">
        <w:rPr>
          <w:rFonts w:ascii="Times New Roman" w:hAnsi="Times New Roman"/>
          <w:noProof/>
          <w:sz w:val="24"/>
          <w:szCs w:val="24"/>
        </w:rPr>
        <w:pict>
          <v:rect id="Rectangle 1" o:spid="_x0000_s1027" style="position:absolute;left:0;text-align:left;margin-left:2.25pt;margin-top:2.95pt;width:9pt;height: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style="mso-next-textbox:#Rectangle 1">
              <w:txbxContent>
                <w:p w:rsidR="000E1B17" w:rsidRDefault="000E1B17" w:rsidP="000E1B17">
                  <w:pPr>
                    <w:jc w:val="center"/>
                  </w:pPr>
                </w:p>
              </w:txbxContent>
            </v:textbox>
          </v:rect>
        </w:pict>
      </w:r>
      <w:r w:rsidR="000E1B17" w:rsidRPr="000E1B17">
        <w:rPr>
          <w:rFonts w:ascii="Times New Roman" w:hAnsi="Times New Roman"/>
          <w:sz w:val="24"/>
          <w:szCs w:val="24"/>
          <w:lang w:val="pt-BR"/>
        </w:rPr>
        <w:t xml:space="preserve">       Nu deţin statutul de independent faţă de ___________________, aşa cum este acesta descris în </w:t>
      </w:r>
      <w:r w:rsidR="000E1B17" w:rsidRPr="000E1B17">
        <w:rPr>
          <w:rFonts w:ascii="Times New Roman" w:hAnsi="Times New Roman"/>
          <w:b/>
          <w:bCs/>
          <w:sz w:val="24"/>
          <w:szCs w:val="24"/>
          <w:lang w:val="pt-BR"/>
        </w:rPr>
        <w:t>articolul 138</w:t>
      </w:r>
      <w:r w:rsidR="000E1B17" w:rsidRPr="000E1B17">
        <w:rPr>
          <w:rFonts w:ascii="Times New Roman" w:hAnsi="Times New Roman"/>
          <w:b/>
          <w:bCs/>
          <w:sz w:val="24"/>
          <w:szCs w:val="24"/>
          <w:vertAlign w:val="superscript"/>
          <w:lang w:val="pt-BR"/>
        </w:rPr>
        <w:t xml:space="preserve">2 </w:t>
      </w:r>
      <w:r w:rsidR="000E1B17" w:rsidRPr="000E1B17">
        <w:rPr>
          <w:rFonts w:ascii="Times New Roman" w:hAnsi="Times New Roman"/>
          <w:b/>
          <w:bCs/>
          <w:sz w:val="24"/>
          <w:szCs w:val="24"/>
          <w:lang w:val="pt-BR"/>
        </w:rPr>
        <w:t>, alin. (2)</w:t>
      </w:r>
      <w:r w:rsidR="000E1B17" w:rsidRPr="000E1B17">
        <w:rPr>
          <w:rFonts w:ascii="Times New Roman" w:hAnsi="Times New Roman"/>
          <w:sz w:val="24"/>
          <w:szCs w:val="24"/>
          <w:lang w:val="pt-BR"/>
        </w:rPr>
        <w:t xml:space="preserve">  din </w:t>
      </w:r>
      <w:r w:rsidR="000E1B17" w:rsidRPr="000E1B17">
        <w:rPr>
          <w:rFonts w:ascii="Times New Roman" w:hAnsi="Times New Roman"/>
          <w:b/>
          <w:bCs/>
          <w:sz w:val="24"/>
          <w:szCs w:val="24"/>
          <w:lang w:val="pt-BR"/>
        </w:rPr>
        <w:t>Legea nr. 31/1990 privind Societăţile comerciale</w:t>
      </w:r>
      <w:r w:rsidR="000E1B17" w:rsidRPr="000E1B17">
        <w:rPr>
          <w:rFonts w:ascii="Times New Roman" w:hAnsi="Times New Roman"/>
          <w:sz w:val="24"/>
          <w:szCs w:val="24"/>
          <w:lang w:val="pt-BR"/>
        </w:rPr>
        <w:t>;</w:t>
      </w:r>
    </w:p>
    <w:p w:rsidR="000E1B17" w:rsidRPr="000E1B17" w:rsidRDefault="000E1B17" w:rsidP="000E1B17">
      <w:pPr>
        <w:rPr>
          <w:rFonts w:ascii="Times New Roman" w:hAnsi="Times New Roman"/>
          <w:sz w:val="24"/>
          <w:szCs w:val="24"/>
          <w:lang w:val="pt-BR"/>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ind w:firstLine="720"/>
        <w:rPr>
          <w:rFonts w:ascii="Times New Roman" w:hAnsi="Times New Roman"/>
          <w:sz w:val="24"/>
          <w:szCs w:val="24"/>
          <w:lang w:val="it-IT"/>
        </w:rPr>
      </w:pPr>
    </w:p>
    <w:p w:rsidR="000E1B17" w:rsidRDefault="000E1B17" w:rsidP="000E1B17">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rsidR="000E1B17" w:rsidRDefault="000E1B17" w:rsidP="000E1B17">
      <w:pPr>
        <w:widowControl w:val="0"/>
        <w:autoSpaceDE w:val="0"/>
        <w:autoSpaceDN w:val="0"/>
        <w:adjustRightInd w:val="0"/>
        <w:ind w:firstLine="720"/>
        <w:rPr>
          <w:rFonts w:ascii="Times New Roman" w:hAnsi="Times New Roman"/>
          <w:b/>
          <w:color w:val="000000"/>
          <w:sz w:val="24"/>
          <w:szCs w:val="24"/>
          <w:lang w:val="ro-RO" w:bidi="ro-RO"/>
        </w:rPr>
      </w:pPr>
    </w:p>
    <w:p w:rsidR="000E1B17" w:rsidRPr="000E1B17" w:rsidRDefault="000E1B17" w:rsidP="000E1B17">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Pr="00FA33B0" w:rsidRDefault="000E1B17" w:rsidP="000E1B17">
      <w:pPr>
        <w:autoSpaceDE w:val="0"/>
        <w:autoSpaceDN w:val="0"/>
        <w:adjustRightInd w:val="0"/>
        <w:rPr>
          <w:rFonts w:ascii="Times New Roman" w:hAnsi="Times New Roman"/>
          <w:position w:val="-1"/>
          <w:sz w:val="24"/>
          <w:szCs w:val="24"/>
          <w:lang w:val="ro-RO"/>
        </w:rPr>
      </w:pPr>
    </w:p>
    <w:p w:rsid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r w:rsidRPr="000E1B17">
        <w:rPr>
          <w:rFonts w:ascii="Times New Roman" w:hAnsi="Times New Roman"/>
          <w:i/>
          <w:iCs/>
          <w:position w:val="-1"/>
          <w:sz w:val="24"/>
          <w:szCs w:val="24"/>
          <w:lang w:val="pt-BR"/>
        </w:rPr>
        <w:t>FORMULAR 5</w:t>
      </w: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DECLARAŢIE</w:t>
      </w: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pt-BR"/>
        </w:rPr>
      </w:pPr>
      <w:r w:rsidRPr="000E1B17">
        <w:rPr>
          <w:rFonts w:ascii="Times New Roman" w:hAnsi="Times New Roman"/>
          <w:b/>
          <w:bCs/>
          <w:position w:val="-1"/>
          <w:sz w:val="24"/>
          <w:szCs w:val="24"/>
          <w:lang w:val="pt-BR"/>
        </w:rPr>
        <w:t>PRIVIND CONȚINUTUL DOSARULUI DE CANDIDATURĂ</w:t>
      </w:r>
    </w:p>
    <w:p w:rsidR="000E1B17" w:rsidRPr="000E1B17" w:rsidRDefault="000E1B17" w:rsidP="000E1B17">
      <w:pPr>
        <w:widowControl w:val="0"/>
        <w:autoSpaceDE w:val="0"/>
        <w:autoSpaceDN w:val="0"/>
        <w:adjustRightInd w:val="0"/>
        <w:jc w:val="center"/>
        <w:rPr>
          <w:rFonts w:ascii="Times New Roman" w:hAnsi="Times New Roman"/>
          <w:sz w:val="24"/>
          <w:szCs w:val="24"/>
          <w:lang w:val="pt-BR"/>
        </w:rPr>
      </w:pPr>
    </w:p>
    <w:p w:rsidR="000E1B17" w:rsidRPr="00FA33B0" w:rsidRDefault="000E1B17" w:rsidP="000E1B17">
      <w:pPr>
        <w:widowControl w:val="0"/>
        <w:autoSpaceDE w:val="0"/>
        <w:autoSpaceDN w:val="0"/>
        <w:adjustRightInd w:val="0"/>
        <w:jc w:val="center"/>
        <w:rPr>
          <w:rFonts w:ascii="Times New Roman" w:hAnsi="Times New Roman"/>
          <w:sz w:val="24"/>
          <w:szCs w:val="24"/>
          <w:lang w:val="ro-RO"/>
        </w:rPr>
      </w:pPr>
    </w:p>
    <w:p w:rsidR="000E1B17" w:rsidRPr="000E1B17" w:rsidRDefault="000E1B17" w:rsidP="000E1B17">
      <w:pPr>
        <w:widowControl w:val="0"/>
        <w:autoSpaceDE w:val="0"/>
        <w:autoSpaceDN w:val="0"/>
        <w:adjustRightInd w:val="0"/>
        <w:rPr>
          <w:rFonts w:ascii="Times New Roman" w:hAnsi="Times New Roman"/>
          <w:sz w:val="24"/>
          <w:szCs w:val="24"/>
          <w:lang w:val="pt-BR"/>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346818">
        <w:rPr>
          <w:rFonts w:ascii="Times New Roman" w:hAnsi="Times New Roman"/>
          <w:spacing w:val="1"/>
          <w:sz w:val="24"/>
          <w:szCs w:val="24"/>
          <w:lang w:val="fr-FR"/>
        </w:rPr>
        <w:t>Subsemnatul/</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r w:rsidRPr="00346818">
        <w:rPr>
          <w:rFonts w:ascii="Times New Roman" w:hAnsi="Times New Roman"/>
          <w:sz w:val="24"/>
          <w:szCs w:val="24"/>
          <w:lang w:val="fr-FR"/>
        </w:rPr>
        <w:t>domiciliat/ă în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color w:val="000000"/>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b/>
          <w:bCs/>
          <w:sz w:val="24"/>
          <w:szCs w:val="24"/>
          <w:lang w:val="pt-BR"/>
        </w:rPr>
        <w:t>declar pe proprie răspundere că informațiile cuprinse în dosarul de candidatură depus și informațiile cuprinse în Curriculum Vitae corespund experienței mele profesionale.</w:t>
      </w:r>
    </w:p>
    <w:p w:rsidR="000E1B17" w:rsidRPr="000E1B17" w:rsidRDefault="000E1B17" w:rsidP="000E1B17">
      <w:pPr>
        <w:ind w:firstLine="720"/>
        <w:rPr>
          <w:rFonts w:ascii="Times New Roman" w:hAnsi="Times New Roman"/>
          <w:sz w:val="24"/>
          <w:szCs w:val="24"/>
          <w:lang w:val="pt-BR"/>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ind w:firstLine="720"/>
        <w:rPr>
          <w:rFonts w:ascii="Times New Roman" w:hAnsi="Times New Roman"/>
          <w:sz w:val="24"/>
          <w:szCs w:val="24"/>
          <w:lang w:val="it-IT"/>
        </w:rPr>
      </w:pPr>
    </w:p>
    <w:p w:rsidR="000E1B17" w:rsidRDefault="000E1B17" w:rsidP="000E1B17">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rsidR="000E1B17" w:rsidRDefault="000E1B17" w:rsidP="000E1B17">
      <w:pPr>
        <w:widowControl w:val="0"/>
        <w:autoSpaceDE w:val="0"/>
        <w:autoSpaceDN w:val="0"/>
        <w:adjustRightInd w:val="0"/>
        <w:ind w:firstLine="720"/>
        <w:rPr>
          <w:rFonts w:ascii="Times New Roman" w:hAnsi="Times New Roman"/>
          <w:b/>
          <w:color w:val="000000"/>
          <w:sz w:val="24"/>
          <w:szCs w:val="24"/>
          <w:lang w:val="ro-RO" w:bidi="ro-RO"/>
        </w:rPr>
      </w:pPr>
    </w:p>
    <w:p w:rsidR="000E1B17" w:rsidRPr="000E1B17" w:rsidRDefault="000E1B17" w:rsidP="000E1B17">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FA33B0" w:rsidRDefault="000E1B17" w:rsidP="000E1B17">
      <w:pPr>
        <w:widowControl w:val="0"/>
        <w:autoSpaceDE w:val="0"/>
        <w:autoSpaceDN w:val="0"/>
        <w:adjustRightInd w:val="0"/>
        <w:rPr>
          <w:rFonts w:ascii="Times New Roman" w:hAnsi="Times New Roman"/>
          <w:sz w:val="24"/>
          <w:szCs w:val="24"/>
          <w:lang w:val="ro-RO"/>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t>FORMULAR 6</w:t>
      </w: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pt-BR"/>
        </w:rPr>
      </w:pPr>
      <w:r w:rsidRPr="000E1B17">
        <w:rPr>
          <w:rFonts w:ascii="Times New Roman" w:hAnsi="Times New Roman"/>
          <w:b/>
          <w:bCs/>
          <w:position w:val="-1"/>
          <w:sz w:val="24"/>
          <w:szCs w:val="24"/>
          <w:lang w:val="pt-BR"/>
        </w:rPr>
        <w:t>DECLARAŢIE</w:t>
      </w:r>
    </w:p>
    <w:p w:rsidR="000E1B17" w:rsidRPr="000E1B17" w:rsidRDefault="000E1B17" w:rsidP="000E1B17">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PRIVIND APARTENENȚA LA CONSILIILE DE ADMINISTRAȚIE</w:t>
      </w: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0E1B17" w:rsidRDefault="000E1B17" w:rsidP="000E1B17">
      <w:pPr>
        <w:widowControl w:val="0"/>
        <w:autoSpaceDE w:val="0"/>
        <w:autoSpaceDN w:val="0"/>
        <w:adjustRightInd w:val="0"/>
        <w:jc w:val="center"/>
        <w:rPr>
          <w:rFonts w:ascii="Times New Roman" w:hAnsi="Times New Roman"/>
          <w:sz w:val="24"/>
          <w:szCs w:val="24"/>
          <w:lang w:val="pt-BR"/>
        </w:rPr>
      </w:pPr>
    </w:p>
    <w:p w:rsidR="000E1B17" w:rsidRPr="000E1B17"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spacing w:val="1"/>
          <w:sz w:val="24"/>
          <w:szCs w:val="24"/>
          <w:lang w:val="pt-BR"/>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346818">
        <w:rPr>
          <w:rFonts w:ascii="Times New Roman" w:hAnsi="Times New Roman"/>
          <w:spacing w:val="1"/>
          <w:sz w:val="24"/>
          <w:szCs w:val="24"/>
          <w:lang w:val="fr-FR"/>
        </w:rPr>
        <w:t>Subsemnatul/</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r w:rsidRPr="00346818">
        <w:rPr>
          <w:rFonts w:ascii="Times New Roman" w:hAnsi="Times New Roman"/>
          <w:sz w:val="24"/>
          <w:szCs w:val="24"/>
          <w:lang w:val="fr-FR"/>
        </w:rPr>
        <w:t>domiciliat/ă în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color w:val="000000"/>
          <w:sz w:val="24"/>
          <w:szCs w:val="24"/>
          <w:lang w:val="pt-BR"/>
        </w:rPr>
        <w:t>declar pe proprie răspundere că fac parte din ________Consilii de Administraţie și/sau membru în Consiliul de Supraveghere în Societăţi comerciale sau întreprinderi publice al căror sediu se află pe teritoriul României.</w:t>
      </w:r>
    </w:p>
    <w:p w:rsidR="000E1B17" w:rsidRPr="000E1B17" w:rsidRDefault="000E1B17" w:rsidP="000E1B1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color w:val="000000"/>
          <w:sz w:val="24"/>
          <w:szCs w:val="24"/>
          <w:lang w:val="pt-BR"/>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ind w:firstLine="720"/>
        <w:rPr>
          <w:rFonts w:ascii="Times New Roman" w:hAnsi="Times New Roman"/>
          <w:sz w:val="24"/>
          <w:szCs w:val="24"/>
          <w:lang w:val="it-IT"/>
        </w:rPr>
      </w:pPr>
    </w:p>
    <w:p w:rsidR="000E1B17" w:rsidRDefault="000E1B17" w:rsidP="000E1B17">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rsidR="000E1B17" w:rsidRPr="00FA33B0" w:rsidRDefault="000E1B17" w:rsidP="000E1B17">
      <w:pPr>
        <w:widowControl w:val="0"/>
        <w:autoSpaceDE w:val="0"/>
        <w:autoSpaceDN w:val="0"/>
        <w:adjustRightInd w:val="0"/>
        <w:ind w:firstLine="720"/>
        <w:rPr>
          <w:rFonts w:ascii="Times New Roman" w:hAnsi="Times New Roman"/>
          <w:sz w:val="24"/>
          <w:szCs w:val="24"/>
          <w:lang w:val="ro-RO"/>
        </w:rPr>
      </w:pP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rPr>
          <w:rFonts w:ascii="Times New Roman" w:hAnsi="Times New Roman"/>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7</w:t>
      </w:r>
    </w:p>
    <w:p w:rsidR="000E1B17" w:rsidRPr="00FA33B0" w:rsidRDefault="000E1B17" w:rsidP="000E1B17">
      <w:pPr>
        <w:autoSpaceDE w:val="0"/>
        <w:autoSpaceDN w:val="0"/>
        <w:adjustRightInd w:val="0"/>
        <w:rPr>
          <w:rFonts w:ascii="Times New Roman" w:hAnsi="Times New Roman"/>
          <w:b/>
          <w:bCs/>
          <w:sz w:val="24"/>
          <w:szCs w:val="24"/>
          <w:lang w:val="fr-FR"/>
        </w:rPr>
      </w:pPr>
    </w:p>
    <w:p w:rsidR="000E1B17" w:rsidRPr="00FA33B0" w:rsidRDefault="000E1B17" w:rsidP="000E1B17">
      <w:pPr>
        <w:autoSpaceDE w:val="0"/>
        <w:autoSpaceDN w:val="0"/>
        <w:adjustRightInd w:val="0"/>
        <w:rPr>
          <w:rFonts w:ascii="Times New Roman" w:hAnsi="Times New Roman"/>
          <w:b/>
          <w:bCs/>
          <w:sz w:val="24"/>
          <w:szCs w:val="24"/>
          <w:lang w:val="fr-FR"/>
        </w:rPr>
      </w:pPr>
    </w:p>
    <w:p w:rsidR="000E1B17" w:rsidRPr="00FA33B0" w:rsidRDefault="000E1B17" w:rsidP="000E1B17">
      <w:pPr>
        <w:autoSpaceDE w:val="0"/>
        <w:autoSpaceDN w:val="0"/>
        <w:adjustRightInd w:val="0"/>
        <w:rPr>
          <w:rFonts w:ascii="Times New Roman" w:hAnsi="Times New Roman"/>
          <w:b/>
          <w:bCs/>
          <w:sz w:val="24"/>
          <w:szCs w:val="24"/>
          <w:lang w:val="fr-FR"/>
        </w:rPr>
      </w:pPr>
    </w:p>
    <w:p w:rsidR="000E1B17" w:rsidRPr="00FA33B0" w:rsidRDefault="000E1B17" w:rsidP="000E1B17">
      <w:pPr>
        <w:autoSpaceDE w:val="0"/>
        <w:autoSpaceDN w:val="0"/>
        <w:adjustRightInd w:val="0"/>
        <w:rPr>
          <w:rFonts w:ascii="Times New Roman" w:hAnsi="Times New Roman"/>
          <w:b/>
          <w:bCs/>
          <w:sz w:val="24"/>
          <w:szCs w:val="24"/>
          <w:lang w:val="fr-F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r w:rsidRPr="00FA33B0">
        <w:rPr>
          <w:rFonts w:ascii="Times New Roman" w:hAnsi="Times New Roman"/>
          <w:sz w:val="24"/>
          <w:szCs w:val="24"/>
          <w:lang w:val="fr-FR"/>
        </w:rPr>
        <w:tab/>
      </w:r>
      <w:r w:rsidRPr="000E1B17">
        <w:rPr>
          <w:rFonts w:ascii="Times New Roman" w:hAnsi="Times New Roman"/>
          <w:b/>
          <w:bCs/>
          <w:sz w:val="24"/>
          <w:szCs w:val="24"/>
          <w:lang w:val="pt-BR"/>
        </w:rPr>
        <w:t>DECLARAŢIE DE CONSIMŢĂMÂNT</w:t>
      </w: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lang w:val="pt-B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 xml:space="preserve">Subsemnatul/a,___________________________________________________, având CNP___________________________, </w:t>
      </w:r>
      <w:r w:rsidRPr="000E1B17">
        <w:rPr>
          <w:rFonts w:ascii="Times New Roman" w:hAnsi="Times New Roman"/>
          <w:b/>
          <w:bCs/>
          <w:sz w:val="24"/>
          <w:szCs w:val="24"/>
          <w:lang w:val="pt-BR"/>
        </w:rPr>
        <w:t>declar pe propria răspundere că îmi dau acordul cu privire la utilizarea şi prelucrarea datelor mele personale</w:t>
      </w:r>
      <w:r w:rsidRPr="000E1B17">
        <w:rPr>
          <w:rFonts w:ascii="Times New Roman" w:hAnsi="Times New Roman"/>
          <w:sz w:val="24"/>
          <w:szCs w:val="24"/>
          <w:lang w:val="pt-BR"/>
        </w:rPr>
        <w:t xml:space="preserve">, în vederea verificării informaţiilor furnizate în cadrul procedurii de selecţie şi recrutare în vederea ocupării unei poziţii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iar aceste date corespund realităţii.</w:t>
      </w:r>
    </w:p>
    <w:p w:rsidR="000E1B17" w:rsidRPr="000E1B17" w:rsidRDefault="000E1B17" w:rsidP="000E1B17">
      <w:pPr>
        <w:tabs>
          <w:tab w:val="left" w:pos="709"/>
        </w:tabs>
        <w:rPr>
          <w:rFonts w:ascii="Times New Roman" w:hAnsi="Times New Roman"/>
          <w:sz w:val="24"/>
          <w:szCs w:val="24"/>
          <w:lang w:val="pt-BR"/>
        </w:rPr>
      </w:pPr>
    </w:p>
    <w:p w:rsidR="000E1B17" w:rsidRPr="000E1B17" w:rsidRDefault="000E1B17" w:rsidP="000E1B17">
      <w:pPr>
        <w:tabs>
          <w:tab w:val="left" w:pos="709"/>
        </w:tabs>
        <w:rPr>
          <w:rFonts w:ascii="Times New Roman" w:hAnsi="Times New Roman"/>
          <w:sz w:val="24"/>
          <w:szCs w:val="24"/>
          <w:lang w:val="pt-BR"/>
        </w:rPr>
      </w:pPr>
      <w:r w:rsidRPr="000E1B17">
        <w:rPr>
          <w:rFonts w:ascii="Times New Roman" w:hAnsi="Times New Roman"/>
          <w:sz w:val="24"/>
          <w:szCs w:val="24"/>
          <w:lang w:val="pt-BR"/>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rsidR="000E1B17" w:rsidRPr="000E1B17" w:rsidRDefault="000E1B17" w:rsidP="000E1B17">
      <w:pPr>
        <w:rPr>
          <w:rFonts w:ascii="Times New Roman" w:hAnsi="Times New Roman"/>
          <w:sz w:val="24"/>
          <w:szCs w:val="24"/>
          <w:lang w:val="pt-BR"/>
        </w:rPr>
      </w:pPr>
    </w:p>
    <w:p w:rsidR="000E1B17" w:rsidRPr="000E1B17" w:rsidRDefault="000E1B17" w:rsidP="000E1B17">
      <w:pPr>
        <w:rPr>
          <w:rFonts w:ascii="Times New Roman" w:hAnsi="Times New Roman"/>
          <w:sz w:val="24"/>
          <w:szCs w:val="24"/>
          <w:lang w:val="pt-BR"/>
        </w:rPr>
      </w:pPr>
    </w:p>
    <w:p w:rsidR="000E1B17" w:rsidRPr="000E1B17" w:rsidRDefault="000E1B17" w:rsidP="000E1B17">
      <w:pPr>
        <w:rPr>
          <w:rFonts w:ascii="Times New Roman" w:hAnsi="Times New Roman"/>
          <w:sz w:val="24"/>
          <w:szCs w:val="24"/>
          <w:lang w:val="pt-BR"/>
        </w:rPr>
      </w:pP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autoSpaceDE w:val="0"/>
        <w:autoSpaceDN w:val="0"/>
        <w:adjustRightInd w:val="0"/>
        <w:rPr>
          <w:rFonts w:ascii="Times New Roman" w:hAnsi="Times New Roman"/>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widowControl w:val="0"/>
        <w:autoSpaceDE w:val="0"/>
        <w:autoSpaceDN w:val="0"/>
        <w:adjustRightInd w:val="0"/>
        <w:rPr>
          <w:rFonts w:ascii="Times New Roman" w:hAnsi="Times New Roman"/>
          <w:position w:val="-1"/>
          <w:sz w:val="24"/>
          <w:szCs w:val="24"/>
          <w:highlight w:val="yellow"/>
          <w:lang w:val="pt-BR"/>
        </w:rPr>
      </w:pPr>
    </w:p>
    <w:p w:rsidR="000E1B17" w:rsidRPr="000E1B17" w:rsidRDefault="000E1B17" w:rsidP="000E1B17">
      <w:pPr>
        <w:rPr>
          <w:rFonts w:ascii="Times New Roman" w:hAnsi="Times New Roman"/>
          <w:sz w:val="24"/>
          <w:szCs w:val="24"/>
          <w:lang w:val="pt-BR"/>
        </w:rPr>
      </w:pPr>
    </w:p>
    <w:p w:rsidR="000E1B17" w:rsidRPr="00FA33B0" w:rsidRDefault="000E1B17" w:rsidP="000E1B17">
      <w:pPr>
        <w:widowControl w:val="0"/>
        <w:autoSpaceDE w:val="0"/>
        <w:autoSpaceDN w:val="0"/>
        <w:adjustRightInd w:val="0"/>
        <w:rPr>
          <w:rFonts w:ascii="Times New Roman" w:eastAsia="Times New Roman" w:hAnsi="Times New Roman"/>
          <w:position w:val="-1"/>
          <w:sz w:val="24"/>
          <w:szCs w:val="24"/>
          <w:highlight w:val="yellow"/>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position w:val="-1"/>
          <w:sz w:val="24"/>
          <w:szCs w:val="24"/>
          <w:highlight w:val="yellow"/>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position w:val="-1"/>
          <w:sz w:val="24"/>
          <w:szCs w:val="24"/>
          <w:highlight w:val="yellow"/>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i/>
          <w:iCs/>
          <w:sz w:val="24"/>
          <w:szCs w:val="24"/>
          <w:lang w:val="ro-RO" w:eastAsia="en-US"/>
        </w:rPr>
      </w:pPr>
    </w:p>
    <w:p w:rsidR="000E1B17" w:rsidRPr="00FA33B0" w:rsidRDefault="000E1B17" w:rsidP="000E1B17">
      <w:pPr>
        <w:autoSpaceDE w:val="0"/>
        <w:autoSpaceDN w:val="0"/>
        <w:adjustRightInd w:val="0"/>
        <w:jc w:val="left"/>
        <w:rPr>
          <w:rFonts w:ascii="Times New Roman" w:eastAsia="Times New Roman" w:hAnsi="Times New Roman"/>
          <w:sz w:val="24"/>
          <w:szCs w:val="24"/>
          <w:highlight w:val="yellow"/>
          <w:lang w:val="ro-RO" w:eastAsia="en-US"/>
        </w:rPr>
      </w:pPr>
    </w:p>
    <w:p w:rsidR="000E1B17" w:rsidRPr="00FA33B0" w:rsidRDefault="000E1B17" w:rsidP="000E1B17">
      <w:pPr>
        <w:autoSpaceDE w:val="0"/>
        <w:autoSpaceDN w:val="0"/>
        <w:adjustRightInd w:val="0"/>
        <w:jc w:val="left"/>
        <w:rPr>
          <w:rFonts w:ascii="Times New Roman" w:eastAsia="Times New Roman" w:hAnsi="Times New Roman"/>
          <w:sz w:val="24"/>
          <w:szCs w:val="24"/>
          <w:highlight w:val="yellow"/>
          <w:lang w:val="ro-RO" w:eastAsia="en-US"/>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8</w:t>
      </w: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0E1B17" w:rsidRDefault="000E1B17" w:rsidP="000E1B17">
      <w:pPr>
        <w:autoSpaceDE w:val="0"/>
        <w:autoSpaceDN w:val="0"/>
        <w:adjustRightInd w:val="0"/>
        <w:jc w:val="center"/>
        <w:rPr>
          <w:rFonts w:ascii="Times New Roman" w:hAnsi="Times New Roman"/>
          <w:b/>
          <w:bCs/>
          <w:sz w:val="24"/>
          <w:szCs w:val="24"/>
          <w:lang w:val="pt-BR"/>
        </w:rPr>
      </w:pPr>
      <w:r w:rsidRPr="000E1B17">
        <w:rPr>
          <w:rFonts w:ascii="Times New Roman" w:hAnsi="Times New Roman"/>
          <w:b/>
          <w:bCs/>
          <w:sz w:val="24"/>
          <w:szCs w:val="24"/>
          <w:lang w:val="pt-BR"/>
        </w:rPr>
        <w:t>DECLARAŢIE PRIVIND NEÎNCADRAREA ÎN SITUAŢIA</w:t>
      </w:r>
    </w:p>
    <w:p w:rsidR="000E1B17" w:rsidRPr="000E1B17" w:rsidRDefault="000E1B17" w:rsidP="000E1B17">
      <w:pPr>
        <w:autoSpaceDE w:val="0"/>
        <w:autoSpaceDN w:val="0"/>
        <w:adjustRightInd w:val="0"/>
        <w:jc w:val="center"/>
        <w:rPr>
          <w:rFonts w:ascii="Times New Roman" w:hAnsi="Times New Roman"/>
          <w:b/>
          <w:bCs/>
          <w:sz w:val="24"/>
          <w:szCs w:val="24"/>
          <w:lang w:val="pt-BR"/>
        </w:rPr>
      </w:pPr>
      <w:r w:rsidRPr="000E1B17">
        <w:rPr>
          <w:rFonts w:ascii="Times New Roman" w:hAnsi="Times New Roman"/>
          <w:b/>
          <w:bCs/>
          <w:sz w:val="24"/>
          <w:szCs w:val="24"/>
          <w:lang w:val="pt-BR"/>
        </w:rPr>
        <w:t xml:space="preserve"> DE CONFLICT DE INTERESE ȘI/SAU INCOMPATIBILITĂȚI </w:t>
      </w:r>
    </w:p>
    <w:p w:rsidR="000E1B17" w:rsidRPr="000E1B17" w:rsidRDefault="000E1B17" w:rsidP="000E1B17">
      <w:pPr>
        <w:autoSpaceDE w:val="0"/>
        <w:autoSpaceDN w:val="0"/>
        <w:adjustRightInd w:val="0"/>
        <w:jc w:val="center"/>
        <w:rPr>
          <w:rFonts w:ascii="Times New Roman" w:hAnsi="Times New Roman"/>
          <w:b/>
          <w:bCs/>
          <w:sz w:val="24"/>
          <w:szCs w:val="24"/>
          <w:lang w:val="pt-BR"/>
        </w:rPr>
      </w:pPr>
    </w:p>
    <w:p w:rsidR="000E1B17" w:rsidRPr="00FA33B0" w:rsidRDefault="000E1B17" w:rsidP="000E1B17">
      <w:pPr>
        <w:autoSpaceDE w:val="0"/>
        <w:autoSpaceDN w:val="0"/>
        <w:adjustRightInd w:val="0"/>
        <w:rPr>
          <w:rFonts w:ascii="Times New Roman" w:hAnsi="Times New Roman"/>
          <w:sz w:val="24"/>
          <w:szCs w:val="24"/>
          <w:lang w:val="ro-RO"/>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Subsemnatul/a ________________________________</w:t>
      </w:r>
      <w:r w:rsidRPr="000E1B17">
        <w:rPr>
          <w:rFonts w:ascii="Times New Roman" w:hAnsi="Times New Roman"/>
          <w:sz w:val="24"/>
          <w:szCs w:val="24"/>
          <w:vertAlign w:val="subscript"/>
          <w:lang w:val="pt-BR"/>
        </w:rPr>
        <w:t>__</w:t>
      </w:r>
      <w:r w:rsidRPr="000E1B17">
        <w:rPr>
          <w:rFonts w:ascii="Times New Roman" w:hAnsi="Times New Roman"/>
          <w:sz w:val="24"/>
          <w:szCs w:val="24"/>
          <w:lang w:val="pt-BR"/>
        </w:rPr>
        <w:t xml:space="preserve">____ domiciliat/ă în ______________, posesor al C.I. seria __________ nr. __________, eliberată de __________________________ la data de __________________________ având CNP __________________________, în calitate de </w:t>
      </w:r>
      <w:r w:rsidRPr="00FA33B0">
        <w:rPr>
          <w:rFonts w:ascii="Times New Roman" w:hAnsi="Times New Roman"/>
          <w:sz w:val="24"/>
          <w:szCs w:val="24"/>
          <w:lang w:val="ro-RO"/>
        </w:rPr>
        <w:t>C</w:t>
      </w:r>
      <w:r w:rsidRPr="000E1B17">
        <w:rPr>
          <w:rFonts w:ascii="Times New Roman" w:hAnsi="Times New Roman"/>
          <w:sz w:val="24"/>
          <w:szCs w:val="24"/>
          <w:lang w:val="pt-BR"/>
        </w:rPr>
        <w:t xml:space="preserve">andidat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w:t>
      </w:r>
      <w:r w:rsidRPr="000E1B17">
        <w:rPr>
          <w:rFonts w:ascii="Times New Roman" w:hAnsi="Times New Roman"/>
          <w:b/>
          <w:bCs/>
          <w:sz w:val="24"/>
          <w:szCs w:val="24"/>
          <w:lang w:val="pt-BR"/>
        </w:rPr>
        <w:t>declar pe propria răspundere</w:t>
      </w:r>
      <w:r w:rsidRPr="000E1B17">
        <w:rPr>
          <w:rFonts w:ascii="Times New Roman" w:hAnsi="Times New Roman"/>
          <w:sz w:val="24"/>
          <w:szCs w:val="24"/>
          <w:lang w:val="pt-BR"/>
        </w:rPr>
        <w:t xml:space="preserve">, sub sancţiunea excluderii din procedura de selecţie a candidaţilor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şi a sancţiunilor prevăzute de </w:t>
      </w:r>
      <w:bookmarkStart w:id="9" w:name="_Hlk207972823"/>
      <w:r w:rsidRPr="000E1B17">
        <w:rPr>
          <w:rFonts w:ascii="Times New Roman" w:hAnsi="Times New Roman"/>
          <w:b/>
          <w:bCs/>
          <w:sz w:val="24"/>
          <w:szCs w:val="24"/>
          <w:shd w:val="clear" w:color="auto" w:fill="FFFFFF"/>
          <w:lang w:val="pt-BR"/>
        </w:rPr>
        <w:t>articolul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Codul Penal</w:t>
      </w:r>
      <w:bookmarkStart w:id="10" w:name="_Hlk207972917"/>
      <w:bookmarkEnd w:id="9"/>
      <w:r w:rsidRPr="000E1B17">
        <w:rPr>
          <w:rFonts w:ascii="Times New Roman" w:hAnsi="Times New Roman"/>
          <w:b/>
          <w:bCs/>
          <w:sz w:val="24"/>
          <w:szCs w:val="24"/>
          <w:shd w:val="clear" w:color="auto" w:fill="FFFFFF"/>
          <w:lang w:val="pt-BR"/>
        </w:rPr>
        <w:t xml:space="preserve"> </w:t>
      </w:r>
      <w:r w:rsidRPr="000E1B17">
        <w:rPr>
          <w:rFonts w:ascii="Times New Roman" w:hAnsi="Times New Roman"/>
          <w:sz w:val="24"/>
          <w:szCs w:val="24"/>
          <w:lang w:val="pt-BR"/>
        </w:rPr>
        <w:t>cu privire la falsul în declarații</w:t>
      </w:r>
      <w:bookmarkEnd w:id="10"/>
      <w:r w:rsidRPr="000E1B17">
        <w:rPr>
          <w:rFonts w:ascii="Times New Roman" w:hAnsi="Times New Roman"/>
          <w:sz w:val="24"/>
          <w:szCs w:val="24"/>
          <w:lang w:val="pt-BR"/>
        </w:rPr>
        <w:t xml:space="preserve">, </w:t>
      </w:r>
      <w:r w:rsidRPr="000E1B17">
        <w:rPr>
          <w:rFonts w:ascii="Times New Roman" w:hAnsi="Times New Roman"/>
          <w:b/>
          <w:bCs/>
          <w:sz w:val="24"/>
          <w:szCs w:val="24"/>
          <w:lang w:val="pt-BR"/>
        </w:rPr>
        <w:t>că prin ocuparea poziţiei pentru care mi-am depus candidatura, nu mă aflu în situaţia de conflict de interese sau incompatibilităţi, aşa cum sunt acestea definite de legislaţia în vigoare din România.</w:t>
      </w:r>
    </w:p>
    <w:p w:rsidR="000E1B17" w:rsidRPr="000E1B17" w:rsidRDefault="000E1B17" w:rsidP="000E1B17">
      <w:pPr>
        <w:autoSpaceDE w:val="0"/>
        <w:autoSpaceDN w:val="0"/>
        <w:adjustRightInd w:val="0"/>
        <w:ind w:firstLine="720"/>
        <w:rPr>
          <w:rFonts w:ascii="Times New Roman" w:hAnsi="Times New Roman"/>
          <w:b/>
          <w:bCs/>
          <w:sz w:val="24"/>
          <w:szCs w:val="24"/>
          <w:lang w:val="pt-BR" w:eastAsia="ro-RO"/>
        </w:rPr>
      </w:pPr>
      <w:bookmarkStart w:id="11" w:name="_Hlk207972990"/>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bookmarkEnd w:id="11"/>
    <w:p w:rsidR="000E1B17" w:rsidRPr="00FA33B0" w:rsidRDefault="000E1B17" w:rsidP="000E1B17">
      <w:pPr>
        <w:autoSpaceDE w:val="0"/>
        <w:autoSpaceDN w:val="0"/>
        <w:adjustRightInd w:val="0"/>
        <w:rPr>
          <w:rFonts w:ascii="Times New Roman" w:hAnsi="Times New Roman"/>
          <w:sz w:val="24"/>
          <w:szCs w:val="24"/>
          <w:lang w:val="it-IT"/>
        </w:rPr>
      </w:pPr>
    </w:p>
    <w:p w:rsidR="000E1B17" w:rsidRDefault="000E1B17" w:rsidP="000E1B17">
      <w:pPr>
        <w:widowControl w:val="0"/>
        <w:autoSpaceDE w:val="0"/>
        <w:autoSpaceDN w:val="0"/>
        <w:adjustRightInd w:val="0"/>
        <w:ind w:firstLine="720"/>
        <w:rPr>
          <w:rFonts w:ascii="Times New Roman" w:hAnsi="Times New Roman"/>
          <w:bCs/>
          <w:sz w:val="24"/>
          <w:szCs w:val="24"/>
          <w:lang w:val="it-IT"/>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sidRPr="000E1B17">
        <w:rPr>
          <w:rFonts w:ascii="Times New Roman" w:hAnsi="Times New Roman"/>
          <w:bCs/>
          <w:sz w:val="24"/>
          <w:szCs w:val="24"/>
          <w:lang w:val="it-IT"/>
        </w:rPr>
        <w:t>.</w:t>
      </w:r>
    </w:p>
    <w:p w:rsidR="000E1B17" w:rsidRDefault="000E1B17" w:rsidP="000E1B17">
      <w:pPr>
        <w:widowControl w:val="0"/>
        <w:autoSpaceDE w:val="0"/>
        <w:autoSpaceDN w:val="0"/>
        <w:adjustRightInd w:val="0"/>
        <w:ind w:firstLine="720"/>
        <w:rPr>
          <w:rFonts w:ascii="Times New Roman" w:hAnsi="Times New Roman"/>
          <w:bCs/>
          <w:sz w:val="24"/>
          <w:szCs w:val="24"/>
          <w:lang w:val="it-IT"/>
        </w:rPr>
      </w:pPr>
    </w:p>
    <w:p w:rsidR="000E1B17" w:rsidRPr="000E1B17" w:rsidRDefault="000E1B17" w:rsidP="000E1B17">
      <w:pPr>
        <w:widowControl w:val="0"/>
        <w:autoSpaceDE w:val="0"/>
        <w:autoSpaceDN w:val="0"/>
        <w:adjustRightInd w:val="0"/>
        <w:ind w:firstLine="720"/>
        <w:rPr>
          <w:rFonts w:ascii="Times New Roman" w:hAnsi="Times New Roman"/>
          <w:bCs/>
          <w:color w:val="000000"/>
          <w:sz w:val="24"/>
          <w:szCs w:val="24"/>
          <w:lang w:val="it-IT" w:bidi="ro-RO"/>
        </w:rPr>
      </w:pPr>
    </w:p>
    <w:p w:rsidR="000E1B17" w:rsidRPr="000E1B17" w:rsidRDefault="000E1B17" w:rsidP="000E1B17">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0E1B17" w:rsidRDefault="000E1B17" w:rsidP="000E1B17">
      <w:pPr>
        <w:autoSpaceDE w:val="0"/>
        <w:autoSpaceDN w:val="0"/>
        <w:adjustRightInd w:val="0"/>
        <w:rPr>
          <w:rFonts w:ascii="Times New Roman" w:hAnsi="Times New Roman"/>
          <w:sz w:val="24"/>
          <w:szCs w:val="24"/>
          <w:lang w:val="pt-BR"/>
        </w:rPr>
      </w:pPr>
    </w:p>
    <w:p w:rsidR="000E1B17" w:rsidRPr="000E1B17" w:rsidRDefault="000E1B17" w:rsidP="000E1B17">
      <w:pPr>
        <w:autoSpaceDE w:val="0"/>
        <w:autoSpaceDN w:val="0"/>
        <w:adjustRightInd w:val="0"/>
        <w:rPr>
          <w:rFonts w:ascii="Times New Roman" w:hAnsi="Times New Roman"/>
          <w:sz w:val="24"/>
          <w:szCs w:val="24"/>
          <w:lang w:val="pt-BR"/>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FA33B0" w:rsidRDefault="000E1B17" w:rsidP="000E1B17">
      <w:pPr>
        <w:widowControl w:val="0"/>
        <w:autoSpaceDE w:val="0"/>
        <w:autoSpaceDN w:val="0"/>
        <w:adjustRightInd w:val="0"/>
        <w:rPr>
          <w:rFonts w:ascii="Times New Roman" w:hAnsi="Times New Roman"/>
          <w:position w:val="-1"/>
          <w:sz w:val="24"/>
          <w:szCs w:val="24"/>
          <w:highlight w:val="yellow"/>
          <w:lang w:val="ro-RO"/>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pt-BR"/>
        </w:rPr>
      </w:pPr>
    </w:p>
    <w:p w:rsidR="000E1B17" w:rsidRPr="000E1B17" w:rsidRDefault="000E1B17" w:rsidP="000E1B17">
      <w:pPr>
        <w:widowControl w:val="0"/>
        <w:autoSpaceDE w:val="0"/>
        <w:autoSpaceDN w:val="0"/>
        <w:adjustRightInd w:val="0"/>
        <w:rPr>
          <w:rFonts w:ascii="Times New Roman" w:hAnsi="Times New Roman"/>
          <w:i/>
          <w:iCs/>
          <w:position w:val="-1"/>
          <w:sz w:val="24"/>
          <w:szCs w:val="24"/>
          <w:lang w:val="en-US"/>
        </w:rPr>
      </w:pPr>
      <w:r w:rsidRPr="000E1B17">
        <w:rPr>
          <w:rFonts w:ascii="Times New Roman" w:hAnsi="Times New Roman"/>
          <w:i/>
          <w:iCs/>
          <w:position w:val="-1"/>
          <w:sz w:val="24"/>
          <w:szCs w:val="24"/>
          <w:lang w:val="en-US"/>
        </w:rPr>
        <w:t>FORMULAR 9</w:t>
      </w: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highlight w:val="yellow"/>
          <w:lang w:val="en-US"/>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highlight w:val="yellow"/>
          <w:lang w:val="en-US"/>
        </w:rPr>
      </w:pPr>
    </w:p>
    <w:p w:rsidR="000E1B17" w:rsidRPr="000E1B17" w:rsidRDefault="000E1B17" w:rsidP="000E1B17">
      <w:pPr>
        <w:widowControl w:val="0"/>
        <w:autoSpaceDE w:val="0"/>
        <w:autoSpaceDN w:val="0"/>
        <w:adjustRightInd w:val="0"/>
        <w:jc w:val="center"/>
        <w:rPr>
          <w:rFonts w:ascii="Times New Roman" w:hAnsi="Times New Roman"/>
          <w:b/>
          <w:bCs/>
          <w:position w:val="-1"/>
          <w:sz w:val="24"/>
          <w:szCs w:val="24"/>
          <w:lang w:val="en-US"/>
        </w:rPr>
      </w:pPr>
      <w:r w:rsidRPr="000E1B17">
        <w:rPr>
          <w:rFonts w:ascii="Times New Roman" w:hAnsi="Times New Roman"/>
          <w:b/>
          <w:bCs/>
          <w:position w:val="-1"/>
          <w:sz w:val="24"/>
          <w:szCs w:val="24"/>
          <w:lang w:val="en-US"/>
        </w:rPr>
        <w:t>DECLARAŢIE</w:t>
      </w:r>
    </w:p>
    <w:p w:rsidR="000E1B17" w:rsidRPr="00FA33B0" w:rsidRDefault="000E1B17" w:rsidP="000E1B17">
      <w:pPr>
        <w:widowControl w:val="0"/>
        <w:autoSpaceDE w:val="0"/>
        <w:autoSpaceDN w:val="0"/>
        <w:adjustRightInd w:val="0"/>
        <w:jc w:val="center"/>
        <w:rPr>
          <w:rFonts w:ascii="Times New Roman" w:hAnsi="Times New Roman"/>
          <w:b/>
          <w:bCs/>
          <w:spacing w:val="-11"/>
          <w:position w:val="-1"/>
          <w:sz w:val="24"/>
          <w:szCs w:val="24"/>
          <w:lang w:val="en-US"/>
        </w:rPr>
      </w:pPr>
      <w:r w:rsidRPr="00FA33B0">
        <w:rPr>
          <w:rFonts w:ascii="Times New Roman" w:hAnsi="Times New Roman"/>
          <w:b/>
          <w:bCs/>
          <w:position w:val="-1"/>
          <w:sz w:val="24"/>
          <w:szCs w:val="24"/>
          <w:lang w:val="en-US"/>
        </w:rPr>
        <w:t>PRIVIND SITUAȚIILE PREVĂZUTE DE ART. 4, ART. 12, ALIN. (3), ART. 30, ALIN. (9) ȘI ART. 36, ALIN. (7) DIN O.U.G. NR. 109/2011 CU MODIFICĂRILE ȘI COMPLETĂRILE ULTERIOARE</w:t>
      </w:r>
    </w:p>
    <w:p w:rsidR="000E1B17" w:rsidRPr="00FA33B0" w:rsidRDefault="000E1B17" w:rsidP="000E1B17">
      <w:pPr>
        <w:ind w:firstLine="720"/>
        <w:rPr>
          <w:rFonts w:ascii="Times New Roman" w:hAnsi="Times New Roman"/>
          <w:spacing w:val="1"/>
          <w:sz w:val="24"/>
          <w:szCs w:val="24"/>
          <w:lang w:val="en-US"/>
        </w:rPr>
      </w:pPr>
    </w:p>
    <w:p w:rsidR="000E1B17" w:rsidRPr="00795FF6" w:rsidRDefault="000E1B17" w:rsidP="000E1B17">
      <w:pPr>
        <w:widowControl w:val="0"/>
        <w:autoSpaceDE w:val="0"/>
        <w:autoSpaceDN w:val="0"/>
        <w:adjustRightInd w:val="0"/>
        <w:ind w:firstLine="720"/>
        <w:rPr>
          <w:rFonts w:ascii="Times New Roman" w:hAnsi="Times New Roman"/>
          <w:sz w:val="24"/>
          <w:szCs w:val="24"/>
          <w:lang w:val="pt-BR"/>
        </w:rPr>
      </w:pPr>
      <w:r w:rsidRPr="00346818">
        <w:rPr>
          <w:rFonts w:ascii="Times New Roman" w:hAnsi="Times New Roman"/>
          <w:spacing w:val="1"/>
          <w:sz w:val="24"/>
          <w:szCs w:val="24"/>
          <w:lang w:val="fr-FR"/>
        </w:rPr>
        <w:t>Subsemnatul/</w:t>
      </w:r>
      <w:r w:rsidRPr="00346818">
        <w:rPr>
          <w:rFonts w:ascii="Times New Roman" w:hAnsi="Times New Roman"/>
          <w:sz w:val="24"/>
          <w:szCs w:val="24"/>
          <w:lang w:val="fr-FR"/>
        </w:rPr>
        <w:t>a </w:t>
      </w:r>
      <w:r w:rsidRPr="00795FF6">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r w:rsidRPr="00346818">
        <w:rPr>
          <w:rFonts w:ascii="Times New Roman" w:hAnsi="Times New Roman"/>
          <w:sz w:val="24"/>
          <w:szCs w:val="24"/>
          <w:lang w:val="fr-FR"/>
        </w:rPr>
        <w:t>domiciliat/ă în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795FF6">
        <w:rPr>
          <w:rFonts w:ascii="Times New Roman" w:hAnsi="Times New Roman"/>
          <w:sz w:val="24"/>
          <w:szCs w:val="24"/>
          <w:lang w:val="pt-BR"/>
        </w:rPr>
        <w:t>_________________________, N</w:t>
      </w:r>
      <w:r w:rsidRPr="00795FF6">
        <w:rPr>
          <w:rFonts w:ascii="Times New Roman" w:hAnsi="Times New Roman"/>
          <w:spacing w:val="-13"/>
          <w:sz w:val="24"/>
          <w:szCs w:val="24"/>
          <w:lang w:val="pt-BR"/>
        </w:rPr>
        <w:t>r</w:t>
      </w:r>
      <w:r w:rsidRPr="00795FF6">
        <w:rPr>
          <w:rFonts w:ascii="Times New Roman" w:hAnsi="Times New Roman"/>
          <w:sz w:val="24"/>
          <w:szCs w:val="24"/>
          <w:lang w:val="pt-BR"/>
        </w:rPr>
        <w:t>. _________,</w:t>
      </w:r>
      <w:r w:rsidRPr="00795FF6">
        <w:rPr>
          <w:rFonts w:ascii="Times New Roman" w:hAnsi="Times New Roman"/>
          <w:spacing w:val="35"/>
          <w:sz w:val="24"/>
          <w:szCs w:val="24"/>
          <w:lang w:val="pt-BR"/>
        </w:rPr>
        <w:t xml:space="preserve"> Bloc</w:t>
      </w:r>
      <w:r w:rsidRPr="00795FF6">
        <w:rPr>
          <w:rFonts w:ascii="Times New Roman" w:hAnsi="Times New Roman"/>
          <w:sz w:val="24"/>
          <w:szCs w:val="24"/>
          <w:lang w:val="pt-BR"/>
        </w:rPr>
        <w:t xml:space="preserve"> _________, </w:t>
      </w:r>
      <w:r w:rsidRPr="00795FF6">
        <w:rPr>
          <w:rFonts w:ascii="Times New Roman" w:hAnsi="Times New Roman"/>
          <w:spacing w:val="35"/>
          <w:sz w:val="24"/>
          <w:szCs w:val="24"/>
          <w:lang w:val="pt-BR"/>
        </w:rPr>
        <w:t>Scara</w:t>
      </w:r>
      <w:r w:rsidRPr="00795FF6">
        <w:rPr>
          <w:rFonts w:ascii="Times New Roman" w:hAnsi="Times New Roman"/>
          <w:sz w:val="24"/>
          <w:szCs w:val="24"/>
          <w:lang w:val="pt-BR"/>
        </w:rPr>
        <w:t>_________, Apartament _________, posesor al/a C.I., seria _________, Nr. _________, eliberat/ă de _______________________________ la data de ________,Telefon fix: _____________________, Telefon mobil: _____________________, E-mail: ____________________, în calitate de aplicant/ă</w:t>
      </w:r>
      <w:r w:rsidRPr="00795FF6">
        <w:rPr>
          <w:rFonts w:ascii="Times New Roman" w:hAnsi="Times New Roman"/>
          <w:spacing w:val="3"/>
          <w:sz w:val="24"/>
          <w:szCs w:val="24"/>
          <w:lang w:val="pt-BR"/>
        </w:rPr>
        <w:t xml:space="preserve"> pentru poziţia de administrator</w:t>
      </w:r>
      <w:r w:rsidRPr="00FA33B0">
        <w:rPr>
          <w:rFonts w:ascii="Times New Roman" w:hAnsi="Times New Roman"/>
          <w:color w:val="000000"/>
          <w:sz w:val="24"/>
          <w:szCs w:val="24"/>
          <w:lang w:val="fr-FR" w:eastAsia="ja-JP" w:bidi="he-IL"/>
        </w:rPr>
        <w:t xml:space="preserve"> </w:t>
      </w:r>
      <w:r w:rsidRPr="00FA33B0">
        <w:rPr>
          <w:rFonts w:ascii="Times New Roman" w:hAnsi="Times New Roman"/>
          <w:spacing w:val="8"/>
          <w:sz w:val="24"/>
          <w:szCs w:val="24"/>
          <w:lang w:val="fr-FR"/>
        </w:rPr>
        <w:t xml:space="preserve">al </w:t>
      </w:r>
      <w:r w:rsidRPr="00795FF6">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FA33B0">
        <w:rPr>
          <w:rFonts w:ascii="Times New Roman" w:hAnsi="Times New Roman"/>
          <w:b/>
          <w:bCs/>
          <w:sz w:val="24"/>
          <w:szCs w:val="24"/>
          <w:lang w:val="ro-RO"/>
        </w:rPr>
        <w:t>,</w:t>
      </w:r>
      <w:r w:rsidRPr="00795FF6">
        <w:rPr>
          <w:rFonts w:ascii="Times New Roman" w:hAnsi="Times New Roman"/>
          <w:spacing w:val="8"/>
          <w:sz w:val="24"/>
          <w:szCs w:val="24"/>
          <w:lang w:val="pt-BR"/>
        </w:rPr>
        <w:t xml:space="preserve"> </w:t>
      </w:r>
      <w:r w:rsidRPr="00795FF6">
        <w:rPr>
          <w:rFonts w:ascii="Times New Roman" w:hAnsi="Times New Roman"/>
          <w:sz w:val="24"/>
          <w:szCs w:val="24"/>
          <w:lang w:val="pt-BR"/>
        </w:rPr>
        <w:t xml:space="preserve">cunoscând dispoziţiile </w:t>
      </w:r>
      <w:r w:rsidRPr="00795FF6">
        <w:rPr>
          <w:rFonts w:ascii="Times New Roman" w:hAnsi="Times New Roman"/>
          <w:b/>
          <w:bCs/>
          <w:snapToGrid w:val="0"/>
          <w:sz w:val="24"/>
          <w:szCs w:val="24"/>
          <w:lang w:val="pt-BR"/>
        </w:rPr>
        <w:t xml:space="preserve">articolului 326 </w:t>
      </w:r>
      <w:r w:rsidRPr="00795FF6">
        <w:rPr>
          <w:rFonts w:ascii="Times New Roman" w:hAnsi="Times New Roman"/>
          <w:snapToGrid w:val="0"/>
          <w:sz w:val="24"/>
          <w:szCs w:val="24"/>
          <w:lang w:val="pt-BR"/>
        </w:rPr>
        <w:t>din</w:t>
      </w:r>
      <w:r w:rsidRPr="00795FF6">
        <w:rPr>
          <w:rFonts w:ascii="Times New Roman" w:hAnsi="Times New Roman"/>
          <w:b/>
          <w:bCs/>
          <w:snapToGrid w:val="0"/>
          <w:sz w:val="24"/>
          <w:szCs w:val="24"/>
          <w:lang w:val="pt-BR"/>
        </w:rPr>
        <w:t xml:space="preserve"> Codul Penal</w:t>
      </w:r>
      <w:r w:rsidRPr="00FA33B0">
        <w:rPr>
          <w:rFonts w:ascii="Times New Roman" w:hAnsi="Times New Roman"/>
          <w:b/>
          <w:bCs/>
          <w:snapToGrid w:val="0"/>
          <w:sz w:val="24"/>
          <w:szCs w:val="24"/>
          <w:lang w:val="ro-RO"/>
        </w:rPr>
        <w:t xml:space="preserve"> </w:t>
      </w:r>
      <w:r w:rsidRPr="00795FF6">
        <w:rPr>
          <w:rFonts w:ascii="Times New Roman" w:hAnsi="Times New Roman"/>
          <w:sz w:val="24"/>
          <w:szCs w:val="24"/>
          <w:lang w:val="pt-BR"/>
        </w:rPr>
        <w:t>cu privire la falsul în declaraţii,</w:t>
      </w:r>
      <w:r w:rsidRPr="00795FF6">
        <w:rPr>
          <w:rFonts w:ascii="Times New Roman" w:hAnsi="Times New Roman"/>
          <w:b/>
          <w:bCs/>
          <w:sz w:val="24"/>
          <w:szCs w:val="24"/>
          <w:lang w:val="pt-BR"/>
        </w:rPr>
        <w:t xml:space="preserve"> declar pe proprie răspundere că</w:t>
      </w:r>
      <w:r w:rsidRPr="00795FF6">
        <w:rPr>
          <w:rFonts w:ascii="Times New Roman" w:hAnsi="Times New Roman"/>
          <w:sz w:val="24"/>
          <w:szCs w:val="24"/>
          <w:lang w:val="pt-BR"/>
        </w:rPr>
        <w:t xml:space="preserve"> :</w:t>
      </w:r>
    </w:p>
    <w:p w:rsidR="000E1B17" w:rsidRPr="00795FF6" w:rsidRDefault="000E1B17" w:rsidP="000E1B17">
      <w:pPr>
        <w:rPr>
          <w:rFonts w:ascii="Times New Roman" w:hAnsi="Times New Roman"/>
          <w:sz w:val="24"/>
          <w:szCs w:val="24"/>
          <w:lang w:val="pt-BR"/>
        </w:rPr>
      </w:pPr>
    </w:p>
    <w:p w:rsidR="000E1B17" w:rsidRPr="00795FF6" w:rsidRDefault="00B71979" w:rsidP="000E1B17">
      <w:pPr>
        <w:rPr>
          <w:rFonts w:ascii="Times New Roman" w:hAnsi="Times New Roman"/>
          <w:sz w:val="24"/>
          <w:szCs w:val="24"/>
          <w:lang w:val="pt-BR"/>
        </w:rPr>
      </w:pPr>
      <w:r w:rsidRPr="00B71979">
        <w:rPr>
          <w:noProof/>
        </w:rPr>
        <w:pict>
          <v:rect id="Dreptunghi 18" o:spid="_x0000_s1028" style="position:absolute;left:0;text-align:left;margin-left:1.5pt;margin-top:2.6pt;width:9pt;height: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style="mso-next-textbox:#Dreptunghi 18">
              <w:txbxContent>
                <w:p w:rsidR="000E1B17" w:rsidRDefault="000E1B17" w:rsidP="000E1B17">
                  <w:pPr>
                    <w:jc w:val="center"/>
                  </w:pPr>
                </w:p>
              </w:txbxContent>
            </v:textbox>
          </v:rect>
        </w:pict>
      </w:r>
      <w:r w:rsidR="000E1B17" w:rsidRPr="00795FF6">
        <w:rPr>
          <w:rFonts w:ascii="Times New Roman" w:hAnsi="Times New Roman"/>
          <w:b/>
          <w:bCs/>
          <w:sz w:val="24"/>
          <w:szCs w:val="24"/>
          <w:lang w:val="pt-BR"/>
        </w:rPr>
        <w:t xml:space="preserve">      nu mă aflu într-una din situaţiile prevăzute la art. 4</w:t>
      </w:r>
      <w:r w:rsidR="000E1B17" w:rsidRPr="00795FF6">
        <w:rPr>
          <w:rFonts w:ascii="Times New Roman" w:hAnsi="Times New Roman"/>
          <w:sz w:val="24"/>
          <w:szCs w:val="24"/>
          <w:lang w:val="pt-BR"/>
        </w:rPr>
        <w:t xml:space="preserve"> din </w:t>
      </w:r>
      <w:r w:rsidR="000E1B17" w:rsidRPr="00795FF6">
        <w:rPr>
          <w:rFonts w:ascii="Times New Roman" w:hAnsi="Times New Roman"/>
          <w:b/>
          <w:bCs/>
          <w:sz w:val="24"/>
          <w:szCs w:val="24"/>
          <w:lang w:val="pt-BR"/>
        </w:rPr>
        <w:t>O.U.G. nr. 109/2011 cu modificările și completările ulterioare</w:t>
      </w:r>
      <w:r w:rsidR="000E1B17" w:rsidRPr="00795FF6">
        <w:rPr>
          <w:rFonts w:ascii="Times New Roman" w:hAnsi="Times New Roman"/>
          <w:sz w:val="24"/>
          <w:szCs w:val="24"/>
          <w:lang w:val="pt-BR"/>
        </w:rPr>
        <w:t xml:space="preserve"> (</w:t>
      </w:r>
      <w:r w:rsidR="000E1B17" w:rsidRPr="00795FF6">
        <w:rPr>
          <w:rFonts w:ascii="Times New Roman" w:hAnsi="Times New Roman"/>
          <w:i/>
          <w:iCs/>
          <w:sz w:val="24"/>
          <w:szCs w:val="24"/>
          <w:lang w:val="pt-BR"/>
        </w:rPr>
        <w:t xml:space="preserve">Nu pot fi selectate, nominalizate, desemnate și numite în funcția de administrator sau Director în întreprinderile publice conform prezentei ordonanțe de urgență următoarele persoane: </w:t>
      </w:r>
      <w:r w:rsidR="000E1B17" w:rsidRPr="00795FF6">
        <w:rPr>
          <w:rFonts w:ascii="Times New Roman" w:hAnsi="Times New Roman"/>
          <w:b/>
          <w:bCs/>
          <w:i/>
          <w:iCs/>
          <w:sz w:val="24"/>
          <w:szCs w:val="24"/>
          <w:lang w:val="pt-BR"/>
        </w:rPr>
        <w:t>a)</w:t>
      </w:r>
      <w:r w:rsidR="000E1B17" w:rsidRPr="00795FF6">
        <w:rPr>
          <w:rFonts w:ascii="Times New Roman" w:hAnsi="Times New Roman"/>
          <w:i/>
          <w:iCs/>
          <w:sz w:val="24"/>
          <w:szCs w:val="24"/>
          <w:lang w:val="pt-BR"/>
        </w:rPr>
        <w:t xml:space="preserve"> senatorii; </w:t>
      </w:r>
      <w:r w:rsidR="000E1B17" w:rsidRPr="00795FF6">
        <w:rPr>
          <w:rFonts w:ascii="Times New Roman" w:hAnsi="Times New Roman"/>
          <w:b/>
          <w:bCs/>
          <w:i/>
          <w:iCs/>
          <w:sz w:val="24"/>
          <w:szCs w:val="24"/>
          <w:lang w:val="pt-BR"/>
        </w:rPr>
        <w:t>b)</w:t>
      </w:r>
      <w:r w:rsidR="000E1B17" w:rsidRPr="00795FF6">
        <w:rPr>
          <w:rFonts w:ascii="Times New Roman" w:hAnsi="Times New Roman"/>
          <w:i/>
          <w:iCs/>
          <w:sz w:val="24"/>
          <w:szCs w:val="24"/>
          <w:lang w:val="pt-BR"/>
        </w:rPr>
        <w:t xml:space="preserve"> deputații; </w:t>
      </w:r>
      <w:r w:rsidR="000E1B17" w:rsidRPr="00795FF6">
        <w:rPr>
          <w:rFonts w:ascii="Times New Roman" w:hAnsi="Times New Roman"/>
          <w:b/>
          <w:bCs/>
          <w:i/>
          <w:iCs/>
          <w:sz w:val="24"/>
          <w:szCs w:val="24"/>
          <w:lang w:val="pt-BR"/>
        </w:rPr>
        <w:t>c)</w:t>
      </w:r>
      <w:r w:rsidR="000E1B17" w:rsidRPr="00795FF6">
        <w:rPr>
          <w:rFonts w:ascii="Times New Roman" w:hAnsi="Times New Roman"/>
          <w:i/>
          <w:iCs/>
          <w:sz w:val="24"/>
          <w:szCs w:val="24"/>
          <w:lang w:val="pt-BR"/>
        </w:rPr>
        <w:t xml:space="preserve"> membrii Guvernului; </w:t>
      </w:r>
      <w:r w:rsidR="000E1B17" w:rsidRPr="00795FF6">
        <w:rPr>
          <w:rFonts w:ascii="Times New Roman" w:hAnsi="Times New Roman"/>
          <w:b/>
          <w:bCs/>
          <w:i/>
          <w:iCs/>
          <w:sz w:val="24"/>
          <w:szCs w:val="24"/>
          <w:lang w:val="pt-BR"/>
        </w:rPr>
        <w:t>d)</w:t>
      </w:r>
      <w:r w:rsidR="000E1B17" w:rsidRPr="00795FF6">
        <w:rPr>
          <w:rFonts w:ascii="Times New Roman" w:hAnsi="Times New Roman"/>
          <w:i/>
          <w:iCs/>
          <w:sz w:val="24"/>
          <w:szCs w:val="24"/>
          <w:lang w:val="pt-BR"/>
        </w:rPr>
        <w:t xml:space="preserve"> prefecții și subprefecții; </w:t>
      </w:r>
      <w:r w:rsidR="000E1B17" w:rsidRPr="00795FF6">
        <w:rPr>
          <w:rFonts w:ascii="Times New Roman" w:hAnsi="Times New Roman"/>
          <w:b/>
          <w:bCs/>
          <w:i/>
          <w:iCs/>
          <w:sz w:val="24"/>
          <w:szCs w:val="24"/>
          <w:lang w:val="pt-BR"/>
        </w:rPr>
        <w:t>e)</w:t>
      </w:r>
      <w:r w:rsidR="000E1B17" w:rsidRPr="00795FF6">
        <w:rPr>
          <w:rFonts w:ascii="Times New Roman" w:hAnsi="Times New Roman"/>
          <w:i/>
          <w:iCs/>
          <w:sz w:val="24"/>
          <w:szCs w:val="24"/>
          <w:lang w:val="pt-BR"/>
        </w:rPr>
        <w:t xml:space="preserve"> primarii și viceprimarii; </w:t>
      </w:r>
      <w:r w:rsidR="000E1B17" w:rsidRPr="00795FF6">
        <w:rPr>
          <w:rFonts w:ascii="Times New Roman" w:hAnsi="Times New Roman"/>
          <w:b/>
          <w:bCs/>
          <w:i/>
          <w:iCs/>
          <w:sz w:val="24"/>
          <w:szCs w:val="24"/>
          <w:lang w:val="pt-BR"/>
        </w:rPr>
        <w:t>f)</w:t>
      </w:r>
      <w:r w:rsidR="000E1B17" w:rsidRPr="00795FF6">
        <w:rPr>
          <w:rFonts w:ascii="Times New Roman" w:hAnsi="Times New Roman"/>
          <w:i/>
          <w:iCs/>
          <w:sz w:val="24"/>
          <w:szCs w:val="24"/>
          <w:lang w:val="pt-BR"/>
        </w:rPr>
        <w:t xml:space="preserve"> persoanele care au auditat situațiile financiare ale Societății în cauză în oricare din ultimii 3 ani financiari anteriori nominalizării; </w:t>
      </w:r>
      <w:r w:rsidR="000E1B17" w:rsidRPr="00795FF6">
        <w:rPr>
          <w:rFonts w:ascii="Times New Roman" w:hAnsi="Times New Roman"/>
          <w:b/>
          <w:bCs/>
          <w:i/>
          <w:iCs/>
          <w:sz w:val="24"/>
          <w:szCs w:val="24"/>
          <w:lang w:val="pt-BR"/>
        </w:rPr>
        <w:t>g)</w:t>
      </w:r>
      <w:r w:rsidR="000E1B17" w:rsidRPr="00795FF6">
        <w:rPr>
          <w:rFonts w:ascii="Times New Roman" w:hAnsi="Times New Roman"/>
          <w:i/>
          <w:iCs/>
          <w:sz w:val="24"/>
          <w:szCs w:val="24"/>
          <w:lang w:val="pt-BR"/>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000E1B17" w:rsidRPr="00795FF6">
        <w:rPr>
          <w:rFonts w:ascii="Times New Roman" w:hAnsi="Times New Roman"/>
          <w:b/>
          <w:bCs/>
          <w:i/>
          <w:iCs/>
          <w:sz w:val="24"/>
          <w:szCs w:val="24"/>
          <w:u w:val="single"/>
          <w:lang w:val="pt-BR"/>
        </w:rPr>
        <w:t>Legea nr. 129/2019</w:t>
      </w:r>
      <w:r w:rsidR="000E1B17" w:rsidRPr="00795FF6">
        <w:rPr>
          <w:rFonts w:ascii="Times New Roman" w:hAnsi="Times New Roman"/>
          <w:b/>
          <w:bCs/>
          <w:i/>
          <w:iCs/>
          <w:sz w:val="24"/>
          <w:szCs w:val="24"/>
          <w:lang w:val="pt-BR"/>
        </w:rPr>
        <w:t> pentru prevenirea și combaterea spălării banilor și finanțării terorismului, precum și pentru modificarea și completarea unor acte normative, cu modificările și completările ulterioare</w:t>
      </w:r>
      <w:r w:rsidR="000E1B17" w:rsidRPr="00795FF6">
        <w:rPr>
          <w:rFonts w:ascii="Times New Roman" w:hAnsi="Times New Roman"/>
          <w:i/>
          <w:iCs/>
          <w:sz w:val="24"/>
          <w:szCs w:val="24"/>
          <w:lang w:val="pt-BR"/>
        </w:rPr>
        <w:t xml:space="preserve">; </w:t>
      </w:r>
      <w:r w:rsidR="000E1B17" w:rsidRPr="00795FF6">
        <w:rPr>
          <w:rFonts w:ascii="Times New Roman" w:hAnsi="Times New Roman"/>
          <w:b/>
          <w:bCs/>
          <w:i/>
          <w:iCs/>
          <w:sz w:val="24"/>
          <w:szCs w:val="24"/>
          <w:lang w:val="pt-BR"/>
        </w:rPr>
        <w:t>h)</w:t>
      </w:r>
      <w:r w:rsidR="000E1B17" w:rsidRPr="00795FF6">
        <w:rPr>
          <w:rFonts w:ascii="Times New Roman" w:hAnsi="Times New Roman"/>
          <w:i/>
          <w:iCs/>
          <w:sz w:val="24"/>
          <w:szCs w:val="24"/>
          <w:lang w:val="pt-BR"/>
        </w:rPr>
        <w:t> persoanele care nu pot ocupa funcția de administrator sau Director, conform </w:t>
      </w:r>
      <w:r w:rsidR="000E1B17" w:rsidRPr="00795FF6">
        <w:rPr>
          <w:rFonts w:ascii="Times New Roman" w:hAnsi="Times New Roman"/>
          <w:b/>
          <w:bCs/>
          <w:i/>
          <w:iCs/>
          <w:sz w:val="24"/>
          <w:szCs w:val="24"/>
          <w:u w:val="single"/>
          <w:lang w:val="pt-BR"/>
        </w:rPr>
        <w:t>Legii nr. 31/1990, republicată</w:t>
      </w:r>
      <w:r w:rsidR="000E1B17" w:rsidRPr="00795FF6">
        <w:rPr>
          <w:rFonts w:ascii="Times New Roman" w:hAnsi="Times New Roman"/>
          <w:b/>
          <w:bCs/>
          <w:i/>
          <w:iCs/>
          <w:sz w:val="24"/>
          <w:szCs w:val="24"/>
          <w:lang w:val="pt-BR"/>
        </w:rPr>
        <w:t>, cu modificările și completările ulterioare</w:t>
      </w:r>
      <w:r w:rsidR="000E1B17" w:rsidRPr="00795FF6">
        <w:rPr>
          <w:rFonts w:ascii="Times New Roman" w:hAnsi="Times New Roman"/>
          <w:i/>
          <w:iCs/>
          <w:sz w:val="24"/>
          <w:szCs w:val="24"/>
          <w:lang w:val="pt-BR"/>
        </w:rPr>
        <w:t xml:space="preserve">; </w:t>
      </w:r>
      <w:r w:rsidR="000E1B17" w:rsidRPr="00795FF6">
        <w:rPr>
          <w:rFonts w:ascii="Times New Roman" w:hAnsi="Times New Roman"/>
          <w:b/>
          <w:bCs/>
          <w:i/>
          <w:iCs/>
          <w:sz w:val="24"/>
          <w:szCs w:val="24"/>
          <w:lang w:val="pt-BR"/>
        </w:rPr>
        <w:t>i)</w:t>
      </w:r>
      <w:r w:rsidR="000E1B17" w:rsidRPr="00795FF6">
        <w:rPr>
          <w:rFonts w:ascii="Times New Roman" w:hAnsi="Times New Roman"/>
          <w:i/>
          <w:iCs/>
          <w:sz w:val="24"/>
          <w:szCs w:val="24"/>
          <w:lang w:val="pt-BR"/>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000E1B17" w:rsidRPr="00795FF6">
        <w:rPr>
          <w:rFonts w:ascii="Times New Roman" w:hAnsi="Times New Roman"/>
          <w:sz w:val="24"/>
          <w:szCs w:val="24"/>
          <w:lang w:val="pt-BR"/>
        </w:rPr>
        <w:t xml:space="preserve">) </w:t>
      </w:r>
      <w:r w:rsidR="000E1B17" w:rsidRPr="00795FF6">
        <w:rPr>
          <w:rFonts w:ascii="Times New Roman" w:hAnsi="Times New Roman"/>
          <w:b/>
          <w:bCs/>
          <w:sz w:val="24"/>
          <w:szCs w:val="24"/>
          <w:lang w:val="pt-BR"/>
        </w:rPr>
        <w:t>şi nici nu am suferit o condamnare pentru vreo infracţiune legată de conduita profesională</w:t>
      </w:r>
      <w:r w:rsidR="000E1B17" w:rsidRPr="00795FF6">
        <w:rPr>
          <w:rFonts w:ascii="Times New Roman" w:hAnsi="Times New Roman"/>
          <w:sz w:val="24"/>
          <w:szCs w:val="24"/>
          <w:lang w:val="pt-BR"/>
        </w:rPr>
        <w:t>;</w:t>
      </w:r>
    </w:p>
    <w:p w:rsidR="000E1B17" w:rsidRPr="00056645" w:rsidRDefault="00B71979" w:rsidP="000E1B17">
      <w:pPr>
        <w:rPr>
          <w:rFonts w:ascii="Times New Roman" w:hAnsi="Times New Roman"/>
          <w:b/>
          <w:bCs/>
          <w:sz w:val="24"/>
          <w:szCs w:val="24"/>
          <w:lang w:val="es-ES"/>
        </w:rPr>
      </w:pPr>
      <w:r w:rsidRPr="00B71979">
        <w:rPr>
          <w:noProof/>
        </w:rPr>
        <w:pict>
          <v:rect id="Dreptunghi 16" o:spid="_x0000_s1029" style="position:absolute;left:0;text-align:left;margin-left:1.5pt;margin-top:2.6pt;width:9pt;height: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oSCv/RAC&#10;AAAABAAADgAAAAAAAAAAAAAAAAAuAgAAZHJzL2Uyb0RvYy54bWxQSwECLQAUAAYACAAAACEAAE76&#10;/dwAAAAFAQAADwAAAAAAAAAAAAAAAABqBAAAZHJzL2Rvd25yZXYueG1sUEsFBgAAAAAEAAQA8wAA&#10;AHMFAAAAAA==&#10;" filled="f" strokeweight="2pt">
            <v:textbox style="mso-next-textbox:#Dreptunghi 16">
              <w:txbxContent>
                <w:p w:rsidR="000E1B17" w:rsidRDefault="000E1B17" w:rsidP="000E1B17">
                  <w:pPr>
                    <w:jc w:val="center"/>
                  </w:pPr>
                </w:p>
              </w:txbxContent>
            </v:textbox>
          </v:rect>
        </w:pict>
      </w:r>
      <w:r w:rsidR="000E1B17" w:rsidRPr="00795FF6">
        <w:rPr>
          <w:rFonts w:ascii="Times New Roman" w:hAnsi="Times New Roman"/>
          <w:b/>
          <w:bCs/>
          <w:sz w:val="24"/>
          <w:szCs w:val="24"/>
          <w:lang w:val="es-ES"/>
        </w:rPr>
        <w:t xml:space="preserve">      </w:t>
      </w:r>
      <w:r w:rsidR="000E1B17" w:rsidRPr="00056645">
        <w:rPr>
          <w:rFonts w:ascii="Times New Roman" w:hAnsi="Times New Roman"/>
          <w:b/>
          <w:bCs/>
          <w:sz w:val="24"/>
          <w:szCs w:val="24"/>
          <w:lang w:val="es-ES"/>
        </w:rPr>
        <w:t>nu mă aflu într-una din situaţiile prevăzute la art. 12, alin. (3)</w:t>
      </w:r>
      <w:r w:rsidR="000E1B17" w:rsidRPr="00056645">
        <w:rPr>
          <w:rFonts w:ascii="Times New Roman" w:hAnsi="Times New Roman"/>
          <w:sz w:val="24"/>
          <w:szCs w:val="24"/>
          <w:lang w:val="es-ES"/>
        </w:rPr>
        <w:t xml:space="preserve"> din </w:t>
      </w:r>
      <w:r w:rsidR="000E1B17" w:rsidRPr="00056645">
        <w:rPr>
          <w:rFonts w:ascii="Times New Roman" w:hAnsi="Times New Roman"/>
          <w:b/>
          <w:bCs/>
          <w:sz w:val="24"/>
          <w:szCs w:val="24"/>
          <w:lang w:val="es-ES"/>
        </w:rPr>
        <w:t xml:space="preserve">O.U.G. nr. 109/2011 cu modificările și completările ulterioare </w:t>
      </w:r>
      <w:r w:rsidR="000E1B17" w:rsidRPr="00056645">
        <w:rPr>
          <w:rFonts w:ascii="Times New Roman" w:hAnsi="Times New Roman"/>
          <w:sz w:val="24"/>
          <w:szCs w:val="24"/>
          <w:lang w:val="es-ES"/>
        </w:rPr>
        <w:t>(</w:t>
      </w:r>
      <w:r w:rsidR="000E1B17" w:rsidRPr="00056645">
        <w:rPr>
          <w:rFonts w:ascii="Times New Roman" w:hAnsi="Times New Roman"/>
          <w:i/>
          <w:iCs/>
          <w:sz w:val="24"/>
          <w:szCs w:val="24"/>
          <w:lang w:val="es-ES"/>
        </w:rPr>
        <w:t>Membrii Consiliul de Administrație pot fi revocați conform legii, în condițiile stabilite în contractul de mandat. Directorii revocați nu mai pot candida pentru funcții de administrator, respectiv Director la întrprinderile publice timp de 5 ani de la data rămânerii definitive a hotărârii de revocare. În cazul în care revocarea survine fără justă cauză, administratorul este îndreptățit la plata unor daune-interese, potrivit prevederilor din contractul de mandat)</w:t>
      </w:r>
      <w:r w:rsidR="000E1B17" w:rsidRPr="00056645">
        <w:rPr>
          <w:rFonts w:ascii="Times New Roman" w:hAnsi="Times New Roman"/>
          <w:sz w:val="24"/>
          <w:szCs w:val="24"/>
          <w:lang w:val="es-ES"/>
        </w:rPr>
        <w:t>;</w:t>
      </w:r>
    </w:p>
    <w:p w:rsidR="000E1B17" w:rsidRDefault="00B71979" w:rsidP="000E1B17">
      <w:pPr>
        <w:rPr>
          <w:rFonts w:ascii="Times New Roman" w:hAnsi="Times New Roman"/>
          <w:sz w:val="24"/>
          <w:szCs w:val="24"/>
          <w:lang w:val="pt-BR"/>
        </w:rPr>
      </w:pPr>
      <w:r w:rsidRPr="00B71979">
        <w:rPr>
          <w:noProof/>
        </w:rPr>
        <w:pict>
          <v:rect id="Dreptunghi 14" o:spid="_x0000_s1030" style="position:absolute;left:0;text-align:left;margin-left:1.5pt;margin-top:2.6pt;width:9pt;height: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EJeGQRAC&#10;AAAABAAADgAAAAAAAAAAAAAAAAAuAgAAZHJzL2Uyb0RvYy54bWxQSwECLQAUAAYACAAAACEAAE76&#10;/dwAAAAFAQAADwAAAAAAAAAAAAAAAABqBAAAZHJzL2Rvd25yZXYueG1sUEsFBgAAAAAEAAQA8wAA&#10;AHMFAAAAAA==&#10;" filled="f" strokeweight="2pt">
            <v:textbox style="mso-next-textbox:#Dreptunghi 14">
              <w:txbxContent>
                <w:p w:rsidR="000E1B17" w:rsidRDefault="000E1B17" w:rsidP="000E1B17">
                  <w:pPr>
                    <w:jc w:val="center"/>
                  </w:pPr>
                </w:p>
              </w:txbxContent>
            </v:textbox>
          </v:rect>
        </w:pict>
      </w:r>
      <w:r w:rsidR="000E1B17" w:rsidRPr="00056645">
        <w:rPr>
          <w:rFonts w:ascii="Times New Roman" w:hAnsi="Times New Roman"/>
          <w:b/>
          <w:bCs/>
          <w:sz w:val="24"/>
          <w:szCs w:val="24"/>
          <w:lang w:val="es-ES"/>
        </w:rPr>
        <w:t xml:space="preserve">      nu mă aflu într-una din situaţiile prevăzute la art. 30, alin. (9) din O.U.G. nr. 109/2011 cu modificările și completările ulterioare </w:t>
      </w:r>
      <w:r w:rsidR="000E1B17" w:rsidRPr="00056645">
        <w:rPr>
          <w:rFonts w:ascii="Times New Roman" w:hAnsi="Times New Roman"/>
          <w:sz w:val="24"/>
          <w:szCs w:val="24"/>
          <w:lang w:val="es-ES"/>
        </w:rPr>
        <w:t>(</w:t>
      </w:r>
      <w:r w:rsidR="000E1B17" w:rsidRPr="00056645">
        <w:rPr>
          <w:rFonts w:ascii="Times New Roman" w:hAnsi="Times New Roman"/>
          <w:i/>
          <w:iCs/>
          <w:sz w:val="24"/>
          <w:szCs w:val="24"/>
          <w:lang w:val="es-ES"/>
        </w:rPr>
        <w:t>În cazul în care, din motive imputabile, administratorii nu îndeplinesc indicatorii de performanță</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stabiliți</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prin</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contractele de mandat, Adunarea</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Generală a Acționarilor</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îi</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revocă din funcție</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și</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hotărăște, în termen de maximum 45 de zile de la vacantare, declanșarea</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procedurii de selecție</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pentru</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desemnarea de noi</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administratori, în</w:t>
      </w:r>
      <w:r w:rsidR="000E1B17">
        <w:rPr>
          <w:rFonts w:ascii="Times New Roman" w:hAnsi="Times New Roman"/>
          <w:i/>
          <w:iCs/>
          <w:sz w:val="24"/>
          <w:szCs w:val="24"/>
          <w:lang w:val="es-ES"/>
        </w:rPr>
        <w:t xml:space="preserve"> </w:t>
      </w:r>
      <w:r w:rsidR="000E1B17" w:rsidRPr="00056645">
        <w:rPr>
          <w:rFonts w:ascii="Times New Roman" w:hAnsi="Times New Roman"/>
          <w:i/>
          <w:iCs/>
          <w:sz w:val="24"/>
          <w:szCs w:val="24"/>
          <w:lang w:val="es-ES"/>
        </w:rPr>
        <w:t>conformitate cu prevederile </w:t>
      </w:r>
      <w:r w:rsidR="000E1B17" w:rsidRPr="00056645">
        <w:rPr>
          <w:rFonts w:ascii="Times New Roman" w:hAnsi="Times New Roman"/>
          <w:b/>
          <w:bCs/>
          <w:i/>
          <w:iCs/>
          <w:sz w:val="24"/>
          <w:szCs w:val="24"/>
          <w:lang w:val="es-ES"/>
        </w:rPr>
        <w:t>art. 29</w:t>
      </w:r>
      <w:r w:rsidR="000E1B17" w:rsidRPr="00056645">
        <w:rPr>
          <w:rFonts w:ascii="Times New Roman" w:hAnsi="Times New Roman"/>
          <w:i/>
          <w:iCs/>
          <w:sz w:val="24"/>
          <w:szCs w:val="24"/>
          <w:lang w:val="es-ES"/>
        </w:rPr>
        <w:t xml:space="preserve">. </w:t>
      </w:r>
      <w:r w:rsidR="000E1B17">
        <w:rPr>
          <w:rFonts w:ascii="Times New Roman" w:hAnsi="Times New Roman"/>
          <w:i/>
          <w:iCs/>
          <w:sz w:val="24"/>
          <w:szCs w:val="24"/>
          <w:lang w:val="pt-BR"/>
        </w:rPr>
        <w:t xml:space="preserve">Administratorii revocați nu mai pot </w:t>
      </w:r>
      <w:r w:rsidR="000E1B17">
        <w:rPr>
          <w:rFonts w:ascii="Times New Roman" w:hAnsi="Times New Roman"/>
          <w:i/>
          <w:iCs/>
          <w:sz w:val="24"/>
          <w:szCs w:val="24"/>
          <w:lang w:val="pt-BR"/>
        </w:rPr>
        <w:lastRenderedPageBreak/>
        <w:t>candida timp de 5 ani de la data rămânerii definitive a hotărârii de revocare pentru alte Consilii de Administrație prevăzute de prezenta lege.</w:t>
      </w:r>
      <w:r w:rsidR="000E1B17">
        <w:rPr>
          <w:rFonts w:ascii="Times New Roman" w:hAnsi="Times New Roman"/>
          <w:sz w:val="24"/>
          <w:szCs w:val="24"/>
          <w:lang w:val="pt-BR"/>
        </w:rPr>
        <w:t>);</w:t>
      </w:r>
    </w:p>
    <w:p w:rsidR="000E1B17" w:rsidRPr="00056645" w:rsidRDefault="00B71979" w:rsidP="000E1B17">
      <w:pPr>
        <w:rPr>
          <w:rFonts w:ascii="Times New Roman" w:hAnsi="Times New Roman"/>
          <w:sz w:val="24"/>
          <w:szCs w:val="24"/>
          <w:lang w:val="es-ES"/>
        </w:rPr>
      </w:pPr>
      <w:r w:rsidRPr="00B71979">
        <w:rPr>
          <w:noProof/>
        </w:rPr>
        <w:pict>
          <v:rect id="Dreptunghi 12" o:spid="_x0000_s1031" style="position:absolute;left:0;text-align:left;margin-left:1.5pt;margin-top:2.6pt;width:9pt;height: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EA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lTNV6lA&#10;2mlAHUguhKMJ6dHQTw/4i7ORDFjz8HMnUHNmPzmS/LpcLpNjc7BcvV9QgJeZ5jIjnCSomsuInB2D&#10;bTz6fOfRdD3VKrMeDm5pUK3JKr70dSJANsvinp5E8vFlnE+9PNzN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m6vlfhAC&#10;AAAABAAADgAAAAAAAAAAAAAAAAAuAgAAZHJzL2Uyb0RvYy54bWxQSwECLQAUAAYACAAAACEAAE76&#10;/dwAAAAFAQAADwAAAAAAAAAAAAAAAABqBAAAZHJzL2Rvd25yZXYueG1sUEsFBgAAAAAEAAQA8wAA&#10;AHMFAAAAAA==&#10;" filled="f" strokeweight="2pt">
            <v:textbox style="mso-next-textbox:#Dreptunghi 12">
              <w:txbxContent>
                <w:p w:rsidR="000E1B17" w:rsidRDefault="000E1B17" w:rsidP="000E1B17">
                  <w:pPr>
                    <w:jc w:val="center"/>
                  </w:pPr>
                </w:p>
              </w:txbxContent>
            </v:textbox>
          </v:rect>
        </w:pict>
      </w:r>
      <w:r w:rsidR="000E1B17" w:rsidRPr="00795FF6">
        <w:rPr>
          <w:rFonts w:ascii="Times New Roman" w:hAnsi="Times New Roman"/>
          <w:b/>
          <w:bCs/>
          <w:sz w:val="24"/>
          <w:szCs w:val="24"/>
          <w:lang w:val="es-ES"/>
        </w:rPr>
        <w:t xml:space="preserve">      </w:t>
      </w:r>
      <w:r w:rsidR="000E1B17" w:rsidRPr="00056645">
        <w:rPr>
          <w:rFonts w:ascii="Times New Roman" w:hAnsi="Times New Roman"/>
          <w:b/>
          <w:bCs/>
          <w:sz w:val="24"/>
          <w:szCs w:val="24"/>
          <w:lang w:val="es-ES"/>
        </w:rPr>
        <w:t>nu mă aflu într-una din situaţiile prevăzute la art. 36, alin. (7) din O.U.G. nr. 109/2011 cu modificările și completările ulterioare</w:t>
      </w:r>
      <w:r w:rsidR="000E1B17" w:rsidRPr="00056645">
        <w:rPr>
          <w:rFonts w:ascii="Times New Roman" w:hAnsi="Times New Roman"/>
          <w:sz w:val="24"/>
          <w:szCs w:val="24"/>
          <w:lang w:val="es-ES"/>
        </w:rPr>
        <w:t xml:space="preserve"> (</w:t>
      </w:r>
      <w:r w:rsidR="000E1B17" w:rsidRPr="00056645">
        <w:rPr>
          <w:rFonts w:ascii="Times New Roman" w:hAnsi="Times New Roman"/>
          <w:i/>
          <w:iCs/>
          <w:sz w:val="24"/>
          <w:szCs w:val="24"/>
          <w:lang w:val="es-E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000E1B17" w:rsidRPr="00056645">
        <w:rPr>
          <w:rFonts w:ascii="Times New Roman" w:hAnsi="Times New Roman"/>
          <w:b/>
          <w:bCs/>
          <w:i/>
          <w:iCs/>
          <w:sz w:val="24"/>
          <w:szCs w:val="24"/>
          <w:lang w:val="es-ES"/>
        </w:rPr>
        <w:t>art. 35</w:t>
      </w:r>
      <w:r w:rsidR="000E1B17" w:rsidRPr="00056645">
        <w:rPr>
          <w:rFonts w:ascii="Times New Roman" w:hAnsi="Times New Roman"/>
          <w:i/>
          <w:iCs/>
          <w:sz w:val="24"/>
          <w:szCs w:val="24"/>
          <w:lang w:val="es-ES"/>
        </w:rPr>
        <w:t>. Directorii revocați nu mai pot candida pentru funcții de administrator, respectiv de Director la întreprinderi publice, timp de 5 ani de la data rămânerii definitive a hotărârii de revocare.</w:t>
      </w:r>
      <w:r w:rsidR="000E1B17" w:rsidRPr="00056645">
        <w:rPr>
          <w:rFonts w:ascii="Times New Roman" w:hAnsi="Times New Roman"/>
          <w:sz w:val="24"/>
          <w:szCs w:val="24"/>
          <w:lang w:val="es-ES"/>
        </w:rPr>
        <w:t>);</w:t>
      </w:r>
    </w:p>
    <w:p w:rsidR="000E1B17" w:rsidRPr="00056645" w:rsidRDefault="00B71979" w:rsidP="000E1B17">
      <w:pPr>
        <w:rPr>
          <w:rFonts w:ascii="Times New Roman" w:hAnsi="Times New Roman"/>
          <w:b/>
          <w:bCs/>
          <w:sz w:val="24"/>
          <w:szCs w:val="24"/>
          <w:lang w:val="es-ES"/>
        </w:rPr>
      </w:pPr>
      <w:r w:rsidRPr="00B71979">
        <w:rPr>
          <w:noProof/>
        </w:rPr>
        <w:pict>
          <v:rect id="Dreptunghi 10" o:spid="_x0000_s1032" style="position:absolute;left:0;text-align:left;margin-left:1.5pt;margin-top:2.6pt;width:9pt;height: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Bu5APxAC&#10;AAAABAAADgAAAAAAAAAAAAAAAAAuAgAAZHJzL2Uyb0RvYy54bWxQSwECLQAUAAYACAAAACEAAE76&#10;/dwAAAAFAQAADwAAAAAAAAAAAAAAAABqBAAAZHJzL2Rvd25yZXYueG1sUEsFBgAAAAAEAAQA8wAA&#10;AHMFAAAAAA==&#10;" filled="f" strokeweight="2pt">
            <v:textbox style="mso-next-textbox:#Dreptunghi 10">
              <w:txbxContent>
                <w:p w:rsidR="000E1B17" w:rsidRDefault="000E1B17" w:rsidP="000E1B17">
                  <w:pPr>
                    <w:jc w:val="center"/>
                  </w:pPr>
                </w:p>
              </w:txbxContent>
            </v:textbox>
          </v:rect>
        </w:pict>
      </w:r>
      <w:r w:rsidR="000E1B17" w:rsidRPr="00056645">
        <w:rPr>
          <w:rFonts w:ascii="Times New Roman" w:hAnsi="Times New Roman"/>
          <w:b/>
          <w:bCs/>
          <w:sz w:val="24"/>
          <w:szCs w:val="24"/>
          <w:lang w:val="es-ES"/>
        </w:rPr>
        <w:t xml:space="preserve">      Declar că nu am fost condamnat(a) pentru săvârșirea unei infracțiuni contra umanității, contra statului sau contra autorității, infracțiuni de corupție și de serviciu, infracțiuni care împiedică înfăptuirea justiției, infracțiuni de falsori a unei infracțiuni săvârșite cu intenție care m-ar face incompatibil(ă) cu exercitarea funcției publice;</w:t>
      </w:r>
    </w:p>
    <w:p w:rsidR="000E1B17" w:rsidRPr="00056645" w:rsidRDefault="00B71979" w:rsidP="000E1B17">
      <w:pPr>
        <w:rPr>
          <w:rFonts w:ascii="Times New Roman" w:hAnsi="Times New Roman"/>
          <w:sz w:val="24"/>
          <w:szCs w:val="24"/>
          <w:lang w:val="es-ES"/>
        </w:rPr>
      </w:pPr>
      <w:r w:rsidRPr="00B71979">
        <w:rPr>
          <w:noProof/>
        </w:rPr>
        <w:pict>
          <v:rect id="Dreptunghi 8" o:spid="_x0000_s1033" style="position:absolute;left:0;text-align:left;margin-left:1.5pt;margin-top:2.6pt;width:9pt;height: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jdIjABAC&#10;AAAABAAADgAAAAAAAAAAAAAAAAAuAgAAZHJzL2Uyb0RvYy54bWxQSwECLQAUAAYACAAAACEAAE76&#10;/dwAAAAFAQAADwAAAAAAAAAAAAAAAABqBAAAZHJzL2Rvd25yZXYueG1sUEsFBgAAAAAEAAQA8wAA&#10;AHMFAAAAAA==&#10;" filled="f" strokeweight="2pt">
            <v:textbox style="mso-next-textbox:#Dreptunghi 8">
              <w:txbxContent>
                <w:p w:rsidR="000E1B17" w:rsidRDefault="000E1B17" w:rsidP="000E1B17">
                  <w:pPr>
                    <w:jc w:val="center"/>
                  </w:pPr>
                </w:p>
              </w:txbxContent>
            </v:textbox>
          </v:rect>
        </w:pict>
      </w:r>
      <w:r w:rsidR="000E1B17" w:rsidRPr="00056645">
        <w:rPr>
          <w:rFonts w:ascii="Times New Roman" w:hAnsi="Times New Roman"/>
          <w:b/>
          <w:bCs/>
          <w:sz w:val="24"/>
          <w:szCs w:val="24"/>
          <w:lang w:val="es-ES"/>
        </w:rPr>
        <w:t xml:space="preserve">      Declar că nu am fost destituit(ă) dintr-o funcție publică, nu mi-a încetat contractul individual de muncă pentru motive disciplinare în ultimii 5 ani și nu am fost revocat ca administrator sau Director al unei Societăți publice sau private sau al unei regii autonome în ultimii 5 ani;</w:t>
      </w:r>
    </w:p>
    <w:p w:rsidR="000E1B17" w:rsidRPr="001678AF" w:rsidRDefault="00B71979" w:rsidP="000E1B17">
      <w:pPr>
        <w:rPr>
          <w:rFonts w:ascii="Times New Roman" w:hAnsi="Times New Roman"/>
          <w:sz w:val="24"/>
          <w:szCs w:val="24"/>
          <w:lang w:val="es-ES"/>
        </w:rPr>
      </w:pPr>
      <w:r w:rsidRPr="00B71979">
        <w:rPr>
          <w:noProof/>
        </w:rPr>
        <w:pict>
          <v:rect id="Dreptunghi 6" o:spid="_x0000_s1034" style="position:absolute;left:0;text-align:left;margin-left:1.5pt;margin-top:2.6pt;width:9pt;height: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K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QBpAJp&#10;pwF1ILkQjiakR0M/PeAvzkYyYM3Dz51AzZn95Ejy63K5TI7NwXL1fkEBXmaay4xwkqBqLiNydgy2&#10;8ejznUfT9VSrzHo4uKVBtSar+NLXiQDZLIt7ehLJx5dxPvXycDe/AQ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lh2KcDwIA&#10;AAAEAAAOAAAAAAAAAAAAAAAAAC4CAABkcnMvZTJvRG9jLnhtbFBLAQItABQABgAIAAAAIQAATvr9&#10;3AAAAAUBAAAPAAAAAAAAAAAAAAAAAGkEAABkcnMvZG93bnJldi54bWxQSwUGAAAAAAQABADzAAAA&#10;cgUAAAAA&#10;" filled="f" strokeweight="2pt">
            <v:textbox style="mso-next-textbox:#Dreptunghi 6">
              <w:txbxContent>
                <w:p w:rsidR="000E1B17" w:rsidRDefault="000E1B17" w:rsidP="000E1B17">
                  <w:pPr>
                    <w:jc w:val="center"/>
                  </w:pPr>
                </w:p>
              </w:txbxContent>
            </v:textbox>
          </v:rect>
        </w:pict>
      </w:r>
      <w:r w:rsidR="000E1B17" w:rsidRPr="00056645">
        <w:rPr>
          <w:rFonts w:ascii="Times New Roman" w:hAnsi="Times New Roman"/>
          <w:b/>
          <w:bCs/>
          <w:sz w:val="24"/>
          <w:szCs w:val="24"/>
          <w:lang w:val="es-ES"/>
        </w:rPr>
        <w:t xml:space="preserve">      </w:t>
      </w:r>
      <w:r w:rsidR="000E1B17" w:rsidRPr="001678AF">
        <w:rPr>
          <w:rFonts w:ascii="Times New Roman" w:hAnsi="Times New Roman"/>
          <w:b/>
          <w:bCs/>
          <w:sz w:val="24"/>
          <w:szCs w:val="24"/>
          <w:lang w:val="es-ES"/>
        </w:rPr>
        <w:t>Declar că nu am desfășurat activitate de poliție politică, astfel cum este definită prin lege.</w:t>
      </w:r>
    </w:p>
    <w:p w:rsidR="000E1B17" w:rsidRPr="00FA33B0" w:rsidRDefault="000E1B17" w:rsidP="000E1B17">
      <w:pPr>
        <w:rPr>
          <w:rFonts w:ascii="Times New Roman" w:hAnsi="Times New Roman"/>
          <w:sz w:val="24"/>
          <w:szCs w:val="24"/>
          <w:lang w:val="it-IT"/>
        </w:rPr>
      </w:pPr>
    </w:p>
    <w:p w:rsidR="000E1B17" w:rsidRPr="00FA33B0" w:rsidRDefault="000E1B17" w:rsidP="000E1B17">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rsidR="000E1B17" w:rsidRPr="00FA33B0" w:rsidRDefault="000E1B17" w:rsidP="000E1B17">
      <w:pPr>
        <w:widowControl w:val="0"/>
        <w:autoSpaceDE w:val="0"/>
        <w:autoSpaceDN w:val="0"/>
        <w:adjustRightInd w:val="0"/>
        <w:ind w:firstLine="708"/>
        <w:rPr>
          <w:rFonts w:ascii="Times New Roman" w:hAnsi="Times New Roman"/>
          <w:sz w:val="24"/>
          <w:szCs w:val="24"/>
          <w:lang w:val="it-IT"/>
        </w:rPr>
      </w:pPr>
    </w:p>
    <w:p w:rsidR="000E1B17" w:rsidRDefault="000E1B17" w:rsidP="000E1B17">
      <w:pPr>
        <w:widowControl w:val="0"/>
        <w:autoSpaceDE w:val="0"/>
        <w:autoSpaceDN w:val="0"/>
        <w:adjustRightInd w:val="0"/>
        <w:ind w:firstLine="720"/>
        <w:rPr>
          <w:rFonts w:ascii="Times New Roman" w:hAnsi="Times New Roman"/>
          <w:bCs/>
          <w:sz w:val="24"/>
          <w:szCs w:val="24"/>
          <w:lang w:val="it-IT"/>
        </w:rPr>
      </w:pPr>
      <w:r w:rsidRPr="000E1B17">
        <w:rPr>
          <w:rFonts w:ascii="Times New Roman" w:hAnsi="Times New Roman"/>
          <w:sz w:val="24"/>
          <w:szCs w:val="24"/>
          <w:lang w:val="it-IT"/>
        </w:rPr>
        <w:t xml:space="preserve">Dau prezenta declaraţie fiindu-mi necesară la dosarul de înscriere la procesul de recrutare / selecţie pentru poziţia de </w:t>
      </w:r>
      <w:r w:rsidRPr="00FA33B0">
        <w:rPr>
          <w:rFonts w:ascii="Times New Roman" w:hAnsi="Times New Roman"/>
          <w:sz w:val="24"/>
          <w:szCs w:val="24"/>
          <w:lang w:val="ro-RO"/>
        </w:rPr>
        <w:t>administrator</w:t>
      </w:r>
      <w:r w:rsidRPr="00FA33B0">
        <w:rPr>
          <w:rFonts w:ascii="Times New Roman" w:hAnsi="Times New Roman"/>
          <w:color w:val="000000"/>
          <w:sz w:val="24"/>
          <w:szCs w:val="24"/>
          <w:lang w:val="fr-FR" w:eastAsia="ja-JP" w:bidi="he-IL"/>
        </w:rPr>
        <w:t xml:space="preserve">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Societății</w:t>
      </w:r>
      <w:r w:rsidRPr="00FA33B0">
        <w:rPr>
          <w:rFonts w:ascii="Times New Roman" w:hAnsi="Times New Roman"/>
          <w:b/>
          <w:sz w:val="24"/>
          <w:szCs w:val="24"/>
          <w:lang w:val="ro-RO"/>
        </w:rPr>
        <w:t xml:space="preserve"> </w:t>
      </w:r>
      <w:r w:rsidR="00A655A5" w:rsidRPr="00230C8A">
        <w:rPr>
          <w:rFonts w:ascii="Times New Roman" w:hAnsi="Times New Roman"/>
          <w:b/>
          <w:sz w:val="24"/>
          <w:szCs w:val="24"/>
        </w:rPr>
        <w:t>EDILITAR SALUB-TERM S.R.L. MĂCIN</w:t>
      </w:r>
      <w:r w:rsidR="00A655A5" w:rsidRPr="00A655A5">
        <w:rPr>
          <w:rFonts w:ascii="Times New Roman" w:hAnsi="Times New Roman"/>
          <w:bCs/>
          <w:sz w:val="24"/>
          <w:szCs w:val="24"/>
          <w:lang w:val="it-IT"/>
        </w:rPr>
        <w:t>.</w:t>
      </w:r>
    </w:p>
    <w:p w:rsidR="00A655A5" w:rsidRPr="00A655A5" w:rsidRDefault="00A655A5" w:rsidP="000E1B17">
      <w:pPr>
        <w:widowControl w:val="0"/>
        <w:autoSpaceDE w:val="0"/>
        <w:autoSpaceDN w:val="0"/>
        <w:adjustRightInd w:val="0"/>
        <w:ind w:firstLine="720"/>
        <w:rPr>
          <w:rFonts w:ascii="Times New Roman" w:hAnsi="Times New Roman"/>
          <w:bCs/>
          <w:color w:val="000000"/>
          <w:sz w:val="24"/>
          <w:szCs w:val="24"/>
          <w:lang w:val="it-IT" w:bidi="ro-RO"/>
        </w:rPr>
      </w:pPr>
    </w:p>
    <w:p w:rsidR="000E1B17" w:rsidRPr="00FA33B0" w:rsidRDefault="000E1B17" w:rsidP="000E1B17">
      <w:pPr>
        <w:widowControl w:val="0"/>
        <w:autoSpaceDE w:val="0"/>
        <w:autoSpaceDN w:val="0"/>
        <w:adjustRightInd w:val="0"/>
        <w:ind w:firstLine="720"/>
        <w:rPr>
          <w:rFonts w:ascii="Times New Roman" w:hAnsi="Times New Roman"/>
          <w:sz w:val="24"/>
          <w:szCs w:val="24"/>
          <w:lang w:val="ro-RO"/>
        </w:rPr>
      </w:pPr>
    </w:p>
    <w:p w:rsidR="000E1B17" w:rsidRPr="000E1B17" w:rsidRDefault="000E1B17" w:rsidP="000E1B17">
      <w:pPr>
        <w:ind w:firstLine="708"/>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 xml:space="preserve"> 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0E1B17" w:rsidRPr="00FA33B0"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Default="000E1B17" w:rsidP="000E1B17">
      <w:pPr>
        <w:jc w:val="left"/>
        <w:rPr>
          <w:rFonts w:ascii="Times New Roman" w:eastAsia="Times New Roman" w:hAnsi="Times New Roman"/>
          <w:i/>
          <w:sz w:val="24"/>
          <w:szCs w:val="24"/>
          <w:lang w:val="ro-RO" w:eastAsia="en-US"/>
        </w:rPr>
      </w:pPr>
    </w:p>
    <w:p w:rsidR="000E1B17" w:rsidRPr="00FA33B0" w:rsidRDefault="000E1B17" w:rsidP="000E1B17">
      <w:pPr>
        <w:jc w:val="left"/>
        <w:rPr>
          <w:rFonts w:ascii="Times New Roman" w:eastAsia="Times New Roman" w:hAnsi="Times New Roman"/>
          <w:i/>
          <w:sz w:val="24"/>
          <w:szCs w:val="24"/>
          <w:lang w:val="ro-RO" w:eastAsia="en-US"/>
        </w:rPr>
      </w:pPr>
      <w:r w:rsidRPr="00FA33B0">
        <w:rPr>
          <w:rFonts w:ascii="Times New Roman" w:eastAsia="Times New Roman" w:hAnsi="Times New Roman"/>
          <w:i/>
          <w:sz w:val="24"/>
          <w:szCs w:val="24"/>
          <w:lang w:val="ro-RO" w:eastAsia="en-US"/>
        </w:rPr>
        <w:t>FORMULAR 10</w:t>
      </w:r>
    </w:p>
    <w:p w:rsidR="000E1B17" w:rsidRPr="00FA33B0" w:rsidRDefault="000E1B17" w:rsidP="000E1B17">
      <w:pPr>
        <w:widowControl w:val="0"/>
        <w:autoSpaceDE w:val="0"/>
        <w:autoSpaceDN w:val="0"/>
        <w:adjustRightInd w:val="0"/>
        <w:jc w:val="center"/>
        <w:rPr>
          <w:rFonts w:ascii="Times New Roman" w:eastAsia="Times New Roman" w:hAnsi="Times New Roman"/>
          <w:b/>
          <w:bCs/>
          <w:position w:val="-1"/>
          <w:sz w:val="24"/>
          <w:szCs w:val="24"/>
          <w:lang w:val="ro-RO" w:eastAsia="en-US"/>
        </w:rPr>
      </w:pPr>
    </w:p>
    <w:p w:rsidR="000E1B17" w:rsidRPr="00FA33B0" w:rsidRDefault="000E1B17" w:rsidP="000E1B17">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FA33B0">
        <w:rPr>
          <w:rFonts w:ascii="Times New Roman" w:eastAsia="Times New Roman" w:hAnsi="Times New Roman"/>
          <w:b/>
          <w:bCs/>
          <w:position w:val="-1"/>
          <w:sz w:val="24"/>
          <w:szCs w:val="24"/>
          <w:lang w:val="ro-RO" w:eastAsia="en-US"/>
        </w:rPr>
        <w:t>DECLARAŢIE</w:t>
      </w:r>
    </w:p>
    <w:p w:rsidR="000E1B17" w:rsidRPr="00FA33B0" w:rsidRDefault="000E1B17" w:rsidP="000E1B17">
      <w:pPr>
        <w:widowControl w:val="0"/>
        <w:autoSpaceDE w:val="0"/>
        <w:autoSpaceDN w:val="0"/>
        <w:adjustRightInd w:val="0"/>
        <w:jc w:val="center"/>
        <w:rPr>
          <w:rFonts w:ascii="Times New Roman" w:eastAsia="Times New Roman" w:hAnsi="Times New Roman"/>
          <w:b/>
          <w:bCs/>
          <w:spacing w:val="-11"/>
          <w:position w:val="-1"/>
          <w:sz w:val="24"/>
          <w:szCs w:val="24"/>
          <w:lang w:val="ro-RO" w:eastAsia="en-US"/>
        </w:rPr>
      </w:pPr>
      <w:r w:rsidRPr="00FA33B0">
        <w:rPr>
          <w:rFonts w:ascii="Times New Roman" w:eastAsia="Times New Roman" w:hAnsi="Times New Roman"/>
          <w:b/>
          <w:bCs/>
          <w:position w:val="-1"/>
          <w:sz w:val="24"/>
          <w:szCs w:val="24"/>
          <w:lang w:val="ro-RO" w:eastAsia="en-US"/>
        </w:rPr>
        <w:t>PRIVIND ATRAGEREA RĂSPUNDERII ÎN CAZUL INSOLVENȚEI/FALIMENTULUI SOCIETĂȚILOR/REGIILOR AUTONOME ADMINISTRATE/CONDUSE</w:t>
      </w:r>
    </w:p>
    <w:p w:rsidR="000E1B17" w:rsidRPr="00FA33B0" w:rsidRDefault="000E1B17" w:rsidP="000E1B17">
      <w:pPr>
        <w:widowControl w:val="0"/>
        <w:autoSpaceDE w:val="0"/>
        <w:autoSpaceDN w:val="0"/>
        <w:adjustRightInd w:val="0"/>
        <w:rPr>
          <w:rFonts w:ascii="Times New Roman" w:eastAsia="Times New Roman" w:hAnsi="Times New Roman"/>
          <w:position w:val="-1"/>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sz w:val="24"/>
          <w:szCs w:val="24"/>
          <w:lang w:val="ro-RO" w:eastAsia="en-US"/>
        </w:rPr>
      </w:pPr>
    </w:p>
    <w:p w:rsidR="000E1B17" w:rsidRPr="00FA33B0" w:rsidRDefault="000E1B17" w:rsidP="000E1B17">
      <w:pPr>
        <w:widowControl w:val="0"/>
        <w:autoSpaceDE w:val="0"/>
        <w:autoSpaceDN w:val="0"/>
        <w:adjustRightInd w:val="0"/>
        <w:rPr>
          <w:rFonts w:ascii="Times New Roman" w:eastAsia="Times New Roman" w:hAnsi="Times New Roman"/>
          <w:sz w:val="24"/>
          <w:szCs w:val="24"/>
          <w:lang w:val="ro-RO" w:eastAsia="en-US"/>
        </w:rPr>
      </w:pPr>
    </w:p>
    <w:p w:rsidR="000E1B17" w:rsidRPr="00FA33B0" w:rsidRDefault="000E1B17" w:rsidP="000E1B17">
      <w:pPr>
        <w:widowControl w:val="0"/>
        <w:autoSpaceDE w:val="0"/>
        <w:autoSpaceDN w:val="0"/>
        <w:adjustRightInd w:val="0"/>
        <w:ind w:firstLine="720"/>
        <w:rPr>
          <w:rFonts w:ascii="Times New Roman" w:hAnsi="Times New Roman"/>
          <w:b/>
          <w:bCs/>
          <w:sz w:val="24"/>
          <w:szCs w:val="24"/>
          <w:lang w:val="ro-RO"/>
        </w:rPr>
      </w:pPr>
      <w:r w:rsidRPr="00FA33B0">
        <w:rPr>
          <w:rFonts w:ascii="Times New Roman" w:eastAsia="Times New Roman" w:hAnsi="Times New Roman"/>
          <w:spacing w:val="1"/>
          <w:sz w:val="24"/>
          <w:szCs w:val="24"/>
          <w:lang w:val="fr-FR" w:eastAsia="en-US"/>
        </w:rPr>
        <w:t>Subsemnatul/</w:t>
      </w:r>
      <w:r w:rsidRPr="00FA33B0">
        <w:rPr>
          <w:rFonts w:ascii="Times New Roman" w:eastAsia="Times New Roman" w:hAnsi="Times New Roman"/>
          <w:sz w:val="24"/>
          <w:szCs w:val="24"/>
          <w:lang w:val="fr-FR" w:eastAsia="en-US"/>
        </w:rPr>
        <w:t>a </w:t>
      </w:r>
      <w:r w:rsidRPr="00FA33B0">
        <w:rPr>
          <w:rFonts w:ascii="Times New Roman" w:eastAsia="Times New Roman" w:hAnsi="Times New Roman"/>
          <w:sz w:val="24"/>
          <w:szCs w:val="24"/>
          <w:lang w:val="ro-RO" w:eastAsia="en-US"/>
        </w:rPr>
        <w:t>____________________________________________________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fr-FR" w:eastAsia="en-US"/>
        </w:rPr>
        <w:t xml:space="preserve">având </w:t>
      </w:r>
      <w:r w:rsidRPr="00FA33B0">
        <w:rPr>
          <w:rFonts w:ascii="Times New Roman" w:eastAsia="Times New Roman" w:hAnsi="Times New Roman"/>
          <w:spacing w:val="1"/>
          <w:sz w:val="24"/>
          <w:szCs w:val="24"/>
          <w:lang w:val="fr-FR" w:eastAsia="en-US"/>
        </w:rPr>
        <w:t>CN</w:t>
      </w:r>
      <w:r w:rsidRPr="00FA33B0">
        <w:rPr>
          <w:rFonts w:ascii="Times New Roman" w:eastAsia="Times New Roman" w:hAnsi="Times New Roman"/>
          <w:sz w:val="24"/>
          <w:szCs w:val="24"/>
          <w:lang w:val="fr-FR" w:eastAsia="en-US"/>
        </w:rPr>
        <w:t>P__________________________</w:t>
      </w:r>
      <w:r w:rsidRPr="00FA33B0">
        <w:rPr>
          <w:rFonts w:ascii="Times New Roman" w:eastAsia="Times New Roman" w:hAnsi="Times New Roman"/>
          <w:spacing w:val="1"/>
          <w:sz w:val="24"/>
          <w:szCs w:val="24"/>
          <w:lang w:val="fr-FR" w:eastAsia="en-US"/>
        </w:rPr>
        <w:t xml:space="preserve">, </w:t>
      </w:r>
      <w:r w:rsidRPr="00FA33B0">
        <w:rPr>
          <w:rFonts w:ascii="Times New Roman" w:eastAsia="Times New Roman" w:hAnsi="Times New Roman"/>
          <w:sz w:val="24"/>
          <w:szCs w:val="24"/>
          <w:lang w:val="fr-FR" w:eastAsia="en-US"/>
        </w:rPr>
        <w:t>domiciliat/ă</w:t>
      </w:r>
      <w:r>
        <w:rPr>
          <w:rFonts w:ascii="Times New Roman" w:eastAsia="Times New Roman" w:hAnsi="Times New Roman"/>
          <w:sz w:val="24"/>
          <w:szCs w:val="24"/>
          <w:lang w:val="fr-FR" w:eastAsia="en-US"/>
        </w:rPr>
        <w:t xml:space="preserve"> </w:t>
      </w:r>
      <w:r w:rsidRPr="00FA33B0">
        <w:rPr>
          <w:rFonts w:ascii="Times New Roman" w:eastAsia="Times New Roman" w:hAnsi="Times New Roman"/>
          <w:sz w:val="24"/>
          <w:szCs w:val="24"/>
          <w:lang w:val="fr-FR" w:eastAsia="en-US"/>
        </w:rPr>
        <w:t>în ___________________________,</w:t>
      </w:r>
      <w:r>
        <w:rPr>
          <w:rFonts w:ascii="Times New Roman" w:eastAsia="Times New Roman" w:hAnsi="Times New Roman"/>
          <w:sz w:val="24"/>
          <w:szCs w:val="24"/>
          <w:lang w:val="fr-FR" w:eastAsia="en-US"/>
        </w:rPr>
        <w:t xml:space="preserve"> </w:t>
      </w:r>
      <w:r w:rsidRPr="00FA33B0">
        <w:rPr>
          <w:rFonts w:ascii="Times New Roman" w:eastAsia="Times New Roman" w:hAnsi="Times New Roman"/>
          <w:sz w:val="24"/>
          <w:szCs w:val="24"/>
          <w:lang w:val="fr-FR" w:eastAsia="en-US"/>
        </w:rPr>
        <w:t>St</w:t>
      </w:r>
      <w:r w:rsidRPr="00FA33B0">
        <w:rPr>
          <w:rFonts w:ascii="Times New Roman" w:eastAsia="Times New Roman" w:hAnsi="Times New Roman"/>
          <w:spacing w:val="-13"/>
          <w:sz w:val="24"/>
          <w:szCs w:val="24"/>
          <w:lang w:val="fr-FR" w:eastAsia="en-US"/>
        </w:rPr>
        <w:t>r</w:t>
      </w:r>
      <w:r w:rsidRPr="00FA33B0">
        <w:rPr>
          <w:rFonts w:ascii="Times New Roman" w:eastAsia="Times New Roman" w:hAnsi="Times New Roman"/>
          <w:sz w:val="24"/>
          <w:szCs w:val="24"/>
          <w:lang w:val="fr-FR" w:eastAsia="en-US"/>
        </w:rPr>
        <w:t xml:space="preserve">ada </w:t>
      </w:r>
      <w:r w:rsidRPr="00FA33B0">
        <w:rPr>
          <w:rFonts w:ascii="Times New Roman" w:eastAsia="Times New Roman" w:hAnsi="Times New Roman"/>
          <w:sz w:val="24"/>
          <w:szCs w:val="24"/>
          <w:lang w:val="ro-RO" w:eastAsia="en-US"/>
        </w:rPr>
        <w:t>_________________________,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N</w:t>
      </w:r>
      <w:r w:rsidRPr="00FA33B0">
        <w:rPr>
          <w:rFonts w:ascii="Times New Roman" w:eastAsia="Times New Roman" w:hAnsi="Times New Roman"/>
          <w:spacing w:val="-13"/>
          <w:sz w:val="24"/>
          <w:szCs w:val="24"/>
          <w:lang w:val="ro-RO" w:eastAsia="en-US"/>
        </w:rPr>
        <w:t>r</w:t>
      </w:r>
      <w:r w:rsidRPr="00FA33B0">
        <w:rPr>
          <w:rFonts w:ascii="Times New Roman" w:eastAsia="Times New Roman" w:hAnsi="Times New Roman"/>
          <w:sz w:val="24"/>
          <w:szCs w:val="24"/>
          <w:lang w:val="ro-RO" w:eastAsia="en-US"/>
        </w:rPr>
        <w:t>. _________,</w:t>
      </w:r>
      <w:r w:rsidRPr="00FA33B0">
        <w:rPr>
          <w:rFonts w:ascii="Times New Roman" w:eastAsia="Times New Roman" w:hAnsi="Times New Roman"/>
          <w:spacing w:val="35"/>
          <w:sz w:val="24"/>
          <w:szCs w:val="24"/>
          <w:lang w:val="ro-RO" w:eastAsia="en-US"/>
        </w:rPr>
        <w:t xml:space="preserve"> Bloc</w:t>
      </w:r>
      <w:r w:rsidRPr="00FA33B0">
        <w:rPr>
          <w:rFonts w:ascii="Times New Roman" w:eastAsia="Times New Roman" w:hAnsi="Times New Roman"/>
          <w:sz w:val="24"/>
          <w:szCs w:val="24"/>
          <w:lang w:val="ro-RO" w:eastAsia="en-US"/>
        </w:rPr>
        <w:t xml:space="preserve"> _________,</w:t>
      </w:r>
      <w:r w:rsidRPr="00FA33B0">
        <w:rPr>
          <w:rFonts w:ascii="Times New Roman" w:eastAsia="Times New Roman" w:hAnsi="Times New Roman"/>
          <w:spacing w:val="35"/>
          <w:sz w:val="24"/>
          <w:szCs w:val="24"/>
          <w:lang w:val="ro-RO" w:eastAsia="en-US"/>
        </w:rPr>
        <w:t xml:space="preserve"> Scara </w:t>
      </w:r>
      <w:r w:rsidRPr="00FA33B0">
        <w:rPr>
          <w:rFonts w:ascii="Times New Roman" w:eastAsia="Times New Roman" w:hAnsi="Times New Roman"/>
          <w:sz w:val="24"/>
          <w:szCs w:val="24"/>
          <w:lang w:val="ro-RO" w:eastAsia="en-US"/>
        </w:rPr>
        <w:t>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Apartament ___________, posesor al/a C.I., seria ___________,Nr. 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eliberat/ă de _______________________________ la data de ___________, Telefon fix: _____________________, Telefon</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mobil: _____________________, E-mail: ____________________,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ca</w:t>
      </w:r>
      <w:r w:rsidRPr="00FA33B0">
        <w:rPr>
          <w:rFonts w:ascii="Times New Roman" w:eastAsia="Times New Roman" w:hAnsi="Times New Roman"/>
          <w:spacing w:val="3"/>
          <w:sz w:val="24"/>
          <w:szCs w:val="24"/>
          <w:lang w:val="ro-RO" w:eastAsia="en-US"/>
        </w:rPr>
        <w:t xml:space="preserve"> şi aplicant/ă pentru poziţia de membru în Consiliul de Administrație</w:t>
      </w:r>
      <w:r w:rsidRPr="00FA33B0">
        <w:rPr>
          <w:rFonts w:ascii="Times New Roman" w:eastAsia="Times New Roman" w:hAnsi="Times New Roman"/>
          <w:spacing w:val="8"/>
          <w:sz w:val="24"/>
          <w:szCs w:val="24"/>
          <w:lang w:val="ro-RO" w:eastAsia="en-US"/>
        </w:rPr>
        <w:t xml:space="preserve"> al Societății </w:t>
      </w:r>
      <w:r w:rsidR="00A655A5" w:rsidRPr="00230C8A">
        <w:rPr>
          <w:rFonts w:ascii="Times New Roman" w:hAnsi="Times New Roman"/>
          <w:b/>
          <w:sz w:val="24"/>
          <w:szCs w:val="24"/>
        </w:rPr>
        <w:t>EDILITAR SALUB-TERM S.R.L. MĂCIN</w:t>
      </w:r>
      <w:r w:rsidRPr="00FA33B0">
        <w:rPr>
          <w:rFonts w:ascii="Times New Roman" w:eastAsia="Times New Roman" w:hAnsi="Times New Roman"/>
          <w:spacing w:val="8"/>
          <w:sz w:val="24"/>
          <w:szCs w:val="24"/>
          <w:lang w:val="ro-RO" w:eastAsia="en-US"/>
        </w:rPr>
        <w:t xml:space="preserve">, </w:t>
      </w:r>
      <w:r w:rsidRPr="00FA33B0">
        <w:rPr>
          <w:rFonts w:ascii="Times New Roman" w:eastAsia="Times New Roman" w:hAnsi="Times New Roman"/>
          <w:sz w:val="24"/>
          <w:szCs w:val="24"/>
          <w:lang w:val="ro-RO" w:eastAsia="en-US"/>
        </w:rPr>
        <w:t xml:space="preserve">cunoscând dispoziţiile </w:t>
      </w:r>
      <w:r w:rsidRPr="00FA33B0">
        <w:rPr>
          <w:rFonts w:ascii="Times New Roman" w:eastAsia="Times New Roman" w:hAnsi="Times New Roman"/>
          <w:b/>
          <w:bCs/>
          <w:snapToGrid w:val="0"/>
          <w:sz w:val="24"/>
          <w:szCs w:val="24"/>
          <w:lang w:val="ro-RO" w:eastAsia="en-US"/>
        </w:rPr>
        <w:t>articolului 326 din Codul Penal</w:t>
      </w:r>
      <w:r w:rsidRPr="00FA33B0">
        <w:rPr>
          <w:rFonts w:ascii="Times New Roman" w:eastAsia="Times New Roman" w:hAnsi="Times New Roman"/>
          <w:b/>
          <w:bCs/>
          <w:sz w:val="24"/>
          <w:szCs w:val="24"/>
          <w:lang w:val="ro-RO" w:eastAsia="en-US"/>
        </w:rPr>
        <w:t xml:space="preserve"> cu privire la falsul în declaraţii, declar pe propria răspundere</w:t>
      </w:r>
      <w:r w:rsidRPr="00FA33B0">
        <w:rPr>
          <w:rFonts w:ascii="Times New Roman" w:eastAsia="Times New Roman" w:hAnsi="Times New Roman"/>
          <w:sz w:val="24"/>
          <w:szCs w:val="24"/>
          <w:lang w:val="ro-RO" w:eastAsia="en-US"/>
        </w:rPr>
        <w:t xml:space="preserve">, sub sancţiunea excluderii din procedura de selecţie a candidaţilor pentru poziţia de membru în </w:t>
      </w:r>
      <w:r w:rsidRPr="00FA33B0">
        <w:rPr>
          <w:rFonts w:ascii="Times New Roman" w:eastAsia="Times New Roman" w:hAnsi="Times New Roman"/>
          <w:spacing w:val="3"/>
          <w:sz w:val="24"/>
          <w:szCs w:val="24"/>
          <w:lang w:val="ro-RO" w:eastAsia="en-US"/>
        </w:rPr>
        <w:t>Consiliul de Administrație</w:t>
      </w:r>
      <w:r w:rsidRPr="00FA33B0">
        <w:rPr>
          <w:rFonts w:ascii="Times New Roman" w:eastAsia="Times New Roman" w:hAnsi="Times New Roman"/>
          <w:sz w:val="24"/>
          <w:szCs w:val="24"/>
          <w:lang w:val="ro-RO" w:eastAsia="en-US"/>
        </w:rPr>
        <w:t>şi a sancţiunilor prevăzute de Codul Penal privind falsul în declaraţii, că:</w:t>
      </w:r>
    </w:p>
    <w:p w:rsidR="000E1B17" w:rsidRPr="00FA33B0" w:rsidRDefault="00B71979" w:rsidP="000E1B17">
      <w:pPr>
        <w:shd w:val="clear" w:color="auto" w:fill="FFFFFF"/>
        <w:rPr>
          <w:rFonts w:ascii="Times New Roman" w:eastAsia="Times New Roman" w:hAnsi="Times New Roman"/>
          <w:sz w:val="24"/>
          <w:szCs w:val="24"/>
          <w:lang w:val="ro-RO" w:eastAsia="en-US"/>
        </w:rPr>
      </w:pPr>
      <w:r w:rsidRPr="00B71979">
        <w:rPr>
          <w:rFonts w:ascii="Times New Roman" w:hAnsi="Times New Roman"/>
          <w:noProof/>
          <w:sz w:val="24"/>
          <w:szCs w:val="24"/>
        </w:rPr>
        <w:pict>
          <v:rect id="_x0000_s1035" style="position:absolute;left:0;text-align:left;margin-left:1.5pt;margin-top:2.6pt;width:9pt;height: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Gj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SxSwXS&#10;TgPqQHIhHE1Ij4Z+esBfnI1kwJqHnzuBmjP7yZHk1+VymRybg+Xq/YICvMw0lxnhJEHVXEbk7Bhs&#10;49HnO4+m66lWmfVwcEuDak1W8aWvEwGyWRb39CSSjy/jfOrl4W5+Aw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CuuwGjDwIA&#10;AAAEAAAOAAAAAAAAAAAAAAAAAC4CAABkcnMvZTJvRG9jLnhtbFBLAQItABQABgAIAAAAIQAATvr9&#10;3AAAAAUBAAAPAAAAAAAAAAAAAAAAAGkEAABkcnMvZG93bnJldi54bWxQSwUGAAAAAAQABADzAAAA&#10;cgUAAAAA&#10;" filled="f" strokeweight="2pt">
            <v:textbox style="mso-next-textbox:#_x0000_s1035">
              <w:txbxContent>
                <w:p w:rsidR="000E1B17" w:rsidRDefault="000E1B17" w:rsidP="000E1B17">
                  <w:pPr>
                    <w:jc w:val="center"/>
                  </w:pPr>
                </w:p>
              </w:txbxContent>
            </v:textbox>
          </v:rect>
        </w:pict>
      </w:r>
      <w:r w:rsidR="000E1B17" w:rsidRPr="00FA33B0">
        <w:rPr>
          <w:rFonts w:ascii="Times New Roman" w:eastAsia="Times New Roman" w:hAnsi="Times New Roman"/>
          <w:sz w:val="24"/>
          <w:szCs w:val="24"/>
          <w:lang w:val="ro-RO" w:eastAsia="en-US"/>
        </w:rPr>
        <w:t xml:space="preserve">        Împotriva mea </w:t>
      </w:r>
      <w:r w:rsidR="000E1B17" w:rsidRPr="00FA33B0">
        <w:rPr>
          <w:rFonts w:ascii="Times New Roman" w:eastAsia="Times New Roman" w:hAnsi="Times New Roman"/>
          <w:b/>
          <w:sz w:val="24"/>
          <w:szCs w:val="24"/>
          <w:lang w:val="ro-RO" w:eastAsia="en-US"/>
        </w:rPr>
        <w:t>nu a fost inițiată și admisă</w:t>
      </w:r>
      <w:r w:rsidR="000E1B17" w:rsidRPr="00FA33B0">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rsidR="000E1B17" w:rsidRPr="00FA33B0" w:rsidRDefault="00B71979" w:rsidP="000E1B17">
      <w:pPr>
        <w:rPr>
          <w:rFonts w:ascii="Times New Roman" w:eastAsia="Times New Roman" w:hAnsi="Times New Roman"/>
          <w:sz w:val="24"/>
          <w:szCs w:val="24"/>
          <w:lang w:val="ro-RO" w:eastAsia="en-US"/>
        </w:rPr>
      </w:pPr>
      <w:r w:rsidRPr="00B71979">
        <w:rPr>
          <w:rFonts w:ascii="Times New Roman" w:hAnsi="Times New Roman"/>
          <w:noProof/>
          <w:sz w:val="24"/>
          <w:szCs w:val="24"/>
        </w:rPr>
        <w:pict>
          <v:rect id="_x0000_s1036" style="position:absolute;left:0;text-align:left;margin-left:2.25pt;margin-top:2.95pt;width:9pt;height: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DkDwIAAAE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" filled="f" strokeweight="2pt">
            <v:textbox style="mso-next-textbox:#_x0000_s1036">
              <w:txbxContent>
                <w:p w:rsidR="000E1B17" w:rsidRDefault="000E1B17" w:rsidP="000E1B17">
                  <w:pPr>
                    <w:jc w:val="center"/>
                  </w:pPr>
                </w:p>
              </w:txbxContent>
            </v:textbox>
          </v:rect>
        </w:pict>
      </w:r>
      <w:r w:rsidR="000E1B17" w:rsidRPr="00FA33B0">
        <w:rPr>
          <w:rFonts w:ascii="Times New Roman" w:eastAsia="Times New Roman" w:hAnsi="Times New Roman"/>
          <w:sz w:val="24"/>
          <w:szCs w:val="24"/>
          <w:lang w:val="ro-RO" w:eastAsia="en-US"/>
        </w:rPr>
        <w:t xml:space="preserve">       Împotriva mea </w:t>
      </w:r>
      <w:r w:rsidR="000E1B17" w:rsidRPr="00FA33B0">
        <w:rPr>
          <w:rFonts w:ascii="Times New Roman" w:eastAsia="Times New Roman" w:hAnsi="Times New Roman"/>
          <w:b/>
          <w:sz w:val="24"/>
          <w:szCs w:val="24"/>
          <w:lang w:val="ro-RO" w:eastAsia="en-US"/>
        </w:rPr>
        <w:t>a fost inițiată și admisă</w:t>
      </w:r>
      <w:r w:rsidR="000E1B17" w:rsidRPr="00FA33B0">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rsidR="000E1B17" w:rsidRPr="00FA33B0" w:rsidRDefault="000E1B17" w:rsidP="000E1B17">
      <w:pPr>
        <w:rPr>
          <w:rFonts w:ascii="Times New Roman" w:eastAsia="Times New Roman" w:hAnsi="Times New Roman"/>
          <w:sz w:val="24"/>
          <w:szCs w:val="24"/>
          <w:lang w:val="ro-RO" w:eastAsia="en-US"/>
        </w:rPr>
      </w:pPr>
    </w:p>
    <w:p w:rsidR="000E1B17" w:rsidRPr="00FA33B0" w:rsidRDefault="000E1B17" w:rsidP="000E1B17">
      <w:pPr>
        <w:ind w:firstLine="720"/>
        <w:rPr>
          <w:rFonts w:ascii="Times New Roman" w:hAnsi="Times New Roman"/>
          <w:sz w:val="24"/>
          <w:szCs w:val="24"/>
        </w:rPr>
      </w:pPr>
      <w:r w:rsidRPr="00FA33B0">
        <w:rPr>
          <w:rFonts w:ascii="Times New Roman" w:hAnsi="Times New Roman"/>
          <w:sz w:val="24"/>
          <w:szCs w:val="24"/>
        </w:rPr>
        <w:t xml:space="preserve">Subsemnatul/ a declar că informaţiile furnizate sunt complete şi corecte în fiecare detaliu şi înţeleg că </w:t>
      </w:r>
      <w:r w:rsidRPr="00FA33B0">
        <w:rPr>
          <w:rFonts w:ascii="Times New Roman" w:hAnsi="Times New Roman"/>
          <w:b/>
          <w:bCs/>
          <w:sz w:val="24"/>
          <w:szCs w:val="24"/>
        </w:rPr>
        <w:t>Autoritatea Publică Tutelară</w:t>
      </w:r>
      <w:r w:rsidRPr="00FA33B0">
        <w:rPr>
          <w:rFonts w:ascii="Times New Roman" w:hAnsi="Times New Roman"/>
          <w:sz w:val="24"/>
          <w:szCs w:val="24"/>
        </w:rPr>
        <w:t>, are dreptul de a solicita, în scopul verificării şi confirmării declaraţiilor, orice informaţii şi documente doveditoare în conformitate cu prevederile legale</w:t>
      </w:r>
      <w:r w:rsidRPr="00FA33B0">
        <w:rPr>
          <w:rFonts w:ascii="Times New Roman" w:eastAsia="Times New Roman" w:hAnsi="Times New Roman"/>
          <w:sz w:val="24"/>
          <w:szCs w:val="24"/>
          <w:lang w:val="ro-RO" w:eastAsia="en-US"/>
        </w:rPr>
        <w:t>, orice informaţii şi documente doveditoare în conformitate cu prevederile legale.</w:t>
      </w:r>
    </w:p>
    <w:p w:rsidR="000E1B17" w:rsidRPr="00FA33B0" w:rsidRDefault="000E1B17" w:rsidP="000E1B17">
      <w:pPr>
        <w:ind w:firstLine="720"/>
        <w:rPr>
          <w:rFonts w:ascii="Times New Roman" w:eastAsia="Times New Roman" w:hAnsi="Times New Roman"/>
          <w:sz w:val="24"/>
          <w:szCs w:val="24"/>
          <w:lang w:val="ro-RO" w:eastAsia="en-US"/>
        </w:rPr>
      </w:pPr>
    </w:p>
    <w:p w:rsidR="000E1B17" w:rsidRDefault="000E1B17" w:rsidP="00A655A5">
      <w:pPr>
        <w:widowControl w:val="0"/>
        <w:autoSpaceDE w:val="0"/>
        <w:autoSpaceDN w:val="0"/>
        <w:adjustRightInd w:val="0"/>
        <w:ind w:firstLine="720"/>
        <w:rPr>
          <w:rFonts w:ascii="Times New Roman" w:hAnsi="Times New Roman"/>
          <w:bCs/>
          <w:sz w:val="24"/>
          <w:szCs w:val="24"/>
          <w:lang w:val="ro-RO"/>
        </w:rPr>
      </w:pPr>
      <w:r w:rsidRPr="00FA33B0">
        <w:rPr>
          <w:rFonts w:ascii="Times New Roman" w:eastAsia="Times New Roman" w:hAnsi="Times New Roman"/>
          <w:sz w:val="24"/>
          <w:szCs w:val="24"/>
          <w:lang w:val="ro-RO" w:eastAsia="en-US"/>
        </w:rPr>
        <w:t xml:space="preserve">Dau prezenta declaraţie fiindu-mi necesară la dosarul de înscriere la procesul de recrutare / selecţie pentru poziţia de membru </w:t>
      </w:r>
      <w:r w:rsidRPr="00FA33B0">
        <w:rPr>
          <w:rFonts w:ascii="Times New Roman" w:eastAsia="Times New Roman" w:hAnsi="Times New Roman"/>
          <w:spacing w:val="3"/>
          <w:sz w:val="24"/>
          <w:szCs w:val="24"/>
          <w:lang w:val="ro-RO" w:eastAsia="en-US"/>
        </w:rPr>
        <w:t>în Consiliul de Administrație</w:t>
      </w:r>
      <w:r w:rsidRPr="00FA33B0">
        <w:rPr>
          <w:rFonts w:ascii="Times New Roman" w:eastAsia="Times New Roman" w:hAnsi="Times New Roman"/>
          <w:spacing w:val="8"/>
          <w:sz w:val="24"/>
          <w:szCs w:val="24"/>
          <w:lang w:val="ro-RO" w:eastAsia="en-US"/>
        </w:rPr>
        <w:t xml:space="preserve"> al Societății </w:t>
      </w:r>
      <w:r w:rsidR="00A655A5" w:rsidRPr="00230C8A">
        <w:rPr>
          <w:rFonts w:ascii="Times New Roman" w:hAnsi="Times New Roman"/>
          <w:b/>
          <w:sz w:val="24"/>
          <w:szCs w:val="24"/>
        </w:rPr>
        <w:t>EDILITAR SALUB-TERM S.R.L. MĂCIN</w:t>
      </w:r>
      <w:r w:rsidR="00A655A5">
        <w:rPr>
          <w:rFonts w:ascii="Times New Roman" w:hAnsi="Times New Roman"/>
          <w:bCs/>
          <w:sz w:val="24"/>
          <w:szCs w:val="24"/>
          <w:lang w:val="ro-RO"/>
        </w:rPr>
        <w:t>.</w:t>
      </w:r>
    </w:p>
    <w:p w:rsidR="00A655A5" w:rsidRPr="00A655A5" w:rsidRDefault="00A655A5" w:rsidP="00A655A5">
      <w:pPr>
        <w:widowControl w:val="0"/>
        <w:autoSpaceDE w:val="0"/>
        <w:autoSpaceDN w:val="0"/>
        <w:adjustRightInd w:val="0"/>
        <w:ind w:firstLine="720"/>
        <w:rPr>
          <w:rFonts w:ascii="Times New Roman" w:eastAsia="Times New Roman" w:hAnsi="Times New Roman"/>
          <w:bCs/>
          <w:spacing w:val="8"/>
          <w:sz w:val="24"/>
          <w:szCs w:val="24"/>
          <w:lang w:val="ro-RO" w:eastAsia="en-US"/>
        </w:rPr>
      </w:pPr>
    </w:p>
    <w:p w:rsidR="000E1B17" w:rsidRPr="00FA33B0" w:rsidRDefault="000E1B17" w:rsidP="000E1B17">
      <w:pPr>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ab/>
        <w:t>Data completării,</w:t>
      </w:r>
    </w:p>
    <w:p w:rsidR="000E1B17" w:rsidRPr="00A655A5" w:rsidRDefault="000E1B17" w:rsidP="000E1B17">
      <w:pPr>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ab/>
        <w:t>_______________</w:t>
      </w:r>
    </w:p>
    <w:p w:rsidR="000E1B17" w:rsidRPr="00FA33B0" w:rsidRDefault="000E1B17" w:rsidP="000E1B17">
      <w:pPr>
        <w:rPr>
          <w:rFonts w:ascii="Times New Roman" w:eastAsia="Times New Roman" w:hAnsi="Times New Roman"/>
          <w:i/>
          <w:iCs/>
          <w:sz w:val="24"/>
          <w:szCs w:val="24"/>
          <w:lang w:val="ro-RO" w:eastAsia="en-US"/>
        </w:rPr>
      </w:pPr>
    </w:p>
    <w:p w:rsidR="000E1B17" w:rsidRPr="00FA33B0" w:rsidRDefault="000E1B17" w:rsidP="000E1B17">
      <w:pPr>
        <w:ind w:firstLine="720"/>
        <w:rPr>
          <w:rFonts w:ascii="Times New Roman" w:eastAsia="Times New Roman" w:hAnsi="Times New Roman"/>
          <w:sz w:val="24"/>
          <w:szCs w:val="24"/>
          <w:lang w:val="ro-RO" w:eastAsia="en-US"/>
        </w:rPr>
      </w:pPr>
      <w:r w:rsidRPr="00FA33B0">
        <w:rPr>
          <w:rFonts w:ascii="Times New Roman" w:eastAsia="Times New Roman" w:hAnsi="Times New Roman"/>
          <w:i/>
          <w:iCs/>
          <w:sz w:val="24"/>
          <w:szCs w:val="24"/>
          <w:lang w:val="ro-RO" w:eastAsia="en-US"/>
        </w:rPr>
        <w:t xml:space="preserve">(Nume, prenume) </w:t>
      </w:r>
      <w:r w:rsidRPr="00FA33B0">
        <w:rPr>
          <w:rFonts w:ascii="Times New Roman" w:eastAsia="Times New Roman" w:hAnsi="Times New Roman"/>
          <w:sz w:val="24"/>
          <w:szCs w:val="24"/>
          <w:lang w:val="ro-RO" w:eastAsia="en-US"/>
        </w:rPr>
        <w:t>:</w:t>
      </w:r>
    </w:p>
    <w:p w:rsidR="000E1B17" w:rsidRPr="00FA33B0" w:rsidRDefault="000E1B17" w:rsidP="000E1B17">
      <w:pPr>
        <w:ind w:firstLine="720"/>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___________________________</w:t>
      </w:r>
    </w:p>
    <w:p w:rsidR="000E1B17" w:rsidRPr="00FA33B0" w:rsidRDefault="000E1B17" w:rsidP="000E1B17">
      <w:pPr>
        <w:ind w:firstLine="720"/>
        <w:rPr>
          <w:rFonts w:ascii="Times New Roman" w:eastAsia="Times New Roman" w:hAnsi="Times New Roman"/>
          <w:sz w:val="24"/>
          <w:szCs w:val="24"/>
          <w:lang w:val="ro-RO" w:eastAsia="en-US"/>
        </w:rPr>
      </w:pPr>
    </w:p>
    <w:p w:rsidR="000E1B17" w:rsidRPr="00FA33B0" w:rsidRDefault="000E1B17" w:rsidP="000E1B17">
      <w:pPr>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p>
    <w:p w:rsidR="000E1B17" w:rsidRDefault="000E1B17" w:rsidP="00D44E0D">
      <w:pPr>
        <w:ind w:firstLine="720"/>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 xml:space="preserve"> Semnătura,</w:t>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t>___________________</w:t>
      </w:r>
    </w:p>
    <w:p w:rsidR="006E5031" w:rsidRDefault="006E5031" w:rsidP="00D44E0D">
      <w:pPr>
        <w:ind w:firstLine="720"/>
        <w:rPr>
          <w:rFonts w:ascii="Times New Roman" w:eastAsia="Times New Roman" w:hAnsi="Times New Roman"/>
          <w:i/>
          <w:iCs/>
          <w:sz w:val="24"/>
          <w:szCs w:val="24"/>
          <w:lang w:val="ro-RO" w:eastAsia="en-US"/>
        </w:rPr>
      </w:pPr>
    </w:p>
    <w:p w:rsidR="006E5031" w:rsidRPr="00D44E0D" w:rsidRDefault="006E5031" w:rsidP="00D44E0D">
      <w:pPr>
        <w:ind w:firstLine="720"/>
        <w:rPr>
          <w:rFonts w:ascii="Times New Roman" w:eastAsia="Times New Roman" w:hAnsi="Times New Roman"/>
          <w:i/>
          <w:iCs/>
          <w:sz w:val="24"/>
          <w:szCs w:val="24"/>
          <w:lang w:val="ro-RO" w:eastAsia="en-US"/>
        </w:rPr>
      </w:pPr>
    </w:p>
    <w:p w:rsidR="000E1B17" w:rsidRPr="00FA33B0" w:rsidRDefault="000E1B17" w:rsidP="000E1B17">
      <w:pPr>
        <w:jc w:val="left"/>
        <w:rPr>
          <w:rFonts w:ascii="Times New Roman" w:eastAsia="Times New Roman" w:hAnsi="Times New Roman"/>
          <w:i/>
          <w:sz w:val="24"/>
          <w:szCs w:val="24"/>
          <w:lang w:val="ro-RO" w:eastAsia="en-US"/>
        </w:rPr>
      </w:pPr>
      <w:r w:rsidRPr="00FA33B0">
        <w:rPr>
          <w:rFonts w:ascii="Times New Roman" w:eastAsia="Times New Roman" w:hAnsi="Times New Roman"/>
          <w:i/>
          <w:sz w:val="24"/>
          <w:szCs w:val="24"/>
          <w:lang w:val="ro-RO" w:eastAsia="en-US"/>
        </w:rPr>
        <w:lastRenderedPageBreak/>
        <w:t>FORMULAR 11</w:t>
      </w:r>
    </w:p>
    <w:p w:rsidR="000E1B17" w:rsidRPr="00FA33B0" w:rsidRDefault="000E1B17" w:rsidP="000E1B17">
      <w:pPr>
        <w:widowControl w:val="0"/>
        <w:autoSpaceDE w:val="0"/>
        <w:autoSpaceDN w:val="0"/>
        <w:adjustRightInd w:val="0"/>
        <w:jc w:val="center"/>
        <w:rPr>
          <w:rFonts w:ascii="Times New Roman" w:eastAsia="Times New Roman" w:hAnsi="Times New Roman"/>
          <w:b/>
          <w:bCs/>
          <w:position w:val="-1"/>
          <w:sz w:val="24"/>
          <w:szCs w:val="24"/>
          <w:lang w:val="ro-RO" w:eastAsia="en-US"/>
        </w:rPr>
      </w:pPr>
    </w:p>
    <w:p w:rsidR="000E1B17" w:rsidRPr="00FA33B0" w:rsidRDefault="000E1B17" w:rsidP="000E1B17">
      <w:pPr>
        <w:widowControl w:val="0"/>
        <w:autoSpaceDE w:val="0"/>
        <w:autoSpaceDN w:val="0"/>
        <w:adjustRightInd w:val="0"/>
        <w:jc w:val="center"/>
        <w:rPr>
          <w:rFonts w:ascii="Times New Roman" w:eastAsia="Times New Roman" w:hAnsi="Times New Roman"/>
          <w:b/>
          <w:bCs/>
          <w:position w:val="-1"/>
          <w:sz w:val="24"/>
          <w:szCs w:val="24"/>
          <w:lang w:val="ro-RO" w:eastAsia="en-US"/>
        </w:rPr>
      </w:pPr>
    </w:p>
    <w:p w:rsidR="000E1B17" w:rsidRPr="00FA33B0" w:rsidRDefault="000E1B17" w:rsidP="000E1B17">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FA33B0">
        <w:rPr>
          <w:rFonts w:ascii="Times New Roman" w:eastAsia="Times New Roman" w:hAnsi="Times New Roman"/>
          <w:b/>
          <w:bCs/>
          <w:position w:val="-1"/>
          <w:sz w:val="24"/>
          <w:szCs w:val="24"/>
          <w:lang w:val="ro-RO" w:eastAsia="en-US"/>
        </w:rPr>
        <w:t>DECLARAŢIE</w:t>
      </w:r>
      <w:r>
        <w:rPr>
          <w:rFonts w:ascii="Times New Roman" w:eastAsia="Times New Roman" w:hAnsi="Times New Roman"/>
          <w:b/>
          <w:bCs/>
          <w:position w:val="-1"/>
          <w:sz w:val="24"/>
          <w:szCs w:val="24"/>
          <w:lang w:val="ro-RO" w:eastAsia="en-US"/>
        </w:rPr>
        <w:t xml:space="preserve"> </w:t>
      </w:r>
      <w:r w:rsidRPr="00FA33B0">
        <w:rPr>
          <w:rFonts w:ascii="Times New Roman" w:eastAsia="Times New Roman" w:hAnsi="Times New Roman"/>
          <w:b/>
          <w:bCs/>
          <w:position w:val="-1"/>
          <w:sz w:val="24"/>
          <w:szCs w:val="24"/>
          <w:lang w:val="ro-RO" w:eastAsia="en-US"/>
        </w:rPr>
        <w:t>DE INTERESE POTRIVIT DISPOZIȚIILOR LEGII NR. 161/2003, CU MODIFICĂRILE ȘI COMPLETĂRILE ULTERIOARE</w:t>
      </w:r>
    </w:p>
    <w:p w:rsidR="000E1B17" w:rsidRPr="00FA33B0" w:rsidRDefault="000E1B17" w:rsidP="000E1B17">
      <w:pPr>
        <w:widowControl w:val="0"/>
        <w:autoSpaceDE w:val="0"/>
        <w:autoSpaceDN w:val="0"/>
        <w:adjustRightInd w:val="0"/>
        <w:ind w:firstLine="708"/>
        <w:rPr>
          <w:rFonts w:ascii="Times New Roman" w:hAnsi="Times New Roman"/>
          <w:spacing w:val="1"/>
          <w:sz w:val="24"/>
          <w:szCs w:val="24"/>
          <w:lang w:val="fr-FR"/>
        </w:rPr>
      </w:pPr>
    </w:p>
    <w:p w:rsidR="000E1B17" w:rsidRPr="000E1B17" w:rsidRDefault="000E1B17" w:rsidP="000E1B17">
      <w:pPr>
        <w:ind w:firstLine="708"/>
        <w:rPr>
          <w:rFonts w:ascii="Times New Roman" w:hAnsi="Times New Roman"/>
          <w:b/>
          <w:sz w:val="24"/>
          <w:szCs w:val="24"/>
          <w:lang w:val="ro-RO"/>
        </w:rPr>
      </w:pPr>
      <w:r w:rsidRPr="00FA33B0">
        <w:rPr>
          <w:rFonts w:ascii="Times New Roman" w:hAnsi="Times New Roman"/>
          <w:spacing w:val="1"/>
          <w:sz w:val="24"/>
          <w:szCs w:val="24"/>
          <w:lang w:val="fr-FR"/>
        </w:rPr>
        <w:t>Subsemnatul/</w:t>
      </w:r>
      <w:r w:rsidRPr="00FA33B0">
        <w:rPr>
          <w:rFonts w:ascii="Times New Roman" w:hAnsi="Times New Roman"/>
          <w:sz w:val="24"/>
          <w:szCs w:val="24"/>
          <w:lang w:val="fr-FR"/>
        </w:rPr>
        <w:t>a </w:t>
      </w:r>
      <w:r w:rsidRPr="00E513DB">
        <w:rPr>
          <w:rFonts w:ascii="Times New Roman" w:hAnsi="Times New Roman"/>
          <w:sz w:val="24"/>
          <w:szCs w:val="24"/>
          <w:lang w:val="ro-RO"/>
        </w:rPr>
        <w:t xml:space="preserve">____________________________________________________, </w:t>
      </w:r>
      <w:r w:rsidRPr="00FA33B0">
        <w:rPr>
          <w:rFonts w:ascii="Times New Roman" w:hAnsi="Times New Roman"/>
          <w:sz w:val="24"/>
          <w:szCs w:val="24"/>
          <w:lang w:val="fr-FR"/>
        </w:rPr>
        <w:t xml:space="preserve">având </w:t>
      </w:r>
      <w:r w:rsidRPr="00FA33B0">
        <w:rPr>
          <w:rFonts w:ascii="Times New Roman" w:hAnsi="Times New Roman"/>
          <w:spacing w:val="1"/>
          <w:sz w:val="24"/>
          <w:szCs w:val="24"/>
          <w:lang w:val="fr-FR"/>
        </w:rPr>
        <w:t>CN</w:t>
      </w:r>
      <w:r w:rsidRPr="00FA33B0">
        <w:rPr>
          <w:rFonts w:ascii="Times New Roman" w:hAnsi="Times New Roman"/>
          <w:sz w:val="24"/>
          <w:szCs w:val="24"/>
          <w:lang w:val="fr-FR"/>
        </w:rPr>
        <w:t>P________________________________________</w:t>
      </w:r>
      <w:r w:rsidRPr="00FA33B0">
        <w:rPr>
          <w:rFonts w:ascii="Times New Roman" w:hAnsi="Times New Roman"/>
          <w:spacing w:val="1"/>
          <w:sz w:val="24"/>
          <w:szCs w:val="24"/>
          <w:lang w:val="fr-FR"/>
        </w:rPr>
        <w:t xml:space="preserve">, </w:t>
      </w:r>
      <w:r w:rsidRPr="00FA33B0">
        <w:rPr>
          <w:rFonts w:ascii="Times New Roman" w:hAnsi="Times New Roman"/>
          <w:sz w:val="24"/>
          <w:szCs w:val="24"/>
          <w:lang w:val="fr-FR"/>
        </w:rPr>
        <w:t>domiciliat/ă în _________________,</w:t>
      </w:r>
      <w:r>
        <w:rPr>
          <w:rFonts w:ascii="Times New Roman" w:hAnsi="Times New Roman"/>
          <w:sz w:val="24"/>
          <w:szCs w:val="24"/>
          <w:lang w:val="fr-FR"/>
        </w:rPr>
        <w:t xml:space="preserve"> </w:t>
      </w:r>
      <w:r w:rsidRPr="00FA33B0">
        <w:rPr>
          <w:rFonts w:ascii="Times New Roman" w:hAnsi="Times New Roman"/>
          <w:sz w:val="24"/>
          <w:szCs w:val="24"/>
          <w:lang w:val="fr-FR"/>
        </w:rPr>
        <w:t>St</w:t>
      </w:r>
      <w:r w:rsidRPr="00FA33B0">
        <w:rPr>
          <w:rFonts w:ascii="Times New Roman" w:hAnsi="Times New Roman"/>
          <w:spacing w:val="-13"/>
          <w:sz w:val="24"/>
          <w:szCs w:val="24"/>
          <w:lang w:val="fr-FR"/>
        </w:rPr>
        <w:t>r</w:t>
      </w:r>
      <w:r w:rsidRPr="00FA33B0">
        <w:rPr>
          <w:rFonts w:ascii="Times New Roman" w:hAnsi="Times New Roman"/>
          <w:sz w:val="24"/>
          <w:szCs w:val="24"/>
          <w:lang w:val="fr-FR"/>
        </w:rPr>
        <w:t xml:space="preserve">ada </w:t>
      </w:r>
      <w:r w:rsidRPr="00E513DB">
        <w:rPr>
          <w:rFonts w:ascii="Times New Roman" w:hAnsi="Times New Roman"/>
          <w:sz w:val="24"/>
          <w:szCs w:val="24"/>
          <w:lang w:val="ro-RO"/>
        </w:rPr>
        <w:t>_________________________,</w:t>
      </w:r>
      <w:r>
        <w:rPr>
          <w:rFonts w:ascii="Times New Roman" w:hAnsi="Times New Roman"/>
          <w:sz w:val="24"/>
          <w:szCs w:val="24"/>
          <w:lang w:val="ro-RO"/>
        </w:rPr>
        <w:t xml:space="preserve"> </w:t>
      </w:r>
      <w:r w:rsidRPr="00E513DB">
        <w:rPr>
          <w:rFonts w:ascii="Times New Roman" w:hAnsi="Times New Roman"/>
          <w:sz w:val="24"/>
          <w:szCs w:val="24"/>
          <w:lang w:val="ro-RO"/>
        </w:rPr>
        <w:t>N</w:t>
      </w:r>
      <w:r w:rsidRPr="00E513DB">
        <w:rPr>
          <w:rFonts w:ascii="Times New Roman" w:hAnsi="Times New Roman"/>
          <w:spacing w:val="-13"/>
          <w:sz w:val="24"/>
          <w:szCs w:val="24"/>
          <w:lang w:val="ro-RO"/>
        </w:rPr>
        <w:t>r</w:t>
      </w:r>
      <w:r w:rsidRPr="00E513DB">
        <w:rPr>
          <w:rFonts w:ascii="Times New Roman" w:hAnsi="Times New Roman"/>
          <w:sz w:val="24"/>
          <w:szCs w:val="24"/>
          <w:lang w:val="ro-RO"/>
        </w:rPr>
        <w:t xml:space="preserve">. </w:t>
      </w:r>
      <w:r w:rsidRPr="000E1B17">
        <w:rPr>
          <w:rFonts w:ascii="Times New Roman" w:hAnsi="Times New Roman"/>
          <w:sz w:val="24"/>
          <w:szCs w:val="24"/>
          <w:lang w:val="ro-RO"/>
        </w:rPr>
        <w:t>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 xml:space="preserve">_________, Apartament ___________, posesor al/a C.I., seria ___________, Nr. ___________, eliberat/ă de _______________________________ la data de ___________, Telefon fix: _____________________, Telefon mobil: _____________________, E-mail: ____________________, în calitate de aplicant/ă </w:t>
      </w:r>
      <w:r w:rsidRPr="000E1B17">
        <w:rPr>
          <w:rFonts w:ascii="Times New Roman" w:hAnsi="Times New Roman"/>
          <w:spacing w:val="3"/>
          <w:sz w:val="24"/>
          <w:szCs w:val="24"/>
          <w:lang w:val="ro-RO"/>
        </w:rPr>
        <w:t xml:space="preserve">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sz w:val="24"/>
          <w:szCs w:val="24"/>
          <w:lang w:val="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napToGrid w:val="0"/>
          <w:sz w:val="24"/>
          <w:szCs w:val="24"/>
          <w:lang w:val="ro-RO"/>
        </w:rPr>
        <w:t xml:space="preserve">articolului 326 </w:t>
      </w:r>
      <w:r w:rsidRPr="000E1B17">
        <w:rPr>
          <w:rFonts w:ascii="Times New Roman" w:hAnsi="Times New Roman"/>
          <w:snapToGrid w:val="0"/>
          <w:sz w:val="24"/>
          <w:szCs w:val="24"/>
          <w:lang w:val="ro-RO"/>
        </w:rPr>
        <w:t xml:space="preserve">din </w:t>
      </w:r>
      <w:r w:rsidRPr="000E1B17">
        <w:rPr>
          <w:rFonts w:ascii="Times New Roman" w:hAnsi="Times New Roman"/>
          <w:b/>
          <w:bCs/>
          <w:snapToGrid w:val="0"/>
          <w:sz w:val="24"/>
          <w:szCs w:val="24"/>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w:t>
      </w:r>
      <w:r w:rsidRPr="000E1B17">
        <w:rPr>
          <w:rFonts w:ascii="Times New Roman" w:hAnsi="Times New Roman"/>
          <w:sz w:val="24"/>
          <w:szCs w:val="24"/>
          <w:lang w:val="ro-RO"/>
        </w:rPr>
        <w:t xml:space="preserve"> :</w:t>
      </w:r>
    </w:p>
    <w:p w:rsidR="000E1B17" w:rsidRPr="00E513DB" w:rsidRDefault="00B71979" w:rsidP="000E1B17">
      <w:pPr>
        <w:pStyle w:val="ListParagraph"/>
        <w:widowControl w:val="0"/>
        <w:autoSpaceDE w:val="0"/>
        <w:autoSpaceDN w:val="0"/>
        <w:adjustRightInd w:val="0"/>
        <w:spacing w:after="0" w:line="240" w:lineRule="auto"/>
        <w:ind w:left="284"/>
        <w:jc w:val="both"/>
        <w:rPr>
          <w:b/>
          <w:bCs/>
          <w:sz w:val="24"/>
          <w:szCs w:val="24"/>
          <w:lang w:val="es-ES"/>
        </w:rPr>
      </w:pPr>
      <w:r w:rsidRPr="00B71979">
        <w:rPr>
          <w:noProof/>
          <w:sz w:val="24"/>
          <w:szCs w:val="24"/>
        </w:rPr>
        <w:pict>
          <v:rect id="Rectangle 4" o:spid="_x0000_s1037" style="position:absolute;left:0;text-align:left;margin-left:1.5pt;margin-top:2.6pt;width:9pt;height: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PbDwIAAAE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lRimiqk&#10;rQbUgfRCOLqQXg399IC/OBvJgTUPP3cCNWf2kyPNr8vlMlk2B8vV+wUFeJlpLjPCSYKquYzI2THY&#10;xqPRdx5N11OtMgvi4JYm1Zos40tfJwbks6zu6U0kI1/G+dTLy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sccPbDwIA&#10;AAEEAAAOAAAAAAAAAAAAAAAAAC4CAABkcnMvZTJvRG9jLnhtbFBLAQItABQABgAIAAAAIQAATvr9&#10;3AAAAAUBAAAPAAAAAAAAAAAAAAAAAGkEAABkcnMvZG93bnJldi54bWxQSwUGAAAAAAQABADzAAAA&#10;cgUAAAAA&#10;" filled="f" strokeweight="2pt">
            <v:textbox style="mso-next-textbox:#Rectangle 4">
              <w:txbxContent>
                <w:p w:rsidR="000E1B17" w:rsidRDefault="000E1B17" w:rsidP="000E1B17">
                  <w:pPr>
                    <w:jc w:val="center"/>
                  </w:pPr>
                </w:p>
              </w:txbxContent>
            </v:textbox>
          </v:rect>
        </w:pict>
      </w:r>
      <w:r w:rsidR="000E1B17" w:rsidRPr="00E513DB">
        <w:rPr>
          <w:b/>
          <w:bCs/>
          <w:sz w:val="24"/>
          <w:szCs w:val="24"/>
          <w:lang w:val="es-ES"/>
        </w:rPr>
        <w:t>nu mă aflu într-una din situaţiile prevăzute la art. 111 alin. (2)</w:t>
      </w:r>
      <w:r w:rsidR="000E1B17" w:rsidRPr="00E513DB">
        <w:rPr>
          <w:sz w:val="24"/>
          <w:szCs w:val="24"/>
          <w:lang w:val="es-ES"/>
        </w:rPr>
        <w:t xml:space="preserve"> din </w:t>
      </w:r>
      <w:r w:rsidR="000E1B17" w:rsidRPr="00E513DB">
        <w:rPr>
          <w:b/>
          <w:bCs/>
          <w:sz w:val="24"/>
          <w:szCs w:val="24"/>
          <w:lang w:val="es-ES"/>
        </w:rPr>
        <w:t>Legea nr. 161/2003, cu modificările și completările ulterioare;</w:t>
      </w:r>
    </w:p>
    <w:p w:rsidR="000E1B17" w:rsidRPr="00E513DB" w:rsidRDefault="00B71979" w:rsidP="000E1B17">
      <w:pPr>
        <w:rPr>
          <w:rFonts w:ascii="Times New Roman" w:hAnsi="Times New Roman"/>
          <w:b/>
          <w:bCs/>
          <w:sz w:val="24"/>
          <w:szCs w:val="24"/>
          <w:lang w:val="es-ES"/>
        </w:rPr>
      </w:pPr>
      <w:r w:rsidRPr="00B71979">
        <w:rPr>
          <w:rFonts w:ascii="Times New Roman" w:hAnsi="Times New Roman"/>
          <w:noProof/>
          <w:sz w:val="24"/>
          <w:szCs w:val="24"/>
        </w:rPr>
        <w:pict>
          <v:rect id="Rectangle 3" o:spid="_x0000_s1038" style="position:absolute;left:0;text-align:left;margin-left:2.25pt;margin-top:2.95pt;width:9pt;height: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xNGaaEAIA&#10;AAEEAAAOAAAAAAAAAAAAAAAAAC4CAABkcnMvZTJvRG9jLnhtbFBLAQItABQABgAIAAAAIQAmZs5d&#10;2wAAAAUBAAAPAAAAAAAAAAAAAAAAAGoEAABkcnMvZG93bnJldi54bWxQSwUGAAAAAAQABADzAAAA&#10;cgUAAAAA&#10;" filled="f" strokeweight="2pt">
            <v:textbox style="mso-next-textbox:#Rectangle 3">
              <w:txbxContent>
                <w:p w:rsidR="000E1B17" w:rsidRDefault="000E1B17" w:rsidP="000E1B17">
                  <w:pPr>
                    <w:jc w:val="center"/>
                  </w:pPr>
                </w:p>
              </w:txbxContent>
            </v:textbox>
          </v:rect>
        </w:pict>
      </w:r>
      <w:r w:rsidR="000E1B17" w:rsidRPr="00E513DB">
        <w:rPr>
          <w:rFonts w:ascii="Times New Roman" w:hAnsi="Times New Roman"/>
          <w:b/>
          <w:bCs/>
          <w:sz w:val="24"/>
          <w:szCs w:val="24"/>
          <w:lang w:val="es-ES"/>
        </w:rPr>
        <w:t xml:space="preserve">       mă aflu într-una din situaţiile prevăzute la art. 111 </w:t>
      </w:r>
      <w:r w:rsidR="000E1B17" w:rsidRPr="00E513DB">
        <w:rPr>
          <w:rFonts w:ascii="Times New Roman" w:hAnsi="Times New Roman"/>
          <w:b/>
          <w:sz w:val="24"/>
          <w:szCs w:val="24"/>
          <w:lang w:val="es-ES"/>
        </w:rPr>
        <w:t>alin. (2)</w:t>
      </w:r>
      <w:r w:rsidR="000E1B17" w:rsidRPr="00E513DB">
        <w:rPr>
          <w:rFonts w:ascii="Times New Roman" w:hAnsi="Times New Roman"/>
          <w:sz w:val="24"/>
          <w:szCs w:val="24"/>
          <w:lang w:val="es-ES"/>
        </w:rPr>
        <w:t xml:space="preserve"> din </w:t>
      </w:r>
      <w:r w:rsidR="000E1B17" w:rsidRPr="00E513DB">
        <w:rPr>
          <w:rFonts w:ascii="Times New Roman" w:hAnsi="Times New Roman"/>
          <w:b/>
          <w:bCs/>
          <w:sz w:val="24"/>
          <w:szCs w:val="24"/>
          <w:lang w:val="es-ES"/>
        </w:rPr>
        <w:t xml:space="preserve">Legea nr. 161/2003, cu modificările și completările ulterioare și dețin: </w:t>
      </w:r>
    </w:p>
    <w:p w:rsidR="000E1B17" w:rsidRPr="00E513DB" w:rsidRDefault="000E1B17" w:rsidP="000E1B17">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a) calitatea de asociat sau acţionar la societăţi reglementate de Legea nr. 31/1990, republicată, cu modificările şi completările ulterioare, companii/societăţi naţionale, instituţii de credit, grupuri de interes economic, precum şi membru în asociaţii, fundaţii sau alte organizaţii neguvernamentale;</w:t>
      </w:r>
    </w:p>
    <w:p w:rsidR="000E1B17" w:rsidRPr="00E513DB" w:rsidRDefault="000E1B17" w:rsidP="000E1B17">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b) funcţia de membru în organele de conducere, administrare şi control ale societăţilor reglementate de Legea nr. 31/1990, republicată, cu modificările şi completările ulterioare, regiilor autonome, companiilor/societăţilor naţionale, instituţiilor de credit, grupurilor de interes economic, asociaţiilor sau fundaţiilor ori al altor organizaţii neguvernamentale;</w:t>
      </w:r>
    </w:p>
    <w:p w:rsidR="000E1B17" w:rsidRPr="00E513DB" w:rsidRDefault="000E1B17" w:rsidP="000E1B17">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c) calitatea de membru în cadrul asociaţiilor profesionale şi/sau sindicale;</w:t>
      </w:r>
    </w:p>
    <w:p w:rsidR="000E1B17" w:rsidRPr="00E513DB" w:rsidRDefault="000E1B17" w:rsidP="000E1B17">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d) calitatea de membru în organele de conducere, administrare şi control, retribuite sau neretribuite, deţinute în cadrul partidelor politice, funcţia deţinută şi denumirea partidului politic.</w:t>
      </w:r>
    </w:p>
    <w:p w:rsidR="000E1B17" w:rsidRPr="00E513DB" w:rsidRDefault="000E1B17" w:rsidP="000E1B17">
      <w:pPr>
        <w:widowControl w:val="0"/>
        <w:autoSpaceDE w:val="0"/>
        <w:autoSpaceDN w:val="0"/>
        <w:adjustRightInd w:val="0"/>
        <w:ind w:firstLine="720"/>
        <w:rPr>
          <w:rFonts w:ascii="Times New Roman" w:hAnsi="Times New Roman"/>
          <w:b/>
          <w:bCs/>
          <w:sz w:val="24"/>
          <w:szCs w:val="24"/>
          <w:lang w:val="es-ES"/>
        </w:rPr>
      </w:pPr>
    </w:p>
    <w:p w:rsidR="000E1B17" w:rsidRPr="00E513DB" w:rsidRDefault="000E1B17" w:rsidP="000E1B17">
      <w:pPr>
        <w:ind w:firstLine="720"/>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 xml:space="preserve">Subsemnatul/a declar că informaţiile furnizate sunt complete şi corecte în fiecare detaliu şi înţeleg că </w:t>
      </w:r>
      <w:r w:rsidRPr="00FA33B0">
        <w:rPr>
          <w:rFonts w:ascii="Times New Roman" w:eastAsia="Times New Roman" w:hAnsi="Times New Roman"/>
          <w:b/>
          <w:bCs/>
          <w:sz w:val="24"/>
          <w:szCs w:val="24"/>
          <w:lang w:val="ro-RO" w:eastAsia="en-US"/>
        </w:rPr>
        <w:t>Autoritatea Publică Tutelară</w:t>
      </w:r>
      <w:r w:rsidRPr="00FA33B0">
        <w:rPr>
          <w:rFonts w:ascii="Times New Roman" w:eastAsia="Times New Roman" w:hAnsi="Times New Roman"/>
          <w:sz w:val="24"/>
          <w:szCs w:val="24"/>
          <w:lang w:val="ro-RO" w:eastAsia="en-US"/>
        </w:rPr>
        <w:t>, are dreptul de a solicita, în scopul verificării şi confirmării declaraţiilor, orice informaţii şi documente doveditoare în conformitate cu prevederile legale.</w:t>
      </w:r>
    </w:p>
    <w:p w:rsidR="000E1B17" w:rsidRDefault="000E1B17" w:rsidP="000E1B17">
      <w:pPr>
        <w:widowControl w:val="0"/>
        <w:autoSpaceDE w:val="0"/>
        <w:autoSpaceDN w:val="0"/>
        <w:adjustRightInd w:val="0"/>
        <w:ind w:firstLine="720"/>
        <w:rPr>
          <w:rFonts w:ascii="Times New Roman" w:hAnsi="Times New Roman"/>
          <w:b/>
          <w:sz w:val="24"/>
          <w:szCs w:val="24"/>
          <w:lang w:val="ro-RO"/>
        </w:rPr>
      </w:pPr>
      <w:r w:rsidRPr="000E1B17">
        <w:rPr>
          <w:rFonts w:ascii="Times New Roman" w:hAnsi="Times New Roman"/>
          <w:sz w:val="24"/>
          <w:szCs w:val="24"/>
          <w:lang w:val="ro-RO"/>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societății </w:t>
      </w:r>
      <w:r w:rsidRPr="00230C8A">
        <w:rPr>
          <w:rFonts w:ascii="Times New Roman" w:hAnsi="Times New Roman"/>
          <w:b/>
          <w:sz w:val="24"/>
          <w:szCs w:val="24"/>
        </w:rPr>
        <w:t>EDILITAR SALUB -TERM S.R.L. MĂCIN</w:t>
      </w:r>
      <w:r w:rsidRPr="000E1B17">
        <w:rPr>
          <w:rFonts w:ascii="Times New Roman" w:hAnsi="Times New Roman"/>
          <w:b/>
          <w:sz w:val="24"/>
          <w:szCs w:val="24"/>
          <w:lang w:val="ro-RO"/>
        </w:rPr>
        <w:t>.</w:t>
      </w:r>
    </w:p>
    <w:p w:rsidR="000E1B17" w:rsidRPr="000E1B17" w:rsidRDefault="000E1B17" w:rsidP="000E1B17">
      <w:pPr>
        <w:widowControl w:val="0"/>
        <w:autoSpaceDE w:val="0"/>
        <w:autoSpaceDN w:val="0"/>
        <w:adjustRightInd w:val="0"/>
        <w:ind w:firstLine="720"/>
        <w:rPr>
          <w:rFonts w:ascii="Times New Roman" w:hAnsi="Times New Roman"/>
          <w:b/>
          <w:bCs/>
          <w:sz w:val="24"/>
          <w:szCs w:val="24"/>
          <w:lang w:val="ro-RO"/>
        </w:rPr>
      </w:pPr>
    </w:p>
    <w:p w:rsidR="000E1B17" w:rsidRPr="000E1B17" w:rsidRDefault="000E1B17" w:rsidP="000E1B17">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rsidR="000E1B17" w:rsidRPr="000E1B17" w:rsidRDefault="000E1B17" w:rsidP="000E1B17">
      <w:pPr>
        <w:rPr>
          <w:rFonts w:ascii="Times New Roman" w:hAnsi="Times New Roman"/>
          <w:sz w:val="24"/>
          <w:szCs w:val="24"/>
          <w:lang w:val="pt-BR"/>
        </w:rPr>
      </w:pPr>
      <w:r w:rsidRPr="000E1B17">
        <w:rPr>
          <w:rFonts w:ascii="Times New Roman" w:hAnsi="Times New Roman"/>
          <w:sz w:val="24"/>
          <w:szCs w:val="24"/>
          <w:lang w:val="pt-BR"/>
        </w:rPr>
        <w:tab/>
        <w:t>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rsidR="000E1B17" w:rsidRPr="000E1B17" w:rsidRDefault="000E1B17" w:rsidP="000E1B17">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rsidR="000E1B17" w:rsidRPr="000E1B17" w:rsidRDefault="000E1B17" w:rsidP="000E1B17">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rsidR="000E1B17" w:rsidRPr="000E1B17" w:rsidRDefault="000E1B17" w:rsidP="000E1B17">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rsidR="006E5031" w:rsidRDefault="006E5031" w:rsidP="007F2E93">
      <w:pPr>
        <w:autoSpaceDE w:val="0"/>
        <w:autoSpaceDN w:val="0"/>
        <w:adjustRightInd w:val="0"/>
        <w:jc w:val="center"/>
        <w:rPr>
          <w:rFonts w:ascii="Times New Roman" w:eastAsia="Times New Roman" w:hAnsi="Times New Roman"/>
          <w:b/>
          <w:bCs/>
          <w:color w:val="000000" w:themeColor="text1"/>
          <w:sz w:val="24"/>
          <w:szCs w:val="24"/>
          <w:u w:val="single"/>
          <w:lang w:val="ro-RO" w:eastAsia="en-US"/>
        </w:rPr>
      </w:pPr>
    </w:p>
    <w:p w:rsidR="006E5031" w:rsidRDefault="006E5031" w:rsidP="007F2E93">
      <w:pPr>
        <w:autoSpaceDE w:val="0"/>
        <w:autoSpaceDN w:val="0"/>
        <w:adjustRightInd w:val="0"/>
        <w:jc w:val="center"/>
        <w:rPr>
          <w:rFonts w:ascii="Times New Roman" w:eastAsia="Times New Roman" w:hAnsi="Times New Roman"/>
          <w:b/>
          <w:bCs/>
          <w:color w:val="000000" w:themeColor="text1"/>
          <w:sz w:val="24"/>
          <w:szCs w:val="24"/>
          <w:u w:val="single"/>
          <w:lang w:val="ro-RO" w:eastAsia="en-US"/>
        </w:rPr>
      </w:pPr>
    </w:p>
    <w:p w:rsidR="007F2E93" w:rsidRPr="00230C8A" w:rsidRDefault="007F2E93" w:rsidP="007F2E93">
      <w:pPr>
        <w:autoSpaceDE w:val="0"/>
        <w:autoSpaceDN w:val="0"/>
        <w:adjustRightInd w:val="0"/>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u w:val="single"/>
          <w:lang w:val="ro-RO" w:eastAsia="en-US"/>
        </w:rPr>
        <w:t>PLAN DE INTERVIU</w:t>
      </w:r>
    </w:p>
    <w:p w:rsidR="007F2E93" w:rsidRPr="00230C8A" w:rsidRDefault="007F2E93" w:rsidP="007F2E93">
      <w:pPr>
        <w:autoSpaceDE w:val="0"/>
        <w:autoSpaceDN w:val="0"/>
        <w:adjustRightInd w:val="0"/>
        <w:jc w:val="left"/>
        <w:rPr>
          <w:rFonts w:ascii="Times New Roman" w:eastAsia="Times New Roman" w:hAnsi="Times New Roman"/>
          <w:color w:val="000000" w:themeColor="text1"/>
          <w:sz w:val="24"/>
          <w:szCs w:val="24"/>
          <w:lang w:val="ro-RO" w:eastAsia="en-US"/>
        </w:rPr>
      </w:pPr>
    </w:p>
    <w:p w:rsidR="007F2E93" w:rsidRPr="00230C8A" w:rsidRDefault="007F2E93" w:rsidP="00230C8A">
      <w:pPr>
        <w:autoSpaceDE w:val="0"/>
        <w:autoSpaceDN w:val="0"/>
        <w:adjustRightInd w:val="0"/>
        <w:jc w:val="center"/>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privind selecția administratorilor la Societatea</w:t>
      </w:r>
    </w:p>
    <w:p w:rsidR="00230C8A" w:rsidRPr="00230C8A" w:rsidRDefault="00230C8A" w:rsidP="00230C8A">
      <w:pPr>
        <w:jc w:val="center"/>
        <w:rPr>
          <w:rFonts w:ascii="Times New Roman" w:hAnsi="Times New Roman"/>
          <w:b/>
          <w:sz w:val="24"/>
          <w:szCs w:val="24"/>
          <w:lang w:val="ro-RO"/>
        </w:rPr>
      </w:pPr>
      <w:r w:rsidRPr="00230C8A">
        <w:rPr>
          <w:rFonts w:ascii="Times New Roman" w:hAnsi="Times New Roman"/>
          <w:b/>
          <w:sz w:val="24"/>
          <w:szCs w:val="24"/>
        </w:rPr>
        <w:t>EDILITAR SALUB -TERM S.R.L. MĂCIN</w:t>
      </w:r>
    </w:p>
    <w:p w:rsidR="007F2E93" w:rsidRPr="00230C8A" w:rsidRDefault="007F2E93" w:rsidP="007F2E93">
      <w:pPr>
        <w:autoSpaceDE w:val="0"/>
        <w:autoSpaceDN w:val="0"/>
        <w:adjustRightInd w:val="0"/>
        <w:jc w:val="center"/>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jc w:val="center"/>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jc w:val="left"/>
        <w:rPr>
          <w:rFonts w:ascii="Times New Roman" w:eastAsia="Times New Roman" w:hAnsi="Times New Roman"/>
          <w:color w:val="000000" w:themeColor="text1"/>
          <w:sz w:val="24"/>
          <w:szCs w:val="24"/>
          <w:lang w:val="ro-RO" w:eastAsia="en-US"/>
        </w:rPr>
      </w:pPr>
      <w:bookmarkStart w:id="12" w:name="_Hlk180415946"/>
      <w:r w:rsidRPr="00230C8A">
        <w:rPr>
          <w:rFonts w:ascii="Times New Roman" w:eastAsia="Times New Roman" w:hAnsi="Times New Roman"/>
          <w:b/>
          <w:bCs/>
          <w:color w:val="000000" w:themeColor="text1"/>
          <w:sz w:val="24"/>
          <w:szCs w:val="24"/>
          <w:lang w:val="ro-RO" w:eastAsia="en-US"/>
        </w:rPr>
        <w:t>1.</w:t>
      </w:r>
      <w:r w:rsidRPr="00230C8A">
        <w:rPr>
          <w:rFonts w:ascii="Times New Roman" w:eastAsia="Times New Roman" w:hAnsi="Times New Roman"/>
          <w:color w:val="000000" w:themeColor="text1"/>
          <w:sz w:val="24"/>
          <w:szCs w:val="24"/>
          <w:lang w:val="ro-RO" w:eastAsia="en-US"/>
        </w:rPr>
        <w:t xml:space="preserve"> Data desfăşurării interviului: data </w:t>
      </w:r>
      <w:r w:rsidRPr="00230C8A">
        <w:rPr>
          <w:rFonts w:ascii="Times New Roman" w:eastAsia="Times New Roman" w:hAnsi="Times New Roman"/>
          <w:color w:val="000000" w:themeColor="text1"/>
          <w:sz w:val="24"/>
          <w:szCs w:val="24"/>
          <w:highlight w:val="yellow"/>
          <w:lang w:val="ro-RO" w:eastAsia="en-US"/>
        </w:rPr>
        <w:t>_________________,</w:t>
      </w:r>
      <w:r w:rsidRPr="00230C8A">
        <w:rPr>
          <w:rFonts w:ascii="Times New Roman" w:eastAsia="Times New Roman" w:hAnsi="Times New Roman"/>
          <w:color w:val="000000" w:themeColor="text1"/>
          <w:sz w:val="24"/>
          <w:szCs w:val="24"/>
          <w:lang w:val="ro-RO" w:eastAsia="en-US"/>
        </w:rPr>
        <w:t xml:space="preserve"> ora </w:t>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r>
      <w:r w:rsidRPr="00230C8A">
        <w:rPr>
          <w:rFonts w:ascii="Times New Roman" w:eastAsia="Times New Roman" w:hAnsi="Times New Roman"/>
          <w:color w:val="000000" w:themeColor="text1"/>
          <w:sz w:val="24"/>
          <w:szCs w:val="24"/>
          <w:highlight w:val="yellow"/>
          <w:lang w:val="ro-RO" w:eastAsia="en-US"/>
        </w:rPr>
        <w:softHyphen/>
        <w:t>_________________</w:t>
      </w:r>
    </w:p>
    <w:p w:rsidR="007F2E93" w:rsidRPr="00230C8A" w:rsidRDefault="007F2E93" w:rsidP="007F2E93">
      <w:pPr>
        <w:autoSpaceDE w:val="0"/>
        <w:autoSpaceDN w:val="0"/>
        <w:adjustRightInd w:val="0"/>
        <w:jc w:val="left"/>
        <w:rPr>
          <w:rFonts w:ascii="Times New Roman" w:eastAsia="Times New Roman" w:hAnsi="Times New Roman"/>
          <w:color w:val="000000" w:themeColor="text1"/>
          <w:sz w:val="24"/>
          <w:szCs w:val="24"/>
          <w:lang w:val="ro-RO" w:eastAsia="en-US"/>
        </w:rPr>
      </w:pPr>
    </w:p>
    <w:p w:rsidR="007F2E93" w:rsidRPr="00077BDC" w:rsidRDefault="007F2E93" w:rsidP="007F2E93">
      <w:pPr>
        <w:tabs>
          <w:tab w:val="left" w:pos="567"/>
        </w:tabs>
        <w:rPr>
          <w:rFonts w:ascii="Times New Roman" w:hAnsi="Times New Roman"/>
          <w:color w:val="000000" w:themeColor="text1"/>
          <w:sz w:val="24"/>
          <w:szCs w:val="24"/>
          <w:lang w:val="ro-RO" w:eastAsia="ja-JP" w:bidi="he-IL"/>
        </w:rPr>
      </w:pPr>
      <w:r w:rsidRPr="00230C8A">
        <w:rPr>
          <w:rFonts w:ascii="Times New Roman" w:hAnsi="Times New Roman"/>
          <w:b/>
          <w:bCs/>
          <w:color w:val="000000" w:themeColor="text1"/>
          <w:sz w:val="24"/>
          <w:szCs w:val="24"/>
          <w:lang w:val="ro-RO"/>
        </w:rPr>
        <w:t>2.</w:t>
      </w:r>
      <w:r w:rsidRPr="00230C8A">
        <w:rPr>
          <w:rFonts w:ascii="Times New Roman" w:hAnsi="Times New Roman"/>
          <w:color w:val="000000" w:themeColor="text1"/>
          <w:sz w:val="24"/>
          <w:szCs w:val="24"/>
          <w:lang w:val="ro-RO"/>
        </w:rPr>
        <w:t xml:space="preserve"> Locul desfăşurării interviului: Sediul </w:t>
      </w:r>
      <w:r w:rsidRPr="00230C8A">
        <w:rPr>
          <w:rFonts w:ascii="Times New Roman" w:hAnsi="Times New Roman"/>
          <w:b/>
          <w:color w:val="000000" w:themeColor="text1"/>
          <w:sz w:val="24"/>
          <w:szCs w:val="24"/>
        </w:rPr>
        <w:t xml:space="preserve">Primăriei </w:t>
      </w:r>
      <w:r w:rsidR="00077BDC">
        <w:rPr>
          <w:rFonts w:ascii="Times New Roman" w:hAnsi="Times New Roman"/>
          <w:b/>
          <w:color w:val="000000" w:themeColor="text1"/>
          <w:sz w:val="24"/>
          <w:szCs w:val="24"/>
          <w:lang w:val="ro-RO"/>
        </w:rPr>
        <w:t>Orașului Măcin</w:t>
      </w:r>
      <w:r w:rsidRPr="00230C8A">
        <w:rPr>
          <w:rFonts w:ascii="Times New Roman" w:hAnsi="Times New Roman"/>
          <w:b/>
          <w:color w:val="000000" w:themeColor="text1"/>
          <w:sz w:val="24"/>
          <w:szCs w:val="24"/>
        </w:rPr>
        <w:t xml:space="preserve"> </w:t>
      </w:r>
      <w:r w:rsidRPr="00230C8A">
        <w:rPr>
          <w:rFonts w:ascii="Times New Roman" w:hAnsi="Times New Roman"/>
          <w:bCs/>
          <w:color w:val="000000" w:themeColor="text1"/>
          <w:sz w:val="24"/>
          <w:szCs w:val="24"/>
          <w:lang w:val="ro-RO"/>
        </w:rPr>
        <w:t xml:space="preserve">din </w:t>
      </w:r>
      <w:r w:rsidR="00077BDC">
        <w:rPr>
          <w:rFonts w:ascii="Times New Roman" w:hAnsi="Times New Roman"/>
          <w:i/>
          <w:iCs/>
          <w:color w:val="000000" w:themeColor="text1"/>
          <w:sz w:val="24"/>
          <w:szCs w:val="24"/>
          <w:lang w:val="ro-RO" w:eastAsia="ja-JP" w:bidi="he-IL"/>
        </w:rPr>
        <w:t>Strada Florilor</w:t>
      </w:r>
      <w:r w:rsidR="00077BDC">
        <w:rPr>
          <w:rFonts w:ascii="Times New Roman" w:hAnsi="Times New Roman"/>
          <w:i/>
          <w:iCs/>
          <w:color w:val="000000" w:themeColor="text1"/>
          <w:sz w:val="24"/>
          <w:szCs w:val="24"/>
          <w:lang w:eastAsia="ja-JP" w:bidi="he-IL"/>
        </w:rPr>
        <w:t xml:space="preserve">, Nr. </w:t>
      </w:r>
      <w:r w:rsidR="00077BDC">
        <w:rPr>
          <w:rFonts w:ascii="Times New Roman" w:hAnsi="Times New Roman"/>
          <w:i/>
          <w:iCs/>
          <w:color w:val="000000" w:themeColor="text1"/>
          <w:sz w:val="24"/>
          <w:szCs w:val="24"/>
          <w:lang w:val="ro-RO" w:eastAsia="ja-JP" w:bidi="he-IL"/>
        </w:rPr>
        <w:t>1</w:t>
      </w:r>
      <w:r w:rsidRPr="00230C8A">
        <w:rPr>
          <w:rFonts w:ascii="Times New Roman" w:hAnsi="Times New Roman"/>
          <w:i/>
          <w:iCs/>
          <w:color w:val="000000" w:themeColor="text1"/>
          <w:sz w:val="24"/>
          <w:szCs w:val="24"/>
          <w:lang w:eastAsia="ja-JP" w:bidi="he-IL"/>
        </w:rPr>
        <w:t xml:space="preserve">, </w:t>
      </w:r>
      <w:r w:rsidR="00077BDC">
        <w:rPr>
          <w:rFonts w:ascii="Times New Roman" w:hAnsi="Times New Roman"/>
          <w:i/>
          <w:iCs/>
          <w:color w:val="000000" w:themeColor="text1"/>
          <w:sz w:val="24"/>
          <w:szCs w:val="24"/>
          <w:lang w:val="ro-RO" w:eastAsia="ja-JP" w:bidi="he-IL"/>
        </w:rPr>
        <w:t>Oraș Măcin</w:t>
      </w:r>
      <w:r w:rsidRPr="00230C8A">
        <w:rPr>
          <w:rFonts w:ascii="Times New Roman" w:hAnsi="Times New Roman"/>
          <w:i/>
          <w:iCs/>
          <w:color w:val="000000" w:themeColor="text1"/>
          <w:sz w:val="24"/>
          <w:szCs w:val="24"/>
          <w:lang w:eastAsia="ja-JP" w:bidi="he-IL"/>
        </w:rPr>
        <w:t xml:space="preserve">, Județul </w:t>
      </w:r>
      <w:r w:rsidR="00077BDC">
        <w:rPr>
          <w:rFonts w:ascii="Times New Roman" w:hAnsi="Times New Roman"/>
          <w:i/>
          <w:iCs/>
          <w:color w:val="000000" w:themeColor="text1"/>
          <w:sz w:val="24"/>
          <w:szCs w:val="24"/>
          <w:lang w:val="ro-RO" w:eastAsia="ja-JP" w:bidi="he-IL"/>
        </w:rPr>
        <w:t>Tulcea</w:t>
      </w:r>
    </w:p>
    <w:p w:rsidR="007F2E93" w:rsidRPr="00230C8A" w:rsidRDefault="007F2E93" w:rsidP="007F2E93">
      <w:pPr>
        <w:pStyle w:val="NormalWeb"/>
        <w:shd w:val="clear" w:color="auto" w:fill="FFFFFF"/>
        <w:spacing w:before="0" w:beforeAutospacing="0" w:after="0" w:afterAutospacing="0"/>
        <w:jc w:val="both"/>
        <w:rPr>
          <w:color w:val="000000" w:themeColor="text1"/>
          <w:lang w:val="ro-RO"/>
        </w:rPr>
      </w:pPr>
    </w:p>
    <w:p w:rsidR="007F2E93" w:rsidRPr="00230C8A" w:rsidRDefault="007F2E93" w:rsidP="007F2E93">
      <w:pPr>
        <w:autoSpaceDE w:val="0"/>
        <w:autoSpaceDN w:val="0"/>
        <w:adjustRightInd w:val="0"/>
        <w:spacing w:after="44"/>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3.</w:t>
      </w:r>
      <w:r w:rsidRPr="00230C8A">
        <w:rPr>
          <w:rFonts w:ascii="Times New Roman" w:eastAsia="Times New Roman" w:hAnsi="Times New Roman"/>
          <w:color w:val="000000" w:themeColor="text1"/>
          <w:sz w:val="24"/>
          <w:szCs w:val="24"/>
          <w:lang w:val="ro-RO" w:eastAsia="en-US"/>
        </w:rPr>
        <w:t xml:space="preserve"> Derularea interviului: vor fi analizate cunoștințele profesionale și abilitățile candidaților, urmărind, în baza analizei competențelor, trăsăturilor și cerințelor prescriptive și proscriptive, definitivarea punctajelor și stabilirea ierarhiei în Lista scurtă a Candidaților. Astfel, se vor avea în vedere, fără a se limita la acestea, următoarele:</w:t>
      </w:r>
    </w:p>
    <w:p w:rsidR="007F2E93" w:rsidRPr="00230C8A" w:rsidRDefault="007F2E93" w:rsidP="007F2E93">
      <w:pPr>
        <w:autoSpaceDE w:val="0"/>
        <w:autoSpaceDN w:val="0"/>
        <w:adjustRightInd w:val="0"/>
        <w:spacing w:after="4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sym w:font="Times New Roman" w:char="F0B7"/>
      </w:r>
      <w:r w:rsidRPr="00230C8A">
        <w:rPr>
          <w:rFonts w:ascii="Times New Roman" w:hAnsi="Times New Roman"/>
          <w:color w:val="000000" w:themeColor="text1"/>
          <w:sz w:val="24"/>
          <w:szCs w:val="24"/>
        </w:rPr>
        <w:t xml:space="preserve"> dosarul de candidatură </w:t>
      </w:r>
    </w:p>
    <w:p w:rsidR="007F2E93" w:rsidRPr="00230C8A" w:rsidRDefault="007F2E93" w:rsidP="007F2E93">
      <w:pPr>
        <w:autoSpaceDE w:val="0"/>
        <w:autoSpaceDN w:val="0"/>
        <w:adjustRightInd w:val="0"/>
        <w:spacing w:after="44"/>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sym w:font="Times New Roman" w:char="F0B7"/>
      </w:r>
      <w:r w:rsidRPr="00230C8A">
        <w:rPr>
          <w:rFonts w:ascii="Times New Roman" w:hAnsi="Times New Roman"/>
          <w:color w:val="000000" w:themeColor="text1"/>
          <w:sz w:val="24"/>
          <w:szCs w:val="24"/>
        </w:rPr>
        <w:t xml:space="preserve"> matricea Profilului de Candidat </w:t>
      </w:r>
    </w:p>
    <w:p w:rsidR="007F2E93" w:rsidRPr="00230C8A" w:rsidRDefault="007F2E93" w:rsidP="007F2E93">
      <w:pPr>
        <w:autoSpaceDE w:val="0"/>
        <w:autoSpaceDN w:val="0"/>
        <w:adjustRightInd w:val="0"/>
        <w:jc w:val="left"/>
        <w:rPr>
          <w:rFonts w:ascii="Times New Roman" w:hAnsi="Times New Roman"/>
          <w:color w:val="000000" w:themeColor="text1"/>
          <w:sz w:val="24"/>
          <w:szCs w:val="24"/>
        </w:rPr>
      </w:pPr>
      <w:r w:rsidRPr="00230C8A">
        <w:rPr>
          <w:rFonts w:ascii="Times New Roman" w:hAnsi="Times New Roman"/>
          <w:color w:val="000000" w:themeColor="text1"/>
          <w:sz w:val="24"/>
          <w:szCs w:val="24"/>
        </w:rPr>
        <w:sym w:font="Times New Roman" w:char="F0B7"/>
      </w:r>
      <w:r w:rsidRPr="00230C8A">
        <w:rPr>
          <w:rFonts w:ascii="Times New Roman" w:hAnsi="Times New Roman"/>
          <w:color w:val="000000" w:themeColor="text1"/>
          <w:sz w:val="24"/>
          <w:szCs w:val="24"/>
        </w:rPr>
        <w:t xml:space="preserve"> Declaraţia de intenţie a Candidatului. </w:t>
      </w:r>
    </w:p>
    <w:p w:rsidR="007F2E93" w:rsidRPr="00230C8A" w:rsidRDefault="007F2E93" w:rsidP="007F2E93">
      <w:pPr>
        <w:autoSpaceDE w:val="0"/>
        <w:autoSpaceDN w:val="0"/>
        <w:adjustRightInd w:val="0"/>
        <w:spacing w:after="44"/>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4.</w:t>
      </w:r>
      <w:r w:rsidRPr="00230C8A">
        <w:rPr>
          <w:rFonts w:ascii="Times New Roman" w:eastAsia="Times New Roman" w:hAnsi="Times New Roman"/>
          <w:color w:val="000000" w:themeColor="text1"/>
          <w:sz w:val="24"/>
          <w:szCs w:val="24"/>
          <w:lang w:val="ro-RO" w:eastAsia="en-US"/>
        </w:rPr>
        <w:t xml:space="preserve"> Punctarea pe fișa individuală (atașată) se va realiza cu note de la 1 (novice) la 5 (expert) pentru toate criteriile prevăzute în matricea Profilului de Candidat și ținând cont de indicatorii stabiliți pentru fiecare din criterii, așa cum aceștia au fost definiți în cadrul matricei Consiliului de Administrație aprobate </w:t>
      </w:r>
      <w:r w:rsidRPr="00230C8A">
        <w:rPr>
          <w:rFonts w:ascii="Times New Roman" w:hAnsi="Times New Roman"/>
          <w:color w:val="000000" w:themeColor="text1"/>
          <w:sz w:val="24"/>
          <w:szCs w:val="24"/>
          <w:highlight w:val="yellow"/>
          <w:lang w:val="fr-FR" w:eastAsia="ja-JP" w:bidi="he-IL"/>
        </w:rPr>
        <w:t xml:space="preserve">prin Hotărârea </w:t>
      </w:r>
      <w:r w:rsidRPr="00230C8A">
        <w:rPr>
          <w:rFonts w:ascii="Times New Roman" w:hAnsi="Times New Roman"/>
          <w:color w:val="000000" w:themeColor="text1"/>
          <w:sz w:val="24"/>
          <w:szCs w:val="24"/>
          <w:highlight w:val="yellow"/>
          <w:lang w:val="ro-RO" w:eastAsia="ja-JP" w:bidi="he-IL"/>
        </w:rPr>
        <w:t>nr. ................</w:t>
      </w:r>
    </w:p>
    <w:p w:rsidR="007F2E93" w:rsidRPr="00230C8A" w:rsidRDefault="007F2E93" w:rsidP="007F2E93">
      <w:pPr>
        <w:autoSpaceDE w:val="0"/>
        <w:autoSpaceDN w:val="0"/>
        <w:adjustRightInd w:val="0"/>
        <w:jc w:val="left"/>
        <w:rPr>
          <w:rFonts w:ascii="Times New Roman" w:eastAsia="Times New Roman" w:hAnsi="Times New Roman"/>
          <w:color w:val="000000" w:themeColor="text1"/>
          <w:sz w:val="24"/>
          <w:szCs w:val="24"/>
          <w:lang w:val="ro-RO" w:eastAsia="en-US"/>
        </w:rPr>
      </w:pPr>
    </w:p>
    <w:p w:rsidR="007F2E93" w:rsidRPr="00230C8A" w:rsidRDefault="007F2E93" w:rsidP="007F2E93">
      <w:pPr>
        <w:tabs>
          <w:tab w:val="left" w:pos="284"/>
        </w:tabs>
        <w:autoSpaceDE w:val="0"/>
        <w:autoSpaceDN w:val="0"/>
        <w:adjustRightInd w:val="0"/>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5.</w:t>
      </w:r>
      <w:r w:rsidRPr="00230C8A">
        <w:rPr>
          <w:rFonts w:ascii="Times New Roman" w:eastAsia="Times New Roman" w:hAnsi="Times New Roman"/>
          <w:color w:val="000000" w:themeColor="text1"/>
          <w:sz w:val="24"/>
          <w:szCs w:val="24"/>
          <w:lang w:val="ro-RO" w:eastAsia="en-US"/>
        </w:rPr>
        <w:t xml:space="preserve"> Pentru fiecare dintre candidați va fi alocat un timp de maximum 30 de minute de derulare a interviului individual. </w:t>
      </w:r>
    </w:p>
    <w:bookmarkEnd w:id="12"/>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left="360"/>
        <w:jc w:val="left"/>
        <w:rPr>
          <w:rFonts w:ascii="Times New Roman" w:eastAsia="Times New Roman" w:hAnsi="Times New Roman"/>
          <w:color w:val="000000" w:themeColor="text1"/>
          <w:sz w:val="24"/>
          <w:szCs w:val="24"/>
          <w:lang w:val="ro-RO" w:eastAsia="en-US"/>
        </w:rPr>
      </w:pPr>
    </w:p>
    <w:p w:rsidR="007F2E93" w:rsidRPr="00230C8A" w:rsidRDefault="007F2E93" w:rsidP="007F2E93">
      <w:pPr>
        <w:jc w:val="left"/>
        <w:rPr>
          <w:rFonts w:ascii="Times New Roman" w:eastAsia="Times New Roman" w:hAnsi="Times New Roman"/>
          <w:b/>
          <w:bCs/>
          <w:color w:val="000000" w:themeColor="text1"/>
          <w:sz w:val="24"/>
          <w:szCs w:val="24"/>
          <w:u w:val="single"/>
          <w:lang w:val="ro-RO" w:eastAsia="en-US"/>
        </w:rPr>
      </w:pPr>
    </w:p>
    <w:p w:rsidR="007F2E93" w:rsidRPr="00230C8A" w:rsidRDefault="007F2E93" w:rsidP="007F2E93">
      <w:pPr>
        <w:jc w:val="left"/>
        <w:rPr>
          <w:rFonts w:ascii="Times New Roman" w:eastAsia="Times New Roman" w:hAnsi="Times New Roman"/>
          <w:b/>
          <w:bCs/>
          <w:color w:val="000000" w:themeColor="text1"/>
          <w:sz w:val="24"/>
          <w:szCs w:val="24"/>
          <w:u w:val="single"/>
          <w:lang w:val="ro-RO" w:eastAsia="en-US"/>
        </w:rPr>
      </w:pPr>
    </w:p>
    <w:p w:rsidR="007F2E93" w:rsidRPr="00230C8A" w:rsidRDefault="007F2E93" w:rsidP="007F2E93">
      <w:pPr>
        <w:ind w:firstLine="284"/>
        <w:jc w:val="left"/>
        <w:rPr>
          <w:rFonts w:ascii="Times New Roman" w:eastAsia="Times New Roman" w:hAnsi="Times New Roman"/>
          <w:b/>
          <w:bCs/>
          <w:color w:val="000000" w:themeColor="text1"/>
          <w:sz w:val="24"/>
          <w:szCs w:val="24"/>
          <w:u w:val="single"/>
          <w:lang w:val="ro-RO" w:eastAsia="en-US"/>
        </w:rPr>
      </w:pPr>
      <w:r w:rsidRPr="00230C8A">
        <w:rPr>
          <w:rFonts w:ascii="Times New Roman" w:eastAsia="Times New Roman" w:hAnsi="Times New Roman"/>
          <w:b/>
          <w:bCs/>
          <w:color w:val="000000" w:themeColor="text1"/>
          <w:sz w:val="24"/>
          <w:szCs w:val="24"/>
          <w:u w:val="single"/>
          <w:lang w:val="ro-RO" w:eastAsia="en-US"/>
        </w:rPr>
        <w:t xml:space="preserve">FIȘĂ PUNCTARE INTERVIU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5151"/>
        <w:gridCol w:w="710"/>
        <w:gridCol w:w="668"/>
        <w:gridCol w:w="790"/>
        <w:gridCol w:w="959"/>
        <w:gridCol w:w="804"/>
      </w:tblGrid>
      <w:tr w:rsidR="007F2E93" w:rsidRPr="00230C8A" w:rsidTr="007F2E93">
        <w:trPr>
          <w:jc w:val="center"/>
        </w:trPr>
        <w:tc>
          <w:tcPr>
            <w:tcW w:w="9992" w:type="dxa"/>
            <w:gridSpan w:val="7"/>
            <w:tcBorders>
              <w:top w:val="single" w:sz="4" w:space="0" w:color="auto"/>
              <w:left w:val="single" w:sz="4" w:space="0" w:color="auto"/>
              <w:bottom w:val="single" w:sz="4" w:space="0" w:color="auto"/>
              <w:right w:val="single" w:sz="4" w:space="0" w:color="auto"/>
            </w:tcBorders>
            <w:hideMark/>
          </w:tcPr>
          <w:p w:rsidR="007F2E93" w:rsidRPr="00230C8A" w:rsidRDefault="007F2E93">
            <w:pPr>
              <w:spacing w:line="276" w:lineRule="auto"/>
              <w:jc w:val="left"/>
              <w:rPr>
                <w:rFonts w:ascii="Times New Roman" w:eastAsia="Times New Roman" w:hAnsi="Times New Roman"/>
                <w:color w:val="000000" w:themeColor="text1"/>
                <w:sz w:val="24"/>
                <w:szCs w:val="24"/>
                <w:lang w:val="ro-RO" w:eastAsia="en-US"/>
              </w:rPr>
            </w:pPr>
            <w:r w:rsidRPr="00230C8A">
              <w:rPr>
                <w:rFonts w:ascii="Times New Roman" w:eastAsia="Times New Roman" w:hAnsi="Times New Roman"/>
                <w:color w:val="000000" w:themeColor="text1"/>
                <w:sz w:val="24"/>
                <w:szCs w:val="24"/>
                <w:lang w:val="ro-RO" w:eastAsia="en-US"/>
              </w:rPr>
              <w:t xml:space="preserve">Nume și prenume: </w:t>
            </w:r>
          </w:p>
        </w:tc>
      </w:tr>
      <w:tr w:rsidR="007F2E93" w:rsidRPr="00230C8A" w:rsidTr="007F2E93">
        <w:trPr>
          <w:jc w:val="center"/>
        </w:trPr>
        <w:tc>
          <w:tcPr>
            <w:tcW w:w="9992" w:type="dxa"/>
            <w:gridSpan w:val="7"/>
            <w:tcBorders>
              <w:top w:val="single" w:sz="4" w:space="0" w:color="auto"/>
              <w:left w:val="single" w:sz="4" w:space="0" w:color="auto"/>
              <w:bottom w:val="single" w:sz="4" w:space="0" w:color="auto"/>
              <w:right w:val="single" w:sz="4" w:space="0" w:color="auto"/>
            </w:tcBorders>
            <w:hideMark/>
          </w:tcPr>
          <w:p w:rsidR="007F2E93" w:rsidRPr="00077BDC" w:rsidRDefault="007F2E93" w:rsidP="00077BDC">
            <w:pPr>
              <w:rPr>
                <w:rFonts w:ascii="Times New Roman" w:hAnsi="Times New Roman"/>
                <w:b/>
                <w:sz w:val="24"/>
                <w:szCs w:val="24"/>
                <w:lang w:val="ro-RO"/>
              </w:rPr>
            </w:pPr>
            <w:r w:rsidRPr="00230C8A">
              <w:rPr>
                <w:rFonts w:ascii="Times New Roman" w:eastAsia="Times New Roman" w:hAnsi="Times New Roman"/>
                <w:color w:val="000000" w:themeColor="text1"/>
                <w:sz w:val="24"/>
                <w:szCs w:val="24"/>
                <w:lang w:val="ro-RO" w:eastAsia="en-US"/>
              </w:rPr>
              <w:t xml:space="preserve">Funcția: Candidat la poziția de administrator al Societății </w:t>
            </w:r>
            <w:r w:rsidR="00077BDC" w:rsidRPr="00230C8A">
              <w:rPr>
                <w:rFonts w:ascii="Times New Roman" w:hAnsi="Times New Roman"/>
                <w:b/>
                <w:sz w:val="24"/>
                <w:szCs w:val="24"/>
              </w:rPr>
              <w:t>EDILITAR SALUB -TERM S.R.L. MĂCIN</w:t>
            </w:r>
          </w:p>
        </w:tc>
      </w:tr>
      <w:tr w:rsidR="00C2400A" w:rsidRPr="00553904" w:rsidTr="00080FC4">
        <w:trPr>
          <w:trHeight w:val="300"/>
          <w:jc w:val="center"/>
        </w:trPr>
        <w:tc>
          <w:tcPr>
            <w:tcW w:w="6061" w:type="dxa"/>
            <w:gridSpan w:val="2"/>
            <w:vMerge w:val="restart"/>
            <w:tcBorders>
              <w:top w:val="single" w:sz="4" w:space="0" w:color="auto"/>
              <w:left w:val="single" w:sz="4" w:space="0" w:color="auto"/>
              <w:bottom w:val="doub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Criterii </w:t>
            </w:r>
          </w:p>
        </w:tc>
        <w:tc>
          <w:tcPr>
            <w:tcW w:w="3931" w:type="dxa"/>
            <w:gridSpan w:val="5"/>
            <w:tcBorders>
              <w:top w:val="single" w:sz="4" w:space="0" w:color="auto"/>
              <w:left w:val="single" w:sz="4" w:space="0" w:color="auto"/>
              <w:bottom w:val="single" w:sz="4" w:space="0" w:color="auto"/>
              <w:right w:val="single" w:sz="4" w:space="0" w:color="auto"/>
            </w:tcBorders>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Administratori</w:t>
            </w:r>
          </w:p>
        </w:tc>
      </w:tr>
      <w:tr w:rsidR="00C2400A" w:rsidRPr="00553904" w:rsidTr="00080FC4">
        <w:trPr>
          <w:trHeight w:val="2146"/>
          <w:jc w:val="center"/>
        </w:trPr>
        <w:tc>
          <w:tcPr>
            <w:tcW w:w="0" w:type="auto"/>
            <w:gridSpan w:val="2"/>
            <w:vMerge/>
            <w:tcBorders>
              <w:top w:val="single" w:sz="4" w:space="0" w:color="auto"/>
              <w:left w:val="single" w:sz="4" w:space="0" w:color="auto"/>
              <w:bottom w:val="doub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710" w:type="dxa"/>
            <w:tcBorders>
              <w:top w:val="single" w:sz="4" w:space="0" w:color="auto"/>
              <w:left w:val="nil"/>
              <w:bottom w:val="double" w:sz="4" w:space="0" w:color="auto"/>
              <w:right w:val="single" w:sz="4" w:space="0" w:color="auto"/>
            </w:tcBorders>
            <w:textDirection w:val="btL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Obligatoriu (Oblig) sau Opțional (Opt) </w:t>
            </w:r>
          </w:p>
        </w:tc>
        <w:tc>
          <w:tcPr>
            <w:tcW w:w="668" w:type="dxa"/>
            <w:tcBorders>
              <w:top w:val="single" w:sz="4" w:space="0" w:color="auto"/>
              <w:left w:val="single" w:sz="4" w:space="0" w:color="auto"/>
              <w:bottom w:val="double" w:sz="4" w:space="0" w:color="auto"/>
              <w:right w:val="single" w:sz="4" w:space="0" w:color="auto"/>
            </w:tcBorders>
            <w:noWrap/>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Pondere   </w:t>
            </w:r>
          </w:p>
        </w:tc>
        <w:tc>
          <w:tcPr>
            <w:tcW w:w="790" w:type="dxa"/>
            <w:tcBorders>
              <w:top w:val="single" w:sz="4" w:space="0" w:color="auto"/>
              <w:left w:val="nil"/>
              <w:bottom w:val="double" w:sz="4" w:space="0" w:color="auto"/>
              <w:right w:val="single" w:sz="4" w:space="0" w:color="auto"/>
            </w:tcBorders>
            <w:noWrap/>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Administrator 1 </w:t>
            </w:r>
          </w:p>
        </w:tc>
        <w:tc>
          <w:tcPr>
            <w:tcW w:w="959" w:type="dxa"/>
            <w:tcBorders>
              <w:top w:val="single" w:sz="4" w:space="0" w:color="auto"/>
              <w:left w:val="nil"/>
              <w:bottom w:val="double" w:sz="4" w:space="0" w:color="auto"/>
              <w:right w:val="single" w:sz="4" w:space="0" w:color="auto"/>
            </w:tcBorders>
            <w:noWrap/>
            <w:textDirection w:val="btLr"/>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Administrator 2</w:t>
            </w:r>
          </w:p>
        </w:tc>
        <w:tc>
          <w:tcPr>
            <w:tcW w:w="804" w:type="dxa"/>
            <w:tcBorders>
              <w:top w:val="single" w:sz="4" w:space="0" w:color="auto"/>
              <w:left w:val="nil"/>
              <w:bottom w:val="double" w:sz="4" w:space="0" w:color="auto"/>
              <w:right w:val="single" w:sz="4" w:space="0" w:color="auto"/>
            </w:tcBorders>
            <w:noWrap/>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Administrator 3  </w:t>
            </w:r>
          </w:p>
        </w:tc>
      </w:tr>
      <w:tr w:rsidR="00C2400A" w:rsidRPr="00553904" w:rsidTr="00080FC4">
        <w:trPr>
          <w:trHeight w:val="300"/>
          <w:jc w:val="center"/>
        </w:trPr>
        <w:tc>
          <w:tcPr>
            <w:tcW w:w="910" w:type="dxa"/>
            <w:vMerge w:val="restart"/>
            <w:tcBorders>
              <w:top w:val="double" w:sz="4" w:space="0" w:color="auto"/>
              <w:left w:val="single" w:sz="4" w:space="0" w:color="auto"/>
              <w:bottom w:val="single" w:sz="4" w:space="0" w:color="000000"/>
              <w:right w:val="single" w:sz="4" w:space="0" w:color="auto"/>
            </w:tcBorders>
            <w:noWrap/>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1.Competențe </w:t>
            </w:r>
          </w:p>
        </w:tc>
        <w:tc>
          <w:tcPr>
            <w:tcW w:w="5151" w:type="dxa"/>
            <w:tcBorders>
              <w:top w:val="doub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1.1 Competențe specifice sectoruluide activitate al întreprinderii publice</w:t>
            </w:r>
          </w:p>
        </w:tc>
        <w:tc>
          <w:tcPr>
            <w:tcW w:w="710" w:type="dxa"/>
            <w:tcBorders>
              <w:top w:val="double" w:sz="4" w:space="0" w:color="auto"/>
              <w:left w:val="nil"/>
              <w:bottom w:val="single" w:sz="4" w:space="0" w:color="auto"/>
              <w:right w:val="nil"/>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668" w:type="dxa"/>
            <w:tcBorders>
              <w:top w:val="doub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790" w:type="dxa"/>
            <w:tcBorders>
              <w:top w:val="doub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doub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doub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947"/>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color w:val="FF0000"/>
                <w:sz w:val="24"/>
                <w:szCs w:val="24"/>
                <w:lang w:val="ro-RO" w:eastAsia="en-US"/>
              </w:rPr>
            </w:pPr>
            <w:r w:rsidRPr="00553904">
              <w:rPr>
                <w:rFonts w:ascii="Times New Roman" w:eastAsia="Times New Roman" w:hAnsi="Times New Roman"/>
                <w:sz w:val="24"/>
                <w:szCs w:val="24"/>
                <w:lang w:val="ro-RO" w:eastAsia="en-US"/>
              </w:rPr>
              <w:t xml:space="preserve">1.1.1 </w:t>
            </w:r>
            <w:r w:rsidRPr="00553904">
              <w:rPr>
                <w:rFonts w:ascii="Times New Roman" w:eastAsia="TimesNewRoman" w:hAnsi="Times New Roman"/>
                <w:sz w:val="24"/>
                <w:szCs w:val="24"/>
                <w:lang w:val="ro-RO" w:eastAsia="en-US"/>
              </w:rPr>
              <w:t xml:space="preserve"> Cunoașterea pieței în care acționează Societatea</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1.2 Cunoștințe profesionale de importanță strategică/ tehnică </w:t>
            </w:r>
          </w:p>
        </w:tc>
        <w:tc>
          <w:tcPr>
            <w:tcW w:w="710" w:type="dxa"/>
            <w:tcBorders>
              <w:top w:val="single" w:sz="4" w:space="0" w:color="auto"/>
              <w:left w:val="nil"/>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1.2.1 Gândire strategică și previziuni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oblig </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1.2.2 Finanțe și contabilitate</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1.2.3 Managementul proiectelor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1.2.4 Tehnologia informației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1.2.5 Legislație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1.3 Competențe de guvernanță corporativă</w:t>
            </w:r>
          </w:p>
        </w:tc>
        <w:tc>
          <w:tcPr>
            <w:tcW w:w="710" w:type="dxa"/>
            <w:tcBorders>
              <w:top w:val="single" w:sz="4" w:space="0" w:color="auto"/>
              <w:left w:val="nil"/>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1.3.1 Guvernanța întreprinderii publice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1.3.2 Rolul Consiliului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1.3.3 Monitorizarea performanței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1.4 Competențe sociale și personale </w:t>
            </w:r>
          </w:p>
        </w:tc>
        <w:tc>
          <w:tcPr>
            <w:tcW w:w="710" w:type="dxa"/>
            <w:tcBorders>
              <w:top w:val="single" w:sz="4" w:space="0" w:color="auto"/>
              <w:left w:val="nil"/>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1.4.1 Luarea deciziilor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1.4.2 Relații interpersonale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1.4.3 Negociere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1.4.4 Capacitate de analiză și sinteză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1.5 Experiență locală și internațională </w:t>
            </w:r>
          </w:p>
        </w:tc>
        <w:tc>
          <w:tcPr>
            <w:tcW w:w="710" w:type="dxa"/>
            <w:tcBorders>
              <w:top w:val="single" w:sz="4" w:space="0" w:color="auto"/>
              <w:left w:val="nil"/>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heme="minorHAnsi" w:hAnsi="Times New Roman"/>
                <w:sz w:val="24"/>
                <w:szCs w:val="24"/>
                <w:lang w:val="ro-RO" w:eastAsia="en-US"/>
              </w:rPr>
            </w:pP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638"/>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1.5.1 Participarea în organizații naționale/locale constituite în domeniul de activitate al Societății și alte domenii relevante</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nil"/>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637"/>
          <w:jc w:val="center"/>
        </w:trPr>
        <w:tc>
          <w:tcPr>
            <w:tcW w:w="910" w:type="dxa"/>
            <w:vMerge/>
            <w:tcBorders>
              <w:top w:val="double" w:sz="4" w:space="0" w:color="auto"/>
              <w:left w:val="single" w:sz="4" w:space="0" w:color="auto"/>
              <w:bottom w:val="single" w:sz="4" w:space="0" w:color="000000"/>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nil"/>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1.5.2 Participarea în organizații internaționale/europene constituite în domeniul de activitate al Societății și alte domenii relevante</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opt</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0,5</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r>
      <w:tr w:rsidR="00C2400A" w:rsidRPr="00553904" w:rsidTr="00080FC4">
        <w:trPr>
          <w:trHeight w:val="300"/>
          <w:jc w:val="center"/>
        </w:trPr>
        <w:tc>
          <w:tcPr>
            <w:tcW w:w="910" w:type="dxa"/>
            <w:vMerge w:val="restart"/>
            <w:tcBorders>
              <w:top w:val="single" w:sz="4" w:space="0" w:color="000000"/>
              <w:left w:val="single" w:sz="4" w:space="0" w:color="auto"/>
              <w:bottom w:val="nil"/>
              <w:right w:val="single" w:sz="4" w:space="0" w:color="auto"/>
            </w:tcBorders>
            <w:noWrap/>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lastRenderedPageBreak/>
              <w:t xml:space="preserve">2.Trăsături </w:t>
            </w: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2.1 Reputație personală și profesională </w:t>
            </w:r>
          </w:p>
        </w:tc>
        <w:tc>
          <w:tcPr>
            <w:tcW w:w="710" w:type="dxa"/>
            <w:tcBorders>
              <w:top w:val="single" w:sz="4" w:space="0" w:color="auto"/>
              <w:left w:val="nil"/>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2.2 Integritate</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2.3 Independență</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2.4 Expunere politică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2.5 Abilități de comunicare interpersonală</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2.6 Alinierea cu Scrisoarea de Așteptări</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r>
      <w:tr w:rsidR="00C2400A" w:rsidRPr="00553904" w:rsidTr="00080FC4">
        <w:trPr>
          <w:trHeight w:val="300"/>
          <w:jc w:val="center"/>
        </w:trPr>
        <w:tc>
          <w:tcPr>
            <w:tcW w:w="910" w:type="dxa"/>
            <w:vMerge/>
            <w:tcBorders>
              <w:top w:val="single" w:sz="4" w:space="0" w:color="auto"/>
              <w:left w:val="single" w:sz="4" w:space="0" w:color="auto"/>
              <w:bottom w:val="nil"/>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2.7 Diversitate de gen </w:t>
            </w:r>
          </w:p>
        </w:tc>
        <w:tc>
          <w:tcPr>
            <w:tcW w:w="710" w:type="dxa"/>
            <w:tcBorders>
              <w:top w:val="single" w:sz="4" w:space="0" w:color="auto"/>
              <w:left w:val="nil"/>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val="restart"/>
            <w:tcBorders>
              <w:top w:val="nil"/>
              <w:left w:val="single" w:sz="4" w:space="0" w:color="auto"/>
              <w:bottom w:val="single" w:sz="4" w:space="0" w:color="auto"/>
              <w:right w:val="single" w:sz="4" w:space="0" w:color="auto"/>
            </w:tcBorders>
            <w:textDirection w:val="btLr"/>
            <w:vAlign w:val="center"/>
            <w:hideMark/>
          </w:tcPr>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 xml:space="preserve">  3.Cerințe prescriptive </w:t>
            </w:r>
          </w:p>
          <w:p w:rsidR="00C2400A" w:rsidRPr="00553904" w:rsidRDefault="00C2400A" w:rsidP="00080FC4">
            <w:pPr>
              <w:spacing w:line="276" w:lineRule="auto"/>
              <w:jc w:val="center"/>
              <w:rPr>
                <w:rFonts w:ascii="Times New Roman" w:eastAsia="Times New Roman" w:hAnsi="Times New Roman"/>
                <w:b/>
                <w:bCs/>
                <w:sz w:val="24"/>
                <w:szCs w:val="24"/>
                <w:lang w:val="ro-RO" w:eastAsia="en-US"/>
              </w:rPr>
            </w:pPr>
            <w:r w:rsidRPr="00553904">
              <w:rPr>
                <w:rFonts w:ascii="Times New Roman" w:eastAsia="Times New Roman" w:hAnsi="Times New Roman"/>
                <w:b/>
                <w:bCs/>
                <w:sz w:val="24"/>
                <w:szCs w:val="24"/>
                <w:lang w:val="ro-RO" w:eastAsia="en-US"/>
              </w:rPr>
              <w:t>și proscriptive</w:t>
            </w:r>
          </w:p>
        </w:tc>
        <w:tc>
          <w:tcPr>
            <w:tcW w:w="5151" w:type="dxa"/>
            <w:tcBorders>
              <w:top w:val="single" w:sz="4" w:space="0" w:color="auto"/>
              <w:left w:val="single" w:sz="4" w:space="0" w:color="auto"/>
              <w:bottom w:val="single" w:sz="4" w:space="0" w:color="auto"/>
              <w:right w:val="nil"/>
            </w:tcBorders>
            <w:noWrap/>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3.1 Număr de mandate</w:t>
            </w:r>
          </w:p>
        </w:tc>
        <w:tc>
          <w:tcPr>
            <w:tcW w:w="710" w:type="dxa"/>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300"/>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noWrap/>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3.2 Cazier judiciar și fiscal  </w:t>
            </w:r>
          </w:p>
        </w:tc>
        <w:tc>
          <w:tcPr>
            <w:tcW w:w="710" w:type="dxa"/>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r>
      <w:tr w:rsidR="00C2400A" w:rsidRPr="00553904" w:rsidTr="00080FC4">
        <w:trPr>
          <w:trHeight w:val="300"/>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noWrap/>
            <w:vAlign w:val="center"/>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 xml:space="preserve">3.3 </w:t>
            </w:r>
            <w:r w:rsidRPr="00553904">
              <w:rPr>
                <w:rFonts w:ascii="Times New Roman" w:eastAsia="TimesNewRoman" w:hAnsi="Times New Roman"/>
                <w:sz w:val="24"/>
                <w:szCs w:val="24"/>
                <w:lang w:val="ro-RO" w:eastAsia="en-US"/>
              </w:rPr>
              <w:t>Rezultate economico-financiare ale întreprinderilor în care și-a exercitat mandatul de administrator sau de Director</w:t>
            </w:r>
          </w:p>
        </w:tc>
        <w:tc>
          <w:tcPr>
            <w:tcW w:w="710" w:type="dxa"/>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p>
        </w:tc>
      </w:tr>
      <w:tr w:rsidR="00C2400A" w:rsidRPr="00553904" w:rsidTr="00080FC4">
        <w:trPr>
          <w:trHeight w:val="306"/>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nil"/>
            </w:tcBorders>
            <w:vAlign w:val="center"/>
          </w:tcPr>
          <w:p w:rsidR="00C2400A" w:rsidRPr="00553904" w:rsidRDefault="00C2400A" w:rsidP="00080FC4">
            <w:pPr>
              <w:autoSpaceDE w:val="0"/>
              <w:autoSpaceDN w:val="0"/>
              <w:adjustRightInd w:val="0"/>
              <w:spacing w:line="276" w:lineRule="auto"/>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3.4  Experiență în conducerea unei Societăți sau regii autonome</w:t>
            </w:r>
          </w:p>
        </w:tc>
        <w:tc>
          <w:tcPr>
            <w:tcW w:w="710" w:type="dxa"/>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heme="minorHAnsi" w:hAnsi="Times New Roman"/>
                <w:sz w:val="24"/>
                <w:szCs w:val="24"/>
                <w:lang w:val="ro-RO" w:eastAsia="en-US"/>
              </w:rPr>
            </w:pPr>
            <w:r w:rsidRPr="00553904">
              <w:rPr>
                <w:rFonts w:ascii="Times New Roman" w:eastAsia="Times New Roman" w:hAnsi="Times New Roman"/>
                <w:sz w:val="24"/>
                <w:szCs w:val="24"/>
                <w:lang w:val="ro-RO" w:eastAsia="en-US"/>
              </w:rPr>
              <w:t> </w:t>
            </w:r>
          </w:p>
        </w:tc>
      </w:tr>
      <w:tr w:rsidR="00C2400A" w:rsidRPr="00553904" w:rsidTr="00080FC4">
        <w:trPr>
          <w:trHeight w:val="441"/>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single" w:sz="4" w:space="0" w:color="auto"/>
            </w:tcBorders>
            <w:vAlign w:val="center"/>
          </w:tcPr>
          <w:p w:rsidR="00C2400A" w:rsidRPr="00553904" w:rsidRDefault="00C2400A" w:rsidP="00080FC4">
            <w:pPr>
              <w:spacing w:line="276" w:lineRule="auto"/>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3.5 Studii superioare și experiență în domeniu</w:t>
            </w:r>
          </w:p>
        </w:tc>
        <w:tc>
          <w:tcPr>
            <w:tcW w:w="710" w:type="dxa"/>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r w:rsidRPr="00553904">
              <w:rPr>
                <w:rFonts w:ascii="Times New Roman" w:eastAsia="Times New Roman" w:hAnsi="Times New Roman"/>
                <w:sz w:val="24"/>
                <w:szCs w:val="24"/>
                <w:lang w:val="ro-RO" w:eastAsia="en-US"/>
              </w:rPr>
              <w:t>oblig</w:t>
            </w:r>
          </w:p>
        </w:tc>
        <w:tc>
          <w:tcPr>
            <w:tcW w:w="668" w:type="dxa"/>
            <w:tcBorders>
              <w:top w:val="single" w:sz="4" w:space="0" w:color="auto"/>
              <w:left w:val="single" w:sz="4" w:space="0" w:color="auto"/>
              <w:bottom w:val="single" w:sz="4" w:space="0" w:color="auto"/>
              <w:right w:val="single" w:sz="4" w:space="0" w:color="auto"/>
            </w:tcBorders>
            <w:noWrap/>
            <w:vAlign w:val="center"/>
            <w:hideMark/>
          </w:tcPr>
          <w:p w:rsidR="00C2400A" w:rsidRPr="00553904" w:rsidRDefault="00C2400A" w:rsidP="00080FC4">
            <w:pPr>
              <w:spacing w:line="276" w:lineRule="auto"/>
              <w:jc w:val="center"/>
              <w:rPr>
                <w:rFonts w:ascii="Times New Roman" w:eastAsia="Times New Roman" w:hAnsi="Times New Roman"/>
                <w:sz w:val="24"/>
                <w:szCs w:val="24"/>
                <w:lang w:val="ro-RO" w:eastAsia="en-US"/>
              </w:rPr>
            </w:pPr>
            <w:r>
              <w:rPr>
                <w:rFonts w:ascii="Times New Roman" w:eastAsia="Times New Roman" w:hAnsi="Times New Roman"/>
                <w:sz w:val="24"/>
                <w:szCs w:val="24"/>
                <w:u w:val="single"/>
                <w:lang w:val="ro-RO" w:eastAsia="en-US"/>
              </w:rPr>
              <w:t>1</w:t>
            </w:r>
          </w:p>
        </w:tc>
        <w:tc>
          <w:tcPr>
            <w:tcW w:w="790"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959"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c>
          <w:tcPr>
            <w:tcW w:w="804" w:type="dxa"/>
            <w:tcBorders>
              <w:top w:val="single" w:sz="4" w:space="0" w:color="auto"/>
              <w:left w:val="nil"/>
              <w:bottom w:val="single" w:sz="4" w:space="0" w:color="auto"/>
              <w:right w:val="single" w:sz="4" w:space="0" w:color="auto"/>
            </w:tcBorders>
            <w:noWrap/>
            <w:vAlign w:val="center"/>
            <w:hideMark/>
          </w:tcPr>
          <w:p w:rsidR="00C2400A" w:rsidRPr="00553904" w:rsidRDefault="00C2400A" w:rsidP="00080FC4">
            <w:pPr>
              <w:spacing w:line="276" w:lineRule="auto"/>
              <w:jc w:val="left"/>
              <w:rPr>
                <w:rFonts w:ascii="Times New Roman" w:eastAsia="Times New Roman" w:hAnsi="Times New Roman"/>
                <w:sz w:val="24"/>
                <w:szCs w:val="24"/>
                <w:lang w:val="ro-RO" w:eastAsia="en-US"/>
              </w:rPr>
            </w:pPr>
          </w:p>
        </w:tc>
      </w:tr>
      <w:tr w:rsidR="00C2400A" w:rsidRPr="00553904" w:rsidTr="00080FC4">
        <w:trPr>
          <w:trHeight w:val="341"/>
          <w:jc w:val="center"/>
        </w:trPr>
        <w:tc>
          <w:tcPr>
            <w:tcW w:w="910" w:type="dxa"/>
            <w:vMerge/>
            <w:tcBorders>
              <w:top w:val="single" w:sz="4" w:space="0" w:color="auto"/>
              <w:left w:val="single" w:sz="4" w:space="0" w:color="auto"/>
              <w:bottom w:val="single" w:sz="4" w:space="0" w:color="auto"/>
              <w:right w:val="single" w:sz="4" w:space="0" w:color="auto"/>
            </w:tcBorders>
            <w:vAlign w:val="center"/>
            <w:hideMark/>
          </w:tcPr>
          <w:p w:rsidR="00C2400A" w:rsidRPr="00553904" w:rsidRDefault="00C2400A" w:rsidP="00080FC4">
            <w:pPr>
              <w:jc w:val="left"/>
              <w:rPr>
                <w:rFonts w:ascii="Times New Roman" w:eastAsia="Times New Roman" w:hAnsi="Times New Roman"/>
                <w:b/>
                <w:bCs/>
                <w:sz w:val="24"/>
                <w:szCs w:val="24"/>
                <w:lang w:val="ro-RO" w:eastAsia="en-US"/>
              </w:rPr>
            </w:pPr>
          </w:p>
        </w:tc>
        <w:tc>
          <w:tcPr>
            <w:tcW w:w="5151" w:type="dxa"/>
            <w:tcBorders>
              <w:top w:val="single" w:sz="4" w:space="0" w:color="auto"/>
              <w:left w:val="single" w:sz="4" w:space="0" w:color="auto"/>
              <w:bottom w:val="single" w:sz="4" w:space="0" w:color="auto"/>
              <w:right w:val="single" w:sz="4" w:space="0" w:color="auto"/>
            </w:tcBorders>
            <w:noWrap/>
            <w:vAlign w:val="center"/>
          </w:tcPr>
          <w:p w:rsidR="00C2400A" w:rsidRPr="00553904" w:rsidRDefault="00C2400A" w:rsidP="00080FC4">
            <w:pPr>
              <w:spacing w:line="276" w:lineRule="auto"/>
              <w:jc w:val="center"/>
              <w:rPr>
                <w:rFonts w:ascii="Times New Roman" w:eastAsia="Times New Roman" w:hAnsi="Times New Roman"/>
                <w:b/>
                <w:bCs/>
                <w:sz w:val="24"/>
                <w:szCs w:val="24"/>
                <w:u w:val="single"/>
                <w:lang w:val="ro-RO" w:eastAsia="en-US"/>
              </w:rPr>
            </w:pPr>
            <w:r w:rsidRPr="00553904">
              <w:rPr>
                <w:rFonts w:ascii="Times New Roman" w:eastAsia="Times New Roman" w:hAnsi="Times New Roman"/>
                <w:b/>
                <w:bCs/>
                <w:sz w:val="24"/>
                <w:szCs w:val="24"/>
                <w:u w:val="single"/>
                <w:lang w:val="ro-RO" w:eastAsia="en-US"/>
              </w:rPr>
              <w:t>TOTAL GENERAL</w:t>
            </w:r>
          </w:p>
        </w:tc>
        <w:tc>
          <w:tcPr>
            <w:tcW w:w="710" w:type="dxa"/>
            <w:tcBorders>
              <w:top w:val="single" w:sz="4" w:space="0" w:color="auto"/>
              <w:left w:val="single" w:sz="4" w:space="0" w:color="auto"/>
              <w:bottom w:val="single" w:sz="4" w:space="0" w:color="auto"/>
              <w:right w:val="single" w:sz="4" w:space="0" w:color="auto"/>
            </w:tcBorders>
            <w:vAlign w:val="center"/>
          </w:tcPr>
          <w:p w:rsidR="00C2400A" w:rsidRPr="00553904" w:rsidRDefault="00C2400A" w:rsidP="00080FC4">
            <w:pPr>
              <w:spacing w:line="276" w:lineRule="auto"/>
              <w:jc w:val="left"/>
              <w:rPr>
                <w:rFonts w:ascii="Times New Roman" w:eastAsia="Times New Roman" w:hAnsi="Times New Roman"/>
                <w:sz w:val="24"/>
                <w:szCs w:val="24"/>
                <w:u w:val="single"/>
                <w:lang w:val="ro-RO" w:eastAsia="en-US"/>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C2400A" w:rsidRPr="00553904" w:rsidRDefault="00C2400A" w:rsidP="00080FC4">
            <w:pPr>
              <w:spacing w:line="276" w:lineRule="auto"/>
              <w:jc w:val="left"/>
              <w:rPr>
                <w:rFonts w:ascii="Times New Roman" w:eastAsia="Times New Roman" w:hAnsi="Times New Roman"/>
                <w:sz w:val="24"/>
                <w:szCs w:val="24"/>
                <w:u w:val="single"/>
                <w:lang w:val="ro-RO" w:eastAsia="en-US"/>
              </w:rPr>
            </w:pPr>
          </w:p>
        </w:tc>
        <w:tc>
          <w:tcPr>
            <w:tcW w:w="790" w:type="dxa"/>
            <w:tcBorders>
              <w:top w:val="single" w:sz="4" w:space="0" w:color="auto"/>
              <w:left w:val="nil"/>
              <w:bottom w:val="single" w:sz="4" w:space="0" w:color="auto"/>
              <w:right w:val="single" w:sz="4" w:space="0" w:color="auto"/>
            </w:tcBorders>
            <w:noWrap/>
            <w:vAlign w:val="center"/>
          </w:tcPr>
          <w:p w:rsidR="00C2400A" w:rsidRPr="00553904" w:rsidRDefault="00C2400A" w:rsidP="00080FC4">
            <w:pPr>
              <w:spacing w:line="276" w:lineRule="auto"/>
              <w:jc w:val="left"/>
              <w:rPr>
                <w:rFonts w:ascii="Times New Roman" w:eastAsia="Times New Roman" w:hAnsi="Times New Roman"/>
                <w:sz w:val="24"/>
                <w:szCs w:val="24"/>
                <w:u w:val="single"/>
                <w:lang w:val="ro-RO" w:eastAsia="en-US"/>
              </w:rPr>
            </w:pPr>
          </w:p>
        </w:tc>
        <w:tc>
          <w:tcPr>
            <w:tcW w:w="959" w:type="dxa"/>
            <w:tcBorders>
              <w:top w:val="single" w:sz="4" w:space="0" w:color="auto"/>
              <w:left w:val="nil"/>
              <w:bottom w:val="single" w:sz="4" w:space="0" w:color="auto"/>
              <w:right w:val="single" w:sz="4" w:space="0" w:color="auto"/>
            </w:tcBorders>
            <w:noWrap/>
            <w:vAlign w:val="center"/>
          </w:tcPr>
          <w:p w:rsidR="00C2400A" w:rsidRPr="00553904" w:rsidRDefault="00C2400A" w:rsidP="00080FC4">
            <w:pPr>
              <w:spacing w:line="276" w:lineRule="auto"/>
              <w:jc w:val="left"/>
              <w:rPr>
                <w:rFonts w:ascii="Times New Roman" w:eastAsia="Times New Roman" w:hAnsi="Times New Roman"/>
                <w:sz w:val="24"/>
                <w:szCs w:val="24"/>
                <w:u w:val="single"/>
                <w:lang w:val="ro-RO" w:eastAsia="en-US"/>
              </w:rPr>
            </w:pPr>
          </w:p>
        </w:tc>
        <w:tc>
          <w:tcPr>
            <w:tcW w:w="804" w:type="dxa"/>
            <w:tcBorders>
              <w:top w:val="single" w:sz="4" w:space="0" w:color="auto"/>
              <w:left w:val="nil"/>
              <w:bottom w:val="single" w:sz="4" w:space="0" w:color="auto"/>
              <w:right w:val="single" w:sz="4" w:space="0" w:color="auto"/>
            </w:tcBorders>
            <w:noWrap/>
            <w:vAlign w:val="center"/>
          </w:tcPr>
          <w:p w:rsidR="00C2400A" w:rsidRPr="00553904" w:rsidRDefault="00C2400A" w:rsidP="00080FC4">
            <w:pPr>
              <w:spacing w:line="276" w:lineRule="auto"/>
              <w:jc w:val="left"/>
              <w:rPr>
                <w:rFonts w:ascii="Times New Roman" w:eastAsia="Times New Roman" w:hAnsi="Times New Roman"/>
                <w:sz w:val="24"/>
                <w:szCs w:val="24"/>
                <w:u w:val="single"/>
                <w:lang w:val="ro-RO" w:eastAsia="en-US"/>
              </w:rPr>
            </w:pPr>
          </w:p>
        </w:tc>
      </w:tr>
    </w:tbl>
    <w:p w:rsidR="007F2E93" w:rsidRPr="00230C8A" w:rsidRDefault="007F2E93" w:rsidP="007F2E93">
      <w:pPr>
        <w:ind w:left="720"/>
        <w:jc w:val="left"/>
        <w:rPr>
          <w:rFonts w:ascii="Times New Roman" w:eastAsia="TimesNewRoman" w:hAnsi="Times New Roman"/>
          <w:color w:val="000000" w:themeColor="text1"/>
          <w:sz w:val="24"/>
          <w:szCs w:val="24"/>
          <w:highlight w:val="yellow"/>
          <w:lang w:val="ro-RO" w:eastAsia="en-US"/>
        </w:rPr>
      </w:pPr>
    </w:p>
    <w:p w:rsidR="007F2E93" w:rsidRPr="00230C8A" w:rsidRDefault="007F2E93" w:rsidP="007F2E93">
      <w:pPr>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1 = Novice; </w:t>
      </w:r>
    </w:p>
    <w:p w:rsidR="007F2E93" w:rsidRPr="00230C8A" w:rsidRDefault="007F2E93" w:rsidP="007F2E93">
      <w:pPr>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2 = Intermediar; </w:t>
      </w:r>
    </w:p>
    <w:p w:rsidR="007F2E93" w:rsidRPr="00230C8A" w:rsidRDefault="007F2E93" w:rsidP="007F2E93">
      <w:pPr>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3 = Competent; </w:t>
      </w:r>
    </w:p>
    <w:p w:rsidR="007F2E93" w:rsidRPr="00230C8A" w:rsidRDefault="007F2E93" w:rsidP="007F2E93">
      <w:pPr>
        <w:jc w:val="left"/>
        <w:rPr>
          <w:rFonts w:ascii="Times New Roman" w:eastAsia="TimesNew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 xml:space="preserve">Rating 4 = Avansat; </w:t>
      </w:r>
    </w:p>
    <w:p w:rsidR="007F2E93" w:rsidRPr="00230C8A" w:rsidRDefault="007F2E93" w:rsidP="007F2E93">
      <w:pPr>
        <w:jc w:val="left"/>
        <w:rPr>
          <w:rFonts w:ascii="Times New Roman" w:eastAsia="Times New Roman" w:hAnsi="Times New Roman"/>
          <w:color w:val="000000" w:themeColor="text1"/>
          <w:sz w:val="24"/>
          <w:szCs w:val="24"/>
          <w:lang w:val="ro-RO" w:eastAsia="en-US"/>
        </w:rPr>
      </w:pPr>
      <w:r w:rsidRPr="00230C8A">
        <w:rPr>
          <w:rFonts w:ascii="Times New Roman" w:eastAsia="TimesNewRoman" w:hAnsi="Times New Roman"/>
          <w:color w:val="000000" w:themeColor="text1"/>
          <w:sz w:val="24"/>
          <w:szCs w:val="24"/>
          <w:lang w:val="ro-RO" w:eastAsia="en-US"/>
        </w:rPr>
        <w:t>Rating 5 =  Expert</w:t>
      </w:r>
    </w:p>
    <w:p w:rsidR="007F2E93" w:rsidRPr="00230C8A" w:rsidRDefault="007F2E93" w:rsidP="007F2E93">
      <w:pPr>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ind w:firstLine="708"/>
        <w:rPr>
          <w:rFonts w:ascii="Times New Roman" w:eastAsia="Times New Roman" w:hAnsi="Times New Roman"/>
          <w:b/>
          <w:color w:val="000000" w:themeColor="text1"/>
          <w:sz w:val="24"/>
          <w:szCs w:val="24"/>
          <w:lang w:val="ro-RO" w:eastAsia="en-US"/>
        </w:rPr>
      </w:pPr>
      <w:r w:rsidRPr="00230C8A">
        <w:rPr>
          <w:rFonts w:ascii="Times New Roman" w:eastAsia="Times New Roman" w:hAnsi="Times New Roman"/>
          <w:b/>
          <w:color w:val="000000" w:themeColor="text1"/>
          <w:sz w:val="24"/>
          <w:szCs w:val="24"/>
          <w:lang w:val="ro-RO" w:eastAsia="en-US"/>
        </w:rPr>
        <w:t>Candidații care nu îndeplinesc punctajul minim corespunzător îndeplinirii pragului minim colectiv nu vor putea fi confirmați în Lista scurtă sau în Lista de propuneri pentru numirile finale.</w:t>
      </w:r>
    </w:p>
    <w:p w:rsidR="007F2E93" w:rsidRPr="00230C8A" w:rsidRDefault="007F2E93" w:rsidP="007F2E93">
      <w:pPr>
        <w:autoSpaceDE w:val="0"/>
        <w:autoSpaceDN w:val="0"/>
        <w:adjustRightInd w:val="0"/>
        <w:jc w:val="left"/>
        <w:rPr>
          <w:rFonts w:ascii="Times New Roman" w:eastAsia="Times New Roman" w:hAnsi="Times New Roman"/>
          <w:color w:val="000000" w:themeColor="text1"/>
          <w:sz w:val="24"/>
          <w:szCs w:val="24"/>
          <w:lang w:val="ro-RO" w:eastAsia="en-US"/>
        </w:rPr>
      </w:pPr>
    </w:p>
    <w:p w:rsidR="007F2E93" w:rsidRPr="00230C8A" w:rsidRDefault="007F2E93" w:rsidP="007F2E93">
      <w:pPr>
        <w:autoSpaceDE w:val="0"/>
        <w:autoSpaceDN w:val="0"/>
        <w:adjustRightInd w:val="0"/>
        <w:spacing w:after="240"/>
        <w:ind w:firstLine="720"/>
        <w:jc w:val="left"/>
        <w:rPr>
          <w:rFonts w:ascii="Times New Roman" w:eastAsia="Times New Roman" w:hAnsi="Times New Roman"/>
          <w:b/>
          <w:bCs/>
          <w:color w:val="000000" w:themeColor="text1"/>
          <w:sz w:val="24"/>
          <w:szCs w:val="24"/>
          <w:lang w:val="ro-RO" w:eastAsia="en-US"/>
        </w:rPr>
      </w:pPr>
      <w:r w:rsidRPr="00230C8A">
        <w:rPr>
          <w:rFonts w:ascii="Times New Roman" w:eastAsia="Times New Roman" w:hAnsi="Times New Roman"/>
          <w:b/>
          <w:bCs/>
          <w:color w:val="000000" w:themeColor="text1"/>
          <w:sz w:val="24"/>
          <w:szCs w:val="24"/>
          <w:lang w:val="ro-RO" w:eastAsia="en-US"/>
        </w:rPr>
        <w:t xml:space="preserve">Comisia de </w:t>
      </w:r>
      <w:r w:rsidR="006E5031">
        <w:rPr>
          <w:rFonts w:ascii="Times New Roman" w:eastAsia="Times New Roman" w:hAnsi="Times New Roman"/>
          <w:b/>
          <w:bCs/>
          <w:color w:val="000000" w:themeColor="text1"/>
          <w:sz w:val="24"/>
          <w:szCs w:val="24"/>
          <w:lang w:val="ro-RO" w:eastAsia="en-US"/>
        </w:rPr>
        <w:t>S</w:t>
      </w:r>
      <w:r w:rsidRPr="00230C8A">
        <w:rPr>
          <w:rFonts w:ascii="Times New Roman" w:eastAsia="Times New Roman" w:hAnsi="Times New Roman"/>
          <w:b/>
          <w:bCs/>
          <w:color w:val="000000" w:themeColor="text1"/>
          <w:sz w:val="24"/>
          <w:szCs w:val="24"/>
          <w:lang w:val="ro-RO" w:eastAsia="en-US"/>
        </w:rPr>
        <w:t>elecție</w:t>
      </w:r>
      <w:r w:rsidR="006E5031">
        <w:rPr>
          <w:rFonts w:ascii="Times New Roman" w:eastAsia="Times New Roman" w:hAnsi="Times New Roman"/>
          <w:b/>
          <w:bCs/>
          <w:color w:val="000000" w:themeColor="text1"/>
          <w:sz w:val="24"/>
          <w:szCs w:val="24"/>
          <w:lang w:val="ro-RO" w:eastAsia="en-US"/>
        </w:rPr>
        <w:t xml:space="preserve"> și Nominalizare</w:t>
      </w:r>
      <w:r w:rsidRPr="00230C8A">
        <w:rPr>
          <w:rFonts w:ascii="Times New Roman" w:eastAsia="Times New Roman" w:hAnsi="Times New Roman"/>
          <w:b/>
          <w:bCs/>
          <w:color w:val="000000" w:themeColor="text1"/>
          <w:sz w:val="24"/>
          <w:szCs w:val="24"/>
          <w:lang w:val="ro-RO" w:eastAsia="en-US"/>
        </w:rPr>
        <w:t>:</w:t>
      </w:r>
    </w:p>
    <w:p w:rsidR="007F2E93" w:rsidRPr="00230C8A" w:rsidRDefault="007F2E93">
      <w:pPr>
        <w:numPr>
          <w:ilvl w:val="0"/>
          <w:numId w:val="11"/>
        </w:numPr>
        <w:suppressAutoHyphens/>
        <w:rPr>
          <w:rFonts w:ascii="Times New Roman" w:hAnsi="Times New Roman"/>
          <w:noProof/>
          <w:color w:val="000000" w:themeColor="text1"/>
          <w:kern w:val="2"/>
          <w:sz w:val="24"/>
          <w:szCs w:val="24"/>
        </w:rPr>
      </w:pPr>
      <w:r w:rsidRPr="00230C8A">
        <w:rPr>
          <w:rFonts w:ascii="Times New Roman" w:hAnsi="Times New Roman"/>
          <w:b/>
          <w:bCs/>
          <w:noProof/>
          <w:color w:val="000000" w:themeColor="text1"/>
          <w:sz w:val="24"/>
          <w:szCs w:val="24"/>
          <w:lang w:eastAsia="ro-RO"/>
        </w:rPr>
        <w:t>Președinte</w:t>
      </w:r>
      <w:r w:rsidRPr="00230C8A">
        <w:rPr>
          <w:rFonts w:ascii="Times New Roman" w:hAnsi="Times New Roman"/>
          <w:noProof/>
          <w:color w:val="000000" w:themeColor="text1"/>
          <w:sz w:val="24"/>
          <w:szCs w:val="24"/>
          <w:lang w:eastAsia="ro-RO"/>
        </w:rPr>
        <w:t xml:space="preserve">: </w:t>
      </w:r>
      <w:r w:rsidRPr="00230C8A">
        <w:rPr>
          <w:rFonts w:ascii="Times New Roman" w:hAnsi="Times New Roman"/>
          <w:noProof/>
          <w:color w:val="000000" w:themeColor="text1"/>
          <w:kern w:val="2"/>
          <w:sz w:val="24"/>
          <w:szCs w:val="24"/>
          <w:highlight w:val="yellow"/>
        </w:rPr>
        <w:t>________</w:t>
      </w:r>
    </w:p>
    <w:p w:rsidR="007F2E93" w:rsidRPr="00230C8A" w:rsidRDefault="007F2E93" w:rsidP="007F2E93">
      <w:pPr>
        <w:autoSpaceDE w:val="0"/>
        <w:autoSpaceDN w:val="0"/>
        <w:adjustRightInd w:val="0"/>
        <w:rPr>
          <w:rFonts w:ascii="Times New Roman" w:hAnsi="Times New Roman"/>
          <w:noProof/>
          <w:color w:val="000000" w:themeColor="text1"/>
          <w:sz w:val="24"/>
          <w:szCs w:val="24"/>
          <w:lang w:eastAsia="ro-RO"/>
        </w:rPr>
      </w:pPr>
      <w:r w:rsidRPr="00230C8A">
        <w:rPr>
          <w:rFonts w:ascii="Times New Roman" w:hAnsi="Times New Roman"/>
          <w:noProof/>
          <w:color w:val="000000" w:themeColor="text1"/>
          <w:sz w:val="24"/>
          <w:szCs w:val="24"/>
          <w:lang w:eastAsia="ro-RO"/>
        </w:rPr>
        <w:tab/>
      </w:r>
      <w:r w:rsidRPr="00230C8A">
        <w:rPr>
          <w:rFonts w:ascii="Times New Roman" w:hAnsi="Times New Roman"/>
          <w:noProof/>
          <w:color w:val="000000" w:themeColor="text1"/>
          <w:sz w:val="24"/>
          <w:szCs w:val="24"/>
          <w:lang w:val="ro-RO" w:eastAsia="ro-RO"/>
        </w:rPr>
        <w:tab/>
      </w:r>
      <w:r w:rsidRPr="00230C8A">
        <w:rPr>
          <w:rFonts w:ascii="Times New Roman" w:hAnsi="Times New Roman"/>
          <w:noProof/>
          <w:color w:val="000000" w:themeColor="text1"/>
          <w:kern w:val="2"/>
          <w:sz w:val="24"/>
          <w:szCs w:val="24"/>
          <w:highlight w:val="yellow"/>
        </w:rPr>
        <w:t>________</w:t>
      </w:r>
      <w:r w:rsidRPr="00230C8A">
        <w:rPr>
          <w:rFonts w:ascii="Times New Roman" w:hAnsi="Times New Roman"/>
          <w:noProof/>
          <w:color w:val="000000" w:themeColor="text1"/>
          <w:sz w:val="24"/>
          <w:szCs w:val="24"/>
          <w:lang w:eastAsia="ro-RO"/>
        </w:rPr>
        <w:t>(supleant)</w:t>
      </w:r>
    </w:p>
    <w:p w:rsidR="007F2E93" w:rsidRPr="00230C8A" w:rsidRDefault="007F2E93">
      <w:pPr>
        <w:numPr>
          <w:ilvl w:val="0"/>
          <w:numId w:val="11"/>
        </w:numPr>
        <w:autoSpaceDE w:val="0"/>
        <w:autoSpaceDN w:val="0"/>
        <w:adjustRightInd w:val="0"/>
        <w:rPr>
          <w:rFonts w:ascii="Times New Roman" w:hAnsi="Times New Roman"/>
          <w:noProof/>
          <w:color w:val="000000" w:themeColor="text1"/>
          <w:sz w:val="24"/>
          <w:szCs w:val="24"/>
          <w:lang w:eastAsia="ro-RO"/>
        </w:rPr>
      </w:pPr>
      <w:r w:rsidRPr="00230C8A">
        <w:rPr>
          <w:rFonts w:ascii="Times New Roman" w:hAnsi="Times New Roman"/>
          <w:b/>
          <w:bCs/>
          <w:noProof/>
          <w:color w:val="000000" w:themeColor="text1"/>
          <w:sz w:val="24"/>
          <w:szCs w:val="24"/>
          <w:lang w:eastAsia="ro-RO"/>
        </w:rPr>
        <w:t>Membru</w:t>
      </w:r>
      <w:r w:rsidRPr="00230C8A">
        <w:rPr>
          <w:rFonts w:ascii="Times New Roman" w:hAnsi="Times New Roman"/>
          <w:noProof/>
          <w:color w:val="000000" w:themeColor="text1"/>
          <w:sz w:val="24"/>
          <w:szCs w:val="24"/>
          <w:lang w:eastAsia="ro-RO"/>
        </w:rPr>
        <w:t xml:space="preserve">:   </w:t>
      </w:r>
      <w:r w:rsidRPr="00230C8A">
        <w:rPr>
          <w:rFonts w:ascii="Times New Roman" w:hAnsi="Times New Roman"/>
          <w:noProof/>
          <w:color w:val="000000" w:themeColor="text1"/>
          <w:kern w:val="2"/>
          <w:sz w:val="24"/>
          <w:szCs w:val="24"/>
          <w:highlight w:val="yellow"/>
        </w:rPr>
        <w:t>________</w:t>
      </w:r>
    </w:p>
    <w:p w:rsidR="007F2E93" w:rsidRPr="00230C8A" w:rsidRDefault="007F2E93" w:rsidP="007F2E93">
      <w:pPr>
        <w:autoSpaceDE w:val="0"/>
        <w:autoSpaceDN w:val="0"/>
        <w:adjustRightInd w:val="0"/>
        <w:rPr>
          <w:rFonts w:ascii="Times New Roman" w:hAnsi="Times New Roman"/>
          <w:noProof/>
          <w:color w:val="000000" w:themeColor="text1"/>
          <w:sz w:val="24"/>
          <w:szCs w:val="24"/>
          <w:lang w:eastAsia="ro-RO"/>
        </w:rPr>
      </w:pPr>
      <w:r w:rsidRPr="00230C8A">
        <w:rPr>
          <w:rFonts w:ascii="Times New Roman" w:hAnsi="Times New Roman"/>
          <w:noProof/>
          <w:color w:val="000000" w:themeColor="text1"/>
          <w:sz w:val="24"/>
          <w:szCs w:val="24"/>
          <w:lang w:eastAsia="ro-RO"/>
        </w:rPr>
        <w:tab/>
      </w:r>
      <w:r w:rsidRPr="00230C8A">
        <w:rPr>
          <w:rFonts w:ascii="Times New Roman" w:hAnsi="Times New Roman"/>
          <w:noProof/>
          <w:color w:val="000000" w:themeColor="text1"/>
          <w:sz w:val="24"/>
          <w:szCs w:val="24"/>
          <w:lang w:eastAsia="ro-RO"/>
        </w:rPr>
        <w:tab/>
      </w:r>
      <w:r w:rsidRPr="00230C8A">
        <w:rPr>
          <w:rFonts w:ascii="Times New Roman" w:hAnsi="Times New Roman"/>
          <w:noProof/>
          <w:color w:val="000000" w:themeColor="text1"/>
          <w:kern w:val="2"/>
          <w:sz w:val="24"/>
          <w:szCs w:val="24"/>
          <w:highlight w:val="yellow"/>
        </w:rPr>
        <w:t>________</w:t>
      </w:r>
      <w:r w:rsidRPr="00230C8A">
        <w:rPr>
          <w:rFonts w:ascii="Times New Roman" w:hAnsi="Times New Roman"/>
          <w:noProof/>
          <w:color w:val="000000" w:themeColor="text1"/>
          <w:sz w:val="24"/>
          <w:szCs w:val="24"/>
          <w:lang w:eastAsia="ro-RO"/>
        </w:rPr>
        <w:t>(supleant)</w:t>
      </w:r>
    </w:p>
    <w:p w:rsidR="007F2E93" w:rsidRPr="00230C8A" w:rsidRDefault="007F2E93">
      <w:pPr>
        <w:numPr>
          <w:ilvl w:val="0"/>
          <w:numId w:val="11"/>
        </w:numPr>
        <w:autoSpaceDE w:val="0"/>
        <w:autoSpaceDN w:val="0"/>
        <w:adjustRightInd w:val="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EXPERT INDEPENDENT, </w:t>
      </w:r>
      <w:r w:rsidRPr="00230C8A">
        <w:rPr>
          <w:rFonts w:ascii="Times New Roman" w:hAnsi="Times New Roman"/>
          <w:i/>
          <w:iCs/>
          <w:color w:val="000000" w:themeColor="text1"/>
          <w:sz w:val="24"/>
          <w:szCs w:val="24"/>
        </w:rPr>
        <w:t>S.C. FOX MANAGEMENT CONSULTANTS S.R.L.</w:t>
      </w:r>
      <w:r w:rsidRPr="00230C8A">
        <w:rPr>
          <w:rFonts w:ascii="Times New Roman" w:hAnsi="Times New Roman"/>
          <w:color w:val="000000" w:themeColor="text1"/>
          <w:sz w:val="24"/>
          <w:szCs w:val="24"/>
        </w:rPr>
        <w:t xml:space="preserve"> reprezentată prin doamna Magdalena RADU, membru comisie</w:t>
      </w:r>
    </w:p>
    <w:p w:rsidR="007F2E93" w:rsidRPr="00230C8A" w:rsidRDefault="007F2E93" w:rsidP="007F2E93">
      <w:pPr>
        <w:tabs>
          <w:tab w:val="left" w:pos="567"/>
        </w:tabs>
        <w:ind w:firstLine="567"/>
        <w:rPr>
          <w:rFonts w:ascii="Times New Roman" w:eastAsia="Times New Roman" w:hAnsi="Times New Roman"/>
          <w:b/>
          <w:color w:val="000000" w:themeColor="text1"/>
          <w:sz w:val="24"/>
          <w:szCs w:val="24"/>
          <w:lang w:val="ro-RO" w:eastAsia="en-US"/>
        </w:rPr>
      </w:pPr>
    </w:p>
    <w:p w:rsidR="007F2E93" w:rsidRPr="00230C8A" w:rsidRDefault="007F2E93" w:rsidP="007F2E93">
      <w:pPr>
        <w:tabs>
          <w:tab w:val="left" w:pos="567"/>
        </w:tabs>
        <w:rPr>
          <w:rFonts w:ascii="Times New Roman" w:eastAsia="Times New Roman" w:hAnsi="Times New Roman"/>
          <w:b/>
          <w:color w:val="000000" w:themeColor="text1"/>
          <w:sz w:val="24"/>
          <w:szCs w:val="24"/>
          <w:lang w:val="ro-RO" w:eastAsia="en-US"/>
        </w:rPr>
      </w:pPr>
    </w:p>
    <w:p w:rsidR="007F2E93" w:rsidRPr="00230C8A" w:rsidRDefault="007F2E93" w:rsidP="007F2E93">
      <w:pPr>
        <w:tabs>
          <w:tab w:val="left" w:pos="567"/>
        </w:tabs>
        <w:rPr>
          <w:rFonts w:ascii="Times New Roman" w:eastAsia="Times New Roman" w:hAnsi="Times New Roman"/>
          <w:b/>
          <w:color w:val="000000" w:themeColor="text1"/>
          <w:sz w:val="24"/>
          <w:szCs w:val="24"/>
          <w:lang w:val="ro-RO" w:eastAsia="en-US"/>
        </w:rPr>
      </w:pPr>
    </w:p>
    <w:p w:rsidR="007F2E93" w:rsidRDefault="007F2E93" w:rsidP="007F2E93">
      <w:pPr>
        <w:tabs>
          <w:tab w:val="left" w:pos="567"/>
        </w:tabs>
        <w:ind w:firstLine="567"/>
        <w:rPr>
          <w:rFonts w:ascii="Times New Roman" w:hAnsi="Times New Roman"/>
          <w:color w:val="000000" w:themeColor="text1"/>
          <w:sz w:val="24"/>
          <w:szCs w:val="24"/>
          <w:lang w:val="ro-RO"/>
        </w:rPr>
      </w:pPr>
    </w:p>
    <w:p w:rsidR="006E5031" w:rsidRDefault="006E5031" w:rsidP="007F2E93">
      <w:pPr>
        <w:tabs>
          <w:tab w:val="left" w:pos="567"/>
        </w:tabs>
        <w:ind w:firstLine="567"/>
        <w:rPr>
          <w:rFonts w:ascii="Times New Roman" w:hAnsi="Times New Roman"/>
          <w:color w:val="000000" w:themeColor="text1"/>
          <w:sz w:val="24"/>
          <w:szCs w:val="24"/>
          <w:lang w:val="ro-RO"/>
        </w:rPr>
      </w:pPr>
    </w:p>
    <w:p w:rsidR="006E5031" w:rsidRDefault="006E5031" w:rsidP="007F2E93">
      <w:pPr>
        <w:tabs>
          <w:tab w:val="left" w:pos="567"/>
        </w:tabs>
        <w:ind w:firstLine="567"/>
        <w:rPr>
          <w:rFonts w:ascii="Times New Roman" w:hAnsi="Times New Roman"/>
          <w:color w:val="000000" w:themeColor="text1"/>
          <w:sz w:val="24"/>
          <w:szCs w:val="24"/>
          <w:lang w:val="ro-RO"/>
        </w:rPr>
      </w:pPr>
    </w:p>
    <w:p w:rsidR="006E5031" w:rsidRDefault="006E5031" w:rsidP="007F2E93">
      <w:pPr>
        <w:tabs>
          <w:tab w:val="left" w:pos="567"/>
        </w:tabs>
        <w:ind w:firstLine="567"/>
        <w:rPr>
          <w:rFonts w:ascii="Times New Roman" w:hAnsi="Times New Roman"/>
          <w:color w:val="000000" w:themeColor="text1"/>
          <w:sz w:val="24"/>
          <w:szCs w:val="24"/>
          <w:lang w:val="ro-RO"/>
        </w:rPr>
      </w:pPr>
    </w:p>
    <w:p w:rsidR="00D71394" w:rsidRDefault="00D71394" w:rsidP="007F2E93">
      <w:pPr>
        <w:tabs>
          <w:tab w:val="left" w:pos="567"/>
        </w:tabs>
        <w:ind w:firstLine="567"/>
        <w:rPr>
          <w:rFonts w:ascii="Times New Roman" w:hAnsi="Times New Roman"/>
          <w:color w:val="000000" w:themeColor="text1"/>
          <w:sz w:val="24"/>
          <w:szCs w:val="24"/>
          <w:lang w:val="ro-RO"/>
        </w:rPr>
      </w:pPr>
    </w:p>
    <w:p w:rsidR="00C2400A" w:rsidRDefault="00C2400A" w:rsidP="007F2E93">
      <w:pPr>
        <w:tabs>
          <w:tab w:val="left" w:pos="567"/>
        </w:tabs>
        <w:ind w:firstLine="567"/>
        <w:rPr>
          <w:rFonts w:ascii="Times New Roman" w:hAnsi="Times New Roman"/>
          <w:color w:val="000000" w:themeColor="text1"/>
          <w:sz w:val="24"/>
          <w:szCs w:val="24"/>
          <w:lang w:val="ro-RO"/>
        </w:rPr>
      </w:pPr>
    </w:p>
    <w:p w:rsidR="00C2400A" w:rsidRDefault="00C2400A" w:rsidP="007F2E93">
      <w:pPr>
        <w:tabs>
          <w:tab w:val="left" w:pos="567"/>
        </w:tabs>
        <w:ind w:firstLine="567"/>
        <w:rPr>
          <w:rFonts w:ascii="Times New Roman" w:hAnsi="Times New Roman"/>
          <w:color w:val="000000" w:themeColor="text1"/>
          <w:sz w:val="24"/>
          <w:szCs w:val="24"/>
          <w:lang w:val="ro-RO"/>
        </w:rPr>
      </w:pPr>
    </w:p>
    <w:p w:rsidR="006E5031" w:rsidRPr="00230C8A" w:rsidRDefault="006E5031"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6E5031">
      <w:pPr>
        <w:suppressAutoHyphens/>
        <w:spacing w:after="240"/>
        <w:ind w:firstLine="720"/>
        <w:jc w:val="center"/>
        <w:rPr>
          <w:rFonts w:ascii="Times New Roman" w:hAnsi="Times New Roman"/>
          <w:color w:val="000000" w:themeColor="text1"/>
          <w:sz w:val="24"/>
          <w:szCs w:val="24"/>
        </w:rPr>
      </w:pPr>
      <w:r w:rsidRPr="00230C8A">
        <w:rPr>
          <w:rFonts w:ascii="Times New Roman" w:hAnsi="Times New Roman"/>
          <w:b/>
          <w:bCs/>
          <w:color w:val="000000" w:themeColor="text1"/>
          <w:sz w:val="24"/>
          <w:szCs w:val="24"/>
          <w:u w:val="single"/>
          <w:lang w:val="es-ES"/>
        </w:rPr>
        <w:t>FORMULAR DE ANALIZĂ A DECLARAȚIEI DE INTENȚIE</w:t>
      </w:r>
    </w:p>
    <w:tbl>
      <w:tblPr>
        <w:tblW w:w="9795" w:type="dxa"/>
        <w:tblInd w:w="93" w:type="dxa"/>
        <w:tblLayout w:type="fixed"/>
        <w:tblLook w:val="04A0"/>
      </w:tblPr>
      <w:tblGrid>
        <w:gridCol w:w="731"/>
        <w:gridCol w:w="4670"/>
        <w:gridCol w:w="4394"/>
      </w:tblGrid>
      <w:tr w:rsidR="007F2E93" w:rsidRPr="00230C8A" w:rsidTr="007F2E93">
        <w:trPr>
          <w:trHeight w:val="212"/>
        </w:trPr>
        <w:tc>
          <w:tcPr>
            <w:tcW w:w="732" w:type="dxa"/>
            <w:tcBorders>
              <w:top w:val="nil"/>
              <w:left w:val="nil"/>
              <w:bottom w:val="single" w:sz="4" w:space="0" w:color="auto"/>
              <w:right w:val="nil"/>
            </w:tcBorders>
            <w:noWrap/>
            <w:vAlign w:val="bottom"/>
            <w:hideMark/>
          </w:tcPr>
          <w:p w:rsidR="007F2E93" w:rsidRPr="00230C8A" w:rsidRDefault="007F2E93">
            <w:pPr>
              <w:spacing w:after="200" w:line="276" w:lineRule="auto"/>
              <w:jc w:val="left"/>
              <w:rPr>
                <w:rFonts w:ascii="Times New Roman" w:eastAsiaTheme="minorHAnsi" w:hAnsi="Times New Roman"/>
                <w:color w:val="000000" w:themeColor="text1"/>
                <w:sz w:val="24"/>
                <w:szCs w:val="24"/>
                <w:lang w:val="ro-RO" w:eastAsia="en-US"/>
              </w:rPr>
            </w:pPr>
          </w:p>
        </w:tc>
        <w:tc>
          <w:tcPr>
            <w:tcW w:w="4670" w:type="dxa"/>
            <w:tcBorders>
              <w:top w:val="nil"/>
              <w:left w:val="nil"/>
              <w:bottom w:val="single" w:sz="4" w:space="0" w:color="auto"/>
              <w:right w:val="nil"/>
            </w:tcBorders>
            <w:noWrap/>
            <w:vAlign w:val="bottom"/>
            <w:hideMark/>
          </w:tcPr>
          <w:p w:rsidR="007F2E93" w:rsidRPr="00230C8A" w:rsidRDefault="007F2E93">
            <w:pPr>
              <w:spacing w:after="200" w:line="276" w:lineRule="auto"/>
              <w:jc w:val="left"/>
              <w:rPr>
                <w:rFonts w:ascii="Times New Roman" w:eastAsiaTheme="minorHAnsi" w:hAnsi="Times New Roman"/>
                <w:color w:val="000000" w:themeColor="text1"/>
                <w:sz w:val="24"/>
                <w:szCs w:val="24"/>
                <w:lang w:val="ro-RO" w:eastAsia="en-US"/>
              </w:rPr>
            </w:pPr>
          </w:p>
        </w:tc>
        <w:tc>
          <w:tcPr>
            <w:tcW w:w="4394" w:type="dxa"/>
            <w:tcBorders>
              <w:top w:val="nil"/>
              <w:left w:val="nil"/>
              <w:bottom w:val="single" w:sz="4" w:space="0" w:color="auto"/>
              <w:right w:val="nil"/>
            </w:tcBorders>
            <w:noWrap/>
            <w:vAlign w:val="center"/>
            <w:hideMark/>
          </w:tcPr>
          <w:p w:rsidR="007F2E93" w:rsidRPr="00230C8A" w:rsidRDefault="007F2E93">
            <w:pPr>
              <w:spacing w:after="200"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258"/>
        </w:trPr>
        <w:tc>
          <w:tcPr>
            <w:tcW w:w="732" w:type="dxa"/>
            <w:vMerge w:val="restart"/>
            <w:tcBorders>
              <w:top w:val="single" w:sz="4" w:space="0" w:color="auto"/>
              <w:left w:val="single" w:sz="4" w:space="0" w:color="auto"/>
              <w:bottom w:val="single" w:sz="4" w:space="0" w:color="auto"/>
              <w:right w:val="single" w:sz="4" w:space="0" w:color="auto"/>
            </w:tcBorders>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Nr. crt.</w:t>
            </w:r>
          </w:p>
        </w:tc>
        <w:tc>
          <w:tcPr>
            <w:tcW w:w="4670" w:type="dxa"/>
            <w:vMerge w:val="restart"/>
            <w:tcBorders>
              <w:top w:val="single" w:sz="4" w:space="0" w:color="auto"/>
              <w:left w:val="single" w:sz="4" w:space="0" w:color="auto"/>
              <w:bottom w:val="single" w:sz="4" w:space="0" w:color="auto"/>
              <w:right w:val="single" w:sz="4" w:space="0" w:color="auto"/>
            </w:tcBorders>
            <w:noWrap/>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TEMA</w:t>
            </w:r>
          </w:p>
        </w:tc>
        <w:tc>
          <w:tcPr>
            <w:tcW w:w="4394" w:type="dxa"/>
            <w:tcBorders>
              <w:top w:val="single" w:sz="4" w:space="0" w:color="auto"/>
              <w:left w:val="nil"/>
              <w:bottom w:val="single" w:sz="4" w:space="0" w:color="auto"/>
              <w:right w:val="single" w:sz="4" w:space="0" w:color="auto"/>
            </w:tcBorders>
            <w:noWrap/>
            <w:vAlign w:val="center"/>
            <w:hideMark/>
          </w:tcPr>
          <w:p w:rsidR="007F2E93" w:rsidRPr="00230C8A" w:rsidRDefault="007F2E93">
            <w:pPr>
              <w:spacing w:line="276" w:lineRule="auto"/>
              <w:jc w:val="center"/>
              <w:rPr>
                <w:rFonts w:ascii="Times New Roman" w:hAnsi="Times New Roman"/>
                <w:b/>
                <w:bCs/>
                <w:color w:val="000000" w:themeColor="text1"/>
                <w:sz w:val="24"/>
                <w:szCs w:val="24"/>
                <w:lang w:val="en-US"/>
              </w:rPr>
            </w:pPr>
            <w:r w:rsidRPr="00230C8A">
              <w:rPr>
                <w:rFonts w:ascii="Times New Roman" w:hAnsi="Times New Roman"/>
                <w:b/>
                <w:bCs/>
                <w:color w:val="000000" w:themeColor="text1"/>
                <w:sz w:val="24"/>
                <w:szCs w:val="24"/>
                <w:lang w:val="en-US"/>
              </w:rPr>
              <w:t>CANDIDAT PUNCTAJ OBȚINUT</w:t>
            </w:r>
          </w:p>
        </w:tc>
      </w:tr>
      <w:tr w:rsidR="007F2E93" w:rsidRPr="00230C8A" w:rsidTr="007F2E93">
        <w:trPr>
          <w:trHeight w:val="1821"/>
        </w:trPr>
        <w:tc>
          <w:tcPr>
            <w:tcW w:w="5402" w:type="dxa"/>
            <w:vMerge/>
            <w:tcBorders>
              <w:top w:val="single" w:sz="4" w:space="0" w:color="auto"/>
              <w:left w:val="single" w:sz="4" w:space="0" w:color="auto"/>
              <w:bottom w:val="single" w:sz="4" w:space="0" w:color="auto"/>
              <w:right w:val="single" w:sz="4" w:space="0" w:color="auto"/>
            </w:tcBorders>
            <w:vAlign w:val="center"/>
            <w:hideMark/>
          </w:tcPr>
          <w:p w:rsidR="007F2E93" w:rsidRPr="00230C8A" w:rsidRDefault="007F2E93">
            <w:pPr>
              <w:jc w:val="left"/>
              <w:rPr>
                <w:rFonts w:ascii="Times New Roman" w:hAnsi="Times New Roman"/>
                <w:color w:val="000000" w:themeColor="text1"/>
                <w:sz w:val="24"/>
                <w:szCs w:val="24"/>
                <w:lang w:val="en-US"/>
              </w:rPr>
            </w:pPr>
          </w:p>
        </w:tc>
        <w:tc>
          <w:tcPr>
            <w:tcW w:w="4670" w:type="dxa"/>
            <w:vMerge/>
            <w:tcBorders>
              <w:top w:val="single" w:sz="4" w:space="0" w:color="auto"/>
              <w:left w:val="single" w:sz="4" w:space="0" w:color="auto"/>
              <w:bottom w:val="single" w:sz="4" w:space="0" w:color="auto"/>
              <w:right w:val="single" w:sz="4" w:space="0" w:color="auto"/>
            </w:tcBorders>
            <w:vAlign w:val="center"/>
            <w:hideMark/>
          </w:tcPr>
          <w:p w:rsidR="007F2E93" w:rsidRPr="00230C8A" w:rsidRDefault="007F2E93">
            <w:pPr>
              <w:jc w:val="left"/>
              <w:rPr>
                <w:rFonts w:ascii="Times New Roman" w:hAnsi="Times New Roman"/>
                <w:color w:val="000000" w:themeColor="text1"/>
                <w:sz w:val="24"/>
                <w:szCs w:val="24"/>
                <w:lang w:val="en-US"/>
              </w:rPr>
            </w:pPr>
          </w:p>
        </w:tc>
        <w:tc>
          <w:tcPr>
            <w:tcW w:w="4394" w:type="dxa"/>
            <w:tcBorders>
              <w:top w:val="single" w:sz="4" w:space="0" w:color="auto"/>
              <w:left w:val="nil"/>
              <w:bottom w:val="single" w:sz="4" w:space="0" w:color="auto"/>
              <w:right w:val="single" w:sz="4" w:space="0" w:color="auto"/>
            </w:tcBorders>
            <w:textDirection w:val="btLr"/>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730"/>
        </w:trPr>
        <w:tc>
          <w:tcPr>
            <w:tcW w:w="732" w:type="dxa"/>
            <w:tcBorders>
              <w:top w:val="single" w:sz="4" w:space="0" w:color="auto"/>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1</w:t>
            </w:r>
          </w:p>
        </w:tc>
        <w:tc>
          <w:tcPr>
            <w:tcW w:w="4670" w:type="dxa"/>
            <w:tcBorders>
              <w:top w:val="single" w:sz="4" w:space="0" w:color="auto"/>
              <w:left w:val="nil"/>
              <w:bottom w:val="single" w:sz="4" w:space="0" w:color="auto"/>
              <w:right w:val="single" w:sz="4" w:space="0" w:color="auto"/>
            </w:tcBorders>
            <w:vAlign w:val="center"/>
            <w:hideMark/>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Care este experiența profesională în domeniul studiilor superioare care recomandă candidatul pentru functia de administrator al Societății? Care sunt elementele din parcursul profesional care vă recomandă pentru această poziție (realizări profesionale, obiective îndeplinite – exemple)</w:t>
            </w:r>
          </w:p>
        </w:tc>
        <w:tc>
          <w:tcPr>
            <w:tcW w:w="4394" w:type="dxa"/>
            <w:tcBorders>
              <w:top w:val="single" w:sz="4" w:space="0" w:color="auto"/>
              <w:left w:val="nil"/>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609"/>
        </w:trPr>
        <w:tc>
          <w:tcPr>
            <w:tcW w:w="732" w:type="dxa"/>
            <w:tcBorders>
              <w:top w:val="single" w:sz="4" w:space="0" w:color="auto"/>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2</w:t>
            </w:r>
          </w:p>
        </w:tc>
        <w:tc>
          <w:tcPr>
            <w:tcW w:w="4670" w:type="dxa"/>
            <w:tcBorders>
              <w:top w:val="single" w:sz="4" w:space="0" w:color="auto"/>
              <w:left w:val="nil"/>
              <w:bottom w:val="single" w:sz="4" w:space="0" w:color="auto"/>
              <w:right w:val="nil"/>
            </w:tcBorders>
            <w:vAlign w:val="center"/>
            <w:hideMark/>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Care sunt elementele care vă sunt cunoscute în legătură cu: obiectul de activitate al Societății, cu obiectivele acestei Societăți și cu planurile sale de dezvoltare și care este viziunea dumneavoastră în ceea ce privește dezvoltarea generală pe termen scurt, mediu și lung a Societății?</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351"/>
        </w:trPr>
        <w:tc>
          <w:tcPr>
            <w:tcW w:w="732" w:type="dxa"/>
            <w:tcBorders>
              <w:top w:val="single" w:sz="4" w:space="0" w:color="auto"/>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3</w:t>
            </w:r>
          </w:p>
        </w:tc>
        <w:tc>
          <w:tcPr>
            <w:tcW w:w="4670" w:type="dxa"/>
            <w:tcBorders>
              <w:top w:val="single" w:sz="4" w:space="0" w:color="auto"/>
              <w:left w:val="nil"/>
              <w:bottom w:val="single" w:sz="4" w:space="0" w:color="auto"/>
              <w:right w:val="single" w:sz="4" w:space="0" w:color="auto"/>
            </w:tcBorders>
            <w:vAlign w:val="center"/>
            <w:hideMark/>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Care sunt cunoștințele dumneavoastră asupra principiilor guvernanței corporative în general și aplicabilitatea acesteia la nivelul Societătii? –exemplificat acțiunile și mijloacele pentru îndeplinirea funcțiilor de supraveghere, control și tragere la răspundere.</w:t>
            </w:r>
          </w:p>
        </w:tc>
        <w:tc>
          <w:tcPr>
            <w:tcW w:w="4394" w:type="dxa"/>
            <w:tcBorders>
              <w:top w:val="single" w:sz="4" w:space="0" w:color="auto"/>
              <w:left w:val="nil"/>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108"/>
        </w:trPr>
        <w:tc>
          <w:tcPr>
            <w:tcW w:w="732" w:type="dxa"/>
            <w:tcBorders>
              <w:top w:val="nil"/>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4</w:t>
            </w:r>
          </w:p>
        </w:tc>
        <w:tc>
          <w:tcPr>
            <w:tcW w:w="4670" w:type="dxa"/>
            <w:tcBorders>
              <w:top w:val="nil"/>
              <w:left w:val="nil"/>
              <w:bottom w:val="single" w:sz="4" w:space="0" w:color="auto"/>
              <w:right w:val="single" w:sz="4" w:space="0" w:color="auto"/>
            </w:tcBorders>
            <w:vAlign w:val="center"/>
            <w:hideMark/>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Descrieți viziunea și poziția dumneavoastră față de așteptările acționarului și argumentați legătura dintre profilul candidatului și îndeplinirea obiectivelor cuprinse în Scrisoarea de așteptări.</w:t>
            </w:r>
          </w:p>
        </w:tc>
        <w:tc>
          <w:tcPr>
            <w:tcW w:w="4394" w:type="dxa"/>
            <w:tcBorders>
              <w:top w:val="nil"/>
              <w:left w:val="nil"/>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275"/>
        </w:trPr>
        <w:tc>
          <w:tcPr>
            <w:tcW w:w="732" w:type="dxa"/>
            <w:tcBorders>
              <w:top w:val="nil"/>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5</w:t>
            </w:r>
          </w:p>
        </w:tc>
        <w:tc>
          <w:tcPr>
            <w:tcW w:w="4670" w:type="dxa"/>
            <w:tcBorders>
              <w:top w:val="nil"/>
              <w:left w:val="nil"/>
              <w:bottom w:val="single" w:sz="4" w:space="0" w:color="auto"/>
              <w:right w:val="single" w:sz="4" w:space="0" w:color="auto"/>
            </w:tcBorders>
            <w:vAlign w:val="center"/>
            <w:hideMark/>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 xml:space="preserve">Care sunt indicatorii de performanță, financiari și nefinanciari, pe care îi considerați oportuni atât pentru măsurarea obiectivelor prezentate în Scrisoarea de așteptări cât și pentru stabilirea componentei variabile a remunerației? </w:t>
            </w:r>
          </w:p>
        </w:tc>
        <w:tc>
          <w:tcPr>
            <w:tcW w:w="4394" w:type="dxa"/>
            <w:tcBorders>
              <w:top w:val="nil"/>
              <w:left w:val="nil"/>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1169"/>
        </w:trPr>
        <w:tc>
          <w:tcPr>
            <w:tcW w:w="732" w:type="dxa"/>
            <w:tcBorders>
              <w:top w:val="nil"/>
              <w:left w:val="single" w:sz="4" w:space="0" w:color="auto"/>
              <w:bottom w:val="single" w:sz="4" w:space="0" w:color="auto"/>
              <w:right w:val="single" w:sz="4" w:space="0" w:color="auto"/>
            </w:tcBorders>
            <w:noWrap/>
            <w:textDirection w:val="tbLrV"/>
            <w:vAlign w:val="center"/>
            <w:hideMark/>
          </w:tcPr>
          <w:p w:rsidR="007F2E93" w:rsidRPr="00230C8A" w:rsidRDefault="007F2E93">
            <w:pPr>
              <w:spacing w:line="276" w:lineRule="auto"/>
              <w:jc w:val="center"/>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lastRenderedPageBreak/>
              <w:t>6</w:t>
            </w:r>
          </w:p>
        </w:tc>
        <w:tc>
          <w:tcPr>
            <w:tcW w:w="4670" w:type="dxa"/>
            <w:tcBorders>
              <w:top w:val="nil"/>
              <w:left w:val="nil"/>
              <w:bottom w:val="single" w:sz="4" w:space="0" w:color="auto"/>
              <w:right w:val="single" w:sz="4" w:space="0" w:color="auto"/>
            </w:tcBorders>
            <w:vAlign w:val="center"/>
          </w:tcPr>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Care considerați că sunt riscurile, constrângerile și limitările în implementarea măsurilor propuse? Puteți cuantifica resursele</w:t>
            </w:r>
          </w:p>
          <w:p w:rsidR="007F2E93" w:rsidRPr="00230C8A" w:rsidRDefault="007F2E93">
            <w:pPr>
              <w:spacing w:line="276" w:lineRule="auto"/>
              <w:rPr>
                <w:rFonts w:ascii="Times New Roman" w:hAnsi="Times New Roman"/>
                <w:color w:val="000000" w:themeColor="text1"/>
                <w:sz w:val="24"/>
                <w:szCs w:val="24"/>
                <w:lang w:val="en-US"/>
              </w:rPr>
            </w:pPr>
          </w:p>
          <w:p w:rsidR="007F2E93" w:rsidRPr="00230C8A" w:rsidRDefault="007F2E93">
            <w:pPr>
              <w:spacing w:line="276" w:lineRule="auto"/>
              <w:rPr>
                <w:rFonts w:ascii="Times New Roman" w:hAnsi="Times New Roman"/>
                <w:color w:val="000000" w:themeColor="text1"/>
                <w:sz w:val="24"/>
                <w:szCs w:val="24"/>
                <w:lang w:val="en-US"/>
              </w:rPr>
            </w:pPr>
            <w:r w:rsidRPr="00230C8A">
              <w:rPr>
                <w:rFonts w:ascii="Times New Roman" w:hAnsi="Times New Roman"/>
                <w:color w:val="000000" w:themeColor="text1"/>
                <w:sz w:val="24"/>
                <w:szCs w:val="24"/>
                <w:lang w:val="en-US"/>
              </w:rPr>
              <w:t>de care avețin evoie: materiale, umane, informaționale?</w:t>
            </w:r>
          </w:p>
        </w:tc>
        <w:tc>
          <w:tcPr>
            <w:tcW w:w="4394" w:type="dxa"/>
            <w:tcBorders>
              <w:top w:val="nil"/>
              <w:left w:val="nil"/>
              <w:bottom w:val="single" w:sz="4" w:space="0" w:color="auto"/>
              <w:right w:val="single" w:sz="4" w:space="0" w:color="auto"/>
            </w:tcBorders>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r w:rsidR="007F2E93" w:rsidRPr="00230C8A" w:rsidTr="007F2E93">
        <w:trPr>
          <w:trHeight w:val="303"/>
        </w:trPr>
        <w:tc>
          <w:tcPr>
            <w:tcW w:w="5402" w:type="dxa"/>
            <w:gridSpan w:val="2"/>
            <w:tcBorders>
              <w:top w:val="single" w:sz="4" w:space="0" w:color="auto"/>
              <w:left w:val="single" w:sz="4" w:space="0" w:color="auto"/>
              <w:bottom w:val="single" w:sz="4" w:space="0" w:color="auto"/>
              <w:right w:val="single" w:sz="4" w:space="0" w:color="000000"/>
            </w:tcBorders>
            <w:shd w:val="clear" w:color="auto" w:fill="F2F2F2"/>
            <w:noWrap/>
            <w:vAlign w:val="bottom"/>
            <w:hideMark/>
          </w:tcPr>
          <w:p w:rsidR="007F2E93" w:rsidRPr="00230C8A" w:rsidRDefault="007F2E93">
            <w:pPr>
              <w:spacing w:line="276" w:lineRule="auto"/>
              <w:jc w:val="center"/>
              <w:rPr>
                <w:rFonts w:ascii="Times New Roman" w:hAnsi="Times New Roman"/>
                <w:b/>
                <w:bCs/>
                <w:color w:val="000000" w:themeColor="text1"/>
                <w:sz w:val="24"/>
                <w:szCs w:val="24"/>
                <w:lang w:val="en-US"/>
              </w:rPr>
            </w:pPr>
            <w:r w:rsidRPr="00230C8A">
              <w:rPr>
                <w:rFonts w:ascii="Times New Roman" w:hAnsi="Times New Roman"/>
                <w:b/>
                <w:bCs/>
                <w:color w:val="000000" w:themeColor="text1"/>
                <w:sz w:val="24"/>
                <w:szCs w:val="24"/>
                <w:lang w:val="en-US"/>
              </w:rPr>
              <w:t>TOTAL - MEDIE PUNCTAJ</w:t>
            </w:r>
          </w:p>
        </w:tc>
        <w:tc>
          <w:tcPr>
            <w:tcW w:w="4394" w:type="dxa"/>
            <w:tcBorders>
              <w:top w:val="nil"/>
              <w:left w:val="nil"/>
              <w:bottom w:val="single" w:sz="4" w:space="0" w:color="auto"/>
              <w:right w:val="single" w:sz="4" w:space="0" w:color="auto"/>
            </w:tcBorders>
            <w:shd w:val="clear" w:color="auto" w:fill="F2F2F2"/>
            <w:noWrap/>
            <w:vAlign w:val="center"/>
            <w:hideMark/>
          </w:tcPr>
          <w:p w:rsidR="007F2E93" w:rsidRPr="00230C8A" w:rsidRDefault="007F2E93">
            <w:pPr>
              <w:spacing w:line="276" w:lineRule="auto"/>
              <w:jc w:val="left"/>
              <w:rPr>
                <w:rFonts w:ascii="Times New Roman" w:eastAsiaTheme="minorHAnsi" w:hAnsi="Times New Roman"/>
                <w:color w:val="000000" w:themeColor="text1"/>
                <w:sz w:val="24"/>
                <w:szCs w:val="24"/>
                <w:lang w:val="ro-RO" w:eastAsia="en-US"/>
              </w:rPr>
            </w:pPr>
          </w:p>
        </w:tc>
      </w:tr>
    </w:tbl>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autoSpaceDE w:val="0"/>
        <w:autoSpaceDN w:val="0"/>
        <w:adjustRightInd w:val="0"/>
        <w:spacing w:after="240"/>
        <w:ind w:firstLine="720"/>
        <w:rPr>
          <w:rFonts w:ascii="Times New Roman" w:hAnsi="Times New Roman"/>
          <w:b/>
          <w:bCs/>
          <w:color w:val="000000" w:themeColor="text1"/>
          <w:sz w:val="24"/>
          <w:szCs w:val="24"/>
        </w:rPr>
      </w:pPr>
    </w:p>
    <w:p w:rsidR="007F2E93" w:rsidRPr="00230C8A" w:rsidRDefault="007F2E93" w:rsidP="007F2E93">
      <w:pPr>
        <w:autoSpaceDE w:val="0"/>
        <w:autoSpaceDN w:val="0"/>
        <w:adjustRightInd w:val="0"/>
        <w:spacing w:after="240"/>
        <w:ind w:firstLine="720"/>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Comisia de selecție:</w:t>
      </w:r>
    </w:p>
    <w:p w:rsidR="007F2E93" w:rsidRPr="00230C8A" w:rsidRDefault="007F2E93">
      <w:pPr>
        <w:numPr>
          <w:ilvl w:val="0"/>
          <w:numId w:val="12"/>
        </w:numPr>
        <w:spacing w:after="240"/>
        <w:ind w:left="0"/>
        <w:rPr>
          <w:rFonts w:ascii="Times New Roman" w:hAnsi="Times New Roman"/>
          <w:color w:val="000000" w:themeColor="text1"/>
          <w:sz w:val="24"/>
          <w:szCs w:val="24"/>
          <w:highlight w:val="yellow"/>
          <w:lang w:eastAsia="ja-JP" w:bidi="he-IL"/>
        </w:rPr>
      </w:pPr>
      <w:r w:rsidRPr="00230C8A">
        <w:rPr>
          <w:rFonts w:ascii="Times New Roman" w:hAnsi="Times New Roman"/>
          <w:color w:val="000000" w:themeColor="text1"/>
          <w:sz w:val="24"/>
          <w:szCs w:val="24"/>
          <w:highlight w:val="yellow"/>
          <w:lang w:eastAsia="ja-JP" w:bidi="he-IL"/>
        </w:rPr>
        <w:t>__________________________ - Președinte comisie</w:t>
      </w:r>
    </w:p>
    <w:p w:rsidR="007F2E93" w:rsidRPr="00230C8A" w:rsidRDefault="007F2E93">
      <w:pPr>
        <w:numPr>
          <w:ilvl w:val="0"/>
          <w:numId w:val="12"/>
        </w:numPr>
        <w:spacing w:after="240"/>
        <w:ind w:left="0"/>
        <w:rPr>
          <w:rFonts w:ascii="Times New Roman" w:hAnsi="Times New Roman"/>
          <w:color w:val="000000" w:themeColor="text1"/>
          <w:sz w:val="24"/>
          <w:szCs w:val="24"/>
          <w:highlight w:val="yellow"/>
          <w:lang w:eastAsia="ja-JP" w:bidi="he-IL"/>
        </w:rPr>
      </w:pPr>
      <w:r w:rsidRPr="00230C8A">
        <w:rPr>
          <w:rFonts w:ascii="Times New Roman" w:hAnsi="Times New Roman"/>
          <w:color w:val="000000" w:themeColor="text1"/>
          <w:sz w:val="24"/>
          <w:szCs w:val="24"/>
          <w:highlight w:val="yellow"/>
          <w:lang w:eastAsia="ja-JP" w:bidi="he-IL"/>
        </w:rPr>
        <w:t>_____________ _____________- Membru comisie</w:t>
      </w:r>
    </w:p>
    <w:p w:rsidR="007F2E93" w:rsidRPr="00230C8A" w:rsidRDefault="007F2E93">
      <w:pPr>
        <w:numPr>
          <w:ilvl w:val="0"/>
          <w:numId w:val="12"/>
        </w:numPr>
        <w:ind w:left="0"/>
        <w:rPr>
          <w:rFonts w:ascii="Times New Roman" w:hAnsi="Times New Roman"/>
          <w:color w:val="000000" w:themeColor="text1"/>
          <w:sz w:val="24"/>
          <w:szCs w:val="24"/>
          <w:lang w:eastAsia="ja-JP" w:bidi="he-IL"/>
        </w:rPr>
      </w:pPr>
      <w:r w:rsidRPr="00230C8A">
        <w:rPr>
          <w:rFonts w:ascii="Times New Roman" w:hAnsi="Times New Roman"/>
          <w:color w:val="000000" w:themeColor="text1"/>
          <w:sz w:val="24"/>
          <w:szCs w:val="24"/>
          <w:lang w:eastAsia="ja-JP" w:bidi="he-IL"/>
        </w:rPr>
        <w:t xml:space="preserve">EXPERT INDEPENDENT, Societatea </w:t>
      </w:r>
      <w:r w:rsidRPr="00230C8A">
        <w:rPr>
          <w:rFonts w:ascii="Times New Roman" w:hAnsi="Times New Roman"/>
          <w:i/>
          <w:iCs/>
          <w:color w:val="000000" w:themeColor="text1"/>
          <w:sz w:val="24"/>
          <w:szCs w:val="24"/>
          <w:lang w:eastAsia="ja-JP" w:bidi="he-IL"/>
        </w:rPr>
        <w:t>FOX MANAGEMENT CONSULTANTS S.R.L.</w:t>
      </w:r>
      <w:r w:rsidRPr="00230C8A">
        <w:rPr>
          <w:rFonts w:ascii="Times New Roman" w:hAnsi="Times New Roman"/>
          <w:color w:val="000000" w:themeColor="text1"/>
          <w:sz w:val="24"/>
          <w:szCs w:val="24"/>
          <w:lang w:eastAsia="ja-JP" w:bidi="he-IL"/>
        </w:rPr>
        <w:t xml:space="preserve">, reprezentată prin doamna </w:t>
      </w:r>
      <w:r w:rsidRPr="00230C8A">
        <w:rPr>
          <w:rFonts w:ascii="Times New Roman" w:hAnsi="Times New Roman"/>
          <w:b/>
          <w:bCs/>
          <w:color w:val="000000" w:themeColor="text1"/>
          <w:sz w:val="24"/>
          <w:szCs w:val="24"/>
          <w:lang w:eastAsia="ja-JP" w:bidi="he-IL"/>
        </w:rPr>
        <w:t>Magdalena RADU</w:t>
      </w:r>
      <w:r w:rsidRPr="00230C8A">
        <w:rPr>
          <w:rFonts w:ascii="Times New Roman" w:hAnsi="Times New Roman"/>
          <w:color w:val="000000" w:themeColor="text1"/>
          <w:sz w:val="24"/>
          <w:szCs w:val="24"/>
          <w:lang w:eastAsia="ja-JP" w:bidi="he-IL"/>
        </w:rPr>
        <w:t>, membru comisie</w:t>
      </w:r>
    </w:p>
    <w:p w:rsidR="007F2E93" w:rsidRPr="00230C8A" w:rsidRDefault="007F2E93" w:rsidP="007F2E93">
      <w:pPr>
        <w:autoSpaceDE w:val="0"/>
        <w:autoSpaceDN w:val="0"/>
        <w:adjustRightInd w:val="0"/>
        <w:rPr>
          <w:rFonts w:ascii="Times New Roman" w:hAnsi="Times New Roman"/>
          <w:b/>
          <w:color w:val="000000" w:themeColor="text1"/>
          <w:sz w:val="24"/>
          <w:szCs w:val="24"/>
          <w:highlight w:val="yellow"/>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jc w:val="center"/>
        <w:rPr>
          <w:rFonts w:ascii="Times New Roman" w:hAnsi="Times New Roman"/>
          <w:b/>
          <w:color w:val="000000" w:themeColor="text1"/>
          <w:sz w:val="24"/>
          <w:szCs w:val="24"/>
          <w:lang w:val="ro-RO"/>
        </w:rPr>
      </w:pPr>
    </w:p>
    <w:p w:rsidR="007F2E93" w:rsidRPr="00230C8A" w:rsidRDefault="007F2E93" w:rsidP="007F2E93">
      <w:pPr>
        <w:spacing w:line="276" w:lineRule="auto"/>
        <w:jc w:val="right"/>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 xml:space="preserve">Anexa 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b/>
          <w:bCs/>
          <w:color w:val="000000" w:themeColor="text1"/>
          <w:sz w:val="24"/>
          <w:szCs w:val="24"/>
        </w:rPr>
        <w:t>la H</w:t>
      </w:r>
      <w:r w:rsidRPr="00230C8A">
        <w:rPr>
          <w:rFonts w:ascii="Times New Roman" w:hAnsi="Times New Roman"/>
          <w:b/>
          <w:bCs/>
          <w:color w:val="000000" w:themeColor="text1"/>
          <w:sz w:val="24"/>
          <w:szCs w:val="24"/>
          <w:lang w:val="ro-RO"/>
        </w:rPr>
        <w:t>.</w:t>
      </w:r>
      <w:r w:rsidRPr="00230C8A">
        <w:rPr>
          <w:rFonts w:ascii="Times New Roman" w:hAnsi="Times New Roman"/>
          <w:b/>
          <w:bCs/>
          <w:color w:val="000000" w:themeColor="text1"/>
          <w:sz w:val="24"/>
          <w:szCs w:val="24"/>
        </w:rPr>
        <w:t>C</w:t>
      </w:r>
      <w:r w:rsidRPr="00230C8A">
        <w:rPr>
          <w:rFonts w:ascii="Times New Roman" w:hAnsi="Times New Roman"/>
          <w:b/>
          <w:bCs/>
          <w:color w:val="000000" w:themeColor="text1"/>
          <w:sz w:val="24"/>
          <w:szCs w:val="24"/>
          <w:lang w:val="ro-RO"/>
        </w:rPr>
        <w:t>.</w:t>
      </w:r>
      <w:r w:rsidRPr="00230C8A">
        <w:rPr>
          <w:rFonts w:ascii="Times New Roman" w:hAnsi="Times New Roman"/>
          <w:b/>
          <w:bCs/>
          <w:color w:val="000000" w:themeColor="text1"/>
          <w:sz w:val="24"/>
          <w:szCs w:val="24"/>
        </w:rPr>
        <w:t>L</w:t>
      </w:r>
      <w:r w:rsidRPr="00230C8A">
        <w:rPr>
          <w:rFonts w:ascii="Times New Roman" w:hAnsi="Times New Roman"/>
          <w:b/>
          <w:bCs/>
          <w:color w:val="000000" w:themeColor="text1"/>
          <w:sz w:val="24"/>
          <w:szCs w:val="24"/>
          <w:lang w:val="ro-RO"/>
        </w:rPr>
        <w:t>./H.C.J.</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b/>
          <w:bCs/>
          <w:color w:val="000000" w:themeColor="text1"/>
          <w:sz w:val="24"/>
          <w:szCs w:val="24"/>
        </w:rPr>
        <w:t xml:space="preserve">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b/>
          <w:bCs/>
          <w:color w:val="000000" w:themeColor="text1"/>
          <w:sz w:val="24"/>
          <w:szCs w:val="24"/>
        </w:rPr>
        <w:t xml:space="preserve">din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b/>
          <w:bCs/>
          <w:color w:val="000000" w:themeColor="text1"/>
          <w:sz w:val="24"/>
          <w:szCs w:val="24"/>
        </w:rPr>
        <w:t>2026</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jc w:val="center"/>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lang w:val="ro-RO"/>
        </w:rPr>
        <w:t xml:space="preserve">PROIECTUL </w:t>
      </w:r>
      <w:r w:rsidRPr="00230C8A">
        <w:rPr>
          <w:rFonts w:ascii="Times New Roman" w:hAnsi="Times New Roman"/>
          <w:b/>
          <w:bCs/>
          <w:color w:val="000000" w:themeColor="text1"/>
          <w:sz w:val="24"/>
          <w:szCs w:val="24"/>
        </w:rPr>
        <w:t>CONTRACTUL</w:t>
      </w:r>
      <w:r w:rsidRPr="00230C8A">
        <w:rPr>
          <w:rFonts w:ascii="Times New Roman" w:hAnsi="Times New Roman"/>
          <w:b/>
          <w:bCs/>
          <w:color w:val="000000" w:themeColor="text1"/>
          <w:sz w:val="24"/>
          <w:szCs w:val="24"/>
          <w:lang w:val="ro-RO"/>
        </w:rPr>
        <w:t xml:space="preserve">UI </w:t>
      </w:r>
      <w:r w:rsidRPr="00230C8A">
        <w:rPr>
          <w:rFonts w:ascii="Times New Roman" w:hAnsi="Times New Roman"/>
          <w:b/>
          <w:bCs/>
          <w:color w:val="000000" w:themeColor="text1"/>
          <w:sz w:val="24"/>
          <w:szCs w:val="24"/>
        </w:rPr>
        <w:t>DE MANDAT</w:t>
      </w:r>
    </w:p>
    <w:p w:rsidR="007F2E93" w:rsidRPr="00230C8A" w:rsidRDefault="007F2E93" w:rsidP="007F2E93">
      <w:pPr>
        <w:spacing w:line="276" w:lineRule="auto"/>
        <w:jc w:val="center"/>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al administratorului neexecutiv al </w:t>
      </w:r>
      <w:r w:rsidRPr="00230C8A">
        <w:rPr>
          <w:rFonts w:ascii="Times New Roman" w:hAnsi="Times New Roman"/>
          <w:b/>
          <w:bCs/>
          <w:color w:val="000000" w:themeColor="text1"/>
          <w:sz w:val="24"/>
          <w:szCs w:val="24"/>
          <w:lang w:val="ro-RO"/>
        </w:rPr>
        <w:t xml:space="preserve">Societății </w:t>
      </w:r>
      <w:r w:rsidRPr="00230C8A">
        <w:rPr>
          <w:rFonts w:ascii="Times New Roman" w:hAnsi="Times New Roman"/>
          <w:color w:val="000000" w:themeColor="text1"/>
          <w:sz w:val="24"/>
          <w:szCs w:val="24"/>
          <w:highlight w:val="yellow"/>
          <w:lang w:eastAsia="ja-JP" w:bidi="he-IL"/>
        </w:rPr>
        <w:t>_____________</w:t>
      </w:r>
    </w:p>
    <w:p w:rsidR="007F2E93" w:rsidRPr="00230C8A" w:rsidRDefault="007F2E93" w:rsidP="007F2E93">
      <w:pPr>
        <w:spacing w:line="276" w:lineRule="auto"/>
        <w:jc w:val="center"/>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nr. </w:t>
      </w:r>
      <w:r w:rsidRPr="00230C8A">
        <w:rPr>
          <w:rFonts w:ascii="Times New Roman" w:hAnsi="Times New Roman"/>
          <w:color w:val="000000" w:themeColor="text1"/>
          <w:sz w:val="24"/>
          <w:szCs w:val="24"/>
          <w:highlight w:val="yellow"/>
          <w:lang w:eastAsia="ja-JP" w:bidi="he-IL"/>
        </w:rPr>
        <w:t>_____________</w:t>
      </w:r>
      <w:r w:rsidRPr="00230C8A">
        <w:rPr>
          <w:rFonts w:ascii="Times New Roman" w:hAnsi="Times New Roman"/>
          <w:b/>
          <w:bCs/>
          <w:color w:val="000000" w:themeColor="text1"/>
          <w:sz w:val="24"/>
          <w:szCs w:val="24"/>
        </w:rPr>
        <w:t xml:space="preserve">din data de </w:t>
      </w:r>
      <w:r w:rsidRPr="00230C8A">
        <w:rPr>
          <w:rFonts w:ascii="Times New Roman" w:hAnsi="Times New Roman"/>
          <w:color w:val="000000" w:themeColor="text1"/>
          <w:sz w:val="24"/>
          <w:szCs w:val="24"/>
          <w:highlight w:val="yellow"/>
          <w:lang w:eastAsia="ja-JP" w:bidi="he-IL"/>
        </w:rPr>
        <w:t>_______</w:t>
      </w:r>
    </w:p>
    <w:p w:rsidR="007F2E93" w:rsidRPr="00230C8A" w:rsidRDefault="007F2E93" w:rsidP="007F2E93">
      <w:pPr>
        <w:spacing w:line="276" w:lineRule="auto"/>
        <w:rPr>
          <w:rFonts w:ascii="Times New Roman" w:hAnsi="Times New Roman"/>
          <w:b/>
          <w:bCs/>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Art.1. Părțile contractului </w:t>
      </w:r>
    </w:p>
    <w:p w:rsidR="007F2E93" w:rsidRPr="00230C8A" w:rsidRDefault="007F2E93" w:rsidP="007F2E93">
      <w:pPr>
        <w:spacing w:line="276" w:lineRule="auto"/>
        <w:ind w:firstLine="708"/>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cu sediul social în </w:t>
      </w:r>
      <w:r w:rsidRPr="00230C8A">
        <w:rPr>
          <w:rFonts w:ascii="Times New Roman" w:hAnsi="Times New Roman"/>
          <w:color w:val="000000" w:themeColor="text1"/>
          <w:sz w:val="24"/>
          <w:szCs w:val="24"/>
          <w:lang w:val="ro-RO"/>
        </w:rPr>
        <w:t>Comuna/Orașul/M</w:t>
      </w:r>
      <w:r w:rsidRPr="00230C8A">
        <w:rPr>
          <w:rFonts w:ascii="Times New Roman" w:hAnsi="Times New Roman"/>
          <w:color w:val="000000" w:themeColor="text1"/>
          <w:sz w:val="24"/>
          <w:szCs w:val="24"/>
        </w:rPr>
        <w:t>unicipiul</w:t>
      </w:r>
      <w:r w:rsidRPr="00230C8A">
        <w:rPr>
          <w:rFonts w:ascii="Times New Roman" w:hAnsi="Times New Roman"/>
          <w:color w:val="000000" w:themeColor="text1"/>
          <w:sz w:val="24"/>
          <w:szCs w:val="24"/>
          <w:lang w:val="ro-RO"/>
        </w:rPr>
        <w:t>/Județul</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,România, înregistrată la Oficiul Registrului Comerţului de pe lângă Tribunalul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 xml:space="preserve">sub 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 xml:space="preserve">având CUI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reprezentată prin</w:t>
      </w:r>
      <w:r w:rsidRPr="00230C8A">
        <w:rPr>
          <w:rFonts w:ascii="Times New Roman" w:hAnsi="Times New Roman"/>
          <w:color w:val="000000" w:themeColor="text1"/>
          <w:sz w:val="24"/>
          <w:szCs w:val="24"/>
          <w:lang w:val="en-US"/>
        </w:rPr>
        <w:t>:</w:t>
      </w:r>
    </w:p>
    <w:p w:rsidR="007F2E93" w:rsidRPr="00230C8A" w:rsidRDefault="007F2E93">
      <w:pPr>
        <w:pStyle w:val="ListParagraph"/>
        <w:numPr>
          <w:ilvl w:val="0"/>
          <w:numId w:val="13"/>
        </w:numPr>
        <w:spacing w:line="276" w:lineRule="auto"/>
        <w:jc w:val="both"/>
        <w:rPr>
          <w:color w:val="000000" w:themeColor="text1"/>
          <w:sz w:val="24"/>
          <w:szCs w:val="24"/>
        </w:rPr>
      </w:pPr>
      <w:r w:rsidRPr="00230C8A">
        <w:rPr>
          <w:color w:val="000000" w:themeColor="text1"/>
          <w:sz w:val="24"/>
          <w:szCs w:val="24"/>
        </w:rPr>
        <w:t xml:space="preserve">Doamna </w:t>
      </w:r>
      <w:r w:rsidRPr="00230C8A">
        <w:rPr>
          <w:color w:val="000000" w:themeColor="text1"/>
          <w:sz w:val="24"/>
          <w:szCs w:val="24"/>
          <w:highlight w:val="yellow"/>
          <w:lang w:eastAsia="ja-JP" w:bidi="he-IL"/>
        </w:rPr>
        <w:t>_______</w:t>
      </w:r>
      <w:r w:rsidRPr="00230C8A">
        <w:rPr>
          <w:color w:val="000000" w:themeColor="text1"/>
          <w:sz w:val="24"/>
          <w:szCs w:val="24"/>
          <w:lang w:eastAsia="ja-JP" w:bidi="he-IL"/>
        </w:rPr>
        <w:t xml:space="preserve">, </w:t>
      </w:r>
      <w:r w:rsidRPr="00230C8A">
        <w:rPr>
          <w:color w:val="000000" w:themeColor="text1"/>
          <w:sz w:val="24"/>
          <w:szCs w:val="24"/>
        </w:rPr>
        <w:t xml:space="preserve">identificată cu CI seria </w:t>
      </w:r>
      <w:r w:rsidRPr="00230C8A">
        <w:rPr>
          <w:color w:val="000000" w:themeColor="text1"/>
          <w:sz w:val="24"/>
          <w:szCs w:val="24"/>
          <w:highlight w:val="yellow"/>
          <w:lang w:eastAsia="ja-JP" w:bidi="he-IL"/>
        </w:rPr>
        <w:t>_______</w:t>
      </w:r>
      <w:r w:rsidRPr="00230C8A">
        <w:rPr>
          <w:color w:val="000000" w:themeColor="text1"/>
          <w:sz w:val="24"/>
          <w:szCs w:val="24"/>
          <w:lang w:eastAsia="ja-JP" w:bidi="he-IL"/>
        </w:rPr>
        <w:t xml:space="preserve">, </w:t>
      </w:r>
      <w:r w:rsidRPr="00230C8A">
        <w:rPr>
          <w:color w:val="000000" w:themeColor="text1"/>
          <w:sz w:val="24"/>
          <w:szCs w:val="24"/>
        </w:rPr>
        <w:t xml:space="preserve">nr. </w:t>
      </w:r>
      <w:r w:rsidRPr="00230C8A">
        <w:rPr>
          <w:color w:val="000000" w:themeColor="text1"/>
          <w:sz w:val="24"/>
          <w:szCs w:val="24"/>
          <w:highlight w:val="yellow"/>
          <w:lang w:eastAsia="ja-JP" w:bidi="he-IL"/>
        </w:rPr>
        <w:t>_______</w:t>
      </w:r>
      <w:r w:rsidRPr="00230C8A">
        <w:rPr>
          <w:color w:val="000000" w:themeColor="text1"/>
          <w:sz w:val="24"/>
          <w:szCs w:val="24"/>
        </w:rPr>
        <w:t xml:space="preserve">, CNP </w:t>
      </w:r>
      <w:r w:rsidRPr="00230C8A">
        <w:rPr>
          <w:color w:val="000000" w:themeColor="text1"/>
          <w:sz w:val="24"/>
          <w:szCs w:val="24"/>
          <w:highlight w:val="yellow"/>
          <w:lang w:eastAsia="ja-JP" w:bidi="he-IL"/>
        </w:rPr>
        <w:t>_______</w:t>
      </w:r>
      <w:r w:rsidRPr="00230C8A">
        <w:rPr>
          <w:color w:val="000000" w:themeColor="text1"/>
          <w:sz w:val="24"/>
          <w:szCs w:val="24"/>
        </w:rPr>
        <w:t xml:space="preserve">, </w:t>
      </w:r>
    </w:p>
    <w:p w:rsidR="007F2E93" w:rsidRPr="00230C8A" w:rsidRDefault="007F2E93">
      <w:pPr>
        <w:pStyle w:val="ListParagraph"/>
        <w:numPr>
          <w:ilvl w:val="0"/>
          <w:numId w:val="13"/>
        </w:numPr>
        <w:spacing w:line="276" w:lineRule="auto"/>
        <w:jc w:val="both"/>
        <w:rPr>
          <w:color w:val="000000" w:themeColor="text1"/>
          <w:sz w:val="24"/>
          <w:szCs w:val="24"/>
        </w:rPr>
      </w:pPr>
      <w:r w:rsidRPr="00230C8A">
        <w:rPr>
          <w:color w:val="000000" w:themeColor="text1"/>
          <w:sz w:val="24"/>
          <w:szCs w:val="24"/>
        </w:rPr>
        <w:t xml:space="preserve">Domnul </w:t>
      </w:r>
      <w:r w:rsidRPr="00230C8A">
        <w:rPr>
          <w:color w:val="000000" w:themeColor="text1"/>
          <w:sz w:val="24"/>
          <w:szCs w:val="24"/>
          <w:highlight w:val="yellow"/>
          <w:lang w:eastAsia="ja-JP" w:bidi="he-IL"/>
        </w:rPr>
        <w:t>_______</w:t>
      </w:r>
      <w:r w:rsidRPr="00230C8A">
        <w:rPr>
          <w:color w:val="000000" w:themeColor="text1"/>
          <w:sz w:val="24"/>
          <w:szCs w:val="24"/>
          <w:lang w:eastAsia="ja-JP" w:bidi="he-IL"/>
        </w:rPr>
        <w:t xml:space="preserve">, </w:t>
      </w:r>
      <w:r w:rsidRPr="00230C8A">
        <w:rPr>
          <w:color w:val="000000" w:themeColor="text1"/>
          <w:sz w:val="24"/>
          <w:szCs w:val="24"/>
        </w:rPr>
        <w:t xml:space="preserve">identificat cu CI seria </w:t>
      </w:r>
      <w:r w:rsidRPr="00230C8A">
        <w:rPr>
          <w:color w:val="000000" w:themeColor="text1"/>
          <w:sz w:val="24"/>
          <w:szCs w:val="24"/>
          <w:highlight w:val="yellow"/>
          <w:lang w:eastAsia="ja-JP" w:bidi="he-IL"/>
        </w:rPr>
        <w:t>_______</w:t>
      </w:r>
      <w:r w:rsidRPr="00230C8A">
        <w:rPr>
          <w:color w:val="000000" w:themeColor="text1"/>
          <w:sz w:val="24"/>
          <w:szCs w:val="24"/>
          <w:lang w:eastAsia="ja-JP" w:bidi="he-IL"/>
        </w:rPr>
        <w:t>,</w:t>
      </w:r>
      <w:r w:rsidRPr="00230C8A">
        <w:rPr>
          <w:color w:val="000000" w:themeColor="text1"/>
          <w:sz w:val="24"/>
          <w:szCs w:val="24"/>
        </w:rPr>
        <w:t xml:space="preserve"> nr. </w:t>
      </w:r>
      <w:r w:rsidRPr="00230C8A">
        <w:rPr>
          <w:color w:val="000000" w:themeColor="text1"/>
          <w:sz w:val="24"/>
          <w:szCs w:val="24"/>
          <w:highlight w:val="yellow"/>
          <w:lang w:eastAsia="ja-JP" w:bidi="he-IL"/>
        </w:rPr>
        <w:t>_______</w:t>
      </w:r>
      <w:r w:rsidRPr="00230C8A">
        <w:rPr>
          <w:color w:val="000000" w:themeColor="text1"/>
          <w:sz w:val="24"/>
          <w:szCs w:val="24"/>
        </w:rPr>
        <w:t xml:space="preserve">, CNP </w:t>
      </w:r>
      <w:r w:rsidRPr="00230C8A">
        <w:rPr>
          <w:color w:val="000000" w:themeColor="text1"/>
          <w:sz w:val="24"/>
          <w:szCs w:val="24"/>
          <w:highlight w:val="yellow"/>
          <w:lang w:eastAsia="ja-JP" w:bidi="he-IL"/>
        </w:rPr>
        <w:t>_______</w:t>
      </w:r>
      <w:r w:rsidRPr="00230C8A">
        <w:rPr>
          <w:color w:val="000000" w:themeColor="text1"/>
          <w:sz w:val="24"/>
          <w:szCs w:val="24"/>
        </w:rPr>
        <w:t>,</w:t>
      </w:r>
    </w:p>
    <w:p w:rsidR="007F2E93" w:rsidRPr="00230C8A" w:rsidRDefault="007F2E93" w:rsidP="007F2E93">
      <w:pPr>
        <w:spacing w:line="276" w:lineRule="auto"/>
        <w:ind w:firstLine="72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În calitate de reprezentanți ai </w:t>
      </w:r>
      <w:r w:rsidRPr="00230C8A">
        <w:rPr>
          <w:rFonts w:ascii="Times New Roman" w:hAnsi="Times New Roman"/>
          <w:color w:val="000000" w:themeColor="text1"/>
          <w:sz w:val="24"/>
          <w:szCs w:val="24"/>
          <w:lang w:val="ro-RO"/>
        </w:rPr>
        <w:t>Comunei/Orașului/</w:t>
      </w:r>
      <w:r w:rsidRPr="00230C8A">
        <w:rPr>
          <w:rFonts w:ascii="Times New Roman" w:hAnsi="Times New Roman"/>
          <w:color w:val="000000" w:themeColor="text1"/>
          <w:sz w:val="24"/>
          <w:szCs w:val="24"/>
        </w:rPr>
        <w:t>Municipiului</w:t>
      </w:r>
      <w:r w:rsidRPr="00230C8A">
        <w:rPr>
          <w:rFonts w:ascii="Times New Roman" w:hAnsi="Times New Roman"/>
          <w:color w:val="000000" w:themeColor="text1"/>
          <w:sz w:val="24"/>
          <w:szCs w:val="24"/>
          <w:lang w:val="ro-RO"/>
        </w:rPr>
        <w:t>/Județului</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în cadrul Adunării Generale a Acționarilor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la </w:t>
      </w:r>
      <w:r w:rsidRPr="00230C8A">
        <w:rPr>
          <w:rFonts w:ascii="Times New Roman" w:hAnsi="Times New Roman"/>
          <w:color w:val="000000" w:themeColor="text1"/>
          <w:sz w:val="24"/>
          <w:szCs w:val="24"/>
          <w:lang w:val="ro-RO"/>
        </w:rPr>
        <w:t xml:space="preserve">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în conformitate cu Hotărârea Consiliului Local</w:t>
      </w:r>
      <w:r w:rsidRPr="00230C8A">
        <w:rPr>
          <w:rFonts w:ascii="Times New Roman" w:hAnsi="Times New Roman"/>
          <w:color w:val="000000" w:themeColor="text1"/>
          <w:sz w:val="24"/>
          <w:szCs w:val="24"/>
          <w:lang w:val="ro-RO"/>
        </w:rPr>
        <w:t xml:space="preserve">/Județean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nr.</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rPr>
        <w:t xml:space="preserve"> di</w:t>
      </w:r>
      <w:r w:rsidRPr="00230C8A">
        <w:rPr>
          <w:rFonts w:ascii="Times New Roman" w:hAnsi="Times New Roman"/>
          <w:color w:val="000000" w:themeColor="text1"/>
          <w:sz w:val="24"/>
          <w:szCs w:val="24"/>
        </w:rPr>
        <w:t xml:space="preserve">n </w:t>
      </w:r>
      <w:r w:rsidRPr="00230C8A">
        <w:rPr>
          <w:rFonts w:ascii="Times New Roman" w:hAnsi="Times New Roman"/>
          <w:color w:val="000000" w:themeColor="text1"/>
          <w:sz w:val="24"/>
          <w:szCs w:val="24"/>
          <w:lang w:val="ro-RO"/>
        </w:rPr>
        <w:t xml:space="preserve">data de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 xml:space="preserve">prin care sunt mandatați să semneze prezentul contract de mandat (denumită în continuare </w:t>
      </w:r>
      <w:r w:rsidRPr="00817A9F">
        <w:rPr>
          <w:rFonts w:ascii="Times New Roman" w:hAnsi="Times New Roman"/>
          <w:color w:val="000000" w:themeColor="text1"/>
          <w:sz w:val="24"/>
          <w:szCs w:val="24"/>
          <w:lang w:val="ro-RO"/>
        </w:rPr>
        <w:t>“</w:t>
      </w:r>
      <w:r w:rsidRPr="00230C8A">
        <w:rPr>
          <w:rFonts w:ascii="Times New Roman" w:hAnsi="Times New Roman"/>
          <w:b/>
          <w:bCs/>
          <w:color w:val="000000" w:themeColor="text1"/>
          <w:sz w:val="24"/>
          <w:szCs w:val="24"/>
        </w:rPr>
        <w:t>Mandantul</w:t>
      </w:r>
      <w:r w:rsidRPr="00817A9F">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w:t>
      </w:r>
      <w:r w:rsidRPr="00230C8A">
        <w:rPr>
          <w:rFonts w:ascii="Times New Roman" w:hAnsi="Times New Roman"/>
          <w:i/>
          <w:iCs/>
          <w:color w:val="000000" w:themeColor="text1"/>
          <w:sz w:val="24"/>
          <w:szCs w:val="24"/>
        </w:rPr>
        <w:t>Societatea</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ind w:left="720" w:firstLine="720"/>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și </w:t>
      </w:r>
    </w:p>
    <w:p w:rsidR="007F2E93" w:rsidRPr="00230C8A" w:rsidRDefault="007F2E93" w:rsidP="007F2E93">
      <w:pPr>
        <w:spacing w:line="276" w:lineRule="auto"/>
        <w:ind w:firstLine="708"/>
        <w:rPr>
          <w:rFonts w:ascii="Times New Roman" w:hAnsi="Times New Roman"/>
          <w:color w:val="000000" w:themeColor="text1"/>
          <w:sz w:val="24"/>
          <w:szCs w:val="24"/>
        </w:rPr>
      </w:pPr>
      <w:r w:rsidRPr="00230C8A">
        <w:rPr>
          <w:rFonts w:ascii="Times New Roman" w:hAnsi="Times New Roman"/>
          <w:color w:val="000000" w:themeColor="text1"/>
          <w:sz w:val="24"/>
          <w:szCs w:val="24"/>
        </w:rPr>
        <w:t>Dl.</w:t>
      </w:r>
      <w:r w:rsidRPr="00230C8A">
        <w:rPr>
          <w:rFonts w:ascii="Times New Roman" w:hAnsi="Times New Roman"/>
          <w:color w:val="000000" w:themeColor="text1"/>
          <w:sz w:val="24"/>
          <w:szCs w:val="24"/>
          <w:lang w:val="ro-RO"/>
        </w:rPr>
        <w:t xml:space="preserve">/Dna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cetățean român, născut</w:t>
      </w:r>
      <w:r w:rsidRPr="00230C8A">
        <w:rPr>
          <w:rFonts w:ascii="Times New Roman" w:hAnsi="Times New Roman"/>
          <w:color w:val="000000" w:themeColor="text1"/>
          <w:sz w:val="24"/>
          <w:szCs w:val="24"/>
          <w:lang w:val="ro-RO"/>
        </w:rPr>
        <w:t xml:space="preserve">/ă </w:t>
      </w:r>
      <w:r w:rsidRPr="00230C8A">
        <w:rPr>
          <w:rFonts w:ascii="Times New Roman" w:hAnsi="Times New Roman"/>
          <w:color w:val="000000" w:themeColor="text1"/>
          <w:sz w:val="24"/>
          <w:szCs w:val="24"/>
        </w:rPr>
        <w:t xml:space="preserve">la data de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domiciliat</w:t>
      </w:r>
      <w:r w:rsidRPr="00230C8A">
        <w:rPr>
          <w:rFonts w:ascii="Times New Roman" w:hAnsi="Times New Roman"/>
          <w:color w:val="000000" w:themeColor="text1"/>
          <w:sz w:val="24"/>
          <w:szCs w:val="24"/>
          <w:lang w:val="ro-RO"/>
        </w:rPr>
        <w:t>/ă</w:t>
      </w:r>
      <w:r w:rsidRPr="00230C8A">
        <w:rPr>
          <w:rFonts w:ascii="Times New Roman" w:hAnsi="Times New Roman"/>
          <w:color w:val="000000" w:themeColor="text1"/>
          <w:sz w:val="24"/>
          <w:szCs w:val="24"/>
        </w:rPr>
        <w:t xml:space="preserve"> în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highlight w:val="yellow"/>
          <w:lang w:val="ro-RO" w:eastAsia="ja-JP" w:bidi="he-IL"/>
        </w:rPr>
        <w:t>____________________</w:t>
      </w:r>
      <w:r w:rsidRPr="00230C8A">
        <w:rPr>
          <w:rFonts w:ascii="Times New Roman" w:hAnsi="Times New Roman"/>
          <w:color w:val="000000" w:themeColor="text1"/>
          <w:sz w:val="24"/>
          <w:szCs w:val="24"/>
        </w:rPr>
        <w:t>, denumit în continuare “</w:t>
      </w:r>
      <w:r w:rsidRPr="00230C8A">
        <w:rPr>
          <w:rFonts w:ascii="Times New Roman" w:hAnsi="Times New Roman"/>
          <w:b/>
          <w:bCs/>
          <w:color w:val="000000" w:themeColor="text1"/>
          <w:sz w:val="24"/>
          <w:szCs w:val="24"/>
        </w:rPr>
        <w:t>Mandatarul</w:t>
      </w:r>
      <w:r w:rsidRPr="00230C8A">
        <w:rPr>
          <w:rFonts w:ascii="Times New Roman" w:hAnsi="Times New Roman"/>
          <w:color w:val="000000" w:themeColor="text1"/>
          <w:sz w:val="24"/>
          <w:szCs w:val="24"/>
        </w:rPr>
        <w:t>” sau "Administrator neexecutiv", (denumite în continuare în mod individual "</w:t>
      </w:r>
      <w:r w:rsidRPr="00230C8A">
        <w:rPr>
          <w:rFonts w:ascii="Times New Roman" w:hAnsi="Times New Roman"/>
          <w:i/>
          <w:iCs/>
          <w:color w:val="000000" w:themeColor="text1"/>
          <w:sz w:val="24"/>
          <w:szCs w:val="24"/>
        </w:rPr>
        <w:t>Partea</w:t>
      </w:r>
      <w:r w:rsidRPr="00230C8A">
        <w:rPr>
          <w:rFonts w:ascii="Times New Roman" w:hAnsi="Times New Roman"/>
          <w:color w:val="000000" w:themeColor="text1"/>
          <w:sz w:val="24"/>
          <w:szCs w:val="24"/>
        </w:rPr>
        <w:t>" sau "</w:t>
      </w:r>
      <w:r w:rsidRPr="00230C8A">
        <w:rPr>
          <w:rFonts w:ascii="Times New Roman" w:hAnsi="Times New Roman"/>
          <w:i/>
          <w:iCs/>
          <w:color w:val="000000" w:themeColor="text1"/>
          <w:sz w:val="24"/>
          <w:szCs w:val="24"/>
        </w:rPr>
        <w:t>Părțile</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ind w:firstLine="708"/>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rPr>
      </w:pPr>
      <w:r w:rsidRPr="00230C8A">
        <w:rPr>
          <w:rFonts w:ascii="Times New Roman" w:hAnsi="Times New Roman"/>
          <w:b/>
          <w:bCs/>
          <w:color w:val="000000" w:themeColor="text1"/>
          <w:sz w:val="24"/>
          <w:szCs w:val="24"/>
        </w:rPr>
        <w:t>Având în vedere următoarele</w:t>
      </w:r>
      <w:r w:rsidRPr="00230C8A">
        <w:rPr>
          <w:rFonts w:ascii="Times New Roman" w:hAnsi="Times New Roman"/>
          <w:color w:val="000000" w:themeColor="text1"/>
          <w:sz w:val="24"/>
          <w:szCs w:val="24"/>
        </w:rPr>
        <w:t xml:space="preserve">: </w:t>
      </w:r>
    </w:p>
    <w:p w:rsidR="007F2E93" w:rsidRPr="00230C8A" w:rsidRDefault="007F2E93">
      <w:pPr>
        <w:numPr>
          <w:ilvl w:val="0"/>
          <w:numId w:val="14"/>
        </w:numPr>
        <w:spacing w:after="160" w:line="276" w:lineRule="auto"/>
        <w:ind w:left="72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Hotărârea Adunării Generale a Acționarilor</w:t>
      </w:r>
      <w:r w:rsidRPr="00817A9F">
        <w:rPr>
          <w:rFonts w:ascii="Times New Roman" w:hAnsi="Times New Roman"/>
          <w:color w:val="000000" w:themeColor="text1"/>
          <w:sz w:val="24"/>
          <w:szCs w:val="24"/>
        </w:rPr>
        <w:t>/</w:t>
      </w:r>
      <w:r w:rsidRPr="00230C8A">
        <w:rPr>
          <w:rFonts w:ascii="Times New Roman" w:hAnsi="Times New Roman"/>
          <w:color w:val="000000" w:themeColor="text1"/>
          <w:sz w:val="24"/>
          <w:szCs w:val="24"/>
          <w:lang w:val="en-US"/>
        </w:rPr>
        <w:t>Asoci</w:t>
      </w:r>
      <w:r w:rsidRPr="00230C8A">
        <w:rPr>
          <w:rFonts w:ascii="Times New Roman" w:hAnsi="Times New Roman"/>
          <w:color w:val="000000" w:themeColor="text1"/>
          <w:sz w:val="24"/>
          <w:szCs w:val="24"/>
          <w:lang w:val="ro-RO"/>
        </w:rPr>
        <w:t>aților</w:t>
      </w:r>
      <w:r w:rsidRPr="00230C8A">
        <w:rPr>
          <w:rFonts w:ascii="Times New Roman" w:hAnsi="Times New Roman"/>
          <w:color w:val="000000" w:themeColor="text1"/>
          <w:sz w:val="24"/>
          <w:szCs w:val="24"/>
        </w:rPr>
        <w:t xml:space="preserve"> 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din </w:t>
      </w:r>
      <w:r w:rsidRPr="00230C8A">
        <w:rPr>
          <w:rFonts w:ascii="Times New Roman" w:hAnsi="Times New Roman"/>
          <w:color w:val="000000" w:themeColor="text1"/>
          <w:sz w:val="24"/>
          <w:szCs w:val="24"/>
          <w:lang w:val="ro-RO"/>
        </w:rPr>
        <w:t xml:space="preserve">data de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 xml:space="preserve">prin care este numit </w:t>
      </w:r>
      <w:r w:rsidRPr="00230C8A">
        <w:rPr>
          <w:rFonts w:ascii="Times New Roman" w:hAnsi="Times New Roman"/>
          <w:color w:val="000000" w:themeColor="text1"/>
          <w:sz w:val="24"/>
          <w:szCs w:val="24"/>
          <w:lang w:val="ro-RO"/>
        </w:rPr>
        <w:t>D</w:t>
      </w:r>
      <w:r w:rsidRPr="00230C8A">
        <w:rPr>
          <w:rFonts w:ascii="Times New Roman" w:hAnsi="Times New Roman"/>
          <w:color w:val="000000" w:themeColor="text1"/>
          <w:sz w:val="24"/>
          <w:szCs w:val="24"/>
        </w:rPr>
        <w:t>omnul/</w:t>
      </w:r>
      <w:r w:rsidRPr="00230C8A">
        <w:rPr>
          <w:rFonts w:ascii="Times New Roman" w:hAnsi="Times New Roman"/>
          <w:color w:val="000000" w:themeColor="text1"/>
          <w:sz w:val="24"/>
          <w:szCs w:val="24"/>
          <w:lang w:val="ro-RO"/>
        </w:rPr>
        <w:t>D</w:t>
      </w:r>
      <w:r w:rsidRPr="00230C8A">
        <w:rPr>
          <w:rFonts w:ascii="Times New Roman" w:hAnsi="Times New Roman"/>
          <w:color w:val="000000" w:themeColor="text1"/>
          <w:sz w:val="24"/>
          <w:szCs w:val="24"/>
        </w:rPr>
        <w:t xml:space="preserve">oamna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în funcția de Administrator, pentru un mandat începând cu  data semnării prezentului contract, până la </w:t>
      </w:r>
      <w:r w:rsidRPr="00230C8A">
        <w:rPr>
          <w:rFonts w:ascii="Times New Roman" w:hAnsi="Times New Roman"/>
          <w:color w:val="000000" w:themeColor="text1"/>
          <w:sz w:val="24"/>
          <w:szCs w:val="24"/>
          <w:lang w:val="ro-RO"/>
        </w:rPr>
        <w:t xml:space="preserve">data de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w:t>
      </w:r>
    </w:p>
    <w:p w:rsidR="007F2E93" w:rsidRPr="00230C8A" w:rsidRDefault="007F2E93">
      <w:pPr>
        <w:numPr>
          <w:ilvl w:val="0"/>
          <w:numId w:val="14"/>
        </w:numPr>
        <w:spacing w:after="160" w:line="276" w:lineRule="auto"/>
        <w:ind w:left="72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Domnul/Doamna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a acceptat în mod expres să dețină și să exercite funcția de Administrator neexecutiv al Societății conform Declarației pe proprie răspundere autentificată  la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cu 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din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w:t>
      </w:r>
    </w:p>
    <w:p w:rsidR="007F2E93" w:rsidRPr="00230C8A" w:rsidRDefault="007F2E93">
      <w:pPr>
        <w:numPr>
          <w:ilvl w:val="0"/>
          <w:numId w:val="14"/>
        </w:numPr>
        <w:spacing w:after="160" w:line="276" w:lineRule="auto"/>
        <w:ind w:left="72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Potrivit prevederilor Legii nr. 31/1990 privind societățile comerciale, republicată, cu modificările și completările ulterioare; </w:t>
      </w:r>
    </w:p>
    <w:p w:rsidR="007F2E93" w:rsidRPr="00230C8A" w:rsidRDefault="007F2E93">
      <w:pPr>
        <w:numPr>
          <w:ilvl w:val="0"/>
          <w:numId w:val="14"/>
        </w:numPr>
        <w:spacing w:after="160" w:line="276" w:lineRule="auto"/>
        <w:ind w:left="72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Potrivit art. 29</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alin. (1) din O</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U</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G</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nr. 109/2011 privind guvernanța corporativă a întreprinderilor publice, actualizată, membrii Consiliului de Administrație sunt desemnați de Adunarea Generală a </w:t>
      </w:r>
      <w:r w:rsidRPr="00230C8A">
        <w:rPr>
          <w:rFonts w:ascii="Times New Roman" w:hAnsi="Times New Roman"/>
          <w:color w:val="000000" w:themeColor="text1"/>
          <w:sz w:val="24"/>
          <w:szCs w:val="24"/>
          <w:lang w:val="ro-RO"/>
        </w:rPr>
        <w:t>Acționarilor/</w:t>
      </w:r>
      <w:r w:rsidRPr="00230C8A">
        <w:rPr>
          <w:rFonts w:ascii="Times New Roman" w:hAnsi="Times New Roman"/>
          <w:color w:val="000000" w:themeColor="text1"/>
          <w:sz w:val="24"/>
          <w:szCs w:val="24"/>
        </w:rPr>
        <w:t xml:space="preserve">Asociaților, la propunerea Comisiei de Selecție și Nominalizare. </w:t>
      </w:r>
    </w:p>
    <w:p w:rsidR="007F2E93" w:rsidRPr="00230C8A" w:rsidRDefault="007F2E93">
      <w:pPr>
        <w:numPr>
          <w:ilvl w:val="0"/>
          <w:numId w:val="14"/>
        </w:numPr>
        <w:spacing w:after="160" w:line="276" w:lineRule="auto"/>
        <w:ind w:left="72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Potrivit prevederilor Hotărârii de Guvern nr. 639/2023 pentru aprobarea normelor metodologice de aplicare a Ordonanței de urgență a Guvernului nr. 109/2011 privind guvernanța corporativă a întreprinderilor publice, actualizată.</w:t>
      </w: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Art.2. Durata Contractului de mandat</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2.1</w:t>
      </w:r>
      <w:r w:rsidRPr="00230C8A">
        <w:rPr>
          <w:rFonts w:ascii="Times New Roman" w:hAnsi="Times New Roman"/>
          <w:b/>
          <w:bCs/>
          <w:color w:val="000000" w:themeColor="text1"/>
          <w:sz w:val="24"/>
          <w:szCs w:val="24"/>
          <w:lang w:val="ro-RO"/>
        </w:rPr>
        <w:t>.</w:t>
      </w:r>
      <w:r w:rsidRPr="00230C8A">
        <w:rPr>
          <w:rFonts w:ascii="Times New Roman" w:hAnsi="Times New Roman"/>
          <w:color w:val="000000" w:themeColor="text1"/>
          <w:sz w:val="24"/>
          <w:szCs w:val="24"/>
        </w:rPr>
        <w:t xml:space="preserve"> Prezentul Contract își produce efecte de la data semnării prezentului contract până la data de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sau, după caz, până la data apariției unei cauze legale sau convenționale de încetare a prezentului mandat. Durata mandatului nu poate depăși patru ani.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2.2.</w:t>
      </w:r>
      <w:r w:rsidRPr="00230C8A">
        <w:rPr>
          <w:rFonts w:ascii="Times New Roman" w:hAnsi="Times New Roman"/>
          <w:color w:val="000000" w:themeColor="text1"/>
          <w:sz w:val="24"/>
          <w:szCs w:val="24"/>
        </w:rPr>
        <w:t xml:space="preserve"> Mandatul se poate reînnoi numai dacă sunt îndeplinite cerințele stabilite de lege și de Statut. </w:t>
      </w:r>
      <w:bookmarkStart w:id="13" w:name="_Hlk216088504"/>
    </w:p>
    <w:p w:rsidR="007F2E93" w:rsidRPr="00230C8A" w:rsidRDefault="007F2E93" w:rsidP="007F2E93">
      <w:pPr>
        <w:spacing w:line="276" w:lineRule="auto"/>
        <w:rPr>
          <w:rFonts w:ascii="Times New Roman" w:hAnsi="Times New Roman"/>
          <w:color w:val="000000" w:themeColor="text1"/>
          <w:sz w:val="24"/>
          <w:szCs w:val="24"/>
          <w:u w:val="single"/>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Art.3. Obiectul contractului de mandat </w:t>
      </w:r>
    </w:p>
    <w:bookmarkEnd w:id="13"/>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3.1</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Art.4. Limitele mandatului</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4.1.</w:t>
      </w:r>
      <w:r w:rsidRPr="00230C8A">
        <w:rPr>
          <w:rFonts w:ascii="Times New Roman" w:hAnsi="Times New Roman"/>
          <w:color w:val="000000" w:themeColor="text1"/>
          <w:sz w:val="24"/>
          <w:szCs w:val="24"/>
        </w:rPr>
        <w:t xml:space="preserve"> Limitele generale ale mandatului sunt cele stabilite de dispozițiile legale incidente, ale actului constitutiv și cele prevăzute în prezentul contract.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4.2.</w:t>
      </w:r>
      <w:r w:rsidRPr="00230C8A">
        <w:rPr>
          <w:rFonts w:ascii="Times New Roman" w:hAnsi="Times New Roman"/>
          <w:color w:val="000000" w:themeColor="text1"/>
          <w:sz w:val="24"/>
          <w:szCs w:val="24"/>
        </w:rPr>
        <w:t xml:space="preserve"> Limitele speciale ale mandatului sunt cele stabilite de mandant prin hotărâri scrise și comunicate.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4.3.</w:t>
      </w:r>
      <w:r w:rsidRPr="00230C8A">
        <w:rPr>
          <w:rFonts w:ascii="Times New Roman" w:hAnsi="Times New Roman"/>
          <w:color w:val="000000" w:themeColor="text1"/>
          <w:sz w:val="24"/>
          <w:szCs w:val="24"/>
        </w:rPr>
        <w:t xml:space="preserve"> Limitele legale ale mandatului se completează cu cele convenționale stabilite prin prezentul contract de mandat, prin hotărâri ale Mandantului sau hotărâri ale Consiliului Local</w:t>
      </w:r>
      <w:r w:rsidRPr="00230C8A">
        <w:rPr>
          <w:rFonts w:ascii="Times New Roman" w:hAnsi="Times New Roman"/>
          <w:color w:val="000000" w:themeColor="text1"/>
          <w:sz w:val="24"/>
          <w:szCs w:val="24"/>
          <w:lang w:val="ro-RO"/>
        </w:rPr>
        <w:t>/Județean</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4.4.</w:t>
      </w:r>
      <w:r w:rsidRPr="00230C8A">
        <w:rPr>
          <w:rFonts w:ascii="Times New Roman" w:hAnsi="Times New Roman"/>
          <w:color w:val="000000" w:themeColor="text1"/>
          <w:sz w:val="24"/>
          <w:szCs w:val="24"/>
        </w:rPr>
        <w:t xml:space="preserve"> În caz de dubiu cu privire la întinderea mandatului acesta se interpretează restrictiv.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4.5.</w:t>
      </w:r>
      <w:r w:rsidRPr="00230C8A">
        <w:rPr>
          <w:rFonts w:ascii="Times New Roman" w:hAnsi="Times New Roman"/>
          <w:color w:val="000000" w:themeColor="text1"/>
          <w:sz w:val="24"/>
          <w:szCs w:val="24"/>
        </w:rPr>
        <w:t xml:space="preserve"> Limitele dreptului de reprezentare, precum și limitele dreptului de delegare al dreptului de reprezentare al mandatului sunt cele stabilite prin dispozițiile legale incidente, actul constitutiv, hotărârile mandatului și cele din prezentul contract.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Art.5. Remunerația mandatarului</w:t>
      </w:r>
    </w:p>
    <w:p w:rsidR="007F2E93" w:rsidRPr="00230C8A" w:rsidRDefault="007F2E93">
      <w:pPr>
        <w:pStyle w:val="ListParagraph"/>
        <w:numPr>
          <w:ilvl w:val="1"/>
          <w:numId w:val="15"/>
        </w:numPr>
        <w:spacing w:line="276" w:lineRule="auto"/>
        <w:ind w:left="0" w:firstLine="0"/>
        <w:contextualSpacing/>
        <w:jc w:val="both"/>
        <w:rPr>
          <w:color w:val="000000" w:themeColor="text1"/>
          <w:sz w:val="24"/>
          <w:szCs w:val="24"/>
        </w:rPr>
      </w:pPr>
      <w:r w:rsidRPr="00230C8A">
        <w:rPr>
          <w:color w:val="000000" w:themeColor="text1"/>
          <w:sz w:val="24"/>
          <w:szCs w:val="24"/>
        </w:rPr>
        <w:t xml:space="preserve">Pachetul de remunerație totală anuală a administratorului neexecutiv este compus din Componenta financiară fixă, care constă într-o indemnizație fixă lunară; </w:t>
      </w:r>
    </w:p>
    <w:p w:rsidR="007F2E93" w:rsidRPr="00230C8A" w:rsidRDefault="007F2E93">
      <w:pPr>
        <w:pStyle w:val="ListParagraph"/>
        <w:numPr>
          <w:ilvl w:val="1"/>
          <w:numId w:val="15"/>
        </w:numPr>
        <w:spacing w:line="276" w:lineRule="auto"/>
        <w:ind w:left="0" w:firstLine="0"/>
        <w:contextualSpacing/>
        <w:jc w:val="both"/>
        <w:rPr>
          <w:color w:val="000000" w:themeColor="text1"/>
          <w:sz w:val="24"/>
          <w:szCs w:val="24"/>
        </w:rPr>
      </w:pPr>
      <w:r w:rsidRPr="00230C8A">
        <w:rPr>
          <w:color w:val="000000" w:themeColor="text1"/>
          <w:sz w:val="24"/>
          <w:szCs w:val="24"/>
        </w:rPr>
        <w:t xml:space="preserve">În cazul membrilor neexecutivi ai Consiliului de Administrație, remunerația este formată dintr-o indemnizaţie fixă lunară, care este în cuantum de </w:t>
      </w:r>
      <w:r w:rsidRPr="00230C8A">
        <w:rPr>
          <w:color w:val="000000" w:themeColor="text1"/>
          <w:sz w:val="24"/>
          <w:szCs w:val="24"/>
          <w:highlight w:val="yellow"/>
          <w:lang w:eastAsia="ja-JP" w:bidi="he-IL"/>
        </w:rPr>
        <w:t>_______</w:t>
      </w:r>
      <w:r w:rsidRPr="00230C8A">
        <w:rPr>
          <w:color w:val="000000" w:themeColor="text1"/>
          <w:sz w:val="24"/>
          <w:szCs w:val="24"/>
        </w:rPr>
        <w:t xml:space="preserve"> lei. Indemnizaţia fixă lunară nu poate depăşi de maximum două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al întreprinderii publice, avizat de Agenţia pentru Monitorizarea şi Evaluarea Performanţelor </w:t>
      </w:r>
      <w:r w:rsidRPr="00230C8A">
        <w:rPr>
          <w:color w:val="000000" w:themeColor="text1"/>
          <w:sz w:val="24"/>
          <w:szCs w:val="24"/>
        </w:rPr>
        <w:lastRenderedPageBreak/>
        <w:t>Întreprinderilor Publice şi aprobat de adunarea generală a asociaților, luând în considerare criteriile de referinţă din sectorul privat, precum şi complexitatea operaţiunilor desfăşurate de întreprinderea publică.</w:t>
      </w:r>
    </w:p>
    <w:p w:rsidR="007F2E93" w:rsidRPr="00230C8A" w:rsidRDefault="007F2E93">
      <w:pPr>
        <w:pStyle w:val="ListParagraph"/>
        <w:numPr>
          <w:ilvl w:val="1"/>
          <w:numId w:val="15"/>
        </w:numPr>
        <w:spacing w:line="276" w:lineRule="auto"/>
        <w:ind w:left="0" w:firstLine="0"/>
        <w:contextualSpacing/>
        <w:jc w:val="both"/>
        <w:rPr>
          <w:color w:val="000000" w:themeColor="text1"/>
          <w:sz w:val="24"/>
          <w:szCs w:val="24"/>
        </w:rPr>
      </w:pPr>
      <w:r w:rsidRPr="00230C8A">
        <w:rPr>
          <w:color w:val="000000" w:themeColor="text1"/>
          <w:sz w:val="24"/>
          <w:szCs w:val="24"/>
        </w:rPr>
        <w:t xml:space="preserve">Pachetul de compensații și beneficii acordat mandatarului, care nu variază în funcție de performanța evaluată a mandatarului, include: </w:t>
      </w:r>
    </w:p>
    <w:p w:rsidR="007F2E93" w:rsidRPr="00230C8A" w:rsidRDefault="007F2E93">
      <w:pPr>
        <w:numPr>
          <w:ilvl w:val="0"/>
          <w:numId w:val="16"/>
        </w:numPr>
        <w:spacing w:after="160" w:line="276" w:lineRule="auto"/>
        <w:ind w:left="28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Asigurarea de răspundere profesională, conform Anexei 1d, alin. 4, subpunctul c) din H.G. nr. 639/2023; </w:t>
      </w:r>
    </w:p>
    <w:p w:rsidR="007F2E93" w:rsidRPr="00230C8A" w:rsidRDefault="007F2E93">
      <w:pPr>
        <w:numPr>
          <w:ilvl w:val="0"/>
          <w:numId w:val="16"/>
        </w:numPr>
        <w:spacing w:after="160" w:line="276" w:lineRule="auto"/>
        <w:ind w:left="284"/>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Un program anual de formare profesională în domeniul guvernanței corporative/ al managementului, conform Anexei 1d, alin. 4, subpunctul e) din H.G. nr. 639/2023; </w:t>
      </w:r>
    </w:p>
    <w:p w:rsidR="007F2E93" w:rsidRPr="00230C8A" w:rsidRDefault="007F2E93" w:rsidP="007F2E93">
      <w:pPr>
        <w:spacing w:line="276" w:lineRule="auto"/>
        <w:ind w:firstLine="284"/>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6</w:t>
      </w:r>
      <w:r w:rsidRPr="00230C8A">
        <w:rPr>
          <w:rFonts w:ascii="Times New Roman" w:hAnsi="Times New Roman"/>
          <w:color w:val="000000" w:themeColor="text1"/>
          <w:sz w:val="24"/>
          <w:szCs w:val="24"/>
          <w:u w:val="single"/>
        </w:rPr>
        <w:t>.</w:t>
      </w:r>
      <w:r w:rsidRPr="00230C8A">
        <w:rPr>
          <w:rFonts w:ascii="Times New Roman" w:hAnsi="Times New Roman"/>
          <w:b/>
          <w:bCs/>
          <w:color w:val="000000" w:themeColor="text1"/>
          <w:sz w:val="24"/>
          <w:szCs w:val="24"/>
          <w:u w:val="single"/>
        </w:rPr>
        <w:t xml:space="preserve"> Drepturile și obligațiile administratorilor neexecutivi</w:t>
      </w:r>
    </w:p>
    <w:p w:rsidR="007F2E93" w:rsidRPr="00230C8A" w:rsidRDefault="007F2E93">
      <w:pPr>
        <w:pStyle w:val="ListParagraph"/>
        <w:numPr>
          <w:ilvl w:val="1"/>
          <w:numId w:val="17"/>
        </w:numPr>
        <w:spacing w:line="276" w:lineRule="auto"/>
        <w:contextualSpacing/>
        <w:jc w:val="both"/>
        <w:rPr>
          <w:b/>
          <w:bCs/>
          <w:color w:val="000000" w:themeColor="text1"/>
          <w:sz w:val="24"/>
          <w:szCs w:val="24"/>
        </w:rPr>
      </w:pPr>
      <w:r w:rsidRPr="00230C8A">
        <w:rPr>
          <w:b/>
          <w:bCs/>
          <w:color w:val="000000" w:themeColor="text1"/>
          <w:sz w:val="24"/>
          <w:szCs w:val="24"/>
        </w:rPr>
        <w:t>. Drepturile administratorilor neexecutivi</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Să primească lunar, plata unei remunerații constând într-o indemnizație fixă lunară.</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 xml:space="preserve">Să beneficieze de diurnă şi cheltuieli de delegare (transport, cazare, cheltuieli suplimentare) în interesul Societății, cu respectarea prevederilor legale în vigoare. </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Să beneficieze de asigurarea de răspundere civilă profesională.</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 xml:space="preserve">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determinate.</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 xml:space="preserve">Să beneficieze de orice alte avantaje prevăzute în actul constitutiv al întreprinderii publice sau care sunt aprobate de Autoritatea Publică Tutelară/Adunarea Generală a Acționarilor/Asociaților; </w:t>
      </w:r>
    </w:p>
    <w:p w:rsidR="007F2E93" w:rsidRPr="00230C8A" w:rsidRDefault="007F2E93">
      <w:pPr>
        <w:pStyle w:val="ListParagraph"/>
        <w:numPr>
          <w:ilvl w:val="2"/>
          <w:numId w:val="17"/>
        </w:numPr>
        <w:spacing w:line="276" w:lineRule="auto"/>
        <w:ind w:left="0" w:firstLine="0"/>
        <w:contextualSpacing/>
        <w:jc w:val="both"/>
        <w:rPr>
          <w:color w:val="000000" w:themeColor="text1"/>
          <w:sz w:val="24"/>
          <w:szCs w:val="24"/>
        </w:rPr>
      </w:pPr>
      <w:r w:rsidRPr="00230C8A">
        <w:rPr>
          <w:color w:val="000000" w:themeColor="text1"/>
          <w:sz w:val="24"/>
          <w:szCs w:val="24"/>
        </w:rPr>
        <w:t xml:space="preserve">Să primească plata de daune-interese în cazul revocării fără justă cauză, cu excepția situațiilor prevăzute la art. 30 alin. (3^3) din Ordonanța de urgență a Guvernului nr. 109/2011, actualizată și art. VII, alin. (2) din Legea nr. 187/2023 pentru modificarea și completarea Ordonanței de urgență a Guvernului nr. 109/2011 privind guvernanța corporativă a întreprinderilor publice.  </w:t>
      </w:r>
    </w:p>
    <w:p w:rsidR="007F2E93" w:rsidRPr="00230C8A" w:rsidRDefault="007F2E93" w:rsidP="007F2E93">
      <w:pPr>
        <w:spacing w:line="276" w:lineRule="auto"/>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6.2. Obligațiile administratorilor</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w:t>
      </w:r>
      <w:r w:rsidRPr="00230C8A">
        <w:rPr>
          <w:rFonts w:ascii="Times New Roman" w:hAnsi="Times New Roman"/>
          <w:color w:val="000000" w:themeColor="text1"/>
          <w:sz w:val="24"/>
          <w:szCs w:val="24"/>
        </w:rPr>
        <w:t>Să elaboreze planul de administrare în termenul prevăzut de art. 30</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alin. (1) din Ordonanța de </w:t>
      </w:r>
      <w:r w:rsidRPr="00230C8A">
        <w:rPr>
          <w:rFonts w:ascii="Times New Roman" w:hAnsi="Times New Roman"/>
          <w:color w:val="000000" w:themeColor="text1"/>
          <w:sz w:val="24"/>
          <w:szCs w:val="24"/>
          <w:lang w:val="ro-RO"/>
        </w:rPr>
        <w:t>U</w:t>
      </w:r>
      <w:r w:rsidRPr="00230C8A">
        <w:rPr>
          <w:rFonts w:ascii="Times New Roman" w:hAnsi="Times New Roman"/>
          <w:color w:val="000000" w:themeColor="text1"/>
          <w:sz w:val="24"/>
          <w:szCs w:val="24"/>
        </w:rPr>
        <w:t xml:space="preserve">rgență a Guvernului nr. 109/2011;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6.2.2</w:t>
      </w:r>
      <w:r w:rsidRPr="00230C8A">
        <w:rPr>
          <w:rFonts w:ascii="Times New Roman" w:hAnsi="Times New Roman"/>
          <w:color w:val="000000" w:themeColor="text1"/>
          <w:sz w:val="24"/>
          <w:szCs w:val="24"/>
        </w:rPr>
        <w:t xml:space="preserve">Să negocieze indicatorii-cheie de performanță cu Autoritatea Publică </w:t>
      </w:r>
      <w:r w:rsidRPr="00230C8A">
        <w:rPr>
          <w:rFonts w:ascii="Times New Roman" w:hAnsi="Times New Roman"/>
          <w:color w:val="000000" w:themeColor="text1"/>
          <w:sz w:val="24"/>
          <w:szCs w:val="24"/>
          <w:lang w:val="ro-RO"/>
        </w:rPr>
        <w:t>T</w:t>
      </w:r>
      <w:r w:rsidRPr="00230C8A">
        <w:rPr>
          <w:rFonts w:ascii="Times New Roman" w:hAnsi="Times New Roman"/>
          <w:color w:val="000000" w:themeColor="text1"/>
          <w:sz w:val="24"/>
          <w:szCs w:val="24"/>
        </w:rPr>
        <w:t>utelară/Adunarea Generală a Acționarilor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după caz, în termenul prevăzut de art. 30 , alin. (4) din Ordonanța de </w:t>
      </w:r>
      <w:r w:rsidRPr="00230C8A">
        <w:rPr>
          <w:rFonts w:ascii="Times New Roman" w:hAnsi="Times New Roman"/>
          <w:color w:val="000000" w:themeColor="text1"/>
          <w:sz w:val="24"/>
          <w:szCs w:val="24"/>
          <w:lang w:val="ro-RO"/>
        </w:rPr>
        <w:t>U</w:t>
      </w:r>
      <w:r w:rsidRPr="00230C8A">
        <w:rPr>
          <w:rFonts w:ascii="Times New Roman" w:hAnsi="Times New Roman"/>
          <w:color w:val="000000" w:themeColor="text1"/>
          <w:sz w:val="24"/>
          <w:szCs w:val="24"/>
        </w:rPr>
        <w:t xml:space="preserve">rgență a Guvernului nr. 109/2011, actualizată;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6.2.3</w:t>
      </w:r>
      <w:r w:rsidRPr="00230C8A">
        <w:rPr>
          <w:rFonts w:ascii="Times New Roman" w:hAnsi="Times New Roman"/>
          <w:color w:val="000000" w:themeColor="text1"/>
          <w:sz w:val="24"/>
          <w:szCs w:val="24"/>
        </w:rPr>
        <w:t xml:space="preserve">Să îndeplinească obiectivele și indicatorii-cheie de performanță prevăzuți în Actul adițional la Contractul de mandat;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6.2.4 </w:t>
      </w:r>
      <w:r w:rsidRPr="00230C8A">
        <w:rPr>
          <w:rFonts w:ascii="Times New Roman" w:hAnsi="Times New Roman"/>
          <w:color w:val="000000" w:themeColor="text1"/>
          <w:sz w:val="24"/>
          <w:szCs w:val="24"/>
        </w:rPr>
        <w:t>Să contribuie la elaborarea proiectului bugetului întreprinderii publice și, după caz, a programului de activitate pe exercițiul financiar următor;</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6.2.5</w:t>
      </w:r>
      <w:r w:rsidRPr="00230C8A">
        <w:rPr>
          <w:rFonts w:ascii="Times New Roman" w:hAnsi="Times New Roman"/>
          <w:b/>
          <w:bCs/>
          <w:color w:val="000000" w:themeColor="text1"/>
          <w:sz w:val="24"/>
          <w:szCs w:val="24"/>
          <w:lang w:val="ro-RO"/>
        </w:rPr>
        <w:t>.</w:t>
      </w:r>
      <w:r w:rsidRPr="00230C8A">
        <w:rPr>
          <w:rFonts w:ascii="Times New Roman" w:hAnsi="Times New Roman"/>
          <w:color w:val="000000" w:themeColor="text1"/>
          <w:sz w:val="24"/>
          <w:szCs w:val="24"/>
        </w:rPr>
        <w:t xml:space="preserve"> Să se pregătească și să participe la ședințele consiliului, în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omitetele de specialitate, precum și la unul sau mai multe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omitete consultative înființate la nivelul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onsiliului;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6.2.6</w:t>
      </w:r>
      <w:r w:rsidRPr="00230C8A">
        <w:rPr>
          <w:rFonts w:ascii="Times New Roman" w:hAnsi="Times New Roman"/>
          <w:b/>
          <w:bCs/>
          <w:color w:val="000000" w:themeColor="text1"/>
          <w:sz w:val="24"/>
          <w:szCs w:val="24"/>
          <w:lang w:val="ro-RO"/>
        </w:rPr>
        <w:t>.</w:t>
      </w:r>
      <w:r w:rsidRPr="00230C8A">
        <w:rPr>
          <w:rFonts w:ascii="Times New Roman" w:hAnsi="Times New Roman"/>
          <w:color w:val="000000" w:themeColor="text1"/>
          <w:sz w:val="24"/>
          <w:szCs w:val="24"/>
        </w:rPr>
        <w:t xml:space="preserve"> Să se pregătească și să participe la Adunările Generale ale Acționarilor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6.2.7</w:t>
      </w:r>
      <w:r w:rsidRPr="00230C8A">
        <w:rPr>
          <w:rFonts w:ascii="Times New Roman" w:hAnsi="Times New Roman"/>
          <w:color w:val="000000" w:themeColor="text1"/>
          <w:sz w:val="24"/>
          <w:szCs w:val="24"/>
        </w:rPr>
        <w:t xml:space="preserve"> Să-și îndeplinească obligația de reprezentare a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ocietății, dacă această facultate i s-a acordat în mod expres;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6.2.8</w:t>
      </w:r>
      <w:r w:rsidRPr="00230C8A">
        <w:rPr>
          <w:rFonts w:ascii="Times New Roman" w:hAnsi="Times New Roman"/>
          <w:color w:val="000000" w:themeColor="text1"/>
          <w:sz w:val="24"/>
          <w:szCs w:val="24"/>
        </w:rPr>
        <w:t xml:space="preserve">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w:t>
      </w:r>
      <w:r w:rsidRPr="00230C8A">
        <w:rPr>
          <w:rFonts w:ascii="Times New Roman" w:hAnsi="Times New Roman"/>
          <w:color w:val="000000" w:themeColor="text1"/>
          <w:sz w:val="24"/>
          <w:szCs w:val="24"/>
          <w:lang w:val="ro-RO"/>
        </w:rPr>
        <w:t>D</w:t>
      </w:r>
      <w:r w:rsidRPr="00230C8A">
        <w:rPr>
          <w:rFonts w:ascii="Times New Roman" w:hAnsi="Times New Roman"/>
          <w:color w:val="000000" w:themeColor="text1"/>
          <w:sz w:val="24"/>
          <w:szCs w:val="24"/>
        </w:rPr>
        <w:t xml:space="preserve">irectorilor;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6.2.9</w:t>
      </w:r>
      <w:r w:rsidRPr="00230C8A">
        <w:rPr>
          <w:rFonts w:ascii="Times New Roman" w:hAnsi="Times New Roman"/>
          <w:color w:val="000000" w:themeColor="text1"/>
          <w:sz w:val="24"/>
          <w:szCs w:val="24"/>
        </w:rPr>
        <w:t xml:space="preserve"> Să formuleze propuneri cu privire la strategia de dezvoltare a întreprinderii publice;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6.2.10</w:t>
      </w:r>
      <w:r w:rsidRPr="00230C8A">
        <w:rPr>
          <w:rFonts w:ascii="Times New Roman" w:hAnsi="Times New Roman"/>
          <w:color w:val="000000" w:themeColor="text1"/>
          <w:sz w:val="24"/>
          <w:szCs w:val="24"/>
        </w:rPr>
        <w:t xml:space="preserve"> Să participe la selecția, numirea și revocarea directorilor sau membrilor </w:t>
      </w:r>
      <w:r w:rsidRPr="00230C8A">
        <w:rPr>
          <w:rFonts w:ascii="Times New Roman" w:hAnsi="Times New Roman"/>
          <w:color w:val="000000" w:themeColor="text1"/>
          <w:sz w:val="24"/>
          <w:szCs w:val="24"/>
          <w:lang w:val="ro-RO"/>
        </w:rPr>
        <w:t>D</w:t>
      </w:r>
      <w:r w:rsidRPr="00230C8A">
        <w:rPr>
          <w:rFonts w:ascii="Times New Roman" w:hAnsi="Times New Roman"/>
          <w:color w:val="000000" w:themeColor="text1"/>
          <w:sz w:val="24"/>
          <w:szCs w:val="24"/>
        </w:rPr>
        <w:t xml:space="preserve">irectoratului, evaluarea activității și aprobarea remunerației acestora;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6.2.11</w:t>
      </w:r>
      <w:r w:rsidRPr="00230C8A">
        <w:rPr>
          <w:rFonts w:ascii="Times New Roman" w:hAnsi="Times New Roman"/>
          <w:color w:val="000000" w:themeColor="text1"/>
          <w:sz w:val="24"/>
          <w:szCs w:val="24"/>
        </w:rPr>
        <w:t xml:space="preserve"> Să aprobe recrutări și revocarea, după caz, a conducătorului auditului intern și primirea de la acesta, ori de câte ori solicită, de rapoarte cu privire la activitatea întreprinderii publice;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6.2.12</w:t>
      </w:r>
      <w:r w:rsidRPr="00230C8A">
        <w:rPr>
          <w:rFonts w:ascii="Times New Roman" w:hAnsi="Times New Roman"/>
          <w:color w:val="000000" w:themeColor="text1"/>
          <w:sz w:val="24"/>
          <w:szCs w:val="24"/>
        </w:rPr>
        <w:t xml:space="preserve"> Să participe la cel puțin un program de formare profesională continuă/an în domeniul de activitate al întreprinderii publice, guvernanței corporative, management, precum și în orice alte domenii relevante pentru întreprinderea publică;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6.2.13</w:t>
      </w:r>
      <w:r w:rsidRPr="00230C8A">
        <w:rPr>
          <w:rFonts w:ascii="Times New Roman" w:hAnsi="Times New Roman"/>
          <w:color w:val="000000" w:themeColor="text1"/>
          <w:sz w:val="24"/>
          <w:szCs w:val="24"/>
        </w:rPr>
        <w:t xml:space="preserve"> Să verifice funcționarea sistemului de control intern managerial;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6.2.14</w:t>
      </w:r>
      <w:r w:rsidRPr="00230C8A">
        <w:rPr>
          <w:rFonts w:ascii="Times New Roman" w:hAnsi="Times New Roman"/>
          <w:color w:val="000000" w:themeColor="text1"/>
          <w:sz w:val="24"/>
          <w:szCs w:val="24"/>
        </w:rPr>
        <w:t xml:space="preserve"> Să sesizeze conflictele de interese și incompatibilitățile pentru membrii organelor de administrare și conducere ori pentru personalul întreprinderii publice;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6.2.15</w:t>
      </w:r>
      <w:r w:rsidRPr="00230C8A">
        <w:rPr>
          <w:rFonts w:ascii="Times New Roman" w:hAnsi="Times New Roman"/>
          <w:color w:val="000000" w:themeColor="text1"/>
          <w:sz w:val="24"/>
          <w:szCs w:val="24"/>
        </w:rPr>
        <w:t xml:space="preserve">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6.2.16</w:t>
      </w:r>
      <w:r w:rsidRPr="00230C8A">
        <w:rPr>
          <w:rFonts w:ascii="Times New Roman" w:hAnsi="Times New Roman"/>
          <w:color w:val="000000" w:themeColor="text1"/>
          <w:sz w:val="24"/>
          <w:szCs w:val="24"/>
        </w:rPr>
        <w:t xml:space="preserve"> Să respecte obligația de neconcurență și de informare conform art. 153^15 și 153^17 din Legea nr. 31/1990, republicată, cu modificările și completările ulterioare;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6.2.17</w:t>
      </w:r>
      <w:r w:rsidRPr="00230C8A">
        <w:rPr>
          <w:rFonts w:ascii="Times New Roman" w:hAnsi="Times New Roman"/>
          <w:color w:val="000000" w:themeColor="text1"/>
          <w:sz w:val="24"/>
          <w:szCs w:val="24"/>
        </w:rPr>
        <w:t xml:space="preserve"> Să exercite mandatul cu loialitatea, prudența și diligența unui bun administrator, în interesul exclusiv al întreprinderii publice;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6.2.18</w:t>
      </w:r>
      <w:r w:rsidRPr="00230C8A">
        <w:rPr>
          <w:rFonts w:ascii="Times New Roman" w:hAnsi="Times New Roman"/>
          <w:color w:val="000000" w:themeColor="text1"/>
          <w:sz w:val="24"/>
          <w:szCs w:val="24"/>
        </w:rPr>
        <w:t xml:space="preserve"> Să respecte dispozițiile legale și statutare privind creditarea și încheierea de acte juridice cu întreprinderea publică;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6.2.19</w:t>
      </w:r>
      <w:r w:rsidRPr="00230C8A">
        <w:rPr>
          <w:rFonts w:ascii="Times New Roman" w:hAnsi="Times New Roman"/>
          <w:color w:val="000000" w:themeColor="text1"/>
          <w:sz w:val="24"/>
          <w:szCs w:val="24"/>
        </w:rPr>
        <w:t xml:space="preserve"> Să respecte alte obligații prevăzute de lege, actul constitutiv și regulamentele interne adoptate la nivelul întreprinderii publice.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b/>
          <w:bCs/>
          <w:color w:val="000000" w:themeColor="text1"/>
          <w:sz w:val="24"/>
          <w:szCs w:val="24"/>
          <w:u w:val="single"/>
        </w:rPr>
      </w:pPr>
      <w:r w:rsidRPr="00230C8A">
        <w:rPr>
          <w:rFonts w:ascii="Times New Roman" w:hAnsi="Times New Roman"/>
          <w:b/>
          <w:bCs/>
          <w:color w:val="000000" w:themeColor="text1"/>
          <w:sz w:val="24"/>
          <w:szCs w:val="24"/>
          <w:u w:val="single"/>
        </w:rPr>
        <w:t>Art. 7. Drepturile și obligațiile întreprinderii publice</w:t>
      </w:r>
    </w:p>
    <w:p w:rsidR="007F2E93" w:rsidRPr="00230C8A" w:rsidRDefault="007F2E93" w:rsidP="007F2E93">
      <w:pPr>
        <w:spacing w:line="276" w:lineRule="auto"/>
        <w:rPr>
          <w:rFonts w:ascii="Times New Roman" w:hAnsi="Times New Roman"/>
          <w:b/>
          <w:bCs/>
          <w:color w:val="000000" w:themeColor="text1"/>
          <w:sz w:val="24"/>
          <w:szCs w:val="24"/>
        </w:rPr>
      </w:pPr>
      <w:bookmarkStart w:id="14" w:name="_Hlk216089961"/>
      <w:r w:rsidRPr="00230C8A">
        <w:rPr>
          <w:rFonts w:ascii="Times New Roman" w:hAnsi="Times New Roman"/>
          <w:b/>
          <w:bCs/>
          <w:color w:val="000000" w:themeColor="text1"/>
          <w:sz w:val="24"/>
          <w:szCs w:val="24"/>
        </w:rPr>
        <w:t xml:space="preserve">7.1. Drepturile întreprinderii publice </w:t>
      </w:r>
    </w:p>
    <w:bookmarkEnd w:id="14"/>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7.1.1</w:t>
      </w:r>
      <w:r w:rsidRPr="00230C8A">
        <w:rPr>
          <w:rFonts w:ascii="Times New Roman" w:hAnsi="Times New Roman"/>
          <w:color w:val="000000" w:themeColor="text1"/>
          <w:sz w:val="24"/>
          <w:szCs w:val="24"/>
        </w:rPr>
        <w:t xml:space="preserve"> Să solicite informații, rapoarte și alte documente cu privire la îndeplinirea mandatului;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7.1.2</w:t>
      </w:r>
      <w:r w:rsidRPr="00230C8A">
        <w:rPr>
          <w:rFonts w:ascii="Times New Roman" w:hAnsi="Times New Roman"/>
          <w:color w:val="000000" w:themeColor="text1"/>
          <w:sz w:val="24"/>
          <w:szCs w:val="24"/>
        </w:rPr>
        <w:t xml:space="preserve"> Să negocieze indicatorii-cheie de performanță în termenul prevăzut de lege;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7.1.3</w:t>
      </w:r>
      <w:r w:rsidRPr="00230C8A">
        <w:rPr>
          <w:rFonts w:ascii="Times New Roman" w:hAnsi="Times New Roman"/>
          <w:color w:val="000000" w:themeColor="text1"/>
          <w:sz w:val="24"/>
          <w:szCs w:val="24"/>
        </w:rPr>
        <w:t xml:space="preserve"> Să evalueze activitatea pe baza indicatorilor-cheie de performanță aprobați, anexă la contract;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7.1.4</w:t>
      </w:r>
      <w:r w:rsidRPr="00230C8A">
        <w:rPr>
          <w:rFonts w:ascii="Times New Roman" w:hAnsi="Times New Roman"/>
          <w:color w:val="000000" w:themeColor="text1"/>
          <w:sz w:val="24"/>
          <w:szCs w:val="24"/>
        </w:rPr>
        <w:t xml:space="preserve"> Să promoveze acțiunea în răspundere și acțiunea în despăgubiri pentru daunele cauzate întreprinderii prin încălcarea îndatoririlor prevăzute de lege și actul constitutiv;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7.1.5 </w:t>
      </w:r>
      <w:r w:rsidRPr="00230C8A">
        <w:rPr>
          <w:rFonts w:ascii="Times New Roman" w:hAnsi="Times New Roman"/>
          <w:color w:val="000000" w:themeColor="text1"/>
          <w:sz w:val="24"/>
          <w:szCs w:val="24"/>
        </w:rPr>
        <w:t xml:space="preserve">Alte drepturi prevăzute de lege, actul constitutiv și regulamentele interne adoptate la nivelul întreprinderii publice. </w:t>
      </w:r>
    </w:p>
    <w:p w:rsidR="007F2E93" w:rsidRPr="00230C8A" w:rsidRDefault="007F2E93" w:rsidP="007F2E93">
      <w:pPr>
        <w:spacing w:line="276" w:lineRule="auto"/>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 xml:space="preserve">7.2. Obligațiile întreprinderii publice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7.2.1</w:t>
      </w:r>
      <w:r w:rsidRPr="00230C8A">
        <w:rPr>
          <w:rFonts w:ascii="Times New Roman" w:hAnsi="Times New Roman"/>
          <w:color w:val="000000" w:themeColor="text1"/>
          <w:sz w:val="24"/>
          <w:szCs w:val="24"/>
        </w:rPr>
        <w:t xml:space="preserve"> Să realizeze plata remunerației;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7.2.2</w:t>
      </w:r>
      <w:r w:rsidRPr="00230C8A">
        <w:rPr>
          <w:rFonts w:ascii="Times New Roman" w:hAnsi="Times New Roman"/>
          <w:color w:val="000000" w:themeColor="text1"/>
          <w:sz w:val="24"/>
          <w:szCs w:val="24"/>
        </w:rPr>
        <w:t xml:space="preserve"> Să realizeze plata asigurării de răspundere profesională;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7.2.3</w:t>
      </w:r>
      <w:r w:rsidRPr="00230C8A">
        <w:rPr>
          <w:rFonts w:ascii="Times New Roman" w:hAnsi="Times New Roman"/>
          <w:color w:val="000000" w:themeColor="text1"/>
          <w:sz w:val="24"/>
          <w:szCs w:val="24"/>
        </w:rPr>
        <w:t xml:space="preserve"> Să realizeze plata oricăror alte avantaje prevăzute în actul constitutiv al întreprinderii publice sau care sunt aprobate de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utoritatea </w:t>
      </w:r>
      <w:r w:rsidRPr="00230C8A">
        <w:rPr>
          <w:rFonts w:ascii="Times New Roman" w:hAnsi="Times New Roman"/>
          <w:color w:val="000000" w:themeColor="text1"/>
          <w:sz w:val="24"/>
          <w:szCs w:val="24"/>
          <w:lang w:val="ro-RO"/>
        </w:rPr>
        <w:t>P</w:t>
      </w:r>
      <w:r w:rsidRPr="00230C8A">
        <w:rPr>
          <w:rFonts w:ascii="Times New Roman" w:hAnsi="Times New Roman"/>
          <w:color w:val="000000" w:themeColor="text1"/>
          <w:sz w:val="24"/>
          <w:szCs w:val="24"/>
        </w:rPr>
        <w:t xml:space="preserve">ublică </w:t>
      </w:r>
      <w:r w:rsidRPr="00230C8A">
        <w:rPr>
          <w:rFonts w:ascii="Times New Roman" w:hAnsi="Times New Roman"/>
          <w:color w:val="000000" w:themeColor="text1"/>
          <w:sz w:val="24"/>
          <w:szCs w:val="24"/>
          <w:lang w:val="ro-RO"/>
        </w:rPr>
        <w:t>T</w:t>
      </w:r>
      <w:r w:rsidRPr="00230C8A">
        <w:rPr>
          <w:rFonts w:ascii="Times New Roman" w:hAnsi="Times New Roman"/>
          <w:color w:val="000000" w:themeColor="text1"/>
          <w:sz w:val="24"/>
          <w:szCs w:val="24"/>
        </w:rPr>
        <w:t>utelară/</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dunarea </w:t>
      </w:r>
      <w:r w:rsidRPr="00230C8A">
        <w:rPr>
          <w:rFonts w:ascii="Times New Roman" w:hAnsi="Times New Roman"/>
          <w:color w:val="000000" w:themeColor="text1"/>
          <w:sz w:val="24"/>
          <w:szCs w:val="24"/>
          <w:lang w:val="ro-RO"/>
        </w:rPr>
        <w:t>G</w:t>
      </w:r>
      <w:r w:rsidRPr="00230C8A">
        <w:rPr>
          <w:rFonts w:ascii="Times New Roman" w:hAnsi="Times New Roman"/>
          <w:color w:val="000000" w:themeColor="text1"/>
          <w:sz w:val="24"/>
          <w:szCs w:val="24"/>
        </w:rPr>
        <w:t xml:space="preserve">enerală a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7.2.4</w:t>
      </w:r>
      <w:r w:rsidRPr="00230C8A">
        <w:rPr>
          <w:rFonts w:ascii="Times New Roman" w:hAnsi="Times New Roman"/>
          <w:color w:val="000000" w:themeColor="text1"/>
          <w:sz w:val="24"/>
          <w:szCs w:val="24"/>
        </w:rPr>
        <w:t xml:space="preserve"> Să asigure condițiile pentru ca administratorul să își desfășoare activitatea prin deplina libertate a acestuia în exercitarea mandatului. </w:t>
      </w:r>
    </w:p>
    <w:p w:rsidR="007F2E93" w:rsidRPr="00230C8A" w:rsidRDefault="007F2E93" w:rsidP="007F2E93">
      <w:pPr>
        <w:spacing w:line="276" w:lineRule="auto"/>
        <w:rPr>
          <w:rFonts w:ascii="Times New Roman" w:hAnsi="Times New Roman"/>
          <w:color w:val="000000" w:themeColor="text1"/>
          <w:sz w:val="24"/>
          <w:szCs w:val="24"/>
          <w:u w:val="single"/>
        </w:rPr>
      </w:pPr>
    </w:p>
    <w:p w:rsidR="007F2E93" w:rsidRPr="00230C8A" w:rsidRDefault="007F2E93" w:rsidP="007F2E93">
      <w:pPr>
        <w:spacing w:line="276" w:lineRule="auto"/>
        <w:ind w:firstLine="720"/>
        <w:rPr>
          <w:rFonts w:ascii="Times New Roman" w:hAnsi="Times New Roman"/>
          <w:b/>
          <w:bCs/>
          <w:color w:val="000000" w:themeColor="text1"/>
          <w:sz w:val="24"/>
          <w:szCs w:val="24"/>
          <w:u w:val="single"/>
        </w:rPr>
      </w:pPr>
      <w:r w:rsidRPr="00230C8A">
        <w:rPr>
          <w:rFonts w:ascii="Times New Roman" w:hAnsi="Times New Roman"/>
          <w:b/>
          <w:bCs/>
          <w:color w:val="000000" w:themeColor="text1"/>
          <w:sz w:val="24"/>
          <w:szCs w:val="24"/>
          <w:u w:val="single"/>
        </w:rPr>
        <w:t>Art. 8 Răspunderea părților</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8.1</w:t>
      </w:r>
      <w:r w:rsidRPr="00230C8A">
        <w:rPr>
          <w:rFonts w:ascii="Times New Roman" w:hAnsi="Times New Roman"/>
          <w:color w:val="000000" w:themeColor="text1"/>
          <w:sz w:val="24"/>
          <w:szCs w:val="24"/>
        </w:rPr>
        <w:t xml:space="preserve"> Contractul de mandat cuprinde prevederi referitoare la răspunderea juridică a părților, exercitarea acțiunii în răspundere și a acțiunii în despăgubiri.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8.2</w:t>
      </w:r>
      <w:r w:rsidRPr="00230C8A">
        <w:rPr>
          <w:rFonts w:ascii="Times New Roman" w:hAnsi="Times New Roman"/>
          <w:color w:val="000000" w:themeColor="text1"/>
          <w:sz w:val="24"/>
          <w:szCs w:val="24"/>
        </w:rPr>
        <w:t xml:space="preserve"> Părțile răspund pentru neîndeplinirea sau îndeplinirea necorespunzătoare a obligațiilor stabilite prin reglementările și dispozițiile legale, prevederile Statutului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hotărârile Adunării Generate a</w:t>
      </w:r>
      <w:r w:rsidRPr="00230C8A">
        <w:rPr>
          <w:rFonts w:ascii="Times New Roman" w:hAnsi="Times New Roman"/>
          <w:color w:val="000000" w:themeColor="text1"/>
          <w:sz w:val="24"/>
          <w:szCs w:val="24"/>
          <w:lang w:val="ro-RO"/>
        </w:rPr>
        <w:t xml:space="preserve"> Acționarilor/</w:t>
      </w:r>
      <w:r w:rsidRPr="00230C8A">
        <w:rPr>
          <w:rFonts w:ascii="Times New Roman" w:hAnsi="Times New Roman"/>
          <w:color w:val="000000" w:themeColor="text1"/>
          <w:sz w:val="24"/>
          <w:szCs w:val="24"/>
        </w:rPr>
        <w:t xml:space="preserve">Asociaților și ale Consiliului de Administrație, precum și a obligațiilor asumate prin prezentul Contract de mandat.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8.3</w:t>
      </w:r>
      <w:r w:rsidRPr="00230C8A">
        <w:rPr>
          <w:rFonts w:ascii="Times New Roman" w:hAnsi="Times New Roman"/>
          <w:color w:val="000000" w:themeColor="text1"/>
          <w:sz w:val="24"/>
          <w:szCs w:val="24"/>
        </w:rPr>
        <w:t xml:space="preserve"> Părțile răspund civil, în condițiile legii, pentru daunele produse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în exercițiul prezentului mandat.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8.4</w:t>
      </w:r>
      <w:r w:rsidRPr="00230C8A">
        <w:rPr>
          <w:rFonts w:ascii="Times New Roman" w:hAnsi="Times New Roman"/>
          <w:color w:val="000000" w:themeColor="text1"/>
          <w:sz w:val="24"/>
          <w:szCs w:val="24"/>
        </w:rPr>
        <w:t xml:space="preserve">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nu răspunde pentru faptele comise de Mandatar prin depășirea atribuțiilor sale.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8.5</w:t>
      </w:r>
      <w:r w:rsidRPr="00230C8A">
        <w:rPr>
          <w:rFonts w:ascii="Times New Roman" w:hAnsi="Times New Roman"/>
          <w:color w:val="000000" w:themeColor="text1"/>
          <w:sz w:val="24"/>
          <w:szCs w:val="24"/>
        </w:rPr>
        <w:t xml:space="preserve"> În cazul revocării fără justă cauză a Mandatarului, Mandantul va plăti Mandatarului daune- interese conform prevederilor </w:t>
      </w:r>
      <w:r w:rsidRPr="00230C8A">
        <w:rPr>
          <w:rFonts w:ascii="Times New Roman" w:hAnsi="Times New Roman"/>
          <w:b/>
          <w:bCs/>
          <w:color w:val="000000" w:themeColor="text1"/>
          <w:sz w:val="24"/>
          <w:szCs w:val="24"/>
        </w:rPr>
        <w:t>art. 6.1.6</w:t>
      </w:r>
      <w:r w:rsidRPr="00230C8A">
        <w:rPr>
          <w:rFonts w:ascii="Times New Roman" w:hAnsi="Times New Roman"/>
          <w:color w:val="000000" w:themeColor="text1"/>
          <w:sz w:val="24"/>
          <w:szCs w:val="24"/>
        </w:rPr>
        <w:t xml:space="preserve"> din prezentul Contract de mandat.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8.6</w:t>
      </w:r>
      <w:r w:rsidRPr="00230C8A">
        <w:rPr>
          <w:rFonts w:ascii="Times New Roman" w:hAnsi="Times New Roman"/>
          <w:color w:val="000000" w:themeColor="text1"/>
          <w:sz w:val="24"/>
          <w:szCs w:val="24"/>
        </w:rPr>
        <w:t xml:space="preserve"> Cauzele de forță majoră, definite conform legii, exonerează părțile de răspunderea contractuală.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8.7</w:t>
      </w:r>
      <w:r w:rsidRPr="00230C8A">
        <w:rPr>
          <w:rFonts w:ascii="Times New Roman" w:hAnsi="Times New Roman"/>
          <w:color w:val="000000" w:themeColor="text1"/>
          <w:sz w:val="24"/>
          <w:szCs w:val="24"/>
        </w:rPr>
        <w:t xml:space="preserve"> Dacă Mandantul a decis pornirea acțiunii în răspundere împotriva Mandatarului, Contractul încetează de drept de la data la care Mandatarul a fost notificat cu privire la acest aspect.</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Art.9. Atribuțiile administratorilor și ale Consiliului în administrarea întreprinderii publice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a.</w:t>
      </w:r>
      <w:r w:rsidRPr="00230C8A">
        <w:rPr>
          <w:rFonts w:ascii="Times New Roman" w:hAnsi="Times New Roman"/>
          <w:color w:val="000000" w:themeColor="text1"/>
          <w:sz w:val="24"/>
          <w:szCs w:val="24"/>
        </w:rPr>
        <w:t xml:space="preserve"> să elaboreze și să supună aprobării Acționarului/Asociatului Unic, planul de administrare care include strategia de dezvoltare a societății pe durata mandatului lor pentru atingerea obiectivelor și criteriilor de performanță stabilite;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b.</w:t>
      </w:r>
      <w:r w:rsidRPr="00230C8A">
        <w:rPr>
          <w:rFonts w:ascii="Times New Roman" w:hAnsi="Times New Roman"/>
          <w:color w:val="000000" w:themeColor="text1"/>
          <w:sz w:val="24"/>
          <w:szCs w:val="24"/>
        </w:rPr>
        <w:t xml:space="preserve"> să elaboreze organigrama conținând numărul de posturi, statul de funcții, regulamentul propriu de funcționare al societății și regulamentul de ordine interioară,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c.</w:t>
      </w:r>
      <w:r w:rsidRPr="00230C8A">
        <w:rPr>
          <w:rFonts w:ascii="Times New Roman" w:hAnsi="Times New Roman"/>
          <w:color w:val="000000" w:themeColor="text1"/>
          <w:sz w:val="24"/>
          <w:szCs w:val="24"/>
        </w:rPr>
        <w:t xml:space="preserve"> să elaboreze și să supună aprobării Acționarului/Asociatului Unic, bugetul de venituri și cheltuieli, pentru anul financiar următor;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d. să prezinte cenzorului, dacă există, respectiv auditorului, cu cel puțin 15 zile înainte de ziua stabilită pentru ședinta Adunării Generale a Acționarilor/Asociaților, bilanțul exercițiului financiar precedent cu contul de profit și pierderi, însoțit de raportul său și de documentele justificative;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 xml:space="preserve">e. </w:t>
      </w:r>
      <w:r w:rsidRPr="00230C8A">
        <w:rPr>
          <w:rFonts w:ascii="Times New Roman" w:hAnsi="Times New Roman"/>
          <w:color w:val="000000" w:themeColor="text1"/>
          <w:sz w:val="24"/>
          <w:szCs w:val="24"/>
        </w:rPr>
        <w:t xml:space="preserve">să aprobe regimul de amortizare a mijloacelor fixe și scoaterea din funcțiune a acestora;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f.</w:t>
      </w:r>
      <w:r w:rsidRPr="00230C8A">
        <w:rPr>
          <w:rFonts w:ascii="Times New Roman" w:hAnsi="Times New Roman"/>
          <w:color w:val="000000" w:themeColor="text1"/>
          <w:sz w:val="24"/>
          <w:szCs w:val="24"/>
        </w:rPr>
        <w:t xml:space="preserve"> să decidă înființarea unui compartiment de audit public intern, în conformitate cu prevederile Legii nr. 672/2002 privind auditul public intern, republicată și modificată;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g.</w:t>
      </w:r>
      <w:r w:rsidRPr="00230C8A">
        <w:rPr>
          <w:rFonts w:ascii="Times New Roman" w:hAnsi="Times New Roman"/>
          <w:color w:val="000000" w:themeColor="text1"/>
          <w:sz w:val="24"/>
          <w:szCs w:val="24"/>
        </w:rPr>
        <w:t xml:space="preserve"> să soluționeze orice problemă care ține de activitatea curentă a societății și să îndeplinească orice alte atribuții în legătură cu administrarea Societății, în interesul acesteia și în limitele obiectului său de activitate, precum și orice alte probleme date de lege în competența sa;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h.</w:t>
      </w:r>
      <w:r w:rsidRPr="00230C8A">
        <w:rPr>
          <w:rFonts w:ascii="Times New Roman" w:hAnsi="Times New Roman"/>
          <w:color w:val="000000" w:themeColor="text1"/>
          <w:sz w:val="24"/>
          <w:szCs w:val="24"/>
        </w:rPr>
        <w:t xml:space="preserve"> să numească personalul de conducere al Societății, cu respectarea dispozițiilor legale în materie;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i.</w:t>
      </w:r>
      <w:r w:rsidRPr="00230C8A">
        <w:rPr>
          <w:rFonts w:ascii="Times New Roman" w:hAnsi="Times New Roman"/>
          <w:color w:val="000000" w:themeColor="text1"/>
          <w:sz w:val="24"/>
          <w:szCs w:val="24"/>
        </w:rPr>
        <w:t xml:space="preserve"> să stabilească nivelul de salarizare, să aprobe acordarea bonusurilor pentru performanță angajaților Societății, în condițiile stabilite de lege, de contractele colective de muncă aplicabile, dacă este cazul, contractele individuale de muncă sau ale regulamentelor, procedurilor interne, precum și să monitorizeze și să evalueze performanțele personalului Societății;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j.</w:t>
      </w:r>
      <w:r w:rsidRPr="00230C8A">
        <w:rPr>
          <w:rFonts w:ascii="Times New Roman" w:hAnsi="Times New Roman"/>
          <w:color w:val="000000" w:themeColor="text1"/>
          <w:sz w:val="24"/>
          <w:szCs w:val="24"/>
        </w:rPr>
        <w:t xml:space="preserve"> să negocieze și să semneze contractele de muncă încheiate cu salariații societății, precum și orice alte documente rezultând din relațiile de muncă, precum și să dispună sancționarea personalului societății în caz de abatere disciplinară;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k.</w:t>
      </w:r>
      <w:r w:rsidRPr="00230C8A">
        <w:rPr>
          <w:rFonts w:ascii="Times New Roman" w:hAnsi="Times New Roman"/>
          <w:color w:val="000000" w:themeColor="text1"/>
          <w:sz w:val="24"/>
          <w:szCs w:val="24"/>
        </w:rPr>
        <w:t xml:space="preserve"> să aprobe orice decizie de natură să angajeze societatea în raporturile sale cu personalul societății; </w:t>
      </w:r>
    </w:p>
    <w:p w:rsidR="007F2E93" w:rsidRPr="00230C8A" w:rsidRDefault="007F2E93" w:rsidP="007F2E93">
      <w:pPr>
        <w:rPr>
          <w:rFonts w:ascii="Times New Roman" w:hAnsi="Times New Roman"/>
          <w:color w:val="000000" w:themeColor="text1"/>
          <w:sz w:val="24"/>
          <w:szCs w:val="24"/>
        </w:rPr>
      </w:pPr>
      <w:r w:rsidRPr="00230C8A">
        <w:rPr>
          <w:rFonts w:ascii="Times New Roman" w:hAnsi="Times New Roman"/>
          <w:b/>
          <w:bCs/>
          <w:color w:val="000000" w:themeColor="text1"/>
          <w:sz w:val="24"/>
          <w:szCs w:val="24"/>
        </w:rPr>
        <w:t>l.</w:t>
      </w:r>
      <w:r w:rsidRPr="00230C8A">
        <w:rPr>
          <w:rFonts w:ascii="Times New Roman" w:hAnsi="Times New Roman"/>
          <w:color w:val="000000" w:themeColor="text1"/>
          <w:sz w:val="24"/>
          <w:szCs w:val="24"/>
        </w:rPr>
        <w:t xml:space="preserve"> să îndeplinească orice alte atribuții stabilite de Adunarea Generală a Asociaților și de legislația în vigoare. </w:t>
      </w: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spacing w:line="276" w:lineRule="auto"/>
        <w:ind w:firstLine="444"/>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Art.10. Condițiile modificării, încetării și reînnoirii mandatului </w:t>
      </w:r>
    </w:p>
    <w:p w:rsidR="007F2E93" w:rsidRPr="00230C8A" w:rsidRDefault="007F2E93">
      <w:pPr>
        <w:pStyle w:val="ListParagraph"/>
        <w:numPr>
          <w:ilvl w:val="1"/>
          <w:numId w:val="18"/>
        </w:numPr>
        <w:spacing w:line="276" w:lineRule="auto"/>
        <w:contextualSpacing/>
        <w:jc w:val="both"/>
        <w:rPr>
          <w:color w:val="000000" w:themeColor="text1"/>
          <w:sz w:val="24"/>
          <w:szCs w:val="24"/>
        </w:rPr>
      </w:pPr>
      <w:r w:rsidRPr="00230C8A">
        <w:rPr>
          <w:b/>
          <w:bCs/>
          <w:color w:val="000000" w:themeColor="text1"/>
          <w:sz w:val="24"/>
          <w:szCs w:val="24"/>
        </w:rPr>
        <w:t>Condițiile de modificare a contractului de mandat</w:t>
      </w:r>
      <w:r w:rsidRPr="00230C8A">
        <w:rPr>
          <w:color w:val="000000" w:themeColor="text1"/>
          <w:sz w:val="24"/>
          <w:szCs w:val="24"/>
        </w:rPr>
        <w:t xml:space="preserve">: </w:t>
      </w:r>
    </w:p>
    <w:p w:rsidR="007F2E93" w:rsidRPr="00230C8A" w:rsidRDefault="007F2E93">
      <w:pPr>
        <w:pStyle w:val="ListParagraph"/>
        <w:numPr>
          <w:ilvl w:val="0"/>
          <w:numId w:val="19"/>
        </w:numPr>
        <w:spacing w:line="276" w:lineRule="auto"/>
        <w:jc w:val="both"/>
        <w:rPr>
          <w:color w:val="000000" w:themeColor="text1"/>
          <w:sz w:val="24"/>
          <w:szCs w:val="24"/>
        </w:rPr>
      </w:pPr>
      <w:r w:rsidRPr="00230C8A">
        <w:rPr>
          <w:color w:val="000000" w:themeColor="text1"/>
          <w:sz w:val="24"/>
          <w:szCs w:val="24"/>
        </w:rPr>
        <w:t xml:space="preserve">prin acordul părților exprimat printr-un act adițional încheiat cu respectarea condițiilorde fond și formă prevăzute de lege la încheierea acestuia; </w:t>
      </w:r>
    </w:p>
    <w:p w:rsidR="007F2E93" w:rsidRPr="00230C8A" w:rsidRDefault="007F2E93">
      <w:pPr>
        <w:pStyle w:val="ListParagraph"/>
        <w:numPr>
          <w:ilvl w:val="0"/>
          <w:numId w:val="19"/>
        </w:numPr>
        <w:spacing w:line="276" w:lineRule="auto"/>
        <w:jc w:val="both"/>
        <w:rPr>
          <w:color w:val="000000" w:themeColor="text1"/>
          <w:sz w:val="24"/>
          <w:szCs w:val="24"/>
        </w:rPr>
      </w:pPr>
      <w:r w:rsidRPr="00230C8A">
        <w:rPr>
          <w:color w:val="000000" w:themeColor="text1"/>
          <w:sz w:val="24"/>
          <w:szCs w:val="24"/>
        </w:rPr>
        <w:t xml:space="preserve">ca urmare a modificărilor legislative de natură a afecta prevederile contractuale în vigoare; </w:t>
      </w:r>
    </w:p>
    <w:p w:rsidR="007F2E93" w:rsidRPr="00230C8A" w:rsidRDefault="007F2E93">
      <w:pPr>
        <w:pStyle w:val="ListParagraph"/>
        <w:numPr>
          <w:ilvl w:val="2"/>
          <w:numId w:val="18"/>
        </w:numPr>
        <w:spacing w:line="276" w:lineRule="auto"/>
        <w:jc w:val="both"/>
        <w:rPr>
          <w:color w:val="000000" w:themeColor="text1"/>
          <w:sz w:val="24"/>
          <w:szCs w:val="24"/>
        </w:rPr>
      </w:pPr>
      <w:r w:rsidRPr="00230C8A">
        <w:rPr>
          <w:color w:val="000000" w:themeColor="text1"/>
          <w:sz w:val="24"/>
          <w:szCs w:val="24"/>
        </w:rPr>
        <w:t>Prevederile Contractului de mandat pot fi modificate, după o notificare prealabilă emisă de Partea interesată, cu acordul ambelor părți, prin act adițional.</w:t>
      </w:r>
    </w:p>
    <w:p w:rsidR="007F2E93" w:rsidRPr="00230C8A" w:rsidRDefault="007F2E93">
      <w:pPr>
        <w:pStyle w:val="ListParagraph"/>
        <w:numPr>
          <w:ilvl w:val="1"/>
          <w:numId w:val="18"/>
        </w:numPr>
        <w:spacing w:line="276" w:lineRule="auto"/>
        <w:contextualSpacing/>
        <w:jc w:val="both"/>
        <w:rPr>
          <w:color w:val="000000" w:themeColor="text1"/>
          <w:sz w:val="24"/>
          <w:szCs w:val="24"/>
        </w:rPr>
      </w:pPr>
      <w:r w:rsidRPr="00230C8A">
        <w:rPr>
          <w:b/>
          <w:bCs/>
          <w:color w:val="000000" w:themeColor="text1"/>
          <w:sz w:val="24"/>
          <w:szCs w:val="24"/>
        </w:rPr>
        <w:t>Condițiile de încetare a contractului de mandat</w:t>
      </w:r>
      <w:r w:rsidRPr="00230C8A">
        <w:rPr>
          <w:color w:val="000000" w:themeColor="text1"/>
          <w:sz w:val="24"/>
          <w:szCs w:val="24"/>
        </w:rPr>
        <w:t xml:space="preserve">: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expirarea duratei pentru care a fost încheiat, dacă acesta nu a fost reînnoit în condițiile legii;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deces;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neîndeplinirea indicatorilor-cheie de performanță înscriși în contractul de mandat, din motive imputabile administratorului;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deschiderea procedurii insolvenței generale sau a falimentului;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încălcarea dispozițiilor legale privind conflictele de interese, incompatibilitățile, inclusiv a criteriilor de integritate prevăzute de Codul de etică al întreprinderii publice, a obligațiilor de neconcurență;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încălcarea obligațiilor de confidențialitate privind orice informație financiară și/sau comercială calificată ca fiind confidențială sau privilegiată potrivit normelor legale sau obligațiilor contractuale asumate de întreprinderea publică;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renunţarea Mandatarului la mandatul încredinţat, cu respectarea termenului de 60 de zile calendaristice, pentru notificarea prealabilă;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acordul Părţilor încheiat în formă scrisă;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intervenirea unui caz de incompatibilitate sau a unei interdicţii prevăzute de lege, constatat potrivit legii;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anularea procedurii de selecție de către AMEPIP, în temeiul prevederilor O.U.G. nr. 22/2025, caz în care revocare mandatarului va fi considerată, cu justă cauză, fără plată daune interese;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apariţia unei situaţii de Forţă Majoră sau caz fortuit care fac imposibilă continuarea executării </w:t>
      </w:r>
    </w:p>
    <w:p w:rsidR="007F2E93" w:rsidRPr="00230C8A" w:rsidRDefault="007F2E93">
      <w:pPr>
        <w:pStyle w:val="ListParagraph"/>
        <w:numPr>
          <w:ilvl w:val="0"/>
          <w:numId w:val="20"/>
        </w:numPr>
        <w:spacing w:after="0"/>
        <w:jc w:val="both"/>
        <w:rPr>
          <w:color w:val="000000" w:themeColor="text1"/>
          <w:sz w:val="24"/>
          <w:szCs w:val="24"/>
        </w:rPr>
      </w:pPr>
      <w:r w:rsidRPr="00230C8A">
        <w:rPr>
          <w:color w:val="000000" w:themeColor="text1"/>
          <w:sz w:val="24"/>
          <w:szCs w:val="24"/>
        </w:rPr>
        <w:t xml:space="preserve">alte cauze prevăzute de lege. </w:t>
      </w:r>
    </w:p>
    <w:p w:rsidR="007F2E93" w:rsidRPr="00230C8A" w:rsidRDefault="007F2E93" w:rsidP="007F2E93">
      <w:pPr>
        <w:pStyle w:val="ListParagraph"/>
        <w:spacing w:after="0"/>
        <w:jc w:val="both"/>
        <w:rPr>
          <w:color w:val="000000" w:themeColor="text1"/>
          <w:sz w:val="24"/>
          <w:szCs w:val="24"/>
        </w:rPr>
      </w:pPr>
    </w:p>
    <w:p w:rsidR="007F2E93" w:rsidRPr="00230C8A" w:rsidRDefault="007F2E93" w:rsidP="007F2E93">
      <w:pPr>
        <w:spacing w:line="276" w:lineRule="auto"/>
        <w:ind w:firstLine="708"/>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În cazul pornirii acțiunii în răspundere contra administratorului, mandatul acestuia încetează de drept.</w:t>
      </w:r>
    </w:p>
    <w:p w:rsidR="007F2E93" w:rsidRPr="00230C8A" w:rsidRDefault="007F2E93">
      <w:pPr>
        <w:pStyle w:val="ListParagraph"/>
        <w:numPr>
          <w:ilvl w:val="1"/>
          <w:numId w:val="18"/>
        </w:numPr>
        <w:spacing w:line="276" w:lineRule="auto"/>
        <w:jc w:val="both"/>
        <w:rPr>
          <w:color w:val="000000" w:themeColor="text1"/>
          <w:sz w:val="24"/>
          <w:szCs w:val="24"/>
        </w:rPr>
      </w:pPr>
      <w:r w:rsidRPr="00230C8A">
        <w:rPr>
          <w:color w:val="000000" w:themeColor="text1"/>
          <w:sz w:val="24"/>
          <w:szCs w:val="24"/>
        </w:rPr>
        <w:t xml:space="preserve">Reînnoirea mandatului se realizează în urma unui proces de evaluare prevăzut de Ordonanța de urgență a Guvernului nr. 109/2011 și de normele metodologice, cu modificările și completările ulterioare aduse de Legea nr. 187/2023 și ale H.G. nr. 639/2023. </w:t>
      </w:r>
    </w:p>
    <w:p w:rsidR="007F2E93" w:rsidRPr="00230C8A" w:rsidRDefault="007F2E93" w:rsidP="007F2E93">
      <w:pPr>
        <w:pStyle w:val="ListParagraph"/>
        <w:spacing w:line="276" w:lineRule="auto"/>
        <w:ind w:left="444"/>
        <w:rPr>
          <w:color w:val="000000" w:themeColor="text1"/>
          <w:sz w:val="24"/>
          <w:szCs w:val="24"/>
        </w:rPr>
      </w:pPr>
    </w:p>
    <w:p w:rsidR="007F2E93" w:rsidRPr="00230C8A" w:rsidRDefault="007F2E93" w:rsidP="007F2E93">
      <w:pPr>
        <w:spacing w:line="276" w:lineRule="auto"/>
        <w:ind w:firstLine="720"/>
        <w:rPr>
          <w:rFonts w:ascii="Times New Roman" w:hAnsi="Times New Roman"/>
          <w:b/>
          <w:bCs/>
          <w:color w:val="000000" w:themeColor="text1"/>
          <w:sz w:val="24"/>
          <w:szCs w:val="24"/>
          <w:u w:val="single"/>
        </w:rPr>
      </w:pPr>
      <w:r w:rsidRPr="00230C8A">
        <w:rPr>
          <w:rFonts w:ascii="Times New Roman" w:hAnsi="Times New Roman"/>
          <w:b/>
          <w:bCs/>
          <w:color w:val="000000" w:themeColor="text1"/>
          <w:sz w:val="24"/>
          <w:szCs w:val="24"/>
          <w:u w:val="single"/>
        </w:rPr>
        <w:t>Art.11. Obiective de performanță și indicatori-cheie de performanță, inclusiv cei pentru determinarea componentei variabile a remunerației, după caz, precum și condițiile de revizuire a acestora</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11.1.</w:t>
      </w:r>
      <w:r w:rsidRPr="00230C8A">
        <w:rPr>
          <w:rFonts w:ascii="Times New Roman" w:hAnsi="Times New Roman"/>
          <w:color w:val="000000" w:themeColor="text1"/>
          <w:sz w:val="24"/>
          <w:szCs w:val="24"/>
        </w:rPr>
        <w:t xml:space="preserve"> Obiectivele și indicatorii-cheie de performanță, stabiliți de Consiliul de Administrație al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vor fi menționați în Actul adițional la Contractul de mandat, precum și condițiile de revizuire a acestora.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b/>
          <w:bCs/>
          <w:color w:val="000000" w:themeColor="text1"/>
          <w:sz w:val="24"/>
          <w:szCs w:val="24"/>
          <w:u w:val="single"/>
        </w:rPr>
      </w:pPr>
      <w:r w:rsidRPr="00230C8A">
        <w:rPr>
          <w:rFonts w:ascii="Times New Roman" w:hAnsi="Times New Roman"/>
          <w:b/>
          <w:bCs/>
          <w:color w:val="000000" w:themeColor="text1"/>
          <w:sz w:val="24"/>
          <w:szCs w:val="24"/>
          <w:u w:val="single"/>
        </w:rPr>
        <w:t>Art.12. Criterii de integritate și etică</w:t>
      </w:r>
    </w:p>
    <w:p w:rsidR="007F2E93" w:rsidRPr="00817A9F"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12.1</w:t>
      </w:r>
      <w:r w:rsidRPr="00230C8A">
        <w:rPr>
          <w:rFonts w:ascii="Times New Roman" w:hAnsi="Times New Roman"/>
          <w:color w:val="000000" w:themeColor="text1"/>
          <w:sz w:val="24"/>
          <w:szCs w:val="24"/>
        </w:rPr>
        <w:t>Să respecte Codul de etică al Societății</w:t>
      </w:r>
      <w:r w:rsidRPr="00817A9F">
        <w:rPr>
          <w:rFonts w:ascii="Times New Roman" w:hAnsi="Times New Roman"/>
          <w:color w:val="000000" w:themeColor="text1"/>
          <w:sz w:val="24"/>
          <w:szCs w:val="24"/>
        </w:rPr>
        <w:t>.</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12.2</w:t>
      </w:r>
      <w:r w:rsidRPr="00230C8A">
        <w:rPr>
          <w:rFonts w:ascii="Times New Roman" w:hAnsi="Times New Roman"/>
          <w:color w:val="000000" w:themeColor="text1"/>
          <w:sz w:val="24"/>
          <w:szCs w:val="24"/>
        </w:rPr>
        <w:t xml:space="preserve"> Să denunțe conflictele de interese, definite conform legislației în vigoare și conform reglementărilor interne ale Societății și să se abțină în mod documentat de la luarea deciziilor în cazul unui conflict de interese.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12.3</w:t>
      </w:r>
      <w:r w:rsidRPr="00230C8A">
        <w:rPr>
          <w:rFonts w:ascii="Times New Roman" w:hAnsi="Times New Roman"/>
          <w:color w:val="000000" w:themeColor="text1"/>
          <w:sz w:val="24"/>
          <w:szCs w:val="24"/>
        </w:rPr>
        <w:t xml:space="preserve"> Să înștiințeze Consiliul de Administrație ori de câte ori, în anumite operațiuni, știe că sunt interesate soțul/soția sa, rudele ori afinii săi până la gradul al IV-lea inclusiv.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12.4</w:t>
      </w:r>
      <w:r w:rsidRPr="00230C8A">
        <w:rPr>
          <w:rFonts w:ascii="Times New Roman" w:hAnsi="Times New Roman"/>
          <w:color w:val="000000" w:themeColor="text1"/>
          <w:sz w:val="24"/>
          <w:szCs w:val="24"/>
        </w:rPr>
        <w:t xml:space="preserve"> Să nu divulge informațiile confidențiale și sensibile și să le trateze cu discreția cuvenită și în conformitate cu mențiunile din contractul de mandat, dar și de deținerea și menținerea unei reputații profesionale excelente.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12.5</w:t>
      </w:r>
      <w:r w:rsidRPr="00230C8A">
        <w:rPr>
          <w:rFonts w:ascii="Times New Roman" w:hAnsi="Times New Roman"/>
          <w:color w:val="000000" w:themeColor="text1"/>
          <w:sz w:val="24"/>
          <w:szCs w:val="24"/>
        </w:rPr>
        <w:t xml:space="preserve"> Să respecte dispoziţiile legale privind conflictele de interese, incompatibilităţile, inclusiv a criteriilor de integritate prevăzute de Codul de etică al întreprinderii publice, a obligaţiilor de neconcurenţă;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12.6</w:t>
      </w:r>
      <w:r w:rsidRPr="00230C8A">
        <w:rPr>
          <w:rFonts w:ascii="Times New Roman" w:hAnsi="Times New Roman"/>
          <w:color w:val="000000" w:themeColor="text1"/>
          <w:sz w:val="24"/>
          <w:szCs w:val="24"/>
        </w:rPr>
        <w:t xml:space="preserve"> Să respecte obligaţiile de confidenţialitate privind orice informaţie financiară şi/sau comercială calificată ca fiind confidenţială sau privilegiată potrivit normelor legale sau obligaţiilor contractuale asumate de întreprinderea publică;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12.7</w:t>
      </w:r>
      <w:r w:rsidRPr="00230C8A">
        <w:rPr>
          <w:rFonts w:ascii="Times New Roman" w:hAnsi="Times New Roman"/>
          <w:color w:val="000000" w:themeColor="text1"/>
          <w:sz w:val="24"/>
          <w:szCs w:val="24"/>
        </w:rPr>
        <w:t xml:space="preserve"> Încetarea mandatului survine în cazul trimiterii în judecată pentru săvârşirea uneia dintre infracţiunile prevăzute la art. 6</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alin. (2) din Legea </w:t>
      </w:r>
      <w:r w:rsidRPr="00230C8A">
        <w:rPr>
          <w:rFonts w:ascii="Times New Roman" w:hAnsi="Times New Roman"/>
          <w:color w:val="000000" w:themeColor="text1"/>
          <w:sz w:val="24"/>
          <w:szCs w:val="24"/>
          <w:lang w:val="en-US"/>
        </w:rPr>
        <w:t>S</w:t>
      </w:r>
      <w:r w:rsidRPr="00230C8A">
        <w:rPr>
          <w:rFonts w:ascii="Times New Roman" w:hAnsi="Times New Roman"/>
          <w:color w:val="000000" w:themeColor="text1"/>
          <w:sz w:val="24"/>
          <w:szCs w:val="24"/>
        </w:rPr>
        <w:t xml:space="preserve">ocietăţilor nr. 31/1990, republicată, cu modificările şi completările ulterioare. </w:t>
      </w:r>
    </w:p>
    <w:p w:rsidR="007F2E93" w:rsidRPr="00230C8A" w:rsidRDefault="007F2E93" w:rsidP="007F2E93">
      <w:pPr>
        <w:spacing w:line="276" w:lineRule="auto"/>
        <w:rPr>
          <w:rFonts w:ascii="Times New Roman" w:hAnsi="Times New Roman"/>
          <w:color w:val="000000" w:themeColor="text1"/>
          <w:sz w:val="24"/>
          <w:szCs w:val="24"/>
          <w:u w:val="single"/>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Art.13. Clauze de confidențialitate, în timpul și după exercitarea mandatului</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13.1</w:t>
      </w:r>
      <w:r w:rsidRPr="00230C8A">
        <w:rPr>
          <w:rFonts w:ascii="Times New Roman" w:hAnsi="Times New Roman"/>
          <w:color w:val="000000" w:themeColor="text1"/>
          <w:sz w:val="24"/>
          <w:szCs w:val="24"/>
        </w:rPr>
        <w:t xml:space="preserve"> Astfel cum este folosit în prezentul Contract de mandat, termenul "Clauze de confidențialitate" înseamnă și include: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13.1.1</w:t>
      </w:r>
      <w:r w:rsidRPr="00230C8A">
        <w:rPr>
          <w:rFonts w:ascii="Times New Roman" w:hAnsi="Times New Roman"/>
          <w:color w:val="000000" w:themeColor="text1"/>
          <w:sz w:val="24"/>
          <w:szCs w:val="24"/>
          <w:lang w:val="ro-RO"/>
        </w:rPr>
        <w:t>T</w:t>
      </w:r>
      <w:r w:rsidRPr="00230C8A">
        <w:rPr>
          <w:rFonts w:ascii="Times New Roman" w:hAnsi="Times New Roman"/>
          <w:color w:val="000000" w:themeColor="text1"/>
          <w:sz w:val="24"/>
          <w:szCs w:val="24"/>
        </w:rPr>
        <w:t xml:space="preserve">ermenii contractului și orice informații cu privire la partenerii de afaceri, clienții, agenții, salariații, antreprenorii, investitorii sau furnizorii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w:t>
      </w:r>
      <w:r w:rsidRPr="00230C8A">
        <w:rPr>
          <w:rFonts w:ascii="Times New Roman" w:hAnsi="Times New Roman"/>
          <w:color w:val="000000" w:themeColor="text1"/>
          <w:sz w:val="24"/>
          <w:szCs w:val="24"/>
        </w:rPr>
        <w:t xml:space="preserve"> precum și condițiile în baza cărora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 xml:space="preserve">, </w:t>
      </w:r>
      <w:r w:rsidRPr="00230C8A">
        <w:rPr>
          <w:rFonts w:ascii="Times New Roman" w:hAnsi="Times New Roman"/>
          <w:color w:val="000000" w:themeColor="text1"/>
          <w:sz w:val="24"/>
          <w:szCs w:val="24"/>
        </w:rPr>
        <w:t xml:space="preserve">desfășoară activități economice cu fiecare dintre aceste persoane; </w:t>
      </w:r>
    </w:p>
    <w:p w:rsidR="007F2E93" w:rsidRPr="00817A9F" w:rsidRDefault="007F2E93" w:rsidP="007F2E93">
      <w:pPr>
        <w:spacing w:line="276" w:lineRule="auto"/>
        <w:rPr>
          <w:rFonts w:ascii="Times New Roman" w:hAnsi="Times New Roman"/>
          <w:color w:val="000000" w:themeColor="text1"/>
          <w:sz w:val="24"/>
          <w:szCs w:val="24"/>
          <w:lang w:eastAsia="ja-JP" w:bidi="he-IL"/>
        </w:rPr>
      </w:pPr>
      <w:r w:rsidRPr="00230C8A">
        <w:rPr>
          <w:rFonts w:ascii="Times New Roman" w:hAnsi="Times New Roman"/>
          <w:b/>
          <w:bCs/>
          <w:color w:val="000000" w:themeColor="text1"/>
          <w:sz w:val="24"/>
          <w:szCs w:val="24"/>
        </w:rPr>
        <w:t>13.1.2</w:t>
      </w:r>
      <w:r w:rsidRPr="00230C8A">
        <w:rPr>
          <w:rFonts w:ascii="Times New Roman" w:hAnsi="Times New Roman"/>
          <w:color w:val="000000" w:themeColor="text1"/>
          <w:sz w:val="24"/>
          <w:szCs w:val="24"/>
          <w:lang w:val="ro-RO"/>
        </w:rPr>
        <w:t>P</w:t>
      </w:r>
      <w:r w:rsidRPr="00230C8A">
        <w:rPr>
          <w:rFonts w:ascii="Times New Roman" w:hAnsi="Times New Roman"/>
          <w:color w:val="000000" w:themeColor="text1"/>
          <w:sz w:val="24"/>
          <w:szCs w:val="24"/>
        </w:rPr>
        <w:t xml:space="preserve">rograme de calculator (inclusiv codul sursa și codul de obiect) sau programul soft dezvoltat, modificat sau folosit de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lang w:val="ro-RO" w:eastAsia="ja-JP" w:bidi="he-IL"/>
        </w:rPr>
        <w:t>)</w:t>
      </w:r>
      <w:r w:rsidRPr="00817A9F">
        <w:rPr>
          <w:rFonts w:ascii="Times New Roman" w:hAnsi="Times New Roman"/>
          <w:color w:val="000000" w:themeColor="text1"/>
          <w:sz w:val="24"/>
          <w:szCs w:val="24"/>
          <w:lang w:eastAsia="ja-JP" w:bidi="he-IL"/>
        </w:rPr>
        <w:t>;</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13.1.3</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lgoritmi, proceduri sau tehnici, sau idei și principii esențiale care stau la baza unor asemenea algoritmi, proceduri sau tehnici dezvoltate de sau folosite de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sau în alt fel cunoscute Societății (mai puțin orice algoritmi, proceduri sau tehnici care țin de domeniul public), indiferent dacă acești algoritmi, proceduri sau tehnici fac sau nu parte dintr-un program de computer, inclusiv, dar fără a se limita la tehnici pentru: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13.1.4</w:t>
      </w:r>
      <w:r w:rsidRPr="00230C8A">
        <w:rPr>
          <w:rFonts w:ascii="Times New Roman" w:hAnsi="Times New Roman"/>
          <w:color w:val="000000" w:themeColor="text1"/>
          <w:sz w:val="24"/>
          <w:szCs w:val="24"/>
          <w:lang w:val="ro-RO"/>
        </w:rPr>
        <w:t>F</w:t>
      </w:r>
      <w:r w:rsidRPr="00230C8A">
        <w:rPr>
          <w:rFonts w:ascii="Times New Roman" w:hAnsi="Times New Roman"/>
          <w:color w:val="000000" w:themeColor="text1"/>
          <w:sz w:val="24"/>
          <w:szCs w:val="24"/>
        </w:rPr>
        <w:t xml:space="preserve">aptul ca folosește, a folosit sau a evaluat ca posibilitate de a folosi orice bază de date anume, surse de date, algoritm, procedură sau tehnică sau ideile și principiile esențiale care stau la baza unui asemenea algoritm, procedura sau tehnica dezvoltate sau furnizate de o persoana, alta decât Societatea(inclusiv orice algoritm, procedura sau tehnica din domeniul public) indiferent dacă asemenea algoritm, procedura sau tehnica fac parte dintr-un program de computer sau nu;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13.1.5</w:t>
      </w:r>
      <w:r w:rsidRPr="00230C8A">
        <w:rPr>
          <w:rFonts w:ascii="Times New Roman" w:hAnsi="Times New Roman"/>
          <w:color w:val="000000" w:themeColor="text1"/>
          <w:sz w:val="24"/>
          <w:szCs w:val="24"/>
          <w:lang w:val="ro-RO"/>
        </w:rPr>
        <w:t>St</w:t>
      </w:r>
      <w:r w:rsidRPr="00230C8A">
        <w:rPr>
          <w:rFonts w:ascii="Times New Roman" w:hAnsi="Times New Roman"/>
          <w:color w:val="000000" w:themeColor="text1"/>
          <w:sz w:val="24"/>
          <w:szCs w:val="24"/>
        </w:rPr>
        <w:t xml:space="preserve">rategiile de stabilire a prețurilor sau de marketing, dezvoltate, investigate, dobândite (de la o terță persoană sau în alt fel), evaluate, modificate, testate sau folosite de cătreSocietatea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sau orice informații cu privire la/ sau care ar putea în mod rezonabil duce la dezvoltarea unor asemenea strategii</w:t>
      </w:r>
      <w:r w:rsidRPr="00817A9F">
        <w:rPr>
          <w:rFonts w:ascii="Times New Roman" w:hAnsi="Times New Roman"/>
          <w:color w:val="000000" w:themeColor="text1"/>
          <w:sz w:val="24"/>
          <w:szCs w:val="24"/>
        </w:rPr>
        <w:t>;</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13.1.6</w:t>
      </w:r>
      <w:r w:rsidRPr="00230C8A">
        <w:rPr>
          <w:rFonts w:ascii="Times New Roman" w:hAnsi="Times New Roman"/>
          <w:color w:val="000000" w:themeColor="text1"/>
          <w:sz w:val="24"/>
          <w:szCs w:val="24"/>
        </w:rPr>
        <w:t xml:space="preserve"> orice informație primită de Mandatar, în legătura cu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de la terțe persoane care au, la rândul lor, o obligație de confidențialitate despre a cărei existență înștiințează pe Mandatar;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13.2</w:t>
      </w:r>
      <w:r w:rsidRPr="00230C8A">
        <w:rPr>
          <w:rFonts w:ascii="Times New Roman" w:hAnsi="Times New Roman"/>
          <w:color w:val="000000" w:themeColor="text1"/>
          <w:sz w:val="24"/>
          <w:szCs w:val="24"/>
        </w:rPr>
        <w:t xml:space="preserve"> Mandatarul se obligăsă păstreze confidențialitatea conform prezentului Contract de mandat, acceptând să respecte fiecare restricție și obligație din prezentul Contract de mandat, pe toată durata mandatului precum și pentru o perioadă de 2 ani de la data încetării mandatului, indiferent de modul de încetare a acestuia. </w:t>
      </w:r>
    </w:p>
    <w:p w:rsidR="007F2E93" w:rsidRPr="00817A9F"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13.3</w:t>
      </w:r>
      <w:r w:rsidRPr="00230C8A">
        <w:rPr>
          <w:rFonts w:ascii="Times New Roman" w:hAnsi="Times New Roman"/>
          <w:color w:val="000000" w:themeColor="text1"/>
          <w:sz w:val="24"/>
          <w:szCs w:val="24"/>
        </w:rPr>
        <w:t xml:space="preserve"> Mandatarul se obligă să nu dezvăluie Clauzele de confidențialitate niciunei persoane, cu excepția situațiilor prevăzute de lege sau în cazul în care există acordul prealabil scris al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dat de către Consiliul de Administrație, sau exceptând cazurile în care se stipulează altfel în prezentul Contract de mandat.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13.4</w:t>
      </w:r>
      <w:r w:rsidRPr="00230C8A">
        <w:rPr>
          <w:rFonts w:ascii="Times New Roman" w:hAnsi="Times New Roman"/>
          <w:color w:val="000000" w:themeColor="text1"/>
          <w:sz w:val="24"/>
          <w:szCs w:val="24"/>
        </w:rPr>
        <w:t xml:space="preserve"> Toate obligațiile mai sus menționate, decurgând din prezentul contract, dar pentru care restricțiile nu se aplică acelei parți a Clauzelor de confidențialitate pentru care Mandatarul demonstrează că: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13.4.1.</w:t>
      </w:r>
      <w:r w:rsidRPr="00230C8A">
        <w:rPr>
          <w:rFonts w:ascii="Times New Roman" w:hAnsi="Times New Roman"/>
          <w:color w:val="000000" w:themeColor="text1"/>
          <w:sz w:val="24"/>
          <w:szCs w:val="24"/>
        </w:rPr>
        <w:t xml:space="preserve"> a fost făcută public în alt fel decât ca rezultat al unei divulgări din partea Mandatarului; </w:t>
      </w:r>
    </w:p>
    <w:p w:rsidR="007F2E93" w:rsidRPr="00230C8A" w:rsidRDefault="007F2E93" w:rsidP="007F2E93">
      <w:pPr>
        <w:spacing w:line="276" w:lineRule="auto"/>
        <w:ind w:firstLine="720"/>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sau</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13.4.2.</w:t>
      </w:r>
      <w:r w:rsidRPr="00230C8A">
        <w:rPr>
          <w:rFonts w:ascii="Times New Roman" w:hAnsi="Times New Roman"/>
          <w:color w:val="000000" w:themeColor="text1"/>
          <w:sz w:val="24"/>
          <w:szCs w:val="24"/>
        </w:rPr>
        <w:t xml:space="preserve"> era disponibilă, pentru Mandatar, pe baze neconfidențiale, înaintea oricărei dezvăluiri făcute de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către Mandatar dar numai dacă: </w:t>
      </w:r>
    </w:p>
    <w:p w:rsidR="007F2E93" w:rsidRPr="00230C8A" w:rsidRDefault="007F2E93">
      <w:pPr>
        <w:numPr>
          <w:ilvl w:val="0"/>
          <w:numId w:val="21"/>
        </w:numPr>
        <w:spacing w:line="276" w:lineRule="auto"/>
        <w:ind w:left="36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sursa unei asemenea informații nu era obligată legal sau contractual, să nu dezvăluie asemenea informații, </w:t>
      </w:r>
    </w:p>
    <w:p w:rsidR="007F2E93" w:rsidRPr="00230C8A" w:rsidRDefault="007F2E93">
      <w:pPr>
        <w:numPr>
          <w:ilvl w:val="0"/>
          <w:numId w:val="21"/>
        </w:numPr>
        <w:spacing w:line="276" w:lineRule="auto"/>
        <w:ind w:left="36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mandatarul informează prompt Societatea că este în posesia unei astfel de informații.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13.5.</w:t>
      </w:r>
      <w:r w:rsidRPr="00230C8A">
        <w:rPr>
          <w:rFonts w:ascii="Times New Roman" w:hAnsi="Times New Roman"/>
          <w:color w:val="000000" w:themeColor="text1"/>
          <w:sz w:val="24"/>
          <w:szCs w:val="24"/>
        </w:rPr>
        <w:t xml:space="preserve"> Obligația de păstrare a confidențialității Clauzelor de confidențialitate supraviețuiește duratei prezentului Contract de mandat și se întinde pe o perioadă de 2 ani de la încetarea prezentului Contract de mandat, indiferent de modul în care are loc aceasta încetare.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13.6.</w:t>
      </w:r>
      <w:r w:rsidRPr="00230C8A">
        <w:rPr>
          <w:rFonts w:ascii="Times New Roman" w:hAnsi="Times New Roman"/>
          <w:color w:val="000000" w:themeColor="text1"/>
          <w:sz w:val="24"/>
          <w:szCs w:val="24"/>
        </w:rPr>
        <w:t xml:space="preserve"> După încheierea mandatului la Societatea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pe o perioadă de 2 ani, administratorul nu are dreptul să ocupe o poziţie de administrare sau conducere într-o întreprindere aflată în concurenţă directă cu întreprinderea publică la care a exercitat mandatul.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13.7.</w:t>
      </w:r>
      <w:r w:rsidRPr="00230C8A">
        <w:rPr>
          <w:rFonts w:ascii="Times New Roman" w:hAnsi="Times New Roman"/>
          <w:color w:val="000000" w:themeColor="text1"/>
          <w:sz w:val="24"/>
          <w:szCs w:val="24"/>
        </w:rPr>
        <w:t xml:space="preserve"> În cazul încălcării cu rea voință a obligației de confidențialitate, Mandatarul este obligat să plateasca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daune-interese pentru prejudiciile aduse S</w:t>
      </w:r>
      <w:r w:rsidRPr="00230C8A">
        <w:rPr>
          <w:rFonts w:ascii="Times New Roman" w:hAnsi="Times New Roman"/>
          <w:color w:val="000000" w:themeColor="text1"/>
          <w:sz w:val="24"/>
          <w:szCs w:val="24"/>
          <w:lang w:val="en-US"/>
        </w:rPr>
        <w:t>ocietatea</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în limita a cel mult 6 (șase) remunerații lunare.</w:t>
      </w:r>
    </w:p>
    <w:p w:rsidR="007F2E93" w:rsidRPr="00230C8A" w:rsidRDefault="007F2E93" w:rsidP="007F2E93">
      <w:pPr>
        <w:spacing w:line="276" w:lineRule="auto"/>
        <w:rPr>
          <w:rFonts w:ascii="Times New Roman" w:hAnsi="Times New Roman"/>
          <w:color w:val="000000" w:themeColor="text1"/>
          <w:sz w:val="24"/>
          <w:szCs w:val="24"/>
          <w:lang w:val="ro-RO"/>
        </w:rPr>
      </w:pPr>
      <w:r w:rsidRPr="00230C8A">
        <w:rPr>
          <w:rFonts w:ascii="Times New Roman" w:hAnsi="Times New Roman"/>
          <w:b/>
          <w:bCs/>
          <w:color w:val="000000" w:themeColor="text1"/>
          <w:sz w:val="24"/>
          <w:szCs w:val="24"/>
        </w:rPr>
        <w:t>13.8</w:t>
      </w:r>
      <w:r w:rsidRPr="00230C8A">
        <w:rPr>
          <w:rFonts w:ascii="Times New Roman" w:hAnsi="Times New Roman"/>
          <w:color w:val="000000" w:themeColor="text1"/>
          <w:sz w:val="24"/>
          <w:szCs w:val="24"/>
        </w:rPr>
        <w:t xml:space="preserve"> Nicio prevedere din aceasta secțiune nu va fi interpretată în sensul împiedicării Consiliului de Administrație să dezvăluie, în condițiile stabilite în prezentul Contract de mandat, informații către public, Adunarea Generală a Acționarilor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sau autoritățile relevante, în cazul în care astfel de dezvăluiri sunt impuse de lege, statutul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sau decizii ale Adunării Generale a Acționarilor</w:t>
      </w:r>
      <w:r w:rsidRPr="00817A9F">
        <w:rPr>
          <w:rFonts w:ascii="Times New Roman" w:hAnsi="Times New Roman"/>
          <w:color w:val="000000" w:themeColor="text1"/>
          <w:sz w:val="24"/>
          <w:szCs w:val="24"/>
        </w:rPr>
        <w:t>/</w:t>
      </w:r>
      <w:r w:rsidRPr="00230C8A">
        <w:rPr>
          <w:rFonts w:ascii="Times New Roman" w:hAnsi="Times New Roman"/>
          <w:color w:val="000000" w:themeColor="text1"/>
          <w:sz w:val="24"/>
          <w:szCs w:val="24"/>
          <w:lang w:val="en-US"/>
        </w:rPr>
        <w:t>Asocia</w:t>
      </w:r>
      <w:r w:rsidRPr="00230C8A">
        <w:rPr>
          <w:rFonts w:ascii="Times New Roman" w:hAnsi="Times New Roman"/>
          <w:color w:val="000000" w:themeColor="text1"/>
          <w:sz w:val="24"/>
          <w:szCs w:val="24"/>
          <w:lang w:val="ro-RO"/>
        </w:rPr>
        <w:t>ților</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rPr>
          <w:rFonts w:ascii="Times New Roman" w:hAnsi="Times New Roman"/>
          <w:color w:val="000000" w:themeColor="text1"/>
          <w:sz w:val="24"/>
          <w:szCs w:val="24"/>
          <w:lang w:val="ro-RO"/>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Art.14. Modalitatea de evaluare a administratorilor</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14.1</w:t>
      </w:r>
      <w:r w:rsidRPr="00230C8A">
        <w:rPr>
          <w:rFonts w:ascii="Times New Roman" w:hAnsi="Times New Roman"/>
          <w:color w:val="000000" w:themeColor="text1"/>
          <w:sz w:val="24"/>
          <w:szCs w:val="24"/>
        </w:rPr>
        <w:t xml:space="preserve"> Performanța administratorilor se evaluează pe baza indicatorilor-cheie de performanță financiari.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14.2</w:t>
      </w:r>
      <w:r w:rsidRPr="00230C8A">
        <w:rPr>
          <w:rFonts w:ascii="Times New Roman" w:hAnsi="Times New Roman"/>
          <w:color w:val="000000" w:themeColor="text1"/>
          <w:sz w:val="24"/>
          <w:szCs w:val="24"/>
        </w:rPr>
        <w:t xml:space="preserve"> În conformitate cu prevederile art. 30</w:t>
      </w:r>
      <w:r w:rsidRPr="00230C8A">
        <w:rPr>
          <w:rFonts w:ascii="Times New Roman" w:hAnsi="Times New Roman"/>
          <w:color w:val="000000" w:themeColor="text1"/>
          <w:sz w:val="24"/>
          <w:szCs w:val="24"/>
          <w:lang w:val="ro-RO"/>
        </w:rPr>
        <w:t>,</w:t>
      </w:r>
      <w:r w:rsidRPr="00230C8A">
        <w:rPr>
          <w:rFonts w:ascii="Times New Roman" w:hAnsi="Times New Roman"/>
          <w:color w:val="000000" w:themeColor="text1"/>
          <w:sz w:val="24"/>
          <w:szCs w:val="24"/>
        </w:rPr>
        <w:t xml:space="preserve"> alin. (7) din Ordonanța de Urgență a Guvernului nr. 109/2011, evaluarea activității administratorilor se realizează anual de către Adunarea Generală a Acționarilor</w:t>
      </w:r>
      <w:r w:rsidRPr="00230C8A">
        <w:rPr>
          <w:rFonts w:ascii="Times New Roman" w:hAnsi="Times New Roman"/>
          <w:color w:val="000000" w:themeColor="text1"/>
          <w:sz w:val="24"/>
          <w:szCs w:val="24"/>
          <w:lang w:val="ro-RO"/>
        </w:rPr>
        <w:t>/Asociaților</w:t>
      </w:r>
      <w:r w:rsidRPr="00230C8A">
        <w:rPr>
          <w:rFonts w:ascii="Times New Roman" w:hAnsi="Times New Roman"/>
          <w:color w:val="000000" w:themeColor="text1"/>
          <w:sz w:val="24"/>
          <w:szCs w:val="24"/>
        </w:rPr>
        <w:t xml:space="preserve">, cu sprijinul unor experți în astfel de evaluări, după caz. Evaluarea vizează atât execuția contractului de mandat, cât și a planului de administrare.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14.3</w:t>
      </w:r>
      <w:r w:rsidRPr="00230C8A">
        <w:rPr>
          <w:rFonts w:ascii="Times New Roman" w:hAnsi="Times New Roman"/>
          <w:color w:val="000000" w:themeColor="text1"/>
          <w:sz w:val="24"/>
          <w:szCs w:val="24"/>
        </w:rPr>
        <w:t xml:space="preserve"> Autoritatea </w:t>
      </w:r>
      <w:r w:rsidRPr="00230C8A">
        <w:rPr>
          <w:rFonts w:ascii="Times New Roman" w:hAnsi="Times New Roman"/>
          <w:color w:val="000000" w:themeColor="text1"/>
          <w:sz w:val="24"/>
          <w:szCs w:val="24"/>
          <w:lang w:val="ro-RO"/>
        </w:rPr>
        <w:t>P</w:t>
      </w:r>
      <w:r w:rsidRPr="00230C8A">
        <w:rPr>
          <w:rFonts w:ascii="Times New Roman" w:hAnsi="Times New Roman"/>
          <w:color w:val="000000" w:themeColor="text1"/>
          <w:sz w:val="24"/>
          <w:szCs w:val="24"/>
        </w:rPr>
        <w:t xml:space="preserve">ublică </w:t>
      </w:r>
      <w:r w:rsidRPr="00230C8A">
        <w:rPr>
          <w:rFonts w:ascii="Times New Roman" w:hAnsi="Times New Roman"/>
          <w:color w:val="000000" w:themeColor="text1"/>
          <w:sz w:val="24"/>
          <w:szCs w:val="24"/>
          <w:lang w:val="ro-RO"/>
        </w:rPr>
        <w:t>T</w:t>
      </w:r>
      <w:r w:rsidRPr="00230C8A">
        <w:rPr>
          <w:rFonts w:ascii="Times New Roman" w:hAnsi="Times New Roman"/>
          <w:color w:val="000000" w:themeColor="text1"/>
          <w:sz w:val="24"/>
          <w:szCs w:val="24"/>
        </w:rPr>
        <w:t xml:space="preserve">utelară exercită dreptul de proprietate asupra acțiunilor/părților sociale, după caz, deținute în întreprinderea publică, prin monitorizarea și evaluarea îndeplinirii indicatorilor-cheie de performanță incluși în actele adiționale la contractele de mandat și transmiterea acestor informații către AMEPIP. </w:t>
      </w:r>
    </w:p>
    <w:p w:rsidR="007F2E93" w:rsidRPr="00230C8A" w:rsidRDefault="007F2E93" w:rsidP="007F2E93">
      <w:pPr>
        <w:spacing w:line="276" w:lineRule="auto"/>
        <w:rPr>
          <w:rFonts w:ascii="Times New Roman" w:hAnsi="Times New Roman"/>
          <w:color w:val="000000" w:themeColor="text1"/>
          <w:sz w:val="24"/>
          <w:szCs w:val="24"/>
          <w:lang w:val="ro-RO"/>
        </w:rPr>
      </w:pPr>
    </w:p>
    <w:p w:rsidR="007F2E93" w:rsidRPr="00230C8A" w:rsidRDefault="007F2E93" w:rsidP="007F2E93">
      <w:pPr>
        <w:spacing w:line="276" w:lineRule="auto"/>
        <w:rPr>
          <w:rFonts w:ascii="Times New Roman" w:hAnsi="Times New Roman"/>
          <w:color w:val="000000" w:themeColor="text1"/>
          <w:sz w:val="24"/>
          <w:szCs w:val="24"/>
          <w:lang w:val="ro-RO"/>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Art.15 Participarea în comitetele consultative de specialitate, înființate la nivelul </w:t>
      </w:r>
      <w:r w:rsidRPr="00230C8A">
        <w:rPr>
          <w:rFonts w:ascii="Times New Roman" w:hAnsi="Times New Roman"/>
          <w:b/>
          <w:bCs/>
          <w:color w:val="000000" w:themeColor="text1"/>
          <w:sz w:val="24"/>
          <w:szCs w:val="24"/>
          <w:u w:val="single"/>
          <w:lang w:val="ro-RO"/>
        </w:rPr>
        <w:t>C</w:t>
      </w:r>
      <w:r w:rsidRPr="00230C8A">
        <w:rPr>
          <w:rFonts w:ascii="Times New Roman" w:hAnsi="Times New Roman"/>
          <w:b/>
          <w:bCs/>
          <w:color w:val="000000" w:themeColor="text1"/>
          <w:sz w:val="24"/>
          <w:szCs w:val="24"/>
          <w:u w:val="single"/>
        </w:rPr>
        <w:t>onsiliului potrivit legii, precum și la alte comitete, în funcție de specificul întreprinderii publice</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15.1</w:t>
      </w:r>
      <w:r w:rsidRPr="00230C8A">
        <w:rPr>
          <w:rFonts w:ascii="Times New Roman" w:hAnsi="Times New Roman"/>
          <w:color w:val="000000" w:themeColor="text1"/>
          <w:sz w:val="24"/>
          <w:szCs w:val="24"/>
        </w:rPr>
        <w:t xml:space="preserve"> În conformitate cu prevederile art. 34, alin (1) din Ordonanța de Urgență a Guvernului nr. 109/2011, în cadrul Consiliului de Administrație se constituie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omitetul de </w:t>
      </w:r>
      <w:r w:rsidRPr="00230C8A">
        <w:rPr>
          <w:rFonts w:ascii="Times New Roman" w:hAnsi="Times New Roman"/>
          <w:color w:val="000000" w:themeColor="text1"/>
          <w:sz w:val="24"/>
          <w:szCs w:val="24"/>
          <w:lang w:val="ro-RO"/>
        </w:rPr>
        <w:t>N</w:t>
      </w:r>
      <w:r w:rsidRPr="00230C8A">
        <w:rPr>
          <w:rFonts w:ascii="Times New Roman" w:hAnsi="Times New Roman"/>
          <w:color w:val="000000" w:themeColor="text1"/>
          <w:sz w:val="24"/>
          <w:szCs w:val="24"/>
        </w:rPr>
        <w:t xml:space="preserve">ominalizare și </w:t>
      </w:r>
      <w:r w:rsidRPr="00230C8A">
        <w:rPr>
          <w:rFonts w:ascii="Times New Roman" w:hAnsi="Times New Roman"/>
          <w:color w:val="000000" w:themeColor="text1"/>
          <w:sz w:val="24"/>
          <w:szCs w:val="24"/>
          <w:lang w:val="ro-RO"/>
        </w:rPr>
        <w:t>R</w:t>
      </w:r>
      <w:r w:rsidRPr="00230C8A">
        <w:rPr>
          <w:rFonts w:ascii="Times New Roman" w:hAnsi="Times New Roman"/>
          <w:color w:val="000000" w:themeColor="text1"/>
          <w:sz w:val="24"/>
          <w:szCs w:val="24"/>
        </w:rPr>
        <w:t xml:space="preserve">emunerare, comitetul de gestionare a riscurilor și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omitetul de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udit. În cazul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onsiliilor formate din 3 membri, funcțiile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omitetului de </w:t>
      </w:r>
      <w:r w:rsidRPr="00230C8A">
        <w:rPr>
          <w:rFonts w:ascii="Times New Roman" w:hAnsi="Times New Roman"/>
          <w:color w:val="000000" w:themeColor="text1"/>
          <w:sz w:val="24"/>
          <w:szCs w:val="24"/>
          <w:lang w:val="ro-RO"/>
        </w:rPr>
        <w:t>G</w:t>
      </w:r>
      <w:r w:rsidRPr="00230C8A">
        <w:rPr>
          <w:rFonts w:ascii="Times New Roman" w:hAnsi="Times New Roman"/>
          <w:color w:val="000000" w:themeColor="text1"/>
          <w:sz w:val="24"/>
          <w:szCs w:val="24"/>
        </w:rPr>
        <w:t xml:space="preserve">estionare a </w:t>
      </w:r>
      <w:r w:rsidRPr="00230C8A">
        <w:rPr>
          <w:rFonts w:ascii="Times New Roman" w:hAnsi="Times New Roman"/>
          <w:color w:val="000000" w:themeColor="text1"/>
          <w:sz w:val="24"/>
          <w:szCs w:val="24"/>
          <w:lang w:val="ro-RO"/>
        </w:rPr>
        <w:t>R</w:t>
      </w:r>
      <w:r w:rsidRPr="00230C8A">
        <w:rPr>
          <w:rFonts w:ascii="Times New Roman" w:hAnsi="Times New Roman"/>
          <w:color w:val="000000" w:themeColor="text1"/>
          <w:sz w:val="24"/>
          <w:szCs w:val="24"/>
        </w:rPr>
        <w:t xml:space="preserve">iscurilor se pot delega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omitetului de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udit, cu înștiințarea </w:t>
      </w:r>
      <w:r w:rsidRPr="00230C8A">
        <w:rPr>
          <w:rFonts w:ascii="Times New Roman" w:hAnsi="Times New Roman"/>
          <w:color w:val="000000" w:themeColor="text1"/>
          <w:sz w:val="24"/>
          <w:szCs w:val="24"/>
          <w:lang w:val="ro-RO"/>
        </w:rPr>
        <w:t>A</w:t>
      </w:r>
      <w:r w:rsidRPr="00230C8A">
        <w:rPr>
          <w:rFonts w:ascii="Times New Roman" w:hAnsi="Times New Roman"/>
          <w:color w:val="000000" w:themeColor="text1"/>
          <w:sz w:val="24"/>
          <w:szCs w:val="24"/>
        </w:rPr>
        <w:t xml:space="preserve">utorității </w:t>
      </w:r>
      <w:r w:rsidRPr="00230C8A">
        <w:rPr>
          <w:rFonts w:ascii="Times New Roman" w:hAnsi="Times New Roman"/>
          <w:color w:val="000000" w:themeColor="text1"/>
          <w:sz w:val="24"/>
          <w:szCs w:val="24"/>
          <w:lang w:val="ro-RO"/>
        </w:rPr>
        <w:t>P</w:t>
      </w:r>
      <w:r w:rsidRPr="00230C8A">
        <w:rPr>
          <w:rFonts w:ascii="Times New Roman" w:hAnsi="Times New Roman"/>
          <w:color w:val="000000" w:themeColor="text1"/>
          <w:sz w:val="24"/>
          <w:szCs w:val="24"/>
        </w:rPr>
        <w:t xml:space="preserve">ublice </w:t>
      </w:r>
      <w:r w:rsidRPr="00230C8A">
        <w:rPr>
          <w:rFonts w:ascii="Times New Roman" w:hAnsi="Times New Roman"/>
          <w:color w:val="000000" w:themeColor="text1"/>
          <w:sz w:val="24"/>
          <w:szCs w:val="24"/>
          <w:lang w:val="ro-RO"/>
        </w:rPr>
        <w:t>T</w:t>
      </w:r>
      <w:r w:rsidRPr="00230C8A">
        <w:rPr>
          <w:rFonts w:ascii="Times New Roman" w:hAnsi="Times New Roman"/>
          <w:color w:val="000000" w:themeColor="text1"/>
          <w:sz w:val="24"/>
          <w:szCs w:val="24"/>
        </w:rPr>
        <w:t xml:space="preserve">utelare. Prin actul constitutiv se poate stabili și posibilitatea constituirii și a altor </w:t>
      </w:r>
      <w:r w:rsidRPr="00230C8A">
        <w:rPr>
          <w:rFonts w:ascii="Times New Roman" w:hAnsi="Times New Roman"/>
          <w:color w:val="000000" w:themeColor="text1"/>
          <w:sz w:val="24"/>
          <w:szCs w:val="24"/>
          <w:lang w:val="ro-RO"/>
        </w:rPr>
        <w:t>C</w:t>
      </w:r>
      <w:r w:rsidRPr="00230C8A">
        <w:rPr>
          <w:rFonts w:ascii="Times New Roman" w:hAnsi="Times New Roman"/>
          <w:color w:val="000000" w:themeColor="text1"/>
          <w:sz w:val="24"/>
          <w:szCs w:val="24"/>
        </w:rPr>
        <w:t xml:space="preserve">omitete consultative.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Art.16. Clauze privind independența administratorului</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16.1</w:t>
      </w:r>
      <w:r w:rsidRPr="00230C8A">
        <w:rPr>
          <w:rFonts w:ascii="Times New Roman" w:hAnsi="Times New Roman"/>
          <w:color w:val="000000" w:themeColor="text1"/>
          <w:sz w:val="24"/>
          <w:szCs w:val="24"/>
        </w:rPr>
        <w:t xml:space="preserve"> Mandatarul declară existența statutului său de independent anterior semnării contractului de mandat, pentru a permite Mandantului nominalizarea unui Consiliu de Administrație care să respecte cerința ca majoritatea membrilor acestuia să fie compusă din administratori neexecutivi independenți.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16.2</w:t>
      </w:r>
      <w:r w:rsidRPr="00230C8A">
        <w:rPr>
          <w:rFonts w:ascii="Times New Roman" w:hAnsi="Times New Roman"/>
          <w:color w:val="000000" w:themeColor="text1"/>
          <w:sz w:val="24"/>
          <w:szCs w:val="24"/>
        </w:rPr>
        <w:t xml:space="preserve"> Se consideră independent mandatarul care, conform prevederilor art. 138^2 din Legea nr. 31/1990, republicată, cu modificările și completările ulterioare, respectă următoarele: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fie </w:t>
      </w:r>
      <w:r w:rsidRPr="00230C8A">
        <w:rPr>
          <w:rFonts w:ascii="Times New Roman" w:hAnsi="Times New Roman"/>
          <w:color w:val="000000" w:themeColor="text1"/>
          <w:sz w:val="24"/>
          <w:szCs w:val="24"/>
          <w:lang w:val="ro-RO"/>
        </w:rPr>
        <w:t>D</w:t>
      </w:r>
      <w:r w:rsidRPr="00230C8A">
        <w:rPr>
          <w:rFonts w:ascii="Times New Roman" w:hAnsi="Times New Roman"/>
          <w:color w:val="000000" w:themeColor="text1"/>
          <w:sz w:val="24"/>
          <w:szCs w:val="24"/>
        </w:rPr>
        <w:t xml:space="preserve">irector al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ocietății sau al unei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 controlate de către aceasta și să nu fi îndeplinit o astfel de funcție în ultimii 5 ani;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fi fost salariat al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ocietății sau al unei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 controlate de către aceasta ori să fi avut un astfel de raport de muncă în ultimii 5 ani;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lastRenderedPageBreak/>
        <w:t xml:space="preserve">Să nu primească sau să fi primit de la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ocietate ori de la o societate controlată de aceasta o remunerație suplimentară sau alte avantaje, altele decât cele corespunzând calității sale de administrator neexecutiv;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fie acționar semnificativ al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ocietății;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aibă sau să fi avut în ultimul an relații de afaceri cu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ocietatea ori cu o societate controlată de aceasta, fie personal, fie ca acționar, acționar, administrator, director sau salariat al unei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ocietăți care are astfel de relații cu </w:t>
      </w: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ocietatea, dacă, prin caracterul lor substanțial, acestea sunt de natură a-i afecta obiectivitatea;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fie sau să fi fost în ultimii 3 ani auditor financiar ori acționar salariat al actualului auditor financiar al societății sau al unei societăți controlate de aceasta;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fie director într-o altă societate în care un director al societății este administrator neexecutiv;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lang w:val="ro-RO"/>
        </w:rPr>
        <w:t>S</w:t>
      </w:r>
      <w:r w:rsidRPr="00230C8A">
        <w:rPr>
          <w:rFonts w:ascii="Times New Roman" w:hAnsi="Times New Roman"/>
          <w:color w:val="000000" w:themeColor="text1"/>
          <w:sz w:val="24"/>
          <w:szCs w:val="24"/>
        </w:rPr>
        <w:t xml:space="preserve">ă nu fi fost administrator neexecutiv al societății mai mult de 3 mandate; </w:t>
      </w:r>
    </w:p>
    <w:p w:rsidR="007F2E93" w:rsidRPr="00230C8A" w:rsidRDefault="007F2E93">
      <w:pPr>
        <w:numPr>
          <w:ilvl w:val="0"/>
          <w:numId w:val="22"/>
        </w:numPr>
        <w:ind w:left="1080" w:hanging="360"/>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Să nu se afle în relații de rudenie cu persoane care se încadrează în situațiile prevăzute la lit. </w:t>
      </w:r>
      <w:r w:rsidRPr="00230C8A">
        <w:rPr>
          <w:rFonts w:ascii="Times New Roman" w:hAnsi="Times New Roman"/>
          <w:b/>
          <w:bCs/>
          <w:color w:val="000000" w:themeColor="text1"/>
          <w:sz w:val="24"/>
          <w:szCs w:val="24"/>
        </w:rPr>
        <w:t>a)</w:t>
      </w:r>
      <w:r w:rsidRPr="00230C8A">
        <w:rPr>
          <w:rFonts w:ascii="Times New Roman" w:hAnsi="Times New Roman"/>
          <w:color w:val="000000" w:themeColor="text1"/>
          <w:sz w:val="24"/>
          <w:szCs w:val="24"/>
        </w:rPr>
        <w:t xml:space="preserve"> și </w:t>
      </w:r>
      <w:r w:rsidRPr="00230C8A">
        <w:rPr>
          <w:rFonts w:ascii="Times New Roman" w:hAnsi="Times New Roman"/>
          <w:b/>
          <w:bCs/>
          <w:color w:val="000000" w:themeColor="text1"/>
          <w:sz w:val="24"/>
          <w:szCs w:val="24"/>
        </w:rPr>
        <w:t>d)</w:t>
      </w:r>
      <w:r w:rsidRPr="00230C8A">
        <w:rPr>
          <w:rFonts w:ascii="Times New Roman" w:hAnsi="Times New Roman"/>
          <w:color w:val="000000" w:themeColor="text1"/>
          <w:sz w:val="24"/>
          <w:szCs w:val="24"/>
        </w:rPr>
        <w:t xml:space="preserve">. </w:t>
      </w:r>
    </w:p>
    <w:p w:rsidR="007F2E93" w:rsidRPr="00230C8A" w:rsidRDefault="007F2E93" w:rsidP="007F2E93">
      <w:pPr>
        <w:ind w:left="1080"/>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 xml:space="preserve">Art.17. Condițiile contractării de asistență la nivelul </w:t>
      </w:r>
      <w:r w:rsidRPr="00230C8A">
        <w:rPr>
          <w:rFonts w:ascii="Times New Roman" w:hAnsi="Times New Roman"/>
          <w:b/>
          <w:bCs/>
          <w:color w:val="000000" w:themeColor="text1"/>
          <w:sz w:val="24"/>
          <w:szCs w:val="24"/>
          <w:u w:val="single"/>
          <w:lang w:val="ro-RO"/>
        </w:rPr>
        <w:t>C</w:t>
      </w:r>
      <w:r w:rsidRPr="00230C8A">
        <w:rPr>
          <w:rFonts w:ascii="Times New Roman" w:hAnsi="Times New Roman"/>
          <w:b/>
          <w:bCs/>
          <w:color w:val="000000" w:themeColor="text1"/>
          <w:sz w:val="24"/>
          <w:szCs w:val="24"/>
          <w:u w:val="single"/>
        </w:rPr>
        <w:t>onsiliului</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17.1</w:t>
      </w:r>
      <w:r w:rsidRPr="00230C8A">
        <w:rPr>
          <w:rFonts w:ascii="Times New Roman" w:hAnsi="Times New Roman"/>
          <w:color w:val="000000" w:themeColor="text1"/>
          <w:sz w:val="24"/>
          <w:szCs w:val="24"/>
        </w:rPr>
        <w:t xml:space="preserve">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Art.18. Forța majoră</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18.1</w:t>
      </w:r>
      <w:r w:rsidRPr="00230C8A">
        <w:rPr>
          <w:rFonts w:ascii="Times New Roman" w:hAnsi="Times New Roman"/>
          <w:color w:val="000000" w:themeColor="text1"/>
          <w:sz w:val="24"/>
          <w:szCs w:val="24"/>
        </w:rPr>
        <w:t xml:space="preserve"> Fiecare parte poate suspenda îndeplinirea oricărei obligații din Contractul de mandat pentru orice perioadă în care este împiedicată să execute obligația respectivă, ca rezultat direct al unui eveniment de Forță Majoră.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18.2</w:t>
      </w:r>
      <w:r w:rsidRPr="00230C8A">
        <w:rPr>
          <w:rFonts w:ascii="Times New Roman" w:hAnsi="Times New Roman"/>
          <w:color w:val="000000" w:themeColor="text1"/>
          <w:sz w:val="24"/>
          <w:szCs w:val="24"/>
        </w:rPr>
        <w:t xml:space="preserve"> Forța Majoră reprezintă un eveniment neprevăzut și de neevitat care apare pe perioada de derulare a Contractului de mandat, care este în afara controlului părților și care împiedică total sau parțial îndeplinirea obligațiilor contractuale ale acestora. Aceste evenimente includ, dar nu se limitează la război, cutremur, incendiu, furtună, inundație, alte calamități naturale similare.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18.3</w:t>
      </w:r>
      <w:r w:rsidRPr="00230C8A">
        <w:rPr>
          <w:rFonts w:ascii="Times New Roman" w:hAnsi="Times New Roman"/>
          <w:color w:val="000000" w:themeColor="text1"/>
          <w:sz w:val="24"/>
          <w:szCs w:val="24"/>
        </w:rPr>
        <w:t xml:space="preserve"> Pentru a avea efecte exoneratoare de răspundere, atât începutul, cât și sfârșitulevenimentului de Forța Majoră trebuie notificate celeilalte parți in termen de 3 zile calendaristice de la aparitie. Omisiunea notificării va face ca partea care nu s-a conformat să suporte toate daunele provocate celeilalte părți prin neanunțare la termen.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18.4</w:t>
      </w:r>
      <w:r w:rsidRPr="00230C8A">
        <w:rPr>
          <w:rFonts w:ascii="Times New Roman" w:hAnsi="Times New Roman"/>
          <w:color w:val="000000" w:themeColor="text1"/>
          <w:sz w:val="24"/>
          <w:szCs w:val="24"/>
        </w:rPr>
        <w:t xml:space="preserve"> În cazul în care evenimentul de Forță Majoră se prelungește o perioadă mai mare de 45 de zile, fiecare parte poate cere rezilierea Contractului de mandat fără niciun fel de despăgubiri în sarcina vreuneia dintre acestea.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Art.19. Modalitatea de soluționare a litigiilor</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19.1</w:t>
      </w:r>
      <w:r w:rsidRPr="00230C8A">
        <w:rPr>
          <w:rFonts w:ascii="Times New Roman" w:hAnsi="Times New Roman"/>
          <w:color w:val="000000" w:themeColor="text1"/>
          <w:sz w:val="24"/>
          <w:szCs w:val="24"/>
        </w:rPr>
        <w:t xml:space="preserve"> Orice neînțelegeri izvorâte din încheierea, interpretarea, executarea sau modificarea clauzelor prezentului Contract de mandat se soluționează pe cale amiabilă, în termen de cel mult 30 de zile calendaristice de la notificare.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19.2</w:t>
      </w:r>
      <w:r w:rsidRPr="00230C8A">
        <w:rPr>
          <w:rFonts w:ascii="Times New Roman" w:hAnsi="Times New Roman"/>
          <w:color w:val="000000" w:themeColor="text1"/>
          <w:sz w:val="24"/>
          <w:szCs w:val="24"/>
        </w:rPr>
        <w:t xml:space="preserve"> Orice dispută care nu poate fi soluționată în condițiile de mai sus, se va soluționa de către instanțele judecătorești competente din România.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ind w:firstLine="720"/>
        <w:rPr>
          <w:rFonts w:ascii="Times New Roman" w:hAnsi="Times New Roman"/>
          <w:color w:val="000000" w:themeColor="text1"/>
          <w:sz w:val="24"/>
          <w:szCs w:val="24"/>
          <w:u w:val="single"/>
        </w:rPr>
      </w:pPr>
      <w:r w:rsidRPr="00230C8A">
        <w:rPr>
          <w:rFonts w:ascii="Times New Roman" w:hAnsi="Times New Roman"/>
          <w:b/>
          <w:bCs/>
          <w:color w:val="000000" w:themeColor="text1"/>
          <w:sz w:val="24"/>
          <w:szCs w:val="24"/>
          <w:u w:val="single"/>
        </w:rPr>
        <w:t>Art.20. Alte clauze</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lastRenderedPageBreak/>
        <w:t>20.1</w:t>
      </w:r>
      <w:r w:rsidRPr="00230C8A">
        <w:rPr>
          <w:rFonts w:ascii="Times New Roman" w:hAnsi="Times New Roman"/>
          <w:color w:val="000000" w:themeColor="text1"/>
          <w:sz w:val="24"/>
          <w:szCs w:val="24"/>
        </w:rPr>
        <w:t xml:space="preserve">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Societății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în cazul în care mandatarul se află în concediu de odihnă, concediu medical, delegație și/sau alte situații prevăzute de lege.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20.2</w:t>
      </w:r>
      <w:r w:rsidRPr="00230C8A">
        <w:rPr>
          <w:rFonts w:ascii="Times New Roman" w:hAnsi="Times New Roman"/>
          <w:color w:val="000000" w:themeColor="text1"/>
          <w:sz w:val="24"/>
          <w:szCs w:val="24"/>
        </w:rPr>
        <w:t xml:space="preserve"> Trimiterile la dispoziții legale din cuprinsul prezentului Contract de mandat se consideră ca fiind efectuate la cele similare în caz de modificare, completare sau abrogare.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20.3</w:t>
      </w:r>
      <w:r w:rsidRPr="00230C8A">
        <w:rPr>
          <w:rFonts w:ascii="Times New Roman" w:hAnsi="Times New Roman"/>
          <w:color w:val="000000" w:themeColor="text1"/>
          <w:sz w:val="24"/>
          <w:szCs w:val="24"/>
        </w:rPr>
        <w:t xml:space="preserve">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20.4</w:t>
      </w:r>
      <w:r w:rsidRPr="00230C8A">
        <w:rPr>
          <w:rFonts w:ascii="Times New Roman" w:hAnsi="Times New Roman"/>
          <w:color w:val="000000" w:themeColor="text1"/>
          <w:sz w:val="24"/>
          <w:szCs w:val="24"/>
        </w:rPr>
        <w:t xml:space="preserve"> În cazul în care orice prevedere din prezentul Contract de mandat sau orice aplicare a acesteia este considerată nulă, ilegală sau inaplicabilă, aceasta nu va afecta validitatea, legalitatea și aplicabilitatea restului prevederilor Contractului de mandat.</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20.5</w:t>
      </w:r>
      <w:r w:rsidRPr="00230C8A">
        <w:rPr>
          <w:rFonts w:ascii="Times New Roman" w:hAnsi="Times New Roman"/>
          <w:color w:val="000000" w:themeColor="text1"/>
          <w:sz w:val="24"/>
          <w:szCs w:val="24"/>
        </w:rPr>
        <w:t xml:space="preserve"> Prezentul Contract de mandat, drepturile și obligațiile părților, vor fi guvernate, interpretate și puse în aplicare în conformitate cu legea română.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Prezentul Contract s-a încheiat astăzi,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color w:val="000000" w:themeColor="text1"/>
          <w:sz w:val="24"/>
          <w:szCs w:val="24"/>
        </w:rPr>
        <w:t xml:space="preserve">, în limba română, la sediul Mandantului, în trei exemplare originale.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rPr>
          <w:rFonts w:ascii="Times New Roman" w:hAnsi="Times New Roman"/>
          <w:color w:val="000000" w:themeColor="text1"/>
          <w:sz w:val="24"/>
          <w:szCs w:val="24"/>
          <w:lang w:val="ro-RO"/>
        </w:rPr>
      </w:pPr>
      <w:r w:rsidRPr="00230C8A">
        <w:rPr>
          <w:rFonts w:ascii="Times New Roman" w:hAnsi="Times New Roman"/>
          <w:b/>
          <w:bCs/>
          <w:color w:val="000000" w:themeColor="text1"/>
          <w:sz w:val="24"/>
          <w:szCs w:val="24"/>
        </w:rPr>
        <w:t xml:space="preserve">            MANDANT</w:t>
      </w:r>
      <w:r w:rsidRPr="00230C8A">
        <w:rPr>
          <w:rFonts w:ascii="Times New Roman" w:hAnsi="Times New Roman"/>
          <w:b/>
          <w:bCs/>
          <w:color w:val="000000" w:themeColor="text1"/>
          <w:sz w:val="24"/>
          <w:szCs w:val="24"/>
          <w:lang w:val="ro-RO"/>
        </w:rPr>
        <w:t>,</w:t>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t>MANDATAR</w:t>
      </w:r>
      <w:r w:rsidRPr="00230C8A">
        <w:rPr>
          <w:rFonts w:ascii="Times New Roman" w:hAnsi="Times New Roman"/>
          <w:b/>
          <w:bCs/>
          <w:color w:val="000000" w:themeColor="text1"/>
          <w:sz w:val="24"/>
          <w:szCs w:val="24"/>
          <w:lang w:val="ro-RO"/>
        </w:rPr>
        <w:t>,</w:t>
      </w:r>
    </w:p>
    <w:p w:rsidR="007F2E93" w:rsidRPr="00230C8A" w:rsidRDefault="007F2E93" w:rsidP="007F2E93">
      <w:pPr>
        <w:spacing w:line="276" w:lineRule="auto"/>
        <w:rPr>
          <w:rFonts w:ascii="Times New Roman" w:hAnsi="Times New Roman"/>
          <w:color w:val="000000" w:themeColor="text1"/>
          <w:sz w:val="24"/>
          <w:szCs w:val="24"/>
          <w:lang w:val="ro-RO" w:eastAsia="ja-JP" w:bidi="he-IL"/>
        </w:rPr>
      </w:pPr>
      <w:r w:rsidRPr="00230C8A">
        <w:rPr>
          <w:rFonts w:ascii="Times New Roman" w:hAnsi="Times New Roman"/>
          <w:b/>
          <w:bCs/>
          <w:color w:val="000000" w:themeColor="text1"/>
          <w:sz w:val="24"/>
          <w:szCs w:val="24"/>
        </w:rPr>
        <w:t xml:space="preserve">Societatea </w:t>
      </w:r>
      <w:r w:rsidRPr="00230C8A">
        <w:rPr>
          <w:rFonts w:ascii="Times New Roman" w:hAnsi="Times New Roman"/>
          <w:color w:val="000000" w:themeColor="text1"/>
          <w:sz w:val="24"/>
          <w:szCs w:val="24"/>
          <w:highlight w:val="yellow"/>
          <w:lang w:eastAsia="ja-JP" w:bidi="he-IL"/>
        </w:rPr>
        <w:t>______________</w:t>
      </w:r>
    </w:p>
    <w:p w:rsidR="007F2E93" w:rsidRPr="00230C8A" w:rsidRDefault="007F2E93" w:rsidP="007F2E93">
      <w:pPr>
        <w:spacing w:line="276" w:lineRule="auto"/>
        <w:rPr>
          <w:rFonts w:ascii="Times New Roman" w:hAnsi="Times New Roman"/>
          <w:color w:val="000000" w:themeColor="text1"/>
          <w:sz w:val="24"/>
          <w:szCs w:val="24"/>
          <w:lang w:val="ro-RO"/>
        </w:rPr>
      </w:pPr>
    </w:p>
    <w:p w:rsidR="007F2E93" w:rsidRPr="00230C8A" w:rsidRDefault="007F2E93" w:rsidP="007F2E93">
      <w:pPr>
        <w:spacing w:line="276" w:lineRule="auto"/>
        <w:rPr>
          <w:rFonts w:ascii="Times New Roman" w:hAnsi="Times New Roman"/>
          <w:color w:val="000000" w:themeColor="text1"/>
          <w:sz w:val="24"/>
          <w:szCs w:val="24"/>
          <w:lang w:val="ro-RO"/>
        </w:rPr>
      </w:pPr>
    </w:p>
    <w:p w:rsidR="007F2E93" w:rsidRPr="00230C8A" w:rsidRDefault="007F2E93" w:rsidP="007F2E93">
      <w:pPr>
        <w:spacing w:line="276" w:lineRule="auto"/>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lang w:val="ro-RO"/>
        </w:rPr>
        <w:tab/>
      </w:r>
      <w:r w:rsidRPr="00230C8A">
        <w:rPr>
          <w:rFonts w:ascii="Times New Roman" w:hAnsi="Times New Roman"/>
          <w:b/>
          <w:bCs/>
          <w:color w:val="000000" w:themeColor="text1"/>
          <w:sz w:val="24"/>
          <w:szCs w:val="24"/>
          <w:lang w:val="ro-RO"/>
        </w:rPr>
        <w:tab/>
      </w:r>
      <w:r w:rsidRPr="00230C8A">
        <w:rPr>
          <w:rFonts w:ascii="Times New Roman" w:hAnsi="Times New Roman"/>
          <w:b/>
          <w:bCs/>
          <w:color w:val="000000" w:themeColor="text1"/>
          <w:sz w:val="24"/>
          <w:szCs w:val="24"/>
          <w:lang w:val="ro-RO"/>
        </w:rPr>
        <w:tab/>
      </w:r>
      <w:r w:rsidRPr="00230C8A">
        <w:rPr>
          <w:rFonts w:ascii="Times New Roman" w:hAnsi="Times New Roman"/>
          <w:b/>
          <w:bCs/>
          <w:color w:val="000000" w:themeColor="text1"/>
          <w:sz w:val="24"/>
          <w:szCs w:val="24"/>
        </w:rPr>
        <w:t xml:space="preserve">Anexa la Contractul de mandat nr. </w:t>
      </w:r>
      <w:r w:rsidRPr="00230C8A">
        <w:rPr>
          <w:rFonts w:ascii="Times New Roman" w:hAnsi="Times New Roman"/>
          <w:color w:val="000000" w:themeColor="text1"/>
          <w:sz w:val="24"/>
          <w:szCs w:val="24"/>
          <w:highlight w:val="yellow"/>
          <w:lang w:eastAsia="ja-JP" w:bidi="he-IL"/>
        </w:rPr>
        <w:t>_______</w:t>
      </w:r>
      <w:r w:rsidRPr="00230C8A">
        <w:rPr>
          <w:rFonts w:ascii="Times New Roman" w:hAnsi="Times New Roman"/>
          <w:b/>
          <w:bCs/>
          <w:color w:val="000000" w:themeColor="text1"/>
          <w:sz w:val="24"/>
          <w:szCs w:val="24"/>
        </w:rPr>
        <w:t xml:space="preserve">din data de </w:t>
      </w:r>
      <w:r w:rsidRPr="00230C8A">
        <w:rPr>
          <w:rFonts w:ascii="Times New Roman" w:hAnsi="Times New Roman"/>
          <w:color w:val="000000" w:themeColor="text1"/>
          <w:sz w:val="24"/>
          <w:szCs w:val="24"/>
          <w:highlight w:val="yellow"/>
          <w:lang w:eastAsia="ja-JP" w:bidi="he-IL"/>
        </w:rPr>
        <w:t>_______</w:t>
      </w:r>
    </w:p>
    <w:p w:rsidR="007F2E93" w:rsidRPr="00230C8A" w:rsidRDefault="007F2E93" w:rsidP="007F2E93">
      <w:pPr>
        <w:spacing w:line="276" w:lineRule="auto"/>
        <w:jc w:val="center"/>
        <w:rPr>
          <w:rFonts w:ascii="Times New Roman" w:hAnsi="Times New Roman"/>
          <w:b/>
          <w:bCs/>
          <w:color w:val="000000" w:themeColor="text1"/>
          <w:sz w:val="24"/>
          <w:szCs w:val="24"/>
        </w:rPr>
      </w:pPr>
    </w:p>
    <w:p w:rsidR="007F2E93" w:rsidRPr="00230C8A" w:rsidRDefault="007F2E93" w:rsidP="007F2E93">
      <w:pPr>
        <w:spacing w:line="276" w:lineRule="auto"/>
        <w:jc w:val="center"/>
        <w:rPr>
          <w:rFonts w:ascii="Times New Roman" w:hAnsi="Times New Roman"/>
          <w:b/>
          <w:bCs/>
          <w:color w:val="000000" w:themeColor="text1"/>
          <w:sz w:val="24"/>
          <w:szCs w:val="24"/>
        </w:rPr>
      </w:pPr>
      <w:r w:rsidRPr="00230C8A">
        <w:rPr>
          <w:rFonts w:ascii="Times New Roman" w:hAnsi="Times New Roman"/>
          <w:b/>
          <w:bCs/>
          <w:color w:val="000000" w:themeColor="text1"/>
          <w:sz w:val="24"/>
          <w:szCs w:val="24"/>
        </w:rPr>
        <w:t>OBLIGAȚII DE NECONCURENȚĂ</w:t>
      </w:r>
    </w:p>
    <w:p w:rsidR="007F2E93" w:rsidRPr="00230C8A" w:rsidRDefault="007F2E93" w:rsidP="007F2E93">
      <w:pPr>
        <w:spacing w:line="276" w:lineRule="auto"/>
        <w:jc w:val="center"/>
        <w:rPr>
          <w:rFonts w:ascii="Times New Roman" w:hAnsi="Times New Roman"/>
          <w:b/>
          <w:bCs/>
          <w:color w:val="000000" w:themeColor="text1"/>
          <w:sz w:val="24"/>
          <w:szCs w:val="24"/>
          <w:u w:val="single"/>
        </w:rPr>
      </w:pPr>
    </w:p>
    <w:p w:rsidR="007F2E93" w:rsidRPr="00230C8A" w:rsidRDefault="007F2E93">
      <w:pPr>
        <w:pStyle w:val="ListParagraph"/>
        <w:numPr>
          <w:ilvl w:val="0"/>
          <w:numId w:val="23"/>
        </w:numPr>
        <w:spacing w:after="0" w:line="276" w:lineRule="auto"/>
        <w:ind w:left="1418" w:hanging="709"/>
        <w:contextualSpacing/>
        <w:jc w:val="both"/>
        <w:rPr>
          <w:b/>
          <w:bCs/>
          <w:color w:val="000000" w:themeColor="text1"/>
          <w:sz w:val="24"/>
          <w:szCs w:val="24"/>
        </w:rPr>
      </w:pPr>
      <w:r w:rsidRPr="00230C8A">
        <w:rPr>
          <w:b/>
          <w:bCs/>
          <w:color w:val="000000" w:themeColor="text1"/>
          <w:sz w:val="24"/>
          <w:szCs w:val="24"/>
          <w:u w:val="single"/>
        </w:rPr>
        <w:t>Neconcurență</w:t>
      </w:r>
      <w:r w:rsidRPr="00230C8A">
        <w:rPr>
          <w:b/>
          <w:bCs/>
          <w:color w:val="000000" w:themeColor="text1"/>
          <w:sz w:val="24"/>
          <w:szCs w:val="24"/>
        </w:rPr>
        <w:t xml:space="preserve">: </w:t>
      </w:r>
    </w:p>
    <w:p w:rsidR="007F2E93" w:rsidRPr="00230C8A" w:rsidRDefault="007F2E93" w:rsidP="007F2E93">
      <w:pPr>
        <w:spacing w:line="276" w:lineRule="auto"/>
        <w:ind w:firstLine="720"/>
        <w:rPr>
          <w:rFonts w:ascii="Times New Roman" w:hAnsi="Times New Roman"/>
          <w:color w:val="000000" w:themeColor="text1"/>
          <w:sz w:val="24"/>
          <w:szCs w:val="24"/>
        </w:rPr>
      </w:pPr>
      <w:r w:rsidRPr="00230C8A">
        <w:rPr>
          <w:rFonts w:ascii="Times New Roman" w:hAnsi="Times New Roman"/>
          <w:color w:val="000000" w:themeColor="text1"/>
          <w:sz w:val="24"/>
          <w:szCs w:val="24"/>
        </w:rPr>
        <w:t>Pe perioada exercitării mandatului sau în Societate, Mandatarul, în mod direct sau indirect, fie în nume propriu ori în calitate de salariat, agent, consultant, administrator, director, membru în orice organ de administrare sau conducere, acționar, investitor sau în orice altă calitate deținută la o altă societate, este de acord și se obligă:</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1.1</w:t>
      </w:r>
      <w:r w:rsidRPr="00230C8A">
        <w:rPr>
          <w:rFonts w:ascii="Times New Roman" w:hAnsi="Times New Roman"/>
          <w:color w:val="000000" w:themeColor="text1"/>
          <w:sz w:val="24"/>
          <w:szCs w:val="24"/>
        </w:rPr>
        <w:t xml:space="preserve">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w:t>
      </w:r>
      <w:r w:rsidRPr="00230C8A">
        <w:rPr>
          <w:rFonts w:ascii="Times New Roman" w:hAnsi="Times New Roman"/>
          <w:b/>
          <w:bCs/>
          <w:color w:val="000000" w:themeColor="text1"/>
          <w:sz w:val="24"/>
          <w:szCs w:val="24"/>
        </w:rPr>
        <w:t>sau</w:t>
      </w:r>
    </w:p>
    <w:p w:rsidR="007F2E93" w:rsidRPr="00230C8A" w:rsidRDefault="007F2E93" w:rsidP="007F2E93">
      <w:pPr>
        <w:spacing w:line="276" w:lineRule="auto"/>
        <w:rPr>
          <w:rFonts w:ascii="Times New Roman" w:hAnsi="Times New Roman"/>
          <w:color w:val="000000" w:themeColor="text1"/>
          <w:sz w:val="24"/>
          <w:szCs w:val="24"/>
          <w:lang w:val="ro-RO"/>
        </w:rPr>
      </w:pPr>
      <w:r w:rsidRPr="00230C8A">
        <w:rPr>
          <w:rFonts w:ascii="Times New Roman" w:hAnsi="Times New Roman"/>
          <w:b/>
          <w:bCs/>
          <w:color w:val="000000" w:themeColor="text1"/>
          <w:sz w:val="24"/>
          <w:szCs w:val="24"/>
        </w:rPr>
        <w:t>1.2</w:t>
      </w:r>
      <w:r w:rsidRPr="00230C8A">
        <w:rPr>
          <w:rFonts w:ascii="Times New Roman" w:hAnsi="Times New Roman"/>
          <w:color w:val="000000" w:themeColor="text1"/>
          <w:sz w:val="24"/>
          <w:szCs w:val="24"/>
        </w:rPr>
        <w:t xml:space="preserve"> să nu asiste în orice mod, orice persoană ale cărei activități sunt în concurența cu/ sau care prejudiciază în orice alt mod activitatile comerciale ale Societății</w:t>
      </w:r>
      <w:r w:rsidRPr="00230C8A">
        <w:rPr>
          <w:rFonts w:ascii="Times New Roman" w:hAnsi="Times New Roman"/>
          <w:color w:val="000000" w:themeColor="text1"/>
          <w:sz w:val="24"/>
          <w:szCs w:val="24"/>
          <w:lang w:val="ro-RO"/>
        </w:rPr>
        <w:t>.</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pPr>
        <w:pStyle w:val="ListParagraph"/>
        <w:numPr>
          <w:ilvl w:val="0"/>
          <w:numId w:val="23"/>
        </w:numPr>
        <w:spacing w:after="0" w:line="276" w:lineRule="auto"/>
        <w:ind w:left="1418" w:hanging="709"/>
        <w:contextualSpacing/>
        <w:jc w:val="both"/>
        <w:rPr>
          <w:b/>
          <w:bCs/>
          <w:color w:val="000000" w:themeColor="text1"/>
          <w:sz w:val="24"/>
          <w:szCs w:val="24"/>
        </w:rPr>
      </w:pPr>
      <w:r w:rsidRPr="00230C8A">
        <w:rPr>
          <w:b/>
          <w:bCs/>
          <w:color w:val="000000" w:themeColor="text1"/>
          <w:sz w:val="24"/>
          <w:szCs w:val="24"/>
          <w:u w:val="single"/>
        </w:rPr>
        <w:t>Abținerea de la solicitarea de servicii</w:t>
      </w:r>
      <w:r w:rsidRPr="00230C8A">
        <w:rPr>
          <w:b/>
          <w:bCs/>
          <w:color w:val="000000" w:themeColor="text1"/>
          <w:sz w:val="24"/>
          <w:szCs w:val="24"/>
        </w:rPr>
        <w:t xml:space="preserve">: </w:t>
      </w:r>
    </w:p>
    <w:p w:rsidR="007F2E93" w:rsidRPr="00230C8A" w:rsidRDefault="007F2E93" w:rsidP="007F2E93">
      <w:pPr>
        <w:spacing w:line="276" w:lineRule="auto"/>
        <w:ind w:firstLine="708"/>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Pe perioada exercitării mandatului sau în Societate, precum și după încetarea acestuia pe o perioada de 24 luni, Mandatarul, în mod direct sau indirect, cu sau fără comision, fie în </w:t>
      </w:r>
      <w:r w:rsidRPr="00230C8A">
        <w:rPr>
          <w:rFonts w:ascii="Times New Roman" w:hAnsi="Times New Roman"/>
          <w:color w:val="000000" w:themeColor="text1"/>
          <w:sz w:val="24"/>
          <w:szCs w:val="24"/>
        </w:rPr>
        <w:lastRenderedPageBreak/>
        <w:t xml:space="preserve">nume propriu sau în calitate de salariat, agent, consultant, administrator, director, membru în orice organ de administrare sau conducere, acționar, acționar, investitor sau în orice altă calitate deținută la o altă societate cu același obiect de activitate, </w:t>
      </w:r>
      <w:r w:rsidRPr="00230C8A">
        <w:rPr>
          <w:rFonts w:ascii="Times New Roman" w:hAnsi="Times New Roman"/>
          <w:b/>
          <w:bCs/>
          <w:color w:val="000000" w:themeColor="text1"/>
          <w:sz w:val="24"/>
          <w:szCs w:val="24"/>
        </w:rPr>
        <w:t>nu va</w:t>
      </w:r>
      <w:r w:rsidRPr="00230C8A">
        <w:rPr>
          <w:rFonts w:ascii="Times New Roman" w:hAnsi="Times New Roman"/>
          <w:color w:val="000000" w:themeColor="text1"/>
          <w:sz w:val="24"/>
          <w:szCs w:val="24"/>
        </w:rPr>
        <w:t xml:space="preserve">: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2.1</w:t>
      </w:r>
      <w:r w:rsidRPr="00230C8A">
        <w:rPr>
          <w:rFonts w:ascii="Times New Roman" w:hAnsi="Times New Roman"/>
          <w:color w:val="000000" w:themeColor="text1"/>
          <w:sz w:val="24"/>
          <w:szCs w:val="24"/>
        </w:rPr>
        <w:t xml:space="preserve"> determina sau încerca să determine orice salariat, consultant, furnizor, cumpărător sau antreprenor independent al Societății să înceteze sau să modifice în orice mod (de exemplu prin reducerea comenzilor plasate Societăţii) relația sa cu Societatea;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2.2</w:t>
      </w:r>
      <w:r w:rsidRPr="00230C8A">
        <w:rPr>
          <w:rFonts w:ascii="Times New Roman" w:hAnsi="Times New Roman"/>
          <w:color w:val="000000" w:themeColor="text1"/>
          <w:sz w:val="24"/>
          <w:szCs w:val="24"/>
        </w:rPr>
        <w:t xml:space="preserve"> utiliza, reține în calitate de consultant sau de antreprenor, ori determină angajarea sau reținerea oricărui salariat, consultant, furnizor, cumpărator sau antreprenor independent al Societății.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2.3</w:t>
      </w:r>
      <w:r w:rsidRPr="00230C8A">
        <w:rPr>
          <w:rFonts w:ascii="Times New Roman" w:hAnsi="Times New Roman"/>
          <w:color w:val="000000" w:themeColor="text1"/>
          <w:sz w:val="24"/>
          <w:szCs w:val="24"/>
        </w:rPr>
        <w:t xml:space="preserve">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b/>
          <w:bCs/>
          <w:color w:val="000000" w:themeColor="text1"/>
          <w:sz w:val="24"/>
          <w:szCs w:val="24"/>
        </w:rPr>
        <w:t>2.4</w:t>
      </w:r>
      <w:r w:rsidRPr="00230C8A">
        <w:rPr>
          <w:rFonts w:ascii="Times New Roman" w:hAnsi="Times New Roman"/>
          <w:color w:val="000000" w:themeColor="text1"/>
          <w:sz w:val="24"/>
          <w:szCs w:val="24"/>
        </w:rPr>
        <w:t xml:space="preserve"> interfera cu/ sau afecteaza ori încerca să afecteze, relaţiile de afaceri ale Societăţii (în mod expres, implicit sau altfel) cu oricare dintre clienţii, cumpărătorii sau furnizorii acesteia.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pPr>
        <w:pStyle w:val="ListParagraph"/>
        <w:numPr>
          <w:ilvl w:val="0"/>
          <w:numId w:val="16"/>
        </w:numPr>
        <w:spacing w:after="0" w:line="276" w:lineRule="auto"/>
        <w:ind w:left="720"/>
        <w:contextualSpacing/>
        <w:jc w:val="both"/>
        <w:rPr>
          <w:b/>
          <w:bCs/>
          <w:color w:val="000000" w:themeColor="text1"/>
          <w:sz w:val="24"/>
          <w:szCs w:val="24"/>
          <w:u w:val="single"/>
        </w:rPr>
      </w:pPr>
      <w:r w:rsidRPr="00230C8A">
        <w:rPr>
          <w:b/>
          <w:bCs/>
          <w:color w:val="000000" w:themeColor="text1"/>
          <w:sz w:val="24"/>
          <w:szCs w:val="24"/>
          <w:u w:val="single"/>
        </w:rPr>
        <w:t xml:space="preserve">Încălcarea obligațiilor de neconcurență </w:t>
      </w:r>
    </w:p>
    <w:p w:rsidR="007F2E93" w:rsidRPr="00230C8A" w:rsidRDefault="007F2E93" w:rsidP="007F2E93">
      <w:pPr>
        <w:spacing w:line="276" w:lineRule="auto"/>
        <w:rPr>
          <w:rFonts w:ascii="Times New Roman" w:hAnsi="Times New Roman"/>
          <w:color w:val="000000" w:themeColor="text1"/>
          <w:sz w:val="24"/>
          <w:szCs w:val="24"/>
        </w:rPr>
      </w:pPr>
      <w:r w:rsidRPr="00230C8A">
        <w:rPr>
          <w:rFonts w:ascii="Times New Roman" w:hAnsi="Times New Roman"/>
          <w:color w:val="000000" w:themeColor="text1"/>
          <w:sz w:val="24"/>
          <w:szCs w:val="24"/>
        </w:rPr>
        <w:t xml:space="preserve">Orice încălcare a obligațiilor cuprinse în prezenta anexă de către Mandatar îndreptățește Societatea să solicite acestuia despăgubiri pentru daunele provocate Societății. </w:t>
      </w: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rPr>
          <w:rFonts w:ascii="Times New Roman" w:hAnsi="Times New Roman"/>
          <w:color w:val="000000" w:themeColor="text1"/>
          <w:sz w:val="24"/>
          <w:szCs w:val="24"/>
        </w:rPr>
      </w:pPr>
    </w:p>
    <w:p w:rsidR="007F2E93" w:rsidRPr="00230C8A" w:rsidRDefault="007F2E93" w:rsidP="007F2E93">
      <w:pPr>
        <w:spacing w:line="276" w:lineRule="auto"/>
        <w:rPr>
          <w:rFonts w:ascii="Times New Roman" w:hAnsi="Times New Roman"/>
          <w:color w:val="000000" w:themeColor="text1"/>
          <w:sz w:val="24"/>
          <w:szCs w:val="24"/>
          <w:lang w:val="ro-RO"/>
        </w:rPr>
      </w:pPr>
      <w:r w:rsidRPr="00230C8A">
        <w:rPr>
          <w:rFonts w:ascii="Times New Roman" w:hAnsi="Times New Roman"/>
          <w:b/>
          <w:bCs/>
          <w:color w:val="000000" w:themeColor="text1"/>
          <w:sz w:val="24"/>
          <w:szCs w:val="24"/>
        </w:rPr>
        <w:t xml:space="preserve">            MANDANT</w:t>
      </w:r>
      <w:r w:rsidRPr="00230C8A">
        <w:rPr>
          <w:rFonts w:ascii="Times New Roman" w:hAnsi="Times New Roman"/>
          <w:b/>
          <w:bCs/>
          <w:color w:val="000000" w:themeColor="text1"/>
          <w:sz w:val="24"/>
          <w:szCs w:val="24"/>
          <w:lang w:val="ro-RO"/>
        </w:rPr>
        <w:t>,</w:t>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r>
      <w:r w:rsidRPr="00230C8A">
        <w:rPr>
          <w:rFonts w:ascii="Times New Roman" w:hAnsi="Times New Roman"/>
          <w:b/>
          <w:bCs/>
          <w:color w:val="000000" w:themeColor="text1"/>
          <w:sz w:val="24"/>
          <w:szCs w:val="24"/>
        </w:rPr>
        <w:tab/>
        <w:t>MANDATAR</w:t>
      </w:r>
      <w:r w:rsidRPr="00230C8A">
        <w:rPr>
          <w:rFonts w:ascii="Times New Roman" w:hAnsi="Times New Roman"/>
          <w:b/>
          <w:bCs/>
          <w:color w:val="000000" w:themeColor="text1"/>
          <w:sz w:val="24"/>
          <w:szCs w:val="24"/>
          <w:lang w:val="ro-RO"/>
        </w:rPr>
        <w:t>,</w:t>
      </w:r>
    </w:p>
    <w:p w:rsidR="007F2E93" w:rsidRPr="00230C8A" w:rsidRDefault="007F2E93" w:rsidP="007F2E93">
      <w:pPr>
        <w:spacing w:line="276" w:lineRule="auto"/>
        <w:rPr>
          <w:rFonts w:ascii="Times New Roman" w:hAnsi="Times New Roman"/>
          <w:color w:val="000000" w:themeColor="text1"/>
          <w:sz w:val="24"/>
          <w:szCs w:val="24"/>
          <w:lang w:val="ro-RO" w:eastAsia="ja-JP" w:bidi="he-IL"/>
        </w:rPr>
      </w:pPr>
      <w:r w:rsidRPr="00230C8A">
        <w:rPr>
          <w:rFonts w:ascii="Times New Roman" w:hAnsi="Times New Roman"/>
          <w:b/>
          <w:bCs/>
          <w:color w:val="000000" w:themeColor="text1"/>
          <w:sz w:val="24"/>
          <w:szCs w:val="24"/>
        </w:rPr>
        <w:t xml:space="preserve">Societatea </w:t>
      </w:r>
      <w:r w:rsidRPr="00230C8A">
        <w:rPr>
          <w:rFonts w:ascii="Times New Roman" w:hAnsi="Times New Roman"/>
          <w:color w:val="000000" w:themeColor="text1"/>
          <w:sz w:val="24"/>
          <w:szCs w:val="24"/>
          <w:highlight w:val="yellow"/>
          <w:lang w:eastAsia="ja-JP" w:bidi="he-IL"/>
        </w:rPr>
        <w:t>______________</w:t>
      </w:r>
    </w:p>
    <w:p w:rsidR="007F2E93" w:rsidRDefault="007F2E93" w:rsidP="007F2E93">
      <w:pPr>
        <w:rPr>
          <w:rFonts w:ascii="Times New Roman" w:hAnsi="Times New Roman"/>
          <w:color w:val="000000" w:themeColor="text1"/>
          <w:sz w:val="24"/>
          <w:szCs w:val="24"/>
          <w:lang w:val="ro-RO"/>
        </w:rPr>
      </w:pPr>
    </w:p>
    <w:p w:rsidR="00A94E1C" w:rsidRDefault="00A94E1C" w:rsidP="007F2E93">
      <w:pPr>
        <w:rPr>
          <w:rFonts w:ascii="Times New Roman" w:hAnsi="Times New Roman"/>
          <w:color w:val="000000" w:themeColor="text1"/>
          <w:sz w:val="24"/>
          <w:szCs w:val="24"/>
          <w:lang w:val="ro-RO"/>
        </w:rPr>
      </w:pPr>
    </w:p>
    <w:p w:rsidR="00A94E1C" w:rsidRDefault="00A94E1C" w:rsidP="007F2E93">
      <w:pPr>
        <w:rPr>
          <w:rFonts w:ascii="Times New Roman" w:hAnsi="Times New Roman"/>
          <w:color w:val="000000" w:themeColor="text1"/>
          <w:sz w:val="24"/>
          <w:szCs w:val="24"/>
          <w:lang w:val="ro-RO"/>
        </w:rPr>
      </w:pPr>
    </w:p>
    <w:p w:rsidR="00A94E1C" w:rsidRDefault="00A94E1C" w:rsidP="007F2E93">
      <w:pPr>
        <w:rPr>
          <w:rFonts w:ascii="Times New Roman" w:hAnsi="Times New Roman"/>
          <w:color w:val="000000" w:themeColor="text1"/>
          <w:sz w:val="24"/>
          <w:szCs w:val="24"/>
          <w:lang w:val="ro-RO"/>
        </w:rPr>
      </w:pPr>
    </w:p>
    <w:p w:rsidR="00A94E1C" w:rsidRDefault="00D5669D" w:rsidP="007F2E93">
      <w:pP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PREȘEDINTE DE ȘEDINȚĂ,                                SECRETAR GENERAL U.A.T. MĂCIN, </w:t>
      </w:r>
    </w:p>
    <w:p w:rsidR="00D5669D" w:rsidRPr="00A94E1C" w:rsidRDefault="00D5669D" w:rsidP="007F2E93">
      <w:pP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Antonel ORBEANU                                                              Florin NEACȘU </w:t>
      </w: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tabs>
          <w:tab w:val="left" w:pos="567"/>
        </w:tabs>
        <w:ind w:firstLine="567"/>
        <w:rPr>
          <w:rFonts w:ascii="Times New Roman" w:hAnsi="Times New Roman"/>
          <w:color w:val="000000" w:themeColor="text1"/>
          <w:sz w:val="24"/>
          <w:szCs w:val="24"/>
          <w:lang w:val="ro-RO"/>
        </w:rPr>
      </w:pPr>
    </w:p>
    <w:p w:rsidR="007F2E93" w:rsidRPr="00230C8A" w:rsidRDefault="007F2E93" w:rsidP="007F2E93">
      <w:pPr>
        <w:rPr>
          <w:rFonts w:ascii="Times New Roman" w:hAnsi="Times New Roman"/>
          <w:color w:val="000000" w:themeColor="text1"/>
          <w:sz w:val="24"/>
          <w:szCs w:val="24"/>
        </w:rPr>
      </w:pPr>
    </w:p>
    <w:p w:rsidR="007F2E93" w:rsidRDefault="007F2E93"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Default="00D5669D" w:rsidP="007F2E93">
      <w:pPr>
        <w:rPr>
          <w:rFonts w:ascii="Times New Roman" w:hAnsi="Times New Roman"/>
          <w:color w:val="000000" w:themeColor="text1"/>
          <w:sz w:val="24"/>
          <w:szCs w:val="24"/>
          <w:lang w:val="ro-RO"/>
        </w:rPr>
      </w:pPr>
    </w:p>
    <w:p w:rsidR="00D5669D" w:rsidRPr="00D5669D" w:rsidRDefault="00D5669D" w:rsidP="007F2E93">
      <w:pPr>
        <w:rPr>
          <w:rFonts w:ascii="Times New Roman" w:hAnsi="Times New Roman"/>
          <w:color w:val="000000" w:themeColor="text1"/>
          <w:sz w:val="24"/>
          <w:szCs w:val="24"/>
          <w:lang w:val="ro-RO"/>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7F2E93" w:rsidRPr="00230C8A" w:rsidRDefault="007F2E93" w:rsidP="007F2E93">
      <w:pPr>
        <w:rPr>
          <w:rFonts w:ascii="Times New Roman" w:hAnsi="Times New Roman"/>
          <w:color w:val="000000" w:themeColor="text1"/>
          <w:sz w:val="24"/>
          <w:szCs w:val="24"/>
        </w:rPr>
      </w:pPr>
    </w:p>
    <w:p w:rsidR="00AB16F5" w:rsidRPr="00230C8A" w:rsidRDefault="00AB16F5">
      <w:pPr>
        <w:rPr>
          <w:rFonts w:ascii="Times New Roman" w:hAnsi="Times New Roman"/>
          <w:color w:val="000000" w:themeColor="text1"/>
          <w:sz w:val="24"/>
          <w:szCs w:val="24"/>
        </w:rPr>
      </w:pPr>
    </w:p>
    <w:sectPr w:rsidR="00AB16F5" w:rsidRPr="00230C8A" w:rsidSect="00AB16F5">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0F8" w:rsidRDefault="00AF30F8" w:rsidP="002A46E3">
      <w:r>
        <w:separator/>
      </w:r>
    </w:p>
  </w:endnote>
  <w:endnote w:type="continuationSeparator" w:id="0">
    <w:p w:rsidR="00AF30F8" w:rsidRDefault="00AF30F8" w:rsidP="002A46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Andale Sans UI">
    <w:altName w:val="Calibri"/>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012"/>
      <w:docPartObj>
        <w:docPartGallery w:val="Page Numbers (Bottom of Page)"/>
        <w:docPartUnique/>
      </w:docPartObj>
    </w:sdtPr>
    <w:sdtContent>
      <w:p w:rsidR="00D14B0A" w:rsidRDefault="00B71979">
        <w:pPr>
          <w:pStyle w:val="Footer"/>
          <w:jc w:val="center"/>
        </w:pPr>
        <w:r>
          <w:fldChar w:fldCharType="begin"/>
        </w:r>
        <w:r w:rsidR="00D14B0A">
          <w:instrText xml:space="preserve"> PAGE   \* MERGEFORMAT </w:instrText>
        </w:r>
        <w:r>
          <w:fldChar w:fldCharType="separate"/>
        </w:r>
        <w:r w:rsidR="00EB5683">
          <w:rPr>
            <w:noProof/>
          </w:rPr>
          <w:t>1</w:t>
        </w:r>
        <w:r>
          <w:rPr>
            <w:noProof/>
          </w:rPr>
          <w:fldChar w:fldCharType="end"/>
        </w:r>
      </w:p>
    </w:sdtContent>
  </w:sdt>
  <w:p w:rsidR="00D14B0A" w:rsidRDefault="00D14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228342"/>
      <w:docPartObj>
        <w:docPartGallery w:val="Page Numbers (Bottom of Page)"/>
        <w:docPartUnique/>
      </w:docPartObj>
    </w:sdtPr>
    <w:sdtEndPr>
      <w:rPr>
        <w:noProof/>
      </w:rPr>
    </w:sdtEndPr>
    <w:sdtContent>
      <w:p w:rsidR="002A46E3" w:rsidRDefault="00B71979">
        <w:pPr>
          <w:pStyle w:val="Footer"/>
          <w:jc w:val="center"/>
        </w:pPr>
        <w:r>
          <w:fldChar w:fldCharType="begin"/>
        </w:r>
        <w:r w:rsidR="002A46E3">
          <w:instrText xml:space="preserve"> PAGE   \* MERGEFORMAT </w:instrText>
        </w:r>
        <w:r>
          <w:fldChar w:fldCharType="separate"/>
        </w:r>
        <w:r w:rsidR="00EB5683">
          <w:rPr>
            <w:noProof/>
          </w:rPr>
          <w:t>85</w:t>
        </w:r>
        <w:r>
          <w:rPr>
            <w:noProof/>
          </w:rPr>
          <w:fldChar w:fldCharType="end"/>
        </w:r>
      </w:p>
    </w:sdtContent>
  </w:sdt>
  <w:p w:rsidR="002A46E3" w:rsidRDefault="002A4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0F8" w:rsidRDefault="00AF30F8" w:rsidP="002A46E3">
      <w:r>
        <w:separator/>
      </w:r>
    </w:p>
  </w:footnote>
  <w:footnote w:type="continuationSeparator" w:id="0">
    <w:p w:rsidR="00AF30F8" w:rsidRDefault="00AF30F8" w:rsidP="002A4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2">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3">
    <w:nsid w:val="04BD71FD"/>
    <w:multiLevelType w:val="hybridMultilevel"/>
    <w:tmpl w:val="AF6438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58274D9"/>
    <w:multiLevelType w:val="hybridMultilevel"/>
    <w:tmpl w:val="FD7AC5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FF4451"/>
    <w:multiLevelType w:val="hybridMultilevel"/>
    <w:tmpl w:val="487E90A6"/>
    <w:lvl w:ilvl="0" w:tplc="BDCA9DC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7C7F7B2"/>
    <w:multiLevelType w:val="hybridMultilevel"/>
    <w:tmpl w:val="A8CC266C"/>
    <w:lvl w:ilvl="0" w:tplc="4836B1EE">
      <w:start w:val="1"/>
      <w:numFmt w:val="decimal"/>
      <w:lvlText w:val="%1."/>
      <w:lvlJc w:val="left"/>
      <w:pPr>
        <w:ind w:left="0" w:firstLine="0"/>
      </w:pPr>
      <w:rPr>
        <w:b/>
        <w:bCs/>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1133755B"/>
    <w:multiLevelType w:val="hybridMultilevel"/>
    <w:tmpl w:val="B6DE0748"/>
    <w:lvl w:ilvl="0" w:tplc="98EC390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2841687"/>
    <w:multiLevelType w:val="hybridMultilevel"/>
    <w:tmpl w:val="81C0120A"/>
    <w:lvl w:ilvl="0" w:tplc="638C7FE8">
      <w:start w:val="1"/>
      <w:numFmt w:val="decimal"/>
      <w:lvlText w:val="%1."/>
      <w:lvlJc w:val="left"/>
      <w:pPr>
        <w:ind w:left="531" w:hanging="360"/>
      </w:pPr>
      <w:rPr>
        <w:rFonts w:cs="Times New Roman"/>
        <w:b/>
        <w:bCs/>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0">
    <w:nsid w:val="16AA3C24"/>
    <w:multiLevelType w:val="hybridMultilevel"/>
    <w:tmpl w:val="FD38103C"/>
    <w:lvl w:ilvl="0" w:tplc="D0549F2A">
      <w:start w:val="2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EE68C9"/>
    <w:multiLevelType w:val="hybridMultilevel"/>
    <w:tmpl w:val="AE321FFE"/>
    <w:lvl w:ilvl="0" w:tplc="9962B102">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E345817"/>
    <w:multiLevelType w:val="hybridMultilevel"/>
    <w:tmpl w:val="F8905F0A"/>
    <w:lvl w:ilvl="0" w:tplc="6BA8999C">
      <w:start w:val="1"/>
      <w:numFmt w:val="lowerLetter"/>
      <w:lvlText w:val="%1)"/>
      <w:lvlJc w:val="left"/>
      <w:pPr>
        <w:ind w:left="108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FD73B6C"/>
    <w:multiLevelType w:val="hybridMultilevel"/>
    <w:tmpl w:val="E0A84946"/>
    <w:lvl w:ilvl="0" w:tplc="14100292">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4D648B"/>
    <w:multiLevelType w:val="hybridMultilevel"/>
    <w:tmpl w:val="7B8E8CF2"/>
    <w:lvl w:ilvl="0" w:tplc="C2EA4196">
      <w:start w:val="1"/>
      <w:numFmt w:val="decimal"/>
      <w:lvlText w:val="%1."/>
      <w:lvlJc w:val="left"/>
      <w:pPr>
        <w:tabs>
          <w:tab w:val="num" w:pos="928"/>
        </w:tabs>
        <w:ind w:left="928" w:hanging="360"/>
      </w:pPr>
      <w:rPr>
        <w:rFonts w:hint="default"/>
        <w:b/>
        <w:bCs w:val="0"/>
      </w:rPr>
    </w:lvl>
    <w:lvl w:ilvl="1" w:tplc="64F4547C">
      <w:start w:val="1"/>
      <w:numFmt w:val="lowerLetter"/>
      <w:lvlText w:val="%2)"/>
      <w:lvlJc w:val="left"/>
      <w:pPr>
        <w:tabs>
          <w:tab w:val="num" w:pos="990"/>
        </w:tabs>
        <w:ind w:left="99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17B1462"/>
    <w:multiLevelType w:val="hybridMultilevel"/>
    <w:tmpl w:val="55CE0FF6"/>
    <w:lvl w:ilvl="0" w:tplc="A39051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8AD94">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5E3D38">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CC58E">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E6C6E">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68DC0">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67D74">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091AA">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057E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4B60D5B"/>
    <w:multiLevelType w:val="hybridMultilevel"/>
    <w:tmpl w:val="328EF186"/>
    <w:lvl w:ilvl="0" w:tplc="4E5ECD78">
      <w:start w:val="1"/>
      <w:numFmt w:val="lowerLetter"/>
      <w:lvlText w:val="%1)"/>
      <w:lvlJc w:val="left"/>
      <w:pPr>
        <w:ind w:left="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0CD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4B74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4C6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0CEE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EA6F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0053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143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691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5DC2E30"/>
    <w:multiLevelType w:val="hybridMultilevel"/>
    <w:tmpl w:val="0CDA87EE"/>
    <w:lvl w:ilvl="0" w:tplc="343E84D0">
      <w:start w:val="1"/>
      <w:numFmt w:val="decimal"/>
      <w:lvlText w:val="%1."/>
      <w:lvlJc w:val="left"/>
      <w:pPr>
        <w:ind w:left="1080" w:hanging="360"/>
      </w:pPr>
      <w:rPr>
        <w:b/>
        <w:bCs/>
      </w:rPr>
    </w:lvl>
    <w:lvl w:ilvl="1" w:tplc="04090019">
      <w:start w:val="1"/>
      <w:numFmt w:val="decimal"/>
      <w:lvlText w:val="%2."/>
      <w:lvlJc w:val="left"/>
      <w:pPr>
        <w:tabs>
          <w:tab w:val="num" w:pos="1740"/>
        </w:tabs>
        <w:ind w:left="1740" w:hanging="360"/>
      </w:pPr>
    </w:lvl>
    <w:lvl w:ilvl="2" w:tplc="0409001B">
      <w:start w:val="1"/>
      <w:numFmt w:val="decimal"/>
      <w:lvlText w:val="%3."/>
      <w:lvlJc w:val="left"/>
      <w:pPr>
        <w:tabs>
          <w:tab w:val="num" w:pos="2460"/>
        </w:tabs>
        <w:ind w:left="2460" w:hanging="360"/>
      </w:pPr>
    </w:lvl>
    <w:lvl w:ilvl="3" w:tplc="0409000F">
      <w:start w:val="1"/>
      <w:numFmt w:val="decimal"/>
      <w:lvlText w:val="%4."/>
      <w:lvlJc w:val="left"/>
      <w:pPr>
        <w:tabs>
          <w:tab w:val="num" w:pos="3180"/>
        </w:tabs>
        <w:ind w:left="3180" w:hanging="360"/>
      </w:pPr>
    </w:lvl>
    <w:lvl w:ilvl="4" w:tplc="04090019">
      <w:start w:val="1"/>
      <w:numFmt w:val="decimal"/>
      <w:lvlText w:val="%5."/>
      <w:lvlJc w:val="left"/>
      <w:pPr>
        <w:tabs>
          <w:tab w:val="num" w:pos="3900"/>
        </w:tabs>
        <w:ind w:left="3900" w:hanging="360"/>
      </w:pPr>
    </w:lvl>
    <w:lvl w:ilvl="5" w:tplc="0409001B">
      <w:start w:val="1"/>
      <w:numFmt w:val="decimal"/>
      <w:lvlText w:val="%6."/>
      <w:lvlJc w:val="left"/>
      <w:pPr>
        <w:tabs>
          <w:tab w:val="num" w:pos="4620"/>
        </w:tabs>
        <w:ind w:left="4620" w:hanging="360"/>
      </w:pPr>
    </w:lvl>
    <w:lvl w:ilvl="6" w:tplc="0409000F">
      <w:start w:val="1"/>
      <w:numFmt w:val="decimal"/>
      <w:lvlText w:val="%7."/>
      <w:lvlJc w:val="left"/>
      <w:pPr>
        <w:tabs>
          <w:tab w:val="num" w:pos="5340"/>
        </w:tabs>
        <w:ind w:left="5340" w:hanging="360"/>
      </w:pPr>
    </w:lvl>
    <w:lvl w:ilvl="7" w:tplc="04090019">
      <w:start w:val="1"/>
      <w:numFmt w:val="decimal"/>
      <w:lvlText w:val="%8."/>
      <w:lvlJc w:val="left"/>
      <w:pPr>
        <w:tabs>
          <w:tab w:val="num" w:pos="6060"/>
        </w:tabs>
        <w:ind w:left="6060" w:hanging="360"/>
      </w:pPr>
    </w:lvl>
    <w:lvl w:ilvl="8" w:tplc="0409001B">
      <w:start w:val="1"/>
      <w:numFmt w:val="decimal"/>
      <w:lvlText w:val="%9."/>
      <w:lvlJc w:val="left"/>
      <w:pPr>
        <w:tabs>
          <w:tab w:val="num" w:pos="6780"/>
        </w:tabs>
        <w:ind w:left="6780" w:hanging="360"/>
      </w:pPr>
    </w:lvl>
  </w:abstractNum>
  <w:abstractNum w:abstractNumId="20">
    <w:nsid w:val="29305552"/>
    <w:multiLevelType w:val="hybridMultilevel"/>
    <w:tmpl w:val="EF425BC0"/>
    <w:lvl w:ilvl="0" w:tplc="71683754">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63574">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F401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023F0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A0796">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301DF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12FEF4">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3607F2">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0A054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BE07487"/>
    <w:multiLevelType w:val="hybridMultilevel"/>
    <w:tmpl w:val="D8C6C8EA"/>
    <w:lvl w:ilvl="0" w:tplc="331AE522">
      <w:start w:val="1"/>
      <w:numFmt w:val="decimal"/>
      <w:lvlText w:val="%1."/>
      <w:lvlJc w:val="left"/>
      <w:pPr>
        <w:ind w:left="377" w:hanging="360"/>
      </w:pPr>
      <w:rPr>
        <w:rFonts w:hint="default"/>
      </w:rPr>
    </w:lvl>
    <w:lvl w:ilvl="1" w:tplc="04180019">
      <w:start w:val="1"/>
      <w:numFmt w:val="lowerLetter"/>
      <w:lvlText w:val="%2."/>
      <w:lvlJc w:val="left"/>
      <w:pPr>
        <w:ind w:left="1097" w:hanging="360"/>
      </w:pPr>
    </w:lvl>
    <w:lvl w:ilvl="2" w:tplc="0418001B" w:tentative="1">
      <w:start w:val="1"/>
      <w:numFmt w:val="lowerRoman"/>
      <w:lvlText w:val="%3."/>
      <w:lvlJc w:val="right"/>
      <w:pPr>
        <w:ind w:left="1817" w:hanging="180"/>
      </w:pPr>
    </w:lvl>
    <w:lvl w:ilvl="3" w:tplc="0418000F" w:tentative="1">
      <w:start w:val="1"/>
      <w:numFmt w:val="decimal"/>
      <w:lvlText w:val="%4."/>
      <w:lvlJc w:val="left"/>
      <w:pPr>
        <w:ind w:left="2537" w:hanging="360"/>
      </w:pPr>
    </w:lvl>
    <w:lvl w:ilvl="4" w:tplc="04180019" w:tentative="1">
      <w:start w:val="1"/>
      <w:numFmt w:val="lowerLetter"/>
      <w:lvlText w:val="%5."/>
      <w:lvlJc w:val="left"/>
      <w:pPr>
        <w:ind w:left="3257" w:hanging="360"/>
      </w:pPr>
    </w:lvl>
    <w:lvl w:ilvl="5" w:tplc="0418001B" w:tentative="1">
      <w:start w:val="1"/>
      <w:numFmt w:val="lowerRoman"/>
      <w:lvlText w:val="%6."/>
      <w:lvlJc w:val="right"/>
      <w:pPr>
        <w:ind w:left="3977" w:hanging="180"/>
      </w:pPr>
    </w:lvl>
    <w:lvl w:ilvl="6" w:tplc="0418000F" w:tentative="1">
      <w:start w:val="1"/>
      <w:numFmt w:val="decimal"/>
      <w:lvlText w:val="%7."/>
      <w:lvlJc w:val="left"/>
      <w:pPr>
        <w:ind w:left="4697" w:hanging="360"/>
      </w:pPr>
    </w:lvl>
    <w:lvl w:ilvl="7" w:tplc="04180019" w:tentative="1">
      <w:start w:val="1"/>
      <w:numFmt w:val="lowerLetter"/>
      <w:lvlText w:val="%8."/>
      <w:lvlJc w:val="left"/>
      <w:pPr>
        <w:ind w:left="5417" w:hanging="360"/>
      </w:pPr>
    </w:lvl>
    <w:lvl w:ilvl="8" w:tplc="0418001B" w:tentative="1">
      <w:start w:val="1"/>
      <w:numFmt w:val="lowerRoman"/>
      <w:lvlText w:val="%9."/>
      <w:lvlJc w:val="right"/>
      <w:pPr>
        <w:ind w:left="6137" w:hanging="180"/>
      </w:pPr>
    </w:lvl>
  </w:abstractNum>
  <w:abstractNum w:abstractNumId="23">
    <w:nsid w:val="2CA454FF"/>
    <w:multiLevelType w:val="hybridMultilevel"/>
    <w:tmpl w:val="E25ED7D2"/>
    <w:lvl w:ilvl="0" w:tplc="64F4547C">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A24F6E"/>
    <w:multiLevelType w:val="hybridMultilevel"/>
    <w:tmpl w:val="F2BCA6E2"/>
    <w:lvl w:ilvl="0" w:tplc="9AC62966">
      <w:start w:val="1"/>
      <w:numFmt w:val="lowerLetter"/>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00570F0"/>
    <w:multiLevelType w:val="hybridMultilevel"/>
    <w:tmpl w:val="4810FB4A"/>
    <w:lvl w:ilvl="0" w:tplc="FFFFFFFF">
      <w:start w:val="1"/>
      <w:numFmt w:val="decimal"/>
      <w:lvlText w:val="%1."/>
      <w:lvlJc w:val="left"/>
      <w:pPr>
        <w:ind w:left="36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0CE0EE9"/>
    <w:multiLevelType w:val="hybridMultilevel"/>
    <w:tmpl w:val="E352529E"/>
    <w:lvl w:ilvl="0" w:tplc="7EE6C3CC">
      <w:start w:val="2"/>
      <w:numFmt w:val="bullet"/>
      <w:lvlText w:val=""/>
      <w:lvlJc w:val="left"/>
      <w:pPr>
        <w:ind w:left="720" w:hanging="360"/>
      </w:pPr>
      <w:rPr>
        <w:rFonts w:ascii="Symbol" w:eastAsiaTheme="minorHAnsi" w:hAnsi="Symbol" w:cstheme="minorBidi" w:hint="default"/>
      </w:rPr>
    </w:lvl>
    <w:lvl w:ilvl="1" w:tplc="0C000003">
      <w:start w:val="1"/>
      <w:numFmt w:val="decimal"/>
      <w:lvlText w:val="%2."/>
      <w:lvlJc w:val="left"/>
      <w:pPr>
        <w:tabs>
          <w:tab w:val="num" w:pos="1440"/>
        </w:tabs>
        <w:ind w:left="1440" w:hanging="360"/>
      </w:pPr>
    </w:lvl>
    <w:lvl w:ilvl="2" w:tplc="0C000005">
      <w:start w:val="1"/>
      <w:numFmt w:val="decimal"/>
      <w:lvlText w:val="%3."/>
      <w:lvlJc w:val="left"/>
      <w:pPr>
        <w:tabs>
          <w:tab w:val="num" w:pos="2160"/>
        </w:tabs>
        <w:ind w:left="2160" w:hanging="360"/>
      </w:pPr>
    </w:lvl>
    <w:lvl w:ilvl="3" w:tplc="0C000001">
      <w:start w:val="1"/>
      <w:numFmt w:val="decimal"/>
      <w:lvlText w:val="%4."/>
      <w:lvlJc w:val="left"/>
      <w:pPr>
        <w:tabs>
          <w:tab w:val="num" w:pos="2880"/>
        </w:tabs>
        <w:ind w:left="2880" w:hanging="360"/>
      </w:pPr>
    </w:lvl>
    <w:lvl w:ilvl="4" w:tplc="0C000003">
      <w:start w:val="1"/>
      <w:numFmt w:val="decimal"/>
      <w:lvlText w:val="%5."/>
      <w:lvlJc w:val="left"/>
      <w:pPr>
        <w:tabs>
          <w:tab w:val="num" w:pos="3600"/>
        </w:tabs>
        <w:ind w:left="3600" w:hanging="360"/>
      </w:pPr>
    </w:lvl>
    <w:lvl w:ilvl="5" w:tplc="0C000005">
      <w:start w:val="1"/>
      <w:numFmt w:val="decimal"/>
      <w:lvlText w:val="%6."/>
      <w:lvlJc w:val="left"/>
      <w:pPr>
        <w:tabs>
          <w:tab w:val="num" w:pos="4320"/>
        </w:tabs>
        <w:ind w:left="4320" w:hanging="360"/>
      </w:pPr>
    </w:lvl>
    <w:lvl w:ilvl="6" w:tplc="0C000001">
      <w:start w:val="1"/>
      <w:numFmt w:val="decimal"/>
      <w:lvlText w:val="%7."/>
      <w:lvlJc w:val="left"/>
      <w:pPr>
        <w:tabs>
          <w:tab w:val="num" w:pos="5040"/>
        </w:tabs>
        <w:ind w:left="5040" w:hanging="360"/>
      </w:pPr>
    </w:lvl>
    <w:lvl w:ilvl="7" w:tplc="0C000003">
      <w:start w:val="1"/>
      <w:numFmt w:val="decimal"/>
      <w:lvlText w:val="%8."/>
      <w:lvlJc w:val="left"/>
      <w:pPr>
        <w:tabs>
          <w:tab w:val="num" w:pos="5760"/>
        </w:tabs>
        <w:ind w:left="5760" w:hanging="360"/>
      </w:pPr>
    </w:lvl>
    <w:lvl w:ilvl="8" w:tplc="0C000005">
      <w:start w:val="1"/>
      <w:numFmt w:val="decimal"/>
      <w:lvlText w:val="%9."/>
      <w:lvlJc w:val="left"/>
      <w:pPr>
        <w:tabs>
          <w:tab w:val="num" w:pos="6480"/>
        </w:tabs>
        <w:ind w:left="6480" w:hanging="360"/>
      </w:pPr>
    </w:lvl>
  </w:abstractNum>
  <w:abstractNum w:abstractNumId="27">
    <w:nsid w:val="32145742"/>
    <w:multiLevelType w:val="hybridMultilevel"/>
    <w:tmpl w:val="70B8AA9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2EB2265"/>
    <w:multiLevelType w:val="hybridMultilevel"/>
    <w:tmpl w:val="62ACDE60"/>
    <w:lvl w:ilvl="0" w:tplc="A0E85CA8">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8F10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21F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B4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0588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4B85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C8F6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C851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E13F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511A2E"/>
    <w:multiLevelType w:val="hybridMultilevel"/>
    <w:tmpl w:val="2B3853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63A1415"/>
    <w:multiLevelType w:val="hybridMultilevel"/>
    <w:tmpl w:val="59C42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173249"/>
    <w:multiLevelType w:val="hybridMultilevel"/>
    <w:tmpl w:val="876E2166"/>
    <w:lvl w:ilvl="0" w:tplc="4FE2F77A">
      <w:start w:val="1"/>
      <w:numFmt w:val="lowerLetter"/>
      <w:lvlText w:val="%1)"/>
      <w:lvlJc w:val="left"/>
      <w:pPr>
        <w:ind w:left="1800" w:hanging="360"/>
      </w:pPr>
      <w:rPr>
        <w:rFonts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2">
    <w:nsid w:val="3AE22A14"/>
    <w:multiLevelType w:val="hybridMultilevel"/>
    <w:tmpl w:val="14CEA5FA"/>
    <w:lvl w:ilvl="0" w:tplc="D48A62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AD4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E74B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8B4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E5B0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4610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2849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FD1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47F4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D4B1568"/>
    <w:multiLevelType w:val="hybridMultilevel"/>
    <w:tmpl w:val="F6022A98"/>
    <w:lvl w:ilvl="0" w:tplc="760059E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68C4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C790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CDC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63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C578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2334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633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C6B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E657244"/>
    <w:multiLevelType w:val="multilevel"/>
    <w:tmpl w:val="51FC9EE0"/>
    <w:lvl w:ilvl="0">
      <w:start w:val="6"/>
      <w:numFmt w:val="decimal"/>
      <w:lvlText w:val="%1"/>
      <w:lvlJc w:val="left"/>
      <w:pPr>
        <w:ind w:left="372" w:hanging="372"/>
      </w:pPr>
      <w:rPr>
        <w:b w:val="0"/>
      </w:rPr>
    </w:lvl>
    <w:lvl w:ilvl="1">
      <w:start w:val="1"/>
      <w:numFmt w:val="decimal"/>
      <w:lvlText w:val="%1.%2"/>
      <w:lvlJc w:val="left"/>
      <w:pPr>
        <w:ind w:left="372" w:hanging="372"/>
      </w:pPr>
      <w:rPr>
        <w:b/>
        <w:bCs w:val="0"/>
      </w:rPr>
    </w:lvl>
    <w:lvl w:ilvl="2">
      <w:start w:val="1"/>
      <w:numFmt w:val="decimal"/>
      <w:lvlText w:val="%1.%2.%3"/>
      <w:lvlJc w:val="left"/>
      <w:pPr>
        <w:ind w:left="720" w:hanging="720"/>
      </w:pPr>
      <w:rPr>
        <w:b/>
        <w:bCs/>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5">
    <w:nsid w:val="40107482"/>
    <w:multiLevelType w:val="hybridMultilevel"/>
    <w:tmpl w:val="C90A170A"/>
    <w:lvl w:ilvl="0" w:tplc="408EDC8E">
      <w:start w:val="1"/>
      <w:numFmt w:val="decimal"/>
      <w:lvlText w:val="%1."/>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BE60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AC5C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8036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822A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4618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C6E2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B23A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5805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40170302"/>
    <w:multiLevelType w:val="multilevel"/>
    <w:tmpl w:val="38767544"/>
    <w:lvl w:ilvl="0">
      <w:start w:val="5"/>
      <w:numFmt w:val="decimal"/>
      <w:lvlText w:val="%1."/>
      <w:lvlJc w:val="left"/>
      <w:pPr>
        <w:ind w:left="408" w:hanging="408"/>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05B2B07"/>
    <w:multiLevelType w:val="hybridMultilevel"/>
    <w:tmpl w:val="5C84C5A0"/>
    <w:lvl w:ilvl="0" w:tplc="12883576">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43EC7EA7"/>
    <w:multiLevelType w:val="hybridMultilevel"/>
    <w:tmpl w:val="89BEBFB2"/>
    <w:lvl w:ilvl="0" w:tplc="E180999C">
      <w:start w:val="1"/>
      <w:numFmt w:val="lowerLetter"/>
      <w:lvlText w:val="%1)"/>
      <w:lvlJc w:val="left"/>
      <w:pPr>
        <w:ind w:left="364" w:hanging="360"/>
      </w:pPr>
      <w:rPr>
        <w:rFonts w:hint="default"/>
      </w:rPr>
    </w:lvl>
    <w:lvl w:ilvl="1" w:tplc="04180019" w:tentative="1">
      <w:start w:val="1"/>
      <w:numFmt w:val="lowerLetter"/>
      <w:lvlText w:val="%2."/>
      <w:lvlJc w:val="left"/>
      <w:pPr>
        <w:ind w:left="1084" w:hanging="360"/>
      </w:pPr>
    </w:lvl>
    <w:lvl w:ilvl="2" w:tplc="0418001B" w:tentative="1">
      <w:start w:val="1"/>
      <w:numFmt w:val="lowerRoman"/>
      <w:lvlText w:val="%3."/>
      <w:lvlJc w:val="right"/>
      <w:pPr>
        <w:ind w:left="1804" w:hanging="180"/>
      </w:pPr>
    </w:lvl>
    <w:lvl w:ilvl="3" w:tplc="0418000F" w:tentative="1">
      <w:start w:val="1"/>
      <w:numFmt w:val="decimal"/>
      <w:lvlText w:val="%4."/>
      <w:lvlJc w:val="left"/>
      <w:pPr>
        <w:ind w:left="2524" w:hanging="360"/>
      </w:pPr>
    </w:lvl>
    <w:lvl w:ilvl="4" w:tplc="04180019" w:tentative="1">
      <w:start w:val="1"/>
      <w:numFmt w:val="lowerLetter"/>
      <w:lvlText w:val="%5."/>
      <w:lvlJc w:val="left"/>
      <w:pPr>
        <w:ind w:left="3244" w:hanging="360"/>
      </w:pPr>
    </w:lvl>
    <w:lvl w:ilvl="5" w:tplc="0418001B" w:tentative="1">
      <w:start w:val="1"/>
      <w:numFmt w:val="lowerRoman"/>
      <w:lvlText w:val="%6."/>
      <w:lvlJc w:val="right"/>
      <w:pPr>
        <w:ind w:left="3964" w:hanging="180"/>
      </w:pPr>
    </w:lvl>
    <w:lvl w:ilvl="6" w:tplc="0418000F" w:tentative="1">
      <w:start w:val="1"/>
      <w:numFmt w:val="decimal"/>
      <w:lvlText w:val="%7."/>
      <w:lvlJc w:val="left"/>
      <w:pPr>
        <w:ind w:left="4684" w:hanging="360"/>
      </w:pPr>
    </w:lvl>
    <w:lvl w:ilvl="7" w:tplc="04180019" w:tentative="1">
      <w:start w:val="1"/>
      <w:numFmt w:val="lowerLetter"/>
      <w:lvlText w:val="%8."/>
      <w:lvlJc w:val="left"/>
      <w:pPr>
        <w:ind w:left="5404" w:hanging="360"/>
      </w:pPr>
    </w:lvl>
    <w:lvl w:ilvl="8" w:tplc="0418001B" w:tentative="1">
      <w:start w:val="1"/>
      <w:numFmt w:val="lowerRoman"/>
      <w:lvlText w:val="%9."/>
      <w:lvlJc w:val="right"/>
      <w:pPr>
        <w:ind w:left="6124" w:hanging="180"/>
      </w:pPr>
    </w:lvl>
  </w:abstractNum>
  <w:abstractNum w:abstractNumId="39">
    <w:nsid w:val="48DC14EF"/>
    <w:multiLevelType w:val="hybridMultilevel"/>
    <w:tmpl w:val="A73AFEB6"/>
    <w:lvl w:ilvl="0" w:tplc="3D1A5F0E">
      <w:start w:val="1"/>
      <w:numFmt w:val="lowerRoman"/>
      <w:lvlText w:val="%1"/>
      <w:lvlJc w:val="left"/>
      <w:pPr>
        <w:ind w:left="0" w:firstLine="0"/>
      </w:pPr>
      <w:rPr>
        <w:b/>
        <w:bCs/>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4A821F9F"/>
    <w:multiLevelType w:val="hybridMultilevel"/>
    <w:tmpl w:val="33464F2C"/>
    <w:lvl w:ilvl="0" w:tplc="BBEC05FE">
      <w:start w:val="1"/>
      <w:numFmt w:val="lowerLetter"/>
      <w:lvlText w:val="%1)"/>
      <w:lvlJc w:val="left"/>
      <w:pPr>
        <w:tabs>
          <w:tab w:val="num" w:pos="900"/>
        </w:tabs>
        <w:ind w:left="90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275199B"/>
    <w:multiLevelType w:val="hybridMultilevel"/>
    <w:tmpl w:val="1EB8F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26418E"/>
    <w:multiLevelType w:val="hybridMultilevel"/>
    <w:tmpl w:val="D200D88C"/>
    <w:lvl w:ilvl="0" w:tplc="4F96AB28">
      <w:start w:val="3"/>
      <w:numFmt w:val="upperLetter"/>
      <w:lvlText w:val="%1)"/>
      <w:lvlJc w:val="left"/>
      <w:pPr>
        <w:ind w:left="1656" w:hanging="360"/>
      </w:pPr>
      <w:rPr>
        <w:rFonts w:hint="default"/>
        <w:sz w:val="26"/>
      </w:rPr>
    </w:lvl>
    <w:lvl w:ilvl="1" w:tplc="04180019" w:tentative="1">
      <w:start w:val="1"/>
      <w:numFmt w:val="lowerLetter"/>
      <w:lvlText w:val="%2."/>
      <w:lvlJc w:val="left"/>
      <w:pPr>
        <w:ind w:left="2376" w:hanging="360"/>
      </w:pPr>
    </w:lvl>
    <w:lvl w:ilvl="2" w:tplc="0418001B" w:tentative="1">
      <w:start w:val="1"/>
      <w:numFmt w:val="lowerRoman"/>
      <w:lvlText w:val="%3."/>
      <w:lvlJc w:val="right"/>
      <w:pPr>
        <w:ind w:left="3096" w:hanging="180"/>
      </w:pPr>
    </w:lvl>
    <w:lvl w:ilvl="3" w:tplc="0418000F" w:tentative="1">
      <w:start w:val="1"/>
      <w:numFmt w:val="decimal"/>
      <w:lvlText w:val="%4."/>
      <w:lvlJc w:val="left"/>
      <w:pPr>
        <w:ind w:left="3816" w:hanging="360"/>
      </w:pPr>
    </w:lvl>
    <w:lvl w:ilvl="4" w:tplc="04180019" w:tentative="1">
      <w:start w:val="1"/>
      <w:numFmt w:val="lowerLetter"/>
      <w:lvlText w:val="%5."/>
      <w:lvlJc w:val="left"/>
      <w:pPr>
        <w:ind w:left="4536" w:hanging="360"/>
      </w:pPr>
    </w:lvl>
    <w:lvl w:ilvl="5" w:tplc="0418001B" w:tentative="1">
      <w:start w:val="1"/>
      <w:numFmt w:val="lowerRoman"/>
      <w:lvlText w:val="%6."/>
      <w:lvlJc w:val="right"/>
      <w:pPr>
        <w:ind w:left="5256" w:hanging="180"/>
      </w:pPr>
    </w:lvl>
    <w:lvl w:ilvl="6" w:tplc="0418000F" w:tentative="1">
      <w:start w:val="1"/>
      <w:numFmt w:val="decimal"/>
      <w:lvlText w:val="%7."/>
      <w:lvlJc w:val="left"/>
      <w:pPr>
        <w:ind w:left="5976" w:hanging="360"/>
      </w:pPr>
    </w:lvl>
    <w:lvl w:ilvl="7" w:tplc="04180019" w:tentative="1">
      <w:start w:val="1"/>
      <w:numFmt w:val="lowerLetter"/>
      <w:lvlText w:val="%8."/>
      <w:lvlJc w:val="left"/>
      <w:pPr>
        <w:ind w:left="6696" w:hanging="360"/>
      </w:pPr>
    </w:lvl>
    <w:lvl w:ilvl="8" w:tplc="0418001B" w:tentative="1">
      <w:start w:val="1"/>
      <w:numFmt w:val="lowerRoman"/>
      <w:lvlText w:val="%9."/>
      <w:lvlJc w:val="right"/>
      <w:pPr>
        <w:ind w:left="7416" w:hanging="180"/>
      </w:pPr>
    </w:lvl>
  </w:abstractNum>
  <w:abstractNum w:abstractNumId="43">
    <w:nsid w:val="5A2E5A2F"/>
    <w:multiLevelType w:val="hybridMultilevel"/>
    <w:tmpl w:val="88BC2A04"/>
    <w:lvl w:ilvl="0" w:tplc="A8D45D94">
      <w:start w:val="1"/>
      <w:numFmt w:val="decimal"/>
      <w:lvlText w:val="%1."/>
      <w:lvlJc w:val="left"/>
      <w:pPr>
        <w:ind w:left="1800" w:hanging="360"/>
      </w:pPr>
    </w:lvl>
    <w:lvl w:ilvl="1" w:tplc="0C000019">
      <w:start w:val="1"/>
      <w:numFmt w:val="decimal"/>
      <w:lvlText w:val="%2."/>
      <w:lvlJc w:val="left"/>
      <w:pPr>
        <w:tabs>
          <w:tab w:val="num" w:pos="1440"/>
        </w:tabs>
        <w:ind w:left="1440" w:hanging="360"/>
      </w:pPr>
    </w:lvl>
    <w:lvl w:ilvl="2" w:tplc="0C00001B">
      <w:start w:val="1"/>
      <w:numFmt w:val="decimal"/>
      <w:lvlText w:val="%3."/>
      <w:lvlJc w:val="left"/>
      <w:pPr>
        <w:tabs>
          <w:tab w:val="num" w:pos="2160"/>
        </w:tabs>
        <w:ind w:left="2160" w:hanging="360"/>
      </w:pPr>
    </w:lvl>
    <w:lvl w:ilvl="3" w:tplc="0C00000F">
      <w:start w:val="1"/>
      <w:numFmt w:val="decimal"/>
      <w:lvlText w:val="%4."/>
      <w:lvlJc w:val="left"/>
      <w:pPr>
        <w:tabs>
          <w:tab w:val="num" w:pos="2880"/>
        </w:tabs>
        <w:ind w:left="2880" w:hanging="360"/>
      </w:pPr>
    </w:lvl>
    <w:lvl w:ilvl="4" w:tplc="0C000019">
      <w:start w:val="1"/>
      <w:numFmt w:val="decimal"/>
      <w:lvlText w:val="%5."/>
      <w:lvlJc w:val="left"/>
      <w:pPr>
        <w:tabs>
          <w:tab w:val="num" w:pos="3600"/>
        </w:tabs>
        <w:ind w:left="3600" w:hanging="360"/>
      </w:pPr>
    </w:lvl>
    <w:lvl w:ilvl="5" w:tplc="0C00001B">
      <w:start w:val="1"/>
      <w:numFmt w:val="decimal"/>
      <w:lvlText w:val="%6."/>
      <w:lvlJc w:val="left"/>
      <w:pPr>
        <w:tabs>
          <w:tab w:val="num" w:pos="4320"/>
        </w:tabs>
        <w:ind w:left="4320" w:hanging="360"/>
      </w:pPr>
    </w:lvl>
    <w:lvl w:ilvl="6" w:tplc="0C00000F">
      <w:start w:val="1"/>
      <w:numFmt w:val="decimal"/>
      <w:lvlText w:val="%7."/>
      <w:lvlJc w:val="left"/>
      <w:pPr>
        <w:tabs>
          <w:tab w:val="num" w:pos="5040"/>
        </w:tabs>
        <w:ind w:left="5040" w:hanging="360"/>
      </w:pPr>
    </w:lvl>
    <w:lvl w:ilvl="7" w:tplc="0C000019">
      <w:start w:val="1"/>
      <w:numFmt w:val="decimal"/>
      <w:lvlText w:val="%8."/>
      <w:lvlJc w:val="left"/>
      <w:pPr>
        <w:tabs>
          <w:tab w:val="num" w:pos="5760"/>
        </w:tabs>
        <w:ind w:left="5760" w:hanging="360"/>
      </w:pPr>
    </w:lvl>
    <w:lvl w:ilvl="8" w:tplc="0C00001B">
      <w:start w:val="1"/>
      <w:numFmt w:val="decimal"/>
      <w:lvlText w:val="%9."/>
      <w:lvlJc w:val="left"/>
      <w:pPr>
        <w:tabs>
          <w:tab w:val="num" w:pos="6480"/>
        </w:tabs>
        <w:ind w:left="6480" w:hanging="360"/>
      </w:pPr>
    </w:lvl>
  </w:abstractNum>
  <w:abstractNum w:abstractNumId="44">
    <w:nsid w:val="5B407F3A"/>
    <w:multiLevelType w:val="hybridMultilevel"/>
    <w:tmpl w:val="FBB8451A"/>
    <w:lvl w:ilvl="0" w:tplc="6FE29D1E">
      <w:start w:val="1"/>
      <w:numFmt w:val="lowerLetter"/>
      <w:lvlText w:val="%1)"/>
      <w:lvlJc w:val="left"/>
      <w:pPr>
        <w:ind w:left="913" w:hanging="360"/>
      </w:pPr>
      <w:rPr>
        <w:rFonts w:hint="default"/>
      </w:rPr>
    </w:lvl>
    <w:lvl w:ilvl="1" w:tplc="04180019" w:tentative="1">
      <w:start w:val="1"/>
      <w:numFmt w:val="lowerLetter"/>
      <w:lvlText w:val="%2."/>
      <w:lvlJc w:val="left"/>
      <w:pPr>
        <w:ind w:left="1633" w:hanging="360"/>
      </w:pPr>
    </w:lvl>
    <w:lvl w:ilvl="2" w:tplc="0418001B" w:tentative="1">
      <w:start w:val="1"/>
      <w:numFmt w:val="lowerRoman"/>
      <w:lvlText w:val="%3."/>
      <w:lvlJc w:val="right"/>
      <w:pPr>
        <w:ind w:left="2353" w:hanging="180"/>
      </w:pPr>
    </w:lvl>
    <w:lvl w:ilvl="3" w:tplc="0418000F" w:tentative="1">
      <w:start w:val="1"/>
      <w:numFmt w:val="decimal"/>
      <w:lvlText w:val="%4."/>
      <w:lvlJc w:val="left"/>
      <w:pPr>
        <w:ind w:left="3073" w:hanging="360"/>
      </w:pPr>
    </w:lvl>
    <w:lvl w:ilvl="4" w:tplc="04180019" w:tentative="1">
      <w:start w:val="1"/>
      <w:numFmt w:val="lowerLetter"/>
      <w:lvlText w:val="%5."/>
      <w:lvlJc w:val="left"/>
      <w:pPr>
        <w:ind w:left="3793" w:hanging="360"/>
      </w:pPr>
    </w:lvl>
    <w:lvl w:ilvl="5" w:tplc="0418001B" w:tentative="1">
      <w:start w:val="1"/>
      <w:numFmt w:val="lowerRoman"/>
      <w:lvlText w:val="%6."/>
      <w:lvlJc w:val="right"/>
      <w:pPr>
        <w:ind w:left="4513" w:hanging="180"/>
      </w:pPr>
    </w:lvl>
    <w:lvl w:ilvl="6" w:tplc="0418000F" w:tentative="1">
      <w:start w:val="1"/>
      <w:numFmt w:val="decimal"/>
      <w:lvlText w:val="%7."/>
      <w:lvlJc w:val="left"/>
      <w:pPr>
        <w:ind w:left="5233" w:hanging="360"/>
      </w:pPr>
    </w:lvl>
    <w:lvl w:ilvl="7" w:tplc="04180019" w:tentative="1">
      <w:start w:val="1"/>
      <w:numFmt w:val="lowerLetter"/>
      <w:lvlText w:val="%8."/>
      <w:lvlJc w:val="left"/>
      <w:pPr>
        <w:ind w:left="5953" w:hanging="360"/>
      </w:pPr>
    </w:lvl>
    <w:lvl w:ilvl="8" w:tplc="0418001B" w:tentative="1">
      <w:start w:val="1"/>
      <w:numFmt w:val="lowerRoman"/>
      <w:lvlText w:val="%9."/>
      <w:lvlJc w:val="right"/>
      <w:pPr>
        <w:ind w:left="6673" w:hanging="180"/>
      </w:pPr>
    </w:lvl>
  </w:abstractNum>
  <w:abstractNum w:abstractNumId="45">
    <w:nsid w:val="5D5F3F81"/>
    <w:multiLevelType w:val="hybridMultilevel"/>
    <w:tmpl w:val="FF340CF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634808FD"/>
    <w:multiLevelType w:val="hybridMultilevel"/>
    <w:tmpl w:val="16C011AA"/>
    <w:lvl w:ilvl="0" w:tplc="FDFE8844">
      <w:start w:val="1"/>
      <w:numFmt w:val="decimal"/>
      <w:lvlText w:val="%1."/>
      <w:lvlJc w:val="left"/>
      <w:pPr>
        <w:ind w:left="797" w:hanging="360"/>
      </w:pPr>
      <w:rPr>
        <w:rFonts w:cs="Times New Roman"/>
        <w:b/>
      </w:rPr>
    </w:lvl>
    <w:lvl w:ilvl="1" w:tplc="04090019">
      <w:start w:val="1"/>
      <w:numFmt w:val="lowerLetter"/>
      <w:lvlText w:val="%2."/>
      <w:lvlJc w:val="left"/>
      <w:pPr>
        <w:ind w:left="1517" w:hanging="360"/>
      </w:pPr>
      <w:rPr>
        <w:rFonts w:cs="Times New Roman"/>
      </w:rPr>
    </w:lvl>
    <w:lvl w:ilvl="2" w:tplc="0409001B">
      <w:start w:val="1"/>
      <w:numFmt w:val="lowerRoman"/>
      <w:lvlText w:val="%3."/>
      <w:lvlJc w:val="right"/>
      <w:pPr>
        <w:ind w:left="2237" w:hanging="180"/>
      </w:pPr>
      <w:rPr>
        <w:rFonts w:cs="Times New Roman"/>
      </w:rPr>
    </w:lvl>
    <w:lvl w:ilvl="3" w:tplc="0409000F">
      <w:start w:val="1"/>
      <w:numFmt w:val="decimal"/>
      <w:lvlText w:val="%4."/>
      <w:lvlJc w:val="left"/>
      <w:pPr>
        <w:ind w:left="2957" w:hanging="360"/>
      </w:pPr>
      <w:rPr>
        <w:rFonts w:cs="Times New Roman"/>
      </w:rPr>
    </w:lvl>
    <w:lvl w:ilvl="4" w:tplc="04090019">
      <w:start w:val="1"/>
      <w:numFmt w:val="lowerLetter"/>
      <w:lvlText w:val="%5."/>
      <w:lvlJc w:val="left"/>
      <w:pPr>
        <w:ind w:left="3677" w:hanging="360"/>
      </w:pPr>
      <w:rPr>
        <w:rFonts w:cs="Times New Roman"/>
      </w:rPr>
    </w:lvl>
    <w:lvl w:ilvl="5" w:tplc="0409001B">
      <w:start w:val="1"/>
      <w:numFmt w:val="lowerRoman"/>
      <w:lvlText w:val="%6."/>
      <w:lvlJc w:val="right"/>
      <w:pPr>
        <w:ind w:left="4397" w:hanging="180"/>
      </w:pPr>
      <w:rPr>
        <w:rFonts w:cs="Times New Roman"/>
      </w:rPr>
    </w:lvl>
    <w:lvl w:ilvl="6" w:tplc="0409000F">
      <w:start w:val="1"/>
      <w:numFmt w:val="decimal"/>
      <w:lvlText w:val="%7."/>
      <w:lvlJc w:val="left"/>
      <w:pPr>
        <w:ind w:left="5117" w:hanging="360"/>
      </w:pPr>
      <w:rPr>
        <w:rFonts w:cs="Times New Roman"/>
      </w:rPr>
    </w:lvl>
    <w:lvl w:ilvl="7" w:tplc="04090019">
      <w:start w:val="1"/>
      <w:numFmt w:val="lowerLetter"/>
      <w:lvlText w:val="%8."/>
      <w:lvlJc w:val="left"/>
      <w:pPr>
        <w:ind w:left="5837" w:hanging="360"/>
      </w:pPr>
      <w:rPr>
        <w:rFonts w:cs="Times New Roman"/>
      </w:rPr>
    </w:lvl>
    <w:lvl w:ilvl="8" w:tplc="0409001B">
      <w:start w:val="1"/>
      <w:numFmt w:val="lowerRoman"/>
      <w:lvlText w:val="%9."/>
      <w:lvlJc w:val="right"/>
      <w:pPr>
        <w:ind w:left="6557" w:hanging="180"/>
      </w:pPr>
      <w:rPr>
        <w:rFonts w:cs="Times New Roman"/>
      </w:rPr>
    </w:lvl>
  </w:abstractNum>
  <w:abstractNum w:abstractNumId="47">
    <w:nsid w:val="66477D44"/>
    <w:multiLevelType w:val="hybridMultilevel"/>
    <w:tmpl w:val="C298BE4A"/>
    <w:lvl w:ilvl="0" w:tplc="ADEE0652">
      <w:start w:val="1"/>
      <w:numFmt w:val="decimal"/>
      <w:lvlText w:val="%1."/>
      <w:lvlJc w:val="left"/>
      <w:pPr>
        <w:ind w:left="0" w:firstLine="0"/>
      </w:pPr>
      <w:rPr>
        <w:b/>
        <w:bCs/>
      </w:rPr>
    </w:lvl>
    <w:lvl w:ilvl="1" w:tplc="FFFFFFFF">
      <w:start w:val="1"/>
      <w:numFmt w:val="ideographDigit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cs="Times New Roman"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49">
    <w:nsid w:val="6A2C7636"/>
    <w:multiLevelType w:val="hybridMultilevel"/>
    <w:tmpl w:val="991C584E"/>
    <w:lvl w:ilvl="0" w:tplc="01741DBA">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62C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C9B5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EC2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CCBE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2B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E098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ECF0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6638C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D1B76D5"/>
    <w:multiLevelType w:val="hybridMultilevel"/>
    <w:tmpl w:val="2A403E92"/>
    <w:lvl w:ilvl="0" w:tplc="B3A205B0">
      <w:start w:val="1"/>
      <w:numFmt w:val="lowerLetter"/>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1E4260">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E6BB6">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678F4">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2AD70">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A44E6">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7C40B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40ABC">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E5576">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6D495DAA"/>
    <w:multiLevelType w:val="hybridMultilevel"/>
    <w:tmpl w:val="69F2D766"/>
    <w:lvl w:ilvl="0" w:tplc="E926F2C0">
      <w:start w:val="1"/>
      <w:numFmt w:val="decimal"/>
      <w:lvlText w:val="%1."/>
      <w:lvlJc w:val="left"/>
      <w:pPr>
        <w:ind w:left="72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DEC34DC"/>
    <w:multiLevelType w:val="hybridMultilevel"/>
    <w:tmpl w:val="3D1A90E4"/>
    <w:lvl w:ilvl="0" w:tplc="06265A88">
      <w:start w:val="5"/>
      <w:numFmt w:val="lowerLetter"/>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E285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4CF7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A1D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0E64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E5C4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0B6D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E798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2D40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147125C"/>
    <w:multiLevelType w:val="hybridMultilevel"/>
    <w:tmpl w:val="2AF0A450"/>
    <w:lvl w:ilvl="0" w:tplc="053645FC">
      <w:start w:val="1"/>
      <w:numFmt w:val="bullet"/>
      <w:lvlText w:val="o"/>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927A40">
      <w:start w:val="1"/>
      <w:numFmt w:val="bullet"/>
      <w:lvlText w:val="o"/>
      <w:lvlJc w:val="left"/>
      <w:pPr>
        <w:ind w:left="1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7CA3BE">
      <w:start w:val="1"/>
      <w:numFmt w:val="bullet"/>
      <w:lvlText w:val="▪"/>
      <w:lvlJc w:val="left"/>
      <w:pPr>
        <w:ind w:left="2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A05F6C">
      <w:start w:val="1"/>
      <w:numFmt w:val="bullet"/>
      <w:lvlText w:val="•"/>
      <w:lvlJc w:val="left"/>
      <w:pPr>
        <w:ind w:left="3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BC3040">
      <w:start w:val="1"/>
      <w:numFmt w:val="bullet"/>
      <w:lvlText w:val="o"/>
      <w:lvlJc w:val="left"/>
      <w:pPr>
        <w:ind w:left="3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482E2E">
      <w:start w:val="1"/>
      <w:numFmt w:val="bullet"/>
      <w:lvlText w:val="▪"/>
      <w:lvlJc w:val="left"/>
      <w:pPr>
        <w:ind w:left="4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E43FB2">
      <w:start w:val="1"/>
      <w:numFmt w:val="bullet"/>
      <w:lvlText w:val="•"/>
      <w:lvlJc w:val="left"/>
      <w:pPr>
        <w:ind w:left="5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282552">
      <w:start w:val="1"/>
      <w:numFmt w:val="bullet"/>
      <w:lvlText w:val="o"/>
      <w:lvlJc w:val="left"/>
      <w:pPr>
        <w:ind w:left="6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1A7D82">
      <w:start w:val="1"/>
      <w:numFmt w:val="bullet"/>
      <w:lvlText w:val="▪"/>
      <w:lvlJc w:val="left"/>
      <w:pPr>
        <w:ind w:left="6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nsid w:val="732D3715"/>
    <w:multiLevelType w:val="hybridMultilevel"/>
    <w:tmpl w:val="B4C2ED58"/>
    <w:lvl w:ilvl="0" w:tplc="0C000001">
      <w:start w:val="1"/>
      <w:numFmt w:val="bullet"/>
      <w:lvlText w:val=""/>
      <w:lvlJc w:val="left"/>
      <w:pPr>
        <w:ind w:left="0" w:firstLine="0"/>
      </w:pPr>
      <w:rPr>
        <w:rFonts w:ascii="Symbol" w:hAnsi="Symbol" w:hint="default"/>
        <w:b/>
        <w:bCs/>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nsid w:val="753248D1"/>
    <w:multiLevelType w:val="hybridMultilevel"/>
    <w:tmpl w:val="A8566A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5371D17"/>
    <w:multiLevelType w:val="multilevel"/>
    <w:tmpl w:val="18A48E20"/>
    <w:lvl w:ilvl="0">
      <w:start w:val="10"/>
      <w:numFmt w:val="decimal"/>
      <w:lvlText w:val="%1"/>
      <w:lvlJc w:val="left"/>
      <w:pPr>
        <w:ind w:left="444" w:hanging="444"/>
      </w:pPr>
    </w:lvl>
    <w:lvl w:ilvl="1">
      <w:start w:val="1"/>
      <w:numFmt w:val="decimal"/>
      <w:lvlText w:val="%1.%2"/>
      <w:lvlJc w:val="left"/>
      <w:pPr>
        <w:ind w:left="444" w:hanging="444"/>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nsid w:val="79D535C0"/>
    <w:multiLevelType w:val="hybridMultilevel"/>
    <w:tmpl w:val="753C02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39"/>
    <w:lvlOverride w:ilvl="0">
      <w:startOverride w:val="1"/>
    </w:lvlOverride>
    <w:lvlOverride w:ilvl="1"/>
    <w:lvlOverride w:ilvl="2"/>
    <w:lvlOverride w:ilvl="3"/>
    <w:lvlOverride w:ilvl="4"/>
    <w:lvlOverride w:ilvl="5"/>
    <w:lvlOverride w:ilvl="6"/>
    <w:lvlOverride w:ilvl="7"/>
    <w:lvlOverride w:ilvl="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0"/>
  </w:num>
  <w:num w:numId="26">
    <w:abstractNumId w:val="32"/>
  </w:num>
  <w:num w:numId="27">
    <w:abstractNumId w:val="18"/>
  </w:num>
  <w:num w:numId="28">
    <w:abstractNumId w:val="33"/>
  </w:num>
  <w:num w:numId="29">
    <w:abstractNumId w:val="49"/>
  </w:num>
  <w:num w:numId="30">
    <w:abstractNumId w:val="50"/>
  </w:num>
  <w:num w:numId="31">
    <w:abstractNumId w:val="28"/>
  </w:num>
  <w:num w:numId="32">
    <w:abstractNumId w:val="52"/>
  </w:num>
  <w:num w:numId="33">
    <w:abstractNumId w:val="53"/>
  </w:num>
  <w:num w:numId="34">
    <w:abstractNumId w:val="44"/>
  </w:num>
  <w:num w:numId="35">
    <w:abstractNumId w:val="42"/>
  </w:num>
  <w:num w:numId="36">
    <w:abstractNumId w:val="1"/>
    <w:lvlOverride w:ilvl="0">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8"/>
  </w:num>
  <w:num w:numId="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6"/>
  </w:num>
  <w:num w:numId="50">
    <w:abstractNumId w:val="40"/>
  </w:num>
  <w:num w:numId="51">
    <w:abstractNumId w:val="22"/>
  </w:num>
  <w:num w:numId="52">
    <w:abstractNumId w:val="38"/>
  </w:num>
  <w:num w:numId="53">
    <w:abstractNumId w:val="35"/>
  </w:num>
  <w:num w:numId="54">
    <w:abstractNumId w:val="31"/>
  </w:num>
  <w:num w:numId="55">
    <w:abstractNumId w:val="23"/>
  </w:num>
  <w:num w:numId="56">
    <w:abstractNumId w:val="3"/>
  </w:num>
  <w:num w:numId="57">
    <w:abstractNumId w:val="5"/>
  </w:num>
  <w:num w:numId="58">
    <w:abstractNumId w:val="21"/>
  </w:num>
  <w:num w:numId="59">
    <w:abstractNumId w:val="12"/>
  </w:num>
  <w:num w:numId="60">
    <w:abstractNumId w:val="30"/>
  </w:num>
  <w:num w:numId="61">
    <w:abstractNumId w:val="4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7F2E93"/>
    <w:rsid w:val="00022429"/>
    <w:rsid w:val="00077BDC"/>
    <w:rsid w:val="000E1B17"/>
    <w:rsid w:val="000E6BFA"/>
    <w:rsid w:val="00160F71"/>
    <w:rsid w:val="001E0791"/>
    <w:rsid w:val="001E4C1B"/>
    <w:rsid w:val="00230C8A"/>
    <w:rsid w:val="00233A4C"/>
    <w:rsid w:val="00271486"/>
    <w:rsid w:val="002A46E3"/>
    <w:rsid w:val="00314A96"/>
    <w:rsid w:val="00371069"/>
    <w:rsid w:val="003754F0"/>
    <w:rsid w:val="003F4886"/>
    <w:rsid w:val="00495266"/>
    <w:rsid w:val="00496B26"/>
    <w:rsid w:val="004D1DEF"/>
    <w:rsid w:val="00500D7B"/>
    <w:rsid w:val="00565AE1"/>
    <w:rsid w:val="005B676A"/>
    <w:rsid w:val="00687DF2"/>
    <w:rsid w:val="00694889"/>
    <w:rsid w:val="006E4F9E"/>
    <w:rsid w:val="006E5031"/>
    <w:rsid w:val="00702217"/>
    <w:rsid w:val="00720398"/>
    <w:rsid w:val="00762A69"/>
    <w:rsid w:val="0079447E"/>
    <w:rsid w:val="00795FF6"/>
    <w:rsid w:val="007C3DB3"/>
    <w:rsid w:val="007F2E93"/>
    <w:rsid w:val="0081349C"/>
    <w:rsid w:val="00817A9F"/>
    <w:rsid w:val="00826763"/>
    <w:rsid w:val="00832761"/>
    <w:rsid w:val="00890B5B"/>
    <w:rsid w:val="00902EE9"/>
    <w:rsid w:val="00951363"/>
    <w:rsid w:val="00964E60"/>
    <w:rsid w:val="009716E8"/>
    <w:rsid w:val="00A655A5"/>
    <w:rsid w:val="00A94E1C"/>
    <w:rsid w:val="00AB16F5"/>
    <w:rsid w:val="00AB2CC6"/>
    <w:rsid w:val="00AF30F8"/>
    <w:rsid w:val="00B128B1"/>
    <w:rsid w:val="00B536FB"/>
    <w:rsid w:val="00B71979"/>
    <w:rsid w:val="00BD6BA7"/>
    <w:rsid w:val="00BE7FC1"/>
    <w:rsid w:val="00C21F88"/>
    <w:rsid w:val="00C2400A"/>
    <w:rsid w:val="00D14B0A"/>
    <w:rsid w:val="00D36719"/>
    <w:rsid w:val="00D44E0D"/>
    <w:rsid w:val="00D5669D"/>
    <w:rsid w:val="00D71215"/>
    <w:rsid w:val="00D71394"/>
    <w:rsid w:val="00E22B4A"/>
    <w:rsid w:val="00E4285B"/>
    <w:rsid w:val="00EB5683"/>
    <w:rsid w:val="00EF7FE4"/>
    <w:rsid w:val="00F3190A"/>
    <w:rsid w:val="00F558AD"/>
    <w:rsid w:val="00F902D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qFormat="1"/>
    <w:lsdException w:name="footer" w:qFormat="1"/>
    <w:lsdException w:name="caption" w:uiPriority="35" w:qFormat="1"/>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93"/>
    <w:pPr>
      <w:spacing w:after="0" w:line="240" w:lineRule="auto"/>
      <w:jc w:val="both"/>
    </w:pPr>
    <w:rPr>
      <w:rFonts w:ascii="Arial" w:eastAsia="Calibri" w:hAnsi="Arial" w:cs="Times New Roman"/>
      <w:sz w:val="20"/>
      <w:lang w:val="ru-RU" w:eastAsia="ru-RU"/>
    </w:rPr>
  </w:style>
  <w:style w:type="paragraph" w:styleId="Heading1">
    <w:name w:val="heading 1"/>
    <w:basedOn w:val="Normal"/>
    <w:next w:val="Normal"/>
    <w:link w:val="Heading1Char1"/>
    <w:uiPriority w:val="9"/>
    <w:qFormat/>
    <w:rsid w:val="007F2E93"/>
    <w:pPr>
      <w:keepNext/>
      <w:spacing w:before="240" w:after="60" w:line="252" w:lineRule="auto"/>
      <w:jc w:val="left"/>
      <w:outlineLvl w:val="0"/>
    </w:pPr>
    <w:rPr>
      <w:rFonts w:ascii="Calibri Light" w:eastAsia="Times New Roman" w:hAnsi="Calibri Light"/>
      <w:b/>
      <w:bCs/>
      <w:kern w:val="32"/>
      <w:sz w:val="32"/>
      <w:szCs w:val="32"/>
      <w:lang w:val="ro-RO"/>
    </w:rPr>
  </w:style>
  <w:style w:type="paragraph" w:styleId="Heading2">
    <w:name w:val="heading 2"/>
    <w:basedOn w:val="Normal"/>
    <w:next w:val="Normal"/>
    <w:link w:val="Heading2Char1"/>
    <w:uiPriority w:val="9"/>
    <w:semiHidden/>
    <w:unhideWhenUsed/>
    <w:qFormat/>
    <w:rsid w:val="007F2E93"/>
    <w:pPr>
      <w:keepNext/>
      <w:jc w:val="center"/>
      <w:outlineLvl w:val="1"/>
    </w:pPr>
    <w:rPr>
      <w:rFonts w:ascii="Times New Roman" w:eastAsia="Times New Roman" w:hAnsi="Times New Roman"/>
      <w:color w:val="000000"/>
      <w:sz w:val="28"/>
      <w:szCs w:val="24"/>
      <w:lang w:val="ro-RO" w:eastAsia="ro-RO"/>
    </w:rPr>
  </w:style>
  <w:style w:type="paragraph" w:styleId="Heading3">
    <w:name w:val="heading 3"/>
    <w:basedOn w:val="Normal"/>
    <w:next w:val="Normal"/>
    <w:link w:val="Heading3Char1"/>
    <w:uiPriority w:val="9"/>
    <w:semiHidden/>
    <w:unhideWhenUsed/>
    <w:qFormat/>
    <w:rsid w:val="007F2E9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1"/>
    <w:uiPriority w:val="9"/>
    <w:semiHidden/>
    <w:unhideWhenUsed/>
    <w:qFormat/>
    <w:rsid w:val="007F2E93"/>
    <w:pPr>
      <w:keepNext/>
      <w:spacing w:before="240" w:after="60"/>
      <w:ind w:firstLine="567"/>
      <w:outlineLvl w:val="3"/>
    </w:pPr>
    <w:rPr>
      <w:rFonts w:ascii="Calibri" w:eastAsia="Times New Roman" w:hAnsi="Calibri"/>
      <w:b/>
      <w:bCs/>
      <w:color w:val="000000"/>
      <w:sz w:val="28"/>
      <w:szCs w:val="28"/>
      <w:lang w:val="ro-RO" w:eastAsia="ja-JP" w:bidi="he-IL"/>
    </w:rPr>
  </w:style>
  <w:style w:type="paragraph" w:styleId="Heading5">
    <w:name w:val="heading 5"/>
    <w:basedOn w:val="Normal"/>
    <w:next w:val="Normal"/>
    <w:link w:val="Heading5Char1"/>
    <w:uiPriority w:val="9"/>
    <w:semiHidden/>
    <w:unhideWhenUsed/>
    <w:qFormat/>
    <w:rsid w:val="007F2E93"/>
    <w:pPr>
      <w:keepNext/>
      <w:keepLines/>
      <w:spacing w:before="80" w:after="40"/>
      <w:outlineLvl w:val="4"/>
    </w:pPr>
    <w:rPr>
      <w:rFonts w:eastAsia="Times New Roman"/>
      <w:color w:val="2F5496"/>
    </w:rPr>
  </w:style>
  <w:style w:type="paragraph" w:styleId="Heading6">
    <w:name w:val="heading 6"/>
    <w:basedOn w:val="Normal"/>
    <w:next w:val="Normal"/>
    <w:link w:val="Heading6Char1"/>
    <w:uiPriority w:val="9"/>
    <w:semiHidden/>
    <w:unhideWhenUsed/>
    <w:qFormat/>
    <w:rsid w:val="007F2E93"/>
    <w:pPr>
      <w:keepNext/>
      <w:keepLines/>
      <w:spacing w:before="40"/>
      <w:outlineLvl w:val="5"/>
    </w:pPr>
    <w:rPr>
      <w:rFonts w:eastAsia="Times New Roman"/>
      <w:i/>
      <w:iCs/>
      <w:color w:val="595959"/>
    </w:rPr>
  </w:style>
  <w:style w:type="paragraph" w:styleId="Heading7">
    <w:name w:val="heading 7"/>
    <w:basedOn w:val="Normal"/>
    <w:next w:val="Normal"/>
    <w:link w:val="Heading7Char1"/>
    <w:uiPriority w:val="9"/>
    <w:semiHidden/>
    <w:unhideWhenUsed/>
    <w:qFormat/>
    <w:rsid w:val="007F2E93"/>
    <w:pPr>
      <w:keepNext/>
      <w:keepLines/>
      <w:spacing w:before="40"/>
      <w:outlineLvl w:val="6"/>
    </w:pPr>
    <w:rPr>
      <w:rFonts w:eastAsia="Times New Roman"/>
      <w:color w:val="595959"/>
    </w:rPr>
  </w:style>
  <w:style w:type="paragraph" w:styleId="Heading8">
    <w:name w:val="heading 8"/>
    <w:basedOn w:val="Normal"/>
    <w:next w:val="Normal"/>
    <w:link w:val="Heading8Char1"/>
    <w:uiPriority w:val="9"/>
    <w:semiHidden/>
    <w:unhideWhenUsed/>
    <w:qFormat/>
    <w:rsid w:val="007F2E93"/>
    <w:pPr>
      <w:keepNext/>
      <w:keepLines/>
      <w:outlineLvl w:val="7"/>
    </w:pPr>
    <w:rPr>
      <w:rFonts w:eastAsia="Times New Roman"/>
      <w:i/>
      <w:iCs/>
      <w:color w:val="272727"/>
    </w:rPr>
  </w:style>
  <w:style w:type="paragraph" w:styleId="Heading9">
    <w:name w:val="heading 9"/>
    <w:basedOn w:val="Normal"/>
    <w:next w:val="Normal"/>
    <w:link w:val="Heading9Char1"/>
    <w:uiPriority w:val="9"/>
    <w:semiHidden/>
    <w:unhideWhenUsed/>
    <w:qFormat/>
    <w:rsid w:val="007F2E93"/>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7F2E93"/>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uiPriority w:val="9"/>
    <w:semiHidden/>
    <w:qFormat/>
    <w:rsid w:val="007F2E93"/>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uiPriority w:val="9"/>
    <w:semiHidden/>
    <w:qFormat/>
    <w:rsid w:val="007F2E93"/>
    <w:rPr>
      <w:rFonts w:asciiTheme="majorHAnsi" w:eastAsiaTheme="majorEastAsia" w:hAnsiTheme="majorHAnsi" w:cstheme="majorBidi"/>
      <w:b/>
      <w:bCs/>
      <w:color w:val="4F81BD" w:themeColor="accent1"/>
      <w:sz w:val="20"/>
      <w:lang w:val="ru-RU" w:eastAsia="ru-RU"/>
    </w:rPr>
  </w:style>
  <w:style w:type="character" w:customStyle="1" w:styleId="Heading4Char">
    <w:name w:val="Heading 4 Char"/>
    <w:basedOn w:val="DefaultParagraphFont"/>
    <w:uiPriority w:val="9"/>
    <w:semiHidden/>
    <w:qFormat/>
    <w:rsid w:val="007F2E93"/>
    <w:rPr>
      <w:rFonts w:asciiTheme="majorHAnsi" w:eastAsiaTheme="majorEastAsia" w:hAnsiTheme="majorHAnsi" w:cstheme="majorBidi"/>
      <w:b/>
      <w:bCs/>
      <w:i/>
      <w:iCs/>
      <w:color w:val="4F81BD" w:themeColor="accent1"/>
      <w:sz w:val="20"/>
      <w:lang w:val="ru-RU" w:eastAsia="ru-RU"/>
    </w:rPr>
  </w:style>
  <w:style w:type="character" w:customStyle="1" w:styleId="Heading5Char">
    <w:name w:val="Heading 5 Char"/>
    <w:basedOn w:val="DefaultParagraphFont"/>
    <w:uiPriority w:val="9"/>
    <w:semiHidden/>
    <w:qFormat/>
    <w:rsid w:val="007F2E93"/>
    <w:rPr>
      <w:rFonts w:asciiTheme="majorHAnsi" w:eastAsiaTheme="majorEastAsia" w:hAnsiTheme="majorHAnsi" w:cstheme="majorBidi"/>
      <w:color w:val="243F60" w:themeColor="accent1" w:themeShade="7F"/>
      <w:sz w:val="20"/>
      <w:lang w:val="ru-RU" w:eastAsia="ru-RU"/>
    </w:rPr>
  </w:style>
  <w:style w:type="character" w:customStyle="1" w:styleId="Heading6Char">
    <w:name w:val="Heading 6 Char"/>
    <w:basedOn w:val="DefaultParagraphFont"/>
    <w:uiPriority w:val="9"/>
    <w:semiHidden/>
    <w:qFormat/>
    <w:rsid w:val="007F2E93"/>
    <w:rPr>
      <w:rFonts w:asciiTheme="majorHAnsi" w:eastAsiaTheme="majorEastAsia" w:hAnsiTheme="majorHAnsi" w:cstheme="majorBidi"/>
      <w:i/>
      <w:iCs/>
      <w:color w:val="243F60" w:themeColor="accent1" w:themeShade="7F"/>
      <w:sz w:val="20"/>
      <w:lang w:val="ru-RU" w:eastAsia="ru-RU"/>
    </w:rPr>
  </w:style>
  <w:style w:type="character" w:customStyle="1" w:styleId="Heading7Char">
    <w:name w:val="Heading 7 Char"/>
    <w:basedOn w:val="DefaultParagraphFont"/>
    <w:uiPriority w:val="9"/>
    <w:semiHidden/>
    <w:qFormat/>
    <w:rsid w:val="007F2E93"/>
    <w:rPr>
      <w:rFonts w:asciiTheme="majorHAnsi" w:eastAsiaTheme="majorEastAsia" w:hAnsiTheme="majorHAnsi" w:cstheme="majorBidi"/>
      <w:i/>
      <w:iCs/>
      <w:color w:val="404040" w:themeColor="text1" w:themeTint="BF"/>
      <w:sz w:val="20"/>
      <w:lang w:val="ru-RU" w:eastAsia="ru-RU"/>
    </w:rPr>
  </w:style>
  <w:style w:type="character" w:customStyle="1" w:styleId="Heading8Char">
    <w:name w:val="Heading 8 Char"/>
    <w:basedOn w:val="DefaultParagraphFont"/>
    <w:uiPriority w:val="9"/>
    <w:semiHidden/>
    <w:qFormat/>
    <w:rsid w:val="007F2E93"/>
    <w:rPr>
      <w:rFonts w:asciiTheme="majorHAnsi" w:eastAsiaTheme="majorEastAsia" w:hAnsiTheme="majorHAnsi" w:cstheme="majorBidi"/>
      <w:color w:val="404040" w:themeColor="text1" w:themeTint="BF"/>
      <w:sz w:val="20"/>
      <w:szCs w:val="20"/>
      <w:lang w:val="ru-RU" w:eastAsia="ru-RU"/>
    </w:rPr>
  </w:style>
  <w:style w:type="character" w:customStyle="1" w:styleId="Heading9Char">
    <w:name w:val="Heading 9 Char"/>
    <w:basedOn w:val="DefaultParagraphFont"/>
    <w:uiPriority w:val="9"/>
    <w:semiHidden/>
    <w:qFormat/>
    <w:rsid w:val="007F2E93"/>
    <w:rPr>
      <w:rFonts w:asciiTheme="majorHAnsi" w:eastAsiaTheme="majorEastAsia" w:hAnsiTheme="majorHAnsi" w:cstheme="majorBidi"/>
      <w:i/>
      <w:iCs/>
      <w:color w:val="404040" w:themeColor="text1" w:themeTint="BF"/>
      <w:sz w:val="20"/>
      <w:szCs w:val="20"/>
      <w:lang w:val="ru-RU" w:eastAsia="ru-RU"/>
    </w:rPr>
  </w:style>
  <w:style w:type="character" w:styleId="Hyperlink">
    <w:name w:val="Hyperlink"/>
    <w:uiPriority w:val="99"/>
    <w:unhideWhenUsed/>
    <w:rsid w:val="007F2E93"/>
    <w:rPr>
      <w:color w:val="0000FF"/>
      <w:u w:val="single"/>
    </w:rPr>
  </w:style>
  <w:style w:type="character" w:styleId="FollowedHyperlink">
    <w:name w:val="FollowedHyperlink"/>
    <w:basedOn w:val="DefaultParagraphFont"/>
    <w:uiPriority w:val="99"/>
    <w:semiHidden/>
    <w:unhideWhenUsed/>
    <w:rsid w:val="007F2E93"/>
    <w:rPr>
      <w:color w:val="800080" w:themeColor="followedHyperlink"/>
      <w:u w:val="single"/>
    </w:rPr>
  </w:style>
  <w:style w:type="paragraph" w:styleId="NormalWeb">
    <w:name w:val="Normal (Web)"/>
    <w:basedOn w:val="Normal"/>
    <w:uiPriority w:val="99"/>
    <w:unhideWhenUsed/>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paragraph" w:styleId="TOC1">
    <w:name w:val="toc 1"/>
    <w:basedOn w:val="Normal"/>
    <w:next w:val="Normal"/>
    <w:autoRedefine/>
    <w:uiPriority w:val="39"/>
    <w:semiHidden/>
    <w:unhideWhenUsed/>
    <w:qFormat/>
    <w:rsid w:val="007F2E93"/>
    <w:pPr>
      <w:spacing w:after="160" w:line="252" w:lineRule="auto"/>
      <w:jc w:val="left"/>
    </w:pPr>
    <w:rPr>
      <w:rFonts w:ascii="Calibri" w:hAnsi="Calibri"/>
      <w:sz w:val="22"/>
      <w:lang w:val="ro-RO" w:eastAsia="en-US"/>
    </w:rPr>
  </w:style>
  <w:style w:type="paragraph" w:styleId="NormalIndent">
    <w:name w:val="Normal Indent"/>
    <w:basedOn w:val="Normal"/>
    <w:uiPriority w:val="99"/>
    <w:semiHidden/>
    <w:unhideWhenUsed/>
    <w:qFormat/>
    <w:rsid w:val="007F2E93"/>
    <w:pPr>
      <w:suppressAutoHyphens/>
      <w:ind w:left="720"/>
    </w:pPr>
    <w:rPr>
      <w:rFonts w:ascii="futura pt book" w:hAnsi="futura pt book"/>
      <w:sz w:val="22"/>
      <w:szCs w:val="20"/>
      <w:lang w:val="en-US" w:eastAsia="en-US"/>
    </w:rPr>
  </w:style>
  <w:style w:type="paragraph" w:styleId="FootnoteText">
    <w:name w:val="footnote text"/>
    <w:basedOn w:val="Normal"/>
    <w:link w:val="FootnoteTextChar1"/>
    <w:uiPriority w:val="99"/>
    <w:semiHidden/>
    <w:unhideWhenUsed/>
    <w:qFormat/>
    <w:rsid w:val="007F2E93"/>
    <w:pPr>
      <w:widowControl w:val="0"/>
      <w:suppressAutoHyphens/>
      <w:jc w:val="left"/>
    </w:pPr>
    <w:rPr>
      <w:rFonts w:ascii="Times New Roman" w:eastAsia="Andale Sans UI" w:hAnsi="Times New Roman"/>
      <w:kern w:val="2"/>
      <w:szCs w:val="20"/>
      <w:lang w:val="ro-RO" w:eastAsia="en-US"/>
    </w:rPr>
  </w:style>
  <w:style w:type="character" w:customStyle="1" w:styleId="FootnoteTextChar">
    <w:name w:val="Footnote Text Char"/>
    <w:basedOn w:val="DefaultParagraphFont"/>
    <w:uiPriority w:val="99"/>
    <w:semiHidden/>
    <w:rsid w:val="007F2E93"/>
    <w:rPr>
      <w:rFonts w:ascii="Arial" w:eastAsia="Calibri" w:hAnsi="Arial" w:cs="Times New Roman"/>
      <w:sz w:val="20"/>
      <w:szCs w:val="20"/>
      <w:lang w:val="ru-RU" w:eastAsia="ru-RU"/>
    </w:rPr>
  </w:style>
  <w:style w:type="paragraph" w:styleId="CommentText">
    <w:name w:val="annotation text"/>
    <w:basedOn w:val="Normal"/>
    <w:link w:val="CommentTextChar1"/>
    <w:uiPriority w:val="99"/>
    <w:semiHidden/>
    <w:unhideWhenUsed/>
    <w:qFormat/>
    <w:rsid w:val="007F2E93"/>
    <w:pPr>
      <w:jc w:val="left"/>
    </w:pPr>
    <w:rPr>
      <w:rFonts w:ascii="Times New Roman" w:eastAsia="Times New Roman" w:hAnsi="Times New Roman"/>
      <w:szCs w:val="20"/>
      <w:lang w:val="ro-RO" w:eastAsia="en-US"/>
    </w:rPr>
  </w:style>
  <w:style w:type="character" w:customStyle="1" w:styleId="CommentTextChar">
    <w:name w:val="Comment Text Char"/>
    <w:basedOn w:val="DefaultParagraphFont"/>
    <w:uiPriority w:val="99"/>
    <w:semiHidden/>
    <w:rsid w:val="007F2E93"/>
    <w:rPr>
      <w:rFonts w:ascii="Arial" w:eastAsia="Calibri" w:hAnsi="Arial" w:cs="Times New Roman"/>
      <w:sz w:val="20"/>
      <w:szCs w:val="20"/>
      <w:lang w:val="ru-RU" w:eastAsia="ru-RU"/>
    </w:rPr>
  </w:style>
  <w:style w:type="paragraph" w:styleId="Header">
    <w:name w:val="header"/>
    <w:aliases w:val="Header1"/>
    <w:basedOn w:val="Normal"/>
    <w:link w:val="HeaderChar1"/>
    <w:uiPriority w:val="99"/>
    <w:unhideWhenUsed/>
    <w:qFormat/>
    <w:rsid w:val="007F2E93"/>
    <w:pPr>
      <w:tabs>
        <w:tab w:val="center" w:pos="4513"/>
        <w:tab w:val="right" w:pos="9026"/>
      </w:tabs>
    </w:pPr>
    <w:rPr>
      <w:szCs w:val="20"/>
      <w:lang w:val="ro-RO"/>
    </w:rPr>
  </w:style>
  <w:style w:type="character" w:customStyle="1" w:styleId="HeaderChar">
    <w:name w:val="Header Char"/>
    <w:aliases w:val="Header1 Char"/>
    <w:basedOn w:val="DefaultParagraphFont"/>
    <w:uiPriority w:val="99"/>
    <w:qFormat/>
    <w:rsid w:val="007F2E93"/>
    <w:rPr>
      <w:rFonts w:ascii="Arial" w:eastAsia="Calibri" w:hAnsi="Arial" w:cs="Times New Roman"/>
      <w:sz w:val="20"/>
      <w:lang w:val="ru-RU" w:eastAsia="ru-RU"/>
    </w:rPr>
  </w:style>
  <w:style w:type="paragraph" w:styleId="Footer">
    <w:name w:val="footer"/>
    <w:basedOn w:val="Normal"/>
    <w:link w:val="FooterChar1"/>
    <w:uiPriority w:val="99"/>
    <w:unhideWhenUsed/>
    <w:qFormat/>
    <w:rsid w:val="007F2E93"/>
    <w:pPr>
      <w:tabs>
        <w:tab w:val="center" w:pos="4513"/>
        <w:tab w:val="right" w:pos="9026"/>
      </w:tabs>
    </w:pPr>
    <w:rPr>
      <w:szCs w:val="20"/>
      <w:lang w:val="ro-RO"/>
    </w:rPr>
  </w:style>
  <w:style w:type="character" w:customStyle="1" w:styleId="FooterChar">
    <w:name w:val="Footer Char"/>
    <w:basedOn w:val="DefaultParagraphFont"/>
    <w:uiPriority w:val="99"/>
    <w:qFormat/>
    <w:rsid w:val="007F2E93"/>
    <w:rPr>
      <w:rFonts w:ascii="Arial" w:eastAsia="Calibri" w:hAnsi="Arial" w:cs="Times New Roman"/>
      <w:sz w:val="20"/>
      <w:lang w:val="ru-RU" w:eastAsia="ru-RU"/>
    </w:rPr>
  </w:style>
  <w:style w:type="paragraph" w:styleId="BodyText">
    <w:name w:val="Body Text"/>
    <w:basedOn w:val="Normal"/>
    <w:link w:val="BodyTextChar1"/>
    <w:uiPriority w:val="99"/>
    <w:semiHidden/>
    <w:unhideWhenUsed/>
    <w:qFormat/>
    <w:rsid w:val="007F2E93"/>
    <w:pPr>
      <w:widowControl w:val="0"/>
      <w:suppressAutoHyphens/>
      <w:spacing w:after="120"/>
      <w:jc w:val="left"/>
    </w:pPr>
    <w:rPr>
      <w:rFonts w:ascii="Times New Roman" w:eastAsia="Andale Sans UI" w:hAnsi="Times New Roman"/>
      <w:kern w:val="2"/>
      <w:sz w:val="24"/>
      <w:szCs w:val="24"/>
      <w:lang w:eastAsia="ar-SA"/>
    </w:rPr>
  </w:style>
  <w:style w:type="character" w:customStyle="1" w:styleId="BodyTextChar">
    <w:name w:val="Body Text Char"/>
    <w:basedOn w:val="DefaultParagraphFont"/>
    <w:uiPriority w:val="99"/>
    <w:semiHidden/>
    <w:rsid w:val="007F2E93"/>
    <w:rPr>
      <w:rFonts w:ascii="Arial" w:eastAsia="Calibri" w:hAnsi="Arial" w:cs="Times New Roman"/>
      <w:sz w:val="20"/>
      <w:lang w:val="ru-RU" w:eastAsia="ru-RU"/>
    </w:rPr>
  </w:style>
  <w:style w:type="paragraph" w:styleId="List">
    <w:name w:val="List"/>
    <w:basedOn w:val="BodyText"/>
    <w:uiPriority w:val="99"/>
    <w:semiHidden/>
    <w:unhideWhenUsed/>
    <w:qFormat/>
    <w:rsid w:val="007F2E93"/>
    <w:pPr>
      <w:widowControl/>
    </w:pPr>
    <w:rPr>
      <w:rFonts w:eastAsia="Times New Roman" w:cs="Mangal"/>
      <w:kern w:val="0"/>
      <w:szCs w:val="20"/>
      <w:lang w:val="ro-RO"/>
    </w:rPr>
  </w:style>
  <w:style w:type="paragraph" w:styleId="Title">
    <w:name w:val="Title"/>
    <w:basedOn w:val="Normal"/>
    <w:link w:val="TitleChar1"/>
    <w:uiPriority w:val="10"/>
    <w:qFormat/>
    <w:rsid w:val="007F2E93"/>
    <w:pPr>
      <w:jc w:val="center"/>
    </w:pPr>
    <w:rPr>
      <w:rFonts w:ascii="Times New Roman" w:eastAsia="Times New Roman" w:hAnsi="Times New Roman"/>
      <w:color w:val="000000"/>
      <w:sz w:val="28"/>
      <w:szCs w:val="24"/>
      <w:lang w:eastAsia="ro-RO"/>
    </w:rPr>
  </w:style>
  <w:style w:type="character" w:customStyle="1" w:styleId="TitleChar">
    <w:name w:val="Title Char"/>
    <w:basedOn w:val="DefaultParagraphFont"/>
    <w:uiPriority w:val="10"/>
    <w:qFormat/>
    <w:rsid w:val="007F2E93"/>
    <w:rPr>
      <w:rFonts w:asciiTheme="majorHAnsi" w:eastAsiaTheme="majorEastAsia" w:hAnsiTheme="majorHAnsi" w:cstheme="majorBidi"/>
      <w:color w:val="17365D" w:themeColor="text2" w:themeShade="BF"/>
      <w:spacing w:val="5"/>
      <w:kern w:val="28"/>
      <w:sz w:val="52"/>
      <w:szCs w:val="52"/>
      <w:lang w:val="ru-RU" w:eastAsia="ru-RU"/>
    </w:rPr>
  </w:style>
  <w:style w:type="paragraph" w:styleId="BodyTextIndent">
    <w:name w:val="Body Text Indent"/>
    <w:basedOn w:val="Normal"/>
    <w:link w:val="BodyTextIndentChar1"/>
    <w:uiPriority w:val="99"/>
    <w:semiHidden/>
    <w:unhideWhenUsed/>
    <w:qFormat/>
    <w:rsid w:val="007F2E93"/>
    <w:pPr>
      <w:spacing w:after="120"/>
      <w:ind w:left="360"/>
    </w:pPr>
  </w:style>
  <w:style w:type="character" w:customStyle="1" w:styleId="BodyTextIndentChar">
    <w:name w:val="Body Text Indent Char"/>
    <w:basedOn w:val="DefaultParagraphFont"/>
    <w:uiPriority w:val="99"/>
    <w:semiHidden/>
    <w:rsid w:val="007F2E93"/>
    <w:rPr>
      <w:rFonts w:ascii="Arial" w:eastAsia="Calibri" w:hAnsi="Arial" w:cs="Times New Roman"/>
      <w:sz w:val="20"/>
      <w:lang w:val="ru-RU" w:eastAsia="ru-RU"/>
    </w:rPr>
  </w:style>
  <w:style w:type="paragraph" w:styleId="Subtitle">
    <w:name w:val="Subtitle"/>
    <w:basedOn w:val="Normal"/>
    <w:next w:val="Normal"/>
    <w:link w:val="SubtitleChar1"/>
    <w:uiPriority w:val="11"/>
    <w:qFormat/>
    <w:rsid w:val="007F2E93"/>
    <w:pPr>
      <w:spacing w:after="200" w:line="276" w:lineRule="auto"/>
      <w:jc w:val="left"/>
    </w:pPr>
    <w:rPr>
      <w:rFonts w:ascii="Cambria" w:eastAsia="Times New Roman" w:hAnsi="Cambria"/>
      <w:i/>
      <w:iCs/>
      <w:color w:val="4F81BD"/>
      <w:spacing w:val="15"/>
      <w:sz w:val="24"/>
      <w:szCs w:val="24"/>
    </w:rPr>
  </w:style>
  <w:style w:type="character" w:customStyle="1" w:styleId="SubtitleChar">
    <w:name w:val="Subtitle Char"/>
    <w:basedOn w:val="DefaultParagraphFont"/>
    <w:uiPriority w:val="11"/>
    <w:qFormat/>
    <w:rsid w:val="007F2E93"/>
    <w:rPr>
      <w:rFonts w:asciiTheme="majorHAnsi" w:eastAsiaTheme="majorEastAsia" w:hAnsiTheme="majorHAnsi" w:cstheme="majorBidi"/>
      <w:i/>
      <w:iCs/>
      <w:color w:val="4F81BD" w:themeColor="accent1"/>
      <w:spacing w:val="15"/>
      <w:sz w:val="24"/>
      <w:szCs w:val="24"/>
      <w:lang w:val="ru-RU" w:eastAsia="ru-RU"/>
    </w:rPr>
  </w:style>
  <w:style w:type="paragraph" w:styleId="BodyText2">
    <w:name w:val="Body Text 2"/>
    <w:basedOn w:val="Normal"/>
    <w:link w:val="BodyText2Char1"/>
    <w:uiPriority w:val="99"/>
    <w:semiHidden/>
    <w:unhideWhenUsed/>
    <w:qFormat/>
    <w:rsid w:val="007F2E93"/>
    <w:pPr>
      <w:spacing w:after="120" w:line="480" w:lineRule="auto"/>
      <w:jc w:val="left"/>
    </w:pPr>
    <w:rPr>
      <w:rFonts w:ascii="Calibri" w:hAnsi="Calibri"/>
      <w:sz w:val="22"/>
      <w:lang w:val="ro-RO" w:eastAsia="en-US"/>
    </w:rPr>
  </w:style>
  <w:style w:type="character" w:customStyle="1" w:styleId="BodyText2Char">
    <w:name w:val="Body Text 2 Char"/>
    <w:basedOn w:val="DefaultParagraphFont"/>
    <w:uiPriority w:val="99"/>
    <w:semiHidden/>
    <w:rsid w:val="007F2E93"/>
    <w:rPr>
      <w:rFonts w:ascii="Arial" w:eastAsia="Calibri" w:hAnsi="Arial" w:cs="Times New Roman"/>
      <w:sz w:val="20"/>
      <w:lang w:val="ru-RU" w:eastAsia="ru-RU"/>
    </w:rPr>
  </w:style>
  <w:style w:type="paragraph" w:styleId="BodyTextIndent2">
    <w:name w:val="Body Text Indent 2"/>
    <w:basedOn w:val="Normal"/>
    <w:link w:val="BodyTextIndent2Char1"/>
    <w:uiPriority w:val="99"/>
    <w:semiHidden/>
    <w:unhideWhenUsed/>
    <w:qFormat/>
    <w:rsid w:val="007F2E93"/>
    <w:pPr>
      <w:spacing w:after="120" w:line="480" w:lineRule="auto"/>
      <w:ind w:left="360"/>
    </w:pPr>
  </w:style>
  <w:style w:type="character" w:customStyle="1" w:styleId="BodyTextIndent2Char">
    <w:name w:val="Body Text Indent 2 Char"/>
    <w:basedOn w:val="DefaultParagraphFont"/>
    <w:uiPriority w:val="99"/>
    <w:semiHidden/>
    <w:rsid w:val="007F2E93"/>
    <w:rPr>
      <w:rFonts w:ascii="Arial" w:eastAsia="Calibri" w:hAnsi="Arial" w:cs="Times New Roman"/>
      <w:sz w:val="20"/>
      <w:lang w:val="ru-RU" w:eastAsia="ru-RU"/>
    </w:rPr>
  </w:style>
  <w:style w:type="paragraph" w:styleId="DocumentMap">
    <w:name w:val="Document Map"/>
    <w:basedOn w:val="Normal"/>
    <w:link w:val="DocumentMapChar1"/>
    <w:uiPriority w:val="99"/>
    <w:semiHidden/>
    <w:unhideWhenUsed/>
    <w:qFormat/>
    <w:rsid w:val="007F2E93"/>
    <w:pPr>
      <w:jc w:val="left"/>
    </w:pPr>
    <w:rPr>
      <w:rFonts w:ascii="Tahoma" w:eastAsia="Times New Roman" w:hAnsi="Tahoma"/>
      <w:sz w:val="16"/>
      <w:szCs w:val="16"/>
      <w:lang w:val="ro-RO" w:eastAsia="en-US"/>
    </w:rPr>
  </w:style>
  <w:style w:type="character" w:customStyle="1" w:styleId="DocumentMapChar">
    <w:name w:val="Document Map Char"/>
    <w:basedOn w:val="DefaultParagraphFont"/>
    <w:uiPriority w:val="99"/>
    <w:semiHidden/>
    <w:rsid w:val="007F2E93"/>
    <w:rPr>
      <w:rFonts w:ascii="Tahoma" w:eastAsia="Calibri" w:hAnsi="Tahoma" w:cs="Tahoma"/>
      <w:sz w:val="16"/>
      <w:szCs w:val="16"/>
      <w:lang w:val="ru-RU" w:eastAsia="ru-RU"/>
    </w:rPr>
  </w:style>
  <w:style w:type="paragraph" w:styleId="CommentSubject">
    <w:name w:val="annotation subject"/>
    <w:basedOn w:val="CommentText"/>
    <w:next w:val="CommentText"/>
    <w:link w:val="CommentSubjectChar1"/>
    <w:uiPriority w:val="99"/>
    <w:semiHidden/>
    <w:unhideWhenUsed/>
    <w:qFormat/>
    <w:rsid w:val="007F2E93"/>
    <w:rPr>
      <w:b/>
      <w:bCs/>
    </w:rPr>
  </w:style>
  <w:style w:type="character" w:customStyle="1" w:styleId="CommentSubjectChar">
    <w:name w:val="Comment Subject Char"/>
    <w:basedOn w:val="CommentTextChar"/>
    <w:uiPriority w:val="99"/>
    <w:semiHidden/>
    <w:rsid w:val="007F2E93"/>
    <w:rPr>
      <w:rFonts w:ascii="Arial" w:eastAsia="Calibri" w:hAnsi="Arial" w:cs="Times New Roman"/>
      <w:b/>
      <w:bCs/>
      <w:sz w:val="20"/>
      <w:szCs w:val="20"/>
      <w:lang w:val="ru-RU" w:eastAsia="ru-RU"/>
    </w:rPr>
  </w:style>
  <w:style w:type="paragraph" w:styleId="BalloonText">
    <w:name w:val="Balloon Text"/>
    <w:basedOn w:val="Normal"/>
    <w:link w:val="BalloonTextChar"/>
    <w:uiPriority w:val="99"/>
    <w:semiHidden/>
    <w:unhideWhenUsed/>
    <w:qFormat/>
    <w:rsid w:val="007F2E93"/>
    <w:rPr>
      <w:rFonts w:ascii="Segoe UI" w:hAnsi="Segoe UI"/>
      <w:sz w:val="18"/>
      <w:szCs w:val="18"/>
    </w:rPr>
  </w:style>
  <w:style w:type="character" w:customStyle="1" w:styleId="BalloonTextChar">
    <w:name w:val="Balloon Text Char"/>
    <w:basedOn w:val="DefaultParagraphFont"/>
    <w:link w:val="BalloonText"/>
    <w:uiPriority w:val="99"/>
    <w:semiHidden/>
    <w:rsid w:val="007F2E93"/>
    <w:rPr>
      <w:rFonts w:ascii="Segoe UI" w:eastAsia="Calibri" w:hAnsi="Segoe UI" w:cs="Times New Roman"/>
      <w:sz w:val="18"/>
      <w:szCs w:val="18"/>
      <w:lang w:val="ru-RU" w:eastAsia="ru-RU"/>
    </w:rPr>
  </w:style>
  <w:style w:type="character" w:customStyle="1" w:styleId="NoSpacingChar">
    <w:name w:val="No Spacing Char"/>
    <w:link w:val="NoSpacing"/>
    <w:uiPriority w:val="1"/>
    <w:locked/>
    <w:rsid w:val="007F2E93"/>
  </w:style>
  <w:style w:type="paragraph" w:styleId="NoSpacing">
    <w:name w:val="No Spacing"/>
    <w:link w:val="NoSpacingChar"/>
    <w:uiPriority w:val="1"/>
    <w:qFormat/>
    <w:rsid w:val="007F2E93"/>
    <w:pPr>
      <w:spacing w:after="0" w:line="240" w:lineRule="auto"/>
    </w:p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7F2E93"/>
    <w:rPr>
      <w:rFonts w:ascii="Times New Roman" w:eastAsia="Times New Roman" w:hAnsi="Times New Roman" w:cs="Times New Roman"/>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Bull"/>
    <w:basedOn w:val="Normal"/>
    <w:link w:val="ListParagraphChar"/>
    <w:uiPriority w:val="34"/>
    <w:qFormat/>
    <w:rsid w:val="007F2E93"/>
    <w:pPr>
      <w:spacing w:after="160" w:line="252" w:lineRule="auto"/>
      <w:ind w:left="720"/>
      <w:jc w:val="left"/>
    </w:pPr>
    <w:rPr>
      <w:rFonts w:ascii="Times New Roman" w:eastAsia="Times New Roman" w:hAnsi="Times New Roman"/>
      <w:sz w:val="22"/>
      <w:lang w:val="ro-RO" w:eastAsia="en-US"/>
    </w:rPr>
  </w:style>
  <w:style w:type="paragraph" w:styleId="Quote">
    <w:name w:val="Quote"/>
    <w:basedOn w:val="Normal"/>
    <w:next w:val="Normal"/>
    <w:link w:val="QuoteChar1"/>
    <w:uiPriority w:val="29"/>
    <w:qFormat/>
    <w:rsid w:val="007F2E93"/>
    <w:pPr>
      <w:spacing w:before="160"/>
      <w:jc w:val="center"/>
    </w:pPr>
    <w:rPr>
      <w:i/>
      <w:iCs/>
      <w:color w:val="404040"/>
    </w:rPr>
  </w:style>
  <w:style w:type="character" w:customStyle="1" w:styleId="QuoteChar">
    <w:name w:val="Quote Char"/>
    <w:basedOn w:val="DefaultParagraphFont"/>
    <w:uiPriority w:val="29"/>
    <w:qFormat/>
    <w:rsid w:val="007F2E93"/>
    <w:rPr>
      <w:rFonts w:ascii="Arial" w:eastAsia="Calibri" w:hAnsi="Arial" w:cs="Times New Roman"/>
      <w:i/>
      <w:iCs/>
      <w:color w:val="000000" w:themeColor="text1"/>
      <w:sz w:val="20"/>
      <w:lang w:val="ru-RU" w:eastAsia="ru-RU"/>
    </w:rPr>
  </w:style>
  <w:style w:type="paragraph" w:styleId="IntenseQuote">
    <w:name w:val="Intense Quote"/>
    <w:basedOn w:val="Normal"/>
    <w:next w:val="Normal"/>
    <w:link w:val="IntenseQuoteChar1"/>
    <w:uiPriority w:val="30"/>
    <w:qFormat/>
    <w:rsid w:val="007F2E9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uiPriority w:val="30"/>
    <w:qFormat/>
    <w:rsid w:val="007F2E93"/>
    <w:rPr>
      <w:rFonts w:ascii="Arial" w:eastAsia="Calibri" w:hAnsi="Arial" w:cs="Times New Roman"/>
      <w:b/>
      <w:bCs/>
      <w:i/>
      <w:iCs/>
      <w:color w:val="4F81BD" w:themeColor="accent1"/>
      <w:sz w:val="20"/>
      <w:lang w:val="ru-RU" w:eastAsia="ru-RU"/>
    </w:rPr>
  </w:style>
  <w:style w:type="character" w:customStyle="1" w:styleId="Heading20">
    <w:name w:val="Heading #2_"/>
    <w:link w:val="Heading21"/>
    <w:qFormat/>
    <w:locked/>
    <w:rsid w:val="007F2E93"/>
    <w:rPr>
      <w:rFonts w:ascii="Trebuchet MS" w:eastAsia="Trebuchet MS" w:hAnsi="Trebuchet MS" w:cs="Trebuchet MS"/>
      <w:b/>
      <w:bCs/>
    </w:rPr>
  </w:style>
  <w:style w:type="paragraph" w:customStyle="1" w:styleId="Heading21">
    <w:name w:val="Heading #2"/>
    <w:basedOn w:val="Normal"/>
    <w:link w:val="Heading20"/>
    <w:qFormat/>
    <w:rsid w:val="007F2E93"/>
    <w:pPr>
      <w:widowControl w:val="0"/>
      <w:spacing w:after="180" w:line="288" w:lineRule="auto"/>
      <w:jc w:val="left"/>
      <w:outlineLvl w:val="1"/>
    </w:pPr>
    <w:rPr>
      <w:rFonts w:ascii="Trebuchet MS" w:eastAsia="Trebuchet MS" w:hAnsi="Trebuchet MS" w:cs="Trebuchet MS"/>
      <w:b/>
      <w:bCs/>
      <w:sz w:val="22"/>
      <w:lang w:val="ro-RO" w:eastAsia="en-US"/>
    </w:rPr>
  </w:style>
  <w:style w:type="paragraph" w:customStyle="1" w:styleId="Standard">
    <w:name w:val="Standard"/>
    <w:uiPriority w:val="99"/>
    <w:qFormat/>
    <w:rsid w:val="007F2E93"/>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Headerorfooter2">
    <w:name w:val="Header or footer (2)_"/>
    <w:link w:val="Headerorfooter20"/>
    <w:locked/>
    <w:rsid w:val="007F2E93"/>
    <w:rPr>
      <w:rFonts w:ascii="Times New Roman" w:eastAsia="Times New Roman" w:hAnsi="Times New Roman" w:cs="Times New Roman"/>
    </w:rPr>
  </w:style>
  <w:style w:type="paragraph" w:customStyle="1" w:styleId="Headerorfooter20">
    <w:name w:val="Header or footer (2)"/>
    <w:basedOn w:val="Normal"/>
    <w:link w:val="Headerorfooter2"/>
    <w:qFormat/>
    <w:rsid w:val="007F2E93"/>
    <w:pPr>
      <w:widowControl w:val="0"/>
      <w:jc w:val="left"/>
    </w:pPr>
    <w:rPr>
      <w:rFonts w:ascii="Times New Roman" w:eastAsia="Times New Roman" w:hAnsi="Times New Roman"/>
      <w:sz w:val="22"/>
      <w:lang w:val="ro-RO" w:eastAsia="en-US"/>
    </w:rPr>
  </w:style>
  <w:style w:type="character" w:customStyle="1" w:styleId="Other">
    <w:name w:val="Other_"/>
    <w:link w:val="Other0"/>
    <w:locked/>
    <w:rsid w:val="007F2E93"/>
    <w:rPr>
      <w:rFonts w:ascii="Trebuchet MS" w:eastAsia="Trebuchet MS" w:hAnsi="Trebuchet MS" w:cs="Trebuchet MS"/>
    </w:rPr>
  </w:style>
  <w:style w:type="paragraph" w:customStyle="1" w:styleId="Other0">
    <w:name w:val="Other"/>
    <w:basedOn w:val="Normal"/>
    <w:link w:val="Other"/>
    <w:qFormat/>
    <w:rsid w:val="007F2E93"/>
    <w:pPr>
      <w:widowControl w:val="0"/>
      <w:spacing w:after="120" w:line="300" w:lineRule="auto"/>
      <w:ind w:firstLine="400"/>
      <w:jc w:val="left"/>
    </w:pPr>
    <w:rPr>
      <w:rFonts w:ascii="Trebuchet MS" w:eastAsia="Trebuchet MS" w:hAnsi="Trebuchet MS" w:cs="Trebuchet MS"/>
      <w:sz w:val="22"/>
      <w:lang w:val="ro-RO" w:eastAsia="en-US"/>
    </w:rPr>
  </w:style>
  <w:style w:type="paragraph" w:customStyle="1" w:styleId="ListParagraph1">
    <w:name w:val="List Paragraph1"/>
    <w:basedOn w:val="Normal"/>
    <w:uiPriority w:val="99"/>
    <w:qFormat/>
    <w:rsid w:val="007F2E93"/>
    <w:pPr>
      <w:spacing w:after="160" w:line="252" w:lineRule="auto"/>
      <w:ind w:left="720"/>
      <w:jc w:val="left"/>
    </w:pPr>
    <w:rPr>
      <w:rFonts w:ascii="Calibri" w:eastAsia="Times New Roman" w:hAnsi="Calibri"/>
      <w:sz w:val="22"/>
      <w:lang w:val="ro-RO" w:eastAsia="en-US"/>
    </w:rPr>
  </w:style>
  <w:style w:type="paragraph" w:customStyle="1" w:styleId="Default">
    <w:name w:val="Default"/>
    <w:uiPriority w:val="99"/>
    <w:qFormat/>
    <w:rsid w:val="007F2E93"/>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paragraph" w:customStyle="1" w:styleId="MediumGrid1-Accent22">
    <w:name w:val="Medium Grid 1 - Accent 22"/>
    <w:aliases w:val="Listă paragraf1,body 21,List Paragraph111,Listă paragraf11,Antes de enumeración1,Outlines a.b.c.1,List_Paragraph1,Multilevel para_II1,Akapit z lista BS1,Списък на абзаци1,List Paragraph compact1,Paragraphe de liste 21"/>
    <w:basedOn w:val="Normal"/>
    <w:uiPriority w:val="34"/>
    <w:qFormat/>
    <w:rsid w:val="007F2E93"/>
    <w:pPr>
      <w:widowControl w:val="0"/>
      <w:spacing w:after="200" w:line="276" w:lineRule="auto"/>
      <w:ind w:left="720"/>
      <w:contextualSpacing/>
      <w:jc w:val="left"/>
    </w:pPr>
    <w:rPr>
      <w:rFonts w:ascii="Calibri" w:hAnsi="Calibri"/>
      <w:sz w:val="22"/>
      <w:lang w:val="en-US" w:eastAsia="en-US"/>
    </w:rPr>
  </w:style>
  <w:style w:type="character" w:customStyle="1" w:styleId="Bodytext20">
    <w:name w:val="Body text (2)_"/>
    <w:link w:val="Bodytext21"/>
    <w:locked/>
    <w:rsid w:val="007F2E93"/>
    <w:rPr>
      <w:shd w:val="clear" w:color="auto" w:fill="FFFFFF"/>
    </w:rPr>
  </w:style>
  <w:style w:type="paragraph" w:customStyle="1" w:styleId="Bodytext21">
    <w:name w:val="Body text (2)"/>
    <w:basedOn w:val="Normal"/>
    <w:link w:val="Bodytext20"/>
    <w:qFormat/>
    <w:rsid w:val="007F2E93"/>
    <w:pPr>
      <w:widowControl w:val="0"/>
      <w:shd w:val="clear" w:color="auto" w:fill="FFFFFF"/>
      <w:spacing w:before="300" w:line="389" w:lineRule="exact"/>
    </w:pPr>
    <w:rPr>
      <w:rFonts w:asciiTheme="minorHAnsi" w:eastAsiaTheme="minorHAnsi" w:hAnsiTheme="minorHAnsi" w:cstheme="minorBidi"/>
      <w:sz w:val="22"/>
      <w:lang w:val="ro-RO" w:eastAsia="en-US"/>
    </w:rPr>
  </w:style>
  <w:style w:type="paragraph" w:customStyle="1" w:styleId="CharChar">
    <w:name w:val="Char Char"/>
    <w:basedOn w:val="Normal"/>
    <w:uiPriority w:val="99"/>
    <w:qFormat/>
    <w:rsid w:val="007F2E93"/>
    <w:pPr>
      <w:jc w:val="left"/>
    </w:pPr>
    <w:rPr>
      <w:rFonts w:ascii="Times New Roman" w:eastAsia="Times New Roman" w:hAnsi="Times New Roman"/>
      <w:sz w:val="24"/>
      <w:szCs w:val="24"/>
      <w:lang w:val="pl-PL" w:eastAsia="pl-PL"/>
    </w:rPr>
  </w:style>
  <w:style w:type="paragraph" w:customStyle="1" w:styleId="al">
    <w:name w:val="a_l"/>
    <w:basedOn w:val="Normal"/>
    <w:uiPriority w:val="99"/>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c">
    <w:name w:val="a_c"/>
    <w:basedOn w:val="Normal"/>
    <w:uiPriority w:val="99"/>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Bodytext0">
    <w:name w:val="Body text_"/>
    <w:link w:val="BodyText22"/>
    <w:locked/>
    <w:rsid w:val="007F2E93"/>
    <w:rPr>
      <w:rFonts w:ascii="Book Antiqua" w:eastAsia="Book Antiqua" w:hAnsi="Book Antiqua" w:cs="Book Antiqua"/>
      <w:shd w:val="clear" w:color="auto" w:fill="FFFFFF"/>
    </w:rPr>
  </w:style>
  <w:style w:type="paragraph" w:customStyle="1" w:styleId="BodyText22">
    <w:name w:val="Body Text2"/>
    <w:basedOn w:val="Normal"/>
    <w:link w:val="Bodytext0"/>
    <w:qFormat/>
    <w:rsid w:val="007F2E93"/>
    <w:pPr>
      <w:widowControl w:val="0"/>
      <w:shd w:val="clear" w:color="auto" w:fill="FFFFFF"/>
      <w:spacing w:before="1260" w:after="120" w:line="360" w:lineRule="exact"/>
      <w:ind w:hanging="720"/>
    </w:pPr>
    <w:rPr>
      <w:rFonts w:ascii="Book Antiqua" w:eastAsia="Book Antiqua" w:hAnsi="Book Antiqua" w:cs="Book Antiqua"/>
      <w:sz w:val="22"/>
      <w:lang w:val="ro-RO" w:eastAsia="en-US"/>
    </w:rPr>
  </w:style>
  <w:style w:type="paragraph" w:customStyle="1" w:styleId="BodyText3">
    <w:name w:val="Body Text3"/>
    <w:basedOn w:val="Normal"/>
    <w:uiPriority w:val="99"/>
    <w:qFormat/>
    <w:rsid w:val="007F2E93"/>
    <w:pPr>
      <w:widowControl w:val="0"/>
      <w:shd w:val="clear" w:color="auto" w:fill="FFFFFF"/>
      <w:spacing w:line="324" w:lineRule="exact"/>
      <w:ind w:hanging="2020"/>
    </w:pPr>
    <w:rPr>
      <w:rFonts w:ascii="Times New Roman" w:eastAsia="Times New Roman" w:hAnsi="Times New Roman"/>
      <w:color w:val="000000"/>
      <w:sz w:val="26"/>
      <w:szCs w:val="26"/>
      <w:lang w:val="ro-RO" w:eastAsia="ro-RO" w:bidi="ro-RO"/>
    </w:rPr>
  </w:style>
  <w:style w:type="character" w:customStyle="1" w:styleId="TableChar">
    <w:name w:val="Table Char"/>
    <w:link w:val="Table"/>
    <w:locked/>
    <w:rsid w:val="007F2E93"/>
    <w:rPr>
      <w:rFonts w:ascii="Times New Roman" w:eastAsia="Times New Roman" w:hAnsi="Times New Roman" w:cs="Times New Roman"/>
      <w:color w:val="000000"/>
      <w:sz w:val="24"/>
      <w:szCs w:val="24"/>
      <w:lang w:eastAsia="ja-JP" w:bidi="he-IL"/>
    </w:rPr>
  </w:style>
  <w:style w:type="paragraph" w:customStyle="1" w:styleId="Table">
    <w:name w:val="Table"/>
    <w:basedOn w:val="Normal"/>
    <w:link w:val="TableChar"/>
    <w:autoRedefine/>
    <w:qFormat/>
    <w:rsid w:val="007F2E93"/>
    <w:pPr>
      <w:jc w:val="left"/>
    </w:pPr>
    <w:rPr>
      <w:rFonts w:ascii="Times New Roman" w:eastAsia="Times New Roman" w:hAnsi="Times New Roman"/>
      <w:color w:val="000000"/>
      <w:sz w:val="24"/>
      <w:szCs w:val="24"/>
      <w:lang w:val="ro-RO" w:eastAsia="ja-JP" w:bidi="he-IL"/>
    </w:rPr>
  </w:style>
  <w:style w:type="paragraph" w:customStyle="1" w:styleId="Corp">
    <w:name w:val="Corp"/>
    <w:uiPriority w:val="99"/>
    <w:qFormat/>
    <w:rsid w:val="007F2E93"/>
    <w:pPr>
      <w:spacing w:after="0" w:line="240" w:lineRule="auto"/>
    </w:pPr>
    <w:rPr>
      <w:rFonts w:ascii="Helvetica" w:eastAsia="Arial Unicode MS" w:hAnsi="Helvetica" w:cs="Arial Unicode MS"/>
      <w:color w:val="000000"/>
      <w:lang w:val="en-US"/>
    </w:rPr>
  </w:style>
  <w:style w:type="paragraph" w:customStyle="1" w:styleId="spar">
    <w:name w:val="s_par"/>
    <w:basedOn w:val="Normal"/>
    <w:uiPriority w:val="99"/>
    <w:qFormat/>
    <w:rsid w:val="007F2E93"/>
    <w:pPr>
      <w:ind w:left="188"/>
      <w:jc w:val="left"/>
    </w:pPr>
    <w:rPr>
      <w:rFonts w:ascii="Times New Roman" w:eastAsia="Times New Roman" w:hAnsi="Times New Roman"/>
      <w:sz w:val="24"/>
      <w:szCs w:val="24"/>
      <w:lang w:val="en-US" w:eastAsia="en-US"/>
    </w:rPr>
  </w:style>
  <w:style w:type="paragraph" w:customStyle="1" w:styleId="Style1">
    <w:name w:val="Style 1"/>
    <w:basedOn w:val="Normal"/>
    <w:uiPriority w:val="99"/>
    <w:qFormat/>
    <w:rsid w:val="007F2E93"/>
    <w:pPr>
      <w:widowControl w:val="0"/>
      <w:autoSpaceDE w:val="0"/>
      <w:autoSpaceDN w:val="0"/>
      <w:adjustRightInd w:val="0"/>
      <w:jc w:val="left"/>
    </w:pPr>
    <w:rPr>
      <w:rFonts w:ascii="Times New Roman" w:eastAsia="Times New Roman" w:hAnsi="Times New Roman"/>
      <w:szCs w:val="20"/>
      <w:lang w:val="en-US" w:eastAsia="en-US"/>
    </w:rPr>
  </w:style>
  <w:style w:type="paragraph" w:customStyle="1" w:styleId="Style5">
    <w:name w:val="Style 5"/>
    <w:basedOn w:val="Normal"/>
    <w:uiPriority w:val="99"/>
    <w:qFormat/>
    <w:rsid w:val="007F2E93"/>
    <w:pPr>
      <w:widowControl w:val="0"/>
      <w:autoSpaceDE w:val="0"/>
      <w:autoSpaceDN w:val="0"/>
      <w:ind w:right="144" w:firstLine="576"/>
    </w:pPr>
    <w:rPr>
      <w:rFonts w:ascii="Times New Roman" w:eastAsia="Times New Roman" w:hAnsi="Times New Roman"/>
      <w:sz w:val="24"/>
      <w:szCs w:val="24"/>
      <w:lang w:val="en-US" w:eastAsia="en-US"/>
    </w:rPr>
  </w:style>
  <w:style w:type="paragraph" w:customStyle="1" w:styleId="Style3">
    <w:name w:val="Style 3"/>
    <w:basedOn w:val="Normal"/>
    <w:uiPriority w:val="99"/>
    <w:qFormat/>
    <w:rsid w:val="007F2E93"/>
    <w:pPr>
      <w:widowControl w:val="0"/>
      <w:autoSpaceDE w:val="0"/>
      <w:autoSpaceDN w:val="0"/>
      <w:ind w:left="72"/>
      <w:jc w:val="left"/>
    </w:pPr>
    <w:rPr>
      <w:rFonts w:ascii="Times New Roman" w:eastAsia="Times New Roman" w:hAnsi="Times New Roman"/>
      <w:sz w:val="24"/>
      <w:szCs w:val="24"/>
      <w:lang w:val="en-US" w:eastAsia="en-US"/>
    </w:rPr>
  </w:style>
  <w:style w:type="paragraph" w:customStyle="1" w:styleId="Style7">
    <w:name w:val="Style 7"/>
    <w:basedOn w:val="Normal"/>
    <w:uiPriority w:val="99"/>
    <w:qFormat/>
    <w:rsid w:val="007F2E93"/>
    <w:pPr>
      <w:widowControl w:val="0"/>
      <w:autoSpaceDE w:val="0"/>
      <w:autoSpaceDN w:val="0"/>
      <w:spacing w:line="300" w:lineRule="exact"/>
      <w:ind w:left="1152" w:right="72" w:hanging="432"/>
      <w:jc w:val="left"/>
    </w:pPr>
    <w:rPr>
      <w:rFonts w:ascii="Times New Roman" w:eastAsia="Times New Roman" w:hAnsi="Times New Roman"/>
      <w:sz w:val="24"/>
      <w:szCs w:val="24"/>
      <w:lang w:val="en-US" w:eastAsia="en-US"/>
    </w:rPr>
  </w:style>
  <w:style w:type="paragraph" w:customStyle="1" w:styleId="Style8">
    <w:name w:val="Style 8"/>
    <w:basedOn w:val="Normal"/>
    <w:uiPriority w:val="99"/>
    <w:qFormat/>
    <w:rsid w:val="007F2E93"/>
    <w:pPr>
      <w:widowControl w:val="0"/>
      <w:autoSpaceDE w:val="0"/>
      <w:autoSpaceDN w:val="0"/>
      <w:ind w:left="108"/>
      <w:jc w:val="left"/>
    </w:pPr>
    <w:rPr>
      <w:rFonts w:ascii="Times New Roman" w:eastAsia="Times New Roman" w:hAnsi="Times New Roman"/>
      <w:sz w:val="24"/>
      <w:szCs w:val="24"/>
      <w:lang w:val="en-US" w:eastAsia="en-US"/>
    </w:rPr>
  </w:style>
  <w:style w:type="paragraph" w:customStyle="1" w:styleId="Style6">
    <w:name w:val="Style 6"/>
    <w:basedOn w:val="Normal"/>
    <w:uiPriority w:val="99"/>
    <w:qFormat/>
    <w:rsid w:val="007F2E93"/>
    <w:pPr>
      <w:widowControl w:val="0"/>
      <w:autoSpaceDE w:val="0"/>
      <w:autoSpaceDN w:val="0"/>
      <w:spacing w:line="288" w:lineRule="exact"/>
      <w:ind w:left="1080"/>
      <w:jc w:val="left"/>
    </w:pPr>
    <w:rPr>
      <w:rFonts w:ascii="Times New Roman" w:eastAsia="Times New Roman" w:hAnsi="Times New Roman"/>
      <w:sz w:val="24"/>
      <w:szCs w:val="24"/>
      <w:lang w:val="en-US" w:eastAsia="en-US"/>
    </w:rPr>
  </w:style>
  <w:style w:type="paragraph" w:customStyle="1" w:styleId="Style2">
    <w:name w:val="Style 2"/>
    <w:basedOn w:val="Normal"/>
    <w:uiPriority w:val="99"/>
    <w:qFormat/>
    <w:rsid w:val="007F2E93"/>
    <w:pPr>
      <w:widowControl w:val="0"/>
      <w:autoSpaceDE w:val="0"/>
      <w:autoSpaceDN w:val="0"/>
      <w:ind w:firstLine="504"/>
    </w:pPr>
    <w:rPr>
      <w:rFonts w:ascii="Times New Roman" w:eastAsia="Times New Roman" w:hAnsi="Times New Roman"/>
      <w:sz w:val="24"/>
      <w:szCs w:val="24"/>
      <w:lang w:val="en-US" w:eastAsia="en-US"/>
    </w:rPr>
  </w:style>
  <w:style w:type="paragraph" w:customStyle="1" w:styleId="Style4">
    <w:name w:val="Style 4"/>
    <w:basedOn w:val="Normal"/>
    <w:uiPriority w:val="99"/>
    <w:qFormat/>
    <w:rsid w:val="007F2E93"/>
    <w:pPr>
      <w:widowControl w:val="0"/>
      <w:autoSpaceDE w:val="0"/>
      <w:autoSpaceDN w:val="0"/>
      <w:spacing w:line="276" w:lineRule="exact"/>
      <w:ind w:right="72" w:firstLine="720"/>
    </w:pPr>
    <w:rPr>
      <w:rFonts w:ascii="Times New Roman" w:eastAsia="Times New Roman" w:hAnsi="Times New Roman"/>
      <w:sz w:val="24"/>
      <w:szCs w:val="24"/>
      <w:lang w:val="en-US" w:eastAsia="en-US"/>
    </w:rPr>
  </w:style>
  <w:style w:type="paragraph" w:customStyle="1" w:styleId="Style9">
    <w:name w:val="Style 9"/>
    <w:basedOn w:val="Normal"/>
    <w:uiPriority w:val="99"/>
    <w:qFormat/>
    <w:rsid w:val="007F2E93"/>
    <w:pPr>
      <w:widowControl w:val="0"/>
      <w:autoSpaceDE w:val="0"/>
      <w:autoSpaceDN w:val="0"/>
      <w:ind w:left="432" w:hanging="360"/>
      <w:jc w:val="left"/>
    </w:pPr>
    <w:rPr>
      <w:rFonts w:ascii="Times New Roman" w:eastAsia="Times New Roman" w:hAnsi="Times New Roman"/>
      <w:sz w:val="24"/>
      <w:szCs w:val="24"/>
      <w:lang w:val="en-US" w:eastAsia="en-US"/>
    </w:rPr>
  </w:style>
  <w:style w:type="paragraph" w:customStyle="1" w:styleId="Citat1">
    <w:name w:val="Citat1"/>
    <w:basedOn w:val="Normal"/>
    <w:next w:val="Normal"/>
    <w:uiPriority w:val="29"/>
    <w:qFormat/>
    <w:rsid w:val="007F2E93"/>
    <w:pPr>
      <w:spacing w:before="160"/>
      <w:jc w:val="center"/>
    </w:pPr>
    <w:rPr>
      <w:i/>
      <w:iCs/>
      <w:color w:val="404040"/>
    </w:rPr>
  </w:style>
  <w:style w:type="paragraph" w:customStyle="1" w:styleId="Citatintens1">
    <w:name w:val="Citat intens1"/>
    <w:basedOn w:val="Normal"/>
    <w:next w:val="Normal"/>
    <w:uiPriority w:val="30"/>
    <w:qFormat/>
    <w:rsid w:val="007F2E93"/>
    <w:pPr>
      <w:pBdr>
        <w:top w:val="single" w:sz="4" w:space="10" w:color="2F5496"/>
        <w:bottom w:val="single" w:sz="4" w:space="10" w:color="2F5496"/>
      </w:pBdr>
      <w:spacing w:before="360" w:after="360"/>
      <w:ind w:left="864" w:right="864"/>
      <w:jc w:val="center"/>
    </w:pPr>
    <w:rPr>
      <w:i/>
      <w:iCs/>
      <w:color w:val="2F5496"/>
    </w:rPr>
  </w:style>
  <w:style w:type="paragraph" w:customStyle="1" w:styleId="yiv9015589829msonormal">
    <w:name w:val="yiv9015589829msonormal"/>
    <w:basedOn w:val="Normal"/>
    <w:uiPriority w:val="99"/>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MediumGrid21">
    <w:name w:val="Medium Grid 21"/>
    <w:uiPriority w:val="99"/>
    <w:qFormat/>
    <w:rsid w:val="007F2E93"/>
    <w:pPr>
      <w:spacing w:after="0" w:line="240" w:lineRule="auto"/>
    </w:pPr>
    <w:rPr>
      <w:rFonts w:ascii="Trebuchet MS" w:eastAsia="MS Mincho" w:hAnsi="Trebuchet MS" w:cs="Times New Roman"/>
      <w:sz w:val="18"/>
      <w:szCs w:val="18"/>
      <w:lang w:val="en-US"/>
    </w:rPr>
  </w:style>
  <w:style w:type="paragraph" w:customStyle="1" w:styleId="Body">
    <w:name w:val="Body"/>
    <w:uiPriority w:val="99"/>
    <w:qFormat/>
    <w:rsid w:val="007F2E93"/>
    <w:pPr>
      <w:widowControl w:val="0"/>
      <w:spacing w:after="0" w:line="240" w:lineRule="auto"/>
    </w:pPr>
    <w:rPr>
      <w:rFonts w:ascii="Calibri" w:eastAsia="Calibri" w:hAnsi="Calibri" w:cs="Calibri"/>
      <w:color w:val="000000"/>
      <w:u w:color="000000"/>
      <w:lang w:val="en-US"/>
    </w:rPr>
  </w:style>
  <w:style w:type="paragraph" w:customStyle="1" w:styleId="Bodytext1">
    <w:name w:val="Body text1"/>
    <w:basedOn w:val="Normal"/>
    <w:uiPriority w:val="99"/>
    <w:qFormat/>
    <w:rsid w:val="007F2E93"/>
    <w:pPr>
      <w:widowControl w:val="0"/>
      <w:shd w:val="clear" w:color="auto" w:fill="FFFFFF"/>
      <w:spacing w:after="420" w:line="240" w:lineRule="atLeast"/>
      <w:ind w:hanging="520"/>
      <w:jc w:val="left"/>
    </w:pPr>
    <w:rPr>
      <w:rFonts w:ascii="Calibri" w:hAnsi="Calibri"/>
      <w:sz w:val="23"/>
      <w:szCs w:val="23"/>
      <w:lang w:val="ro-RO" w:eastAsia="en-US"/>
    </w:rPr>
  </w:style>
  <w:style w:type="paragraph" w:customStyle="1" w:styleId="selectable-text">
    <w:name w:val="selectable-text"/>
    <w:basedOn w:val="Normal"/>
    <w:uiPriority w:val="99"/>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CM9">
    <w:name w:val="CM9"/>
    <w:basedOn w:val="Normal"/>
    <w:next w:val="Normal"/>
    <w:uiPriority w:val="99"/>
    <w:qFormat/>
    <w:rsid w:val="007F2E93"/>
    <w:pPr>
      <w:widowControl w:val="0"/>
      <w:autoSpaceDE w:val="0"/>
      <w:autoSpaceDN w:val="0"/>
      <w:adjustRightInd w:val="0"/>
      <w:spacing w:line="223" w:lineRule="atLeast"/>
      <w:jc w:val="left"/>
    </w:pPr>
    <w:rPr>
      <w:rFonts w:ascii="Arial MT" w:eastAsia="Times New Roman" w:hAnsi="Arial MT"/>
      <w:sz w:val="24"/>
      <w:szCs w:val="24"/>
      <w:lang w:val="en-US" w:eastAsia="en-US"/>
    </w:rPr>
  </w:style>
  <w:style w:type="paragraph" w:customStyle="1" w:styleId="ATHproiect">
    <w:name w:val="ATH proiect"/>
    <w:basedOn w:val="Normal"/>
    <w:uiPriority w:val="99"/>
    <w:qFormat/>
    <w:rsid w:val="007F2E93"/>
    <w:pPr>
      <w:spacing w:line="360" w:lineRule="auto"/>
      <w:ind w:firstLine="567"/>
    </w:pPr>
    <w:rPr>
      <w:rFonts w:eastAsia="SimSun"/>
      <w:sz w:val="24"/>
      <w:szCs w:val="24"/>
      <w:lang w:val="ro-RO" w:eastAsia="en-US"/>
    </w:rPr>
  </w:style>
  <w:style w:type="paragraph" w:customStyle="1" w:styleId="Heading">
    <w:name w:val="Heading"/>
    <w:basedOn w:val="Normal"/>
    <w:next w:val="BodyText"/>
    <w:uiPriority w:val="99"/>
    <w:qFormat/>
    <w:rsid w:val="007F2E93"/>
    <w:pPr>
      <w:keepNext/>
      <w:suppressAutoHyphens/>
      <w:spacing w:before="240" w:after="120"/>
      <w:jc w:val="left"/>
    </w:pPr>
    <w:rPr>
      <w:rFonts w:eastAsia="SimSun" w:cs="Mangal"/>
      <w:sz w:val="28"/>
      <w:szCs w:val="28"/>
      <w:lang w:val="ro-RO" w:eastAsia="ar-SA"/>
    </w:rPr>
  </w:style>
  <w:style w:type="paragraph" w:customStyle="1" w:styleId="Caption1">
    <w:name w:val="Caption1"/>
    <w:basedOn w:val="Normal"/>
    <w:uiPriority w:val="99"/>
    <w:qFormat/>
    <w:rsid w:val="007F2E93"/>
    <w:pPr>
      <w:suppressLineNumbers/>
      <w:suppressAutoHyphens/>
      <w:spacing w:before="120" w:after="120"/>
      <w:jc w:val="left"/>
    </w:pPr>
    <w:rPr>
      <w:rFonts w:ascii="Times New Roman" w:eastAsia="Times New Roman" w:hAnsi="Times New Roman" w:cs="Mangal"/>
      <w:i/>
      <w:iCs/>
      <w:sz w:val="24"/>
      <w:szCs w:val="24"/>
      <w:lang w:val="ro-RO" w:eastAsia="ar-SA"/>
    </w:rPr>
  </w:style>
  <w:style w:type="paragraph" w:customStyle="1" w:styleId="Index">
    <w:name w:val="Index"/>
    <w:basedOn w:val="Normal"/>
    <w:uiPriority w:val="99"/>
    <w:qFormat/>
    <w:rsid w:val="007F2E93"/>
    <w:pPr>
      <w:suppressLineNumbers/>
      <w:suppressAutoHyphens/>
      <w:jc w:val="left"/>
    </w:pPr>
    <w:rPr>
      <w:rFonts w:ascii="Times New Roman" w:eastAsia="Times New Roman" w:hAnsi="Times New Roman" w:cs="Mangal"/>
      <w:sz w:val="24"/>
      <w:szCs w:val="20"/>
      <w:lang w:val="ro-RO" w:eastAsia="ar-SA"/>
    </w:rPr>
  </w:style>
  <w:style w:type="paragraph" w:customStyle="1" w:styleId="TableContents">
    <w:name w:val="Table Contents"/>
    <w:basedOn w:val="Normal"/>
    <w:uiPriority w:val="99"/>
    <w:qFormat/>
    <w:rsid w:val="007F2E93"/>
    <w:pPr>
      <w:suppressLineNumbers/>
      <w:suppressAutoHyphens/>
      <w:jc w:val="left"/>
    </w:pPr>
    <w:rPr>
      <w:rFonts w:ascii="Times New Roman" w:eastAsia="Times New Roman" w:hAnsi="Times New Roman"/>
      <w:sz w:val="24"/>
      <w:szCs w:val="20"/>
      <w:lang w:val="ro-RO" w:eastAsia="ar-SA"/>
    </w:rPr>
  </w:style>
  <w:style w:type="paragraph" w:customStyle="1" w:styleId="TableHeading">
    <w:name w:val="Table Heading"/>
    <w:basedOn w:val="TableContents"/>
    <w:uiPriority w:val="99"/>
    <w:qFormat/>
    <w:rsid w:val="007F2E93"/>
    <w:pPr>
      <w:jc w:val="center"/>
    </w:pPr>
    <w:rPr>
      <w:b/>
      <w:bCs/>
    </w:rPr>
  </w:style>
  <w:style w:type="paragraph" w:customStyle="1" w:styleId="Framecontents">
    <w:name w:val="Frame contents"/>
    <w:basedOn w:val="BodyText"/>
    <w:uiPriority w:val="99"/>
    <w:qFormat/>
    <w:rsid w:val="007F2E93"/>
    <w:pPr>
      <w:widowControl/>
    </w:pPr>
    <w:rPr>
      <w:rFonts w:eastAsia="Times New Roman"/>
      <w:kern w:val="0"/>
      <w:szCs w:val="20"/>
      <w:lang w:val="ro-RO"/>
    </w:rPr>
  </w:style>
  <w:style w:type="paragraph" w:customStyle="1" w:styleId="CharChar1CaracterCaracterCaracter">
    <w:name w:val="Char Char1 Caracter Caracter Caracter"/>
    <w:basedOn w:val="Normal"/>
    <w:uiPriority w:val="99"/>
    <w:qFormat/>
    <w:rsid w:val="007F2E93"/>
    <w:pPr>
      <w:jc w:val="left"/>
    </w:pPr>
    <w:rPr>
      <w:rFonts w:ascii="Times New Roman" w:eastAsia="Times New Roman" w:hAnsi="Times New Roman"/>
      <w:sz w:val="24"/>
      <w:szCs w:val="24"/>
      <w:lang w:val="pl-PL" w:eastAsia="pl-PL"/>
    </w:rPr>
  </w:style>
  <w:style w:type="paragraph" w:customStyle="1" w:styleId="msonormal0">
    <w:name w:val="msonormal"/>
    <w:basedOn w:val="Normal"/>
    <w:uiPriority w:val="99"/>
    <w:qFormat/>
    <w:rsid w:val="007F2E93"/>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Listparagraf2">
    <w:name w:val="Listă paragraf2"/>
    <w:aliases w:val="body 2,List Paragraph11"/>
    <w:basedOn w:val="Normal"/>
    <w:uiPriority w:val="34"/>
    <w:qFormat/>
    <w:rsid w:val="007F2E93"/>
    <w:pPr>
      <w:widowControl w:val="0"/>
      <w:spacing w:after="200" w:line="276" w:lineRule="auto"/>
      <w:ind w:left="720"/>
      <w:contextualSpacing/>
      <w:jc w:val="left"/>
    </w:pPr>
    <w:rPr>
      <w:rFonts w:ascii="Calibri" w:hAnsi="Calibri"/>
      <w:sz w:val="22"/>
      <w:lang w:val="en-US" w:eastAsia="en-US"/>
    </w:rPr>
  </w:style>
  <w:style w:type="paragraph" w:customStyle="1" w:styleId="isselectedend">
    <w:name w:val="isselectedend"/>
    <w:basedOn w:val="Normal"/>
    <w:uiPriority w:val="99"/>
    <w:qFormat/>
    <w:rsid w:val="007F2E93"/>
    <w:pPr>
      <w:spacing w:before="100" w:beforeAutospacing="1" w:after="100" w:afterAutospacing="1"/>
      <w:jc w:val="left"/>
    </w:pPr>
    <w:rPr>
      <w:rFonts w:ascii="Times New Roman" w:eastAsia="Times New Roman" w:hAnsi="Times New Roman"/>
      <w:sz w:val="24"/>
      <w:szCs w:val="24"/>
      <w:lang w:val="ro-RO" w:eastAsia="ro-RO"/>
    </w:rPr>
  </w:style>
  <w:style w:type="character" w:styleId="IntenseEmphasis">
    <w:name w:val="Intense Emphasis"/>
    <w:uiPriority w:val="21"/>
    <w:qFormat/>
    <w:rsid w:val="007F2E93"/>
    <w:rPr>
      <w:i/>
      <w:iCs/>
      <w:color w:val="2F5496"/>
    </w:rPr>
  </w:style>
  <w:style w:type="character" w:styleId="IntenseReference">
    <w:name w:val="Intense Reference"/>
    <w:uiPriority w:val="32"/>
    <w:qFormat/>
    <w:rsid w:val="007F2E93"/>
    <w:rPr>
      <w:b/>
      <w:bCs/>
      <w:smallCaps/>
      <w:color w:val="2F5496"/>
      <w:spacing w:val="5"/>
    </w:rPr>
  </w:style>
  <w:style w:type="character" w:customStyle="1" w:styleId="Heading1Char1">
    <w:name w:val="Heading 1 Char1"/>
    <w:link w:val="Heading1"/>
    <w:uiPriority w:val="9"/>
    <w:locked/>
    <w:rsid w:val="007F2E93"/>
    <w:rPr>
      <w:rFonts w:ascii="Calibri Light" w:eastAsia="Times New Roman" w:hAnsi="Calibri Light" w:cs="Times New Roman"/>
      <w:b/>
      <w:bCs/>
      <w:kern w:val="32"/>
      <w:sz w:val="32"/>
      <w:szCs w:val="32"/>
      <w:lang w:eastAsia="ru-RU"/>
    </w:rPr>
  </w:style>
  <w:style w:type="character" w:customStyle="1" w:styleId="Heading2Char1">
    <w:name w:val="Heading 2 Char1"/>
    <w:link w:val="Heading2"/>
    <w:uiPriority w:val="9"/>
    <w:semiHidden/>
    <w:locked/>
    <w:rsid w:val="007F2E93"/>
    <w:rPr>
      <w:rFonts w:ascii="Times New Roman" w:eastAsia="Times New Roman" w:hAnsi="Times New Roman" w:cs="Times New Roman"/>
      <w:color w:val="000000"/>
      <w:sz w:val="28"/>
      <w:szCs w:val="24"/>
      <w:lang w:eastAsia="ro-RO"/>
    </w:rPr>
  </w:style>
  <w:style w:type="character" w:customStyle="1" w:styleId="Heading3Char1">
    <w:name w:val="Heading 3 Char1"/>
    <w:link w:val="Heading3"/>
    <w:uiPriority w:val="9"/>
    <w:semiHidden/>
    <w:locked/>
    <w:rsid w:val="007F2E93"/>
    <w:rPr>
      <w:rFonts w:ascii="Arial" w:eastAsia="Times New Roman" w:hAnsi="Arial" w:cs="Times New Roman"/>
      <w:color w:val="2F5496"/>
      <w:sz w:val="28"/>
      <w:szCs w:val="28"/>
      <w:lang w:val="ru-RU" w:eastAsia="ru-RU"/>
    </w:rPr>
  </w:style>
  <w:style w:type="character" w:customStyle="1" w:styleId="Heading4Char1">
    <w:name w:val="Heading 4 Char1"/>
    <w:link w:val="Heading4"/>
    <w:uiPriority w:val="9"/>
    <w:semiHidden/>
    <w:locked/>
    <w:rsid w:val="007F2E93"/>
    <w:rPr>
      <w:rFonts w:ascii="Calibri" w:eastAsia="Times New Roman" w:hAnsi="Calibri" w:cs="Times New Roman"/>
      <w:b/>
      <w:bCs/>
      <w:color w:val="000000"/>
      <w:sz w:val="28"/>
      <w:szCs w:val="28"/>
      <w:lang w:eastAsia="ja-JP" w:bidi="he-IL"/>
    </w:rPr>
  </w:style>
  <w:style w:type="character" w:customStyle="1" w:styleId="Heading5Char1">
    <w:name w:val="Heading 5 Char1"/>
    <w:link w:val="Heading5"/>
    <w:uiPriority w:val="9"/>
    <w:semiHidden/>
    <w:locked/>
    <w:rsid w:val="007F2E93"/>
    <w:rPr>
      <w:rFonts w:ascii="Arial" w:eastAsia="Times New Roman" w:hAnsi="Arial" w:cs="Times New Roman"/>
      <w:color w:val="2F5496"/>
      <w:sz w:val="20"/>
      <w:lang w:val="ru-RU" w:eastAsia="ru-RU"/>
    </w:rPr>
  </w:style>
  <w:style w:type="character" w:customStyle="1" w:styleId="Heading6Char1">
    <w:name w:val="Heading 6 Char1"/>
    <w:link w:val="Heading6"/>
    <w:uiPriority w:val="9"/>
    <w:semiHidden/>
    <w:locked/>
    <w:rsid w:val="007F2E93"/>
    <w:rPr>
      <w:rFonts w:ascii="Arial" w:eastAsia="Times New Roman" w:hAnsi="Arial" w:cs="Times New Roman"/>
      <w:i/>
      <w:iCs/>
      <w:color w:val="595959"/>
      <w:sz w:val="20"/>
      <w:lang w:val="ru-RU" w:eastAsia="ru-RU"/>
    </w:rPr>
  </w:style>
  <w:style w:type="character" w:customStyle="1" w:styleId="Heading7Char1">
    <w:name w:val="Heading 7 Char1"/>
    <w:link w:val="Heading7"/>
    <w:uiPriority w:val="9"/>
    <w:semiHidden/>
    <w:locked/>
    <w:rsid w:val="007F2E93"/>
    <w:rPr>
      <w:rFonts w:ascii="Arial" w:eastAsia="Times New Roman" w:hAnsi="Arial" w:cs="Times New Roman"/>
      <w:color w:val="595959"/>
      <w:sz w:val="20"/>
      <w:lang w:val="ru-RU" w:eastAsia="ru-RU"/>
    </w:rPr>
  </w:style>
  <w:style w:type="character" w:customStyle="1" w:styleId="Heading8Char1">
    <w:name w:val="Heading 8 Char1"/>
    <w:link w:val="Heading8"/>
    <w:uiPriority w:val="9"/>
    <w:semiHidden/>
    <w:locked/>
    <w:rsid w:val="007F2E93"/>
    <w:rPr>
      <w:rFonts w:ascii="Arial" w:eastAsia="Times New Roman" w:hAnsi="Arial" w:cs="Times New Roman"/>
      <w:i/>
      <w:iCs/>
      <w:color w:val="272727"/>
      <w:sz w:val="20"/>
      <w:lang w:val="ru-RU" w:eastAsia="ru-RU"/>
    </w:rPr>
  </w:style>
  <w:style w:type="character" w:customStyle="1" w:styleId="Heading9Char1">
    <w:name w:val="Heading 9 Char1"/>
    <w:link w:val="Heading9"/>
    <w:uiPriority w:val="9"/>
    <w:semiHidden/>
    <w:locked/>
    <w:rsid w:val="007F2E93"/>
    <w:rPr>
      <w:rFonts w:ascii="Arial" w:eastAsia="Times New Roman" w:hAnsi="Arial" w:cs="Times New Roman"/>
      <w:color w:val="272727"/>
      <w:sz w:val="20"/>
      <w:lang w:val="ru-RU" w:eastAsia="ru-RU"/>
    </w:rPr>
  </w:style>
  <w:style w:type="character" w:customStyle="1" w:styleId="FootnoteTextChar1">
    <w:name w:val="Footnote Text Char1"/>
    <w:basedOn w:val="DefaultParagraphFont"/>
    <w:link w:val="FootnoteText"/>
    <w:uiPriority w:val="99"/>
    <w:semiHidden/>
    <w:locked/>
    <w:rsid w:val="007F2E93"/>
    <w:rPr>
      <w:rFonts w:ascii="Times New Roman" w:eastAsia="Andale Sans UI" w:hAnsi="Times New Roman" w:cs="Times New Roman"/>
      <w:kern w:val="2"/>
      <w:sz w:val="20"/>
      <w:szCs w:val="20"/>
    </w:rPr>
  </w:style>
  <w:style w:type="character" w:customStyle="1" w:styleId="CommentTextChar1">
    <w:name w:val="Comment Text Char1"/>
    <w:basedOn w:val="DefaultParagraphFont"/>
    <w:link w:val="CommentText"/>
    <w:uiPriority w:val="99"/>
    <w:semiHidden/>
    <w:locked/>
    <w:rsid w:val="007F2E93"/>
    <w:rPr>
      <w:rFonts w:ascii="Times New Roman" w:eastAsia="Times New Roman" w:hAnsi="Times New Roman" w:cs="Times New Roman"/>
      <w:sz w:val="20"/>
      <w:szCs w:val="20"/>
    </w:rPr>
  </w:style>
  <w:style w:type="character" w:customStyle="1" w:styleId="HeaderChar1">
    <w:name w:val="Header Char1"/>
    <w:aliases w:val="Header1 Char1"/>
    <w:basedOn w:val="DefaultParagraphFont"/>
    <w:link w:val="Header"/>
    <w:uiPriority w:val="99"/>
    <w:qFormat/>
    <w:locked/>
    <w:rsid w:val="007F2E93"/>
    <w:rPr>
      <w:rFonts w:ascii="Arial" w:eastAsia="Calibri" w:hAnsi="Arial" w:cs="Times New Roman"/>
      <w:sz w:val="20"/>
      <w:szCs w:val="20"/>
      <w:lang w:eastAsia="ru-RU"/>
    </w:rPr>
  </w:style>
  <w:style w:type="character" w:customStyle="1" w:styleId="FooterChar1">
    <w:name w:val="Footer Char1"/>
    <w:basedOn w:val="DefaultParagraphFont"/>
    <w:link w:val="Footer"/>
    <w:uiPriority w:val="99"/>
    <w:locked/>
    <w:rsid w:val="007F2E93"/>
    <w:rPr>
      <w:rFonts w:ascii="Arial" w:eastAsia="Calibri" w:hAnsi="Arial" w:cs="Times New Roman"/>
      <w:sz w:val="20"/>
      <w:szCs w:val="20"/>
      <w:lang w:eastAsia="ru-RU"/>
    </w:rPr>
  </w:style>
  <w:style w:type="character" w:customStyle="1" w:styleId="BodyTextChar1">
    <w:name w:val="Body Text Char1"/>
    <w:link w:val="BodyText"/>
    <w:uiPriority w:val="99"/>
    <w:semiHidden/>
    <w:locked/>
    <w:rsid w:val="007F2E93"/>
    <w:rPr>
      <w:rFonts w:ascii="Times New Roman" w:eastAsia="Andale Sans UI" w:hAnsi="Times New Roman" w:cs="Times New Roman"/>
      <w:kern w:val="2"/>
      <w:sz w:val="24"/>
      <w:szCs w:val="24"/>
      <w:lang w:val="ru-RU" w:eastAsia="ar-SA"/>
    </w:rPr>
  </w:style>
  <w:style w:type="character" w:customStyle="1" w:styleId="TitleChar1">
    <w:name w:val="Title Char1"/>
    <w:link w:val="Title"/>
    <w:uiPriority w:val="10"/>
    <w:locked/>
    <w:rsid w:val="007F2E93"/>
    <w:rPr>
      <w:rFonts w:ascii="Times New Roman" w:eastAsia="Times New Roman" w:hAnsi="Times New Roman" w:cs="Times New Roman"/>
      <w:color w:val="000000"/>
      <w:sz w:val="28"/>
      <w:szCs w:val="24"/>
      <w:lang w:val="ru-RU" w:eastAsia="ro-RO"/>
    </w:rPr>
  </w:style>
  <w:style w:type="character" w:customStyle="1" w:styleId="BodyTextIndentChar1">
    <w:name w:val="Body Text Indent Char1"/>
    <w:basedOn w:val="DefaultParagraphFont"/>
    <w:link w:val="BodyTextIndent"/>
    <w:uiPriority w:val="99"/>
    <w:semiHidden/>
    <w:locked/>
    <w:rsid w:val="007F2E93"/>
    <w:rPr>
      <w:rFonts w:ascii="Arial" w:eastAsia="Calibri" w:hAnsi="Arial" w:cs="Times New Roman"/>
      <w:sz w:val="20"/>
      <w:lang w:val="ru-RU" w:eastAsia="ru-RU"/>
    </w:rPr>
  </w:style>
  <w:style w:type="character" w:customStyle="1" w:styleId="SubtitleChar1">
    <w:name w:val="Subtitle Char1"/>
    <w:link w:val="Subtitle"/>
    <w:uiPriority w:val="11"/>
    <w:locked/>
    <w:rsid w:val="007F2E93"/>
    <w:rPr>
      <w:rFonts w:ascii="Cambria" w:eastAsia="Times New Roman" w:hAnsi="Cambria" w:cs="Times New Roman"/>
      <w:i/>
      <w:iCs/>
      <w:color w:val="4F81BD"/>
      <w:spacing w:val="15"/>
      <w:sz w:val="24"/>
      <w:szCs w:val="24"/>
      <w:lang w:val="ru-RU" w:eastAsia="ru-RU"/>
    </w:rPr>
  </w:style>
  <w:style w:type="character" w:customStyle="1" w:styleId="BodyText2Char1">
    <w:name w:val="Body Text 2 Char1"/>
    <w:basedOn w:val="DefaultParagraphFont"/>
    <w:link w:val="BodyText2"/>
    <w:uiPriority w:val="99"/>
    <w:semiHidden/>
    <w:locked/>
    <w:rsid w:val="007F2E93"/>
    <w:rPr>
      <w:rFonts w:ascii="Calibri" w:eastAsia="Calibri" w:hAnsi="Calibri" w:cs="Times New Roman"/>
    </w:rPr>
  </w:style>
  <w:style w:type="character" w:customStyle="1" w:styleId="BodyTextIndent2Char1">
    <w:name w:val="Body Text Indent 2 Char1"/>
    <w:basedOn w:val="DefaultParagraphFont"/>
    <w:link w:val="BodyTextIndent2"/>
    <w:uiPriority w:val="99"/>
    <w:semiHidden/>
    <w:locked/>
    <w:rsid w:val="007F2E93"/>
    <w:rPr>
      <w:rFonts w:ascii="Arial" w:eastAsia="Calibri" w:hAnsi="Arial" w:cs="Times New Roman"/>
      <w:sz w:val="20"/>
      <w:lang w:val="ru-RU" w:eastAsia="ru-RU"/>
    </w:rPr>
  </w:style>
  <w:style w:type="character" w:customStyle="1" w:styleId="DocumentMapChar1">
    <w:name w:val="Document Map Char1"/>
    <w:basedOn w:val="DefaultParagraphFont"/>
    <w:link w:val="DocumentMap"/>
    <w:uiPriority w:val="99"/>
    <w:semiHidden/>
    <w:locked/>
    <w:rsid w:val="007F2E93"/>
    <w:rPr>
      <w:rFonts w:ascii="Tahoma" w:eastAsia="Times New Roman" w:hAnsi="Tahoma" w:cs="Times New Roman"/>
      <w:sz w:val="16"/>
      <w:szCs w:val="16"/>
    </w:rPr>
  </w:style>
  <w:style w:type="character" w:customStyle="1" w:styleId="CommentSubjectChar1">
    <w:name w:val="Comment Subject Char1"/>
    <w:basedOn w:val="CommentTextChar1"/>
    <w:link w:val="CommentSubject"/>
    <w:uiPriority w:val="99"/>
    <w:semiHidden/>
    <w:locked/>
    <w:rsid w:val="007F2E93"/>
    <w:rPr>
      <w:rFonts w:ascii="Times New Roman" w:eastAsia="Times New Roman" w:hAnsi="Times New Roman" w:cs="Times New Roman"/>
      <w:b/>
      <w:bCs/>
      <w:sz w:val="20"/>
      <w:szCs w:val="20"/>
    </w:rPr>
  </w:style>
  <w:style w:type="character" w:customStyle="1" w:styleId="QuoteChar1">
    <w:name w:val="Quote Char1"/>
    <w:link w:val="Quote"/>
    <w:uiPriority w:val="29"/>
    <w:locked/>
    <w:rsid w:val="007F2E93"/>
    <w:rPr>
      <w:rFonts w:ascii="Arial" w:eastAsia="Calibri" w:hAnsi="Arial" w:cs="Times New Roman"/>
      <w:i/>
      <w:iCs/>
      <w:color w:val="404040"/>
      <w:sz w:val="20"/>
      <w:lang w:val="ru-RU" w:eastAsia="ru-RU"/>
    </w:rPr>
  </w:style>
  <w:style w:type="character" w:customStyle="1" w:styleId="IntenseQuoteChar1">
    <w:name w:val="Intense Quote Char1"/>
    <w:link w:val="IntenseQuote"/>
    <w:uiPriority w:val="30"/>
    <w:locked/>
    <w:rsid w:val="007F2E93"/>
    <w:rPr>
      <w:rFonts w:ascii="Arial" w:eastAsia="Calibri" w:hAnsi="Arial" w:cs="Times New Roman"/>
      <w:i/>
      <w:iCs/>
      <w:color w:val="2F5496"/>
      <w:sz w:val="20"/>
      <w:lang w:val="ru-RU" w:eastAsia="ru-RU"/>
    </w:rPr>
  </w:style>
  <w:style w:type="character" w:customStyle="1" w:styleId="salnttl">
    <w:name w:val="s_aln_ttl"/>
    <w:basedOn w:val="DefaultParagraphFont"/>
    <w:rsid w:val="007F2E93"/>
  </w:style>
  <w:style w:type="character" w:customStyle="1" w:styleId="salnbdy">
    <w:name w:val="s_aln_bdy"/>
    <w:basedOn w:val="DefaultParagraphFont"/>
    <w:qFormat/>
    <w:rsid w:val="007F2E93"/>
  </w:style>
  <w:style w:type="character" w:customStyle="1" w:styleId="spctttl">
    <w:name w:val="s_pct_ttl"/>
    <w:basedOn w:val="DefaultParagraphFont"/>
    <w:rsid w:val="007F2E93"/>
  </w:style>
  <w:style w:type="character" w:customStyle="1" w:styleId="spctbdy">
    <w:name w:val="s_pct_bdy"/>
    <w:basedOn w:val="DefaultParagraphFont"/>
    <w:rsid w:val="007F2E93"/>
  </w:style>
  <w:style w:type="character" w:customStyle="1" w:styleId="slit">
    <w:name w:val="s_lit"/>
    <w:basedOn w:val="DefaultParagraphFont"/>
    <w:rsid w:val="007F2E93"/>
  </w:style>
  <w:style w:type="character" w:customStyle="1" w:styleId="slitttl">
    <w:name w:val="s_lit_ttl"/>
    <w:basedOn w:val="DefaultParagraphFont"/>
    <w:rsid w:val="007F2E93"/>
  </w:style>
  <w:style w:type="character" w:customStyle="1" w:styleId="slitbdy">
    <w:name w:val="s_lit_bdy"/>
    <w:basedOn w:val="DefaultParagraphFont"/>
    <w:qFormat/>
    <w:rsid w:val="007F2E93"/>
  </w:style>
  <w:style w:type="character" w:customStyle="1" w:styleId="alb">
    <w:name w:val="a_lb"/>
    <w:basedOn w:val="DefaultParagraphFont"/>
    <w:rsid w:val="007F2E93"/>
  </w:style>
  <w:style w:type="character" w:customStyle="1" w:styleId="l5def4">
    <w:name w:val="l5def4"/>
    <w:rsid w:val="007F2E93"/>
    <w:rPr>
      <w:rFonts w:ascii="Arial" w:hAnsi="Arial" w:cs="Arial" w:hint="default"/>
      <w:color w:val="000000"/>
      <w:sz w:val="26"/>
      <w:szCs w:val="26"/>
    </w:rPr>
  </w:style>
  <w:style w:type="character" w:customStyle="1" w:styleId="slitttl1">
    <w:name w:val="s_lit_ttl1"/>
    <w:rsid w:val="007F2E93"/>
    <w:rPr>
      <w:rFonts w:ascii="Verdana" w:hAnsi="Verdana" w:hint="default"/>
      <w:b/>
      <w:bCs/>
      <w:vanish/>
      <w:webHidden w:val="0"/>
      <w:color w:val="8B0000"/>
      <w:sz w:val="16"/>
      <w:szCs w:val="16"/>
      <w:shd w:val="clear" w:color="auto" w:fill="FFFFFF"/>
      <w:specVanish/>
    </w:rPr>
  </w:style>
  <w:style w:type="character" w:customStyle="1" w:styleId="CharacterStyle2">
    <w:name w:val="Character Style 2"/>
    <w:uiPriority w:val="99"/>
    <w:rsid w:val="007F2E93"/>
    <w:rPr>
      <w:sz w:val="20"/>
      <w:szCs w:val="20"/>
    </w:rPr>
  </w:style>
  <w:style w:type="character" w:customStyle="1" w:styleId="CharacterStyle1">
    <w:name w:val="Character Style 1"/>
    <w:uiPriority w:val="99"/>
    <w:rsid w:val="007F2E93"/>
    <w:rPr>
      <w:sz w:val="24"/>
      <w:szCs w:val="24"/>
    </w:rPr>
  </w:style>
  <w:style w:type="character" w:customStyle="1" w:styleId="Accentuareintens1">
    <w:name w:val="Accentuare intensă1"/>
    <w:uiPriority w:val="21"/>
    <w:qFormat/>
    <w:rsid w:val="007F2E93"/>
    <w:rPr>
      <w:i/>
      <w:iCs/>
      <w:color w:val="2F5496"/>
    </w:rPr>
  </w:style>
  <w:style w:type="character" w:customStyle="1" w:styleId="Referireintens1">
    <w:name w:val="Referire intensă1"/>
    <w:uiPriority w:val="32"/>
    <w:qFormat/>
    <w:rsid w:val="007F2E93"/>
    <w:rPr>
      <w:b/>
      <w:bCs/>
      <w:smallCaps/>
      <w:color w:val="2F5496"/>
      <w:spacing w:val="5"/>
    </w:rPr>
  </w:style>
  <w:style w:type="character" w:customStyle="1" w:styleId="CitatCaracter1">
    <w:name w:val="Citat Caracter1"/>
    <w:uiPriority w:val="29"/>
    <w:rsid w:val="007F2E93"/>
    <w:rPr>
      <w:rFonts w:ascii="Times New Roman" w:eastAsia="Times New Roman" w:hAnsi="Times New Roman" w:cs="Times New Roman" w:hint="default"/>
      <w:i/>
      <w:iCs/>
      <w:color w:val="404040"/>
      <w:sz w:val="24"/>
      <w:szCs w:val="24"/>
      <w:lang w:val="ro-RO" w:eastAsia="ro-RO"/>
    </w:rPr>
  </w:style>
  <w:style w:type="character" w:customStyle="1" w:styleId="CitatintensCaracter1">
    <w:name w:val="Citat intens Caracter1"/>
    <w:uiPriority w:val="30"/>
    <w:rsid w:val="007F2E93"/>
    <w:rPr>
      <w:rFonts w:ascii="Times New Roman" w:eastAsia="Times New Roman" w:hAnsi="Times New Roman" w:cs="Times New Roman" w:hint="default"/>
      <w:i/>
      <w:iCs/>
      <w:color w:val="4F81BD"/>
      <w:sz w:val="24"/>
      <w:szCs w:val="24"/>
      <w:lang w:val="ro-RO" w:eastAsia="ro-RO"/>
    </w:rPr>
  </w:style>
  <w:style w:type="character" w:customStyle="1" w:styleId="l5def1">
    <w:name w:val="l5def1"/>
    <w:rsid w:val="007F2E93"/>
    <w:rPr>
      <w:rFonts w:ascii="Arial" w:hAnsi="Arial" w:cs="Arial" w:hint="default"/>
      <w:color w:val="000000"/>
      <w:sz w:val="26"/>
      <w:szCs w:val="26"/>
    </w:rPr>
  </w:style>
  <w:style w:type="character" w:customStyle="1" w:styleId="l5def2">
    <w:name w:val="l5def2"/>
    <w:rsid w:val="007F2E93"/>
    <w:rPr>
      <w:rFonts w:ascii="Arial" w:hAnsi="Arial" w:cs="Arial" w:hint="default"/>
      <w:color w:val="000000"/>
      <w:sz w:val="26"/>
      <w:szCs w:val="26"/>
    </w:rPr>
  </w:style>
  <w:style w:type="character" w:customStyle="1" w:styleId="l5def3">
    <w:name w:val="l5def3"/>
    <w:rsid w:val="007F2E93"/>
    <w:rPr>
      <w:rFonts w:ascii="Arial" w:hAnsi="Arial" w:cs="Arial" w:hint="default"/>
      <w:color w:val="000000"/>
      <w:sz w:val="26"/>
      <w:szCs w:val="26"/>
    </w:rPr>
  </w:style>
  <w:style w:type="character" w:customStyle="1" w:styleId="l5tlu1">
    <w:name w:val="l5tlu1"/>
    <w:rsid w:val="007F2E93"/>
    <w:rPr>
      <w:b/>
      <w:bCs/>
      <w:color w:val="000000"/>
      <w:sz w:val="32"/>
      <w:szCs w:val="32"/>
    </w:rPr>
  </w:style>
  <w:style w:type="character" w:customStyle="1" w:styleId="l5def5">
    <w:name w:val="l5def5"/>
    <w:rsid w:val="007F2E93"/>
    <w:rPr>
      <w:rFonts w:ascii="Arial" w:hAnsi="Arial" w:cs="Arial" w:hint="default"/>
      <w:color w:val="000000"/>
      <w:sz w:val="26"/>
      <w:szCs w:val="26"/>
    </w:rPr>
  </w:style>
  <w:style w:type="character" w:customStyle="1" w:styleId="a">
    <w:name w:val="_"/>
    <w:basedOn w:val="DefaultParagraphFont"/>
    <w:rsid w:val="007F2E93"/>
  </w:style>
  <w:style w:type="character" w:customStyle="1" w:styleId="pg-1ff1">
    <w:name w:val="pg-1ff1"/>
    <w:basedOn w:val="DefaultParagraphFont"/>
    <w:qFormat/>
    <w:rsid w:val="007F2E93"/>
  </w:style>
  <w:style w:type="character" w:customStyle="1" w:styleId="saln">
    <w:name w:val="s_aln"/>
    <w:basedOn w:val="DefaultParagraphFont"/>
    <w:rsid w:val="007F2E93"/>
  </w:style>
  <w:style w:type="character" w:customStyle="1" w:styleId="slgi">
    <w:name w:val="s_lgi"/>
    <w:basedOn w:val="DefaultParagraphFont"/>
    <w:rsid w:val="007F2E93"/>
  </w:style>
  <w:style w:type="character" w:customStyle="1" w:styleId="alineat">
    <w:name w:val="alineat"/>
    <w:basedOn w:val="DefaultParagraphFont"/>
    <w:rsid w:val="007F2E93"/>
  </w:style>
  <w:style w:type="character" w:customStyle="1" w:styleId="punct">
    <w:name w:val="punct"/>
    <w:basedOn w:val="DefaultParagraphFont"/>
    <w:rsid w:val="007F2E93"/>
  </w:style>
  <w:style w:type="character" w:customStyle="1" w:styleId="litera">
    <w:name w:val="litera"/>
    <w:basedOn w:val="DefaultParagraphFont"/>
    <w:rsid w:val="007F2E93"/>
  </w:style>
  <w:style w:type="character" w:customStyle="1" w:styleId="articol">
    <w:name w:val="articol"/>
    <w:basedOn w:val="DefaultParagraphFont"/>
    <w:rsid w:val="007F2E93"/>
  </w:style>
  <w:style w:type="character" w:customStyle="1" w:styleId="nota">
    <w:name w:val="nota"/>
    <w:basedOn w:val="DefaultParagraphFont"/>
    <w:rsid w:val="007F2E93"/>
  </w:style>
  <w:style w:type="character" w:customStyle="1" w:styleId="litera1">
    <w:name w:val="litera1"/>
    <w:rsid w:val="007F2E93"/>
    <w:rPr>
      <w:b/>
      <w:bCs/>
      <w:color w:val="000000"/>
    </w:rPr>
  </w:style>
  <w:style w:type="character" w:customStyle="1" w:styleId="Heading311pt">
    <w:name w:val="Heading #3 + 11 pt"/>
    <w:uiPriority w:val="99"/>
    <w:rsid w:val="007F2E93"/>
    <w:rPr>
      <w:rFonts w:ascii="Times New Roman" w:hAnsi="Times New Roman" w:cs="Times New Roman" w:hint="default"/>
      <w:b/>
      <w:bCs/>
      <w:sz w:val="22"/>
      <w:szCs w:val="22"/>
      <w:lang w:bidi="ar-SA"/>
    </w:rPr>
  </w:style>
  <w:style w:type="character" w:customStyle="1" w:styleId="BodyTextChar2">
    <w:name w:val="Body Text Char2"/>
    <w:basedOn w:val="DefaultParagraphFont"/>
    <w:uiPriority w:val="1"/>
    <w:rsid w:val="007F2E93"/>
    <w:rPr>
      <w:rFonts w:ascii="Times New Roman" w:eastAsia="Andale Sans UI" w:hAnsi="Times New Roman" w:cs="Times New Roman" w:hint="default"/>
      <w:kern w:val="2"/>
      <w:sz w:val="24"/>
      <w:szCs w:val="24"/>
      <w:lang w:val="ru-RU" w:eastAsia="ar-SA"/>
    </w:rPr>
  </w:style>
  <w:style w:type="character" w:customStyle="1" w:styleId="selectable-text1">
    <w:name w:val="selectable-text1"/>
    <w:basedOn w:val="DefaultParagraphFont"/>
    <w:rsid w:val="007F2E93"/>
  </w:style>
  <w:style w:type="character" w:customStyle="1" w:styleId="sttart1">
    <w:name w:val="st_tart1"/>
    <w:basedOn w:val="DefaultParagraphFont"/>
    <w:rsid w:val="007F2E93"/>
    <w:rPr>
      <w:color w:val="000000"/>
    </w:rPr>
  </w:style>
  <w:style w:type="character" w:customStyle="1" w:styleId="st1">
    <w:name w:val="st1"/>
    <w:basedOn w:val="DefaultParagraphFont"/>
    <w:rsid w:val="007F2E93"/>
  </w:style>
  <w:style w:type="character" w:customStyle="1" w:styleId="WW8Num1z0">
    <w:name w:val="WW8Num1z0"/>
    <w:rsid w:val="007F2E93"/>
    <w:rPr>
      <w:b w:val="0"/>
      <w:bCs w:val="0"/>
      <w:color w:val="auto"/>
    </w:rPr>
  </w:style>
  <w:style w:type="character" w:customStyle="1" w:styleId="WW8Num1z1">
    <w:name w:val="WW8Num1z1"/>
    <w:rsid w:val="007F2E93"/>
    <w:rPr>
      <w:rFonts w:ascii="Times New Roman" w:eastAsia="Times New Roman" w:hAnsi="Times New Roman" w:cs="Times New Roman" w:hint="default"/>
      <w:b w:val="0"/>
      <w:bCs w:val="0"/>
      <w:color w:val="auto"/>
    </w:rPr>
  </w:style>
  <w:style w:type="character" w:customStyle="1" w:styleId="WW8Num1z2">
    <w:name w:val="WW8Num1z2"/>
    <w:rsid w:val="007F2E93"/>
  </w:style>
  <w:style w:type="character" w:customStyle="1" w:styleId="WW8Num1z3">
    <w:name w:val="WW8Num1z3"/>
    <w:rsid w:val="007F2E93"/>
  </w:style>
  <w:style w:type="character" w:customStyle="1" w:styleId="WW8Num1z4">
    <w:name w:val="WW8Num1z4"/>
    <w:rsid w:val="007F2E93"/>
  </w:style>
  <w:style w:type="character" w:customStyle="1" w:styleId="WW8Num1z5">
    <w:name w:val="WW8Num1z5"/>
    <w:rsid w:val="007F2E93"/>
  </w:style>
  <w:style w:type="character" w:customStyle="1" w:styleId="WW8Num1z6">
    <w:name w:val="WW8Num1z6"/>
    <w:rsid w:val="007F2E93"/>
  </w:style>
  <w:style w:type="character" w:customStyle="1" w:styleId="WW8Num1z7">
    <w:name w:val="WW8Num1z7"/>
    <w:rsid w:val="007F2E93"/>
  </w:style>
  <w:style w:type="character" w:customStyle="1" w:styleId="WW8Num1z8">
    <w:name w:val="WW8Num1z8"/>
    <w:rsid w:val="007F2E93"/>
  </w:style>
  <w:style w:type="character" w:customStyle="1" w:styleId="DefaultParagraphFont1">
    <w:name w:val="Default Paragraph Font1"/>
    <w:rsid w:val="007F2E93"/>
  </w:style>
  <w:style w:type="character" w:customStyle="1" w:styleId="textlink">
    <w:name w:val="text_link"/>
    <w:basedOn w:val="DefaultParagraphFont"/>
    <w:rsid w:val="007F2E93"/>
  </w:style>
  <w:style w:type="character" w:customStyle="1" w:styleId="CharStyle13">
    <w:name w:val="CharStyle13"/>
    <w:qFormat/>
    <w:rsid w:val="007F2E93"/>
    <w:rPr>
      <w:rFonts w:ascii="Times New Roman" w:eastAsia="Times New Roman" w:hAnsi="Times New Roman" w:cs="Times New Roman" w:hint="default"/>
      <w:b w:val="0"/>
      <w:bCs w:val="0"/>
      <w:i w:val="0"/>
      <w:iCs w:val="0"/>
      <w:strike w:val="0"/>
      <w:dstrike w:val="0"/>
      <w:color w:val="000000"/>
      <w:spacing w:val="0"/>
      <w:w w:val="100"/>
      <w:position w:val="0"/>
      <w:sz w:val="24"/>
      <w:szCs w:val="24"/>
      <w:u w:val="none"/>
      <w:effect w:val="none"/>
      <w:vertAlign w:val="baseline"/>
      <w:lang w:val="ro-RO" w:eastAsia="ro-RO" w:bidi="ro-RO"/>
    </w:rPr>
  </w:style>
  <w:style w:type="character" w:customStyle="1" w:styleId="CharStyle59">
    <w:name w:val="CharStyle59"/>
    <w:qFormat/>
    <w:rsid w:val="007F2E93"/>
    <w:rPr>
      <w:rFonts w:ascii="Times New Roman" w:eastAsia="Times New Roman" w:hAnsi="Times New Roman" w:cs="Times New Roman" w:hint="default"/>
      <w:b w:val="0"/>
      <w:bCs w:val="0"/>
      <w:i w:val="0"/>
      <w:iCs w:val="0"/>
      <w:strike w:val="0"/>
      <w:dstrike w:val="0"/>
      <w:color w:val="000000"/>
      <w:spacing w:val="0"/>
      <w:w w:val="100"/>
      <w:position w:val="0"/>
      <w:sz w:val="24"/>
      <w:szCs w:val="24"/>
      <w:u w:val="none"/>
      <w:effect w:val="none"/>
      <w:vertAlign w:val="baseline"/>
      <w:lang w:val="ro-RO" w:eastAsia="ro-RO" w:bidi="ro-RO"/>
    </w:rPr>
  </w:style>
  <w:style w:type="character" w:customStyle="1" w:styleId="IntenseEmphasis1">
    <w:name w:val="Intense Emphasis1"/>
    <w:basedOn w:val="DefaultParagraphFont"/>
    <w:uiPriority w:val="21"/>
    <w:qFormat/>
    <w:rsid w:val="007F2E93"/>
    <w:rPr>
      <w:i/>
      <w:iCs/>
      <w:color w:val="365F91" w:themeColor="accent1" w:themeShade="BF"/>
    </w:rPr>
  </w:style>
  <w:style w:type="character" w:customStyle="1" w:styleId="IntenseReference1">
    <w:name w:val="Intense Reference1"/>
    <w:basedOn w:val="DefaultParagraphFont"/>
    <w:uiPriority w:val="32"/>
    <w:qFormat/>
    <w:rsid w:val="007F2E93"/>
    <w:rPr>
      <w:b/>
      <w:bCs/>
      <w:smallCaps/>
      <w:color w:val="365F91" w:themeColor="accent1" w:themeShade="BF"/>
      <w:spacing w:val="5"/>
    </w:rPr>
  </w:style>
  <w:style w:type="paragraph" w:customStyle="1" w:styleId="FrameContents0">
    <w:name w:val="Frame Contents"/>
    <w:basedOn w:val="Normal"/>
    <w:qFormat/>
    <w:rsid w:val="007F2E93"/>
    <w:pPr>
      <w:suppressAutoHyphens/>
      <w:spacing w:after="160" w:line="252" w:lineRule="auto"/>
      <w:jc w:val="left"/>
    </w:pPr>
    <w:rPr>
      <w:rFonts w:ascii="Calibri" w:hAnsi="Calibri" w:cs="Calibri"/>
      <w:sz w:val="22"/>
      <w:lang w:val="ro-RO" w:eastAsia="zh-CN"/>
    </w:rPr>
  </w:style>
  <w:style w:type="table" w:customStyle="1" w:styleId="TableGrid">
    <w:name w:val="TableGrid"/>
    <w:rsid w:val="007F2E93"/>
    <w:pPr>
      <w:spacing w:after="0" w:line="240" w:lineRule="auto"/>
    </w:pPr>
    <w:rPr>
      <w:rFonts w:eastAsiaTheme="minorEastAsia"/>
      <w:kern w:val="2"/>
      <w:lang w:eastAsia="ro-RO"/>
    </w:rPr>
    <w:tblPr>
      <w:tblCellMar>
        <w:top w:w="0" w:type="dxa"/>
        <w:left w:w="0" w:type="dxa"/>
        <w:bottom w:w="0" w:type="dxa"/>
        <w:right w:w="0" w:type="dxa"/>
      </w:tblCellMar>
    </w:tblPr>
  </w:style>
  <w:style w:type="character" w:customStyle="1" w:styleId="FontStyle216">
    <w:name w:val="Font Style216"/>
    <w:basedOn w:val="DefaultParagraphFont"/>
    <w:rsid w:val="00D14B0A"/>
    <w:rPr>
      <w:rFonts w:ascii="Times New Roman" w:hAnsi="Times New Roman" w:cs="Times New Roman"/>
      <w:b/>
      <w:bCs/>
      <w:color w:val="000000"/>
      <w:sz w:val="26"/>
      <w:szCs w:val="26"/>
    </w:rPr>
  </w:style>
  <w:style w:type="character" w:customStyle="1" w:styleId="do1">
    <w:name w:val="do1"/>
    <w:rsid w:val="005B676A"/>
    <w:rPr>
      <w:b/>
      <w:bCs/>
      <w:sz w:val="26"/>
      <w:szCs w:val="26"/>
    </w:rPr>
  </w:style>
</w:styles>
</file>

<file path=word/webSettings.xml><?xml version="1.0" encoding="utf-8"?>
<w:webSettings xmlns:r="http://schemas.openxmlformats.org/officeDocument/2006/relationships" xmlns:w="http://schemas.openxmlformats.org/wordprocessingml/2006/main">
  <w:divs>
    <w:div w:id="314994368">
      <w:bodyDiv w:val="1"/>
      <w:marLeft w:val="0"/>
      <w:marRight w:val="0"/>
      <w:marTop w:val="0"/>
      <w:marBottom w:val="0"/>
      <w:divBdr>
        <w:top w:val="none" w:sz="0" w:space="0" w:color="auto"/>
        <w:left w:val="none" w:sz="0" w:space="0" w:color="auto"/>
        <w:bottom w:val="none" w:sz="0" w:space="0" w:color="auto"/>
        <w:right w:val="none" w:sz="0" w:space="0" w:color="auto"/>
      </w:divBdr>
    </w:div>
    <w:div w:id="6787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mailto:foxmanagement1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D782-45F6-4C81-999C-74D11AA0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29765</Words>
  <Characters>172637</Characters>
  <Application>Microsoft Office Word</Application>
  <DocSecurity>0</DocSecurity>
  <Lines>1438</Lines>
  <Paragraphs>403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ASUS</cp:lastModifiedBy>
  <cp:revision>13</cp:revision>
  <dcterms:created xsi:type="dcterms:W3CDTF">2026-06-22T09:45:00Z</dcterms:created>
  <dcterms:modified xsi:type="dcterms:W3CDTF">2026-07-03T07:51:00Z</dcterms:modified>
</cp:coreProperties>
</file>