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48" w:rsidRDefault="001C7921" w:rsidP="00B36561">
      <w:pPr>
        <w:pStyle w:val="NoSpacing"/>
        <w:spacing w:line="360" w:lineRule="auto"/>
        <w:jc w:val="both"/>
        <w:rPr>
          <w:rFonts w:ascii="Calibri" w:hAnsi="Calibri" w:cs="Calibri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552</wp:posOffset>
            </wp:positionV>
            <wp:extent cx="5104130" cy="1110615"/>
            <wp:effectExtent l="0" t="0" r="1270" b="0"/>
            <wp:wrapTight wrapText="bothSides">
              <wp:wrapPolygon edited="0">
                <wp:start x="0" y="0"/>
                <wp:lineTo x="0" y="21118"/>
                <wp:lineTo x="21525" y="21118"/>
                <wp:lineTo x="21525" y="0"/>
                <wp:lineTo x="0" y="0"/>
              </wp:wrapPolygon>
            </wp:wrapTight>
            <wp:docPr id="46673649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3649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921" w:rsidRDefault="001C7921" w:rsidP="00B36561">
      <w:pPr>
        <w:pStyle w:val="NoSpacing"/>
        <w:spacing w:line="360" w:lineRule="auto"/>
        <w:jc w:val="both"/>
        <w:rPr>
          <w:rFonts w:ascii="Calibri" w:hAnsi="Calibri" w:cs="Calibri"/>
        </w:rPr>
      </w:pPr>
    </w:p>
    <w:p w:rsidR="00B7345F" w:rsidRPr="00B7345F" w:rsidRDefault="00B7345F" w:rsidP="00B7345F"/>
    <w:p w:rsidR="00B7345F" w:rsidRPr="00B7345F" w:rsidRDefault="00B7345F" w:rsidP="00B7345F"/>
    <w:p w:rsidR="00B7345F" w:rsidRPr="00B7345F" w:rsidRDefault="00B7345F" w:rsidP="00B7345F"/>
    <w:p w:rsidR="00B7345F" w:rsidRPr="001E6334" w:rsidRDefault="00576F2B" w:rsidP="00B7345F"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Anexa </w:t>
      </w:r>
      <w:r w:rsidR="00B7345F" w:rsidRPr="001E6334">
        <w:rPr>
          <w:b/>
          <w:bCs/>
          <w:color w:val="000000" w:themeColor="text1"/>
        </w:rPr>
        <w:t xml:space="preserve"> la HCL nr</w:t>
      </w:r>
      <w:r>
        <w:rPr>
          <w:b/>
          <w:bCs/>
          <w:color w:val="EE0000"/>
        </w:rPr>
        <w:t xml:space="preserve">. </w:t>
      </w:r>
      <w:r w:rsidRPr="00B000DF">
        <w:rPr>
          <w:b/>
          <w:bCs/>
        </w:rPr>
        <w:t>95 din 19.12.2025</w:t>
      </w:r>
    </w:p>
    <w:p w:rsidR="009C4E7B" w:rsidRPr="009C4E7B" w:rsidRDefault="00B7345F" w:rsidP="009C4E7B">
      <w:pPr>
        <w:pStyle w:val="NoSpacing"/>
        <w:jc w:val="center"/>
        <w:rPr>
          <w:rFonts w:ascii="Calibri" w:hAnsi="Calibri" w:cs="Calibri"/>
          <w:b/>
          <w:bCs/>
          <w:sz w:val="32"/>
          <w:szCs w:val="32"/>
        </w:rPr>
      </w:pPr>
      <w:r w:rsidRPr="009C4E7B">
        <w:rPr>
          <w:rFonts w:ascii="Calibri" w:hAnsi="Calibri" w:cs="Calibri"/>
          <w:b/>
          <w:bCs/>
          <w:sz w:val="32"/>
          <w:szCs w:val="32"/>
        </w:rPr>
        <w:t>PROGRAM DE ACȚIUNE COMUNITARĂ</w:t>
      </w:r>
    </w:p>
    <w:p w:rsidR="00B7345F" w:rsidRPr="009C4E7B" w:rsidRDefault="009C4E7B" w:rsidP="009C4E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C4E7B">
        <w:rPr>
          <w:rFonts w:ascii="Calibri" w:hAnsi="Calibri" w:cs="Calibri"/>
          <w:b/>
          <w:bCs/>
          <w:sz w:val="28"/>
          <w:szCs w:val="28"/>
        </w:rPr>
        <w:t>destinat prevenirii și combaterii riscului de sărăcie și excluziune socială</w:t>
      </w:r>
    </w:p>
    <w:p w:rsidR="009C4E7B" w:rsidRPr="009C4E7B" w:rsidRDefault="009C4E7B" w:rsidP="009C4E7B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C4E7B">
        <w:rPr>
          <w:rFonts w:ascii="Calibri" w:hAnsi="Calibri" w:cs="Calibri"/>
          <w:b/>
          <w:bCs/>
          <w:sz w:val="28"/>
          <w:szCs w:val="28"/>
        </w:rPr>
        <w:t>aferent anului 202</w:t>
      </w:r>
      <w:r w:rsidR="004E5146">
        <w:rPr>
          <w:rFonts w:ascii="Calibri" w:hAnsi="Calibri" w:cs="Calibri"/>
          <w:b/>
          <w:bCs/>
          <w:sz w:val="28"/>
          <w:szCs w:val="28"/>
        </w:rPr>
        <w:t>6</w:t>
      </w:r>
    </w:p>
    <w:p w:rsidR="00D46D8D" w:rsidRDefault="00D46D8D" w:rsidP="00E443B2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:rsidR="00B7345F" w:rsidRPr="00D46D8D" w:rsidRDefault="00B7345F" w:rsidP="00D46D8D">
      <w:pPr>
        <w:ind w:firstLine="567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B7345F">
        <w:rPr>
          <w:rFonts w:ascii="Calibri" w:hAnsi="Calibri" w:cs="Calibri"/>
          <w:bCs/>
          <w:i/>
          <w:iCs/>
          <w:sz w:val="20"/>
          <w:szCs w:val="20"/>
        </w:rPr>
        <w:t>Conform art. 27^2 din Legea nr. 196/2016 privind venitul minim de incluziune și art.25 din HG nr. 1154/2022</w:t>
      </w:r>
      <w:r w:rsidRPr="00B734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7345F">
        <w:rPr>
          <w:rFonts w:ascii="Calibri" w:hAnsi="Calibri" w:cs="Calibri"/>
          <w:bCs/>
          <w:i/>
          <w:iCs/>
          <w:sz w:val="20"/>
          <w:szCs w:val="20"/>
        </w:rPr>
        <w:t>pentru aprobarea Normelor metodologice de aplicare a prevederilor Legii nr. 196/2016 privind venitul minim de incluziune</w:t>
      </w:r>
      <w:r>
        <w:rPr>
          <w:rFonts w:ascii="Calibri" w:hAnsi="Calibri" w:cs="Calibri"/>
          <w:bCs/>
          <w:i/>
          <w:iCs/>
          <w:sz w:val="20"/>
          <w:szCs w:val="20"/>
        </w:rPr>
        <w:t>.</w:t>
      </w:r>
      <w:r w:rsidRPr="00B7345F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641"/>
        <w:gridCol w:w="2336"/>
        <w:gridCol w:w="3492"/>
        <w:gridCol w:w="3299"/>
        <w:gridCol w:w="1134"/>
        <w:gridCol w:w="2227"/>
        <w:gridCol w:w="999"/>
      </w:tblGrid>
      <w:tr w:rsidR="000640AA" w:rsidRPr="00E443B2" w:rsidTr="000640AA">
        <w:trPr>
          <w:jc w:val="center"/>
        </w:trPr>
        <w:tc>
          <w:tcPr>
            <w:tcW w:w="1641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Domeniul de intervenție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Categorie beneficiari</w:t>
            </w:r>
          </w:p>
        </w:tc>
        <w:tc>
          <w:tcPr>
            <w:tcW w:w="3492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Măsuri/Acțiuni/Activități</w:t>
            </w:r>
          </w:p>
        </w:tc>
        <w:tc>
          <w:tcPr>
            <w:tcW w:w="3299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Indicatori de rezultat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Indicatori raportați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Responsabili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Termen de realizare</w:t>
            </w:r>
          </w:p>
        </w:tc>
      </w:tr>
      <w:tr w:rsidR="000640AA" w:rsidRPr="00E443B2" w:rsidTr="000640AA">
        <w:trPr>
          <w:trHeight w:val="341"/>
          <w:jc w:val="center"/>
        </w:trPr>
        <w:tc>
          <w:tcPr>
            <w:tcW w:w="1641" w:type="dxa"/>
            <w:vMerge w:val="restart"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Asistență socială</w:t>
            </w:r>
          </w:p>
        </w:tc>
        <w:tc>
          <w:tcPr>
            <w:tcW w:w="2336" w:type="dxa"/>
            <w:vMerge w:val="restart"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Persoane singure/Familii beneficiare de VMI aflate în situații de risc</w:t>
            </w: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socială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consiliate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3A3A30" w:rsidRPr="000640AA" w:rsidRDefault="003A3A30" w:rsidP="000640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40AA">
              <w:rPr>
                <w:rFonts w:ascii="Calibri" w:hAnsi="Calibri" w:cs="Calibri"/>
                <w:b/>
                <w:bCs/>
                <w:sz w:val="20"/>
                <w:szCs w:val="20"/>
              </w:rPr>
              <w:t>Direcția de Asistență Socială Măcin</w:t>
            </w:r>
            <w:r w:rsidRPr="000640AA">
              <w:rPr>
                <w:rFonts w:ascii="Calibri" w:hAnsi="Calibri" w:cs="Calibri"/>
                <w:sz w:val="20"/>
                <w:szCs w:val="20"/>
              </w:rPr>
              <w:t xml:space="preserve"> prin:</w:t>
            </w:r>
          </w:p>
          <w:p w:rsidR="003A3A30" w:rsidRPr="000640AA" w:rsidRDefault="003A3A30" w:rsidP="000640A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640AA">
              <w:rPr>
                <w:rFonts w:ascii="Calibri" w:hAnsi="Calibri" w:cs="Calibri"/>
                <w:i/>
                <w:iCs/>
                <w:sz w:val="20"/>
                <w:szCs w:val="20"/>
              </w:rPr>
              <w:t>Compartimentul prestații sociale,</w:t>
            </w:r>
          </w:p>
          <w:p w:rsidR="003A3A30" w:rsidRPr="000640AA" w:rsidRDefault="003A3A30" w:rsidP="000640A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640AA">
              <w:rPr>
                <w:rFonts w:ascii="Calibri" w:hAnsi="Calibri" w:cs="Calibri"/>
                <w:i/>
                <w:iCs/>
                <w:sz w:val="20"/>
                <w:szCs w:val="20"/>
              </w:rPr>
              <w:t>Serviciul de Asistență Comunitară Măcin și</w:t>
            </w:r>
          </w:p>
          <w:p w:rsidR="000640AA" w:rsidRPr="000640AA" w:rsidRDefault="003A3A30" w:rsidP="000640AA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0640AA">
              <w:rPr>
                <w:rFonts w:ascii="Calibri" w:hAnsi="Calibri" w:cs="Calibri"/>
                <w:i/>
                <w:iCs/>
                <w:sz w:val="20"/>
                <w:szCs w:val="20"/>
              </w:rPr>
              <w:t>Cantina Centrului de zi pentru copii Măcin.</w:t>
            </w:r>
          </w:p>
        </w:tc>
        <w:tc>
          <w:tcPr>
            <w:tcW w:w="999" w:type="dxa"/>
            <w:vMerge w:val="restart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2026</w:t>
            </w:r>
          </w:p>
        </w:tc>
      </w:tr>
      <w:tr w:rsidR="000640AA" w:rsidRPr="00E443B2" w:rsidTr="000640AA">
        <w:trPr>
          <w:trHeight w:val="403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juridică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consiliate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423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Campanii de informare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informate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415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tabs>
                <w:tab w:val="left" w:pos="311"/>
              </w:tabs>
              <w:ind w:left="169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0640AA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Asigurarea unei mese calde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 hrana caldă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421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tabs>
                <w:tab w:val="left" w:pos="311"/>
              </w:tabs>
              <w:ind w:left="169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0640AA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Acordare de ajutoare de urgență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0640AA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ajutoare de urgență acordate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418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Copii din familii beneficiare de VMI care se află în risc de separare de familie</w:t>
            </w: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socială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copii consiliați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57358D" w:rsidRPr="00E443B2" w:rsidRDefault="0057358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  <w:b/>
                <w:bCs/>
              </w:rPr>
              <w:t>Direcția de Asistență Socială Măcin</w:t>
            </w:r>
            <w:r w:rsidRPr="00E443B2">
              <w:rPr>
                <w:rFonts w:ascii="Calibri" w:hAnsi="Calibri" w:cs="Calibri"/>
              </w:rPr>
              <w:t xml:space="preserve"> prin:</w:t>
            </w:r>
          </w:p>
          <w:p w:rsidR="0057358D" w:rsidRPr="00E443B2" w:rsidRDefault="0057358D" w:rsidP="00E443B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443B2">
              <w:rPr>
                <w:rFonts w:ascii="Calibri" w:hAnsi="Calibri" w:cs="Calibri"/>
                <w:i/>
                <w:iCs/>
              </w:rPr>
              <w:t>Compartimentul prestații sociale,</w:t>
            </w:r>
          </w:p>
          <w:p w:rsidR="0057358D" w:rsidRPr="00E443B2" w:rsidRDefault="0057358D" w:rsidP="00E443B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443B2">
              <w:rPr>
                <w:rFonts w:ascii="Calibri" w:hAnsi="Calibri" w:cs="Calibri"/>
                <w:i/>
                <w:iCs/>
              </w:rPr>
              <w:t xml:space="preserve">Serviciul de Asistență </w:t>
            </w:r>
            <w:r w:rsidRPr="00E443B2">
              <w:rPr>
                <w:rFonts w:ascii="Calibri" w:hAnsi="Calibri" w:cs="Calibri"/>
                <w:i/>
                <w:iCs/>
              </w:rPr>
              <w:lastRenderedPageBreak/>
              <w:t>Comunitară Măcin și</w:t>
            </w:r>
          </w:p>
          <w:p w:rsidR="003A3A30" w:rsidRPr="00E443B2" w:rsidRDefault="0057358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  <w:i/>
                <w:iCs/>
              </w:rPr>
              <w:t>Cantina Centrului de zi pentru copii Măcin.</w:t>
            </w:r>
          </w:p>
        </w:tc>
        <w:tc>
          <w:tcPr>
            <w:tcW w:w="999" w:type="dxa"/>
            <w:vMerge w:val="restart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lastRenderedPageBreak/>
              <w:t>202</w:t>
            </w:r>
            <w:r w:rsidR="008F21BE" w:rsidRPr="00E443B2">
              <w:rPr>
                <w:rFonts w:ascii="Calibri" w:hAnsi="Calibri" w:cs="Calibri"/>
              </w:rPr>
              <w:t>6</w:t>
            </w:r>
          </w:p>
        </w:tc>
      </w:tr>
      <w:tr w:rsidR="000640AA" w:rsidRPr="00E443B2" w:rsidTr="000640AA">
        <w:trPr>
          <w:trHeight w:val="333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psihologică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copii consiliați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836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Suport educațional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Nr. beneficiari (copii) înscriși în Centrul de zi pentru copii </w:t>
            </w:r>
            <w:r w:rsidRPr="00E443B2">
              <w:rPr>
                <w:rFonts w:ascii="Calibri" w:hAnsi="Calibri" w:cs="Calibri"/>
                <w:i/>
                <w:iCs/>
              </w:rPr>
              <w:t>Sf. Parascheva</w:t>
            </w:r>
            <w:r w:rsidRPr="00E443B2">
              <w:rPr>
                <w:rFonts w:ascii="Calibri" w:hAnsi="Calibri" w:cs="Calibri"/>
              </w:rPr>
              <w:t xml:space="preserve"> - Măcin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661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Acordare de sprijin material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 (copii)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trHeight w:val="597"/>
          <w:jc w:val="center"/>
        </w:trPr>
        <w:tc>
          <w:tcPr>
            <w:tcW w:w="1641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3A3A30" w:rsidRPr="00E443B2" w:rsidRDefault="003A3A30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Identificare situații de abuz, neglijare, violență, rele tratamente, etc.</w:t>
            </w:r>
          </w:p>
        </w:tc>
        <w:tc>
          <w:tcPr>
            <w:tcW w:w="3299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cazuri identificate</w:t>
            </w:r>
          </w:p>
        </w:tc>
        <w:tc>
          <w:tcPr>
            <w:tcW w:w="1134" w:type="dxa"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3A3A30" w:rsidRPr="00E443B2" w:rsidRDefault="003A3A30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Persoane vârstnice singure/din familii beneficiare de VMI, cu grad de autonomie scăzut</w:t>
            </w: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Identificarea și evaluarea nevoilor persoanelor vârstnice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fișe socio-medicale (geriatrice) de evaluare întocmite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textDirection w:val="btLr"/>
            <w:vAlign w:val="center"/>
          </w:tcPr>
          <w:p w:rsidR="00BF4E7D" w:rsidRPr="00E443B2" w:rsidRDefault="00BF4E7D" w:rsidP="00E443B2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  <w:b/>
                <w:bCs/>
              </w:rPr>
              <w:t xml:space="preserve">Direcția de Asistență Socială Măcin </w:t>
            </w:r>
            <w:r w:rsidRPr="00E443B2">
              <w:rPr>
                <w:rFonts w:ascii="Calibri" w:hAnsi="Calibri" w:cs="Calibri"/>
              </w:rPr>
              <w:t>prin:</w:t>
            </w:r>
          </w:p>
          <w:p w:rsidR="00BF4E7D" w:rsidRPr="00E443B2" w:rsidRDefault="00BF4E7D" w:rsidP="00E443B2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  <w:i/>
                <w:iCs/>
              </w:rPr>
              <w:t>Compartimentul prestații sociale, Compartimentul persoane vârstnice, Compartimentul AMC,</w:t>
            </w:r>
            <w:r w:rsidR="004F3EB5" w:rsidRPr="00E443B2">
              <w:rPr>
                <w:rFonts w:ascii="Calibri" w:hAnsi="Calibri" w:cs="Calibri"/>
                <w:i/>
                <w:iCs/>
              </w:rPr>
              <w:t xml:space="preserve"> Compartimentul juridic,</w:t>
            </w:r>
            <w:r w:rsidRPr="00E443B2">
              <w:rPr>
                <w:rFonts w:ascii="Calibri" w:hAnsi="Calibri" w:cs="Calibri"/>
                <w:i/>
                <w:iCs/>
              </w:rPr>
              <w:t xml:space="preserve"> Compartimentul Persoane cu handicap, Unitatea de îngrijire la domiciliu pentru persoane vârstnice Măcin, Serviciul de Asistență Comunitară Măcin și Cantina Centrului de zi pentru copii Sf. Parascheva Măcin.</w:t>
            </w:r>
          </w:p>
        </w:tc>
        <w:tc>
          <w:tcPr>
            <w:tcW w:w="999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2026</w:t>
            </w:r>
          </w:p>
        </w:tc>
      </w:tr>
      <w:tr w:rsidR="00BF4E7D" w:rsidRPr="00E443B2" w:rsidTr="000640AA">
        <w:trPr>
          <w:trHeight w:val="517"/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Furnizare de servicii socio-medicale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trHeight w:val="553"/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Furnizare de servicii de îngrijire la domiciliu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trHeight w:val="547"/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psihologică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vârstnice 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trHeight w:val="412"/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juridică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vârstnice 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Asigurarea unei mese calde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 hrana caldă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Persoane cu dizabilități beneficiare de VMI</w:t>
            </w: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Acțiuni de conștientizare , sensibilizare și sprijin pentru prevenirea riscului de excluziune socială și promovarea măsurilor de asistență socială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acțiuni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4F3EB5" w:rsidRPr="00E443B2">
              <w:rPr>
                <w:rFonts w:ascii="Calibri" w:hAnsi="Calibri" w:cs="Calibri"/>
              </w:rPr>
              <w:t>6</w:t>
            </w: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Furnizare de servicii socio-medicale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psihologică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vârstnice 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juridică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Nr. persoane </w:t>
            </w:r>
            <w:r w:rsidR="004F3EB5" w:rsidRPr="00E443B2">
              <w:rPr>
                <w:rFonts w:ascii="Calibri" w:hAnsi="Calibri" w:cs="Calibri"/>
              </w:rPr>
              <w:t xml:space="preserve">cu dizabilități </w:t>
            </w:r>
            <w:r w:rsidRPr="00E443B2">
              <w:rPr>
                <w:rFonts w:ascii="Calibri" w:hAnsi="Calibri" w:cs="Calibri"/>
              </w:rPr>
              <w:t>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trHeight w:val="400"/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Instruirea personalului implicat în acordarea serviciilor sociale (ex: asistenții personali</w:t>
            </w:r>
            <w:r w:rsidR="00824177">
              <w:rPr>
                <w:rFonts w:ascii="Calibri" w:hAnsi="Calibri" w:cs="Calibri"/>
              </w:rPr>
              <w:t>)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sesiuni instruire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F4E7D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participante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Persoane fără adăpost (PFA)</w:t>
            </w:r>
            <w:r w:rsidR="004F3EB5" w:rsidRPr="00E443B2">
              <w:rPr>
                <w:rFonts w:ascii="Calibri" w:hAnsi="Calibri" w:cs="Calibri"/>
              </w:rPr>
              <w:t xml:space="preserve"> beneficiare de VMI</w:t>
            </w:r>
          </w:p>
        </w:tc>
        <w:tc>
          <w:tcPr>
            <w:tcW w:w="3492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Identificarea și evaluarea nevoilor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Nr. </w:t>
            </w:r>
            <w:r w:rsidR="004F3EB5" w:rsidRPr="00E443B2">
              <w:rPr>
                <w:rFonts w:ascii="Calibri" w:hAnsi="Calibri" w:cs="Calibri"/>
              </w:rPr>
              <w:t>f</w:t>
            </w:r>
            <w:r w:rsidRPr="00E443B2">
              <w:rPr>
                <w:rFonts w:ascii="Calibri" w:hAnsi="Calibri" w:cs="Calibri"/>
              </w:rPr>
              <w:t>ișe evaluare inițială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Asistență Socială Măcin;</w:t>
            </w: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  <w:p w:rsidR="00BF4E7D" w:rsidRPr="00E443B2" w:rsidRDefault="004F3EB5" w:rsidP="00824177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AJOFM – Agenția Măcin;</w:t>
            </w:r>
          </w:p>
        </w:tc>
        <w:tc>
          <w:tcPr>
            <w:tcW w:w="999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4F3EB5" w:rsidRPr="00E443B2">
              <w:rPr>
                <w:rFonts w:ascii="Calibri" w:hAnsi="Calibri" w:cs="Calibri"/>
              </w:rPr>
              <w:t>6</w:t>
            </w: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Plan de intervenție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4F3EB5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juridică</w:t>
            </w:r>
          </w:p>
        </w:tc>
        <w:tc>
          <w:tcPr>
            <w:tcW w:w="3299" w:type="dxa"/>
            <w:vAlign w:val="center"/>
          </w:tcPr>
          <w:p w:rsidR="00BF4E7D" w:rsidRPr="00E443B2" w:rsidRDefault="004F3EB5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Furnizarea de servicii de asistență socială (găzduire, asigurarea mesei, informare drepturi, obținere acte de identitate, încadrare în grad de handicap, etc.)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 ocupațională/ sprijin în vederea ocupării unui loc de muncă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informate/consiliate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tabs>
                <w:tab w:val="left" w:pos="311"/>
              </w:tabs>
              <w:ind w:left="169" w:hanging="283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care au obținut un loc de muncă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 w:val="restart"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Educație</w:t>
            </w:r>
          </w:p>
        </w:tc>
        <w:tc>
          <w:tcPr>
            <w:tcW w:w="2336" w:type="dxa"/>
            <w:vMerge w:val="restart"/>
            <w:vAlign w:val="center"/>
          </w:tcPr>
          <w:p w:rsidR="00BF4E7D" w:rsidRPr="00E443B2" w:rsidRDefault="004F3EB5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Familii beneficiare de VMI cu </w:t>
            </w:r>
            <w:r w:rsidR="00BF4E7D" w:rsidRPr="00E443B2">
              <w:rPr>
                <w:rFonts w:ascii="Calibri" w:hAnsi="Calibri" w:cs="Calibri"/>
              </w:rPr>
              <w:t>copii aflați în risc de abandon școlar/copii care au abandonat școala</w:t>
            </w:r>
          </w:p>
        </w:tc>
        <w:tc>
          <w:tcPr>
            <w:tcW w:w="3492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Informarea comunității cu privire la condițiile de accesare a serviciilor acordate în cadrul Centrului de zi pentru copii </w:t>
            </w:r>
            <w:r w:rsidRPr="00E443B2">
              <w:rPr>
                <w:rFonts w:ascii="Calibri" w:hAnsi="Calibri" w:cs="Calibri"/>
                <w:i/>
                <w:iCs/>
              </w:rPr>
              <w:t>Sf. Parascheva</w:t>
            </w:r>
            <w:r w:rsidRPr="00E443B2">
              <w:rPr>
                <w:rFonts w:ascii="Calibri" w:hAnsi="Calibri" w:cs="Calibri"/>
              </w:rPr>
              <w:t xml:space="preserve"> Măcin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acțiuni</w:t>
            </w:r>
            <w:r w:rsidR="004F3EB5" w:rsidRPr="00E443B2">
              <w:rPr>
                <w:rFonts w:ascii="Calibri" w:hAnsi="Calibri" w:cs="Calibri"/>
              </w:rPr>
              <w:t xml:space="preserve"> de informare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Asistență Socială Măcin;</w:t>
            </w: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Centrul de zi pentru copii </w:t>
            </w:r>
            <w:r w:rsidRPr="00824177">
              <w:rPr>
                <w:rFonts w:ascii="Calibri" w:hAnsi="Calibri" w:cs="Calibri"/>
                <w:i/>
                <w:iCs/>
              </w:rPr>
              <w:t>Sf. Parascheva</w:t>
            </w:r>
            <w:r w:rsidRPr="00E443B2">
              <w:rPr>
                <w:rFonts w:ascii="Calibri" w:hAnsi="Calibri" w:cs="Calibri"/>
              </w:rPr>
              <w:t xml:space="preserve"> Măcin;</w:t>
            </w: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Unități școlare/alte instituții publice abilitate;</w:t>
            </w:r>
          </w:p>
        </w:tc>
        <w:tc>
          <w:tcPr>
            <w:tcW w:w="999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4F3EB5" w:rsidRPr="00E443B2">
              <w:rPr>
                <w:rFonts w:ascii="Calibri" w:hAnsi="Calibri" w:cs="Calibri"/>
              </w:rPr>
              <w:t>6</w:t>
            </w: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copii înscriși în centru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Sprijin </w:t>
            </w:r>
            <w:r w:rsidR="004F3EB5" w:rsidRPr="00E443B2">
              <w:rPr>
                <w:rFonts w:ascii="Calibri" w:hAnsi="Calibri" w:cs="Calibri"/>
              </w:rPr>
              <w:t xml:space="preserve">acordat </w:t>
            </w:r>
            <w:r w:rsidRPr="00E443B2">
              <w:rPr>
                <w:rFonts w:ascii="Calibri" w:hAnsi="Calibri" w:cs="Calibri"/>
              </w:rPr>
              <w:t>în pregătirea temelor și formarea deprinderilor pentru studiu individual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  <w:r w:rsidR="004F3EB5" w:rsidRPr="00E443B2">
              <w:rPr>
                <w:rFonts w:ascii="Calibri" w:hAnsi="Calibri" w:cs="Calibri"/>
              </w:rPr>
              <w:t xml:space="preserve"> (copii)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Furnizarea de servicii de informare privind efectele abandonului, prin consiliere și educație parentală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acțiuni educație parentală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părinți și copii participanți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FC7379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FC7379" w:rsidRPr="00E443B2" w:rsidRDefault="00FC7379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FC7379" w:rsidRPr="00E443B2" w:rsidRDefault="00FC7379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FC7379" w:rsidRPr="00E443B2" w:rsidRDefault="00FC7379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Acordare de sprijin material/cadouri (</w:t>
            </w:r>
            <w:r w:rsidRPr="00E443B2">
              <w:rPr>
                <w:rFonts w:ascii="Calibri" w:hAnsi="Calibri" w:cs="Calibri"/>
                <w:i/>
                <w:iCs/>
              </w:rPr>
              <w:t>Iepuraș, 1 Iunie, Moș Nicolae, Moș Crăciun,</w:t>
            </w:r>
            <w:r w:rsidRPr="00E443B2">
              <w:rPr>
                <w:rFonts w:ascii="Calibri" w:hAnsi="Calibri" w:cs="Calibri"/>
              </w:rPr>
              <w:t xml:space="preserve"> etc.)</w:t>
            </w:r>
          </w:p>
        </w:tc>
        <w:tc>
          <w:tcPr>
            <w:tcW w:w="3299" w:type="dxa"/>
            <w:vAlign w:val="center"/>
          </w:tcPr>
          <w:p w:rsidR="00FC7379" w:rsidRPr="00E443B2" w:rsidRDefault="00FC7379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 (copii)</w:t>
            </w:r>
          </w:p>
        </w:tc>
        <w:tc>
          <w:tcPr>
            <w:tcW w:w="1134" w:type="dxa"/>
            <w:vAlign w:val="center"/>
          </w:tcPr>
          <w:p w:rsidR="00FC7379" w:rsidRPr="00E443B2" w:rsidRDefault="00FC7379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FC7379" w:rsidRPr="00E443B2" w:rsidRDefault="00FC7379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FC7379" w:rsidRPr="00E443B2" w:rsidRDefault="00FC7379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1"/>
                <w:numId w:val="1"/>
              </w:numPr>
              <w:ind w:left="311" w:hanging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Stimularea frecventării cursurilor școlare (tichete sociale de grădiniță, burse sociale, etc.)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 w:val="restart"/>
            <w:vAlign w:val="center"/>
          </w:tcPr>
          <w:p w:rsidR="00BF4E7D" w:rsidRPr="00E443B2" w:rsidRDefault="00BF4E7D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Sănătate</w:t>
            </w:r>
          </w:p>
        </w:tc>
        <w:tc>
          <w:tcPr>
            <w:tcW w:w="2336" w:type="dxa"/>
            <w:vMerge w:val="restart"/>
            <w:vAlign w:val="center"/>
          </w:tcPr>
          <w:p w:rsidR="00BF4E7D" w:rsidRPr="00E443B2" w:rsidRDefault="00824177" w:rsidP="00E443B2">
            <w:pPr>
              <w:pStyle w:val="ListParagraph"/>
              <w:numPr>
                <w:ilvl w:val="1"/>
                <w:numId w:val="1"/>
              </w:numPr>
              <w:ind w:left="336" w:hanging="3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BF4E7D" w:rsidRPr="00E443B2">
              <w:rPr>
                <w:rFonts w:ascii="Calibri" w:hAnsi="Calibri" w:cs="Calibri"/>
              </w:rPr>
              <w:t>Persoane vulnerabile/</w:t>
            </w:r>
            <w:r w:rsidR="00FC7379" w:rsidRPr="00E443B2">
              <w:rPr>
                <w:rFonts w:ascii="Calibri" w:hAnsi="Calibri" w:cs="Calibri"/>
              </w:rPr>
              <w:t xml:space="preserve"> </w:t>
            </w:r>
            <w:r w:rsidR="00BF4E7D" w:rsidRPr="00E443B2">
              <w:rPr>
                <w:rFonts w:ascii="Calibri" w:hAnsi="Calibri" w:cs="Calibri"/>
              </w:rPr>
              <w:t>persoane aflate în situații de risc</w:t>
            </w:r>
            <w:r w:rsidR="001E1352" w:rsidRPr="00E443B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="0007515F" w:rsidRPr="00E443B2">
              <w:rPr>
                <w:rFonts w:ascii="Calibri" w:hAnsi="Calibri" w:cs="Calibri"/>
              </w:rPr>
              <w:t>tineri/</w:t>
            </w:r>
            <w:r>
              <w:rPr>
                <w:rFonts w:ascii="Calibri" w:hAnsi="Calibri" w:cs="Calibri"/>
              </w:rPr>
              <w:t xml:space="preserve"> </w:t>
            </w:r>
            <w:r w:rsidR="001E1352" w:rsidRPr="00E443B2">
              <w:rPr>
                <w:rFonts w:ascii="Calibri" w:hAnsi="Calibri" w:cs="Calibri"/>
              </w:rPr>
              <w:t>persoane vârstnice</w:t>
            </w:r>
            <w:r w:rsidR="0007515F" w:rsidRPr="00E443B2">
              <w:rPr>
                <w:rFonts w:ascii="Calibri" w:hAnsi="Calibri" w:cs="Calibri"/>
              </w:rPr>
              <w:t xml:space="preserve"> </w:t>
            </w:r>
            <w:r w:rsidR="00B04BDA" w:rsidRPr="00E443B2">
              <w:rPr>
                <w:rFonts w:ascii="Calibri" w:hAnsi="Calibri" w:cs="Calibri"/>
              </w:rPr>
              <w:t>–</w:t>
            </w:r>
            <w:r w:rsidR="0007515F" w:rsidRPr="00E443B2">
              <w:rPr>
                <w:rFonts w:ascii="Calibri" w:hAnsi="Calibri" w:cs="Calibri"/>
              </w:rPr>
              <w:t xml:space="preserve"> beneficiare de VMI</w:t>
            </w:r>
          </w:p>
        </w:tc>
        <w:tc>
          <w:tcPr>
            <w:tcW w:w="3492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Catagrafierea persoanelor </w:t>
            </w:r>
            <w:r w:rsidR="0007515F" w:rsidRPr="00E443B2">
              <w:rPr>
                <w:rFonts w:ascii="Calibri" w:hAnsi="Calibri" w:cs="Calibri"/>
              </w:rPr>
              <w:t>nevaccinate</w:t>
            </w:r>
          </w:p>
        </w:tc>
        <w:tc>
          <w:tcPr>
            <w:tcW w:w="3299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catagrafiate</w:t>
            </w:r>
          </w:p>
        </w:tc>
        <w:tc>
          <w:tcPr>
            <w:tcW w:w="1134" w:type="dxa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BF4E7D" w:rsidRPr="00894442" w:rsidRDefault="00BF4E7D" w:rsidP="00894442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443B2">
              <w:rPr>
                <w:rFonts w:ascii="Calibri" w:hAnsi="Calibri" w:cs="Calibri"/>
              </w:rPr>
              <w:t>Direcția de Asistență Socială Măcin</w:t>
            </w:r>
            <w:r w:rsidR="00894442">
              <w:rPr>
                <w:rFonts w:ascii="Calibri" w:hAnsi="Calibri" w:cs="Calibri"/>
              </w:rPr>
              <w:t xml:space="preserve"> prin: </w:t>
            </w:r>
            <w:r w:rsidRPr="00894442">
              <w:rPr>
                <w:rFonts w:ascii="Calibri" w:hAnsi="Calibri" w:cs="Calibri"/>
                <w:i/>
                <w:iCs/>
              </w:rPr>
              <w:t>Compartiment Asistență Medicală</w:t>
            </w: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894442">
              <w:rPr>
                <w:rFonts w:ascii="Calibri" w:hAnsi="Calibri" w:cs="Calibri"/>
                <w:i/>
                <w:iCs/>
              </w:rPr>
              <w:t>Comunitară</w:t>
            </w:r>
            <w:r w:rsidR="00894442">
              <w:rPr>
                <w:rFonts w:ascii="Calibri" w:hAnsi="Calibri" w:cs="Calibri"/>
                <w:i/>
                <w:iCs/>
              </w:rPr>
              <w:t xml:space="preserve"> (AMC)</w:t>
            </w:r>
            <w:r w:rsidRPr="00E443B2">
              <w:rPr>
                <w:rFonts w:ascii="Calibri" w:hAnsi="Calibri" w:cs="Calibri"/>
              </w:rPr>
              <w:t>;</w:t>
            </w: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</w:p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Sănătate Publică Tulcea</w:t>
            </w:r>
          </w:p>
        </w:tc>
        <w:tc>
          <w:tcPr>
            <w:tcW w:w="999" w:type="dxa"/>
            <w:vMerge w:val="restart"/>
            <w:vAlign w:val="center"/>
          </w:tcPr>
          <w:p w:rsidR="00BF4E7D" w:rsidRPr="00E443B2" w:rsidRDefault="00BF4E7D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B04BDA" w:rsidRPr="00E443B2">
              <w:rPr>
                <w:rFonts w:ascii="Calibri" w:hAnsi="Calibri" w:cs="Calibri"/>
              </w:rPr>
              <w:t>6</w:t>
            </w:r>
          </w:p>
        </w:tc>
      </w:tr>
      <w:tr w:rsidR="0007515F" w:rsidRPr="00E443B2" w:rsidTr="000640AA">
        <w:trPr>
          <w:trHeight w:val="336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pStyle w:val="ListParagraph"/>
              <w:ind w:left="336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Consilierea și mobilizarea persoanelor la acțiunile de vaccinare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informate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7515F" w:rsidRPr="00E443B2" w:rsidTr="00824177">
        <w:trPr>
          <w:trHeight w:val="447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pStyle w:val="ListParagraph"/>
              <w:ind w:left="336"/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vaccinate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7515F" w:rsidRPr="00E443B2" w:rsidTr="00824177">
        <w:trPr>
          <w:trHeight w:val="411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Sesiuni de informare privind plannigul familial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informate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7515F" w:rsidRPr="00E443B2" w:rsidTr="00824177">
        <w:trPr>
          <w:trHeight w:val="416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tineri participanți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pStyle w:val="ListParagraph"/>
              <w:ind w:left="17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Acordarea de servicii medicale la domiciliu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beneficiari servicii medicale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Acțiuni de prevenire și profilaxie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campanii de informare/conștientizare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824177">
        <w:trPr>
          <w:trHeight w:val="361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Acțiuni de înscriere la medicul de familie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de acțiuni/campanii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înscrise la medic de familie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04BDA" w:rsidRPr="00E443B2" w:rsidTr="000640AA">
        <w:trPr>
          <w:trHeight w:val="498"/>
          <w:jc w:val="center"/>
        </w:trPr>
        <w:tc>
          <w:tcPr>
            <w:tcW w:w="1641" w:type="dxa"/>
            <w:vMerge w:val="restart"/>
            <w:vAlign w:val="center"/>
          </w:tcPr>
          <w:p w:rsidR="00B04BDA" w:rsidRPr="00E443B2" w:rsidRDefault="00B04BDA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lastRenderedPageBreak/>
              <w:t>Infrastructură</w:t>
            </w:r>
          </w:p>
        </w:tc>
        <w:tc>
          <w:tcPr>
            <w:tcW w:w="2336" w:type="dxa"/>
            <w:vMerge w:val="restart"/>
            <w:vAlign w:val="center"/>
          </w:tcPr>
          <w:p w:rsidR="00B04BDA" w:rsidRPr="00E443B2" w:rsidRDefault="00B04BDA" w:rsidP="00824177">
            <w:pPr>
              <w:pStyle w:val="ListParagraph"/>
              <w:numPr>
                <w:ilvl w:val="1"/>
                <w:numId w:val="1"/>
              </w:numPr>
              <w:tabs>
                <w:tab w:val="left" w:pos="474"/>
              </w:tabs>
              <w:ind w:left="323" w:hanging="323"/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Persoane vârstnice</w:t>
            </w:r>
            <w:r w:rsidR="00824177">
              <w:rPr>
                <w:rFonts w:ascii="Calibri" w:hAnsi="Calibri" w:cs="Calibri"/>
              </w:rPr>
              <w:t>/</w:t>
            </w:r>
          </w:p>
          <w:p w:rsidR="00B04BDA" w:rsidRPr="00E443B2" w:rsidRDefault="00824177" w:rsidP="00E443B2">
            <w:pPr>
              <w:pStyle w:val="ListParagraph"/>
              <w:ind w:left="32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B04BDA" w:rsidRPr="00E443B2">
              <w:rPr>
                <w:rFonts w:ascii="Calibri" w:hAnsi="Calibri" w:cs="Calibri"/>
              </w:rPr>
              <w:t>ersoane cu dizabilități</w:t>
            </w:r>
            <w:r>
              <w:rPr>
                <w:rFonts w:ascii="Calibri" w:hAnsi="Calibri" w:cs="Calibri"/>
              </w:rPr>
              <w:t>/</w:t>
            </w:r>
          </w:p>
          <w:p w:rsidR="00B04BDA" w:rsidRPr="00824177" w:rsidRDefault="00824177" w:rsidP="00824177">
            <w:pPr>
              <w:pStyle w:val="ListParagraph"/>
              <w:ind w:left="32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B04BDA" w:rsidRPr="00E443B2">
              <w:rPr>
                <w:rFonts w:ascii="Calibri" w:hAnsi="Calibri" w:cs="Calibri"/>
              </w:rPr>
              <w:t>opii aflați în risc de separare de părinți</w:t>
            </w:r>
          </w:p>
        </w:tc>
        <w:tc>
          <w:tcPr>
            <w:tcW w:w="3492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Oferirea de locuințe sociale</w:t>
            </w:r>
          </w:p>
        </w:tc>
        <w:tc>
          <w:tcPr>
            <w:tcW w:w="3299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beneficiare de locuințe sociale</w:t>
            </w:r>
          </w:p>
        </w:tc>
        <w:tc>
          <w:tcPr>
            <w:tcW w:w="1134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UAT Măcin;</w:t>
            </w:r>
          </w:p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Asistență Socială Măcin;</w:t>
            </w:r>
          </w:p>
        </w:tc>
        <w:tc>
          <w:tcPr>
            <w:tcW w:w="999" w:type="dxa"/>
            <w:vMerge w:val="restart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2026</w:t>
            </w: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07515F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Adaptarea locuinței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Nr. </w:t>
            </w:r>
            <w:r w:rsidR="00B04BDA" w:rsidRPr="00E443B2">
              <w:rPr>
                <w:rFonts w:ascii="Calibri" w:hAnsi="Calibri" w:cs="Calibri"/>
              </w:rPr>
              <w:t>persoane care au beneficiat de îmbunătățiri/modernizări ale locuinței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B04BDA" w:rsidRPr="00E443B2" w:rsidTr="000640AA">
        <w:trPr>
          <w:trHeight w:val="977"/>
          <w:jc w:val="center"/>
        </w:trPr>
        <w:tc>
          <w:tcPr>
            <w:tcW w:w="1641" w:type="dxa"/>
            <w:vMerge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36" w:type="dxa"/>
            <w:vMerge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Efectuarea de reparații ale locuințelor (racordare la utilități, construcția unor camere suplimentare, WC, etc.)</w:t>
            </w:r>
          </w:p>
        </w:tc>
        <w:tc>
          <w:tcPr>
            <w:tcW w:w="3299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care au beneficiat de reparații ale locuinței</w:t>
            </w:r>
          </w:p>
        </w:tc>
        <w:tc>
          <w:tcPr>
            <w:tcW w:w="1134" w:type="dxa"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B04BDA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E443B2" w:rsidRPr="00E443B2" w:rsidTr="000640AA">
        <w:trPr>
          <w:trHeight w:val="781"/>
          <w:jc w:val="center"/>
        </w:trPr>
        <w:tc>
          <w:tcPr>
            <w:tcW w:w="1641" w:type="dxa"/>
            <w:vMerge w:val="restart"/>
            <w:vAlign w:val="center"/>
          </w:tcPr>
          <w:p w:rsidR="0007515F" w:rsidRPr="00E443B2" w:rsidRDefault="0007515F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Participare socială</w:t>
            </w:r>
          </w:p>
        </w:tc>
        <w:tc>
          <w:tcPr>
            <w:tcW w:w="2336" w:type="dxa"/>
            <w:vMerge w:val="restart"/>
            <w:vAlign w:val="center"/>
          </w:tcPr>
          <w:p w:rsidR="0007515F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5.1</w:t>
            </w:r>
            <w:r w:rsidR="00824177">
              <w:rPr>
                <w:rFonts w:ascii="Calibri" w:hAnsi="Calibri" w:cs="Calibri"/>
              </w:rPr>
              <w:t>.</w:t>
            </w:r>
            <w:r w:rsidRPr="00E443B2">
              <w:rPr>
                <w:rFonts w:ascii="Calibri" w:hAnsi="Calibri" w:cs="Calibri"/>
              </w:rPr>
              <w:t xml:space="preserve"> Membrii comunității orașului Măcin</w:t>
            </w:r>
          </w:p>
        </w:tc>
        <w:tc>
          <w:tcPr>
            <w:tcW w:w="3492" w:type="dxa"/>
            <w:vAlign w:val="center"/>
          </w:tcPr>
          <w:p w:rsidR="0007515F" w:rsidRPr="00E443B2" w:rsidRDefault="00B04BDA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Oferirea de ajutoare materiale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 xml:space="preserve">Nr. </w:t>
            </w:r>
            <w:r w:rsidR="00B578F0" w:rsidRPr="00E443B2">
              <w:rPr>
                <w:rFonts w:ascii="Calibri" w:hAnsi="Calibri" w:cs="Calibri"/>
              </w:rPr>
              <w:t>pachete distribuite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Asistență Socială Măcin;</w:t>
            </w:r>
            <w:r w:rsidR="00B578F0" w:rsidRPr="00E443B2">
              <w:rPr>
                <w:rFonts w:ascii="Calibri" w:hAnsi="Calibri" w:cs="Calibri"/>
              </w:rPr>
              <w:t xml:space="preserve"> </w:t>
            </w:r>
            <w:r w:rsidRPr="00E443B2">
              <w:rPr>
                <w:rFonts w:ascii="Calibri" w:hAnsi="Calibri" w:cs="Calibri"/>
              </w:rPr>
              <w:t>Persoane fizice din comunitate;</w:t>
            </w:r>
            <w:r w:rsidR="00B578F0" w:rsidRPr="00E443B2">
              <w:rPr>
                <w:rFonts w:ascii="Calibri" w:hAnsi="Calibri" w:cs="Calibri"/>
              </w:rPr>
              <w:t xml:space="preserve"> </w:t>
            </w:r>
            <w:r w:rsidRPr="00E443B2">
              <w:rPr>
                <w:rFonts w:ascii="Calibri" w:hAnsi="Calibri" w:cs="Calibri"/>
              </w:rPr>
              <w:t>ONG-uri</w:t>
            </w:r>
          </w:p>
        </w:tc>
        <w:tc>
          <w:tcPr>
            <w:tcW w:w="999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6E49AB" w:rsidRPr="00E443B2">
              <w:rPr>
                <w:rFonts w:ascii="Calibri" w:hAnsi="Calibri" w:cs="Calibri"/>
              </w:rPr>
              <w:t>6</w:t>
            </w:r>
          </w:p>
        </w:tc>
      </w:tr>
      <w:tr w:rsidR="000640AA" w:rsidRPr="00E443B2" w:rsidTr="00824177">
        <w:trPr>
          <w:trHeight w:val="733"/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Align w:val="center"/>
          </w:tcPr>
          <w:p w:rsidR="0007515F" w:rsidRPr="00E443B2" w:rsidRDefault="00B578F0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Oferirea de ajutoare de urgență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de beneficiari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824177">
        <w:trPr>
          <w:trHeight w:val="558"/>
          <w:jc w:val="center"/>
        </w:trPr>
        <w:tc>
          <w:tcPr>
            <w:tcW w:w="1641" w:type="dxa"/>
            <w:vMerge w:val="restart"/>
            <w:vAlign w:val="center"/>
          </w:tcPr>
          <w:p w:rsidR="0007515F" w:rsidRPr="00E443B2" w:rsidRDefault="0007515F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  <w:r w:rsidRPr="00E443B2">
              <w:rPr>
                <w:rFonts w:ascii="Calibri" w:hAnsi="Calibri" w:cs="Calibri"/>
                <w:b/>
                <w:bCs/>
              </w:rPr>
              <w:t>Ocupare</w:t>
            </w:r>
          </w:p>
        </w:tc>
        <w:tc>
          <w:tcPr>
            <w:tcW w:w="2336" w:type="dxa"/>
            <w:vMerge w:val="restart"/>
            <w:vAlign w:val="center"/>
          </w:tcPr>
          <w:p w:rsidR="0007515F" w:rsidRPr="00E443B2" w:rsidRDefault="00824177" w:rsidP="00E443B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6.1. </w:t>
            </w:r>
            <w:r w:rsidR="0007515F" w:rsidRPr="00E443B2">
              <w:rPr>
                <w:rFonts w:ascii="Calibri" w:hAnsi="Calibri" w:cs="Calibri"/>
              </w:rPr>
              <w:t xml:space="preserve">Persoane </w:t>
            </w:r>
            <w:r w:rsidR="00B578F0" w:rsidRPr="00E443B2">
              <w:rPr>
                <w:rFonts w:ascii="Calibri" w:hAnsi="Calibri" w:cs="Calibri"/>
              </w:rPr>
              <w:t xml:space="preserve">aflate în căutarea unui loc de muncă, </w:t>
            </w:r>
            <w:r w:rsidR="0007515F" w:rsidRPr="00E443B2">
              <w:rPr>
                <w:rFonts w:ascii="Calibri" w:hAnsi="Calibri" w:cs="Calibri"/>
              </w:rPr>
              <w:t>aflate în risc de sărăcie și excluziune socială</w:t>
            </w:r>
          </w:p>
        </w:tc>
        <w:tc>
          <w:tcPr>
            <w:tcW w:w="3492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Servicii de consiliere ocupațională, mediere în vederea obținerii unui loc de muncă</w:t>
            </w:r>
            <w:r w:rsidR="001C0F7C" w:rsidRPr="00E443B2">
              <w:rPr>
                <w:rFonts w:ascii="Calibri" w:hAnsi="Calibri" w:cs="Calibri"/>
              </w:rPr>
              <w:t>, identificarea unor cursuri de calificare</w:t>
            </w:r>
          </w:p>
        </w:tc>
        <w:tc>
          <w:tcPr>
            <w:tcW w:w="3299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consiliate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Direcția de Asistență Socială Măcin;</w:t>
            </w:r>
          </w:p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AJOFM – Agenția teritorială Măcin;</w:t>
            </w:r>
          </w:p>
        </w:tc>
        <w:tc>
          <w:tcPr>
            <w:tcW w:w="999" w:type="dxa"/>
            <w:vMerge w:val="restart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202</w:t>
            </w:r>
            <w:r w:rsidR="006E49AB" w:rsidRPr="00E443B2">
              <w:rPr>
                <w:rFonts w:ascii="Calibri" w:hAnsi="Calibri" w:cs="Calibri"/>
              </w:rPr>
              <w:t>6</w:t>
            </w:r>
          </w:p>
        </w:tc>
      </w:tr>
      <w:tr w:rsidR="000640AA" w:rsidRPr="00E443B2" w:rsidTr="000640AA">
        <w:trPr>
          <w:jc w:val="center"/>
        </w:trPr>
        <w:tc>
          <w:tcPr>
            <w:tcW w:w="1641" w:type="dxa"/>
            <w:vMerge/>
            <w:vAlign w:val="center"/>
          </w:tcPr>
          <w:p w:rsidR="0007515F" w:rsidRPr="00E443B2" w:rsidRDefault="0007515F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vAlign w:val="center"/>
          </w:tcPr>
          <w:p w:rsidR="0007515F" w:rsidRPr="00E443B2" w:rsidRDefault="001C0F7C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persoane participante la cursuri de calificare/ recalificare/conversie, etc.</w:t>
            </w:r>
          </w:p>
        </w:tc>
        <w:tc>
          <w:tcPr>
            <w:tcW w:w="1134" w:type="dxa"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  <w:tr w:rsidR="000640AA" w:rsidRPr="00E443B2" w:rsidTr="00824177">
        <w:trPr>
          <w:trHeight w:val="593"/>
          <w:jc w:val="center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pStyle w:val="ListParagraph"/>
              <w:numPr>
                <w:ilvl w:val="0"/>
                <w:numId w:val="1"/>
              </w:numPr>
              <w:ind w:left="171" w:hanging="28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36" w:type="dxa"/>
            <w:vMerge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92" w:type="dxa"/>
            <w:vMerge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:rsidR="0007515F" w:rsidRPr="00E443B2" w:rsidRDefault="001C0F7C" w:rsidP="00E443B2">
            <w:pPr>
              <w:jc w:val="center"/>
              <w:rPr>
                <w:rFonts w:ascii="Calibri" w:hAnsi="Calibri" w:cs="Calibri"/>
              </w:rPr>
            </w:pPr>
            <w:r w:rsidRPr="00E443B2">
              <w:rPr>
                <w:rFonts w:ascii="Calibri" w:hAnsi="Calibri" w:cs="Calibri"/>
              </w:rPr>
              <w:t>Nr. de persoane angajate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27" w:type="dxa"/>
            <w:vMerge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07515F" w:rsidRPr="00E443B2" w:rsidRDefault="0007515F" w:rsidP="00E443B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B7345F" w:rsidRPr="00E443B2" w:rsidRDefault="00B7345F" w:rsidP="00E443B2">
      <w:pPr>
        <w:jc w:val="center"/>
        <w:rPr>
          <w:rFonts w:ascii="Calibri" w:hAnsi="Calibri" w:cs="Calibri"/>
        </w:rPr>
      </w:pPr>
    </w:p>
    <w:p w:rsidR="00BF3F0C" w:rsidRPr="00E443B2" w:rsidRDefault="00BF3F0C" w:rsidP="00E443B2">
      <w:pPr>
        <w:pStyle w:val="NoSpacing"/>
        <w:jc w:val="center"/>
        <w:rPr>
          <w:rFonts w:ascii="Calibri" w:hAnsi="Calibri" w:cs="Calibri"/>
        </w:rPr>
      </w:pPr>
    </w:p>
    <w:p w:rsidR="00BF3F0C" w:rsidRDefault="00BF3F0C" w:rsidP="009C4E7B">
      <w:pPr>
        <w:pStyle w:val="NoSpacing"/>
        <w:rPr>
          <w:rFonts w:ascii="Calibri" w:hAnsi="Calibri" w:cs="Calibri"/>
        </w:rPr>
      </w:pPr>
    </w:p>
    <w:p w:rsidR="00824177" w:rsidRDefault="00824177" w:rsidP="009C4E7B">
      <w:pPr>
        <w:pStyle w:val="NoSpacing"/>
        <w:rPr>
          <w:rFonts w:ascii="Calibri" w:hAnsi="Calibri" w:cs="Calibri"/>
        </w:rPr>
      </w:pPr>
    </w:p>
    <w:p w:rsidR="00576F2B" w:rsidRDefault="00576F2B" w:rsidP="009C4E7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PREȘEDINTE DE ȘEDINȚĂ,                                                                                                                                                                          SECRETAR GENERAL U.A.T.</w:t>
      </w:r>
      <w:r w:rsidR="003C3EAF">
        <w:rPr>
          <w:rFonts w:ascii="Calibri" w:hAnsi="Calibri" w:cs="Calibri"/>
        </w:rPr>
        <w:t xml:space="preserve"> ORAȘ</w:t>
      </w:r>
      <w:r>
        <w:rPr>
          <w:rFonts w:ascii="Calibri" w:hAnsi="Calibri" w:cs="Calibri"/>
        </w:rPr>
        <w:t xml:space="preserve"> MĂCIN </w:t>
      </w:r>
    </w:p>
    <w:p w:rsidR="00B7345F" w:rsidRPr="00576F2B" w:rsidRDefault="00576F2B" w:rsidP="009C4E7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Mihai TEOHARIDIS                                                                                                                                                                                               Florin NEACȘU </w:t>
      </w:r>
      <w:r w:rsidR="00B7345F" w:rsidRPr="009C4E7B">
        <w:rPr>
          <w:b/>
          <w:bCs/>
          <w:i/>
          <w:iCs/>
        </w:rPr>
        <w:tab/>
      </w:r>
      <w:r w:rsidR="00B7345F" w:rsidRPr="009C4E7B">
        <w:rPr>
          <w:b/>
          <w:bCs/>
          <w:i/>
          <w:iCs/>
        </w:rPr>
        <w:tab/>
      </w:r>
    </w:p>
    <w:sectPr w:rsidR="00B7345F" w:rsidRPr="00576F2B" w:rsidSect="00E443B2">
      <w:footerReference w:type="default" r:id="rId8"/>
      <w:pgSz w:w="16840" w:h="11907" w:orient="landscape" w:code="9"/>
      <w:pgMar w:top="851" w:right="851" w:bottom="567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75" w:rsidRDefault="00893275" w:rsidP="00B7345F">
      <w:pPr>
        <w:spacing w:after="0" w:line="240" w:lineRule="auto"/>
      </w:pPr>
      <w:r>
        <w:separator/>
      </w:r>
    </w:p>
  </w:endnote>
  <w:endnote w:type="continuationSeparator" w:id="0">
    <w:p w:rsidR="00893275" w:rsidRDefault="00893275" w:rsidP="00B7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8"/>
        <w:szCs w:val="18"/>
      </w:rPr>
      <w:id w:val="-128480528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B7345F" w:rsidRPr="001C0F7C" w:rsidRDefault="00B7345F">
            <w:pPr>
              <w:pStyle w:val="Footer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C0F7C">
              <w:rPr>
                <w:rFonts w:ascii="Calibri" w:hAnsi="Calibri" w:cs="Calibri"/>
                <w:sz w:val="18"/>
                <w:szCs w:val="18"/>
              </w:rPr>
              <w:t xml:space="preserve">Pagina </w: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000D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1</w: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1C0F7C">
              <w:rPr>
                <w:rFonts w:ascii="Calibri" w:hAnsi="Calibri" w:cs="Calibri"/>
                <w:sz w:val="18"/>
                <w:szCs w:val="18"/>
              </w:rPr>
              <w:t xml:space="preserve"> din </w: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B000D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t>4</w:t>
            </w:r>
            <w:r w:rsidR="00B97E60" w:rsidRPr="001C0F7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7345F" w:rsidRPr="00B7345F" w:rsidRDefault="00B7345F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75" w:rsidRDefault="00893275" w:rsidP="00B7345F">
      <w:pPr>
        <w:spacing w:after="0" w:line="240" w:lineRule="auto"/>
      </w:pPr>
      <w:r>
        <w:separator/>
      </w:r>
    </w:p>
  </w:footnote>
  <w:footnote w:type="continuationSeparator" w:id="0">
    <w:p w:rsidR="00893275" w:rsidRDefault="00893275" w:rsidP="00B7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25DE"/>
    <w:multiLevelType w:val="multilevel"/>
    <w:tmpl w:val="9F32F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12D"/>
    <w:rsid w:val="00007A59"/>
    <w:rsid w:val="00035D2A"/>
    <w:rsid w:val="000640AA"/>
    <w:rsid w:val="0007515F"/>
    <w:rsid w:val="00076C72"/>
    <w:rsid w:val="000A6B9B"/>
    <w:rsid w:val="000F1893"/>
    <w:rsid w:val="00114ACC"/>
    <w:rsid w:val="00121962"/>
    <w:rsid w:val="00137B44"/>
    <w:rsid w:val="00145D7E"/>
    <w:rsid w:val="001A03E0"/>
    <w:rsid w:val="001C0F7C"/>
    <w:rsid w:val="001C2CA9"/>
    <w:rsid w:val="001C7921"/>
    <w:rsid w:val="001E1352"/>
    <w:rsid w:val="001E6334"/>
    <w:rsid w:val="001F0F25"/>
    <w:rsid w:val="001F3617"/>
    <w:rsid w:val="001F5638"/>
    <w:rsid w:val="00207CFC"/>
    <w:rsid w:val="00237FA4"/>
    <w:rsid w:val="00366481"/>
    <w:rsid w:val="00373E0E"/>
    <w:rsid w:val="003A3A30"/>
    <w:rsid w:val="003C3EAF"/>
    <w:rsid w:val="003C60F4"/>
    <w:rsid w:val="003C7A7B"/>
    <w:rsid w:val="003D0D2D"/>
    <w:rsid w:val="00413336"/>
    <w:rsid w:val="004E5146"/>
    <w:rsid w:val="004F3EB5"/>
    <w:rsid w:val="005338F6"/>
    <w:rsid w:val="0057358D"/>
    <w:rsid w:val="00576F2B"/>
    <w:rsid w:val="005812CC"/>
    <w:rsid w:val="005E5F05"/>
    <w:rsid w:val="00600C48"/>
    <w:rsid w:val="006017A3"/>
    <w:rsid w:val="00625965"/>
    <w:rsid w:val="00694D19"/>
    <w:rsid w:val="006E49AB"/>
    <w:rsid w:val="00700458"/>
    <w:rsid w:val="007A5A48"/>
    <w:rsid w:val="007B340B"/>
    <w:rsid w:val="007E16DA"/>
    <w:rsid w:val="00824177"/>
    <w:rsid w:val="00830433"/>
    <w:rsid w:val="00872103"/>
    <w:rsid w:val="00893275"/>
    <w:rsid w:val="00894442"/>
    <w:rsid w:val="008B0703"/>
    <w:rsid w:val="008F21BE"/>
    <w:rsid w:val="008F6FDA"/>
    <w:rsid w:val="00964907"/>
    <w:rsid w:val="00990747"/>
    <w:rsid w:val="009972EB"/>
    <w:rsid w:val="009B59C7"/>
    <w:rsid w:val="009C4E7B"/>
    <w:rsid w:val="009C5792"/>
    <w:rsid w:val="00A20854"/>
    <w:rsid w:val="00A270D7"/>
    <w:rsid w:val="00A47DBA"/>
    <w:rsid w:val="00A51A5C"/>
    <w:rsid w:val="00A7478C"/>
    <w:rsid w:val="00B000DF"/>
    <w:rsid w:val="00B01B11"/>
    <w:rsid w:val="00B04BDA"/>
    <w:rsid w:val="00B0606B"/>
    <w:rsid w:val="00B14651"/>
    <w:rsid w:val="00B36561"/>
    <w:rsid w:val="00B429B0"/>
    <w:rsid w:val="00B46850"/>
    <w:rsid w:val="00B578F0"/>
    <w:rsid w:val="00B7345F"/>
    <w:rsid w:val="00B73FEB"/>
    <w:rsid w:val="00B97E60"/>
    <w:rsid w:val="00BF3F0C"/>
    <w:rsid w:val="00BF4E7D"/>
    <w:rsid w:val="00C109A8"/>
    <w:rsid w:val="00C3686A"/>
    <w:rsid w:val="00C87B25"/>
    <w:rsid w:val="00CF012D"/>
    <w:rsid w:val="00D46D8D"/>
    <w:rsid w:val="00D51670"/>
    <w:rsid w:val="00D855BE"/>
    <w:rsid w:val="00DA0EEE"/>
    <w:rsid w:val="00DD2D0C"/>
    <w:rsid w:val="00DE04D7"/>
    <w:rsid w:val="00E0021B"/>
    <w:rsid w:val="00E17EA6"/>
    <w:rsid w:val="00E21C2E"/>
    <w:rsid w:val="00E347DD"/>
    <w:rsid w:val="00E443B2"/>
    <w:rsid w:val="00E6752B"/>
    <w:rsid w:val="00E75AE8"/>
    <w:rsid w:val="00E84855"/>
    <w:rsid w:val="00ED777C"/>
    <w:rsid w:val="00F0494B"/>
    <w:rsid w:val="00F34015"/>
    <w:rsid w:val="00F71069"/>
    <w:rsid w:val="00F87EE5"/>
    <w:rsid w:val="00FC7379"/>
    <w:rsid w:val="00FE16B5"/>
    <w:rsid w:val="00FE2012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0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561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B73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5F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73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5F"/>
    <w:rPr>
      <w:lang w:val="ro-RO"/>
    </w:rPr>
  </w:style>
  <w:style w:type="table" w:styleId="TableGrid">
    <w:name w:val="Table Grid"/>
    <w:basedOn w:val="TableNormal"/>
    <w:uiPriority w:val="39"/>
    <w:rsid w:val="00F04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6996</TotalTime>
  <Pages>4</Pages>
  <Words>1068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dc:description/>
  <cp:lastModifiedBy>ASUS</cp:lastModifiedBy>
  <cp:revision>48</cp:revision>
  <cp:lastPrinted>2025-12-23T12:04:00Z</cp:lastPrinted>
  <dcterms:created xsi:type="dcterms:W3CDTF">2024-09-03T06:12:00Z</dcterms:created>
  <dcterms:modified xsi:type="dcterms:W3CDTF">2025-12-23T12:04:00Z</dcterms:modified>
</cp:coreProperties>
</file>