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5CB6" w14:textId="11B0CFC2" w:rsidR="003050F1" w:rsidRPr="00F470AF" w:rsidRDefault="00F470AF" w:rsidP="00F470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0AF">
        <w:rPr>
          <w:rFonts w:ascii="Times New Roman" w:hAnsi="Times New Roman" w:cs="Times New Roman"/>
          <w:b/>
          <w:bCs/>
          <w:sz w:val="28"/>
          <w:szCs w:val="28"/>
        </w:rPr>
        <w:t>PROIECT</w:t>
      </w:r>
    </w:p>
    <w:p w14:paraId="5E056F7B" w14:textId="77777777" w:rsidR="003050F1" w:rsidRPr="000C4B2D" w:rsidRDefault="003050F1" w:rsidP="000C4B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B2D">
        <w:rPr>
          <w:rFonts w:ascii="Times New Roman" w:hAnsi="Times New Roman" w:cs="Times New Roman"/>
          <w:b/>
          <w:bCs/>
          <w:sz w:val="28"/>
          <w:szCs w:val="28"/>
        </w:rPr>
        <w:t>REGULAMENTUL</w:t>
      </w:r>
    </w:p>
    <w:p w14:paraId="1192B8D3" w14:textId="77777777" w:rsidR="003050F1" w:rsidRPr="000C4B2D" w:rsidRDefault="003050F1" w:rsidP="000C4B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922C9" w14:textId="70EF521C" w:rsidR="003050F1" w:rsidRPr="000C4B2D" w:rsidRDefault="003050F1" w:rsidP="000C4B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0C4B2D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0C4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b/>
          <w:bCs/>
          <w:sz w:val="28"/>
          <w:szCs w:val="28"/>
        </w:rPr>
        <w:t>stabilirea</w:t>
      </w:r>
      <w:proofErr w:type="spellEnd"/>
      <w:r w:rsidRPr="000C4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b/>
          <w:bCs/>
          <w:sz w:val="28"/>
          <w:szCs w:val="28"/>
        </w:rPr>
        <w:t>unor</w:t>
      </w:r>
      <w:proofErr w:type="spellEnd"/>
      <w:r w:rsidRPr="000C4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b/>
          <w:bCs/>
          <w:sz w:val="28"/>
          <w:szCs w:val="28"/>
        </w:rPr>
        <w:t>măsuri</w:t>
      </w:r>
      <w:proofErr w:type="spellEnd"/>
      <w:r w:rsidRPr="000C4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0C4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b/>
          <w:bCs/>
          <w:sz w:val="28"/>
          <w:szCs w:val="28"/>
        </w:rPr>
        <w:t>gospodărire</w:t>
      </w:r>
      <w:proofErr w:type="spellEnd"/>
      <w:r w:rsidR="00FB2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C4B2D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0C4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337B" w:rsidRPr="000C4B2D">
        <w:rPr>
          <w:rFonts w:ascii="Times New Roman" w:hAnsi="Times New Roman" w:cs="Times New Roman"/>
          <w:b/>
          <w:bCs/>
          <w:sz w:val="28"/>
          <w:szCs w:val="28"/>
          <w:lang w:val="ro-RO"/>
        </w:rPr>
        <w:t>orașului Măcin</w:t>
      </w:r>
    </w:p>
    <w:p w14:paraId="73485255" w14:textId="77777777" w:rsidR="003050F1" w:rsidRPr="000C4B2D" w:rsidRDefault="003050F1" w:rsidP="000C4B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B7480" w14:textId="77777777" w:rsidR="003050F1" w:rsidRPr="000C4B2D" w:rsidRDefault="003050F1" w:rsidP="000C4B2D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B2D">
        <w:rPr>
          <w:rFonts w:ascii="Times New Roman" w:hAnsi="Times New Roman" w:cs="Times New Roman"/>
          <w:b/>
          <w:bCs/>
          <w:sz w:val="28"/>
          <w:szCs w:val="28"/>
        </w:rPr>
        <w:t>CAPITOLUL I - DISPOZIȚII GENERALE</w:t>
      </w:r>
    </w:p>
    <w:p w14:paraId="59012273" w14:textId="299ABA29" w:rsidR="003050F1" w:rsidRPr="000C4B2D" w:rsidRDefault="003050F1" w:rsidP="000C4B2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stabilește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răspunderile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instituțiilor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agenților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economici,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asociațiilor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locatari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celorlalte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buna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B2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5B337B" w:rsidRPr="000C4B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4684087"/>
      <w:proofErr w:type="spellStart"/>
      <w:r w:rsidR="005B337B" w:rsidRPr="000C4B2D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5B337B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37B" w:rsidRPr="000C4B2D">
        <w:rPr>
          <w:rFonts w:ascii="Times New Roman" w:hAnsi="Times New Roman" w:cs="Times New Roman"/>
          <w:sz w:val="28"/>
          <w:szCs w:val="28"/>
        </w:rPr>
        <w:t>Măcin</w:t>
      </w:r>
      <w:bookmarkEnd w:id="0"/>
      <w:proofErr w:type="spellEnd"/>
      <w:r w:rsidR="00BD2A38" w:rsidRPr="000C4B2D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="00BD2A38"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D2A38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A38" w:rsidRPr="000C4B2D">
        <w:rPr>
          <w:rFonts w:ascii="Times New Roman" w:hAnsi="Times New Roman" w:cs="Times New Roman"/>
          <w:sz w:val="28"/>
          <w:szCs w:val="28"/>
        </w:rPr>
        <w:t>sancțiunile</w:t>
      </w:r>
      <w:proofErr w:type="spellEnd"/>
      <w:r w:rsidR="00BD2A38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A38" w:rsidRPr="000C4B2D">
        <w:rPr>
          <w:rFonts w:ascii="Times New Roman" w:hAnsi="Times New Roman" w:cs="Times New Roman"/>
          <w:sz w:val="28"/>
          <w:szCs w:val="28"/>
        </w:rPr>
        <w:t>contravenționale</w:t>
      </w:r>
      <w:proofErr w:type="spellEnd"/>
      <w:r w:rsidR="00BD2A38" w:rsidRPr="000C4B2D">
        <w:rPr>
          <w:rFonts w:ascii="Times New Roman" w:hAnsi="Times New Roman" w:cs="Times New Roman"/>
          <w:sz w:val="28"/>
          <w:szCs w:val="28"/>
        </w:rPr>
        <w:t xml:space="preserve"> care pot fi </w:t>
      </w:r>
      <w:proofErr w:type="spellStart"/>
      <w:r w:rsidR="00BD2A38" w:rsidRPr="000C4B2D">
        <w:rPr>
          <w:rFonts w:ascii="Times New Roman" w:hAnsi="Times New Roman" w:cs="Times New Roman"/>
          <w:sz w:val="28"/>
          <w:szCs w:val="28"/>
        </w:rPr>
        <w:t>aplicate</w:t>
      </w:r>
      <w:proofErr w:type="spellEnd"/>
      <w:r w:rsidR="00BD2A38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A38" w:rsidRPr="000C4B2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D2A38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A38" w:rsidRPr="000C4B2D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="00BD2A38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A38" w:rsidRPr="000C4B2D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>.</w:t>
      </w:r>
    </w:p>
    <w:p w14:paraId="1B93685A" w14:textId="559B8C6D" w:rsidR="003050F1" w:rsidRPr="000C4B2D" w:rsidRDefault="00082803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B2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Ordonanței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nr. 21 </w:t>
      </w:r>
      <w:proofErr w:type="gramStart"/>
      <w:r w:rsidR="002F12B2" w:rsidRPr="000C4B2D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30.01.2002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gospodărire</w:t>
      </w:r>
      <w:r w:rsidR="00E27FE5" w:rsidRPr="000C4B2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localităților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urbane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rurale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modificată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nr.273 din 2020, buna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igienă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obligație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fundamental</w:t>
      </w:r>
      <w:r w:rsidR="00E27FE5" w:rsidRPr="000C4B2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locale, a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instituțiilor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agenților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economici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perso</w:t>
      </w:r>
      <w:r w:rsidR="00854DDA" w:rsidRPr="000C4B2D">
        <w:rPr>
          <w:rFonts w:ascii="Times New Roman" w:hAnsi="Times New Roman" w:cs="Times New Roman"/>
          <w:sz w:val="28"/>
          <w:szCs w:val="28"/>
        </w:rPr>
        <w:t>an</w:t>
      </w:r>
      <w:r w:rsidR="002F12B2" w:rsidRPr="000C4B2D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F12B2" w:rsidRPr="000C4B2D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="002F12B2" w:rsidRPr="000C4B2D">
        <w:rPr>
          <w:rFonts w:ascii="Times New Roman" w:hAnsi="Times New Roman" w:cs="Times New Roman"/>
          <w:sz w:val="28"/>
          <w:szCs w:val="28"/>
        </w:rPr>
        <w:t>.</w:t>
      </w:r>
    </w:p>
    <w:p w14:paraId="42E52AD8" w14:textId="4449F5B4" w:rsidR="002F12B2" w:rsidRPr="000C4B2D" w:rsidRDefault="002F12B2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B2D">
        <w:rPr>
          <w:rFonts w:ascii="Times New Roman" w:hAnsi="Times New Roman" w:cs="Times New Roman"/>
          <w:sz w:val="28"/>
          <w:szCs w:val="28"/>
        </w:rPr>
        <w:tab/>
        <w:t xml:space="preserve">Ordonanța de </w:t>
      </w:r>
      <w:proofErr w:type="spellStart"/>
      <w:r w:rsidR="00854DDA" w:rsidRPr="000C4B2D">
        <w:rPr>
          <w:rFonts w:ascii="Times New Roman" w:hAnsi="Times New Roman" w:cs="Times New Roman"/>
          <w:sz w:val="28"/>
          <w:szCs w:val="28"/>
        </w:rPr>
        <w:t>Gu</w:t>
      </w:r>
      <w:r w:rsidRPr="000C4B2D">
        <w:rPr>
          <w:rFonts w:ascii="Times New Roman" w:hAnsi="Times New Roman" w:cs="Times New Roman"/>
          <w:sz w:val="28"/>
          <w:szCs w:val="28"/>
        </w:rPr>
        <w:t>vern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stabilește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răspunderile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instituțiilor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agenților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economici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buna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localităților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instaurarea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climat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curățenie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>.</w:t>
      </w:r>
    </w:p>
    <w:p w14:paraId="64B7CE44" w14:textId="1860BBE0" w:rsidR="00BD2A38" w:rsidRPr="000C4B2D" w:rsidRDefault="00BD2A38" w:rsidP="000C4B2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edilitar-gospodărești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ansamblul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acțiunilor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utilitate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desfășurate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inițiativa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locale</w:t>
      </w:r>
      <w:r w:rsidR="000C4B2D" w:rsidRPr="000C4B2D">
        <w:rPr>
          <w:rFonts w:ascii="Times New Roman" w:hAnsi="Times New Roman" w:cs="Times New Roman"/>
          <w:sz w:val="28"/>
          <w:szCs w:val="28"/>
        </w:rPr>
        <w:t>,</w:t>
      </w:r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buna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păstrarea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curățeniei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igien</w:t>
      </w:r>
      <w:r w:rsidR="000C4B2D" w:rsidRPr="000C4B2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B2D" w:rsidRPr="000C4B2D">
        <w:rPr>
          <w:rFonts w:ascii="Times New Roman" w:hAnsi="Times New Roman" w:cs="Times New Roman"/>
          <w:sz w:val="28"/>
          <w:szCs w:val="28"/>
        </w:rPr>
        <w:t>î</w:t>
      </w:r>
      <w:r w:rsidRPr="000C4B2D">
        <w:rPr>
          <w:rFonts w:ascii="Times New Roman" w:hAnsi="Times New Roman" w:cs="Times New Roman"/>
          <w:sz w:val="28"/>
          <w:szCs w:val="28"/>
        </w:rPr>
        <w:t>nfrumuse</w:t>
      </w:r>
      <w:r w:rsidR="000C4B2D" w:rsidRPr="000C4B2D">
        <w:rPr>
          <w:rFonts w:ascii="Times New Roman" w:hAnsi="Times New Roman" w:cs="Times New Roman"/>
          <w:sz w:val="28"/>
          <w:szCs w:val="28"/>
        </w:rPr>
        <w:t>ț</w:t>
      </w:r>
      <w:r w:rsidRPr="000C4B2D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localităților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urbane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rurale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întreg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cuprinsul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tarii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>.</w:t>
      </w:r>
    </w:p>
    <w:p w14:paraId="6463D38E" w14:textId="63101E85" w:rsidR="00BD2A38" w:rsidRPr="007A57A4" w:rsidRDefault="00BD2A38" w:rsidP="000C4B2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edilitar-gospodărești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obligație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consiliilor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județene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consiliilor</w:t>
      </w:r>
      <w:proofErr w:type="spellEnd"/>
      <w:r w:rsidRPr="000C4B2D">
        <w:rPr>
          <w:rFonts w:ascii="Times New Roman" w:hAnsi="Times New Roman" w:cs="Times New Roman"/>
          <w:sz w:val="28"/>
          <w:szCs w:val="28"/>
        </w:rPr>
        <w:t xml:space="preserve"> locale, a </w:t>
      </w:r>
      <w:proofErr w:type="spellStart"/>
      <w:r w:rsidRPr="000C4B2D">
        <w:rPr>
          <w:rFonts w:ascii="Times New Roman" w:hAnsi="Times New Roman" w:cs="Times New Roman"/>
          <w:sz w:val="28"/>
          <w:szCs w:val="28"/>
        </w:rPr>
        <w:t>pr</w:t>
      </w:r>
      <w:r w:rsidRPr="007A57A4">
        <w:rPr>
          <w:rFonts w:ascii="Times New Roman" w:hAnsi="Times New Roman" w:cs="Times New Roman"/>
          <w:sz w:val="28"/>
          <w:szCs w:val="28"/>
        </w:rPr>
        <w:t>imarilor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A57A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instituțiilor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operatorilor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economici, cu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personalitate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celorlalte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.</w:t>
      </w:r>
    </w:p>
    <w:p w14:paraId="324495B2" w14:textId="7390B39E" w:rsidR="002F12B2" w:rsidRPr="007A57A4" w:rsidRDefault="002F12B2" w:rsidP="000C4B2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disp. </w:t>
      </w:r>
      <w:r w:rsidR="00854DDA" w:rsidRPr="007A57A4">
        <w:rPr>
          <w:rFonts w:ascii="Times New Roman" w:hAnsi="Times New Roman" w:cs="Times New Roman"/>
          <w:sz w:val="28"/>
          <w:szCs w:val="28"/>
        </w:rPr>
        <w:t>a</w:t>
      </w:r>
      <w:r w:rsidRPr="007A57A4">
        <w:rPr>
          <w:rFonts w:ascii="Times New Roman" w:hAnsi="Times New Roman" w:cs="Times New Roman"/>
          <w:sz w:val="28"/>
          <w:szCs w:val="28"/>
        </w:rPr>
        <w:t xml:space="preserve">rt. </w:t>
      </w:r>
      <w:r w:rsidR="00DA6719" w:rsidRPr="007A57A4">
        <w:rPr>
          <w:rFonts w:ascii="Times New Roman" w:hAnsi="Times New Roman" w:cs="Times New Roman"/>
          <w:sz w:val="28"/>
          <w:szCs w:val="28"/>
        </w:rPr>
        <w:t xml:space="preserve">24 din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consiliile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consiliile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județene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stabil</w:t>
      </w:r>
      <w:r w:rsidR="00FB21EA">
        <w:rPr>
          <w:rFonts w:ascii="Times New Roman" w:hAnsi="Times New Roman" w:cs="Times New Roman"/>
          <w:sz w:val="28"/>
          <w:szCs w:val="28"/>
        </w:rPr>
        <w:t>esc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hotărâri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adoptate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locale 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FB21EA">
        <w:rPr>
          <w:rFonts w:ascii="Times New Roman" w:hAnsi="Times New Roman" w:cs="Times New Roman"/>
          <w:sz w:val="28"/>
          <w:szCs w:val="28"/>
        </w:rPr>
        <w:t>O</w:t>
      </w:r>
      <w:r w:rsidR="00DA6719" w:rsidRPr="007A57A4">
        <w:rPr>
          <w:rFonts w:ascii="Times New Roman" w:hAnsi="Times New Roman" w:cs="Times New Roman"/>
          <w:sz w:val="28"/>
          <w:szCs w:val="28"/>
        </w:rPr>
        <w:t>rdonanței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nr.2 din 2001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juridic al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contravențiilor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faptele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săvârșite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instituțiile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agenții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economici,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personae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cetățeni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contravenții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bunei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gospodăriri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localităților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urbane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rurale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sancțiunile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se pot</w:t>
      </w:r>
      <w:r w:rsidR="00E27FE5" w:rsidRPr="007A57A4">
        <w:rPr>
          <w:rFonts w:ascii="Times New Roman" w:hAnsi="Times New Roman" w:cs="Times New Roman"/>
          <w:sz w:val="28"/>
          <w:szCs w:val="28"/>
        </w:rPr>
        <w:t xml:space="preserve"> fi </w:t>
      </w:r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aplica</w:t>
      </w:r>
      <w:r w:rsidR="00E27FE5" w:rsidRPr="007A57A4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DA671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719" w:rsidRPr="007A57A4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cu 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Ordonanței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nr. 2 din </w:t>
      </w:r>
      <w:r w:rsidR="00E27FE5" w:rsidRPr="007A57A4">
        <w:rPr>
          <w:rFonts w:ascii="Times New Roman" w:hAnsi="Times New Roman" w:cs="Times New Roman"/>
          <w:sz w:val="28"/>
          <w:szCs w:val="28"/>
        </w:rPr>
        <w:lastRenderedPageBreak/>
        <w:t xml:space="preserve">2001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juridic al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contravențiilor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FE5" w:rsidRPr="007A57A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E27FE5" w:rsidRPr="007A57A4">
        <w:rPr>
          <w:rFonts w:ascii="Times New Roman" w:hAnsi="Times New Roman" w:cs="Times New Roman"/>
          <w:sz w:val="28"/>
          <w:szCs w:val="28"/>
        </w:rPr>
        <w:t>.</w:t>
      </w:r>
    </w:p>
    <w:p w14:paraId="6F206A99" w14:textId="0B59FAD7" w:rsidR="00E81400" w:rsidRPr="007A57A4" w:rsidRDefault="00DA6719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ab/>
      </w:r>
      <w:r w:rsidR="00E81400" w:rsidRPr="007A57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17605" w14:textId="77777777" w:rsidR="003050F1" w:rsidRPr="007A57A4" w:rsidRDefault="003050F1" w:rsidP="000C4B2D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57A4">
        <w:rPr>
          <w:rFonts w:ascii="Times New Roman" w:hAnsi="Times New Roman" w:cs="Times New Roman"/>
          <w:b/>
          <w:bCs/>
          <w:sz w:val="28"/>
          <w:szCs w:val="28"/>
        </w:rPr>
        <w:t>CAPITOLUL II - DEFINIȚII</w:t>
      </w:r>
    </w:p>
    <w:p w14:paraId="392EC491" w14:textId="3B932838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a)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edilitar-gospodărești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ansamblul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acțiunilor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utilitate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desfășurate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inițiativa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 w:rsidR="005B337B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37B" w:rsidRPr="007A57A4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5B337B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37B" w:rsidRPr="007A57A4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concepție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unitară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coerentă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buna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modernizarea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durabilă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57A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edilitar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-urbane, precum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normale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viață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locuitorii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comunității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locale;</w:t>
      </w:r>
    </w:p>
    <w:p w14:paraId="412580D9" w14:textId="018DFA51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b)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picnic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recreere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afluență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desfășurate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zone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afluență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consacrate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al</w:t>
      </w:r>
      <w:r w:rsidR="005B337B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37B" w:rsidRPr="007A57A4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5B337B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37B" w:rsidRPr="007A57A4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de una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multe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consumul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băuturi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alimente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aprinderea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nu 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focului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0E812766" w14:textId="3EC89798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c)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administratorul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al</w:t>
      </w:r>
      <w:r w:rsidR="005B337B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37B" w:rsidRPr="007A57A4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5B337B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37B" w:rsidRPr="007A57A4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U.A.T.</w:t>
      </w:r>
      <w:r w:rsidR="005B337B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37B" w:rsidRPr="007A57A4">
        <w:rPr>
          <w:rFonts w:ascii="Times New Roman" w:hAnsi="Times New Roman" w:cs="Times New Roman"/>
          <w:sz w:val="28"/>
          <w:szCs w:val="28"/>
        </w:rPr>
        <w:t>oraș</w:t>
      </w:r>
      <w:proofErr w:type="spellEnd"/>
      <w:r w:rsidR="005B337B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37B" w:rsidRPr="007A57A4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F18A5" w14:textId="177AB76D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d)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domestice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pe care omul le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întreține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îngrijește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preajma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căminului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269D8" w14:textId="59DB8439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e)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păsări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păsări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domestice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trăiesc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lângă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casa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omului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altele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folosite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anumite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scopuri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1C82D206" w14:textId="4A36CFD9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f)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beneficiarii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utilizatorii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copiii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vârstă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la 7 ani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însoțitor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adult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copiii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7-14 ani cu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însoțitor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adult;</w:t>
      </w:r>
    </w:p>
    <w:p w14:paraId="1D0E4D5B" w14:textId="396B1A93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g)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totalitatea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mobile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intrate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modalitățile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care nu fac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3141AD25" w14:textId="5CE74860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h)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totalitatea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mobile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care,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natura lor, sunt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public local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care nu au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declarate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național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3F9C3DFB" w14:textId="77777777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drumuri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drumuri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utilitate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public destinate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circulației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rutiere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pietonale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satisfacerii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cerințelor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transport ale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economiei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ale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populației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apărare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țării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întreținute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surse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constituite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6802A258" w14:textId="77777777" w:rsidR="003050F1" w:rsidRPr="007A57A4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097232" w14:textId="680581D8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lastRenderedPageBreak/>
        <w:t xml:space="preserve">j)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echipament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agrement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utilaj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instalație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dispozitiv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acționat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forța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greutatea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omului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electric, pneumatic,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hidraulic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mecanic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funcționează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pe un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amplasament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temporar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definitiv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destinat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agrementului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jocului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destinderii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consumatorilor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7A157208" w14:textId="36531D1A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k)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echipament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echipament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agrement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acționat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exclusiv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greutatea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forța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57A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omului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destinat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utilizat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special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pe un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spațiu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temporar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permanent;</w:t>
      </w:r>
    </w:p>
    <w:p w14:paraId="48C08D70" w14:textId="2D903BEC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l)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fâșie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plantată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plantație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estetic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ameliorare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climatului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aerului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realizată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lungul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căilor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circulație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cursurilor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52EB563A" w14:textId="11579F89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m)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gradină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cultivat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flori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copaci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arbuști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ornamentali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folosit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agrement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recreere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publicului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27D1C3AC" w14:textId="698FF33B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n)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joc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sportiv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întrecere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sportivă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desfășurată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afara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competiții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sportive, care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amical, intern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internațional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dispută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scop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învingător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4E62C12A" w14:textId="5272FB92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o)    mobilier urban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elementele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funcționale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decorative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amplasate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spațiile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care,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alcătuire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aspect,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amplasare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conferă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personalitate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aparte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zonei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localității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. Prin natura lor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piesele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mobilier urban sunt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asimilate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amplasarea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lor se face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legare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constructivă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sol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fundații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platforme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beton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racorduri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utilități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urbane, cu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excepția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energiei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electrice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necesitând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. Fac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mobilier urban: jardiniere,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lampadare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bănci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bazine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pavaje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decorative, </w:t>
      </w:r>
      <w:proofErr w:type="spellStart"/>
      <w:proofErr w:type="gramStart"/>
      <w:r w:rsidRPr="007A57A4">
        <w:rPr>
          <w:rFonts w:ascii="Times New Roman" w:hAnsi="Times New Roman" w:cs="Times New Roman"/>
          <w:sz w:val="28"/>
          <w:szCs w:val="28"/>
        </w:rPr>
        <w:t>pergole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proofErr w:type="gram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altele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3C895F3F" w14:textId="2029E16A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p)    monument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construcție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construcție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instalațiile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componentele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artistice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elementele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mobilare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interioară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exterioară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care fac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artistice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comemorative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de for public,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delimitat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topografic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mărturii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cultural-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istorice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semnificative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arhitectural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arheologic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istoric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artistic,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etnografic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religios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social,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științific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11F1F023" w14:textId="01B95D07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q)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specializată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căreia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hotărârilor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adoptate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desfășoară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diferite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6256A4B1" w14:textId="3F328DE4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r)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proprietarul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U.A.T.</w:t>
      </w:r>
      <w:r w:rsidR="002D486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869" w:rsidRPr="007A57A4">
        <w:rPr>
          <w:rFonts w:ascii="Times New Roman" w:hAnsi="Times New Roman" w:cs="Times New Roman"/>
          <w:sz w:val="28"/>
          <w:szCs w:val="28"/>
        </w:rPr>
        <w:t>oraș</w:t>
      </w:r>
      <w:proofErr w:type="spellEnd"/>
      <w:r w:rsidR="002D4869"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869" w:rsidRPr="007A57A4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5C27BED0" w14:textId="117A2E16" w:rsidR="003050F1" w:rsidRPr="007A57A4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t xml:space="preserve">s)    parc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spațiu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verde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minimum un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hectar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format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dintr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vegetal specific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din zone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construite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cuprinzând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dotări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echipări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cultural-educative, sportive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recreative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populație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7BD5CC19" w14:textId="50A7DA73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7A4">
        <w:rPr>
          <w:rFonts w:ascii="Times New Roman" w:hAnsi="Times New Roman" w:cs="Times New Roman"/>
          <w:sz w:val="28"/>
          <w:szCs w:val="28"/>
        </w:rPr>
        <w:lastRenderedPageBreak/>
        <w:t xml:space="preserve">t)   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spațiu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perimetru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delimitat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amenajat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agrementului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instalat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echipament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spațiile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A57A4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7A57A4">
        <w:rPr>
          <w:rFonts w:ascii="Times New Roman" w:hAnsi="Times New Roman" w:cs="Times New Roman"/>
          <w:sz w:val="28"/>
          <w:szCs w:val="28"/>
        </w:rPr>
        <w:t>;</w:t>
      </w:r>
    </w:p>
    <w:p w14:paraId="31E0DE33" w14:textId="1746CCB3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u)   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spațiu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verde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zonă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verde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097553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553" w:rsidRPr="009949FF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conține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suprafețe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vegetație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lemnoasă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arborescentă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floricolă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erbacee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proveniență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naturală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seminaturală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realizată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4B33A1A4" w14:textId="6DB87E69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v)   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verzi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locuințelor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tip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condominiu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verzi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formate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dintr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vegetal,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amplasate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adiacent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blocurilor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locuințe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tip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condominiu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estetic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ameliorare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climatului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aerului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4D444850" w14:textId="59D66A38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w)   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scuar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spațiu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verde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mică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un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hectar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amplasat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ansamblurilor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jurul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dotări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incintele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unităților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economice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, social-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culturale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amenajărilor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sportive,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agrement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tineret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locații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6D61E53C" w14:textId="11B5CBBA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x)   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talie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câine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convențional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clasificați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talie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înălțimea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la sol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greabăn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:</w:t>
      </w:r>
    </w:p>
    <w:p w14:paraId="3897C594" w14:textId="065548D5" w:rsidR="003050F1" w:rsidRPr="009949FF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a.   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talie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mare -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peste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65 cm;</w:t>
      </w:r>
    </w:p>
    <w:p w14:paraId="1F03F52F" w14:textId="10D7D7F1" w:rsidR="003050F1" w:rsidRPr="009949FF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b.   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talie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medie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- 50-65 cm;</w:t>
      </w:r>
    </w:p>
    <w:p w14:paraId="7213A3A8" w14:textId="4383F3BF" w:rsidR="003050F1" w:rsidRPr="009949FF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c.   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talie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mică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- 35-50 cm;</w:t>
      </w:r>
    </w:p>
    <w:p w14:paraId="4F7E2DE4" w14:textId="382AACE5" w:rsidR="003050F1" w:rsidRPr="009949FF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d.   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talie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pitică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- sub 35 cm;</w:t>
      </w:r>
    </w:p>
    <w:p w14:paraId="36B354AD" w14:textId="77777777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y)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imobil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aflat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formă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imobil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aflat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posesia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deținători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reale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principale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(conform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art. 551 din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nr. 287/2009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civil),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administratori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concesionari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titularii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.</w:t>
      </w:r>
    </w:p>
    <w:p w14:paraId="18C44A51" w14:textId="77777777" w:rsidR="003050F1" w:rsidRPr="009949FF" w:rsidRDefault="003050F1" w:rsidP="000C4B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3B442" w14:textId="47A735F5" w:rsidR="003050F1" w:rsidRPr="009949FF" w:rsidRDefault="003050F1" w:rsidP="007A57A4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49FF">
        <w:rPr>
          <w:rFonts w:ascii="Times New Roman" w:hAnsi="Times New Roman" w:cs="Times New Roman"/>
          <w:b/>
          <w:bCs/>
          <w:sz w:val="28"/>
          <w:szCs w:val="28"/>
        </w:rPr>
        <w:t>CAPITOLUL III - OBLIGAȚII CETĂȚENEȘTI</w:t>
      </w:r>
      <w:r w:rsidR="00A71337">
        <w:rPr>
          <w:rFonts w:ascii="Times New Roman" w:hAnsi="Times New Roman" w:cs="Times New Roman"/>
          <w:b/>
          <w:bCs/>
          <w:sz w:val="28"/>
          <w:szCs w:val="28"/>
        </w:rPr>
        <w:t xml:space="preserve"> GENERALE</w:t>
      </w:r>
    </w:p>
    <w:p w14:paraId="6AEEA006" w14:textId="76FD9429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Art. 1.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:</w:t>
      </w:r>
    </w:p>
    <w:p w14:paraId="7B8F0B8E" w14:textId="7929DEFA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a)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păstra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curățenia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trotuarelor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verzi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părții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carosabile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locurilor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locurilor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care le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folosesc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62551128" w14:textId="565C2736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b)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reglementările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igienei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curățeniei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localități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7262D0C1" w14:textId="28592F57" w:rsidR="003050F1" w:rsidRPr="00440708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708">
        <w:rPr>
          <w:rFonts w:ascii="Times New Roman" w:hAnsi="Times New Roman" w:cs="Times New Roman"/>
          <w:sz w:val="28"/>
          <w:szCs w:val="28"/>
        </w:rPr>
        <w:t xml:space="preserve">c)    de a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depozita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corespunzător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reziduurile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materialele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refolosibile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locurile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amenajate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autorizate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d</w:t>
      </w:r>
      <w:r w:rsidR="00097553" w:rsidRPr="00440708">
        <w:rPr>
          <w:rFonts w:ascii="Times New Roman" w:hAnsi="Times New Roman" w:cs="Times New Roman"/>
          <w:sz w:val="28"/>
          <w:szCs w:val="28"/>
        </w:rPr>
        <w:t>e</w:t>
      </w:r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locale;</w:t>
      </w:r>
    </w:p>
    <w:p w14:paraId="2233E732" w14:textId="77836D6B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708">
        <w:rPr>
          <w:rFonts w:ascii="Times New Roman" w:hAnsi="Times New Roman" w:cs="Times New Roman"/>
          <w:sz w:val="28"/>
          <w:szCs w:val="28"/>
        </w:rPr>
        <w:t xml:space="preserve">d)    de a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ocupa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carosabilul</w:t>
      </w:r>
      <w:proofErr w:type="spellEnd"/>
      <w:r w:rsidR="00FB21EA" w:rsidRPr="00440708">
        <w:rPr>
          <w:rFonts w:ascii="Times New Roman" w:hAnsi="Times New Roman" w:cs="Times New Roman"/>
          <w:sz w:val="28"/>
          <w:szCs w:val="28"/>
        </w:rPr>
        <w:t>,</w:t>
      </w:r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trotuarele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aleile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1EA" w:rsidRPr="004407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aparținând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708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440708">
        <w:rPr>
          <w:rFonts w:ascii="Times New Roman" w:hAnsi="Times New Roman" w:cs="Times New Roman"/>
          <w:sz w:val="28"/>
          <w:szCs w:val="28"/>
        </w:rPr>
        <w:t xml:space="preserve"> </w:t>
      </w:r>
      <w:r w:rsidRPr="009949FF">
        <w:rPr>
          <w:rFonts w:ascii="Times New Roman" w:hAnsi="Times New Roman" w:cs="Times New Roman"/>
          <w:sz w:val="28"/>
          <w:szCs w:val="28"/>
        </w:rPr>
        <w:t xml:space="preserve">public cu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mărfuri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ambalaje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36A1">
        <w:rPr>
          <w:rFonts w:ascii="Times New Roman" w:hAnsi="Times New Roman" w:cs="Times New Roman"/>
          <w:sz w:val="28"/>
          <w:szCs w:val="28"/>
        </w:rPr>
        <w:t>moloz</w:t>
      </w:r>
      <w:proofErr w:type="spellEnd"/>
      <w:r w:rsidRPr="008C3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36A1">
        <w:rPr>
          <w:rFonts w:ascii="Times New Roman" w:hAnsi="Times New Roman" w:cs="Times New Roman"/>
          <w:sz w:val="28"/>
          <w:szCs w:val="28"/>
        </w:rPr>
        <w:t>gunoi</w:t>
      </w:r>
      <w:proofErr w:type="spellEnd"/>
      <w:r w:rsidRPr="008C3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deșeuri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dăunează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esteticii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curățeniei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vehicule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transportului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marfă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îngreuneze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desfășurarea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normală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circulației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7A5F3F75" w14:textId="5F69822F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lastRenderedPageBreak/>
        <w:t xml:space="preserve">e)    de </w:t>
      </w:r>
      <w:proofErr w:type="gramStart"/>
      <w:r w:rsidRPr="009949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curățarea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utilajelor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629B8904" w14:textId="0D14C5A7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f)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întreține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stare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care le au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anexele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gospodărești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curțile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împrejmuirile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instalațiile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reparații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amenajări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9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1EA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69135B97" w14:textId="4E41F029" w:rsidR="003050F1" w:rsidRPr="00CE7FEC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g)    de </w:t>
      </w:r>
      <w:proofErr w:type="gramStart"/>
      <w:r w:rsidRPr="009949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curățenia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igiena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imobilele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incintele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deținute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formă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curățare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dezinfecție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dezinsecție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deratizare</w:t>
      </w:r>
      <w:proofErr w:type="spellEnd"/>
    </w:p>
    <w:p w14:paraId="704AE0FD" w14:textId="2ECBD181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h)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împrejmui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salubriza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deținute</w:t>
      </w:r>
      <w:proofErr w:type="spellEnd"/>
      <w:r w:rsidR="00191B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91B09">
        <w:rPr>
          <w:rFonts w:ascii="Times New Roman" w:hAnsi="Times New Roman" w:cs="Times New Roman"/>
          <w:sz w:val="28"/>
          <w:szCs w:val="28"/>
        </w:rPr>
        <w:t>folosite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1CC6B440" w14:textId="18F14FDE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)    de </w:t>
      </w:r>
      <w:proofErr w:type="gramStart"/>
      <w:r w:rsidRPr="009949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curățenia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locurile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depozitare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formă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căile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57980D94" w14:textId="7C91C5CC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j)    de </w:t>
      </w:r>
      <w:proofErr w:type="gramStart"/>
      <w:r w:rsidRPr="009949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afișa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la loc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vizibil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blocului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scării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afișarea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făcându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-se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proprietar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asociațiile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locatari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66559B4C" w14:textId="7F5E0E41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k)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desființa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schimba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locația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platformelor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gunoi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deservesc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asociațiile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locatari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3E6360A8" w14:textId="5655CA39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I)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arde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deșeurile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cauciucuri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cabluri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resturi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lemnoase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vegetație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uscată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etc.)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2D4869" w:rsidRPr="009949FF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2D4869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869" w:rsidRPr="009949FF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="002D4869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conținutul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pubelelor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depozitării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europubelelor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stradale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14FCDF61" w14:textId="343BDB3A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m)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îndepărta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zăpada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gheața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trotuarele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imobilelor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care le au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de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acoperișul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locurile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care le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folosesc</w:t>
      </w:r>
      <w:proofErr w:type="spellEnd"/>
    </w:p>
    <w:p w14:paraId="0C25D584" w14:textId="775616D6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n)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înlătura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pericolul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iminent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cădere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zăpezii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gheții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țurțurilor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), de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acoperișuri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terase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aparținând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deținătorilor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2CF8A46D" w14:textId="3CB6F69F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o)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degrada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terasele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acoperișurile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comune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montarea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0260DB02" w14:textId="6E429A67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p)    de </w:t>
      </w:r>
      <w:proofErr w:type="gramStart"/>
      <w:r w:rsidRPr="009949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curățenia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trotuarului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jurul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imobilelor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condominiilor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locuiesc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1F1BAB80" w14:textId="0C2A40E1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q)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păstra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bună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stare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vandaliza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mobilierul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urban;</w:t>
      </w:r>
    </w:p>
    <w:p w14:paraId="24B1741E" w14:textId="4C07BB19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r)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abandona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aparate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autoturisme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utilaje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defecte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5E84729A" w14:textId="5FA1933C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s)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arunca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hârtii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bilete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resturi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țigări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coji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semințe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gumă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mestecat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sticle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ambalaje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alei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peluze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parcuri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zone/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verzi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trotuare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aparținând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al UAT</w:t>
      </w:r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36E77" w:rsidRPr="009949FF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r w:rsidRPr="009949F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B2B4D8F" w14:textId="549A46E1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t)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arunca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ferestrele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locuințelor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autoturisme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resturi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resturi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țigări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lichide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deșeuri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etc.;</w:t>
      </w:r>
    </w:p>
    <w:p w14:paraId="0CC4F9C6" w14:textId="3D9DF6A9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lastRenderedPageBreak/>
        <w:t xml:space="preserve">u)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scutura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covoare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pături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fețe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masă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etc.) de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balcoanele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ferestrele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imobilelor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colective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7E7EBB49" w14:textId="700C91D3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v)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folosi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cișmele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puțuri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fântâni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bazinele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fântânilor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arteziene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spălarea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mașinilor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9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indiferent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natura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54645EAF" w14:textId="2D434317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w)    de 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desfășura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familiale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petreceri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nunți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botezuri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etc.) care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afecta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conviețuirea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ordinea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liniștea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;</w:t>
      </w:r>
    </w:p>
    <w:p w14:paraId="44823B9A" w14:textId="701A83FD" w:rsidR="003050F1" w:rsidRPr="009949FF" w:rsidRDefault="00A33E62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>x</w:t>
      </w:r>
      <w:r w:rsidR="003050F1" w:rsidRPr="009949FF">
        <w:rPr>
          <w:rFonts w:ascii="Times New Roman" w:hAnsi="Times New Roman" w:cs="Times New Roman"/>
          <w:sz w:val="28"/>
          <w:szCs w:val="28"/>
        </w:rPr>
        <w:t xml:space="preserve">) de a nu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curăța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de 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50F1" w:rsidRPr="009949FF">
        <w:rPr>
          <w:rFonts w:ascii="Times New Roman" w:hAnsi="Times New Roman" w:cs="Times New Roman"/>
          <w:sz w:val="28"/>
          <w:szCs w:val="28"/>
        </w:rPr>
        <w:t>bate</w:t>
      </w:r>
      <w:proofErr w:type="gram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covoarele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amplasa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pubele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10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metri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ferestrele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locuințelor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igienico-sanitare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>;</w:t>
      </w:r>
    </w:p>
    <w:p w14:paraId="3F890FF6" w14:textId="4446725A" w:rsidR="003050F1" w:rsidRPr="009949FF" w:rsidRDefault="00A33E62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>y</w:t>
      </w:r>
      <w:r w:rsidR="003050F1" w:rsidRPr="009949FF">
        <w:rPr>
          <w:rFonts w:ascii="Times New Roman" w:hAnsi="Times New Roman" w:cs="Times New Roman"/>
          <w:sz w:val="28"/>
          <w:szCs w:val="28"/>
        </w:rPr>
        <w:t xml:space="preserve">) de 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diferite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gospodărești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precum: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spălat</w:t>
      </w:r>
      <w:proofErr w:type="spellEnd"/>
      <w:r w:rsidR="00CE7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7FEC">
        <w:rPr>
          <w:rFonts w:ascii="Times New Roman" w:hAnsi="Times New Roman" w:cs="Times New Roman"/>
          <w:sz w:val="28"/>
          <w:szCs w:val="28"/>
        </w:rPr>
        <w:t>pubele</w:t>
      </w:r>
      <w:proofErr w:type="spellEnd"/>
      <w:r w:rsidR="00CE7FE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E7FEC">
        <w:rPr>
          <w:rFonts w:ascii="Times New Roman" w:hAnsi="Times New Roman" w:cs="Times New Roman"/>
          <w:sz w:val="28"/>
          <w:szCs w:val="28"/>
        </w:rPr>
        <w:t>gunoi</w:t>
      </w:r>
      <w:proofErr w:type="spellEnd"/>
      <w:r w:rsidR="00CE7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rufe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covoare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casnic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uscat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rufe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gătit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etc.;</w:t>
      </w:r>
    </w:p>
    <w:p w14:paraId="083629FC" w14:textId="4B6C2B9E" w:rsidR="003050F1" w:rsidRPr="009949FF" w:rsidRDefault="00A33E62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9FF">
        <w:rPr>
          <w:rFonts w:ascii="Times New Roman" w:hAnsi="Times New Roman" w:cs="Times New Roman"/>
          <w:sz w:val="28"/>
          <w:szCs w:val="28"/>
        </w:rPr>
        <w:t xml:space="preserve">z </w:t>
      </w:r>
      <w:r w:rsidR="003050F1" w:rsidRPr="009949FF">
        <w:rPr>
          <w:rFonts w:ascii="Times New Roman" w:hAnsi="Times New Roman" w:cs="Times New Roman"/>
          <w:sz w:val="28"/>
          <w:szCs w:val="28"/>
        </w:rPr>
        <w:t>)de</w:t>
      </w:r>
      <w:proofErr w:type="gram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desfășura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picnic </w:t>
      </w:r>
      <w:r w:rsidR="00F50D90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zonele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aparținând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al</w:t>
      </w:r>
      <w:r w:rsidR="00C36E77" w:rsidRPr="009949FF">
        <w:rPr>
          <w:rFonts w:ascii="Times New Roman" w:hAnsi="Times New Roman" w:cs="Times New Roman"/>
          <w:sz w:val="28"/>
          <w:szCs w:val="28"/>
        </w:rPr>
        <w:t xml:space="preserve"> UAT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oraș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, cu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excepția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>:</w:t>
      </w:r>
    </w:p>
    <w:p w14:paraId="013C93D2" w14:textId="51897648" w:rsidR="003050F1" w:rsidRPr="009949FF" w:rsidRDefault="006667F6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>-</w:t>
      </w:r>
      <w:r w:rsidR="003050F1" w:rsidRPr="009949F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zonelor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amenajate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picnic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dotate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utilități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facilități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desfășurarea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picnic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aprinderea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focului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permisă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>;</w:t>
      </w:r>
    </w:p>
    <w:p w14:paraId="0A5336DB" w14:textId="326F0F52" w:rsidR="003050F1" w:rsidRPr="009949FF" w:rsidRDefault="006667F6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>-</w:t>
      </w:r>
      <w:r w:rsidR="003050F1" w:rsidRPr="009949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zonelor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indicate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picnic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planurile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zonificare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parcurilor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localităților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zonele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limitrofe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pădurilor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situate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localităților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care sunt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permise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picnic, cu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excepția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aprinderii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focului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>;</w:t>
      </w:r>
    </w:p>
    <w:p w14:paraId="12F2E624" w14:textId="7C469BC8" w:rsidR="003050F1" w:rsidRPr="009949FF" w:rsidRDefault="006667F6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</w:t>
      </w:r>
      <w:r w:rsidR="009A455E">
        <w:rPr>
          <w:rFonts w:ascii="Times New Roman" w:hAnsi="Times New Roman" w:cs="Times New Roman"/>
          <w:sz w:val="28"/>
          <w:szCs w:val="28"/>
        </w:rPr>
        <w:t>.</w:t>
      </w:r>
      <w:r w:rsidRPr="009949F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) </w:t>
      </w:r>
      <w:r w:rsidR="003050F1" w:rsidRPr="009949FF">
        <w:rPr>
          <w:rFonts w:ascii="Times New Roman" w:hAnsi="Times New Roman" w:cs="Times New Roman"/>
          <w:sz w:val="28"/>
          <w:szCs w:val="28"/>
        </w:rPr>
        <w:t xml:space="preserve">de 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modifica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iluminatul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public cu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ocazia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diferitelor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manifestări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autorizările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>,</w:t>
      </w:r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înlocui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lămpi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iluminat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autorizat</w:t>
      </w:r>
      <w:r w:rsidR="00C36E77" w:rsidRPr="009949FF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legal</w:t>
      </w:r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de a le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repoziționa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ilumineze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zone private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nu zona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C36E77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E77" w:rsidRPr="009949FF">
        <w:rPr>
          <w:rFonts w:ascii="Times New Roman" w:hAnsi="Times New Roman" w:cs="Times New Roman"/>
          <w:sz w:val="28"/>
          <w:szCs w:val="28"/>
        </w:rPr>
        <w:t>instalate</w:t>
      </w:r>
      <w:proofErr w:type="spellEnd"/>
    </w:p>
    <w:p w14:paraId="6E2B4E5E" w14:textId="34530AD7" w:rsidR="003050F1" w:rsidRPr="009949FF" w:rsidRDefault="006667F6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</w:t>
      </w:r>
      <w:r w:rsidR="009A455E">
        <w:rPr>
          <w:rFonts w:ascii="Times New Roman" w:hAnsi="Times New Roman" w:cs="Times New Roman"/>
          <w:sz w:val="28"/>
          <w:szCs w:val="28"/>
        </w:rPr>
        <w:t>.</w:t>
      </w:r>
      <w:r w:rsidRPr="009949FF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) de 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salubriza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public la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terminarea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executate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regie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autorizate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>;</w:t>
      </w:r>
    </w:p>
    <w:p w14:paraId="54984444" w14:textId="663FEF03" w:rsidR="003050F1" w:rsidRPr="009949FF" w:rsidRDefault="006667F6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</w:t>
      </w:r>
      <w:r w:rsidR="009A455E">
        <w:rPr>
          <w:rFonts w:ascii="Times New Roman" w:hAnsi="Times New Roman" w:cs="Times New Roman"/>
          <w:sz w:val="28"/>
          <w:szCs w:val="28"/>
        </w:rPr>
        <w:t>.</w:t>
      </w:r>
      <w:r w:rsidRPr="009949F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>)</w:t>
      </w:r>
      <w:r w:rsidR="00F50D90">
        <w:rPr>
          <w:rFonts w:ascii="Times New Roman" w:hAnsi="Times New Roman" w:cs="Times New Roman"/>
          <w:sz w:val="28"/>
          <w:szCs w:val="28"/>
        </w:rPr>
        <w:t xml:space="preserve"> </w:t>
      </w:r>
      <w:r w:rsidR="003050F1" w:rsidRPr="009949FF">
        <w:rPr>
          <w:rFonts w:ascii="Times New Roman" w:hAnsi="Times New Roman" w:cs="Times New Roman"/>
          <w:sz w:val="28"/>
          <w:szCs w:val="28"/>
        </w:rPr>
        <w:t xml:space="preserve">de 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lua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condițiilor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viață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bunăstare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igienă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>;</w:t>
      </w:r>
    </w:p>
    <w:p w14:paraId="6CE24666" w14:textId="21429FCF" w:rsidR="009949FF" w:rsidRPr="009949FF" w:rsidRDefault="006667F6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</w:t>
      </w:r>
      <w:r w:rsidR="009A455E">
        <w:rPr>
          <w:rFonts w:ascii="Times New Roman" w:hAnsi="Times New Roman" w:cs="Times New Roman"/>
          <w:sz w:val="28"/>
          <w:szCs w:val="28"/>
        </w:rPr>
        <w:t>.</w:t>
      </w:r>
      <w:r w:rsidRPr="009949FF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>)</w:t>
      </w:r>
      <w:r w:rsidR="009949FF" w:rsidRPr="009949FF">
        <w:rPr>
          <w:rFonts w:ascii="Times New Roman" w:hAnsi="Times New Roman" w:cs="Times New Roman"/>
          <w:sz w:val="28"/>
          <w:szCs w:val="28"/>
        </w:rPr>
        <w:t xml:space="preserve"> </w:t>
      </w:r>
      <w:r w:rsidR="003050F1" w:rsidRPr="009949FF">
        <w:rPr>
          <w:rFonts w:ascii="Times New Roman" w:hAnsi="Times New Roman" w:cs="Times New Roman"/>
          <w:sz w:val="28"/>
          <w:szCs w:val="28"/>
        </w:rPr>
        <w:t xml:space="preserve">de 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spăla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repara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autovehiculele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public (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trotuar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carosabilă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neamenajate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scop;</w:t>
      </w:r>
    </w:p>
    <w:p w14:paraId="12C94717" w14:textId="2982DB77" w:rsidR="00C01D68" w:rsidRDefault="009949FF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</w:t>
      </w:r>
      <w:r w:rsidR="009A455E">
        <w:rPr>
          <w:rFonts w:ascii="Times New Roman" w:hAnsi="Times New Roman" w:cs="Times New Roman"/>
          <w:sz w:val="28"/>
          <w:szCs w:val="28"/>
        </w:rPr>
        <w:t>.</w:t>
      </w:r>
      <w:r w:rsidRPr="009949FF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)</w:t>
      </w:r>
      <w:r w:rsidR="003050F1" w:rsidRPr="009949FF">
        <w:rPr>
          <w:rFonts w:ascii="Times New Roman" w:hAnsi="Times New Roman" w:cs="Times New Roman"/>
          <w:sz w:val="28"/>
          <w:szCs w:val="28"/>
        </w:rPr>
        <w:t xml:space="preserve">    de a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expune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vehicule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comercializării</w:t>
      </w:r>
      <w:proofErr w:type="spellEnd"/>
    </w:p>
    <w:p w14:paraId="1C2A263F" w14:textId="1809F357" w:rsidR="00C01D68" w:rsidRDefault="00C01D68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C909C6" w14:textId="4B88E179" w:rsidR="00C01D68" w:rsidRDefault="00C01D68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3EB20D" w14:textId="77777777" w:rsidR="00C01D68" w:rsidRPr="009949FF" w:rsidRDefault="00C01D68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9940D28" w14:textId="5EC2534F" w:rsidR="003050F1" w:rsidRPr="009949FF" w:rsidRDefault="009D3F60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3050F1" w:rsidRPr="009949FF">
        <w:rPr>
          <w:rFonts w:ascii="Times New Roman" w:hAnsi="Times New Roman" w:cs="Times New Roman"/>
          <w:sz w:val="28"/>
          <w:szCs w:val="28"/>
        </w:rPr>
        <w:t>rt. 2.</w:t>
      </w:r>
      <w:r w:rsidR="00C01D68">
        <w:rPr>
          <w:rFonts w:ascii="Times New Roman" w:hAnsi="Times New Roman" w:cs="Times New Roman"/>
          <w:sz w:val="28"/>
          <w:szCs w:val="28"/>
        </w:rPr>
        <w:t xml:space="preserve">  </w:t>
      </w:r>
      <w:r w:rsidR="003050F1" w:rsidRPr="009949FF">
        <w:rPr>
          <w:rFonts w:ascii="Times New Roman" w:hAnsi="Times New Roman" w:cs="Times New Roman"/>
          <w:sz w:val="28"/>
          <w:szCs w:val="28"/>
        </w:rPr>
        <w:t xml:space="preserve">1)   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Asociațiile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prelua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răspunde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fața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9949F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050F1" w:rsidRPr="009949FF">
        <w:rPr>
          <w:rFonts w:ascii="Times New Roman" w:hAnsi="Times New Roman" w:cs="Times New Roman"/>
          <w:sz w:val="28"/>
          <w:szCs w:val="28"/>
        </w:rPr>
        <w:t xml:space="preserve"> locale.</w:t>
      </w:r>
    </w:p>
    <w:p w14:paraId="0FC97C3E" w14:textId="6002F06A" w:rsidR="003050F1" w:rsidRPr="009949FF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9FF">
        <w:rPr>
          <w:rFonts w:ascii="Times New Roman" w:hAnsi="Times New Roman" w:cs="Times New Roman"/>
          <w:sz w:val="28"/>
          <w:szCs w:val="28"/>
        </w:rPr>
        <w:t xml:space="preserve">2)   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Reprezentanții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asociațiilor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9949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afișa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bloc,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-un loc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vizibil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9FF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9949FF">
        <w:rPr>
          <w:rFonts w:ascii="Times New Roman" w:hAnsi="Times New Roman" w:cs="Times New Roman"/>
          <w:sz w:val="28"/>
          <w:szCs w:val="28"/>
        </w:rPr>
        <w:t>.</w:t>
      </w:r>
    </w:p>
    <w:p w14:paraId="62BB2E4B" w14:textId="545544B0" w:rsidR="003050F1" w:rsidRPr="00580643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0643">
        <w:rPr>
          <w:rFonts w:ascii="Times New Roman" w:hAnsi="Times New Roman" w:cs="Times New Roman"/>
          <w:sz w:val="28"/>
          <w:szCs w:val="28"/>
        </w:rPr>
        <w:t xml:space="preserve">3)   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la </w:t>
      </w:r>
      <w:r w:rsidR="00C01D68">
        <w:rPr>
          <w:rFonts w:ascii="Times New Roman" w:hAnsi="Times New Roman" w:cs="Times New Roman"/>
          <w:sz w:val="28"/>
          <w:szCs w:val="28"/>
        </w:rPr>
        <w:t>a</w:t>
      </w:r>
      <w:r w:rsidRPr="00580643">
        <w:rPr>
          <w:rFonts w:ascii="Times New Roman" w:hAnsi="Times New Roman" w:cs="Times New Roman"/>
          <w:sz w:val="28"/>
          <w:szCs w:val="28"/>
        </w:rPr>
        <w:t xml:space="preserve">rt.1 lit. b), c), g), </w:t>
      </w:r>
      <w:r w:rsidR="009A455E" w:rsidRPr="00580643">
        <w:rPr>
          <w:rFonts w:ascii="Times New Roman" w:hAnsi="Times New Roman" w:cs="Times New Roman"/>
          <w:sz w:val="28"/>
          <w:szCs w:val="28"/>
        </w:rPr>
        <w:t xml:space="preserve">h),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), m),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termenele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notificate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, de 30 de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împuternicite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aproba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gramStart"/>
      <w:r w:rsidRPr="0058064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acțiunilor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curățare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igienizare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cheltuiala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notificate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limita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fondurilor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destinație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643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580643">
        <w:rPr>
          <w:rFonts w:ascii="Times New Roman" w:hAnsi="Times New Roman" w:cs="Times New Roman"/>
          <w:sz w:val="28"/>
          <w:szCs w:val="28"/>
        </w:rPr>
        <w:t xml:space="preserve"> local.</w:t>
      </w:r>
    </w:p>
    <w:p w14:paraId="1393F834" w14:textId="6638FABD" w:rsidR="003050F1" w:rsidRPr="003333EE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33EE">
        <w:rPr>
          <w:rFonts w:ascii="Times New Roman" w:hAnsi="Times New Roman" w:cs="Times New Roman"/>
          <w:sz w:val="28"/>
          <w:szCs w:val="28"/>
        </w:rPr>
        <w:t xml:space="preserve">4)   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cazurile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notificată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. (3) nu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supus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intervenție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instanței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judecătorești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="00BD281D">
        <w:rPr>
          <w:rFonts w:ascii="Times New Roman" w:hAnsi="Times New Roman" w:cs="Times New Roman"/>
          <w:sz w:val="28"/>
          <w:szCs w:val="28"/>
        </w:rPr>
        <w:t>.</w:t>
      </w:r>
    </w:p>
    <w:p w14:paraId="7F1079FE" w14:textId="77777777" w:rsidR="003050F1" w:rsidRPr="003333EE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250C12" w14:textId="178A806F" w:rsidR="003050F1" w:rsidRPr="003333EE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33EE">
        <w:rPr>
          <w:rFonts w:ascii="Times New Roman" w:hAnsi="Times New Roman" w:cs="Times New Roman"/>
          <w:sz w:val="28"/>
          <w:szCs w:val="28"/>
        </w:rPr>
        <w:t xml:space="preserve">Art. </w:t>
      </w:r>
      <w:r w:rsidR="00C26C70" w:rsidRPr="003333EE">
        <w:rPr>
          <w:rFonts w:ascii="Times New Roman" w:hAnsi="Times New Roman" w:cs="Times New Roman"/>
          <w:sz w:val="28"/>
          <w:szCs w:val="28"/>
        </w:rPr>
        <w:t>3</w:t>
      </w:r>
      <w:r w:rsidRPr="00333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500 </w:t>
      </w:r>
      <w:r w:rsidR="007F5729">
        <w:rPr>
          <w:rFonts w:ascii="Times New Roman" w:hAnsi="Times New Roman" w:cs="Times New Roman"/>
          <w:sz w:val="28"/>
          <w:szCs w:val="28"/>
        </w:rPr>
        <w:t>–</w:t>
      </w:r>
      <w:r w:rsidRPr="003333EE">
        <w:rPr>
          <w:rFonts w:ascii="Times New Roman" w:hAnsi="Times New Roman" w:cs="Times New Roman"/>
          <w:sz w:val="28"/>
          <w:szCs w:val="28"/>
        </w:rPr>
        <w:t xml:space="preserve"> 1</w:t>
      </w:r>
      <w:r w:rsidR="007F5729">
        <w:rPr>
          <w:rFonts w:ascii="Times New Roman" w:hAnsi="Times New Roman" w:cs="Times New Roman"/>
          <w:sz w:val="28"/>
          <w:szCs w:val="28"/>
        </w:rPr>
        <w:t>.</w:t>
      </w:r>
      <w:r w:rsidRPr="003333EE">
        <w:rPr>
          <w:rFonts w:ascii="Times New Roman" w:hAnsi="Times New Roman" w:cs="Times New Roman"/>
          <w:sz w:val="28"/>
          <w:szCs w:val="28"/>
        </w:rPr>
        <w:t xml:space="preserve">500 lei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r w:rsidR="00441350">
        <w:rPr>
          <w:rFonts w:ascii="Times New Roman" w:hAnsi="Times New Roman" w:cs="Times New Roman"/>
          <w:sz w:val="28"/>
          <w:szCs w:val="28"/>
        </w:rPr>
        <w:t>a</w:t>
      </w:r>
      <w:r w:rsidRPr="003333EE">
        <w:rPr>
          <w:rFonts w:ascii="Times New Roman" w:hAnsi="Times New Roman" w:cs="Times New Roman"/>
          <w:sz w:val="28"/>
          <w:szCs w:val="28"/>
        </w:rPr>
        <w:t>rt. 1. lit. a)</w:t>
      </w:r>
      <w:r w:rsidR="00441350">
        <w:rPr>
          <w:rFonts w:ascii="Times New Roman" w:hAnsi="Times New Roman" w:cs="Times New Roman"/>
          <w:sz w:val="28"/>
          <w:szCs w:val="28"/>
        </w:rPr>
        <w:t>,</w:t>
      </w:r>
      <w:r w:rsidRPr="003333EE">
        <w:rPr>
          <w:rFonts w:ascii="Times New Roman" w:hAnsi="Times New Roman" w:cs="Times New Roman"/>
          <w:sz w:val="28"/>
          <w:szCs w:val="28"/>
        </w:rPr>
        <w:t xml:space="preserve"> lit. d</w:t>
      </w:r>
      <w:proofErr w:type="gramStart"/>
      <w:r w:rsidRPr="003333EE">
        <w:rPr>
          <w:rFonts w:ascii="Times New Roman" w:hAnsi="Times New Roman" w:cs="Times New Roman"/>
          <w:sz w:val="28"/>
          <w:szCs w:val="28"/>
        </w:rPr>
        <w:t>)</w:t>
      </w:r>
      <w:r w:rsidR="00441350">
        <w:rPr>
          <w:rFonts w:ascii="Times New Roman" w:hAnsi="Times New Roman" w:cs="Times New Roman"/>
          <w:sz w:val="28"/>
          <w:szCs w:val="28"/>
        </w:rPr>
        <w:t>,</w:t>
      </w:r>
      <w:r w:rsidRPr="003333EE">
        <w:rPr>
          <w:rFonts w:ascii="Times New Roman" w:hAnsi="Times New Roman" w:cs="Times New Roman"/>
          <w:sz w:val="28"/>
          <w:szCs w:val="28"/>
        </w:rPr>
        <w:t xml:space="preserve">  f</w:t>
      </w:r>
      <w:proofErr w:type="gramEnd"/>
      <w:r w:rsidRPr="003333EE">
        <w:rPr>
          <w:rFonts w:ascii="Times New Roman" w:hAnsi="Times New Roman" w:cs="Times New Roman"/>
          <w:sz w:val="28"/>
          <w:szCs w:val="28"/>
        </w:rPr>
        <w:t>)</w:t>
      </w:r>
      <w:r w:rsidR="00924F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4F8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24F87">
        <w:rPr>
          <w:rFonts w:ascii="Times New Roman" w:hAnsi="Times New Roman" w:cs="Times New Roman"/>
          <w:sz w:val="28"/>
          <w:szCs w:val="28"/>
        </w:rPr>
        <w:t>)</w:t>
      </w:r>
      <w:r w:rsidR="00441350">
        <w:rPr>
          <w:rFonts w:ascii="Times New Roman" w:hAnsi="Times New Roman" w:cs="Times New Roman"/>
          <w:sz w:val="28"/>
          <w:szCs w:val="28"/>
        </w:rPr>
        <w:t>,</w:t>
      </w:r>
      <w:r w:rsidRPr="003333EE">
        <w:rPr>
          <w:rFonts w:ascii="Times New Roman" w:hAnsi="Times New Roman" w:cs="Times New Roman"/>
          <w:sz w:val="28"/>
          <w:szCs w:val="28"/>
        </w:rPr>
        <w:t xml:space="preserve"> j)</w:t>
      </w:r>
      <w:r w:rsidR="00441350">
        <w:rPr>
          <w:rFonts w:ascii="Times New Roman" w:hAnsi="Times New Roman" w:cs="Times New Roman"/>
          <w:sz w:val="28"/>
          <w:szCs w:val="28"/>
        </w:rPr>
        <w:t>,</w:t>
      </w:r>
      <w:r w:rsidRPr="003333EE">
        <w:rPr>
          <w:rFonts w:ascii="Times New Roman" w:hAnsi="Times New Roman" w:cs="Times New Roman"/>
          <w:sz w:val="28"/>
          <w:szCs w:val="28"/>
        </w:rPr>
        <w:t xml:space="preserve"> m) - </w:t>
      </w:r>
      <w:r w:rsidR="00BC7637" w:rsidRPr="003333EE">
        <w:rPr>
          <w:rFonts w:ascii="Times New Roman" w:hAnsi="Times New Roman" w:cs="Times New Roman"/>
          <w:sz w:val="28"/>
          <w:szCs w:val="28"/>
        </w:rPr>
        <w:t>p</w:t>
      </w:r>
      <w:r w:rsidRPr="003333EE">
        <w:rPr>
          <w:rFonts w:ascii="Times New Roman" w:hAnsi="Times New Roman" w:cs="Times New Roman"/>
          <w:sz w:val="28"/>
          <w:szCs w:val="28"/>
        </w:rPr>
        <w:t>)</w:t>
      </w:r>
      <w:r w:rsidR="003535CC">
        <w:rPr>
          <w:rFonts w:ascii="Times New Roman" w:hAnsi="Times New Roman" w:cs="Times New Roman"/>
          <w:sz w:val="28"/>
          <w:szCs w:val="28"/>
        </w:rPr>
        <w:t>,</w:t>
      </w:r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r w:rsidR="00BC7637" w:rsidRPr="003333EE">
        <w:rPr>
          <w:rFonts w:ascii="Times New Roman" w:hAnsi="Times New Roman" w:cs="Times New Roman"/>
          <w:sz w:val="28"/>
          <w:szCs w:val="28"/>
        </w:rPr>
        <w:t xml:space="preserve"> r), </w:t>
      </w:r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r w:rsidR="00AB7EC6" w:rsidRPr="003333EE">
        <w:rPr>
          <w:rFonts w:ascii="Times New Roman" w:hAnsi="Times New Roman" w:cs="Times New Roman"/>
          <w:sz w:val="28"/>
          <w:szCs w:val="28"/>
        </w:rPr>
        <w:t>x</w:t>
      </w:r>
      <w:r w:rsidRPr="003333EE">
        <w:rPr>
          <w:rFonts w:ascii="Times New Roman" w:hAnsi="Times New Roman" w:cs="Times New Roman"/>
          <w:sz w:val="28"/>
          <w:szCs w:val="28"/>
        </w:rPr>
        <w:t xml:space="preserve">) </w:t>
      </w:r>
      <w:r w:rsidR="007F5729">
        <w:rPr>
          <w:rFonts w:ascii="Times New Roman" w:hAnsi="Times New Roman" w:cs="Times New Roman"/>
          <w:sz w:val="28"/>
          <w:szCs w:val="28"/>
        </w:rPr>
        <w:t>–</w:t>
      </w:r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EC6" w:rsidRPr="003333EE">
        <w:rPr>
          <w:rFonts w:ascii="Times New Roman" w:hAnsi="Times New Roman" w:cs="Times New Roman"/>
          <w:sz w:val="28"/>
          <w:szCs w:val="28"/>
        </w:rPr>
        <w:t>a</w:t>
      </w:r>
      <w:r w:rsidR="007F5729">
        <w:rPr>
          <w:rFonts w:ascii="Times New Roman" w:hAnsi="Times New Roman" w:cs="Times New Roman"/>
          <w:sz w:val="28"/>
          <w:szCs w:val="28"/>
        </w:rPr>
        <w:t>.</w:t>
      </w:r>
      <w:r w:rsidR="00AB7EC6" w:rsidRPr="003333E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AB7EC6" w:rsidRPr="003333EE">
        <w:rPr>
          <w:rFonts w:ascii="Times New Roman" w:hAnsi="Times New Roman" w:cs="Times New Roman"/>
          <w:sz w:val="28"/>
          <w:szCs w:val="28"/>
        </w:rPr>
        <w:t>)</w:t>
      </w:r>
      <w:r w:rsidR="00441350">
        <w:rPr>
          <w:rFonts w:ascii="Times New Roman" w:hAnsi="Times New Roman" w:cs="Times New Roman"/>
          <w:sz w:val="28"/>
          <w:szCs w:val="28"/>
        </w:rPr>
        <w:t xml:space="preserve"> </w:t>
      </w:r>
      <w:r w:rsidR="00AB7EC6" w:rsidRPr="003333EE">
        <w:rPr>
          <w:rFonts w:ascii="Times New Roman" w:hAnsi="Times New Roman" w:cs="Times New Roman"/>
          <w:sz w:val="28"/>
          <w:szCs w:val="28"/>
        </w:rPr>
        <w:t>–</w:t>
      </w:r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EC6" w:rsidRPr="003333EE">
        <w:rPr>
          <w:rFonts w:ascii="Times New Roman" w:hAnsi="Times New Roman" w:cs="Times New Roman"/>
          <w:sz w:val="28"/>
          <w:szCs w:val="28"/>
        </w:rPr>
        <w:t>a</w:t>
      </w:r>
      <w:r w:rsidR="007F5729">
        <w:rPr>
          <w:rFonts w:ascii="Times New Roman" w:hAnsi="Times New Roman" w:cs="Times New Roman"/>
          <w:sz w:val="28"/>
          <w:szCs w:val="28"/>
        </w:rPr>
        <w:t>.</w:t>
      </w:r>
      <w:r w:rsidR="00AB7EC6" w:rsidRPr="003333EE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>)</w:t>
      </w:r>
      <w:r w:rsidR="00441350">
        <w:rPr>
          <w:rFonts w:ascii="Times New Roman" w:hAnsi="Times New Roman" w:cs="Times New Roman"/>
          <w:sz w:val="28"/>
          <w:szCs w:val="28"/>
        </w:rPr>
        <w:t xml:space="preserve">, </w:t>
      </w:r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r w:rsidR="00441350">
        <w:rPr>
          <w:rFonts w:ascii="Times New Roman" w:hAnsi="Times New Roman" w:cs="Times New Roman"/>
          <w:sz w:val="28"/>
          <w:szCs w:val="28"/>
        </w:rPr>
        <w:t>a</w:t>
      </w:r>
      <w:r w:rsidRPr="003333EE">
        <w:rPr>
          <w:rFonts w:ascii="Times New Roman" w:hAnsi="Times New Roman" w:cs="Times New Roman"/>
          <w:sz w:val="28"/>
          <w:szCs w:val="28"/>
        </w:rPr>
        <w:t xml:space="preserve">rt. 2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>. (2).</w:t>
      </w:r>
    </w:p>
    <w:p w14:paraId="464CDFB0" w14:textId="77777777" w:rsidR="003050F1" w:rsidRPr="003333EE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2E31EA" w14:textId="6C4308E9" w:rsidR="003050F1" w:rsidRPr="003333EE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33EE">
        <w:rPr>
          <w:rFonts w:ascii="Times New Roman" w:hAnsi="Times New Roman" w:cs="Times New Roman"/>
          <w:sz w:val="28"/>
          <w:szCs w:val="28"/>
        </w:rPr>
        <w:t xml:space="preserve">Art. </w:t>
      </w:r>
      <w:r w:rsidR="00C26C70" w:rsidRPr="003333EE">
        <w:rPr>
          <w:rFonts w:ascii="Times New Roman" w:hAnsi="Times New Roman" w:cs="Times New Roman"/>
          <w:sz w:val="28"/>
          <w:szCs w:val="28"/>
        </w:rPr>
        <w:t>4</w:t>
      </w:r>
      <w:r w:rsidRPr="00333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800 </w:t>
      </w:r>
      <w:r w:rsidR="007F5729">
        <w:rPr>
          <w:rFonts w:ascii="Times New Roman" w:hAnsi="Times New Roman" w:cs="Times New Roman"/>
          <w:sz w:val="28"/>
          <w:szCs w:val="28"/>
        </w:rPr>
        <w:t>–</w:t>
      </w:r>
      <w:r w:rsidRPr="003333EE">
        <w:rPr>
          <w:rFonts w:ascii="Times New Roman" w:hAnsi="Times New Roman" w:cs="Times New Roman"/>
          <w:sz w:val="28"/>
          <w:szCs w:val="28"/>
        </w:rPr>
        <w:t xml:space="preserve"> 1</w:t>
      </w:r>
      <w:r w:rsidR="007F5729">
        <w:rPr>
          <w:rFonts w:ascii="Times New Roman" w:hAnsi="Times New Roman" w:cs="Times New Roman"/>
          <w:sz w:val="28"/>
          <w:szCs w:val="28"/>
        </w:rPr>
        <w:t>.</w:t>
      </w:r>
      <w:r w:rsidRPr="003333EE">
        <w:rPr>
          <w:rFonts w:ascii="Times New Roman" w:hAnsi="Times New Roman" w:cs="Times New Roman"/>
          <w:sz w:val="28"/>
          <w:szCs w:val="28"/>
        </w:rPr>
        <w:t xml:space="preserve">500 lei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r w:rsidR="00441350">
        <w:rPr>
          <w:rFonts w:ascii="Times New Roman" w:hAnsi="Times New Roman" w:cs="Times New Roman"/>
          <w:sz w:val="28"/>
          <w:szCs w:val="28"/>
        </w:rPr>
        <w:t>a</w:t>
      </w:r>
      <w:r w:rsidRPr="003333EE">
        <w:rPr>
          <w:rFonts w:ascii="Times New Roman" w:hAnsi="Times New Roman" w:cs="Times New Roman"/>
          <w:sz w:val="28"/>
          <w:szCs w:val="28"/>
        </w:rPr>
        <w:t>rt. 1. lit. b)</w:t>
      </w:r>
      <w:r w:rsidR="00BC7637" w:rsidRPr="003333EE">
        <w:rPr>
          <w:rFonts w:ascii="Times New Roman" w:hAnsi="Times New Roman" w:cs="Times New Roman"/>
          <w:sz w:val="28"/>
          <w:szCs w:val="28"/>
        </w:rPr>
        <w:t xml:space="preserve">, </w:t>
      </w:r>
      <w:r w:rsidRPr="003333EE">
        <w:rPr>
          <w:rFonts w:ascii="Times New Roman" w:hAnsi="Times New Roman" w:cs="Times New Roman"/>
          <w:sz w:val="28"/>
          <w:szCs w:val="28"/>
        </w:rPr>
        <w:t>c</w:t>
      </w:r>
      <w:r w:rsidR="00F2041D">
        <w:rPr>
          <w:rFonts w:ascii="Times New Roman" w:hAnsi="Times New Roman" w:cs="Times New Roman"/>
          <w:sz w:val="28"/>
          <w:szCs w:val="28"/>
        </w:rPr>
        <w:t>),</w:t>
      </w:r>
      <w:r w:rsidRPr="003333EE">
        <w:rPr>
          <w:rFonts w:ascii="Times New Roman" w:hAnsi="Times New Roman" w:cs="Times New Roman"/>
          <w:sz w:val="28"/>
          <w:szCs w:val="28"/>
        </w:rPr>
        <w:t xml:space="preserve"> e)</w:t>
      </w:r>
      <w:r w:rsidR="00441350">
        <w:rPr>
          <w:rFonts w:ascii="Times New Roman" w:hAnsi="Times New Roman" w:cs="Times New Roman"/>
          <w:sz w:val="28"/>
          <w:szCs w:val="28"/>
        </w:rPr>
        <w:t xml:space="preserve">, </w:t>
      </w:r>
      <w:r w:rsidR="00BC7637" w:rsidRPr="003333EE">
        <w:rPr>
          <w:rFonts w:ascii="Times New Roman" w:hAnsi="Times New Roman" w:cs="Times New Roman"/>
          <w:sz w:val="28"/>
          <w:szCs w:val="28"/>
        </w:rPr>
        <w:t>q</w:t>
      </w:r>
      <w:proofErr w:type="gramStart"/>
      <w:r w:rsidR="00BC7637" w:rsidRPr="003333EE">
        <w:rPr>
          <w:rFonts w:ascii="Times New Roman" w:hAnsi="Times New Roman" w:cs="Times New Roman"/>
          <w:sz w:val="28"/>
          <w:szCs w:val="28"/>
        </w:rPr>
        <w:t xml:space="preserve">), </w:t>
      </w:r>
      <w:r w:rsidRPr="003333EE">
        <w:rPr>
          <w:rFonts w:ascii="Times New Roman" w:hAnsi="Times New Roman" w:cs="Times New Roman"/>
          <w:sz w:val="28"/>
          <w:szCs w:val="28"/>
        </w:rPr>
        <w:t xml:space="preserve"> t</w:t>
      </w:r>
      <w:proofErr w:type="gramEnd"/>
      <w:r w:rsidRPr="003333EE">
        <w:rPr>
          <w:rFonts w:ascii="Times New Roman" w:hAnsi="Times New Roman" w:cs="Times New Roman"/>
          <w:sz w:val="28"/>
          <w:szCs w:val="28"/>
        </w:rPr>
        <w:t>)</w:t>
      </w:r>
      <w:r w:rsidR="004413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7637" w:rsidRPr="003333EE">
        <w:rPr>
          <w:rFonts w:ascii="Times New Roman" w:hAnsi="Times New Roman" w:cs="Times New Roman"/>
          <w:sz w:val="28"/>
          <w:szCs w:val="28"/>
        </w:rPr>
        <w:t>a</w:t>
      </w:r>
      <w:r w:rsidR="00CA3D10">
        <w:rPr>
          <w:rFonts w:ascii="Times New Roman" w:hAnsi="Times New Roman" w:cs="Times New Roman"/>
          <w:sz w:val="28"/>
          <w:szCs w:val="28"/>
        </w:rPr>
        <w:t>.</w:t>
      </w:r>
      <w:r w:rsidR="00BC7637" w:rsidRPr="003333E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BC7637" w:rsidRPr="003333EE">
        <w:rPr>
          <w:rFonts w:ascii="Times New Roman" w:hAnsi="Times New Roman" w:cs="Times New Roman"/>
          <w:sz w:val="28"/>
          <w:szCs w:val="28"/>
        </w:rPr>
        <w:t>)</w:t>
      </w:r>
      <w:r w:rsidR="00441350">
        <w:rPr>
          <w:rFonts w:ascii="Times New Roman" w:hAnsi="Times New Roman" w:cs="Times New Roman"/>
          <w:sz w:val="28"/>
          <w:szCs w:val="28"/>
        </w:rPr>
        <w:t>,</w:t>
      </w:r>
      <w:r w:rsidRPr="003333EE">
        <w:rPr>
          <w:rFonts w:ascii="Times New Roman" w:hAnsi="Times New Roman" w:cs="Times New Roman"/>
          <w:sz w:val="28"/>
          <w:szCs w:val="28"/>
        </w:rPr>
        <w:t xml:space="preserve"> u).</w:t>
      </w:r>
    </w:p>
    <w:p w14:paraId="1D3DA2B8" w14:textId="77777777" w:rsidR="003050F1" w:rsidRPr="003333EE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9835F9" w14:textId="749E35C7" w:rsidR="003050F1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33EE">
        <w:rPr>
          <w:rFonts w:ascii="Times New Roman" w:hAnsi="Times New Roman" w:cs="Times New Roman"/>
          <w:sz w:val="28"/>
          <w:szCs w:val="28"/>
        </w:rPr>
        <w:t xml:space="preserve">Art. </w:t>
      </w:r>
      <w:r w:rsidR="00C26C70" w:rsidRPr="003333EE">
        <w:rPr>
          <w:rFonts w:ascii="Times New Roman" w:hAnsi="Times New Roman" w:cs="Times New Roman"/>
          <w:sz w:val="28"/>
          <w:szCs w:val="28"/>
        </w:rPr>
        <w:t>5</w:t>
      </w:r>
      <w:r w:rsidRPr="003333EE">
        <w:rPr>
          <w:rFonts w:ascii="Times New Roman" w:hAnsi="Times New Roman" w:cs="Times New Roman"/>
          <w:sz w:val="28"/>
          <w:szCs w:val="28"/>
        </w:rPr>
        <w:t xml:space="preserve">. </w:t>
      </w:r>
      <w:r w:rsidR="007A5045">
        <w:rPr>
          <w:rFonts w:ascii="Times New Roman" w:hAnsi="Times New Roman" w:cs="Times New Roman"/>
          <w:sz w:val="28"/>
          <w:szCs w:val="28"/>
        </w:rPr>
        <w:t>1)</w:t>
      </w:r>
      <w:bookmarkStart w:id="1" w:name="_Hlk205299505"/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1</w:t>
      </w:r>
      <w:r w:rsidR="007F5729">
        <w:rPr>
          <w:rFonts w:ascii="Times New Roman" w:hAnsi="Times New Roman" w:cs="Times New Roman"/>
          <w:sz w:val="28"/>
          <w:szCs w:val="28"/>
        </w:rPr>
        <w:t>.</w:t>
      </w:r>
      <w:r w:rsidRPr="003333EE">
        <w:rPr>
          <w:rFonts w:ascii="Times New Roman" w:hAnsi="Times New Roman" w:cs="Times New Roman"/>
          <w:sz w:val="28"/>
          <w:szCs w:val="28"/>
        </w:rPr>
        <w:t xml:space="preserve">000 </w:t>
      </w:r>
      <w:r w:rsidR="007F5729">
        <w:rPr>
          <w:rFonts w:ascii="Times New Roman" w:hAnsi="Times New Roman" w:cs="Times New Roman"/>
          <w:sz w:val="28"/>
          <w:szCs w:val="28"/>
        </w:rPr>
        <w:t>–</w:t>
      </w:r>
      <w:r w:rsidRPr="003333EE">
        <w:rPr>
          <w:rFonts w:ascii="Times New Roman" w:hAnsi="Times New Roman" w:cs="Times New Roman"/>
          <w:sz w:val="28"/>
          <w:szCs w:val="28"/>
        </w:rPr>
        <w:t xml:space="preserve"> 2</w:t>
      </w:r>
      <w:r w:rsidR="007F5729">
        <w:rPr>
          <w:rFonts w:ascii="Times New Roman" w:hAnsi="Times New Roman" w:cs="Times New Roman"/>
          <w:sz w:val="28"/>
          <w:szCs w:val="28"/>
        </w:rPr>
        <w:t>.</w:t>
      </w:r>
      <w:r w:rsidRPr="003333EE">
        <w:rPr>
          <w:rFonts w:ascii="Times New Roman" w:hAnsi="Times New Roman" w:cs="Times New Roman"/>
          <w:sz w:val="28"/>
          <w:szCs w:val="28"/>
        </w:rPr>
        <w:t xml:space="preserve">000 lei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r w:rsidR="00607400" w:rsidRPr="003333EE">
        <w:rPr>
          <w:rFonts w:ascii="Times New Roman" w:hAnsi="Times New Roman" w:cs="Times New Roman"/>
          <w:sz w:val="28"/>
          <w:szCs w:val="28"/>
        </w:rPr>
        <w:t>a</w:t>
      </w:r>
      <w:r w:rsidRPr="003333EE">
        <w:rPr>
          <w:rFonts w:ascii="Times New Roman" w:hAnsi="Times New Roman" w:cs="Times New Roman"/>
          <w:sz w:val="28"/>
          <w:szCs w:val="28"/>
        </w:rPr>
        <w:t>rt. 1. lit. k</w:t>
      </w:r>
      <w:proofErr w:type="gramStart"/>
      <w:r w:rsidRPr="003333EE">
        <w:rPr>
          <w:rFonts w:ascii="Times New Roman" w:hAnsi="Times New Roman" w:cs="Times New Roman"/>
          <w:sz w:val="28"/>
          <w:szCs w:val="28"/>
        </w:rPr>
        <w:t>)</w:t>
      </w:r>
      <w:r w:rsidR="00BC7637" w:rsidRPr="003333EE">
        <w:rPr>
          <w:rFonts w:ascii="Times New Roman" w:hAnsi="Times New Roman" w:cs="Times New Roman"/>
          <w:sz w:val="28"/>
          <w:szCs w:val="28"/>
        </w:rPr>
        <w:t>,</w:t>
      </w:r>
      <w:r w:rsidRPr="003333E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3333EE">
        <w:rPr>
          <w:rFonts w:ascii="Times New Roman" w:hAnsi="Times New Roman" w:cs="Times New Roman"/>
          <w:sz w:val="28"/>
          <w:szCs w:val="28"/>
        </w:rPr>
        <w:t>s</w:t>
      </w:r>
      <w:r w:rsidR="00CA3D10">
        <w:rPr>
          <w:rFonts w:ascii="Times New Roman" w:hAnsi="Times New Roman" w:cs="Times New Roman"/>
          <w:sz w:val="28"/>
          <w:szCs w:val="28"/>
        </w:rPr>
        <w:t xml:space="preserve">), </w:t>
      </w:r>
      <w:bookmarkEnd w:id="1"/>
      <w:r w:rsidR="00CA3D10">
        <w:rPr>
          <w:rFonts w:ascii="Times New Roman" w:hAnsi="Times New Roman" w:cs="Times New Roman"/>
          <w:sz w:val="28"/>
          <w:szCs w:val="28"/>
        </w:rPr>
        <w:t>t)</w:t>
      </w:r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r w:rsidR="007A5045">
        <w:rPr>
          <w:rFonts w:ascii="Times New Roman" w:hAnsi="Times New Roman" w:cs="Times New Roman"/>
          <w:sz w:val="28"/>
          <w:szCs w:val="28"/>
        </w:rPr>
        <w:t>v), y), z)</w:t>
      </w:r>
      <w:r w:rsidR="003535CC">
        <w:rPr>
          <w:rFonts w:ascii="Times New Roman" w:hAnsi="Times New Roman" w:cs="Times New Roman"/>
          <w:sz w:val="28"/>
          <w:szCs w:val="28"/>
        </w:rPr>
        <w:t>,</w:t>
      </w:r>
      <w:r w:rsidR="007A5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045">
        <w:rPr>
          <w:rFonts w:ascii="Times New Roman" w:hAnsi="Times New Roman" w:cs="Times New Roman"/>
          <w:sz w:val="28"/>
          <w:szCs w:val="28"/>
        </w:rPr>
        <w:t>a.a</w:t>
      </w:r>
      <w:proofErr w:type="spellEnd"/>
      <w:r w:rsidR="007A5045">
        <w:rPr>
          <w:rFonts w:ascii="Times New Roman" w:hAnsi="Times New Roman" w:cs="Times New Roman"/>
          <w:sz w:val="28"/>
          <w:szCs w:val="28"/>
        </w:rPr>
        <w:t xml:space="preserve">) </w:t>
      </w:r>
      <w:r w:rsidR="003535CC">
        <w:rPr>
          <w:rFonts w:ascii="Times New Roman" w:hAnsi="Times New Roman" w:cs="Times New Roman"/>
          <w:sz w:val="28"/>
          <w:szCs w:val="28"/>
        </w:rPr>
        <w:t xml:space="preserve">, </w:t>
      </w:r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400" w:rsidRPr="003333EE">
        <w:rPr>
          <w:rFonts w:ascii="Times New Roman" w:hAnsi="Times New Roman" w:cs="Times New Roman"/>
          <w:sz w:val="28"/>
          <w:szCs w:val="28"/>
        </w:rPr>
        <w:t>a</w:t>
      </w:r>
      <w:r w:rsidR="007F5729">
        <w:rPr>
          <w:rFonts w:ascii="Times New Roman" w:hAnsi="Times New Roman" w:cs="Times New Roman"/>
          <w:sz w:val="28"/>
          <w:szCs w:val="28"/>
        </w:rPr>
        <w:t>.</w:t>
      </w:r>
      <w:r w:rsidR="00607400" w:rsidRPr="003333EE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="00607400" w:rsidRPr="003333EE">
        <w:rPr>
          <w:rFonts w:ascii="Times New Roman" w:hAnsi="Times New Roman" w:cs="Times New Roman"/>
          <w:sz w:val="28"/>
          <w:szCs w:val="28"/>
        </w:rPr>
        <w:t>)</w:t>
      </w:r>
      <w:r w:rsidR="007A50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5045">
        <w:rPr>
          <w:rFonts w:ascii="Times New Roman" w:hAnsi="Times New Roman" w:cs="Times New Roman"/>
          <w:sz w:val="28"/>
          <w:szCs w:val="28"/>
        </w:rPr>
        <w:t>a.d</w:t>
      </w:r>
      <w:proofErr w:type="spellEnd"/>
      <w:r w:rsidR="007A5045">
        <w:rPr>
          <w:rFonts w:ascii="Times New Roman" w:hAnsi="Times New Roman" w:cs="Times New Roman"/>
          <w:sz w:val="28"/>
          <w:szCs w:val="28"/>
        </w:rPr>
        <w:t>)</w:t>
      </w:r>
    </w:p>
    <w:p w14:paraId="36AB5E32" w14:textId="6926FAF0" w:rsidR="007A5045" w:rsidRPr="003333EE" w:rsidRDefault="007A5045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3333EE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3333EE">
        <w:rPr>
          <w:rFonts w:ascii="Times New Roman" w:hAnsi="Times New Roman" w:cs="Times New Roman"/>
          <w:sz w:val="28"/>
          <w:szCs w:val="28"/>
        </w:rPr>
        <w:t xml:space="preserve">000 lei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art. 1. </w:t>
      </w:r>
      <w:proofErr w:type="gramStart"/>
      <w:r w:rsidRPr="003333EE">
        <w:rPr>
          <w:rFonts w:ascii="Times New Roman" w:hAnsi="Times New Roman" w:cs="Times New Roman"/>
          <w:sz w:val="28"/>
          <w:szCs w:val="28"/>
        </w:rPr>
        <w:t>lit</w:t>
      </w:r>
      <w:r w:rsidRPr="008D7BF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q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07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33EE">
        <w:rPr>
          <w:rFonts w:ascii="Times New Roman" w:hAnsi="Times New Roman" w:cs="Times New Roman"/>
          <w:sz w:val="28"/>
          <w:szCs w:val="28"/>
        </w:rPr>
        <w:t>w)</w:t>
      </w:r>
    </w:p>
    <w:p w14:paraId="7D9A8950" w14:textId="77777777" w:rsidR="00924F87" w:rsidRDefault="00924F87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CE01A9" w14:textId="3C941A66" w:rsidR="003050F1" w:rsidRPr="007F5729" w:rsidRDefault="003050F1" w:rsidP="000C4B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5729">
        <w:rPr>
          <w:rFonts w:ascii="Times New Roman" w:hAnsi="Times New Roman" w:cs="Times New Roman"/>
          <w:b/>
          <w:bCs/>
          <w:sz w:val="28"/>
          <w:szCs w:val="28"/>
        </w:rPr>
        <w:t xml:space="preserve">CAPITOLUL IV </w:t>
      </w:r>
      <w:r w:rsidR="008C36A1">
        <w:rPr>
          <w:rFonts w:ascii="Times New Roman" w:hAnsi="Times New Roman" w:cs="Times New Roman"/>
          <w:b/>
          <w:bCs/>
          <w:sz w:val="28"/>
          <w:szCs w:val="28"/>
        </w:rPr>
        <w:t>– ÎNTREȚINEREA CONSTRUCȚIILOR ȘI A SPAȚIILOR PUBLICE</w:t>
      </w:r>
      <w:r w:rsidRPr="007F57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5AD149" w14:textId="37515645" w:rsidR="003050F1" w:rsidRPr="003333EE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33EE">
        <w:rPr>
          <w:rFonts w:ascii="Times New Roman" w:hAnsi="Times New Roman" w:cs="Times New Roman"/>
          <w:sz w:val="28"/>
          <w:szCs w:val="28"/>
        </w:rPr>
        <w:t xml:space="preserve">Art. </w:t>
      </w:r>
      <w:r w:rsidR="004A4294" w:rsidRPr="003333EE">
        <w:rPr>
          <w:rFonts w:ascii="Times New Roman" w:hAnsi="Times New Roman" w:cs="Times New Roman"/>
          <w:sz w:val="28"/>
          <w:szCs w:val="28"/>
        </w:rPr>
        <w:t>6</w:t>
      </w:r>
      <w:r w:rsidRPr="00333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instituțiilor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agenților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economici, </w:t>
      </w:r>
      <w:proofErr w:type="gramStart"/>
      <w:r w:rsidRPr="003333E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>:</w:t>
      </w:r>
    </w:p>
    <w:p w14:paraId="49F7BCE4" w14:textId="0786FDEF" w:rsidR="003050F1" w:rsidRPr="003333EE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33EE">
        <w:rPr>
          <w:rFonts w:ascii="Times New Roman" w:hAnsi="Times New Roman" w:cs="Times New Roman"/>
          <w:sz w:val="28"/>
          <w:szCs w:val="28"/>
        </w:rPr>
        <w:t xml:space="preserve">a)    de a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pune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siguranță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de a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semnaliza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împrejmui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construcțiile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începute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nefinalizate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împrejmuirile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stadiu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lastRenderedPageBreak/>
        <w:t>avansat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</w:t>
      </w:r>
      <w:r w:rsidR="00607400" w:rsidRPr="003333EE">
        <w:rPr>
          <w:rFonts w:ascii="Times New Roman" w:hAnsi="Times New Roman" w:cs="Times New Roman"/>
          <w:sz w:val="28"/>
          <w:szCs w:val="28"/>
        </w:rPr>
        <w:t>e</w:t>
      </w:r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degradare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riscul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producerii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accidente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din care pot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rezulte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pierderi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vieți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omenești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pagube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materiale</w:t>
      </w:r>
      <w:proofErr w:type="spellEnd"/>
    </w:p>
    <w:p w14:paraId="345DB391" w14:textId="7CCCA692" w:rsidR="003050F1" w:rsidRPr="003333EE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33EE">
        <w:rPr>
          <w:rFonts w:ascii="Times New Roman" w:hAnsi="Times New Roman" w:cs="Times New Roman"/>
          <w:sz w:val="28"/>
          <w:szCs w:val="28"/>
        </w:rPr>
        <w:t xml:space="preserve">b)    de a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împrejmui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incintele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șantierelor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punctelor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3333E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instala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panouri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avertizare</w:t>
      </w:r>
      <w:proofErr w:type="spellEnd"/>
      <w:r w:rsid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8A">
        <w:rPr>
          <w:rFonts w:ascii="Times New Roman" w:hAnsi="Times New Roman" w:cs="Times New Roman"/>
          <w:sz w:val="28"/>
          <w:szCs w:val="28"/>
        </w:rPr>
        <w:t>vizibile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>;</w:t>
      </w:r>
    </w:p>
    <w:p w14:paraId="09BEA21D" w14:textId="3653C279" w:rsidR="003050F1" w:rsidRPr="0020348A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48A">
        <w:rPr>
          <w:rFonts w:ascii="Times New Roman" w:hAnsi="Times New Roman" w:cs="Times New Roman"/>
          <w:sz w:val="28"/>
          <w:szCs w:val="28"/>
        </w:rPr>
        <w:t xml:space="preserve">c)    de </w:t>
      </w:r>
      <w:proofErr w:type="gramStart"/>
      <w:r w:rsidRPr="0020348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8A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8A">
        <w:rPr>
          <w:rFonts w:ascii="Times New Roman" w:hAnsi="Times New Roman" w:cs="Times New Roman"/>
          <w:sz w:val="28"/>
          <w:szCs w:val="28"/>
        </w:rPr>
        <w:t>curățenia</w:t>
      </w:r>
      <w:proofErr w:type="spellEnd"/>
      <w:r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8A">
        <w:rPr>
          <w:rFonts w:ascii="Times New Roman" w:hAnsi="Times New Roman" w:cs="Times New Roman"/>
          <w:sz w:val="28"/>
          <w:szCs w:val="28"/>
        </w:rPr>
        <w:t>exterioară</w:t>
      </w:r>
      <w:proofErr w:type="spellEnd"/>
      <w:r w:rsidRPr="0020348A">
        <w:rPr>
          <w:rFonts w:ascii="Times New Roman" w:hAnsi="Times New Roman" w:cs="Times New Roman"/>
          <w:sz w:val="28"/>
          <w:szCs w:val="28"/>
        </w:rPr>
        <w:t xml:space="preserve"> </w:t>
      </w:r>
      <w:r w:rsidR="0020348A" w:rsidRPr="0020348A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roților</w:t>
      </w:r>
      <w:proofErr w:type="spellEnd"/>
      <w:r w:rsidR="0020348A"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0348A"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șenilelor</w:t>
      </w:r>
      <w:proofErr w:type="spellEnd"/>
      <w:r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8A">
        <w:rPr>
          <w:rFonts w:ascii="Times New Roman" w:hAnsi="Times New Roman" w:cs="Times New Roman"/>
          <w:sz w:val="28"/>
          <w:szCs w:val="28"/>
        </w:rPr>
        <w:t>autovehiculelor</w:t>
      </w:r>
      <w:proofErr w:type="spellEnd"/>
      <w:r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8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48A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20348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0348A">
        <w:rPr>
          <w:rFonts w:ascii="Times New Roman" w:hAnsi="Times New Roman" w:cs="Times New Roman"/>
          <w:sz w:val="28"/>
          <w:szCs w:val="28"/>
        </w:rPr>
        <w:t>ieșirea</w:t>
      </w:r>
      <w:proofErr w:type="spellEnd"/>
      <w:r w:rsidRPr="0020348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0348A">
        <w:rPr>
          <w:rFonts w:ascii="Times New Roman" w:hAnsi="Times New Roman" w:cs="Times New Roman"/>
          <w:sz w:val="28"/>
          <w:szCs w:val="28"/>
        </w:rPr>
        <w:t>șantiere</w:t>
      </w:r>
      <w:proofErr w:type="spellEnd"/>
      <w:r w:rsidRPr="00203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48A">
        <w:rPr>
          <w:rFonts w:ascii="Times New Roman" w:hAnsi="Times New Roman" w:cs="Times New Roman"/>
          <w:sz w:val="28"/>
          <w:szCs w:val="28"/>
        </w:rPr>
        <w:t>stații</w:t>
      </w:r>
      <w:proofErr w:type="spellEnd"/>
      <w:r w:rsidRPr="0020348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0348A">
        <w:rPr>
          <w:rFonts w:ascii="Times New Roman" w:hAnsi="Times New Roman" w:cs="Times New Roman"/>
          <w:sz w:val="28"/>
          <w:szCs w:val="28"/>
        </w:rPr>
        <w:t>betoane</w:t>
      </w:r>
      <w:proofErr w:type="spellEnd"/>
      <w:r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="0020348A"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20348A"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amplasamente</w:t>
      </w:r>
      <w:proofErr w:type="spellEnd"/>
      <w:r w:rsidR="0020348A"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similare</w:t>
      </w:r>
      <w:proofErr w:type="spellEnd"/>
      <w:r w:rsidR="0020348A" w:rsidRPr="00203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20348A"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="0020348A"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20348A" w:rsidRPr="0020348A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murdurească</w:t>
      </w:r>
      <w:proofErr w:type="spellEnd"/>
      <w:r w:rsidR="0020348A" w:rsidRPr="00203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8A" w:rsidRPr="0020348A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20348A" w:rsidRPr="0020348A">
        <w:rPr>
          <w:rFonts w:ascii="Times New Roman" w:hAnsi="Times New Roman" w:cs="Times New Roman"/>
          <w:sz w:val="28"/>
          <w:szCs w:val="28"/>
        </w:rPr>
        <w:t xml:space="preserve"> public</w:t>
      </w:r>
      <w:r w:rsidRPr="0020348A">
        <w:rPr>
          <w:rFonts w:ascii="Times New Roman" w:hAnsi="Times New Roman" w:cs="Times New Roman"/>
          <w:sz w:val="28"/>
          <w:szCs w:val="28"/>
        </w:rPr>
        <w:t>;</w:t>
      </w:r>
    </w:p>
    <w:p w14:paraId="706CF718" w14:textId="66DAC1B4" w:rsidR="003050F1" w:rsidRPr="0022147D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47D">
        <w:rPr>
          <w:rFonts w:ascii="Times New Roman" w:hAnsi="Times New Roman" w:cs="Times New Roman"/>
          <w:sz w:val="28"/>
          <w:szCs w:val="28"/>
        </w:rPr>
        <w:t xml:space="preserve">d)    de a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menține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ordinea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curățenia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căile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șantiere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0348A" w:rsidRPr="0022147D">
        <w:rPr>
          <w:rFonts w:ascii="Times New Roman" w:hAnsi="Times New Roman" w:cs="Times New Roman"/>
          <w:sz w:val="28"/>
          <w:szCs w:val="28"/>
        </w:rPr>
        <w:t>proximitatea</w:t>
      </w:r>
      <w:proofErr w:type="spellEnd"/>
      <w:r w:rsidR="0020348A" w:rsidRPr="0022147D">
        <w:rPr>
          <w:rFonts w:ascii="Times New Roman" w:hAnsi="Times New Roman" w:cs="Times New Roman"/>
          <w:sz w:val="28"/>
          <w:szCs w:val="28"/>
        </w:rPr>
        <w:t xml:space="preserve"> </w:t>
      </w:r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proofErr w:type="gramEnd"/>
      <w:r w:rsidRPr="0022147D">
        <w:rPr>
          <w:rFonts w:ascii="Times New Roman" w:hAnsi="Times New Roman" w:cs="Times New Roman"/>
          <w:sz w:val="28"/>
          <w:szCs w:val="28"/>
        </w:rPr>
        <w:t>;</w:t>
      </w:r>
    </w:p>
    <w:p w14:paraId="662C47DD" w14:textId="76A609A7" w:rsidR="003050F1" w:rsidRPr="0022147D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47D">
        <w:rPr>
          <w:rFonts w:ascii="Times New Roman" w:hAnsi="Times New Roman" w:cs="Times New Roman"/>
          <w:sz w:val="28"/>
          <w:szCs w:val="28"/>
        </w:rPr>
        <w:t xml:space="preserve">e)    de a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amenaja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terase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alimentație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public, pe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suprafețe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mari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contravine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nr. 50/1991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locuințelor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>;</w:t>
      </w:r>
    </w:p>
    <w:p w14:paraId="3294F3D6" w14:textId="5ACD4C8B" w:rsidR="003050F1" w:rsidRPr="0022147D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47D">
        <w:rPr>
          <w:rFonts w:ascii="Times New Roman" w:hAnsi="Times New Roman" w:cs="Times New Roman"/>
          <w:sz w:val="28"/>
          <w:szCs w:val="28"/>
        </w:rPr>
        <w:t xml:space="preserve">f)    de a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prepara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mortar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beton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direct pe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public;</w:t>
      </w:r>
    </w:p>
    <w:p w14:paraId="20D5AE1F" w14:textId="76E032FF" w:rsidR="003050F1" w:rsidRPr="0022147D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47D">
        <w:rPr>
          <w:rFonts w:ascii="Times New Roman" w:hAnsi="Times New Roman" w:cs="Times New Roman"/>
          <w:sz w:val="28"/>
          <w:szCs w:val="28"/>
        </w:rPr>
        <w:t xml:space="preserve">g)  </w:t>
      </w:r>
      <w:r w:rsid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2147D" w:rsidRPr="0022147D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proofErr w:type="gram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dotarea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șantierelor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grupuri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47D">
        <w:rPr>
          <w:rFonts w:ascii="Times New Roman" w:hAnsi="Times New Roman" w:cs="Times New Roman"/>
          <w:sz w:val="28"/>
          <w:szCs w:val="28"/>
        </w:rPr>
        <w:t>ecologice,</w:t>
      </w:r>
      <w:r w:rsidR="0022147D" w:rsidRPr="0022147D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comanda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operatorii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autorizați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golirea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dezinfectarea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="0022147D" w:rsidRPr="0022147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2147D" w:rsidRPr="0022147D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22147D">
        <w:rPr>
          <w:rFonts w:ascii="Times New Roman" w:hAnsi="Times New Roman" w:cs="Times New Roman"/>
          <w:sz w:val="28"/>
          <w:szCs w:val="28"/>
        </w:rPr>
        <w:t>;</w:t>
      </w:r>
    </w:p>
    <w:p w14:paraId="6228B325" w14:textId="7279DB22" w:rsidR="003050F1" w:rsidRPr="00553C1B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3C1B">
        <w:rPr>
          <w:rFonts w:ascii="Times New Roman" w:hAnsi="Times New Roman" w:cs="Times New Roman"/>
          <w:sz w:val="28"/>
          <w:szCs w:val="28"/>
        </w:rPr>
        <w:t xml:space="preserve">h)    de a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executa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edilitar-gospodărești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intervenții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rețeaua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tehnico-edilitară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B69" w:rsidRPr="00553C1B">
        <w:rPr>
          <w:rFonts w:ascii="Times New Roman" w:hAnsi="Times New Roman" w:cs="Times New Roman"/>
          <w:sz w:val="28"/>
          <w:szCs w:val="28"/>
        </w:rPr>
        <w:t>deținerea</w:t>
      </w:r>
      <w:proofErr w:type="spellEnd"/>
      <w:r w:rsidR="00B91B69"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autorizații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nr. 50/1991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locuințelor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>;</w:t>
      </w:r>
    </w:p>
    <w:p w14:paraId="59669ABB" w14:textId="774F1E86" w:rsidR="003050F1" w:rsidRPr="00562736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C1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)    de a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firmelor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fațadelor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imobilelor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indiferent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 de forma de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553C1B" w:rsidRPr="00553C1B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 </w:t>
      </w:r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C1B">
        <w:rPr>
          <w:rFonts w:ascii="Times New Roman" w:hAnsi="Times New Roman" w:cs="Times New Roman"/>
          <w:sz w:val="28"/>
          <w:szCs w:val="28"/>
        </w:rPr>
        <w:t>spălarea</w:t>
      </w:r>
      <w:proofErr w:type="spellEnd"/>
      <w:proofErr w:type="gram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zugrăvirea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repararea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C1B" w:rsidRPr="00553C1B">
        <w:rPr>
          <w:rFonts w:ascii="Times New Roman" w:hAnsi="Times New Roman" w:cs="Times New Roman"/>
          <w:sz w:val="28"/>
          <w:szCs w:val="28"/>
        </w:rPr>
        <w:t>înlocuirea</w:t>
      </w:r>
      <w:proofErr w:type="spellEnd"/>
      <w:r w:rsidR="00553C1B" w:rsidRPr="00553C1B">
        <w:rPr>
          <w:rFonts w:ascii="Times New Roman" w:hAnsi="Times New Roman" w:cs="Times New Roman"/>
          <w:sz w:val="28"/>
          <w:szCs w:val="28"/>
        </w:rPr>
        <w:t xml:space="preserve"> </w:t>
      </w:r>
      <w:r w:rsidRPr="00553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geamurilor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vitrinelor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sparte</w:t>
      </w:r>
      <w:proofErr w:type="spellEnd"/>
      <w:r w:rsidR="00553C1B" w:rsidRPr="00562736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="00553C1B" w:rsidRPr="0056273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53C1B" w:rsidRPr="0056273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53C1B" w:rsidRPr="00562736">
        <w:rPr>
          <w:rFonts w:ascii="Times New Roman" w:hAnsi="Times New Roman" w:cs="Times New Roman"/>
          <w:sz w:val="28"/>
          <w:szCs w:val="28"/>
        </w:rPr>
        <w:t>firmelor</w:t>
      </w:r>
      <w:proofErr w:type="spellEnd"/>
      <w:r w:rsidR="00553C1B"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C1B" w:rsidRPr="00562736">
        <w:rPr>
          <w:rFonts w:ascii="Times New Roman" w:hAnsi="Times New Roman" w:cs="Times New Roman"/>
          <w:sz w:val="28"/>
          <w:szCs w:val="28"/>
        </w:rPr>
        <w:t>publicitare</w:t>
      </w:r>
      <w:proofErr w:type="spellEnd"/>
      <w:r w:rsidR="00553C1B" w:rsidRPr="00562736">
        <w:rPr>
          <w:rFonts w:ascii="Times New Roman" w:hAnsi="Times New Roman" w:cs="Times New Roman"/>
          <w:sz w:val="28"/>
          <w:szCs w:val="28"/>
        </w:rPr>
        <w:t xml:space="preserve"> deteriorate</w:t>
      </w:r>
      <w:r w:rsidRPr="00562736">
        <w:rPr>
          <w:rFonts w:ascii="Times New Roman" w:hAnsi="Times New Roman" w:cs="Times New Roman"/>
          <w:sz w:val="28"/>
          <w:szCs w:val="28"/>
        </w:rPr>
        <w:t>;</w:t>
      </w:r>
    </w:p>
    <w:p w14:paraId="605316A1" w14:textId="6F601AD9" w:rsidR="003050F1" w:rsidRPr="00562736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736">
        <w:rPr>
          <w:rFonts w:ascii="Times New Roman" w:hAnsi="Times New Roman" w:cs="Times New Roman"/>
          <w:sz w:val="28"/>
          <w:szCs w:val="28"/>
        </w:rPr>
        <w:t xml:space="preserve">j)    de a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întreține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fațadele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magazinelor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chioșcurilor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tonetelor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reparații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zugrăvire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736">
        <w:rPr>
          <w:rFonts w:ascii="Times New Roman" w:hAnsi="Times New Roman" w:cs="Times New Roman"/>
          <w:sz w:val="28"/>
          <w:szCs w:val="28"/>
        </w:rPr>
        <w:t>vopsire</w:t>
      </w:r>
      <w:proofErr w:type="spellEnd"/>
      <w:r w:rsidR="00562736"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562736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562736"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562736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="00562736"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562736">
        <w:rPr>
          <w:rFonts w:ascii="Times New Roman" w:hAnsi="Times New Roman" w:cs="Times New Roman"/>
          <w:sz w:val="28"/>
          <w:szCs w:val="28"/>
        </w:rPr>
        <w:t>aspectul</w:t>
      </w:r>
      <w:proofErr w:type="spellEnd"/>
      <w:r w:rsidR="00562736"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562736">
        <w:rPr>
          <w:rFonts w:ascii="Times New Roman" w:hAnsi="Times New Roman" w:cs="Times New Roman"/>
          <w:sz w:val="28"/>
          <w:szCs w:val="28"/>
        </w:rPr>
        <w:t>estetic</w:t>
      </w:r>
      <w:proofErr w:type="spellEnd"/>
      <w:r w:rsidR="00562736"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562736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562736" w:rsidRPr="00562736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="00562736" w:rsidRPr="00562736">
        <w:rPr>
          <w:rFonts w:ascii="Times New Roman" w:hAnsi="Times New Roman" w:cs="Times New Roman"/>
          <w:sz w:val="28"/>
          <w:szCs w:val="28"/>
        </w:rPr>
        <w:t>menținut</w:t>
      </w:r>
      <w:proofErr w:type="spellEnd"/>
      <w:r w:rsidR="00562736" w:rsidRPr="00562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562736">
        <w:rPr>
          <w:rFonts w:ascii="Times New Roman" w:hAnsi="Times New Roman" w:cs="Times New Roman"/>
          <w:sz w:val="28"/>
          <w:szCs w:val="28"/>
        </w:rPr>
        <w:t>corespunzător</w:t>
      </w:r>
      <w:proofErr w:type="spellEnd"/>
      <w:r w:rsidRPr="00562736">
        <w:rPr>
          <w:rFonts w:ascii="Times New Roman" w:hAnsi="Times New Roman" w:cs="Times New Roman"/>
          <w:sz w:val="28"/>
          <w:szCs w:val="28"/>
        </w:rPr>
        <w:t>;</w:t>
      </w:r>
    </w:p>
    <w:p w14:paraId="56FEE19C" w14:textId="3A932882" w:rsidR="003050F1" w:rsidRPr="00E0677A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77A">
        <w:rPr>
          <w:rFonts w:ascii="Times New Roman" w:hAnsi="Times New Roman" w:cs="Times New Roman"/>
          <w:sz w:val="28"/>
          <w:szCs w:val="28"/>
        </w:rPr>
        <w:t xml:space="preserve">k)    de a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curățarea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tencuirea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zugrăvirea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a</w:t>
      </w:r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fațadelor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locuințelor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amplasate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frontul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străzii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, </w:t>
      </w:r>
      <w:r w:rsidR="00562736" w:rsidRPr="00E0677A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urbanistice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Planului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Urbanistic General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Hotărârile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Local</w:t>
      </w:r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scupul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menținerii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aspect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estetic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corespunzător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zonei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reglementărilor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62736" w:rsidRPr="00E0677A">
        <w:rPr>
          <w:rFonts w:ascii="Times New Roman" w:hAnsi="Times New Roman" w:cs="Times New Roman"/>
          <w:sz w:val="28"/>
          <w:szCs w:val="28"/>
        </w:rPr>
        <w:t>patrimoniului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 urbanistic</w:t>
      </w:r>
      <w:proofErr w:type="gram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562736" w:rsidRPr="00E0677A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562736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nr. 50/1991,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nr.289/2001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patrimoniului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construit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reglementărilor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fațadelor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aspectul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urbanistic al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localității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>;</w:t>
      </w:r>
    </w:p>
    <w:p w14:paraId="321E22E2" w14:textId="4A1A626A" w:rsidR="003050F1" w:rsidRPr="00E0677A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77A">
        <w:rPr>
          <w:rFonts w:ascii="Times New Roman" w:hAnsi="Times New Roman" w:cs="Times New Roman"/>
          <w:sz w:val="28"/>
          <w:szCs w:val="28"/>
        </w:rPr>
        <w:lastRenderedPageBreak/>
        <w:t xml:space="preserve">l)    de a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finaliza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construcțiile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începute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autorizațiilor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eliberate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termenele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>;</w:t>
      </w:r>
    </w:p>
    <w:p w14:paraId="5E69FB00" w14:textId="713E4C27" w:rsidR="003050F1" w:rsidRPr="00E0677A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77A">
        <w:rPr>
          <w:rFonts w:ascii="Times New Roman" w:hAnsi="Times New Roman" w:cs="Times New Roman"/>
          <w:sz w:val="28"/>
          <w:szCs w:val="28"/>
        </w:rPr>
        <w:t xml:space="preserve">m)    de a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înlocui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jgheaburile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burlanele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țiglele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olanele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uzate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>;</w:t>
      </w:r>
    </w:p>
    <w:p w14:paraId="7EC34D0C" w14:textId="72374888" w:rsidR="003050F1" w:rsidRPr="00E0677A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77A">
        <w:rPr>
          <w:rFonts w:ascii="Times New Roman" w:hAnsi="Times New Roman" w:cs="Times New Roman"/>
          <w:sz w:val="28"/>
          <w:szCs w:val="28"/>
        </w:rPr>
        <w:t xml:space="preserve">n)    de a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schele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macarale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autoriz</w:t>
      </w:r>
      <w:r w:rsidR="00E0677A" w:rsidRPr="00E0677A">
        <w:rPr>
          <w:rFonts w:ascii="Times New Roman" w:hAnsi="Times New Roman" w:cs="Times New Roman"/>
          <w:sz w:val="28"/>
          <w:szCs w:val="28"/>
        </w:rPr>
        <w:t>ație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prealabilă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achitarea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0677A" w:rsidRPr="00E0677A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Local </w:t>
      </w:r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E5976" w14:textId="32F80698" w:rsidR="003050F1" w:rsidRPr="00C01D68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77A">
        <w:rPr>
          <w:rFonts w:ascii="Times New Roman" w:hAnsi="Times New Roman" w:cs="Times New Roman"/>
          <w:sz w:val="28"/>
          <w:szCs w:val="28"/>
        </w:rPr>
        <w:t xml:space="preserve">o)    de a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729" w:rsidRPr="00E0677A">
        <w:rPr>
          <w:rFonts w:ascii="Times New Roman" w:hAnsi="Times New Roman" w:cs="Times New Roman"/>
          <w:sz w:val="28"/>
          <w:szCs w:val="28"/>
        </w:rPr>
        <w:t>amplasa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public: mobilier</w:t>
      </w:r>
      <w:r w:rsidR="00E0677A" w:rsidRPr="00E0677A">
        <w:rPr>
          <w:rFonts w:ascii="Times New Roman" w:hAnsi="Times New Roman" w:cs="Times New Roman"/>
          <w:sz w:val="28"/>
          <w:szCs w:val="28"/>
        </w:rPr>
        <w:t xml:space="preserve"> urban</w:t>
      </w:r>
      <w:r w:rsidRPr="00E06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chioșcuri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corturi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tonete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parcuri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distracții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circuri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manifestări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autorizările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pre</w:t>
      </w:r>
      <w:r w:rsidR="00E0677A" w:rsidRPr="00E0677A">
        <w:rPr>
          <w:rFonts w:ascii="Times New Roman" w:hAnsi="Times New Roman" w:cs="Times New Roman"/>
          <w:sz w:val="28"/>
          <w:szCs w:val="28"/>
        </w:rPr>
        <w:t>văzute</w:t>
      </w:r>
      <w:proofErr w:type="spellEnd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677A" w:rsidRPr="00E0677A">
        <w:rPr>
          <w:rFonts w:ascii="Times New Roman" w:hAnsi="Times New Roman" w:cs="Times New Roman"/>
          <w:sz w:val="28"/>
          <w:szCs w:val="28"/>
        </w:rPr>
        <w:t xml:space="preserve">de </w:t>
      </w:r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Leg</w:t>
      </w:r>
      <w:r w:rsidR="00E0677A" w:rsidRPr="00E0677A">
        <w:rPr>
          <w:rFonts w:ascii="Times New Roman" w:hAnsi="Times New Roman" w:cs="Times New Roman"/>
          <w:sz w:val="28"/>
          <w:szCs w:val="28"/>
        </w:rPr>
        <w:t>ea</w:t>
      </w:r>
      <w:proofErr w:type="spellEnd"/>
      <w:proofErr w:type="gramEnd"/>
      <w:r w:rsidRPr="00E0677A">
        <w:rPr>
          <w:rFonts w:ascii="Times New Roman" w:hAnsi="Times New Roman" w:cs="Times New Roman"/>
          <w:sz w:val="28"/>
          <w:szCs w:val="28"/>
        </w:rPr>
        <w:t xml:space="preserve"> nr. 50/1991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locuințelor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77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E0677A">
        <w:rPr>
          <w:rFonts w:ascii="Times New Roman" w:hAnsi="Times New Roman" w:cs="Times New Roman"/>
          <w:sz w:val="28"/>
          <w:szCs w:val="28"/>
        </w:rPr>
        <w:t>;</w:t>
      </w:r>
    </w:p>
    <w:p w14:paraId="7A5FAB5D" w14:textId="739A0AD6" w:rsidR="003050F1" w:rsidRPr="00B8515C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515C">
        <w:rPr>
          <w:rFonts w:ascii="Times New Roman" w:hAnsi="Times New Roman" w:cs="Times New Roman"/>
          <w:sz w:val="28"/>
          <w:szCs w:val="28"/>
        </w:rPr>
        <w:t xml:space="preserve">p)    de a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amplasa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rulote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containere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B851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0677A"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7A" w:rsidRPr="00B8515C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E0677A" w:rsidRPr="00B8515C">
        <w:rPr>
          <w:rFonts w:ascii="Times New Roman" w:hAnsi="Times New Roman" w:cs="Times New Roman"/>
          <w:sz w:val="28"/>
          <w:szCs w:val="28"/>
        </w:rPr>
        <w:t xml:space="preserve"> structure </w:t>
      </w:r>
      <w:proofErr w:type="spellStart"/>
      <w:r w:rsidR="00E0677A" w:rsidRPr="00B8515C">
        <w:rPr>
          <w:rFonts w:ascii="Times New Roman" w:hAnsi="Times New Roman" w:cs="Times New Roman"/>
          <w:sz w:val="28"/>
          <w:szCs w:val="28"/>
        </w:rPr>
        <w:t>temporare</w:t>
      </w:r>
      <w:proofErr w:type="spellEnd"/>
      <w:r w:rsidR="00E0677A" w:rsidRPr="00B8515C">
        <w:rPr>
          <w:rFonts w:ascii="Times New Roman" w:hAnsi="Times New Roman" w:cs="Times New Roman"/>
          <w:sz w:val="28"/>
          <w:szCs w:val="28"/>
        </w:rPr>
        <w:t xml:space="preserve"> </w:t>
      </w:r>
      <w:r w:rsidRPr="00B8515C"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obținerea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prealabilă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515C" w:rsidRPr="00B8515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achitarea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15C" w:rsidRPr="00B8515C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="00B8515C" w:rsidRPr="00B8515C">
        <w:rPr>
          <w:rFonts w:ascii="Times New Roman" w:hAnsi="Times New Roman" w:cs="Times New Roman"/>
          <w:sz w:val="28"/>
          <w:szCs w:val="28"/>
        </w:rPr>
        <w:t xml:space="preserve"> </w:t>
      </w:r>
      <w:r w:rsidRPr="00B8515C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nr. 50/1991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locuințelor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ulterioare</w:t>
      </w:r>
      <w:proofErr w:type="spellEnd"/>
    </w:p>
    <w:p w14:paraId="3F2AEDB9" w14:textId="10367433" w:rsidR="003050F1" w:rsidRPr="00B8515C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515C">
        <w:rPr>
          <w:rFonts w:ascii="Times New Roman" w:hAnsi="Times New Roman" w:cs="Times New Roman"/>
          <w:sz w:val="28"/>
          <w:szCs w:val="28"/>
        </w:rPr>
        <w:t xml:space="preserve">q)    de </w:t>
      </w:r>
      <w:proofErr w:type="gramStart"/>
      <w:r w:rsidRPr="00B8515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afișa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la loc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vizibil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blocului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scării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afișarea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făcându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-se de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proprietar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asociațiile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locatari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>;</w:t>
      </w:r>
    </w:p>
    <w:p w14:paraId="1B6AB89C" w14:textId="14147EB4" w:rsidR="003050F1" w:rsidRPr="00B8515C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515C">
        <w:rPr>
          <w:rFonts w:ascii="Times New Roman" w:hAnsi="Times New Roman" w:cs="Times New Roman"/>
          <w:sz w:val="28"/>
          <w:szCs w:val="28"/>
        </w:rPr>
        <w:t xml:space="preserve">r)    de </w:t>
      </w:r>
      <w:proofErr w:type="gramStart"/>
      <w:r w:rsidRPr="00B8515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afișa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la loc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vizibil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graficul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odihnă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când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interzise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care pot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deranja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liniștea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locatarilor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afișarea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asociațiile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15C">
        <w:rPr>
          <w:rFonts w:ascii="Times New Roman" w:hAnsi="Times New Roman" w:cs="Times New Roman"/>
          <w:sz w:val="28"/>
          <w:szCs w:val="28"/>
        </w:rPr>
        <w:t>locatari</w:t>
      </w:r>
      <w:proofErr w:type="spellEnd"/>
      <w:r w:rsidRPr="00B8515C">
        <w:rPr>
          <w:rFonts w:ascii="Times New Roman" w:hAnsi="Times New Roman" w:cs="Times New Roman"/>
          <w:sz w:val="28"/>
          <w:szCs w:val="28"/>
        </w:rPr>
        <w:t>);</w:t>
      </w:r>
    </w:p>
    <w:p w14:paraId="6F6E49EF" w14:textId="49B61A94" w:rsidR="003050F1" w:rsidRPr="003F3229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229">
        <w:rPr>
          <w:rFonts w:ascii="Times New Roman" w:hAnsi="Times New Roman" w:cs="Times New Roman"/>
          <w:sz w:val="28"/>
          <w:szCs w:val="28"/>
        </w:rPr>
        <w:t xml:space="preserve">s)    de 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rezerva</w:t>
      </w:r>
      <w:proofErr w:type="spellEnd"/>
      <w:r w:rsidR="00AB481F" w:rsidRPr="003F32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B481F" w:rsidRPr="003F3229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suprafețe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aparținând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autorizare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legală</w:t>
      </w:r>
      <w:proofErr w:type="spellEnd"/>
      <w:r w:rsidR="00AB481F"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81F" w:rsidRPr="003F3229">
        <w:rPr>
          <w:rFonts w:ascii="Times New Roman" w:hAnsi="Times New Roman" w:cs="Times New Roman"/>
          <w:sz w:val="28"/>
          <w:szCs w:val="28"/>
        </w:rPr>
        <w:t>prealabilă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>;</w:t>
      </w:r>
    </w:p>
    <w:p w14:paraId="18833C5E" w14:textId="6A84E314" w:rsidR="003050F1" w:rsidRPr="003F3229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229">
        <w:rPr>
          <w:rFonts w:ascii="Times New Roman" w:hAnsi="Times New Roman" w:cs="Times New Roman"/>
          <w:sz w:val="28"/>
          <w:szCs w:val="28"/>
        </w:rPr>
        <w:t xml:space="preserve">t)    de 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9E4" w:rsidRPr="003F3229">
        <w:rPr>
          <w:rFonts w:ascii="Times New Roman" w:hAnsi="Times New Roman" w:cs="Times New Roman"/>
          <w:sz w:val="28"/>
          <w:szCs w:val="28"/>
        </w:rPr>
        <w:t>depozita</w:t>
      </w:r>
      <w:proofErr w:type="spellEnd"/>
      <w:r w:rsidR="004929E4"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9E4" w:rsidRPr="003F322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929E4"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arunca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9E4" w:rsidRPr="003F3229">
        <w:rPr>
          <w:rFonts w:ascii="Times New Roman" w:hAnsi="Times New Roman" w:cs="Times New Roman"/>
          <w:sz w:val="28"/>
          <w:szCs w:val="28"/>
        </w:rPr>
        <w:t>deșeurile</w:t>
      </w:r>
      <w:proofErr w:type="spellEnd"/>
      <w:r w:rsidR="004929E4"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menajer</w:t>
      </w:r>
      <w:r w:rsidR="004929E4" w:rsidRPr="003F3229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4929E4"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9E4" w:rsidRPr="003F3229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="004929E4"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9E4" w:rsidRPr="003F3229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="004929E4" w:rsidRPr="003F322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4929E4" w:rsidRPr="003F3229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4929E4"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929E4" w:rsidRPr="003F3229"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 w:rsidR="004929E4" w:rsidRPr="003F32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29E4" w:rsidRPr="003F3229">
        <w:rPr>
          <w:rFonts w:ascii="Times New Roman" w:hAnsi="Times New Roman" w:cs="Times New Roman"/>
          <w:sz w:val="28"/>
          <w:szCs w:val="28"/>
        </w:rPr>
        <w:t>desființare</w:t>
      </w:r>
      <w:proofErr w:type="spellEnd"/>
      <w:r w:rsidR="004929E4" w:rsidRPr="003F3229">
        <w:rPr>
          <w:rFonts w:ascii="Times New Roman" w:hAnsi="Times New Roman" w:cs="Times New Roman"/>
          <w:sz w:val="28"/>
          <w:szCs w:val="28"/>
        </w:rPr>
        <w:t>,</w:t>
      </w:r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9E4" w:rsidRPr="003F3229">
        <w:rPr>
          <w:rFonts w:ascii="Times New Roman" w:hAnsi="Times New Roman" w:cs="Times New Roman"/>
          <w:sz w:val="28"/>
          <w:szCs w:val="28"/>
        </w:rPr>
        <w:t>desfășurată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="004929E4" w:rsidRPr="003F3229">
        <w:rPr>
          <w:rFonts w:ascii="Times New Roman" w:hAnsi="Times New Roman" w:cs="Times New Roman"/>
          <w:sz w:val="28"/>
          <w:szCs w:val="28"/>
        </w:rPr>
        <w:t>,</w:t>
      </w:r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punctele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</w:t>
      </w:r>
      <w:r w:rsidR="004929E4"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9E4" w:rsidRPr="003F3229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="004929E4" w:rsidRPr="003F3229">
        <w:rPr>
          <w:rFonts w:ascii="Times New Roman" w:hAnsi="Times New Roman" w:cs="Times New Roman"/>
          <w:sz w:val="28"/>
          <w:szCs w:val="28"/>
        </w:rPr>
        <w:t xml:space="preserve"> destinate</w:t>
      </w:r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>;</w:t>
      </w:r>
    </w:p>
    <w:p w14:paraId="4DF27BD1" w14:textId="77777777" w:rsidR="004929E4" w:rsidRPr="0020348A" w:rsidRDefault="004929E4" w:rsidP="000C4B2D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DC7D401" w14:textId="3A756071" w:rsidR="003050F1" w:rsidRPr="00F54538" w:rsidRDefault="003050F1" w:rsidP="00C01D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538">
        <w:rPr>
          <w:rFonts w:ascii="Times New Roman" w:hAnsi="Times New Roman" w:cs="Times New Roman"/>
          <w:sz w:val="28"/>
          <w:szCs w:val="28"/>
        </w:rPr>
        <w:t xml:space="preserve">Art. </w:t>
      </w:r>
      <w:r w:rsidR="007F2F37" w:rsidRPr="00F54538">
        <w:rPr>
          <w:rFonts w:ascii="Times New Roman" w:hAnsi="Times New Roman" w:cs="Times New Roman"/>
          <w:sz w:val="28"/>
          <w:szCs w:val="28"/>
        </w:rPr>
        <w:t>7</w:t>
      </w:r>
      <w:r w:rsidRPr="00F54538">
        <w:rPr>
          <w:rFonts w:ascii="Times New Roman" w:hAnsi="Times New Roman" w:cs="Times New Roman"/>
          <w:sz w:val="28"/>
          <w:szCs w:val="28"/>
        </w:rPr>
        <w:t xml:space="preserve">. </w:t>
      </w:r>
      <w:r w:rsidR="009A01FB" w:rsidRPr="00F54538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="00AB481F" w:rsidRPr="00F54538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="00AB481F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81F" w:rsidRPr="00F54538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="00AB481F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81F" w:rsidRPr="00F5453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AB481F" w:rsidRPr="00F5453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B481F" w:rsidRPr="00F54538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="00AB481F" w:rsidRPr="00F5453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AB481F" w:rsidRPr="00F54538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="00AB481F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81F" w:rsidRPr="00F54538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="00AB481F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81F" w:rsidRPr="00F54538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AB481F" w:rsidRPr="00F54538">
        <w:rPr>
          <w:rFonts w:ascii="Times New Roman" w:hAnsi="Times New Roman" w:cs="Times New Roman"/>
          <w:sz w:val="28"/>
          <w:szCs w:val="28"/>
        </w:rPr>
        <w:t xml:space="preserve"> </w:t>
      </w:r>
      <w:r w:rsidR="009A01FB" w:rsidRPr="00F54538">
        <w:rPr>
          <w:rFonts w:ascii="Times New Roman" w:hAnsi="Times New Roman" w:cs="Times New Roman"/>
          <w:sz w:val="28"/>
          <w:szCs w:val="28"/>
        </w:rPr>
        <w:t>1.0</w:t>
      </w:r>
      <w:r w:rsidR="00AB481F" w:rsidRPr="00F54538">
        <w:rPr>
          <w:rFonts w:ascii="Times New Roman" w:hAnsi="Times New Roman" w:cs="Times New Roman"/>
          <w:sz w:val="28"/>
          <w:szCs w:val="28"/>
        </w:rPr>
        <w:t xml:space="preserve">00 – </w:t>
      </w:r>
      <w:r w:rsidR="009A01FB" w:rsidRPr="00F54538">
        <w:rPr>
          <w:rFonts w:ascii="Times New Roman" w:hAnsi="Times New Roman" w:cs="Times New Roman"/>
          <w:sz w:val="28"/>
          <w:szCs w:val="28"/>
        </w:rPr>
        <w:t>2.</w:t>
      </w:r>
      <w:r w:rsidR="00AB481F" w:rsidRPr="00F54538">
        <w:rPr>
          <w:rFonts w:ascii="Times New Roman" w:hAnsi="Times New Roman" w:cs="Times New Roman"/>
          <w:sz w:val="28"/>
          <w:szCs w:val="28"/>
        </w:rPr>
        <w:t>500 lei</w:t>
      </w:r>
      <w:r w:rsidR="00261EC7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C7" w:rsidRPr="00F5453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61EC7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C7" w:rsidRPr="00F54538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="00261EC7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C7" w:rsidRPr="00F54538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261EC7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C7" w:rsidRPr="00F5453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61EC7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C7" w:rsidRPr="00F54538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261EC7" w:rsidRPr="00F54538">
        <w:rPr>
          <w:rFonts w:ascii="Times New Roman" w:hAnsi="Times New Roman" w:cs="Times New Roman"/>
          <w:sz w:val="28"/>
          <w:szCs w:val="28"/>
        </w:rPr>
        <w:t xml:space="preserve"> 5.000-20.000 lei</w:t>
      </w:r>
      <w:r w:rsidR="00AB481F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C7" w:rsidRPr="00F5453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61EC7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C7" w:rsidRPr="00F54538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="00261EC7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C7" w:rsidRPr="00F54538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="00261EC7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81F" w:rsidRPr="00F54538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="00AB481F"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81F" w:rsidRPr="00F54538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AB481F" w:rsidRPr="00F54538">
        <w:rPr>
          <w:rFonts w:ascii="Times New Roman" w:hAnsi="Times New Roman" w:cs="Times New Roman"/>
          <w:sz w:val="28"/>
          <w:szCs w:val="28"/>
        </w:rPr>
        <w:t xml:space="preserve"> </w:t>
      </w:r>
      <w:r w:rsidR="003535CC">
        <w:rPr>
          <w:rFonts w:ascii="Times New Roman" w:hAnsi="Times New Roman" w:cs="Times New Roman"/>
          <w:sz w:val="28"/>
          <w:szCs w:val="28"/>
        </w:rPr>
        <w:t>a</w:t>
      </w:r>
      <w:r w:rsidR="00AB481F" w:rsidRPr="00F54538">
        <w:rPr>
          <w:rFonts w:ascii="Times New Roman" w:hAnsi="Times New Roman" w:cs="Times New Roman"/>
          <w:sz w:val="28"/>
          <w:szCs w:val="28"/>
        </w:rPr>
        <w:t xml:space="preserve">rt. 6. lit. </w:t>
      </w:r>
      <w:r w:rsidR="009A01FB" w:rsidRPr="00F54538">
        <w:rPr>
          <w:rFonts w:ascii="Times New Roman" w:hAnsi="Times New Roman" w:cs="Times New Roman"/>
          <w:sz w:val="28"/>
          <w:szCs w:val="28"/>
        </w:rPr>
        <w:t>f</w:t>
      </w:r>
      <w:r w:rsidR="00AB481F" w:rsidRPr="00F54538">
        <w:rPr>
          <w:rFonts w:ascii="Times New Roman" w:hAnsi="Times New Roman" w:cs="Times New Roman"/>
          <w:sz w:val="28"/>
          <w:szCs w:val="28"/>
        </w:rPr>
        <w:t>)</w:t>
      </w:r>
      <w:r w:rsidR="009A01FB" w:rsidRPr="00F54538">
        <w:rPr>
          <w:rFonts w:ascii="Times New Roman" w:hAnsi="Times New Roman" w:cs="Times New Roman"/>
          <w:sz w:val="28"/>
          <w:szCs w:val="28"/>
        </w:rPr>
        <w:t xml:space="preserve">, g), </w:t>
      </w:r>
      <w:proofErr w:type="spellStart"/>
      <w:r w:rsidR="009A01FB" w:rsidRPr="00F5453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A01FB" w:rsidRPr="00F54538">
        <w:rPr>
          <w:rFonts w:ascii="Times New Roman" w:hAnsi="Times New Roman" w:cs="Times New Roman"/>
          <w:sz w:val="28"/>
          <w:szCs w:val="28"/>
        </w:rPr>
        <w:t xml:space="preserve">), j), k), </w:t>
      </w:r>
      <w:r w:rsidR="00261EC7" w:rsidRPr="00F54538">
        <w:rPr>
          <w:rFonts w:ascii="Times New Roman" w:hAnsi="Times New Roman" w:cs="Times New Roman"/>
          <w:sz w:val="28"/>
          <w:szCs w:val="28"/>
        </w:rPr>
        <w:t>m), n)</w:t>
      </w:r>
      <w:r w:rsidR="003F3229">
        <w:rPr>
          <w:rFonts w:ascii="Times New Roman" w:hAnsi="Times New Roman" w:cs="Times New Roman"/>
          <w:sz w:val="28"/>
          <w:szCs w:val="28"/>
        </w:rPr>
        <w:t>, t)</w:t>
      </w:r>
      <w:r w:rsidR="00261EC7" w:rsidRPr="00F54538">
        <w:rPr>
          <w:rFonts w:ascii="Times New Roman" w:hAnsi="Times New Roman" w:cs="Times New Roman"/>
          <w:sz w:val="28"/>
          <w:szCs w:val="28"/>
        </w:rPr>
        <w:t xml:space="preserve"> </w:t>
      </w:r>
      <w:r w:rsidR="009A01FB" w:rsidRPr="00F54538">
        <w:rPr>
          <w:rFonts w:ascii="Times New Roman" w:hAnsi="Times New Roman" w:cs="Times New Roman"/>
          <w:sz w:val="28"/>
          <w:szCs w:val="28"/>
        </w:rPr>
        <w:t xml:space="preserve"> </w:t>
      </w:r>
      <w:r w:rsidR="00AB481F" w:rsidRPr="00F545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DFD43" w14:textId="7021B834" w:rsidR="00261EC7" w:rsidRDefault="00261EC7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538">
        <w:rPr>
          <w:rFonts w:ascii="Times New Roman" w:hAnsi="Times New Roman" w:cs="Times New Roman"/>
          <w:sz w:val="28"/>
          <w:szCs w:val="28"/>
        </w:rPr>
        <w:tab/>
        <w:t xml:space="preserve">2) </w:t>
      </w:r>
      <w:proofErr w:type="spellStart"/>
      <w:r w:rsidRPr="00F54538">
        <w:rPr>
          <w:rFonts w:ascii="Times New Roman" w:hAnsi="Times New Roman" w:cs="Times New Roman"/>
          <w:sz w:val="28"/>
          <w:szCs w:val="28"/>
        </w:rPr>
        <w:t>Agenții</w:t>
      </w:r>
      <w:proofErr w:type="spellEnd"/>
      <w:r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538">
        <w:rPr>
          <w:rFonts w:ascii="Times New Roman" w:hAnsi="Times New Roman" w:cs="Times New Roman"/>
          <w:sz w:val="28"/>
          <w:szCs w:val="28"/>
        </w:rPr>
        <w:t>constatatori</w:t>
      </w:r>
      <w:proofErr w:type="spellEnd"/>
      <w:r w:rsidRPr="00F54538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F54538">
        <w:rPr>
          <w:rFonts w:ascii="Times New Roman" w:hAnsi="Times New Roman" w:cs="Times New Roman"/>
          <w:sz w:val="28"/>
          <w:szCs w:val="28"/>
        </w:rPr>
        <w:t>dispune</w:t>
      </w:r>
      <w:proofErr w:type="spellEnd"/>
      <w:r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538"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 w:rsidRPr="00F5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538">
        <w:rPr>
          <w:rFonts w:ascii="Times New Roman" w:hAnsi="Times New Roman" w:cs="Times New Roman"/>
          <w:sz w:val="28"/>
          <w:szCs w:val="28"/>
        </w:rPr>
        <w:t>complementară</w:t>
      </w:r>
      <w:proofErr w:type="spellEnd"/>
      <w:r w:rsidRPr="00F5453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4538">
        <w:rPr>
          <w:rFonts w:ascii="Times New Roman" w:hAnsi="Times New Roman" w:cs="Times New Roman"/>
          <w:sz w:val="28"/>
          <w:szCs w:val="28"/>
        </w:rPr>
        <w:t>remediere</w:t>
      </w:r>
      <w:proofErr w:type="spellEnd"/>
      <w:r w:rsidRPr="00F5453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situației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obligarea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proofErr w:type="gramStart"/>
      <w:r w:rsidRPr="00017F18">
        <w:rPr>
          <w:rFonts w:ascii="Times New Roman" w:hAnsi="Times New Roman" w:cs="Times New Roman"/>
          <w:sz w:val="28"/>
          <w:szCs w:val="28"/>
        </w:rPr>
        <w:t>finalizarea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proofErr w:type="gram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neconforme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restabilirea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stării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inițiale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construcției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>.</w:t>
      </w:r>
    </w:p>
    <w:p w14:paraId="58A48B90" w14:textId="77777777" w:rsidR="00C01D68" w:rsidRPr="00017F18" w:rsidRDefault="00C01D68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6F80BA" w14:textId="010F58F9" w:rsidR="003050F1" w:rsidRPr="00017F18" w:rsidRDefault="00C01D68" w:rsidP="00C01D68">
      <w:pPr>
        <w:spacing w:after="0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50F1" w:rsidRPr="00017F18">
        <w:rPr>
          <w:rFonts w:ascii="Times New Roman" w:hAnsi="Times New Roman" w:cs="Times New Roman"/>
          <w:sz w:val="28"/>
          <w:szCs w:val="28"/>
        </w:rPr>
        <w:t xml:space="preserve">Art. </w:t>
      </w:r>
      <w:r w:rsidR="007F2F37" w:rsidRPr="00017F18">
        <w:rPr>
          <w:rFonts w:ascii="Times New Roman" w:hAnsi="Times New Roman" w:cs="Times New Roman"/>
          <w:sz w:val="28"/>
          <w:szCs w:val="28"/>
        </w:rPr>
        <w:t>8</w:t>
      </w:r>
      <w:r w:rsidR="003050F1" w:rsidRPr="00017F18">
        <w:rPr>
          <w:rFonts w:ascii="Times New Roman" w:hAnsi="Times New Roman" w:cs="Times New Roman"/>
          <w:sz w:val="28"/>
          <w:szCs w:val="28"/>
        </w:rPr>
        <w:t xml:space="preserve">. </w:t>
      </w:r>
      <w:r w:rsidR="00261EC7" w:rsidRPr="00017F18">
        <w:rPr>
          <w:rFonts w:ascii="Times New Roman" w:hAnsi="Times New Roman" w:cs="Times New Roman"/>
          <w:sz w:val="28"/>
          <w:szCs w:val="28"/>
        </w:rPr>
        <w:t xml:space="preserve">Se pot </w:t>
      </w:r>
      <w:proofErr w:type="spellStart"/>
      <w:r w:rsidR="00261EC7" w:rsidRPr="00017F18">
        <w:rPr>
          <w:rFonts w:ascii="Times New Roman" w:hAnsi="Times New Roman" w:cs="Times New Roman"/>
          <w:sz w:val="28"/>
          <w:szCs w:val="28"/>
        </w:rPr>
        <w:t>acorda</w:t>
      </w:r>
      <w:proofErr w:type="spellEnd"/>
      <w:r w:rsidR="00261EC7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C7" w:rsidRPr="00017F18">
        <w:rPr>
          <w:rFonts w:ascii="Times New Roman" w:hAnsi="Times New Roman" w:cs="Times New Roman"/>
          <w:sz w:val="28"/>
          <w:szCs w:val="28"/>
        </w:rPr>
        <w:t>excepții</w:t>
      </w:r>
      <w:proofErr w:type="spellEnd"/>
      <w:r w:rsidR="00261EC7" w:rsidRPr="00017F18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261EC7" w:rsidRPr="00017F18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261EC7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C7" w:rsidRPr="00017F18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261EC7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EC7" w:rsidRPr="00017F18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="00261EC7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538" w:rsidRPr="00017F18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F54538" w:rsidRPr="00017F18">
        <w:rPr>
          <w:rFonts w:ascii="Times New Roman" w:hAnsi="Times New Roman" w:cs="Times New Roman"/>
          <w:sz w:val="28"/>
          <w:szCs w:val="28"/>
        </w:rPr>
        <w:t xml:space="preserve"> de art.6 </w:t>
      </w:r>
      <w:proofErr w:type="spellStart"/>
      <w:r w:rsidR="00F54538" w:rsidRPr="00017F1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5453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538" w:rsidRPr="00017F18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F5453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538" w:rsidRPr="00017F18">
        <w:rPr>
          <w:rFonts w:ascii="Times New Roman" w:hAnsi="Times New Roman" w:cs="Times New Roman"/>
          <w:sz w:val="28"/>
          <w:szCs w:val="28"/>
        </w:rPr>
        <w:t>situații</w:t>
      </w:r>
      <w:proofErr w:type="spellEnd"/>
      <w:r w:rsidR="00F54538" w:rsidRPr="00017F18">
        <w:rPr>
          <w:rFonts w:ascii="Times New Roman" w:hAnsi="Times New Roman" w:cs="Times New Roman"/>
          <w:sz w:val="28"/>
          <w:szCs w:val="28"/>
        </w:rPr>
        <w:t>:</w:t>
      </w:r>
    </w:p>
    <w:p w14:paraId="549ECC8F" w14:textId="0B2CAD5F" w:rsidR="00F54538" w:rsidRPr="00017F18" w:rsidRDefault="003535CC" w:rsidP="00F5453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F54538" w:rsidRPr="00017F18">
        <w:rPr>
          <w:rFonts w:ascii="Times New Roman" w:hAnsi="Times New Roman" w:cs="Times New Roman"/>
          <w:sz w:val="28"/>
          <w:szCs w:val="28"/>
        </w:rPr>
        <w:t>ucrări</w:t>
      </w:r>
      <w:proofErr w:type="spellEnd"/>
      <w:r w:rsidR="00F54538" w:rsidRPr="00017F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54538" w:rsidRPr="00017F18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="00F54538" w:rsidRPr="00017F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D7639" w:rsidRPr="00017F1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D7639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639" w:rsidRPr="00017F18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5D7639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639" w:rsidRPr="00017F1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D7639" w:rsidRPr="00017F1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5D7639" w:rsidRPr="00017F18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="005D7639" w:rsidRPr="00017F18">
        <w:rPr>
          <w:rFonts w:ascii="Times New Roman" w:hAnsi="Times New Roman" w:cs="Times New Roman"/>
          <w:sz w:val="28"/>
          <w:szCs w:val="28"/>
        </w:rPr>
        <w:t xml:space="preserve"> </w:t>
      </w:r>
      <w:r w:rsidR="003E4278" w:rsidRPr="00017F18">
        <w:rPr>
          <w:rFonts w:ascii="Times New Roman" w:hAnsi="Times New Roman" w:cs="Times New Roman"/>
          <w:sz w:val="28"/>
          <w:szCs w:val="28"/>
        </w:rPr>
        <w:t xml:space="preserve">sunt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executate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agenții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economici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autorizați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E427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78" w:rsidRPr="00017F18">
        <w:rPr>
          <w:rFonts w:ascii="Times New Roman" w:hAnsi="Times New Roman" w:cs="Times New Roman"/>
          <w:sz w:val="28"/>
          <w:szCs w:val="28"/>
        </w:rPr>
        <w:t>legale</w:t>
      </w:r>
      <w:proofErr w:type="spellEnd"/>
    </w:p>
    <w:p w14:paraId="7B24AA6C" w14:textId="47E0A7FB" w:rsidR="00BB27B3" w:rsidRPr="00017F18" w:rsidRDefault="003535CC" w:rsidP="00F5453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BB27B3" w:rsidRPr="00017F18">
        <w:rPr>
          <w:rFonts w:ascii="Times New Roman" w:hAnsi="Times New Roman" w:cs="Times New Roman"/>
          <w:sz w:val="28"/>
          <w:szCs w:val="28"/>
        </w:rPr>
        <w:t>onstrucții</w:t>
      </w:r>
      <w:proofErr w:type="spell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7B3" w:rsidRPr="00017F18">
        <w:rPr>
          <w:rFonts w:ascii="Times New Roman" w:hAnsi="Times New Roman" w:cs="Times New Roman"/>
          <w:sz w:val="28"/>
          <w:szCs w:val="28"/>
        </w:rPr>
        <w:t>protejate</w:t>
      </w:r>
      <w:proofErr w:type="spell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B27B3" w:rsidRPr="00017F1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7B3" w:rsidRPr="00017F18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7B3" w:rsidRPr="00017F18">
        <w:rPr>
          <w:rFonts w:ascii="Times New Roman" w:hAnsi="Times New Roman" w:cs="Times New Roman"/>
          <w:sz w:val="28"/>
          <w:szCs w:val="28"/>
        </w:rPr>
        <w:t>clasificate</w:t>
      </w:r>
      <w:proofErr w:type="spell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BB27B3" w:rsidRPr="00017F18">
        <w:rPr>
          <w:rFonts w:ascii="Times New Roman" w:hAnsi="Times New Roman" w:cs="Times New Roman"/>
          <w:sz w:val="28"/>
          <w:szCs w:val="28"/>
        </w:rPr>
        <w:t>monumente</w:t>
      </w:r>
      <w:proofErr w:type="spell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7B3" w:rsidRPr="00017F18">
        <w:rPr>
          <w:rFonts w:ascii="Times New Roman" w:hAnsi="Times New Roman" w:cs="Times New Roman"/>
          <w:sz w:val="28"/>
          <w:szCs w:val="28"/>
        </w:rPr>
        <w:t>istorice</w:t>
      </w:r>
      <w:proofErr w:type="spell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7B3" w:rsidRPr="00017F1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7B3" w:rsidRPr="00017F18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B27B3" w:rsidRPr="00017F18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 sub</w:t>
      </w:r>
      <w:proofErr w:type="gram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7B3" w:rsidRPr="00017F18">
        <w:rPr>
          <w:rFonts w:ascii="Times New Roman" w:hAnsi="Times New Roman" w:cs="Times New Roman"/>
          <w:sz w:val="28"/>
          <w:szCs w:val="28"/>
        </w:rPr>
        <w:t>protectia</w:t>
      </w:r>
      <w:proofErr w:type="spellEnd"/>
      <w:r w:rsidR="00BB27B3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patrimoniului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cultural,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intervențiile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reglementate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norme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speciale</w:t>
      </w:r>
      <w:proofErr w:type="spellEnd"/>
    </w:p>
    <w:p w14:paraId="1EBAF2A6" w14:textId="5BAA29A5" w:rsidR="00487498" w:rsidRPr="00017F18" w:rsidRDefault="003535CC" w:rsidP="00F5453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487498" w:rsidRPr="00017F18">
        <w:rPr>
          <w:rFonts w:ascii="Times New Roman" w:hAnsi="Times New Roman" w:cs="Times New Roman"/>
          <w:sz w:val="28"/>
          <w:szCs w:val="28"/>
        </w:rPr>
        <w:t>utorizații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temporare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locale emit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autorizații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temporare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structurilor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clădirilor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utilizării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gramStart"/>
      <w:r w:rsidR="00487498" w:rsidRPr="00017F18">
        <w:rPr>
          <w:rFonts w:ascii="Times New Roman" w:hAnsi="Times New Roman" w:cs="Times New Roman"/>
          <w:sz w:val="28"/>
          <w:szCs w:val="28"/>
        </w:rPr>
        <w:t>( ex</w:t>
      </w:r>
      <w:proofErr w:type="gram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reabilitare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498" w:rsidRPr="00017F18">
        <w:rPr>
          <w:rFonts w:ascii="Times New Roman" w:hAnsi="Times New Roman" w:cs="Times New Roman"/>
          <w:sz w:val="28"/>
          <w:szCs w:val="28"/>
        </w:rPr>
        <w:t>urbană</w:t>
      </w:r>
      <w:proofErr w:type="spellEnd"/>
      <w:r w:rsidR="00487498" w:rsidRPr="00017F18">
        <w:rPr>
          <w:rFonts w:ascii="Times New Roman" w:hAnsi="Times New Roman" w:cs="Times New Roman"/>
          <w:sz w:val="28"/>
          <w:szCs w:val="28"/>
        </w:rPr>
        <w:t>, etc.)</w:t>
      </w:r>
    </w:p>
    <w:p w14:paraId="37441002" w14:textId="6BEAB83A" w:rsidR="003050F1" w:rsidRPr="003333EE" w:rsidRDefault="003050F1" w:rsidP="00C01D6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F18">
        <w:rPr>
          <w:rFonts w:ascii="Times New Roman" w:hAnsi="Times New Roman" w:cs="Times New Roman"/>
          <w:sz w:val="28"/>
          <w:szCs w:val="28"/>
        </w:rPr>
        <w:t xml:space="preserve">Art. </w:t>
      </w:r>
      <w:r w:rsidR="00612EC0" w:rsidRPr="00017F18">
        <w:rPr>
          <w:rFonts w:ascii="Times New Roman" w:hAnsi="Times New Roman" w:cs="Times New Roman"/>
          <w:sz w:val="28"/>
          <w:szCs w:val="28"/>
        </w:rPr>
        <w:t>9</w:t>
      </w:r>
      <w:r w:rsidRPr="003333E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Asociațiile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cu handicap locomotor, domiciliate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locuințe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care fac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asociația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respectivă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pot,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facă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demersurile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rampe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cu handicap;</w:t>
      </w:r>
    </w:p>
    <w:p w14:paraId="767D6DF7" w14:textId="2B50E40A" w:rsidR="003050F1" w:rsidRPr="003333EE" w:rsidRDefault="003050F1" w:rsidP="00C01D6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aloca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sumele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bani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amenajării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tot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rampe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cu handicap,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imobilele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există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locative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F37" w:rsidRPr="003333EE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7F2F37"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F37" w:rsidRPr="003333EE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care sunt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ocupate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chiriași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>.</w:t>
      </w:r>
    </w:p>
    <w:p w14:paraId="44F09CC8" w14:textId="77777777" w:rsidR="003050F1" w:rsidRPr="003333EE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63439D" w14:textId="2AE6D3A9" w:rsidR="003050F1" w:rsidRPr="003333EE" w:rsidRDefault="003050F1" w:rsidP="005D4C0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3EE">
        <w:rPr>
          <w:rFonts w:ascii="Times New Roman" w:hAnsi="Times New Roman" w:cs="Times New Roman"/>
          <w:sz w:val="28"/>
          <w:szCs w:val="28"/>
        </w:rPr>
        <w:t>Art. 1</w:t>
      </w:r>
      <w:r w:rsidR="00612EC0">
        <w:rPr>
          <w:rFonts w:ascii="Times New Roman" w:hAnsi="Times New Roman" w:cs="Times New Roman"/>
          <w:sz w:val="28"/>
          <w:szCs w:val="28"/>
        </w:rPr>
        <w:t>0</w:t>
      </w:r>
      <w:r w:rsidRPr="00333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păstrarea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conservarea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repararea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restaurarea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monumentelor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8D9" w:rsidRPr="003333EE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9C28D9"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8D9" w:rsidRPr="003333EE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>:</w:t>
      </w:r>
    </w:p>
    <w:p w14:paraId="2B53385C" w14:textId="50FEE0AF" w:rsidR="003050F1" w:rsidRPr="003333EE" w:rsidRDefault="003050F1" w:rsidP="005D4C0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3EE">
        <w:rPr>
          <w:rFonts w:ascii="Times New Roman" w:hAnsi="Times New Roman" w:cs="Times New Roman"/>
          <w:sz w:val="28"/>
          <w:szCs w:val="28"/>
        </w:rPr>
        <w:t xml:space="preserve">a)    de a nu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deteriora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murdări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inscripționa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statuile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grupurile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statuare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operele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artă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expuse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pereții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scărilor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monumentale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clădirile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mobilierul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urban de pe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raza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8D9" w:rsidRPr="003333EE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9C28D9"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8D9" w:rsidRPr="003333EE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contravine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nr. 61/1991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sancționarea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faptelor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încălcare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norme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conviețuire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333E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ordinii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liniștii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>;</w:t>
      </w:r>
    </w:p>
    <w:p w14:paraId="2382B813" w14:textId="3FF4F309" w:rsidR="003050F1" w:rsidRPr="00017F18" w:rsidRDefault="003050F1" w:rsidP="005D4C0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F18">
        <w:rPr>
          <w:rFonts w:ascii="Times New Roman" w:hAnsi="Times New Roman" w:cs="Times New Roman"/>
          <w:sz w:val="28"/>
          <w:szCs w:val="28"/>
        </w:rPr>
        <w:t xml:space="preserve">b)    de a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amplasa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forme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reclamă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monument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istorică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arhitecturală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ambientală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contravine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" din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nr. 50/1991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locuințelor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>;</w:t>
      </w:r>
      <w:r w:rsidR="00AB481F" w:rsidRPr="00017F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4D76D" w14:textId="02DDE634" w:rsidR="003050F1" w:rsidRPr="003333EE" w:rsidRDefault="003050F1" w:rsidP="005D4C0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F18">
        <w:rPr>
          <w:rFonts w:ascii="Times New Roman" w:hAnsi="Times New Roman" w:cs="Times New Roman"/>
          <w:sz w:val="28"/>
          <w:szCs w:val="28"/>
        </w:rPr>
        <w:t xml:space="preserve">c)    de a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amplasa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forme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reclamă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obiectele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artă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monumentală</w:t>
      </w:r>
      <w:proofErr w:type="spellEnd"/>
      <w:r w:rsidRPr="00017F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7F18">
        <w:rPr>
          <w:rFonts w:ascii="Times New Roman" w:hAnsi="Times New Roman" w:cs="Times New Roman"/>
          <w:sz w:val="28"/>
          <w:szCs w:val="28"/>
        </w:rPr>
        <w:t>statui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grupuri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statuare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contravine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nr. 185/2013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amplasarea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publicitate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>;</w:t>
      </w:r>
    </w:p>
    <w:p w14:paraId="5FBC60A1" w14:textId="15D508EC" w:rsidR="003050F1" w:rsidRPr="003333EE" w:rsidRDefault="003050F1" w:rsidP="005D4C0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3EE">
        <w:rPr>
          <w:rFonts w:ascii="Times New Roman" w:hAnsi="Times New Roman" w:cs="Times New Roman"/>
          <w:sz w:val="28"/>
          <w:szCs w:val="28"/>
        </w:rPr>
        <w:t xml:space="preserve">d)    de a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degrada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deteriora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distruge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monumentele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contravine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nr. 286/2009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penal, cu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>;</w:t>
      </w:r>
    </w:p>
    <w:p w14:paraId="58D3F201" w14:textId="760C5CEE" w:rsidR="003050F1" w:rsidRPr="003333EE" w:rsidRDefault="003050F1" w:rsidP="005D4C0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3EE">
        <w:rPr>
          <w:rFonts w:ascii="Times New Roman" w:hAnsi="Times New Roman" w:cs="Times New Roman"/>
          <w:sz w:val="28"/>
          <w:szCs w:val="28"/>
        </w:rPr>
        <w:t xml:space="preserve">e)    de a face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lucrările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întreținere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reparație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folosind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similare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originale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integrare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cromatică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aspectului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estetic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unitar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altfel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lastRenderedPageBreak/>
        <w:t>contravine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nr. 50/1991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locuințelor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E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3333EE">
        <w:rPr>
          <w:rFonts w:ascii="Times New Roman" w:hAnsi="Times New Roman" w:cs="Times New Roman"/>
          <w:sz w:val="28"/>
          <w:szCs w:val="28"/>
        </w:rPr>
        <w:t>;</w:t>
      </w:r>
    </w:p>
    <w:p w14:paraId="0E2C0081" w14:textId="77777777" w:rsidR="003050F1" w:rsidRPr="006E37D2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1C00EC" w14:textId="23902D85" w:rsidR="003050F1" w:rsidRPr="008A4E5D" w:rsidRDefault="003050F1" w:rsidP="000C4B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E5D">
        <w:rPr>
          <w:rFonts w:ascii="Times New Roman" w:hAnsi="Times New Roman" w:cs="Times New Roman"/>
          <w:b/>
          <w:bCs/>
          <w:sz w:val="28"/>
          <w:szCs w:val="28"/>
        </w:rPr>
        <w:t xml:space="preserve">CAPITOLUL V - UTILIZAREA LOCURILOR DE JOACĂ </w:t>
      </w:r>
      <w:proofErr w:type="spellStart"/>
      <w:r w:rsidRPr="008A4E5D">
        <w:rPr>
          <w:rFonts w:ascii="Times New Roman" w:hAnsi="Times New Roman" w:cs="Times New Roman"/>
          <w:b/>
          <w:bCs/>
          <w:sz w:val="28"/>
          <w:szCs w:val="28"/>
        </w:rPr>
        <w:t>Șl</w:t>
      </w:r>
      <w:proofErr w:type="spellEnd"/>
      <w:r w:rsidRPr="008A4E5D">
        <w:rPr>
          <w:rFonts w:ascii="Times New Roman" w:hAnsi="Times New Roman" w:cs="Times New Roman"/>
          <w:b/>
          <w:bCs/>
          <w:sz w:val="28"/>
          <w:szCs w:val="28"/>
        </w:rPr>
        <w:t xml:space="preserve"> A OBIECTELOR DE MOBILIER URBAN</w:t>
      </w:r>
    </w:p>
    <w:p w14:paraId="35AD6102" w14:textId="3FD7F069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Art. </w:t>
      </w:r>
      <w:r w:rsidR="0033044C">
        <w:rPr>
          <w:rFonts w:ascii="Times New Roman" w:hAnsi="Times New Roman" w:cs="Times New Roman"/>
          <w:sz w:val="28"/>
          <w:szCs w:val="28"/>
        </w:rPr>
        <w:t>1</w:t>
      </w:r>
      <w:r w:rsidRPr="006E37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3535CC">
        <w:rPr>
          <w:rFonts w:ascii="Times New Roman" w:hAnsi="Times New Roman" w:cs="Times New Roman"/>
          <w:sz w:val="28"/>
          <w:szCs w:val="28"/>
        </w:rPr>
        <w:t>Î</w:t>
      </w:r>
      <w:r w:rsidRPr="006E37D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utilizatorilor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însoțitorilor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privința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utilizării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locurilor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mobilierului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urban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amplasate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="006E37D2" w:rsidRPr="006E37D2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6E37D2"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7D2" w:rsidRPr="006E37D2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:</w:t>
      </w:r>
    </w:p>
    <w:p w14:paraId="65BED531" w14:textId="7628D28A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a)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afișat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26833974" w14:textId="1721F27E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b)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instrucțiunile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folosire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37D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13078D28" w14:textId="0C609714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c)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pătrunde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influența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băuturilor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alcoolice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substanțelor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halucinogene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70D9DFE9" w14:textId="7090A2CB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d)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pătrunde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biciclete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scutere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motorete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motociclete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, ATV-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uri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autoturisme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afara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amenajate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6B1ED0F1" w14:textId="77C23F5A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e)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supraveghea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copiii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7 ani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utilizării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5069DE5C" w14:textId="72055867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f)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supraveghea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copiii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greutatea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indicată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menționată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utilizării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5848A680" w14:textId="521D593C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g)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cațere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04543B7B" w14:textId="4AF52957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h)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copiii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căror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stare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2E116FB9" w14:textId="3A3FC094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37D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urca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tobogan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sens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invers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coborârii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5ABFA657" w14:textId="3ACBBCAA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j)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leagănul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la un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unghi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înclinare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mare de 80°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verticală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64C5A27F" w14:textId="3511A9DD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k)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folosi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defecte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1920DE68" w14:textId="01AE508A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l)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leagănul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balansoarul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poziția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ridicat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picioare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48C1FED2" w14:textId="17547C07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m)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părăsi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scaunul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leagănului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balansoarului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mișcării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682B474C" w14:textId="1F26CD5F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n)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intra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zona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leagănului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rotativei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când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mișcare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4625C9FF" w14:textId="04A91486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o)    de a </w:t>
      </w:r>
      <w:proofErr w:type="spellStart"/>
      <w:proofErr w:type="gram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deteriora</w:t>
      </w:r>
      <w:proofErr w:type="spellEnd"/>
      <w:proofErr w:type="gram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murdări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aparatele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piesele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mobilier urban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montate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perimetrul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008081FB" w14:textId="050B5822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lastRenderedPageBreak/>
        <w:t xml:space="preserve">p)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practica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jocuri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mingea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fotbal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baschet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volei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etc.)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locurile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amenajate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5D072591" w14:textId="77777777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q)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muta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mobilierul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urban: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bănci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coșuri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etc.;</w:t>
      </w:r>
    </w:p>
    <w:p w14:paraId="058F8AD7" w14:textId="77777777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r)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scutura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covoarele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usca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rufe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împrejmuirile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spațiile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7E6BDF84" w14:textId="3111C3CB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s)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distruge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materialul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dendrofil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amenajările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peisagistice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1C707EBA" w14:textId="11910CDA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t)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consuma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băuturi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alcoolice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perimetrul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6460F739" w14:textId="04A6D354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u)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staționa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grupuri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motiv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agrement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535DB46E" w14:textId="0F05DF9C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v)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folosi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spațiile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afara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utilizare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afișat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4CDFB5E7" w14:textId="6F602FF2" w:rsidR="003050F1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w)    de 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adulte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dotarea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.</w:t>
      </w:r>
    </w:p>
    <w:p w14:paraId="581C53AB" w14:textId="0F12BE3F" w:rsidR="008A4E5D" w:rsidRPr="006E37D2" w:rsidRDefault="008A4E5D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x) </w:t>
      </w:r>
      <w:proofErr w:type="spellStart"/>
      <w:r w:rsidR="00ED11EB">
        <w:rPr>
          <w:rFonts w:ascii="Times New Roman" w:hAnsi="Times New Roman" w:cs="Times New Roman"/>
          <w:sz w:val="28"/>
          <w:szCs w:val="28"/>
        </w:rPr>
        <w:t>Utilizatorii</w:t>
      </w:r>
      <w:proofErr w:type="spellEnd"/>
      <w:r w:rsidR="00ED1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1EB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="00ED1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1EB"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anunțe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1EB">
        <w:rPr>
          <w:rFonts w:ascii="Times New Roman" w:hAnsi="Times New Roman" w:cs="Times New Roman"/>
          <w:sz w:val="28"/>
          <w:szCs w:val="28"/>
        </w:rPr>
        <w:t>a</w:t>
      </w:r>
      <w:r w:rsidR="00ED11EB" w:rsidRPr="006E37D2">
        <w:rPr>
          <w:rFonts w:ascii="Times New Roman" w:hAnsi="Times New Roman" w:cs="Times New Roman"/>
          <w:sz w:val="28"/>
          <w:szCs w:val="28"/>
        </w:rPr>
        <w:t>dministratorul</w:t>
      </w:r>
      <w:proofErr w:type="spellEnd"/>
      <w:r w:rsidR="00ED11EB" w:rsidRPr="006E37D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D11EB" w:rsidRPr="006E37D2">
        <w:rPr>
          <w:rFonts w:ascii="Times New Roman" w:hAnsi="Times New Roman" w:cs="Times New Roman"/>
          <w:sz w:val="28"/>
          <w:szCs w:val="28"/>
        </w:rPr>
        <w:t>proprietarul</w:t>
      </w:r>
      <w:proofErr w:type="spellEnd"/>
      <w:r w:rsidR="00ED11EB"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1EB" w:rsidRPr="006E37D2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="00ED11EB"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D11EB"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1EB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="00ED1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deteriorare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echipamentelor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spațiile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joacă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putea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ED11EB">
        <w:rPr>
          <w:rFonts w:ascii="Times New Roman" w:hAnsi="Times New Roman" w:cs="Times New Roman"/>
          <w:sz w:val="28"/>
          <w:szCs w:val="28"/>
        </w:rPr>
        <w:t>reparate</w:t>
      </w:r>
      <w:proofErr w:type="spellEnd"/>
    </w:p>
    <w:p w14:paraId="3D5245DF" w14:textId="77777777" w:rsidR="003050F1" w:rsidRPr="006E37D2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2ABA10" w14:textId="65F2565C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Art. </w:t>
      </w:r>
      <w:r w:rsidR="00666431">
        <w:rPr>
          <w:rFonts w:ascii="Times New Roman" w:hAnsi="Times New Roman" w:cs="Times New Roman"/>
          <w:sz w:val="28"/>
          <w:szCs w:val="28"/>
        </w:rPr>
        <w:t>1</w:t>
      </w:r>
      <w:r w:rsidRPr="006E37D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Administratorul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proprietarul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indiferent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pe un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amplasament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temporar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permanent,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:</w:t>
      </w:r>
    </w:p>
    <w:p w14:paraId="767DECA7" w14:textId="2C4A2AA7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a)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informarea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consumatorilor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printr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panou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avertizare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amplasat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imediata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apropiere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37D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la:</w:t>
      </w:r>
    </w:p>
    <w:p w14:paraId="57ECB53B" w14:textId="77777777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administratorului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2DDDA6F2" w14:textId="345312A0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corect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utilizare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comportamentul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adecvat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consumatorilor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utilizării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432767DA" w14:textId="71FE4250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numerele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ale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Salvării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Pompierilor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Poliției Locale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Protecției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Consumatorului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EECAD9" w14:textId="4242EE20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b)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mobilier urban specific,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realizat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normativelor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evitată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accidentarea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utilizatorilor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785C6AD5" w14:textId="1CB60D3B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c)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împrejmuirea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amplasamentul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impune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75B7A3D7" w14:textId="0F264E7A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d)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soluționarea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sesizărilor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defecțiunile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dotarea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4F618FC0" w14:textId="4B9D6115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e)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întreținere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curentă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;</w:t>
      </w:r>
    </w:p>
    <w:p w14:paraId="35587661" w14:textId="6FA23665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f)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permiterea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accesului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însoțitori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:</w:t>
      </w:r>
    </w:p>
    <w:p w14:paraId="1DC22641" w14:textId="77777777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copiii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7 ani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însoțiți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un adult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vârstă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peste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14 ani;</w:t>
      </w:r>
    </w:p>
    <w:p w14:paraId="58D954B8" w14:textId="77777777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lastRenderedPageBreak/>
        <w:t xml:space="preserve">-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copiii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14 ani au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spațiile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echipamentele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dotarea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, cu/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însoțitor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.</w:t>
      </w:r>
    </w:p>
    <w:p w14:paraId="2493F867" w14:textId="77777777" w:rsidR="003050F1" w:rsidRPr="006E37D2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935404" w14:textId="433CFEE8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Art. </w:t>
      </w:r>
      <w:r w:rsidR="00666431">
        <w:rPr>
          <w:rFonts w:ascii="Times New Roman" w:hAnsi="Times New Roman" w:cs="Times New Roman"/>
          <w:sz w:val="28"/>
          <w:szCs w:val="28"/>
        </w:rPr>
        <w:t>1</w:t>
      </w:r>
      <w:r w:rsidRPr="006E37D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:</w:t>
      </w:r>
    </w:p>
    <w:p w14:paraId="0308DD94" w14:textId="541B1E06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a)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locurile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amplasate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zone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rezidențiale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>:</w:t>
      </w:r>
    </w:p>
    <w:p w14:paraId="7618093E" w14:textId="2F5BA964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- 30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septembrie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08.00 - 22.00;</w:t>
      </w:r>
    </w:p>
    <w:p w14:paraId="132796D6" w14:textId="77777777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- 30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09.00 - 19.00.</w:t>
      </w:r>
    </w:p>
    <w:p w14:paraId="70D25C17" w14:textId="77777777" w:rsidR="003050F1" w:rsidRPr="006E37D2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A4FFB1" w14:textId="03347AD4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b)   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locurile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amplasate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parcuri</w:t>
      </w:r>
      <w:proofErr w:type="spellEnd"/>
      <w:r w:rsidR="00D80096">
        <w:rPr>
          <w:rFonts w:ascii="Times New Roman" w:hAnsi="Times New Roman" w:cs="Times New Roman"/>
          <w:sz w:val="28"/>
          <w:szCs w:val="28"/>
        </w:rPr>
        <w:t>:</w:t>
      </w:r>
    </w:p>
    <w:p w14:paraId="1CF20EC2" w14:textId="77777777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08.00 - 24.00.</w:t>
      </w:r>
    </w:p>
    <w:p w14:paraId="0D2CD9B5" w14:textId="77777777" w:rsidR="003050F1" w:rsidRPr="006E37D2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0EC148" w14:textId="296C83EE" w:rsidR="003050F1" w:rsidRPr="006E37D2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7D2">
        <w:rPr>
          <w:rFonts w:ascii="Times New Roman" w:hAnsi="Times New Roman" w:cs="Times New Roman"/>
          <w:sz w:val="28"/>
          <w:szCs w:val="28"/>
        </w:rPr>
        <w:t xml:space="preserve">Art. </w:t>
      </w:r>
      <w:r w:rsidR="00666431">
        <w:rPr>
          <w:rFonts w:ascii="Times New Roman" w:hAnsi="Times New Roman" w:cs="Times New Roman"/>
          <w:sz w:val="28"/>
          <w:szCs w:val="28"/>
        </w:rPr>
        <w:t>1</w:t>
      </w:r>
      <w:r w:rsidRPr="006E37D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r w:rsidR="00D80096">
        <w:rPr>
          <w:rFonts w:ascii="Times New Roman" w:hAnsi="Times New Roman" w:cs="Times New Roman"/>
          <w:sz w:val="28"/>
          <w:szCs w:val="28"/>
        </w:rPr>
        <w:t>5</w:t>
      </w:r>
      <w:r w:rsidRPr="006E37D2">
        <w:rPr>
          <w:rFonts w:ascii="Times New Roman" w:hAnsi="Times New Roman" w:cs="Times New Roman"/>
          <w:sz w:val="28"/>
          <w:szCs w:val="28"/>
        </w:rPr>
        <w:t xml:space="preserve">00 </w:t>
      </w:r>
      <w:r w:rsidR="00D80096">
        <w:rPr>
          <w:rFonts w:ascii="Times New Roman" w:hAnsi="Times New Roman" w:cs="Times New Roman"/>
          <w:sz w:val="28"/>
          <w:szCs w:val="28"/>
        </w:rPr>
        <w:t>–</w:t>
      </w:r>
      <w:r w:rsidRPr="006E37D2">
        <w:rPr>
          <w:rFonts w:ascii="Times New Roman" w:hAnsi="Times New Roman" w:cs="Times New Roman"/>
          <w:sz w:val="28"/>
          <w:szCs w:val="28"/>
        </w:rPr>
        <w:t xml:space="preserve"> 1</w:t>
      </w:r>
      <w:r w:rsidR="00D80096">
        <w:rPr>
          <w:rFonts w:ascii="Times New Roman" w:hAnsi="Times New Roman" w:cs="Times New Roman"/>
          <w:sz w:val="28"/>
          <w:szCs w:val="28"/>
        </w:rPr>
        <w:t>.0</w:t>
      </w:r>
      <w:r w:rsidRPr="006E37D2">
        <w:rPr>
          <w:rFonts w:ascii="Times New Roman" w:hAnsi="Times New Roman" w:cs="Times New Roman"/>
          <w:sz w:val="28"/>
          <w:szCs w:val="28"/>
        </w:rPr>
        <w:t>00</w:t>
      </w:r>
      <w:r w:rsidR="00D80096">
        <w:rPr>
          <w:rFonts w:ascii="Times New Roman" w:hAnsi="Times New Roman" w:cs="Times New Roman"/>
          <w:sz w:val="28"/>
          <w:szCs w:val="28"/>
        </w:rPr>
        <w:t xml:space="preserve"> </w:t>
      </w:r>
      <w:r w:rsidRPr="006E37D2">
        <w:rPr>
          <w:rFonts w:ascii="Times New Roman" w:hAnsi="Times New Roman" w:cs="Times New Roman"/>
          <w:sz w:val="28"/>
          <w:szCs w:val="28"/>
        </w:rPr>
        <w:t xml:space="preserve">lei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7D2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r w:rsidR="003535CC">
        <w:rPr>
          <w:rFonts w:ascii="Times New Roman" w:hAnsi="Times New Roman" w:cs="Times New Roman"/>
          <w:sz w:val="28"/>
          <w:szCs w:val="28"/>
        </w:rPr>
        <w:t>a</w:t>
      </w:r>
      <w:r w:rsidRPr="006E37D2">
        <w:rPr>
          <w:rFonts w:ascii="Times New Roman" w:hAnsi="Times New Roman" w:cs="Times New Roman"/>
          <w:sz w:val="28"/>
          <w:szCs w:val="28"/>
        </w:rPr>
        <w:t xml:space="preserve">rt. </w:t>
      </w:r>
      <w:r w:rsidR="00666431">
        <w:rPr>
          <w:rFonts w:ascii="Times New Roman" w:hAnsi="Times New Roman" w:cs="Times New Roman"/>
          <w:sz w:val="28"/>
          <w:szCs w:val="28"/>
        </w:rPr>
        <w:t>1</w:t>
      </w:r>
      <w:r w:rsidRPr="006E37D2">
        <w:rPr>
          <w:rFonts w:ascii="Times New Roman" w:hAnsi="Times New Roman" w:cs="Times New Roman"/>
          <w:sz w:val="28"/>
          <w:szCs w:val="28"/>
        </w:rPr>
        <w:t>1</w:t>
      </w:r>
      <w:r w:rsidR="00D80096">
        <w:rPr>
          <w:rFonts w:ascii="Times New Roman" w:hAnsi="Times New Roman" w:cs="Times New Roman"/>
          <w:sz w:val="28"/>
          <w:szCs w:val="28"/>
        </w:rPr>
        <w:t>,</w:t>
      </w:r>
      <w:r w:rsidRPr="006E37D2">
        <w:rPr>
          <w:rFonts w:ascii="Times New Roman" w:hAnsi="Times New Roman" w:cs="Times New Roman"/>
          <w:sz w:val="28"/>
          <w:szCs w:val="28"/>
        </w:rPr>
        <w:t xml:space="preserve"> </w:t>
      </w:r>
      <w:r w:rsidR="00666431">
        <w:rPr>
          <w:rFonts w:ascii="Times New Roman" w:hAnsi="Times New Roman" w:cs="Times New Roman"/>
          <w:sz w:val="28"/>
          <w:szCs w:val="28"/>
        </w:rPr>
        <w:t>1</w:t>
      </w:r>
      <w:r w:rsidRPr="006E37D2">
        <w:rPr>
          <w:rFonts w:ascii="Times New Roman" w:hAnsi="Times New Roman" w:cs="Times New Roman"/>
          <w:sz w:val="28"/>
          <w:szCs w:val="28"/>
        </w:rPr>
        <w:t>2</w:t>
      </w:r>
      <w:r w:rsidR="00D80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09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535CC">
        <w:rPr>
          <w:rFonts w:ascii="Times New Roman" w:hAnsi="Times New Roman" w:cs="Times New Roman"/>
          <w:sz w:val="28"/>
          <w:szCs w:val="28"/>
        </w:rPr>
        <w:t xml:space="preserve"> </w:t>
      </w:r>
      <w:r w:rsidR="00666431">
        <w:rPr>
          <w:rFonts w:ascii="Times New Roman" w:hAnsi="Times New Roman" w:cs="Times New Roman"/>
          <w:sz w:val="28"/>
          <w:szCs w:val="28"/>
        </w:rPr>
        <w:t>1</w:t>
      </w:r>
      <w:r w:rsidR="00D80096">
        <w:rPr>
          <w:rFonts w:ascii="Times New Roman" w:hAnsi="Times New Roman" w:cs="Times New Roman"/>
          <w:sz w:val="28"/>
          <w:szCs w:val="28"/>
        </w:rPr>
        <w:t>3.</w:t>
      </w:r>
    </w:p>
    <w:p w14:paraId="1667D42C" w14:textId="77777777" w:rsidR="006E37D2" w:rsidRPr="006E37D2" w:rsidRDefault="006E37D2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46EEC6" w14:textId="6AC297A2" w:rsidR="003050F1" w:rsidRPr="003F3229" w:rsidRDefault="003050F1" w:rsidP="000C4B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229">
        <w:rPr>
          <w:rFonts w:ascii="Times New Roman" w:hAnsi="Times New Roman" w:cs="Times New Roman"/>
          <w:b/>
          <w:bCs/>
          <w:sz w:val="28"/>
          <w:szCs w:val="28"/>
        </w:rPr>
        <w:t>CAPITOLUL VI - DEȚINEREA, CREȘTEREA SI CIRCULAȚIA ANIMALELOR DE COMPANIE</w:t>
      </w:r>
    </w:p>
    <w:p w14:paraId="76EEB867" w14:textId="0D0C83BD" w:rsidR="003050F1" w:rsidRPr="003F3229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229">
        <w:rPr>
          <w:rFonts w:ascii="Times New Roman" w:hAnsi="Times New Roman" w:cs="Times New Roman"/>
          <w:sz w:val="28"/>
          <w:szCs w:val="28"/>
        </w:rPr>
        <w:t xml:space="preserve">Art. 25. </w:t>
      </w:r>
      <w:proofErr w:type="spellStart"/>
      <w:r w:rsidR="003535CC">
        <w:rPr>
          <w:rFonts w:ascii="Times New Roman" w:hAnsi="Times New Roman" w:cs="Times New Roman"/>
          <w:sz w:val="28"/>
          <w:szCs w:val="28"/>
        </w:rPr>
        <w:t>Î</w:t>
      </w:r>
      <w:r w:rsidRPr="003F322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deținătorilor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>:</w:t>
      </w:r>
    </w:p>
    <w:p w14:paraId="139597F5" w14:textId="4D78363C" w:rsidR="003050F1" w:rsidRPr="003F3229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229">
        <w:rPr>
          <w:rFonts w:ascii="Times New Roman" w:hAnsi="Times New Roman" w:cs="Times New Roman"/>
          <w:sz w:val="28"/>
          <w:szCs w:val="28"/>
        </w:rPr>
        <w:t xml:space="preserve">a)    de 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menține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igiena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spațiile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spațiile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adiacente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holurile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căile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locative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E37D2"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7D2" w:rsidRPr="003F3229">
        <w:rPr>
          <w:rFonts w:ascii="Times New Roman" w:hAnsi="Times New Roman" w:cs="Times New Roman"/>
          <w:sz w:val="28"/>
          <w:szCs w:val="28"/>
        </w:rPr>
        <w:t>orașul</w:t>
      </w:r>
      <w:proofErr w:type="spellEnd"/>
      <w:r w:rsidR="006E37D2"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7D2" w:rsidRPr="003F3229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>;</w:t>
      </w:r>
    </w:p>
    <w:p w14:paraId="2F09B026" w14:textId="3221F002" w:rsidR="003050F1" w:rsidRPr="003F3229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229">
        <w:rPr>
          <w:rFonts w:ascii="Times New Roman" w:hAnsi="Times New Roman" w:cs="Times New Roman"/>
          <w:sz w:val="28"/>
          <w:szCs w:val="28"/>
        </w:rPr>
        <w:t xml:space="preserve">b)   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prezinte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animalul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câine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pisică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) la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veterinar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microcipare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vaccinării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rabiei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deparazitărilor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periodice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sterilizarea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aparținând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rasei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comune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metișii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excepție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făcând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exemplarele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regim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nr. 258/2013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Ordonanței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urgenta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nr. 155/2001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gestionare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3229">
        <w:rPr>
          <w:rFonts w:ascii="Times New Roman" w:hAnsi="Times New Roman" w:cs="Times New Roman"/>
          <w:sz w:val="28"/>
          <w:szCs w:val="28"/>
        </w:rPr>
        <w:t>stăpân.</w:t>
      </w:r>
      <w:r w:rsidR="005A0736" w:rsidRPr="003F3229">
        <w:rPr>
          <w:rFonts w:ascii="Times New Roman" w:hAnsi="Times New Roman" w:cs="Times New Roman"/>
          <w:sz w:val="28"/>
          <w:szCs w:val="28"/>
        </w:rPr>
        <w:t>Î</w:t>
      </w:r>
      <w:r w:rsidRPr="003F3229">
        <w:rPr>
          <w:rFonts w:ascii="Times New Roman" w:hAnsi="Times New Roman" w:cs="Times New Roman"/>
          <w:sz w:val="28"/>
          <w:szCs w:val="28"/>
        </w:rPr>
        <w:t>n</w:t>
      </w:r>
      <w:proofErr w:type="spellEnd"/>
      <w:proofErr w:type="gram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exceptați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sterilizare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din motive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carnetul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un cabinet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veterinar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>;</w:t>
      </w:r>
    </w:p>
    <w:p w14:paraId="12916E59" w14:textId="5B013B4A" w:rsidR="003050F1" w:rsidRPr="003F3229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229">
        <w:rPr>
          <w:rFonts w:ascii="Times New Roman" w:hAnsi="Times New Roman" w:cs="Times New Roman"/>
          <w:sz w:val="28"/>
          <w:szCs w:val="28"/>
        </w:rPr>
        <w:t xml:space="preserve">c)    de 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deține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carnetul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animalului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="006E37D2"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37D2" w:rsidRPr="003F3229">
        <w:rPr>
          <w:rFonts w:ascii="Times New Roman" w:hAnsi="Times New Roman" w:cs="Times New Roman"/>
          <w:sz w:val="28"/>
          <w:szCs w:val="28"/>
        </w:rPr>
        <w:t>i</w:t>
      </w:r>
      <w:r w:rsidRPr="003F3229">
        <w:rPr>
          <w:rFonts w:ascii="Times New Roman" w:hAnsi="Times New Roman" w:cs="Times New Roman"/>
          <w:sz w:val="28"/>
          <w:szCs w:val="28"/>
        </w:rPr>
        <w:t>nclusiv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plimbării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7D2" w:rsidRPr="003F3229">
        <w:rPr>
          <w:rFonts w:ascii="Times New Roman" w:hAnsi="Times New Roman" w:cs="Times New Roman"/>
          <w:sz w:val="28"/>
          <w:szCs w:val="28"/>
        </w:rPr>
        <w:t>locurile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obligatorie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consemnarea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numărului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microcipului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vaccinului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antirabic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>.</w:t>
      </w:r>
    </w:p>
    <w:p w14:paraId="551D3CB7" w14:textId="3426968B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229">
        <w:rPr>
          <w:rFonts w:ascii="Times New Roman" w:hAnsi="Times New Roman" w:cs="Times New Roman"/>
          <w:sz w:val="28"/>
          <w:szCs w:val="28"/>
        </w:rPr>
        <w:t xml:space="preserve">d)    de 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deține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carnete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animal de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carnete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prezinte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sanitar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veterinare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322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organisme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29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3F3229">
        <w:rPr>
          <w:rFonts w:ascii="Times New Roman" w:hAnsi="Times New Roman" w:cs="Times New Roman"/>
          <w:sz w:val="28"/>
          <w:szCs w:val="28"/>
        </w:rPr>
        <w:t>;</w:t>
      </w:r>
    </w:p>
    <w:p w14:paraId="22640E2F" w14:textId="476A24C4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lastRenderedPageBreak/>
        <w:t xml:space="preserve">e)    de 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deține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curțile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comună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coproprietate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229" w:rsidRPr="00B40953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3F3229" w:rsidRPr="00B40953">
        <w:rPr>
          <w:rFonts w:ascii="Times New Roman" w:hAnsi="Times New Roman" w:cs="Times New Roman"/>
          <w:sz w:val="28"/>
          <w:szCs w:val="28"/>
        </w:rPr>
        <w:t xml:space="preserve"> </w:t>
      </w:r>
      <w:r w:rsidR="003F3229" w:rsidRPr="00B40953">
        <w:rPr>
          <w:rFonts w:ascii="Times New Roman" w:hAnsi="Times New Roman" w:cs="Times New Roman"/>
          <w:sz w:val="28"/>
          <w:szCs w:val="28"/>
          <w:lang w:val="ro-RO"/>
        </w:rPr>
        <w:t>încât să nu afecteze pe ceilalți</w:t>
      </w:r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colocatari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coproprietari</w:t>
      </w:r>
      <w:proofErr w:type="spellEnd"/>
    </w:p>
    <w:p w14:paraId="34270BB3" w14:textId="2348E96A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f)    de 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întreține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formă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atât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construcția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împrejmuirea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proprietății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spațiului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dat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ieșirea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6E37D2" w:rsidRPr="00B40953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altă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0736" w:rsidRPr="00B40953">
        <w:rPr>
          <w:rFonts w:ascii="Times New Roman" w:hAnsi="Times New Roman" w:cs="Times New Roman"/>
          <w:sz w:val="28"/>
          <w:szCs w:val="28"/>
        </w:rPr>
        <w:t>A</w:t>
      </w:r>
      <w:r w:rsidRPr="00B40953">
        <w:rPr>
          <w:rFonts w:ascii="Times New Roman" w:hAnsi="Times New Roman" w:cs="Times New Roman"/>
          <w:sz w:val="28"/>
          <w:szCs w:val="28"/>
        </w:rPr>
        <w:t>dăposturile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amplasează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10 m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apropiată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locuință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învecinată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exploatează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producă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poluare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disconfort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vecinilor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;</w:t>
      </w:r>
    </w:p>
    <w:p w14:paraId="5F0CBC4A" w14:textId="3F2F4819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g)    de 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plimba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) pe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purtați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lesă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indiferent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talie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rasă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talie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reglementați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OUG 55/30.04.2002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deținere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periculoși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agresivi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6E37D2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purta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botniță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;</w:t>
      </w:r>
    </w:p>
    <w:p w14:paraId="4BD35C0D" w14:textId="13EDB097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h)    de 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deține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lor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plimbării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: punga PVC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mănuși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colectării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dejecțiilor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punga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închisă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etanș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depusă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pubela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apropiată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;</w:t>
      </w:r>
    </w:p>
    <w:p w14:paraId="415D1BDD" w14:textId="209C4B9A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)    de 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plimba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parcurile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indiferent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talie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rasă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zonele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care nu sunt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semnalizate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indicatoare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interzis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!”;</w:t>
      </w:r>
    </w:p>
    <w:p w14:paraId="0019D9C3" w14:textId="2F87A00C" w:rsidR="003050F1" w:rsidRPr="00B40953" w:rsidRDefault="00B02F24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>j</w:t>
      </w:r>
      <w:r w:rsidR="003050F1" w:rsidRPr="00B40953">
        <w:rPr>
          <w:rFonts w:ascii="Times New Roman" w:hAnsi="Times New Roman" w:cs="Times New Roman"/>
          <w:sz w:val="28"/>
          <w:szCs w:val="28"/>
        </w:rPr>
        <w:t xml:space="preserve">) de a </w:t>
      </w:r>
      <w:proofErr w:type="spellStart"/>
      <w:r w:rsidR="003050F1" w:rsidRPr="00B40953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3050F1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B40953">
        <w:rPr>
          <w:rFonts w:ascii="Times New Roman" w:hAnsi="Times New Roman" w:cs="Times New Roman"/>
          <w:sz w:val="28"/>
          <w:szCs w:val="28"/>
        </w:rPr>
        <w:t>lăsa</w:t>
      </w:r>
      <w:proofErr w:type="spellEnd"/>
      <w:r w:rsidR="003050F1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B40953">
        <w:rPr>
          <w:rFonts w:ascii="Times New Roman" w:hAnsi="Times New Roman" w:cs="Times New Roman"/>
          <w:sz w:val="28"/>
          <w:szCs w:val="28"/>
        </w:rPr>
        <w:t xml:space="preserve"> libertate </w:t>
      </w:r>
      <w:proofErr w:type="spellStart"/>
      <w:r w:rsidR="003050F1"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050F1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B40953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3050F1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B40953">
        <w:rPr>
          <w:rFonts w:ascii="Times New Roman" w:hAnsi="Times New Roman" w:cs="Times New Roman"/>
          <w:sz w:val="28"/>
          <w:szCs w:val="28"/>
        </w:rPr>
        <w:t>supraveghere</w:t>
      </w:r>
      <w:proofErr w:type="spellEnd"/>
      <w:r w:rsidR="003050F1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B40953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="003050F1"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50F1" w:rsidRPr="00B40953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="003050F1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B40953">
        <w:rPr>
          <w:rFonts w:ascii="Times New Roman" w:hAnsi="Times New Roman" w:cs="Times New Roman"/>
          <w:sz w:val="28"/>
          <w:szCs w:val="28"/>
        </w:rPr>
        <w:t>locurile</w:t>
      </w:r>
      <w:proofErr w:type="spellEnd"/>
    </w:p>
    <w:p w14:paraId="7AC3ADC2" w14:textId="77777777" w:rsidR="003050F1" w:rsidRPr="00B409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curțile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comună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.</w:t>
      </w:r>
    </w:p>
    <w:p w14:paraId="3FEDD3DA" w14:textId="77777777" w:rsidR="003050F1" w:rsidRPr="00B409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0A8D97" w14:textId="4F77E5E2" w:rsidR="003050F1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Art. 26. Se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interzice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însoțite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instituțiile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magazine,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săli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spectacole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sport,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joacă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școli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grădinițe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chiar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prevăzuți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botniță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conduși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lesă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. Fac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excepție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utilitari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care sunt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însoțiți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misiune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"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însoțitori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cu handicap.</w:t>
      </w:r>
    </w:p>
    <w:p w14:paraId="45BAFD9F" w14:textId="77777777" w:rsidR="003742C4" w:rsidRPr="00B40953" w:rsidRDefault="003742C4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E68798" w14:textId="3C121402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Art. 27.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deținătorilor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:</w:t>
      </w:r>
    </w:p>
    <w:p w14:paraId="1E8BF8E4" w14:textId="1C965CEE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a)    de 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crește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întreține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rasele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luptă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(Pitt Bull etc.)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desfășurării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lupte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;</w:t>
      </w:r>
    </w:p>
    <w:p w14:paraId="7AD813AC" w14:textId="42C88094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b)    de 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organiza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desfășura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lupte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B02F24" w:rsidRPr="00B40953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F24" w:rsidRPr="00B40953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B02F24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F24" w:rsidRPr="00B40953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.</w:t>
      </w:r>
    </w:p>
    <w:p w14:paraId="4E77AD50" w14:textId="77777777" w:rsidR="003050F1" w:rsidRPr="00B409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40AB67" w14:textId="77777777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Art. 28.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Proprietarii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deținătorii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temporari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periculoși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inscripționeze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vizibil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apartament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imobil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împrejmuirea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aferentă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avertismentul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periculos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agresiv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".</w:t>
      </w:r>
    </w:p>
    <w:p w14:paraId="2BFC8A5A" w14:textId="77777777" w:rsidR="003050F1" w:rsidRPr="00B409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5462CF" w14:textId="18479B2F" w:rsidR="003050F1" w:rsidRPr="00B409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Art. 29.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pisici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puilor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B02F24" w:rsidRPr="00B40953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interzisă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.</w:t>
      </w:r>
    </w:p>
    <w:p w14:paraId="4A5F56F2" w14:textId="77777777" w:rsidR="003050F1" w:rsidRPr="00B409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976126" w14:textId="3F72BA2D" w:rsidR="003050F1" w:rsidRPr="00B409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Art. 30.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Aruncarea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cadavrelor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păsări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B02F24" w:rsidRPr="00B40953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B02F24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F24" w:rsidRPr="00B40953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="00613FD8" w:rsidRPr="00B40953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="00613FD8"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13FD8" w:rsidRPr="00B409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613FD8" w:rsidRPr="00B40953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613FD8" w:rsidRPr="00B40953"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 w:rsidR="00613FD8" w:rsidRPr="00B40953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="00613FD8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FD8" w:rsidRPr="00B40953">
        <w:rPr>
          <w:rFonts w:ascii="Times New Roman" w:hAnsi="Times New Roman" w:cs="Times New Roman"/>
          <w:sz w:val="28"/>
          <w:szCs w:val="28"/>
        </w:rPr>
        <w:t>indiferent</w:t>
      </w:r>
      <w:proofErr w:type="spellEnd"/>
      <w:r w:rsidR="00613FD8" w:rsidRPr="00B40953">
        <w:rPr>
          <w:rFonts w:ascii="Times New Roman" w:hAnsi="Times New Roman" w:cs="Times New Roman"/>
          <w:sz w:val="28"/>
          <w:szCs w:val="28"/>
        </w:rPr>
        <w:t xml:space="preserve"> de forma de </w:t>
      </w:r>
      <w:proofErr w:type="spellStart"/>
      <w:r w:rsidR="00613FD8" w:rsidRPr="00B40953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="00613FD8" w:rsidRPr="00B40953">
        <w:rPr>
          <w:rFonts w:ascii="Times New Roman" w:hAnsi="Times New Roman" w:cs="Times New Roman"/>
          <w:sz w:val="28"/>
          <w:szCs w:val="28"/>
        </w:rPr>
        <w:t>,</w:t>
      </w:r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strict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interzisă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. Cadavrele se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preda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firma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specializată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neutralizarea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origine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.</w:t>
      </w:r>
    </w:p>
    <w:p w14:paraId="3876C379" w14:textId="77777777" w:rsidR="003050F1" w:rsidRPr="00B409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5A5CF9" w14:textId="31A09388" w:rsidR="003050F1" w:rsidRPr="00B409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Art. 31.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:</w:t>
      </w:r>
    </w:p>
    <w:p w14:paraId="19CE73F2" w14:textId="784888EB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a)   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permită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echipajelor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ecarisaj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ridicarea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dorește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adoptarea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respectivi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pot fi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adoptați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operațiilor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sterilizare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operațiunilor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deparazitare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vaccinare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marcare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;</w:t>
      </w:r>
    </w:p>
    <w:p w14:paraId="3F99A571" w14:textId="11B98846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b)   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împrejmuiască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corespunzător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permită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ieșirea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public;</w:t>
      </w:r>
    </w:p>
    <w:p w14:paraId="046CC608" w14:textId="77777777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c)   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dețină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carnete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pe care le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dețin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.</w:t>
      </w:r>
    </w:p>
    <w:p w14:paraId="5BF5DC8C" w14:textId="77777777" w:rsidR="003050F1" w:rsidRPr="00B409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BDBDE6" w14:textId="15ADA44C" w:rsidR="003050F1" w:rsidRPr="00B409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Art. 32. U.A.T. </w:t>
      </w:r>
      <w:proofErr w:type="spellStart"/>
      <w:r w:rsidR="00B02F24" w:rsidRPr="00B40953">
        <w:rPr>
          <w:rFonts w:ascii="Times New Roman" w:hAnsi="Times New Roman" w:cs="Times New Roman"/>
          <w:sz w:val="28"/>
          <w:szCs w:val="28"/>
        </w:rPr>
        <w:t>oraș</w:t>
      </w:r>
      <w:proofErr w:type="spellEnd"/>
      <w:r w:rsidR="00B02F24"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F24" w:rsidRPr="00B40953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colaborare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organizațiile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95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campanii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conștientizare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educare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populației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legislația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specifică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necesitatea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răspunderii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animalul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propriu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:</w:t>
      </w:r>
    </w:p>
    <w:p w14:paraId="5C35EAEE" w14:textId="4184BA4C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a)   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educare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tipărirea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distribuirea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informative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scoli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licee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parcuri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asociațiilor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instituțiilor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local din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subordinea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B02F24" w:rsidRPr="00B40953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;</w:t>
      </w:r>
    </w:p>
    <w:p w14:paraId="78953315" w14:textId="1BEBC26A" w:rsidR="003050F1" w:rsidRPr="00B409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953">
        <w:rPr>
          <w:rFonts w:ascii="Times New Roman" w:hAnsi="Times New Roman" w:cs="Times New Roman"/>
          <w:sz w:val="28"/>
          <w:szCs w:val="28"/>
        </w:rPr>
        <w:t xml:space="preserve">b)  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afișaje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stradale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adopțiilor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sterilizării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conțină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locațiile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unde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sterilizarea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953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Pr="00B40953">
        <w:rPr>
          <w:rFonts w:ascii="Times New Roman" w:hAnsi="Times New Roman" w:cs="Times New Roman"/>
          <w:sz w:val="28"/>
          <w:szCs w:val="28"/>
        </w:rPr>
        <w:t>;</w:t>
      </w:r>
    </w:p>
    <w:p w14:paraId="0ED5A651" w14:textId="3A2A3594" w:rsidR="003050F1" w:rsidRPr="00317F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c)   </w:t>
      </w:r>
      <w:proofErr w:type="spellStart"/>
      <w:r w:rsidR="00B02F24" w:rsidRPr="00317F53">
        <w:rPr>
          <w:rFonts w:ascii="Times New Roman" w:hAnsi="Times New Roman" w:cs="Times New Roman"/>
          <w:sz w:val="28"/>
          <w:szCs w:val="28"/>
        </w:rPr>
        <w:t>informarea</w:t>
      </w:r>
      <w:proofErr w:type="spellEnd"/>
      <w:r w:rsidR="00B02F2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F24" w:rsidRPr="00317F53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="00B02F2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F24" w:rsidRPr="00317F5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B02F2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F24" w:rsidRPr="00317F53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="00B02F2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2F24" w:rsidRPr="00317F53">
        <w:rPr>
          <w:rFonts w:ascii="Times New Roman" w:hAnsi="Times New Roman" w:cs="Times New Roman"/>
          <w:sz w:val="28"/>
          <w:szCs w:val="28"/>
        </w:rPr>
        <w:t xml:space="preserve">de </w:t>
      </w:r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adopți</w:t>
      </w:r>
      <w:r w:rsidR="00B02F24" w:rsidRPr="00317F53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="00B02F24" w:rsidRPr="00317F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02F24" w:rsidRPr="00317F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popularizarea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lor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rețelelor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virtuale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socializare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;</w:t>
      </w:r>
    </w:p>
    <w:p w14:paraId="771EA555" w14:textId="77777777" w:rsidR="003050F1" w:rsidRPr="00317F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B9ABAE" w14:textId="13C9E3F8" w:rsidR="003050F1" w:rsidRPr="00317F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Art. 33.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r w:rsidR="00AC13E1" w:rsidRPr="00317F53">
        <w:rPr>
          <w:rFonts w:ascii="Times New Roman" w:hAnsi="Times New Roman" w:cs="Times New Roman"/>
          <w:sz w:val="28"/>
          <w:szCs w:val="28"/>
        </w:rPr>
        <w:t>5</w:t>
      </w:r>
      <w:r w:rsidRPr="00317F53">
        <w:rPr>
          <w:rFonts w:ascii="Times New Roman" w:hAnsi="Times New Roman" w:cs="Times New Roman"/>
          <w:sz w:val="28"/>
          <w:szCs w:val="28"/>
        </w:rPr>
        <w:t xml:space="preserve">00 </w:t>
      </w:r>
      <w:r w:rsidR="003E5A9F" w:rsidRPr="00317F53">
        <w:rPr>
          <w:rFonts w:ascii="Times New Roman" w:hAnsi="Times New Roman" w:cs="Times New Roman"/>
          <w:sz w:val="28"/>
          <w:szCs w:val="28"/>
        </w:rPr>
        <w:t>–</w:t>
      </w:r>
      <w:r w:rsidRPr="00317F53">
        <w:rPr>
          <w:rFonts w:ascii="Times New Roman" w:hAnsi="Times New Roman" w:cs="Times New Roman"/>
          <w:sz w:val="28"/>
          <w:szCs w:val="28"/>
        </w:rPr>
        <w:t xml:space="preserve"> 1</w:t>
      </w:r>
      <w:r w:rsidR="003E5A9F" w:rsidRPr="00317F53">
        <w:rPr>
          <w:rFonts w:ascii="Times New Roman" w:hAnsi="Times New Roman" w:cs="Times New Roman"/>
          <w:sz w:val="28"/>
          <w:szCs w:val="28"/>
        </w:rPr>
        <w:t>.</w:t>
      </w:r>
      <w:r w:rsidRPr="00317F53">
        <w:rPr>
          <w:rFonts w:ascii="Times New Roman" w:hAnsi="Times New Roman" w:cs="Times New Roman"/>
          <w:sz w:val="28"/>
          <w:szCs w:val="28"/>
        </w:rPr>
        <w:t xml:space="preserve">000 lei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r w:rsidR="003742C4">
        <w:rPr>
          <w:rFonts w:ascii="Times New Roman" w:hAnsi="Times New Roman" w:cs="Times New Roman"/>
          <w:sz w:val="28"/>
          <w:szCs w:val="28"/>
        </w:rPr>
        <w:t>a</w:t>
      </w:r>
      <w:r w:rsidRPr="00317F53">
        <w:rPr>
          <w:rFonts w:ascii="Times New Roman" w:hAnsi="Times New Roman" w:cs="Times New Roman"/>
          <w:sz w:val="28"/>
          <w:szCs w:val="28"/>
        </w:rPr>
        <w:t>rt. 25</w:t>
      </w:r>
      <w:r w:rsidR="003742C4">
        <w:rPr>
          <w:rFonts w:ascii="Times New Roman" w:hAnsi="Times New Roman" w:cs="Times New Roman"/>
          <w:sz w:val="28"/>
          <w:szCs w:val="28"/>
        </w:rPr>
        <w:t>,</w:t>
      </w:r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F53">
        <w:rPr>
          <w:rFonts w:ascii="Times New Roman" w:hAnsi="Times New Roman" w:cs="Times New Roman"/>
          <w:sz w:val="28"/>
          <w:szCs w:val="28"/>
        </w:rPr>
        <w:t>26</w:t>
      </w:r>
      <w:r w:rsidR="003742C4">
        <w:rPr>
          <w:rFonts w:ascii="Times New Roman" w:hAnsi="Times New Roman" w:cs="Times New Roman"/>
          <w:sz w:val="28"/>
          <w:szCs w:val="28"/>
        </w:rPr>
        <w:t xml:space="preserve">, </w:t>
      </w:r>
      <w:r w:rsidRPr="00317F53">
        <w:rPr>
          <w:rFonts w:ascii="Times New Roman" w:hAnsi="Times New Roman" w:cs="Times New Roman"/>
          <w:sz w:val="28"/>
          <w:szCs w:val="28"/>
        </w:rPr>
        <w:t xml:space="preserve"> 31</w:t>
      </w:r>
      <w:proofErr w:type="gramEnd"/>
      <w:r w:rsidRPr="00317F53">
        <w:rPr>
          <w:rFonts w:ascii="Times New Roman" w:hAnsi="Times New Roman" w:cs="Times New Roman"/>
          <w:sz w:val="28"/>
          <w:szCs w:val="28"/>
        </w:rPr>
        <w:t>.</w:t>
      </w:r>
    </w:p>
    <w:p w14:paraId="06FC3185" w14:textId="77777777" w:rsidR="003050F1" w:rsidRPr="00317F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045FCF" w14:textId="363055A8" w:rsidR="003050F1" w:rsidRPr="00317F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>Art. 34</w:t>
      </w:r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2.000 – 5.000 lei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r w:rsidR="003742C4">
        <w:rPr>
          <w:rFonts w:ascii="Times New Roman" w:hAnsi="Times New Roman" w:cs="Times New Roman"/>
          <w:sz w:val="28"/>
          <w:szCs w:val="28"/>
        </w:rPr>
        <w:t>a</w:t>
      </w:r>
      <w:r w:rsidR="003476C0" w:rsidRPr="00317F53">
        <w:rPr>
          <w:rFonts w:ascii="Times New Roman" w:hAnsi="Times New Roman" w:cs="Times New Roman"/>
          <w:sz w:val="28"/>
          <w:szCs w:val="28"/>
        </w:rPr>
        <w:t>rt. 29</w:t>
      </w:r>
      <w:r w:rsidR="00374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742C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742C4">
        <w:rPr>
          <w:rFonts w:ascii="Times New Roman" w:hAnsi="Times New Roman" w:cs="Times New Roman"/>
          <w:sz w:val="28"/>
          <w:szCs w:val="28"/>
        </w:rPr>
        <w:t xml:space="preserve"> </w:t>
      </w:r>
      <w:r w:rsidR="003476C0" w:rsidRPr="00317F53">
        <w:rPr>
          <w:rFonts w:ascii="Times New Roman" w:hAnsi="Times New Roman" w:cs="Times New Roman"/>
          <w:sz w:val="28"/>
          <w:szCs w:val="28"/>
        </w:rPr>
        <w:t xml:space="preserve"> 30</w:t>
      </w:r>
      <w:proofErr w:type="gramEnd"/>
      <w:r w:rsidR="003476C0" w:rsidRPr="00317F53">
        <w:rPr>
          <w:rFonts w:ascii="Times New Roman" w:hAnsi="Times New Roman" w:cs="Times New Roman"/>
          <w:sz w:val="28"/>
          <w:szCs w:val="28"/>
        </w:rPr>
        <w:t>.</w:t>
      </w:r>
    </w:p>
    <w:p w14:paraId="06DC4D49" w14:textId="77777777" w:rsidR="003050F1" w:rsidRPr="00317F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8DAF21" w14:textId="7256182E" w:rsidR="003050F1" w:rsidRPr="00317F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Art. 35. </w:t>
      </w:r>
      <w:r w:rsidR="003476C0" w:rsidRPr="00317F53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săvârșirea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contravenției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la art.29,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contravenientul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obligat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ecarisaj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6C0" w:rsidRPr="00317F53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exemplar </w:t>
      </w:r>
      <w:proofErr w:type="spellStart"/>
      <w:proofErr w:type="gramStart"/>
      <w:r w:rsidR="003476C0" w:rsidRPr="00317F53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="003476C0" w:rsidRPr="00317F5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51DA2CDA" w14:textId="2497919F" w:rsidR="003476C0" w:rsidRPr="00317F53" w:rsidRDefault="003476C0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săvârșirea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contravenției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la art.30,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contravenientul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obligat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953" w:rsidRPr="00317F53">
        <w:rPr>
          <w:rFonts w:ascii="Times New Roman" w:hAnsi="Times New Roman" w:cs="Times New Roman"/>
          <w:sz w:val="28"/>
          <w:szCs w:val="28"/>
        </w:rPr>
        <w:t>prestat</w:t>
      </w:r>
      <w:proofErr w:type="spellEnd"/>
      <w:r w:rsidR="00B40953"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40953" w:rsidRPr="00317F53">
        <w:rPr>
          <w:rFonts w:ascii="Times New Roman" w:hAnsi="Times New Roman" w:cs="Times New Roman"/>
          <w:sz w:val="28"/>
          <w:szCs w:val="28"/>
        </w:rPr>
        <w:t>firma</w:t>
      </w:r>
      <w:proofErr w:type="spellEnd"/>
      <w:r w:rsidR="00B40953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953" w:rsidRPr="00317F53">
        <w:rPr>
          <w:rFonts w:ascii="Times New Roman" w:hAnsi="Times New Roman" w:cs="Times New Roman"/>
          <w:sz w:val="28"/>
          <w:szCs w:val="28"/>
        </w:rPr>
        <w:t>specializată</w:t>
      </w:r>
      <w:proofErr w:type="spellEnd"/>
      <w:r w:rsidR="00B40953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953"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40953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953" w:rsidRPr="00317F53">
        <w:rPr>
          <w:rFonts w:ascii="Times New Roman" w:hAnsi="Times New Roman" w:cs="Times New Roman"/>
          <w:sz w:val="28"/>
          <w:szCs w:val="28"/>
        </w:rPr>
        <w:t>ridicarea</w:t>
      </w:r>
      <w:proofErr w:type="spellEnd"/>
      <w:r w:rsidR="00B40953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953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40953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953" w:rsidRPr="00317F53">
        <w:rPr>
          <w:rFonts w:ascii="Times New Roman" w:hAnsi="Times New Roman" w:cs="Times New Roman"/>
          <w:sz w:val="28"/>
          <w:szCs w:val="28"/>
        </w:rPr>
        <w:t>neutralizarea</w:t>
      </w:r>
      <w:proofErr w:type="spellEnd"/>
      <w:r w:rsidR="00B40953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953" w:rsidRPr="00317F53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="00B40953"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40953" w:rsidRPr="00317F53">
        <w:rPr>
          <w:rFonts w:ascii="Times New Roman" w:hAnsi="Times New Roman" w:cs="Times New Roman"/>
          <w:sz w:val="28"/>
          <w:szCs w:val="28"/>
        </w:rPr>
        <w:t>origine</w:t>
      </w:r>
      <w:proofErr w:type="spellEnd"/>
      <w:r w:rsidR="00B40953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953" w:rsidRPr="00317F53">
        <w:rPr>
          <w:rFonts w:ascii="Times New Roman" w:hAnsi="Times New Roman" w:cs="Times New Roman"/>
          <w:sz w:val="28"/>
          <w:szCs w:val="28"/>
        </w:rPr>
        <w:t>animală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.</w:t>
      </w:r>
    </w:p>
    <w:p w14:paraId="72845502" w14:textId="77777777" w:rsidR="003050F1" w:rsidRPr="00317F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BE2DA1" w14:textId="46401F22" w:rsidR="003050F1" w:rsidRPr="00317F53" w:rsidRDefault="003050F1" w:rsidP="000C4B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F53">
        <w:rPr>
          <w:rFonts w:ascii="Times New Roman" w:hAnsi="Times New Roman" w:cs="Times New Roman"/>
          <w:b/>
          <w:bCs/>
          <w:sz w:val="28"/>
          <w:szCs w:val="28"/>
        </w:rPr>
        <w:t>CAPITOLUL VII - CREȘTEREA ANIMALELOR, ALTELE DECÂT ANIMALELE DE COMPANIE</w:t>
      </w:r>
    </w:p>
    <w:p w14:paraId="3C1F00C1" w14:textId="77777777" w:rsidR="00726BA9" w:rsidRPr="00317F53" w:rsidRDefault="00726BA9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F07BE7" w14:textId="1EE01940" w:rsidR="001B45A4" w:rsidRPr="00317F53" w:rsidRDefault="003050F1" w:rsidP="00726BA9">
      <w:pPr>
        <w:ind w:firstLine="720"/>
        <w:jc w:val="both"/>
      </w:pPr>
      <w:r w:rsidRPr="00317F53">
        <w:rPr>
          <w:rFonts w:ascii="Times New Roman" w:hAnsi="Times New Roman" w:cs="Times New Roman"/>
          <w:sz w:val="28"/>
          <w:szCs w:val="28"/>
        </w:rPr>
        <w:t xml:space="preserve">Art. 36.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păsărilor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altele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DDB" w:rsidRPr="00317F53">
        <w:rPr>
          <w:rFonts w:ascii="Times New Roman" w:hAnsi="Times New Roman" w:cs="Times New Roman"/>
          <w:sz w:val="28"/>
          <w:szCs w:val="28"/>
        </w:rPr>
        <w:t>orașul</w:t>
      </w:r>
      <w:proofErr w:type="spellEnd"/>
      <w:r w:rsidR="00C02DDB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DDB" w:rsidRPr="00317F53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="00C02DDB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permisă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sanitar-veterinare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r w:rsidR="001B45A4" w:rsidRPr="00317F53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1B45A4" w:rsidRPr="00317F53">
        <w:rPr>
          <w:rFonts w:ascii="Times New Roman" w:hAnsi="Times New Roman" w:cs="Times New Roman"/>
          <w:sz w:val="28"/>
          <w:szCs w:val="28"/>
        </w:rPr>
        <w:t>igienă</w:t>
      </w:r>
      <w:proofErr w:type="spellEnd"/>
      <w:r w:rsidR="001B45A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5A4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B45A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5A4" w:rsidRPr="00317F53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="001B45A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5A4" w:rsidRPr="00317F53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1B45A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5A4" w:rsidRPr="00317F5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1B45A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5A4" w:rsidRPr="00317F53">
        <w:rPr>
          <w:rFonts w:ascii="Times New Roman" w:hAnsi="Times New Roman" w:cs="Times New Roman"/>
          <w:sz w:val="28"/>
          <w:szCs w:val="28"/>
        </w:rPr>
        <w:t>mediul</w:t>
      </w:r>
      <w:proofErr w:type="spellEnd"/>
      <w:r w:rsidR="001B45A4"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B45A4" w:rsidRPr="00317F53">
        <w:rPr>
          <w:rFonts w:ascii="Times New Roman" w:hAnsi="Times New Roman" w:cs="Times New Roman"/>
          <w:sz w:val="28"/>
          <w:szCs w:val="28"/>
        </w:rPr>
        <w:t>viață</w:t>
      </w:r>
      <w:proofErr w:type="spellEnd"/>
      <w:r w:rsidR="001B45A4" w:rsidRPr="00317F5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1B45A4" w:rsidRPr="00317F53">
        <w:rPr>
          <w:rFonts w:ascii="Times New Roman" w:hAnsi="Times New Roman" w:cs="Times New Roman"/>
          <w:sz w:val="28"/>
          <w:szCs w:val="28"/>
        </w:rPr>
        <w:t>populației</w:t>
      </w:r>
      <w:proofErr w:type="spellEnd"/>
      <w:r w:rsidR="00726BA9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A9"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26BA9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BA9" w:rsidRPr="00317F53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726BA9"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6BA9" w:rsidRPr="00317F53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726BA9" w:rsidRPr="00317F53">
        <w:rPr>
          <w:rFonts w:ascii="Times New Roman" w:hAnsi="Times New Roman" w:cs="Times New Roman"/>
          <w:sz w:val="28"/>
          <w:szCs w:val="28"/>
        </w:rPr>
        <w:t>:</w:t>
      </w:r>
    </w:p>
    <w:p w14:paraId="55A843BA" w14:textId="33892D5A" w:rsidR="00726BA9" w:rsidRPr="00317F53" w:rsidRDefault="00726BA9" w:rsidP="003E5A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gospodăriile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unde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nu sunt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asigurate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racordurile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curentă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printr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centralizat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distribuție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adăposturile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curțile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particulare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echivalentul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a 6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unități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vită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care sunt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multe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tipuri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echivalentul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a 4 UVM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cresc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exclusiv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găini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porci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calculate conform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tabelului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conversie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II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punere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(UE) 2016/669 al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din 28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2016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punere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(UE) nr. 808/2014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conținutul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programelor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rurală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publicitatea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ratele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conversie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unități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vită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mare se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amplasează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10 m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apropiată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locuință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învecinată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sursă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destinată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consumului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uman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exploatează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producă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poluarea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risc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vecinilor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condițiilor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biosecuritate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.</w:t>
      </w:r>
    </w:p>
    <w:p w14:paraId="333B1C19" w14:textId="2C80F861" w:rsidR="00726BA9" w:rsidRPr="00317F53" w:rsidRDefault="00726BA9" w:rsidP="00726B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gospodăriile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unde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asigurate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racordurile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centralizat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curentă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adăposturile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echivalentul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a 10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unități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vită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care sunt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multe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tipuri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echivalentul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a 7 UVM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cresc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exclusiv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găini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porci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calculate conform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tabelului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lastRenderedPageBreak/>
        <w:t>conversie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II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punere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(UE) 2016/669 al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din 28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2016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punere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(UE) nr. 808/2014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conținutul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programelor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rurală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publicitatea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ratele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conversie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unități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vită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mare se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amplasează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10 m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apropiată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locuință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învecinată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sursă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destinată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consumului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uman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exploatează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producă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poluarea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risc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vecinilor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condițiilor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biosecuritate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.</w:t>
      </w:r>
    </w:p>
    <w:p w14:paraId="6FE955B9" w14:textId="309D9CA7" w:rsidR="003050F1" w:rsidRPr="00317F53" w:rsidRDefault="00726BA9" w:rsidP="00726B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gospodăriile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cu un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(2),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adăposturile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amplasează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distanță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50 m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apropiată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locuință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vecină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sursă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destinată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consumului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uman</w:t>
      </w:r>
      <w:proofErr w:type="spellEnd"/>
    </w:p>
    <w:p w14:paraId="56A14278" w14:textId="77777777" w:rsidR="003050F1" w:rsidRPr="00317F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BACDC0" w14:textId="7752D06A" w:rsidR="003050F1" w:rsidRPr="00317F53" w:rsidRDefault="003050F1" w:rsidP="005D4C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Art. </w:t>
      </w:r>
      <w:r w:rsidR="00726BA9" w:rsidRPr="00317F53">
        <w:rPr>
          <w:rFonts w:ascii="Times New Roman" w:hAnsi="Times New Roman" w:cs="Times New Roman"/>
          <w:sz w:val="28"/>
          <w:szCs w:val="28"/>
        </w:rPr>
        <w:t>37</w:t>
      </w:r>
      <w:r w:rsidRPr="00317F53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dețin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păsări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raza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3E9" w:rsidRPr="00317F53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1B23E9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3E9" w:rsidRPr="00317F53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au </w:t>
      </w:r>
      <w:proofErr w:type="spellStart"/>
      <w:r w:rsidR="00726BA9" w:rsidRPr="00317F53">
        <w:rPr>
          <w:rFonts w:ascii="Times New Roman" w:hAnsi="Times New Roman" w:cs="Times New Roman"/>
          <w:sz w:val="28"/>
          <w:szCs w:val="28"/>
        </w:rPr>
        <w:t>deasemenea</w:t>
      </w:r>
      <w:proofErr w:type="spellEnd"/>
      <w:r w:rsidR="00726BA9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:</w:t>
      </w:r>
    </w:p>
    <w:p w14:paraId="33FF9D99" w14:textId="3F12702A" w:rsidR="003050F1" w:rsidRPr="00317F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a)    de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obstrucționa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sanitar-veterinare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stat de a-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exercita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atribuțiile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;</w:t>
      </w:r>
    </w:p>
    <w:p w14:paraId="6FEC02D3" w14:textId="4165C643" w:rsidR="003050F1" w:rsidRPr="00317F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b)    de </w:t>
      </w:r>
      <w:proofErr w:type="gramStart"/>
      <w:r w:rsidRPr="00317F5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anunța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organele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sanitar-veterinare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apariția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semne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boală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primelor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cazuri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moarte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tăiere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necesitate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sosirea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sanitar-veterinare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izoleze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bolnave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păstreze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pe loc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cadavrele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carnea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organele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tăiate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necesitate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luând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nu fie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folosite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vândute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;</w:t>
      </w:r>
    </w:p>
    <w:p w14:paraId="3279BF85" w14:textId="7873CB5B" w:rsidR="003050F1" w:rsidRPr="00317F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c)    de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aplica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întocmai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organele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sanitar-veterinare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combaterea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bolilor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păsări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;</w:t>
      </w:r>
    </w:p>
    <w:p w14:paraId="53F2C0FE" w14:textId="0D4D6C28" w:rsidR="003050F1" w:rsidRPr="00317F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d)    de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regulile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sanitar-veterinare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normative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creștere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sacrificare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păsărilor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valorificare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obținute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;</w:t>
      </w:r>
    </w:p>
    <w:p w14:paraId="6EA1B550" w14:textId="6E3AE503" w:rsidR="003050F1" w:rsidRPr="00317F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e)    de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constitui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abuziv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public</w:t>
      </w:r>
      <w:r w:rsidR="00B16A03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A03"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16A03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A03" w:rsidRPr="00317F53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B16A03" w:rsidRPr="00317F53">
        <w:rPr>
          <w:rFonts w:ascii="Times New Roman" w:hAnsi="Times New Roman" w:cs="Times New Roman"/>
          <w:sz w:val="28"/>
          <w:szCs w:val="28"/>
        </w:rPr>
        <w:t xml:space="preserve"> al UAT </w:t>
      </w:r>
      <w:proofErr w:type="spellStart"/>
      <w:r w:rsidR="00B16A03" w:rsidRPr="00317F53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împrejmuiri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adăposturi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păsări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;</w:t>
      </w:r>
    </w:p>
    <w:p w14:paraId="732BAA34" w14:textId="7A143B2F" w:rsidR="003050F1" w:rsidRPr="00317F53" w:rsidRDefault="003050F1" w:rsidP="00374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f)    de a nu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incinera</w:t>
      </w:r>
      <w:proofErr w:type="spellEnd"/>
      <w:r w:rsidR="00216DF5" w:rsidRPr="00317F53">
        <w:rPr>
          <w:rFonts w:ascii="Times New Roman" w:hAnsi="Times New Roman" w:cs="Times New Roman"/>
          <w:sz w:val="28"/>
          <w:szCs w:val="28"/>
        </w:rPr>
        <w:t>,</w:t>
      </w:r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abandona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DF5"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16DF5" w:rsidRPr="00317F53">
        <w:rPr>
          <w:rFonts w:ascii="Times New Roman" w:hAnsi="Times New Roman" w:cs="Times New Roman"/>
          <w:sz w:val="28"/>
          <w:szCs w:val="28"/>
        </w:rPr>
        <w:t xml:space="preserve"> </w:t>
      </w:r>
      <w:r w:rsidR="00216DF5" w:rsidRPr="00317F5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depozita reziduuri rezultate din creşterea animalelor şi păsărilor pe domeniul public sau privat al oraşului, </w:t>
      </w:r>
      <w:r w:rsidR="00B66054" w:rsidRPr="00317F53"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 w:rsidR="00B66054" w:rsidRPr="00317F53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="00B66054"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66054" w:rsidRPr="00317F53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B6605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054" w:rsidRPr="00317F53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="00B66054"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6054" w:rsidRPr="00317F53">
        <w:rPr>
          <w:rFonts w:ascii="Times New Roman" w:hAnsi="Times New Roman" w:cs="Times New Roman"/>
          <w:sz w:val="28"/>
          <w:szCs w:val="28"/>
        </w:rPr>
        <w:t>indiferent</w:t>
      </w:r>
      <w:proofErr w:type="spellEnd"/>
      <w:r w:rsidR="00B66054" w:rsidRPr="00317F53">
        <w:rPr>
          <w:rFonts w:ascii="Times New Roman" w:hAnsi="Times New Roman" w:cs="Times New Roman"/>
          <w:sz w:val="28"/>
          <w:szCs w:val="28"/>
        </w:rPr>
        <w:t xml:space="preserve"> de forma de </w:t>
      </w:r>
      <w:proofErr w:type="spellStart"/>
      <w:r w:rsidR="00B66054" w:rsidRPr="00317F53">
        <w:rPr>
          <w:rFonts w:ascii="Times New Roman" w:hAnsi="Times New Roman" w:cs="Times New Roman"/>
          <w:sz w:val="28"/>
          <w:szCs w:val="28"/>
        </w:rPr>
        <w:t>proprietate</w:t>
      </w:r>
      <w:proofErr w:type="spellEnd"/>
    </w:p>
    <w:p w14:paraId="0617D43A" w14:textId="1F3EB120" w:rsidR="003050F1" w:rsidRPr="00317F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g)    </w:t>
      </w:r>
      <w:r w:rsidR="009C1A8A" w:rsidRPr="00317F53">
        <w:rPr>
          <w:rFonts w:ascii="Times New Roman" w:hAnsi="Times New Roman" w:cs="Times New Roman"/>
          <w:sz w:val="28"/>
          <w:szCs w:val="28"/>
        </w:rPr>
        <w:t xml:space="preserve">de a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deține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păsări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curțile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comună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coproprietate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r w:rsidR="009C1A8A" w:rsidRPr="00317F53">
        <w:rPr>
          <w:rFonts w:ascii="Times New Roman" w:hAnsi="Times New Roman" w:cs="Times New Roman"/>
          <w:sz w:val="28"/>
          <w:szCs w:val="28"/>
          <w:lang w:val="ro-RO"/>
        </w:rPr>
        <w:t>încât să nu afecteze pe ceilalți</w:t>
      </w:r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colocatari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C1A8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A" w:rsidRPr="00317F53">
        <w:rPr>
          <w:rFonts w:ascii="Times New Roman" w:hAnsi="Times New Roman" w:cs="Times New Roman"/>
          <w:sz w:val="28"/>
          <w:szCs w:val="28"/>
        </w:rPr>
        <w:t>coproprietari</w:t>
      </w:r>
      <w:proofErr w:type="spellEnd"/>
    </w:p>
    <w:p w14:paraId="2C2F0691" w14:textId="1924F0BB" w:rsidR="003050F1" w:rsidRPr="00317F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h)    de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crește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7F53">
        <w:rPr>
          <w:rFonts w:ascii="Times New Roman" w:hAnsi="Times New Roman" w:cs="Times New Roman"/>
          <w:sz w:val="28"/>
          <w:szCs w:val="28"/>
        </w:rPr>
        <w:t>păsări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imobilele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r w:rsidR="001B23E9" w:rsidRPr="00317F53">
        <w:rPr>
          <w:rFonts w:ascii="Times New Roman" w:hAnsi="Times New Roman" w:cs="Times New Roman"/>
          <w:sz w:val="28"/>
          <w:szCs w:val="28"/>
        </w:rPr>
        <w:t>U</w:t>
      </w:r>
      <w:r w:rsidR="003E5A9F" w:rsidRPr="00317F53">
        <w:rPr>
          <w:rFonts w:ascii="Times New Roman" w:hAnsi="Times New Roman" w:cs="Times New Roman"/>
          <w:sz w:val="28"/>
          <w:szCs w:val="28"/>
        </w:rPr>
        <w:t>.</w:t>
      </w:r>
      <w:r w:rsidR="001B23E9" w:rsidRPr="00317F53">
        <w:rPr>
          <w:rFonts w:ascii="Times New Roman" w:hAnsi="Times New Roman" w:cs="Times New Roman"/>
          <w:sz w:val="28"/>
          <w:szCs w:val="28"/>
        </w:rPr>
        <w:t>A</w:t>
      </w:r>
      <w:r w:rsidR="003E5A9F" w:rsidRPr="00317F53">
        <w:rPr>
          <w:rFonts w:ascii="Times New Roman" w:hAnsi="Times New Roman" w:cs="Times New Roman"/>
          <w:sz w:val="28"/>
          <w:szCs w:val="28"/>
        </w:rPr>
        <w:t>.</w:t>
      </w:r>
      <w:r w:rsidR="001B23E9" w:rsidRPr="00317F53">
        <w:rPr>
          <w:rFonts w:ascii="Times New Roman" w:hAnsi="Times New Roman" w:cs="Times New Roman"/>
          <w:sz w:val="28"/>
          <w:szCs w:val="28"/>
        </w:rPr>
        <w:t>T</w:t>
      </w:r>
      <w:r w:rsidR="003E5A9F" w:rsidRPr="00317F53">
        <w:rPr>
          <w:rFonts w:ascii="Times New Roman" w:hAnsi="Times New Roman" w:cs="Times New Roman"/>
          <w:sz w:val="28"/>
          <w:szCs w:val="28"/>
        </w:rPr>
        <w:t>.</w:t>
      </w:r>
      <w:r w:rsidR="001B23E9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3E9" w:rsidRPr="00317F53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;</w:t>
      </w:r>
    </w:p>
    <w:p w14:paraId="777B7C3B" w14:textId="3933FFBD" w:rsidR="003050F1" w:rsidRPr="00317F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F5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)    de a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întreține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stare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curățenie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adăposturile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sanitar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veterinare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;</w:t>
      </w:r>
    </w:p>
    <w:p w14:paraId="467BEE78" w14:textId="16DF7441" w:rsidR="003050F1" w:rsidRPr="00317F53" w:rsidRDefault="003050F1" w:rsidP="003742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lastRenderedPageBreak/>
        <w:t xml:space="preserve">j)    de a face periodic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câte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dezinsecție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dezinfecție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deratizare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6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.</w:t>
      </w:r>
    </w:p>
    <w:p w14:paraId="1B78527B" w14:textId="77777777" w:rsidR="003050F1" w:rsidRPr="00317F53" w:rsidRDefault="003050F1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00E6D6" w14:textId="78F25CBE" w:rsidR="003050F1" w:rsidRPr="00317F53" w:rsidRDefault="003050F1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Art. </w:t>
      </w:r>
      <w:r w:rsidR="00726BA9" w:rsidRPr="00317F53">
        <w:rPr>
          <w:rFonts w:ascii="Times New Roman" w:hAnsi="Times New Roman" w:cs="Times New Roman"/>
          <w:sz w:val="28"/>
          <w:szCs w:val="28"/>
        </w:rPr>
        <w:t>38</w:t>
      </w:r>
      <w:r w:rsidRPr="00317F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r w:rsidR="00B66054" w:rsidRPr="00317F53">
        <w:rPr>
          <w:rFonts w:ascii="Times New Roman" w:hAnsi="Times New Roman" w:cs="Times New Roman"/>
          <w:sz w:val="28"/>
          <w:szCs w:val="28"/>
        </w:rPr>
        <w:t>1.0</w:t>
      </w:r>
      <w:r w:rsidRPr="00317F53">
        <w:rPr>
          <w:rFonts w:ascii="Times New Roman" w:hAnsi="Times New Roman" w:cs="Times New Roman"/>
          <w:sz w:val="28"/>
          <w:szCs w:val="28"/>
        </w:rPr>
        <w:t>00 -</w:t>
      </w:r>
      <w:r w:rsidR="00B66054" w:rsidRPr="00317F53">
        <w:rPr>
          <w:rFonts w:ascii="Times New Roman" w:hAnsi="Times New Roman" w:cs="Times New Roman"/>
          <w:sz w:val="28"/>
          <w:szCs w:val="28"/>
        </w:rPr>
        <w:t>2.5</w:t>
      </w:r>
      <w:r w:rsidRPr="00317F53">
        <w:rPr>
          <w:rFonts w:ascii="Times New Roman" w:hAnsi="Times New Roman" w:cs="Times New Roman"/>
          <w:sz w:val="28"/>
          <w:szCs w:val="28"/>
        </w:rPr>
        <w:t xml:space="preserve">00 lei </w:t>
      </w:r>
      <w:proofErr w:type="spellStart"/>
      <w:r w:rsidR="00A66A7A" w:rsidRPr="00317F53">
        <w:rPr>
          <w:rFonts w:ascii="Times New Roman" w:hAnsi="Times New Roman" w:cs="Times New Roman"/>
          <w:sz w:val="28"/>
          <w:szCs w:val="28"/>
        </w:rPr>
        <w:t>încălcarea</w:t>
      </w:r>
      <w:proofErr w:type="spellEnd"/>
      <w:r w:rsidR="00A66A7A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A7A" w:rsidRPr="00317F53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A66A7A" w:rsidRPr="00317F53">
        <w:rPr>
          <w:rFonts w:ascii="Times New Roman" w:hAnsi="Times New Roman" w:cs="Times New Roman"/>
          <w:sz w:val="28"/>
          <w:szCs w:val="28"/>
        </w:rPr>
        <w:t xml:space="preserve"> art. 37 lit. e</w:t>
      </w:r>
      <w:proofErr w:type="gramStart"/>
      <w:r w:rsidR="00A66A7A" w:rsidRPr="00317F53">
        <w:rPr>
          <w:rFonts w:ascii="Times New Roman" w:hAnsi="Times New Roman" w:cs="Times New Roman"/>
          <w:sz w:val="28"/>
          <w:szCs w:val="28"/>
        </w:rPr>
        <w:t xml:space="preserve">),  </w:t>
      </w:r>
      <w:r w:rsidR="00B66054" w:rsidRPr="00317F53">
        <w:rPr>
          <w:rFonts w:ascii="Times New Roman" w:hAnsi="Times New Roman" w:cs="Times New Roman"/>
          <w:sz w:val="28"/>
          <w:szCs w:val="28"/>
        </w:rPr>
        <w:t>f</w:t>
      </w:r>
      <w:proofErr w:type="gramEnd"/>
      <w:r w:rsidR="00B66054" w:rsidRPr="00317F53">
        <w:rPr>
          <w:rFonts w:ascii="Times New Roman" w:hAnsi="Times New Roman" w:cs="Times New Roman"/>
          <w:sz w:val="28"/>
          <w:szCs w:val="28"/>
        </w:rPr>
        <w:t>), g)</w:t>
      </w:r>
      <w:r w:rsidR="00F26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0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26603">
        <w:rPr>
          <w:rFonts w:ascii="Times New Roman" w:hAnsi="Times New Roman" w:cs="Times New Roman"/>
          <w:sz w:val="28"/>
          <w:szCs w:val="28"/>
        </w:rPr>
        <w:t xml:space="preserve"> </w:t>
      </w:r>
      <w:r w:rsidR="00B66054" w:rsidRPr="00317F53">
        <w:rPr>
          <w:rFonts w:ascii="Times New Roman" w:hAnsi="Times New Roman" w:cs="Times New Roman"/>
          <w:sz w:val="28"/>
          <w:szCs w:val="28"/>
        </w:rPr>
        <w:t xml:space="preserve"> h)</w:t>
      </w:r>
    </w:p>
    <w:p w14:paraId="27A49BC0" w14:textId="77777777" w:rsidR="003050F1" w:rsidRPr="00666431" w:rsidRDefault="003050F1" w:rsidP="000C4B2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C3DFDC2" w14:textId="77777777" w:rsidR="003E75F8" w:rsidRPr="00666431" w:rsidRDefault="003E75F8" w:rsidP="000C4B2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9E43A4" w14:textId="38EBA9CA" w:rsidR="003050F1" w:rsidRPr="00317F53" w:rsidRDefault="003050F1" w:rsidP="000C4B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F53">
        <w:rPr>
          <w:rFonts w:ascii="Times New Roman" w:hAnsi="Times New Roman" w:cs="Times New Roman"/>
          <w:b/>
          <w:bCs/>
          <w:sz w:val="28"/>
          <w:szCs w:val="28"/>
        </w:rPr>
        <w:t xml:space="preserve">CAPITOLUL </w:t>
      </w:r>
      <w:r w:rsidR="0033044C" w:rsidRPr="00317F5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317F53">
        <w:rPr>
          <w:rFonts w:ascii="Times New Roman" w:hAnsi="Times New Roman" w:cs="Times New Roman"/>
          <w:b/>
          <w:bCs/>
          <w:sz w:val="28"/>
          <w:szCs w:val="28"/>
        </w:rPr>
        <w:t>X - COMERȚUL STRADAL SI MĂSURI IGIENICO-SANITARE</w:t>
      </w:r>
    </w:p>
    <w:p w14:paraId="73F9A8C3" w14:textId="77777777" w:rsidR="00612EC0" w:rsidRPr="00317F53" w:rsidRDefault="00612EC0" w:rsidP="000C4B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CE770" w14:textId="04DCEEF8" w:rsidR="003050F1" w:rsidRPr="00317F53" w:rsidRDefault="003050F1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>Art. 4</w:t>
      </w:r>
      <w:r w:rsidR="004C7B9D" w:rsidRPr="00317F53">
        <w:rPr>
          <w:rFonts w:ascii="Times New Roman" w:hAnsi="Times New Roman" w:cs="Times New Roman"/>
          <w:sz w:val="28"/>
          <w:szCs w:val="28"/>
        </w:rPr>
        <w:t>3</w:t>
      </w:r>
      <w:r w:rsidRPr="00317F53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desfășoară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raza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au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>:</w:t>
      </w:r>
    </w:p>
    <w:p w14:paraId="288C1D33" w14:textId="2AC86302" w:rsidR="003050F1" w:rsidRPr="00317F53" w:rsidRDefault="003050F1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 xml:space="preserve">a)    </w:t>
      </w:r>
      <w:r w:rsidR="00466784" w:rsidRPr="00317F53">
        <w:rPr>
          <w:rFonts w:ascii="Times New Roman" w:hAnsi="Times New Roman" w:cs="Times New Roman"/>
          <w:sz w:val="28"/>
          <w:szCs w:val="28"/>
        </w:rPr>
        <w:t xml:space="preserve">de a </w:t>
      </w:r>
      <w:proofErr w:type="spellStart"/>
      <w:proofErr w:type="gramStart"/>
      <w:r w:rsidR="00466784" w:rsidRPr="00317F53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proofErr w:type="gram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fapte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comerț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prestări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68403D" w:rsidRPr="00317F53">
        <w:rPr>
          <w:rFonts w:ascii="Times New Roman" w:hAnsi="Times New Roman" w:cs="Times New Roman"/>
          <w:sz w:val="28"/>
          <w:szCs w:val="28"/>
        </w:rPr>
        <w:t>,</w:t>
      </w:r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r w:rsidR="0068403D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03D"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8403D" w:rsidRPr="00317F53">
        <w:rPr>
          <w:rFonts w:ascii="Times New Roman" w:hAnsi="Times New Roman" w:cs="Times New Roman"/>
          <w:sz w:val="28"/>
          <w:szCs w:val="28"/>
        </w:rPr>
        <w:t xml:space="preserve"> mod ambulant </w:t>
      </w:r>
      <w:proofErr w:type="spellStart"/>
      <w:r w:rsidR="0068403D"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68403D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agroalimentară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desfășurare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comerț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784" w:rsidRPr="00317F53">
        <w:rPr>
          <w:rFonts w:ascii="Times New Roman" w:hAnsi="Times New Roman" w:cs="Times New Roman"/>
          <w:sz w:val="28"/>
          <w:szCs w:val="28"/>
        </w:rPr>
        <w:t>piață</w:t>
      </w:r>
      <w:proofErr w:type="spellEnd"/>
      <w:r w:rsidR="00466784" w:rsidRPr="00317F53">
        <w:rPr>
          <w:rFonts w:ascii="Times New Roman" w:hAnsi="Times New Roman" w:cs="Times New Roman"/>
          <w:sz w:val="28"/>
          <w:szCs w:val="28"/>
        </w:rPr>
        <w:t>.</w:t>
      </w:r>
    </w:p>
    <w:p w14:paraId="45EA00F8" w14:textId="648AFF11" w:rsidR="003050F1" w:rsidRPr="00317F53" w:rsidRDefault="004C7B9D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>b</w:t>
      </w:r>
      <w:r w:rsidR="003050F1" w:rsidRPr="00317F53">
        <w:rPr>
          <w:rFonts w:ascii="Times New Roman" w:hAnsi="Times New Roman" w:cs="Times New Roman"/>
          <w:sz w:val="28"/>
          <w:szCs w:val="28"/>
        </w:rPr>
        <w:t xml:space="preserve">) </w:t>
      </w:r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r w:rsidR="003050F1" w:rsidRPr="00317F53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ocupa</w:t>
      </w:r>
      <w:proofErr w:type="spellEnd"/>
      <w:r w:rsidR="00342B8E" w:rsidRPr="00317F5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342B8E" w:rsidRPr="00317F53">
        <w:rPr>
          <w:rFonts w:ascii="Times New Roman" w:hAnsi="Times New Roman" w:cs="Times New Roman"/>
          <w:sz w:val="28"/>
          <w:szCs w:val="28"/>
        </w:rPr>
        <w:t>obstrucționa</w:t>
      </w:r>
      <w:proofErr w:type="spellEnd"/>
      <w:r w:rsidR="00342B8E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B8E" w:rsidRPr="00317F53">
        <w:rPr>
          <w:rFonts w:ascii="Times New Roman" w:hAnsi="Times New Roman" w:cs="Times New Roman"/>
          <w:sz w:val="28"/>
          <w:szCs w:val="28"/>
        </w:rPr>
        <w:t>traficul</w:t>
      </w:r>
      <w:proofErr w:type="spellEnd"/>
      <w:r w:rsidR="00342B8E" w:rsidRPr="00317F53">
        <w:rPr>
          <w:rFonts w:ascii="Times New Roman" w:hAnsi="Times New Roman" w:cs="Times New Roman"/>
          <w:sz w:val="28"/>
          <w:szCs w:val="28"/>
        </w:rPr>
        <w:t xml:space="preserve"> auto/</w:t>
      </w:r>
      <w:proofErr w:type="spellStart"/>
      <w:r w:rsidR="00342B8E" w:rsidRPr="00317F53">
        <w:rPr>
          <w:rFonts w:ascii="Times New Roman" w:hAnsi="Times New Roman" w:cs="Times New Roman"/>
          <w:sz w:val="28"/>
          <w:szCs w:val="28"/>
        </w:rPr>
        <w:t>pietonal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r w:rsidR="00342B8E" w:rsidRPr="00317F53"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 w:rsidR="00342B8E" w:rsidRPr="00317F53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342B8E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carosab</w:t>
      </w:r>
      <w:r w:rsidR="00342B8E" w:rsidRPr="00317F53">
        <w:rPr>
          <w:rFonts w:ascii="Times New Roman" w:hAnsi="Times New Roman" w:cs="Times New Roman"/>
          <w:sz w:val="28"/>
          <w:szCs w:val="28"/>
        </w:rPr>
        <w:t>ilă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trotuare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alei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aparținând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public cu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mărfuri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ambalaje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gunoi</w:t>
      </w:r>
      <w:proofErr w:type="spellEnd"/>
      <w:r w:rsidR="00342B8E" w:rsidRPr="00317F53">
        <w:rPr>
          <w:rFonts w:ascii="Times New Roman" w:hAnsi="Times New Roman" w:cs="Times New Roman"/>
          <w:sz w:val="28"/>
          <w:szCs w:val="28"/>
        </w:rPr>
        <w:t>,</w:t>
      </w:r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deșeuri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dăunează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esteticii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curățeniei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îngreunează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desfășurarea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normală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circulației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>;</w:t>
      </w:r>
    </w:p>
    <w:p w14:paraId="3D3411F2" w14:textId="45A6F327" w:rsidR="003050F1" w:rsidRPr="00317F53" w:rsidRDefault="004C7B9D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>c</w:t>
      </w:r>
      <w:r w:rsidR="003050F1" w:rsidRPr="00317F53">
        <w:rPr>
          <w:rFonts w:ascii="Times New Roman" w:hAnsi="Times New Roman" w:cs="Times New Roman"/>
          <w:sz w:val="28"/>
          <w:szCs w:val="28"/>
        </w:rPr>
        <w:t xml:space="preserve">)    de 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menține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permanent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curățenia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vânzare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jurul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de 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abandona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marfa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nevândută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de 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depozita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ambalajele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locurile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amenajate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transporta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gunoiul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locurile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scop;</w:t>
      </w:r>
    </w:p>
    <w:p w14:paraId="11A14151" w14:textId="77777777" w:rsidR="003050F1" w:rsidRPr="00666431" w:rsidRDefault="003050F1" w:rsidP="000C4B2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A038368" w14:textId="6AD67152" w:rsidR="003050F1" w:rsidRPr="00317F53" w:rsidRDefault="003050F1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>Art. 4</w:t>
      </w:r>
      <w:r w:rsidR="004C7B9D" w:rsidRPr="00317F53">
        <w:rPr>
          <w:rFonts w:ascii="Times New Roman" w:hAnsi="Times New Roman" w:cs="Times New Roman"/>
          <w:sz w:val="28"/>
          <w:szCs w:val="28"/>
        </w:rPr>
        <w:t>4</w:t>
      </w:r>
      <w:r w:rsidRPr="00317F53">
        <w:rPr>
          <w:rFonts w:ascii="Times New Roman" w:hAnsi="Times New Roman" w:cs="Times New Roman"/>
          <w:sz w:val="28"/>
          <w:szCs w:val="28"/>
        </w:rPr>
        <w:t>.</w:t>
      </w:r>
      <w:r w:rsidR="00F26603">
        <w:rPr>
          <w:rFonts w:ascii="Times New Roman" w:hAnsi="Times New Roman" w:cs="Times New Roman"/>
          <w:sz w:val="28"/>
          <w:szCs w:val="28"/>
        </w:rPr>
        <w:t xml:space="preserve"> </w:t>
      </w:r>
      <w:r w:rsidRPr="00317F53">
        <w:rPr>
          <w:rFonts w:ascii="Times New Roman" w:hAnsi="Times New Roman" w:cs="Times New Roman"/>
          <w:sz w:val="28"/>
          <w:szCs w:val="28"/>
        </w:rPr>
        <w:t xml:space="preserve">(1)   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Contravențiile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r w:rsidR="00F26603">
        <w:rPr>
          <w:rFonts w:ascii="Times New Roman" w:hAnsi="Times New Roman" w:cs="Times New Roman"/>
          <w:sz w:val="28"/>
          <w:szCs w:val="28"/>
        </w:rPr>
        <w:t>a</w:t>
      </w:r>
      <w:r w:rsidRPr="00317F53">
        <w:rPr>
          <w:rFonts w:ascii="Times New Roman" w:hAnsi="Times New Roman" w:cs="Times New Roman"/>
          <w:sz w:val="28"/>
          <w:szCs w:val="28"/>
        </w:rPr>
        <w:t>rt. 4</w:t>
      </w:r>
      <w:r w:rsidR="004C7B9D" w:rsidRPr="00317F53">
        <w:rPr>
          <w:rFonts w:ascii="Times New Roman" w:hAnsi="Times New Roman" w:cs="Times New Roman"/>
          <w:sz w:val="28"/>
          <w:szCs w:val="28"/>
        </w:rPr>
        <w:t>3</w:t>
      </w:r>
      <w:r w:rsidRPr="00317F53">
        <w:rPr>
          <w:rFonts w:ascii="Times New Roman" w:hAnsi="Times New Roman" w:cs="Times New Roman"/>
          <w:sz w:val="28"/>
          <w:szCs w:val="28"/>
        </w:rPr>
        <w:t xml:space="preserve">. lit. a) - </w:t>
      </w:r>
      <w:r w:rsidR="004C7B9D" w:rsidRPr="00317F53">
        <w:rPr>
          <w:rFonts w:ascii="Times New Roman" w:hAnsi="Times New Roman" w:cs="Times New Roman"/>
          <w:sz w:val="28"/>
          <w:szCs w:val="28"/>
        </w:rPr>
        <w:t>c</w:t>
      </w:r>
      <w:r w:rsidRPr="00317F53">
        <w:rPr>
          <w:rFonts w:ascii="Times New Roman" w:hAnsi="Times New Roman" w:cs="Times New Roman"/>
          <w:sz w:val="28"/>
          <w:szCs w:val="28"/>
        </w:rPr>
        <w:t xml:space="preserve">) se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la </w:t>
      </w:r>
      <w:r w:rsidR="00342B8E" w:rsidRPr="00317F53">
        <w:rPr>
          <w:rFonts w:ascii="Times New Roman" w:hAnsi="Times New Roman" w:cs="Times New Roman"/>
          <w:sz w:val="28"/>
          <w:szCs w:val="28"/>
        </w:rPr>
        <w:t>1.0</w:t>
      </w:r>
      <w:r w:rsidRPr="00317F53">
        <w:rPr>
          <w:rFonts w:ascii="Times New Roman" w:hAnsi="Times New Roman" w:cs="Times New Roman"/>
          <w:sz w:val="28"/>
          <w:szCs w:val="28"/>
        </w:rPr>
        <w:t xml:space="preserve">00 lei la </w:t>
      </w:r>
      <w:r w:rsidR="00342B8E" w:rsidRPr="00317F53">
        <w:rPr>
          <w:rFonts w:ascii="Times New Roman" w:hAnsi="Times New Roman" w:cs="Times New Roman"/>
          <w:sz w:val="28"/>
          <w:szCs w:val="28"/>
        </w:rPr>
        <w:t>2</w:t>
      </w:r>
      <w:r w:rsidRPr="00317F53">
        <w:rPr>
          <w:rFonts w:ascii="Times New Roman" w:hAnsi="Times New Roman" w:cs="Times New Roman"/>
          <w:sz w:val="28"/>
          <w:szCs w:val="28"/>
        </w:rPr>
        <w:t>.</w:t>
      </w:r>
      <w:r w:rsidR="00342B8E" w:rsidRPr="00317F53">
        <w:rPr>
          <w:rFonts w:ascii="Times New Roman" w:hAnsi="Times New Roman" w:cs="Times New Roman"/>
          <w:sz w:val="28"/>
          <w:szCs w:val="28"/>
        </w:rPr>
        <w:t>5</w:t>
      </w:r>
      <w:r w:rsidRPr="00317F53">
        <w:rPr>
          <w:rFonts w:ascii="Times New Roman" w:hAnsi="Times New Roman" w:cs="Times New Roman"/>
          <w:sz w:val="28"/>
          <w:szCs w:val="28"/>
        </w:rPr>
        <w:t xml:space="preserve">00 lei,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săvârșite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săvârșite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317F53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317F53">
        <w:rPr>
          <w:rFonts w:ascii="Times New Roman" w:hAnsi="Times New Roman" w:cs="Times New Roman"/>
          <w:sz w:val="28"/>
          <w:szCs w:val="28"/>
        </w:rPr>
        <w:t xml:space="preserve"> de la </w:t>
      </w:r>
      <w:r w:rsidR="00342B8E" w:rsidRPr="00317F53">
        <w:rPr>
          <w:rFonts w:ascii="Times New Roman" w:hAnsi="Times New Roman" w:cs="Times New Roman"/>
          <w:sz w:val="28"/>
          <w:szCs w:val="28"/>
        </w:rPr>
        <w:t>2</w:t>
      </w:r>
      <w:r w:rsidRPr="00317F53">
        <w:rPr>
          <w:rFonts w:ascii="Times New Roman" w:hAnsi="Times New Roman" w:cs="Times New Roman"/>
          <w:sz w:val="28"/>
          <w:szCs w:val="28"/>
        </w:rPr>
        <w:t>.</w:t>
      </w:r>
      <w:r w:rsidR="004C7B9D" w:rsidRPr="00317F53">
        <w:rPr>
          <w:rFonts w:ascii="Times New Roman" w:hAnsi="Times New Roman" w:cs="Times New Roman"/>
          <w:sz w:val="28"/>
          <w:szCs w:val="28"/>
        </w:rPr>
        <w:t>0</w:t>
      </w:r>
      <w:r w:rsidRPr="00317F53">
        <w:rPr>
          <w:rFonts w:ascii="Times New Roman" w:hAnsi="Times New Roman" w:cs="Times New Roman"/>
          <w:sz w:val="28"/>
          <w:szCs w:val="28"/>
        </w:rPr>
        <w:t>00 lei la 5</w:t>
      </w:r>
      <w:r w:rsidR="00342B8E" w:rsidRPr="00317F53">
        <w:rPr>
          <w:rFonts w:ascii="Times New Roman" w:hAnsi="Times New Roman" w:cs="Times New Roman"/>
          <w:sz w:val="28"/>
          <w:szCs w:val="28"/>
        </w:rPr>
        <w:t>.0</w:t>
      </w:r>
      <w:r w:rsidRPr="00317F53">
        <w:rPr>
          <w:rFonts w:ascii="Times New Roman" w:hAnsi="Times New Roman" w:cs="Times New Roman"/>
          <w:sz w:val="28"/>
          <w:szCs w:val="28"/>
        </w:rPr>
        <w:t>00 lei;</w:t>
      </w:r>
    </w:p>
    <w:p w14:paraId="47A35264" w14:textId="2C878D40" w:rsidR="003050F1" w:rsidRPr="00317F53" w:rsidRDefault="00FC0A96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F53">
        <w:rPr>
          <w:rFonts w:ascii="Times New Roman" w:hAnsi="Times New Roman" w:cs="Times New Roman"/>
          <w:sz w:val="28"/>
          <w:szCs w:val="28"/>
        </w:rPr>
        <w:t>2</w:t>
      </w:r>
      <w:r w:rsidR="003050F1" w:rsidRPr="00317F53">
        <w:rPr>
          <w:rFonts w:ascii="Times New Roman" w:hAnsi="Times New Roman" w:cs="Times New Roman"/>
          <w:sz w:val="28"/>
          <w:szCs w:val="28"/>
        </w:rPr>
        <w:t xml:space="preserve">)   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împiedicarea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formă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reprezentanților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de a-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exercita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atribuțiile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combaterea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faptelor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care pot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afecta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viața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securitatea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interesele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economice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a se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limita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="001628F9"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refuzul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neprezentarea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legal la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la data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indicată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invitație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050F1" w:rsidRPr="00317F53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="003050F1" w:rsidRPr="00317F53">
        <w:rPr>
          <w:rFonts w:ascii="Times New Roman" w:hAnsi="Times New Roman" w:cs="Times New Roman"/>
          <w:sz w:val="28"/>
          <w:szCs w:val="28"/>
        </w:rPr>
        <w:t xml:space="preserve"> de la </w:t>
      </w:r>
      <w:r w:rsidRPr="00317F53">
        <w:rPr>
          <w:rFonts w:ascii="Times New Roman" w:hAnsi="Times New Roman" w:cs="Times New Roman"/>
          <w:sz w:val="28"/>
          <w:szCs w:val="28"/>
        </w:rPr>
        <w:t>1</w:t>
      </w:r>
      <w:r w:rsidR="003050F1" w:rsidRPr="00317F53">
        <w:rPr>
          <w:rFonts w:ascii="Times New Roman" w:hAnsi="Times New Roman" w:cs="Times New Roman"/>
          <w:sz w:val="28"/>
          <w:szCs w:val="28"/>
        </w:rPr>
        <w:t>.000 lei la 2.500 lei.</w:t>
      </w:r>
    </w:p>
    <w:p w14:paraId="5F9C9F44" w14:textId="77777777" w:rsidR="003050F1" w:rsidRPr="00666431" w:rsidRDefault="003050F1" w:rsidP="000C4B2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696E4D9" w14:textId="43DD6F64" w:rsidR="003050F1" w:rsidRPr="005D2466" w:rsidRDefault="003050F1" w:rsidP="000C4B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466">
        <w:rPr>
          <w:rFonts w:ascii="Times New Roman" w:hAnsi="Times New Roman" w:cs="Times New Roman"/>
          <w:b/>
          <w:bCs/>
          <w:sz w:val="28"/>
          <w:szCs w:val="28"/>
        </w:rPr>
        <w:t xml:space="preserve">CAPITOLUL X </w:t>
      </w:r>
      <w:r w:rsidR="002C0049" w:rsidRPr="005D2466">
        <w:rPr>
          <w:rFonts w:ascii="Times New Roman" w:hAnsi="Times New Roman" w:cs="Times New Roman"/>
          <w:b/>
          <w:bCs/>
          <w:sz w:val="28"/>
          <w:szCs w:val="28"/>
        </w:rPr>
        <w:t xml:space="preserve">– REGULI DE </w:t>
      </w:r>
      <w:proofErr w:type="gramStart"/>
      <w:r w:rsidR="002C0049" w:rsidRPr="005D2466">
        <w:rPr>
          <w:rFonts w:ascii="Times New Roman" w:hAnsi="Times New Roman" w:cs="Times New Roman"/>
          <w:b/>
          <w:bCs/>
          <w:sz w:val="28"/>
          <w:szCs w:val="28"/>
        </w:rPr>
        <w:t xml:space="preserve">SALUBRIZARE, </w:t>
      </w:r>
      <w:r w:rsidRPr="005D2466">
        <w:rPr>
          <w:rFonts w:ascii="Times New Roman" w:hAnsi="Times New Roman" w:cs="Times New Roman"/>
          <w:b/>
          <w:bCs/>
          <w:sz w:val="28"/>
          <w:szCs w:val="28"/>
        </w:rPr>
        <w:t xml:space="preserve"> PROTECȚIA</w:t>
      </w:r>
      <w:proofErr w:type="gramEnd"/>
      <w:r w:rsidRPr="005D2466">
        <w:rPr>
          <w:rFonts w:ascii="Times New Roman" w:hAnsi="Times New Roman" w:cs="Times New Roman"/>
          <w:b/>
          <w:bCs/>
          <w:sz w:val="28"/>
          <w:szCs w:val="28"/>
        </w:rPr>
        <w:t xml:space="preserve"> MEDIULUI </w:t>
      </w:r>
      <w:proofErr w:type="spellStart"/>
      <w:r w:rsidRPr="005D2466">
        <w:rPr>
          <w:rFonts w:ascii="Times New Roman" w:hAnsi="Times New Roman" w:cs="Times New Roman"/>
          <w:b/>
          <w:bCs/>
          <w:sz w:val="28"/>
          <w:szCs w:val="28"/>
        </w:rPr>
        <w:t>Șl</w:t>
      </w:r>
      <w:proofErr w:type="spellEnd"/>
      <w:r w:rsidRPr="005D2466">
        <w:rPr>
          <w:rFonts w:ascii="Times New Roman" w:hAnsi="Times New Roman" w:cs="Times New Roman"/>
          <w:b/>
          <w:bCs/>
          <w:sz w:val="28"/>
          <w:szCs w:val="28"/>
        </w:rPr>
        <w:t xml:space="preserve"> PREVENIREA POLUĂRII</w:t>
      </w:r>
    </w:p>
    <w:p w14:paraId="530BF74E" w14:textId="25381CA5" w:rsidR="00FA4A28" w:rsidRPr="005D2466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2466">
        <w:rPr>
          <w:rFonts w:ascii="Times New Roman" w:hAnsi="Times New Roman" w:cs="Times New Roman"/>
          <w:sz w:val="28"/>
          <w:szCs w:val="28"/>
        </w:rPr>
        <w:lastRenderedPageBreak/>
        <w:t xml:space="preserve">Art. 45. </w:t>
      </w:r>
      <w:proofErr w:type="spellStart"/>
      <w:r w:rsidR="00F26603">
        <w:rPr>
          <w:rFonts w:ascii="Times New Roman" w:hAnsi="Times New Roman" w:cs="Times New Roman"/>
          <w:sz w:val="28"/>
          <w:szCs w:val="28"/>
        </w:rPr>
        <w:t>Î</w:t>
      </w:r>
      <w:r w:rsidRPr="005D246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conservării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protecției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prevenirii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poluării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curățeniei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salubrizării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466" w:rsidRPr="005D2466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5D2466"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466" w:rsidRPr="005D2466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5D2466"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466" w:rsidRPr="005D24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D2466"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466" w:rsidRPr="005D2466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="005D2466" w:rsidRPr="005D2466">
        <w:rPr>
          <w:rFonts w:ascii="Times New Roman" w:hAnsi="Times New Roman" w:cs="Times New Roman"/>
          <w:sz w:val="28"/>
          <w:szCs w:val="28"/>
        </w:rPr>
        <w:t xml:space="preserve"> </w:t>
      </w:r>
      <w:r w:rsidRPr="005D2466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>:</w:t>
      </w:r>
    </w:p>
    <w:p w14:paraId="0D1B4C99" w14:textId="61824561" w:rsidR="00FA4A28" w:rsidRPr="005D2466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2466">
        <w:rPr>
          <w:rFonts w:ascii="Times New Roman" w:hAnsi="Times New Roman" w:cs="Times New Roman"/>
          <w:sz w:val="28"/>
          <w:szCs w:val="28"/>
        </w:rPr>
        <w:t xml:space="preserve">a)  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realizeze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selectarea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predea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03">
        <w:rPr>
          <w:rFonts w:ascii="Times New Roman" w:hAnsi="Times New Roman" w:cs="Times New Roman"/>
          <w:sz w:val="28"/>
          <w:szCs w:val="28"/>
        </w:rPr>
        <w:t>î</w:t>
      </w:r>
      <w:r w:rsidRPr="005D246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03">
        <w:rPr>
          <w:rFonts w:ascii="Times New Roman" w:hAnsi="Times New Roman" w:cs="Times New Roman"/>
          <w:sz w:val="28"/>
          <w:szCs w:val="28"/>
        </w:rPr>
        <w:t>î</w:t>
      </w:r>
      <w:r w:rsidRPr="005D2466">
        <w:rPr>
          <w:rFonts w:ascii="Times New Roman" w:hAnsi="Times New Roman" w:cs="Times New Roman"/>
          <w:sz w:val="28"/>
          <w:szCs w:val="28"/>
        </w:rPr>
        <w:t>ncheiat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deseuri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institutiilor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corespunzator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U.A.T.-URI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contratul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delegare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incheiat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de A</w:t>
      </w:r>
      <w:r w:rsidR="00317F53" w:rsidRPr="005D2466">
        <w:rPr>
          <w:rFonts w:ascii="Times New Roman" w:hAnsi="Times New Roman" w:cs="Times New Roman"/>
          <w:sz w:val="28"/>
          <w:szCs w:val="28"/>
        </w:rPr>
        <w:t>.</w:t>
      </w:r>
      <w:r w:rsidRPr="005D2466">
        <w:rPr>
          <w:rFonts w:ascii="Times New Roman" w:hAnsi="Times New Roman" w:cs="Times New Roman"/>
          <w:sz w:val="28"/>
          <w:szCs w:val="28"/>
        </w:rPr>
        <w:t>D</w:t>
      </w:r>
      <w:r w:rsidR="00317F53" w:rsidRPr="005D2466">
        <w:rPr>
          <w:rFonts w:ascii="Times New Roman" w:hAnsi="Times New Roman" w:cs="Times New Roman"/>
          <w:sz w:val="28"/>
          <w:szCs w:val="28"/>
        </w:rPr>
        <w:t>.</w:t>
      </w:r>
      <w:r w:rsidRPr="005D2466">
        <w:rPr>
          <w:rFonts w:ascii="Times New Roman" w:hAnsi="Times New Roman" w:cs="Times New Roman"/>
          <w:sz w:val="28"/>
          <w:szCs w:val="28"/>
        </w:rPr>
        <w:t>I</w:t>
      </w:r>
      <w:r w:rsidR="00317F53" w:rsidRPr="005D2466">
        <w:rPr>
          <w:rFonts w:ascii="Times New Roman" w:hAnsi="Times New Roman" w:cs="Times New Roman"/>
          <w:sz w:val="28"/>
          <w:szCs w:val="28"/>
        </w:rPr>
        <w:t>.</w:t>
      </w:r>
      <w:r w:rsidRPr="005D2466">
        <w:rPr>
          <w:rFonts w:ascii="Times New Roman" w:hAnsi="Times New Roman" w:cs="Times New Roman"/>
          <w:sz w:val="28"/>
          <w:szCs w:val="28"/>
        </w:rPr>
        <w:t>I</w:t>
      </w:r>
      <w:r w:rsidR="00317F53" w:rsidRPr="005D2466">
        <w:rPr>
          <w:rFonts w:ascii="Times New Roman" w:hAnsi="Times New Roman" w:cs="Times New Roman"/>
          <w:sz w:val="28"/>
          <w:szCs w:val="28"/>
        </w:rPr>
        <w:t>.</w:t>
      </w:r>
      <w:r w:rsidRPr="005D2466">
        <w:rPr>
          <w:rFonts w:ascii="Times New Roman" w:hAnsi="Times New Roman" w:cs="Times New Roman"/>
          <w:sz w:val="28"/>
          <w:szCs w:val="28"/>
        </w:rPr>
        <w:t>D</w:t>
      </w:r>
      <w:r w:rsidR="00317F53" w:rsidRPr="005D2466">
        <w:rPr>
          <w:rFonts w:ascii="Times New Roman" w:hAnsi="Times New Roman" w:cs="Times New Roman"/>
          <w:sz w:val="28"/>
          <w:szCs w:val="28"/>
        </w:rPr>
        <w:t>.</w:t>
      </w:r>
      <w:r w:rsidRPr="005D2466">
        <w:rPr>
          <w:rFonts w:ascii="Times New Roman" w:hAnsi="Times New Roman" w:cs="Times New Roman"/>
          <w:sz w:val="28"/>
          <w:szCs w:val="28"/>
        </w:rPr>
        <w:t>M</w:t>
      </w:r>
      <w:r w:rsidR="00317F53" w:rsidRPr="005D2466">
        <w:rPr>
          <w:rFonts w:ascii="Times New Roman" w:hAnsi="Times New Roman" w:cs="Times New Roman"/>
          <w:sz w:val="28"/>
          <w:szCs w:val="28"/>
        </w:rPr>
        <w:t>.</w:t>
      </w:r>
      <w:r w:rsidRPr="005D2466">
        <w:rPr>
          <w:rFonts w:ascii="Times New Roman" w:hAnsi="Times New Roman" w:cs="Times New Roman"/>
          <w:sz w:val="28"/>
          <w:szCs w:val="28"/>
        </w:rPr>
        <w:t xml:space="preserve"> Tulcea. 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momentul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asigurată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altfel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infrastructură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conditii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predare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selective pe </w:t>
      </w:r>
      <w:proofErr w:type="spellStart"/>
      <w:proofErr w:type="gramStart"/>
      <w:r w:rsidRPr="005D2466"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03">
        <w:rPr>
          <w:rFonts w:ascii="Times New Roman" w:hAnsi="Times New Roman" w:cs="Times New Roman"/>
          <w:sz w:val="28"/>
          <w:szCs w:val="28"/>
        </w:rPr>
        <w:t>î</w:t>
      </w:r>
      <w:r w:rsidRPr="005D246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recipiente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separate,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alineat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amendat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>.</w:t>
      </w:r>
    </w:p>
    <w:p w14:paraId="6B563437" w14:textId="77777777" w:rsidR="00FA4A28" w:rsidRPr="005D2466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2466">
        <w:rPr>
          <w:rFonts w:ascii="Times New Roman" w:hAnsi="Times New Roman" w:cs="Times New Roman"/>
          <w:sz w:val="28"/>
          <w:szCs w:val="28"/>
        </w:rPr>
        <w:t xml:space="preserve">b) de a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arunca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deșeuri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D2466">
        <w:rPr>
          <w:rFonts w:ascii="Times New Roman" w:hAnsi="Times New Roman" w:cs="Times New Roman"/>
          <w:sz w:val="28"/>
          <w:szCs w:val="28"/>
        </w:rPr>
        <w:t>organice,reciclabile</w:t>
      </w:r>
      <w:proofErr w:type="spellEnd"/>
      <w:proofErr w:type="gramEnd"/>
      <w:r w:rsidRPr="005D2466">
        <w:rPr>
          <w:rFonts w:ascii="Times New Roman" w:hAnsi="Times New Roman" w:cs="Times New Roman"/>
          <w:sz w:val="28"/>
          <w:szCs w:val="28"/>
        </w:rPr>
        <w:t xml:space="preserve"> etc.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containerele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euro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pubelele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aparțin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blocuri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asociații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proprietari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locuințe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E0961" w14:textId="77777777" w:rsidR="00FA4A28" w:rsidRPr="005D2466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2466">
        <w:rPr>
          <w:rFonts w:ascii="Times New Roman" w:hAnsi="Times New Roman" w:cs="Times New Roman"/>
          <w:sz w:val="28"/>
          <w:szCs w:val="28"/>
        </w:rPr>
        <w:t xml:space="preserve">c) de a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separa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deșeurile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reciclabile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deseurile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2466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5D2466">
        <w:rPr>
          <w:rFonts w:ascii="Times New Roman" w:hAnsi="Times New Roman" w:cs="Times New Roman"/>
          <w:sz w:val="28"/>
          <w:szCs w:val="28"/>
        </w:rPr>
        <w:t>fracția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umedă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predea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separate conform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prestatorul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salubrizare</w:t>
      </w:r>
      <w:proofErr w:type="spellEnd"/>
    </w:p>
    <w:p w14:paraId="4C5AC18D" w14:textId="77777777" w:rsidR="00FA4A28" w:rsidRPr="005D2466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2466">
        <w:rPr>
          <w:rFonts w:ascii="Times New Roman" w:hAnsi="Times New Roman" w:cs="Times New Roman"/>
          <w:sz w:val="28"/>
          <w:szCs w:val="28"/>
        </w:rPr>
        <w:t xml:space="preserve">d)    de a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arunca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gunoiul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menajer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lângă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containere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pubele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de a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căuta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recipientele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gunoi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de a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răsturna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împrăștia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gunoiul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deșeurile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de a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arunca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coșurile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gunoi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stradale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gunoiul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menajer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gospodării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rezultat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246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desfășurate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>;</w:t>
      </w:r>
    </w:p>
    <w:p w14:paraId="50C02CF7" w14:textId="151A1350" w:rsidR="00FA4A28" w:rsidRPr="00796F6E" w:rsidRDefault="00FA4A28" w:rsidP="00F266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2466">
        <w:rPr>
          <w:rFonts w:ascii="Times New Roman" w:hAnsi="Times New Roman" w:cs="Times New Roman"/>
          <w:sz w:val="28"/>
          <w:szCs w:val="28"/>
        </w:rPr>
        <w:t xml:space="preserve">e) de a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arunca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depozita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amenajate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autorizate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strazi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trotuare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parcuri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indiferent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proprietar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malurile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râurilor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466">
        <w:rPr>
          <w:rFonts w:ascii="Times New Roman" w:hAnsi="Times New Roman" w:cs="Times New Roman"/>
          <w:sz w:val="28"/>
          <w:szCs w:val="28"/>
        </w:rPr>
        <w:t>lângă</w:t>
      </w:r>
      <w:proofErr w:type="spellEnd"/>
      <w:r w:rsidRPr="005D2466">
        <w:rPr>
          <w:rFonts w:ascii="Times New Roman" w:hAnsi="Times New Roman" w:cs="Times New Roman"/>
          <w:sz w:val="28"/>
          <w:szCs w:val="28"/>
        </w:rPr>
        <w:t xml:space="preserve">, pe,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sprijinite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europubele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cosuri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gunoi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recipiente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gunoiului</w:t>
      </w:r>
      <w:proofErr w:type="spellEnd"/>
      <w:r w:rsidRPr="00796F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gunoaielor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menajere</w:t>
      </w:r>
      <w:r w:rsidR="00317F53" w:rsidRPr="00796F6E">
        <w:rPr>
          <w:rFonts w:ascii="Times New Roman" w:hAnsi="Times New Roman" w:cs="Times New Roman"/>
          <w:sz w:val="28"/>
          <w:szCs w:val="28"/>
        </w:rPr>
        <w:t>,industriale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reziduuri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gunoaie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precum: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resturi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alimente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hartii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fructe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mucuri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tigara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gunoi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grajd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uzate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 etc.  </w:t>
      </w:r>
    </w:p>
    <w:p w14:paraId="7789EB66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f)   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încheia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separate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altă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in contractual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menajer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reciclabil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) cu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economici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autorizați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desfășoare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preda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deșeurile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;</w:t>
      </w:r>
    </w:p>
    <w:p w14:paraId="0118A8EF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g)   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deversa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ape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uzate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fel</w:t>
      </w:r>
      <w:proofErr w:type="spellEnd"/>
    </w:p>
    <w:p w14:paraId="2A159C7C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h)   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deversa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materialul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vidanjat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rețeaua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afara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locurilor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licențiat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;</w:t>
      </w:r>
    </w:p>
    <w:p w14:paraId="1A211BB7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F6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)   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murdări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reparații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autovehicule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6F6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exploatării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autovehiculelor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;</w:t>
      </w:r>
    </w:p>
    <w:p w14:paraId="0330F238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lastRenderedPageBreak/>
        <w:t xml:space="preserve">j)   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spăla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vehicule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domestice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obiectele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casnic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folosi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substanțe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toxice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cursurile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malurile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;</w:t>
      </w:r>
    </w:p>
    <w:p w14:paraId="07C9090E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k)    de </w:t>
      </w:r>
      <w:proofErr w:type="gramStart"/>
      <w:r w:rsidRPr="00796F6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anunța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unitățile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apelor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producerea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poluări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accidentale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utilizatorii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produs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-o;</w:t>
      </w:r>
    </w:p>
    <w:p w14:paraId="466D0A7C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l)   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desfunda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sistemele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gospodăriilor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căror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utilizatori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sunt;</w:t>
      </w:r>
    </w:p>
    <w:p w14:paraId="60380633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m)    de </w:t>
      </w:r>
      <w:proofErr w:type="gramStart"/>
      <w:r w:rsidRPr="00796F6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curățirea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șanțurilor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scurgere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apelor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meteorice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amplasate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lungimea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frontului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stradal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proprietății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;</w:t>
      </w:r>
    </w:p>
    <w:p w14:paraId="6052AC97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n)   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aparatele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măsură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control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citirii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înregistrării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efectuării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controlului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6F6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apei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;</w:t>
      </w:r>
    </w:p>
    <w:p w14:paraId="5EB4036E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o)   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manevra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vanele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robinetele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căminele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manevră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folosi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hidranții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;</w:t>
      </w:r>
    </w:p>
    <w:p w14:paraId="3AF4865A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p)   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colecta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recipiente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potabilă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sursele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1D2FA0B" w14:textId="77777777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r) de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pastra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6F6E">
        <w:rPr>
          <w:rFonts w:ascii="Times New Roman" w:hAnsi="Times New Roman" w:cs="Times New Roman"/>
          <w:sz w:val="28"/>
          <w:szCs w:val="28"/>
        </w:rPr>
        <w:t>locativa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marfuri</w:t>
      </w:r>
      <w:proofErr w:type="spellEnd"/>
      <w:proofErr w:type="gram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care,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mirosul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degaja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deranjeaza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ceilalti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locatari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care, in contact cu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agentii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atmosferici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descompun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producand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deteriorari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degradari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imobilului</w:t>
      </w:r>
      <w:proofErr w:type="spellEnd"/>
    </w:p>
    <w:p w14:paraId="25CF5F8D" w14:textId="0D56FF41" w:rsidR="00FA4A28" w:rsidRPr="00796F6E" w:rsidRDefault="00FA4A28" w:rsidP="00F266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96F6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s) </w:t>
      </w:r>
      <w:r w:rsidR="005D2466" w:rsidRPr="00796F6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de a nu </w:t>
      </w:r>
      <w:r w:rsidRPr="00796F6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depozita pe domeniul public precum şi în alte locuri publice a bunurilor materiale de orice fel ca utilaje, tonete, chioşcuri,mese, construcţii metalice, caroserii, vehicule de orice fel: degradate, avariate, dezmembrate parţial sau total, cu sau fără numere de înmatriculare.</w:t>
      </w:r>
    </w:p>
    <w:p w14:paraId="1F9158C0" w14:textId="77777777" w:rsidR="00FA4A28" w:rsidRPr="00796F6E" w:rsidRDefault="00FA4A28" w:rsidP="00FA4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96F6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796F6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Aceste bunuri se vor ridica şi transporta  prin dispoziția autorității publice locale într-o locație supravegheata si asigurata proprietatea U.A.T. Măcin,  proprietarul suportând sancţiunea prevăzută mai sus dar și cheltuielile prilejuite de transportul acestora. </w:t>
      </w:r>
    </w:p>
    <w:p w14:paraId="26067DE4" w14:textId="77777777" w:rsidR="00FA4A28" w:rsidRPr="00796F6E" w:rsidRDefault="00FA4A28" w:rsidP="00FA4A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96F6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Autovehiculele de orice fel: degradate, avariate, dezmembrate total sau   parţial cu numere de înmatriculare, înmatriculate în ţară sau străinătate, care sunt parcate/depozitate pe domeniul public sau privat al statului ori al UAT Măcin vor face obiectul procedurilor prevăzute de legea nr. 421 din 2002.</w:t>
      </w:r>
    </w:p>
    <w:p w14:paraId="5B3D2CEF" w14:textId="5DAC8469" w:rsidR="00FA4A28" w:rsidRPr="00F26603" w:rsidRDefault="00FA4A28" w:rsidP="00F2660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796F6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</w:t>
      </w:r>
    </w:p>
    <w:p w14:paraId="54F1B400" w14:textId="3E6098BF" w:rsidR="00FA4A28" w:rsidRPr="00F26603" w:rsidRDefault="00FA4A28" w:rsidP="00FA4A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6603">
        <w:rPr>
          <w:rFonts w:ascii="Times New Roman" w:hAnsi="Times New Roman" w:cs="Times New Roman"/>
          <w:b/>
          <w:bCs/>
          <w:sz w:val="28"/>
          <w:szCs w:val="28"/>
        </w:rPr>
        <w:t xml:space="preserve">OBLIGATII OPERATOR SALUBRIZARE </w:t>
      </w:r>
    </w:p>
    <w:p w14:paraId="1AD0A0BE" w14:textId="77777777" w:rsidR="00F26603" w:rsidRPr="00796F6E" w:rsidRDefault="00F26603" w:rsidP="00FA4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4E4A51" w14:textId="7E0A3FDE" w:rsidR="00787B58" w:rsidRPr="00796F6E" w:rsidRDefault="00787B58" w:rsidP="00787B5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deseuri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reciclabile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desemnat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delegare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03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ncheiat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cu A.D.I.I.D.M. Tulcea.</w:t>
      </w:r>
      <w:r w:rsidR="00F26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decurg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6F6E"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57934269" w14:textId="77777777" w:rsidR="00FA4A28" w:rsidRPr="00796F6E" w:rsidRDefault="00FA4A28" w:rsidP="00FA4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960A56" w14:textId="5F805514" w:rsidR="00FA4A28" w:rsidRPr="00796F6E" w:rsidRDefault="005D2466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lastRenderedPageBreak/>
        <w:t xml:space="preserve">Art. 46. </w:t>
      </w:r>
      <w:r w:rsidR="00787B58" w:rsidRPr="00796F6E">
        <w:rPr>
          <w:rFonts w:ascii="Times New Roman" w:hAnsi="Times New Roman" w:cs="Times New Roman"/>
          <w:sz w:val="28"/>
          <w:szCs w:val="28"/>
        </w:rPr>
        <w:t xml:space="preserve"> 1</w:t>
      </w:r>
      <w:r w:rsidRPr="00796F6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>: 1</w:t>
      </w:r>
      <w:r w:rsidR="00F26603">
        <w:rPr>
          <w:rFonts w:ascii="Times New Roman" w:hAnsi="Times New Roman" w:cs="Times New Roman"/>
          <w:sz w:val="28"/>
          <w:szCs w:val="28"/>
        </w:rPr>
        <w:t>.</w:t>
      </w:r>
      <w:r w:rsidR="00FA4A28" w:rsidRPr="00796F6E">
        <w:rPr>
          <w:rFonts w:ascii="Times New Roman" w:hAnsi="Times New Roman" w:cs="Times New Roman"/>
          <w:sz w:val="28"/>
          <w:szCs w:val="28"/>
        </w:rPr>
        <w:t xml:space="preserve">000 – 2.000 lei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2500 – 5000 lei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la art. 45. lit. a), b),</w:t>
      </w:r>
      <w:r w:rsidR="00787B58" w:rsidRPr="00796F6E">
        <w:rPr>
          <w:rFonts w:ascii="Times New Roman" w:hAnsi="Times New Roman" w:cs="Times New Roman"/>
          <w:sz w:val="28"/>
          <w:szCs w:val="28"/>
        </w:rPr>
        <w:t xml:space="preserve"> c), </w:t>
      </w:r>
      <w:r w:rsidR="00FA4A28" w:rsidRPr="00796F6E">
        <w:rPr>
          <w:rFonts w:ascii="Times New Roman" w:hAnsi="Times New Roman" w:cs="Times New Roman"/>
          <w:sz w:val="28"/>
          <w:szCs w:val="28"/>
        </w:rPr>
        <w:t>d), l), m).</w:t>
      </w:r>
    </w:p>
    <w:p w14:paraId="24178BAA" w14:textId="71EAD1FF" w:rsidR="00FA4A28" w:rsidRPr="00796F6E" w:rsidRDefault="00787B58" w:rsidP="00D36F9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>2</w:t>
      </w:r>
      <w:r w:rsidR="00D36F94" w:rsidRPr="00796F6E">
        <w:rPr>
          <w:rFonts w:ascii="Times New Roman" w:hAnsi="Times New Roman" w:cs="Times New Roman"/>
          <w:sz w:val="28"/>
          <w:szCs w:val="28"/>
        </w:rPr>
        <w:t>)</w:t>
      </w:r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03">
        <w:rPr>
          <w:rFonts w:ascii="Times New Roman" w:hAnsi="Times New Roman" w:cs="Times New Roman"/>
          <w:sz w:val="28"/>
          <w:szCs w:val="28"/>
        </w:rPr>
        <w:t>Î</w:t>
      </w:r>
      <w:r w:rsidR="00FA4A28" w:rsidRPr="00796F6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situa</w:t>
      </w:r>
      <w:r w:rsidR="00F26603">
        <w:rPr>
          <w:rFonts w:ascii="Times New Roman" w:hAnsi="Times New Roman" w:cs="Times New Roman"/>
          <w:sz w:val="28"/>
          <w:szCs w:val="28"/>
        </w:rPr>
        <w:t>ț</w:t>
      </w:r>
      <w:r w:rsidR="00FA4A28" w:rsidRPr="00796F6E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nerespectarii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obliga</w:t>
      </w:r>
      <w:r w:rsidR="00F26603">
        <w:rPr>
          <w:rFonts w:ascii="Times New Roman" w:hAnsi="Times New Roman" w:cs="Times New Roman"/>
          <w:sz w:val="28"/>
          <w:szCs w:val="28"/>
        </w:rPr>
        <w:t>ț</w:t>
      </w:r>
      <w:r w:rsidR="00FA4A28" w:rsidRPr="00796F6E">
        <w:rPr>
          <w:rFonts w:ascii="Times New Roman" w:hAnsi="Times New Roman" w:cs="Times New Roman"/>
          <w:sz w:val="28"/>
          <w:szCs w:val="28"/>
        </w:rPr>
        <w:t>iilor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la art.45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lit.c</w:t>
      </w:r>
      <w:proofErr w:type="spellEnd"/>
      <w:r w:rsidR="00F26603">
        <w:rPr>
          <w:rFonts w:ascii="Times New Roman" w:hAnsi="Times New Roman" w:cs="Times New Roman"/>
          <w:sz w:val="28"/>
          <w:szCs w:val="28"/>
        </w:rPr>
        <w:t>)</w:t>
      </w:r>
      <w:r w:rsidR="00FA4A28"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colecta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deseurile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lăsa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selectate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cunoștința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Poliției Locale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adresele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unde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predarea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 xml:space="preserve"> nu se face </w:t>
      </w:r>
      <w:proofErr w:type="spellStart"/>
      <w:r w:rsidR="00FA4A28" w:rsidRPr="00796F6E">
        <w:rPr>
          <w:rFonts w:ascii="Times New Roman" w:hAnsi="Times New Roman" w:cs="Times New Roman"/>
          <w:sz w:val="28"/>
          <w:szCs w:val="28"/>
        </w:rPr>
        <w:t>selectiv</w:t>
      </w:r>
      <w:proofErr w:type="spellEnd"/>
      <w:r w:rsidR="00FA4A28" w:rsidRPr="00796F6E">
        <w:rPr>
          <w:rFonts w:ascii="Times New Roman" w:hAnsi="Times New Roman" w:cs="Times New Roman"/>
          <w:sz w:val="28"/>
          <w:szCs w:val="28"/>
        </w:rPr>
        <w:t>.</w:t>
      </w:r>
    </w:p>
    <w:p w14:paraId="14B9920D" w14:textId="1B2CC882" w:rsidR="00FA4A28" w:rsidRPr="00796F6E" w:rsidRDefault="00FA4A28" w:rsidP="00FA4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la art. 45.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lit.</w:t>
      </w:r>
      <w:proofErr w:type="gramStart"/>
      <w:r w:rsidRPr="00796F6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r w:rsidR="00D36F94" w:rsidRPr="00796F6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796F6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D36F94" w:rsidRPr="00796F6E">
        <w:rPr>
          <w:rFonts w:ascii="Times New Roman" w:hAnsi="Times New Roman" w:cs="Times New Roman"/>
          <w:sz w:val="28"/>
          <w:szCs w:val="28"/>
        </w:rPr>
        <w:t>repetă</w:t>
      </w:r>
      <w:proofErr w:type="spellEnd"/>
      <w:r w:rsidR="00D36F94" w:rsidRPr="00796F6E">
        <w:rPr>
          <w:rFonts w:ascii="Times New Roman" w:hAnsi="Times New Roman" w:cs="Times New Roman"/>
          <w:sz w:val="28"/>
          <w:szCs w:val="28"/>
        </w:rPr>
        <w:t>,</w:t>
      </w:r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atunci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36F94" w:rsidRPr="00796F6E">
        <w:rPr>
          <w:rFonts w:ascii="Times New Roman" w:hAnsi="Times New Roman" w:cs="Times New Roman"/>
          <w:sz w:val="28"/>
          <w:szCs w:val="28"/>
        </w:rPr>
        <w:t>fapta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constitui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sancționa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: 1</w:t>
      </w:r>
      <w:r w:rsidR="00F26603">
        <w:rPr>
          <w:rFonts w:ascii="Times New Roman" w:hAnsi="Times New Roman" w:cs="Times New Roman"/>
          <w:sz w:val="28"/>
          <w:szCs w:val="28"/>
        </w:rPr>
        <w:t>.</w:t>
      </w:r>
      <w:r w:rsidRPr="00796F6E">
        <w:rPr>
          <w:rFonts w:ascii="Times New Roman" w:hAnsi="Times New Roman" w:cs="Times New Roman"/>
          <w:sz w:val="28"/>
          <w:szCs w:val="28"/>
        </w:rPr>
        <w:t xml:space="preserve">000 – 2.000 lei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2</w:t>
      </w:r>
      <w:r w:rsidR="00F26603">
        <w:rPr>
          <w:rFonts w:ascii="Times New Roman" w:hAnsi="Times New Roman" w:cs="Times New Roman"/>
          <w:sz w:val="28"/>
          <w:szCs w:val="28"/>
        </w:rPr>
        <w:t>.</w:t>
      </w:r>
      <w:r w:rsidRPr="00796F6E">
        <w:rPr>
          <w:rFonts w:ascii="Times New Roman" w:hAnsi="Times New Roman" w:cs="Times New Roman"/>
          <w:sz w:val="28"/>
          <w:szCs w:val="28"/>
        </w:rPr>
        <w:t>500 – 5</w:t>
      </w:r>
      <w:r w:rsidR="00F26603">
        <w:rPr>
          <w:rFonts w:ascii="Times New Roman" w:hAnsi="Times New Roman" w:cs="Times New Roman"/>
          <w:sz w:val="28"/>
          <w:szCs w:val="28"/>
        </w:rPr>
        <w:t>.</w:t>
      </w:r>
      <w:r w:rsidRPr="00796F6E">
        <w:rPr>
          <w:rFonts w:ascii="Times New Roman" w:hAnsi="Times New Roman" w:cs="Times New Roman"/>
          <w:sz w:val="28"/>
          <w:szCs w:val="28"/>
        </w:rPr>
        <w:t xml:space="preserve">000 lei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juridice</w:t>
      </w:r>
      <w:proofErr w:type="spellEnd"/>
    </w:p>
    <w:p w14:paraId="2E24BB70" w14:textId="77777777" w:rsidR="00FA4A28" w:rsidRPr="00796F6E" w:rsidRDefault="00FA4A28" w:rsidP="00FA4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3792CD" w14:textId="33B680B2" w:rsidR="00FA4A28" w:rsidRPr="00796F6E" w:rsidRDefault="00FA4A28" w:rsidP="00F266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Art. 47.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1</w:t>
      </w:r>
      <w:r w:rsidR="00F26603">
        <w:rPr>
          <w:rFonts w:ascii="Times New Roman" w:hAnsi="Times New Roman" w:cs="Times New Roman"/>
          <w:sz w:val="28"/>
          <w:szCs w:val="28"/>
        </w:rPr>
        <w:t>.</w:t>
      </w:r>
      <w:r w:rsidRPr="00796F6E">
        <w:rPr>
          <w:rFonts w:ascii="Times New Roman" w:hAnsi="Times New Roman" w:cs="Times New Roman"/>
          <w:sz w:val="28"/>
          <w:szCs w:val="28"/>
        </w:rPr>
        <w:t>500 – 3</w:t>
      </w:r>
      <w:r w:rsidR="00F26603">
        <w:rPr>
          <w:rFonts w:ascii="Times New Roman" w:hAnsi="Times New Roman" w:cs="Times New Roman"/>
          <w:sz w:val="28"/>
          <w:szCs w:val="28"/>
        </w:rPr>
        <w:t>.</w:t>
      </w:r>
      <w:r w:rsidRPr="00796F6E">
        <w:rPr>
          <w:rFonts w:ascii="Times New Roman" w:hAnsi="Times New Roman" w:cs="Times New Roman"/>
          <w:sz w:val="28"/>
          <w:szCs w:val="28"/>
        </w:rPr>
        <w:t xml:space="preserve">000 lei 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603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ntre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2</w:t>
      </w:r>
      <w:r w:rsidR="000B491F">
        <w:rPr>
          <w:rFonts w:ascii="Times New Roman" w:hAnsi="Times New Roman" w:cs="Times New Roman"/>
          <w:sz w:val="28"/>
          <w:szCs w:val="28"/>
        </w:rPr>
        <w:t>.</w:t>
      </w:r>
      <w:r w:rsidRPr="00796F6E">
        <w:rPr>
          <w:rFonts w:ascii="Times New Roman" w:hAnsi="Times New Roman" w:cs="Times New Roman"/>
          <w:sz w:val="28"/>
          <w:szCs w:val="28"/>
        </w:rPr>
        <w:t>500 – 5</w:t>
      </w:r>
      <w:r w:rsidR="000B491F">
        <w:rPr>
          <w:rFonts w:ascii="Times New Roman" w:hAnsi="Times New Roman" w:cs="Times New Roman"/>
          <w:sz w:val="28"/>
          <w:szCs w:val="28"/>
        </w:rPr>
        <w:t>.</w:t>
      </w:r>
      <w:r w:rsidRPr="00796F6E">
        <w:rPr>
          <w:rFonts w:ascii="Times New Roman" w:hAnsi="Times New Roman" w:cs="Times New Roman"/>
          <w:sz w:val="28"/>
          <w:szCs w:val="28"/>
        </w:rPr>
        <w:t xml:space="preserve">000 lei 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6F6E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r w:rsidR="000B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proofErr w:type="gram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r w:rsidR="000B491F">
        <w:rPr>
          <w:rFonts w:ascii="Times New Roman" w:hAnsi="Times New Roman" w:cs="Times New Roman"/>
          <w:sz w:val="28"/>
          <w:szCs w:val="28"/>
        </w:rPr>
        <w:t>a</w:t>
      </w:r>
      <w:r w:rsidRPr="00796F6E">
        <w:rPr>
          <w:rFonts w:ascii="Times New Roman" w:hAnsi="Times New Roman" w:cs="Times New Roman"/>
          <w:sz w:val="28"/>
          <w:szCs w:val="28"/>
        </w:rPr>
        <w:t xml:space="preserve">rt. 45. lit. f), g),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)-k), n)-p)</w:t>
      </w:r>
    </w:p>
    <w:p w14:paraId="39079784" w14:textId="77777777" w:rsidR="00FA4A28" w:rsidRPr="00796F6E" w:rsidRDefault="00FA4A28" w:rsidP="00FA4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4C8302" w14:textId="2A64547B" w:rsidR="00FA4A28" w:rsidRPr="00796F6E" w:rsidRDefault="00FA4A28" w:rsidP="000B49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Art. 48.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contravenție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: 2</w:t>
      </w:r>
      <w:r w:rsidR="000B491F">
        <w:rPr>
          <w:rFonts w:ascii="Times New Roman" w:hAnsi="Times New Roman" w:cs="Times New Roman"/>
          <w:sz w:val="28"/>
          <w:szCs w:val="28"/>
        </w:rPr>
        <w:t>.</w:t>
      </w:r>
      <w:r w:rsidRPr="00796F6E">
        <w:rPr>
          <w:rFonts w:ascii="Times New Roman" w:hAnsi="Times New Roman" w:cs="Times New Roman"/>
          <w:sz w:val="28"/>
          <w:szCs w:val="28"/>
        </w:rPr>
        <w:t>500 – 5</w:t>
      </w:r>
      <w:r w:rsidR="000B491F">
        <w:rPr>
          <w:rFonts w:ascii="Times New Roman" w:hAnsi="Times New Roman" w:cs="Times New Roman"/>
          <w:sz w:val="28"/>
          <w:szCs w:val="28"/>
        </w:rPr>
        <w:t>.</w:t>
      </w:r>
      <w:r w:rsidRPr="00796F6E">
        <w:rPr>
          <w:rFonts w:ascii="Times New Roman" w:hAnsi="Times New Roman" w:cs="Times New Roman"/>
          <w:sz w:val="28"/>
          <w:szCs w:val="28"/>
        </w:rPr>
        <w:t xml:space="preserve">000 lei </w:t>
      </w:r>
      <w:proofErr w:type="spellStart"/>
      <w:r w:rsidR="000B491F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5</w:t>
      </w:r>
      <w:r w:rsidR="000B491F">
        <w:rPr>
          <w:rFonts w:ascii="Times New Roman" w:hAnsi="Times New Roman" w:cs="Times New Roman"/>
          <w:sz w:val="28"/>
          <w:szCs w:val="28"/>
        </w:rPr>
        <w:t>.</w:t>
      </w:r>
      <w:r w:rsidRPr="00796F6E">
        <w:rPr>
          <w:rFonts w:ascii="Times New Roman" w:hAnsi="Times New Roman" w:cs="Times New Roman"/>
          <w:sz w:val="28"/>
          <w:szCs w:val="28"/>
        </w:rPr>
        <w:t>000 – 10</w:t>
      </w:r>
      <w:r w:rsidR="000B491F">
        <w:rPr>
          <w:rFonts w:ascii="Times New Roman" w:hAnsi="Times New Roman" w:cs="Times New Roman"/>
          <w:sz w:val="28"/>
          <w:szCs w:val="28"/>
        </w:rPr>
        <w:t>.</w:t>
      </w:r>
      <w:r w:rsidRPr="00796F6E">
        <w:rPr>
          <w:rFonts w:ascii="Times New Roman" w:hAnsi="Times New Roman" w:cs="Times New Roman"/>
          <w:sz w:val="28"/>
          <w:szCs w:val="28"/>
        </w:rPr>
        <w:t xml:space="preserve">000 lei </w:t>
      </w:r>
      <w:proofErr w:type="spellStart"/>
      <w:r w:rsidR="000B491F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r w:rsidR="000B491F">
        <w:rPr>
          <w:rFonts w:ascii="Times New Roman" w:hAnsi="Times New Roman" w:cs="Times New Roman"/>
          <w:sz w:val="28"/>
          <w:szCs w:val="28"/>
        </w:rPr>
        <w:t>a</w:t>
      </w:r>
      <w:r w:rsidRPr="00796F6E">
        <w:rPr>
          <w:rFonts w:ascii="Times New Roman" w:hAnsi="Times New Roman" w:cs="Times New Roman"/>
          <w:sz w:val="28"/>
          <w:szCs w:val="28"/>
        </w:rPr>
        <w:t>rt. 45. lit. e), h), r), s).</w:t>
      </w:r>
    </w:p>
    <w:p w14:paraId="713B3201" w14:textId="77777777" w:rsidR="003050F1" w:rsidRPr="00666431" w:rsidRDefault="003050F1" w:rsidP="000C4B2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0A6303" w14:textId="6609BA3D" w:rsidR="00F25982" w:rsidRDefault="003050F1" w:rsidP="000D0AA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CAPITOLUL XI - PROCEDURA DE CONSTATARE SI SANCȚIONARE A CONTRAVENȚIILOR </w:t>
      </w:r>
    </w:p>
    <w:p w14:paraId="1E3AA1E9" w14:textId="77777777" w:rsidR="000B491F" w:rsidRPr="00796F6E" w:rsidRDefault="000B491F" w:rsidP="000D0AA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89D25" w14:textId="0E3CEFE4" w:rsidR="00F25982" w:rsidRPr="00796F6E" w:rsidRDefault="00F25982" w:rsidP="000B49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>A</w:t>
      </w:r>
      <w:r w:rsidR="000B491F">
        <w:rPr>
          <w:rFonts w:ascii="Times New Roman" w:hAnsi="Times New Roman" w:cs="Times New Roman"/>
          <w:sz w:val="28"/>
          <w:szCs w:val="28"/>
        </w:rPr>
        <w:t>rt</w:t>
      </w:r>
      <w:r w:rsidRPr="00796F6E">
        <w:rPr>
          <w:rFonts w:ascii="Times New Roman" w:hAnsi="Times New Roman" w:cs="Times New Roman"/>
          <w:sz w:val="28"/>
          <w:szCs w:val="28"/>
        </w:rPr>
        <w:t>.49</w:t>
      </w:r>
      <w:r w:rsidR="00EB3B8D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Contravențiilor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le sunt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dispozițiile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Ordonanței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nr. 2/2001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juridic al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contravențiilor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.</w:t>
      </w:r>
    </w:p>
    <w:p w14:paraId="4F85432E" w14:textId="58015E05" w:rsidR="00F25982" w:rsidRPr="00796F6E" w:rsidRDefault="00F25982" w:rsidP="00F2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F146D" w14:textId="3893135B" w:rsidR="00F25982" w:rsidRPr="00796F6E" w:rsidRDefault="00F25982" w:rsidP="000B49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>A</w:t>
      </w:r>
      <w:r w:rsidR="000B491F">
        <w:rPr>
          <w:rFonts w:ascii="Times New Roman" w:hAnsi="Times New Roman" w:cs="Times New Roman"/>
          <w:sz w:val="28"/>
          <w:szCs w:val="28"/>
        </w:rPr>
        <w:t>rt</w:t>
      </w:r>
      <w:r w:rsidRPr="00796F6E">
        <w:rPr>
          <w:rFonts w:ascii="Times New Roman" w:hAnsi="Times New Roman" w:cs="Times New Roman"/>
          <w:sz w:val="28"/>
          <w:szCs w:val="28"/>
        </w:rPr>
        <w:t>.50 C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onstatarea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contraventiilor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savarsite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se face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</w:t>
      </w:r>
      <w:r w:rsidR="000B491F">
        <w:rPr>
          <w:rFonts w:ascii="Times New Roman" w:hAnsi="Times New Roman" w:cs="Times New Roman"/>
          <w:sz w:val="28"/>
          <w:szCs w:val="28"/>
        </w:rPr>
        <w:t>ă</w:t>
      </w:r>
      <w:r w:rsidRPr="00796F6E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denumite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generic </w:t>
      </w:r>
      <w:proofErr w:type="spellStart"/>
      <w:r w:rsidRPr="00796F6E">
        <w:rPr>
          <w:rFonts w:ascii="Times New Roman" w:hAnsi="Times New Roman" w:cs="Times New Roman"/>
          <w:i/>
          <w:iCs/>
          <w:sz w:val="28"/>
          <w:szCs w:val="28"/>
        </w:rPr>
        <w:t>agenti</w:t>
      </w:r>
      <w:proofErr w:type="spellEnd"/>
      <w:r w:rsidRPr="00796F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i/>
          <w:iCs/>
          <w:sz w:val="28"/>
          <w:szCs w:val="28"/>
        </w:rPr>
        <w:t>constatatori</w:t>
      </w:r>
      <w:proofErr w:type="spellEnd"/>
      <w:r w:rsidRPr="00796F6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E6F75D6" w14:textId="77777777" w:rsidR="00F25982" w:rsidRPr="00796F6E" w:rsidRDefault="00F25982" w:rsidP="005D4C0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orasului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Macin;</w:t>
      </w:r>
    </w:p>
    <w:p w14:paraId="05085D3A" w14:textId="12AF6636" w:rsidR="00F25982" w:rsidRPr="00796F6E" w:rsidRDefault="00F25982" w:rsidP="005D4C0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mputernicite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</w:t>
      </w:r>
      <w:r w:rsidR="000B491F">
        <w:rPr>
          <w:rFonts w:ascii="Times New Roman" w:hAnsi="Times New Roman" w:cs="Times New Roman"/>
          <w:sz w:val="28"/>
          <w:szCs w:val="28"/>
        </w:rPr>
        <w:t>ă</w:t>
      </w:r>
      <w:r w:rsidRPr="00796F6E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ora</w:t>
      </w:r>
      <w:r w:rsidR="000B491F">
        <w:rPr>
          <w:rFonts w:ascii="Times New Roman" w:hAnsi="Times New Roman" w:cs="Times New Roman"/>
          <w:sz w:val="28"/>
          <w:szCs w:val="28"/>
        </w:rPr>
        <w:t>ș</w:t>
      </w:r>
      <w:r w:rsidRPr="00796F6E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</w:t>
      </w:r>
      <w:r w:rsidR="000B491F">
        <w:rPr>
          <w:rFonts w:ascii="Times New Roman" w:hAnsi="Times New Roman" w:cs="Times New Roman"/>
          <w:sz w:val="28"/>
          <w:szCs w:val="28"/>
        </w:rPr>
        <w:t>ă</w:t>
      </w:r>
      <w:r w:rsidRPr="00796F6E">
        <w:rPr>
          <w:rFonts w:ascii="Times New Roman" w:hAnsi="Times New Roman" w:cs="Times New Roman"/>
          <w:sz w:val="28"/>
          <w:szCs w:val="28"/>
        </w:rPr>
        <w:t>cin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;</w:t>
      </w:r>
    </w:p>
    <w:p w14:paraId="2CED1C50" w14:textId="1268E5E3" w:rsidR="00F25982" w:rsidRPr="00796F6E" w:rsidRDefault="00F25982" w:rsidP="005D4C0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poli</w:t>
      </w:r>
      <w:r w:rsidR="000B491F">
        <w:rPr>
          <w:rFonts w:ascii="Times New Roman" w:hAnsi="Times New Roman" w:cs="Times New Roman"/>
          <w:sz w:val="28"/>
          <w:szCs w:val="28"/>
        </w:rPr>
        <w:t>ț</w:t>
      </w:r>
      <w:r w:rsidRPr="00796F6E">
        <w:rPr>
          <w:rFonts w:ascii="Times New Roman" w:hAnsi="Times New Roman" w:cs="Times New Roman"/>
          <w:sz w:val="28"/>
          <w:szCs w:val="28"/>
        </w:rPr>
        <w:t>i</w:t>
      </w:r>
      <w:r w:rsidR="000B491F">
        <w:rPr>
          <w:rFonts w:ascii="Times New Roman" w:hAnsi="Times New Roman" w:cs="Times New Roman"/>
          <w:sz w:val="28"/>
          <w:szCs w:val="28"/>
        </w:rPr>
        <w:t>ș</w:t>
      </w:r>
      <w:r w:rsidRPr="00796F6E">
        <w:rPr>
          <w:rFonts w:ascii="Times New Roman" w:hAnsi="Times New Roman" w:cs="Times New Roman"/>
          <w:sz w:val="28"/>
          <w:szCs w:val="28"/>
        </w:rPr>
        <w:t>tii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Politiei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</w:t>
      </w:r>
      <w:r w:rsidR="000B491F">
        <w:rPr>
          <w:rFonts w:ascii="Times New Roman" w:hAnsi="Times New Roman" w:cs="Times New Roman"/>
          <w:sz w:val="28"/>
          <w:szCs w:val="28"/>
        </w:rPr>
        <w:t>ă</w:t>
      </w:r>
      <w:r w:rsidRPr="00796F6E">
        <w:rPr>
          <w:rFonts w:ascii="Times New Roman" w:hAnsi="Times New Roman" w:cs="Times New Roman"/>
          <w:sz w:val="28"/>
          <w:szCs w:val="28"/>
        </w:rPr>
        <w:t>cin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competen</w:t>
      </w:r>
      <w:r w:rsidR="000B491F">
        <w:rPr>
          <w:rFonts w:ascii="Times New Roman" w:hAnsi="Times New Roman" w:cs="Times New Roman"/>
          <w:sz w:val="28"/>
          <w:szCs w:val="28"/>
        </w:rPr>
        <w:t>ț</w:t>
      </w:r>
      <w:r w:rsidRPr="00796F6E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.</w:t>
      </w:r>
    </w:p>
    <w:p w14:paraId="0E0C777B" w14:textId="01CAE5FB" w:rsidR="00EB3B8D" w:rsidRPr="00796F6E" w:rsidRDefault="00EB3B8D" w:rsidP="005D4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agenți</w:t>
      </w:r>
      <w:r w:rsidR="000B491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ofițeri</w:t>
      </w:r>
      <w:r w:rsidR="000B491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Poliției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Române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subofițeri</w:t>
      </w:r>
      <w:r w:rsidR="000B491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ofițeri</w:t>
      </w:r>
      <w:r w:rsidR="000B491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91F">
        <w:rPr>
          <w:rFonts w:ascii="Times New Roman" w:hAnsi="Times New Roman" w:cs="Times New Roman"/>
          <w:sz w:val="28"/>
          <w:szCs w:val="28"/>
        </w:rPr>
        <w:t>J</w:t>
      </w:r>
      <w:r w:rsidRPr="00796F6E">
        <w:rPr>
          <w:rFonts w:ascii="Times New Roman" w:hAnsi="Times New Roman" w:cs="Times New Roman"/>
          <w:sz w:val="28"/>
          <w:szCs w:val="28"/>
        </w:rPr>
        <w:t>andarmeriei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Române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criteriile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competențelor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teritoriale</w:t>
      </w:r>
      <w:proofErr w:type="spellEnd"/>
    </w:p>
    <w:p w14:paraId="75E5E501" w14:textId="77777777" w:rsidR="00EB3B8D" w:rsidRPr="00796F6E" w:rsidRDefault="00EB3B8D" w:rsidP="00F25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F95CF" w14:textId="65BA3CA1" w:rsidR="00EB3B8D" w:rsidRDefault="00EB3B8D" w:rsidP="000B49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>A</w:t>
      </w:r>
      <w:r w:rsidR="000B491F">
        <w:rPr>
          <w:rFonts w:ascii="Times New Roman" w:hAnsi="Times New Roman" w:cs="Times New Roman"/>
          <w:sz w:val="28"/>
          <w:szCs w:val="28"/>
        </w:rPr>
        <w:t>rt</w:t>
      </w:r>
      <w:r w:rsidRPr="00796F6E">
        <w:rPr>
          <w:rFonts w:ascii="Times New Roman" w:hAnsi="Times New Roman" w:cs="Times New Roman"/>
          <w:sz w:val="28"/>
          <w:szCs w:val="28"/>
        </w:rPr>
        <w:t>.</w:t>
      </w:r>
      <w:r w:rsidR="000B491F">
        <w:rPr>
          <w:rFonts w:ascii="Times New Roman" w:hAnsi="Times New Roman" w:cs="Times New Roman"/>
          <w:sz w:val="28"/>
          <w:szCs w:val="28"/>
        </w:rPr>
        <w:t xml:space="preserve"> </w:t>
      </w:r>
      <w:r w:rsidRPr="00796F6E">
        <w:rPr>
          <w:rFonts w:ascii="Times New Roman" w:hAnsi="Times New Roman" w:cs="Times New Roman"/>
          <w:sz w:val="28"/>
          <w:szCs w:val="28"/>
        </w:rPr>
        <w:t xml:space="preserve">51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Sumele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provenite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amenzi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se fac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venit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local.</w:t>
      </w:r>
    </w:p>
    <w:p w14:paraId="34B4CB59" w14:textId="77777777" w:rsidR="005D4C0C" w:rsidRPr="00796F6E" w:rsidRDefault="005D4C0C" w:rsidP="000B49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3870B3" w14:textId="03FAF323" w:rsidR="00F25982" w:rsidRPr="00796F6E" w:rsidRDefault="00F25982" w:rsidP="000B49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>A</w:t>
      </w:r>
      <w:r w:rsidR="000B491F">
        <w:rPr>
          <w:rFonts w:ascii="Times New Roman" w:hAnsi="Times New Roman" w:cs="Times New Roman"/>
          <w:sz w:val="28"/>
          <w:szCs w:val="28"/>
        </w:rPr>
        <w:t xml:space="preserve">rt.  </w:t>
      </w:r>
      <w:r w:rsidRPr="00796F6E">
        <w:rPr>
          <w:rFonts w:ascii="Times New Roman" w:hAnsi="Times New Roman" w:cs="Times New Roman"/>
          <w:sz w:val="28"/>
          <w:szCs w:val="28"/>
        </w:rPr>
        <w:t xml:space="preserve">52 </w:t>
      </w:r>
      <w:proofErr w:type="spellStart"/>
      <w:r w:rsidR="00902385" w:rsidRPr="00796F6E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situa</w:t>
      </w:r>
      <w:r w:rsidR="00902385" w:rsidRPr="00796F6E">
        <w:rPr>
          <w:rFonts w:ascii="Times New Roman" w:hAnsi="Times New Roman" w:cs="Times New Roman"/>
          <w:sz w:val="28"/>
          <w:szCs w:val="28"/>
        </w:rPr>
        <w:t>ț</w:t>
      </w:r>
      <w:r w:rsidRPr="00796F6E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385" w:rsidRPr="00796F6E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contravenientul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sanctionat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amend</w:t>
      </w:r>
      <w:r w:rsidR="00902385" w:rsidRPr="00796F6E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obligat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despagubiri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odat</w:t>
      </w:r>
      <w:r w:rsidR="00193597" w:rsidRPr="00796F6E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-verbal </w:t>
      </w:r>
      <w:r w:rsidR="000B491F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0B491F">
        <w:rPr>
          <w:rFonts w:ascii="Times New Roman" w:hAnsi="Times New Roman" w:cs="Times New Roman"/>
          <w:sz w:val="28"/>
          <w:szCs w:val="28"/>
        </w:rPr>
        <w:t>constatare</w:t>
      </w:r>
      <w:proofErr w:type="spellEnd"/>
      <w:r w:rsidR="000B491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0B491F">
        <w:rPr>
          <w:rFonts w:ascii="Times New Roman" w:hAnsi="Times New Roman" w:cs="Times New Roman"/>
          <w:sz w:val="28"/>
          <w:szCs w:val="28"/>
        </w:rPr>
        <w:t>contravenției</w:t>
      </w:r>
      <w:proofErr w:type="spellEnd"/>
      <w:r w:rsidR="000B4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385" w:rsidRPr="00796F6E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nstiintarea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plat</w:t>
      </w:r>
      <w:r w:rsidR="00902385" w:rsidRPr="00796F6E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491F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BF3" w:rsidRPr="00796F6E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="00D04BF3" w:rsidRPr="00796F6E">
        <w:rPr>
          <w:rFonts w:ascii="Times New Roman" w:hAnsi="Times New Roman" w:cs="Times New Roman"/>
          <w:sz w:val="28"/>
          <w:szCs w:val="28"/>
        </w:rPr>
        <w:t xml:space="preserve"> </w:t>
      </w:r>
      <w:r w:rsidRPr="00796F6E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men</w:t>
      </w:r>
      <w:r w:rsidR="000B491F">
        <w:rPr>
          <w:rFonts w:ascii="Times New Roman" w:hAnsi="Times New Roman" w:cs="Times New Roman"/>
          <w:sz w:val="28"/>
          <w:szCs w:val="28"/>
        </w:rPr>
        <w:t>ț</w:t>
      </w:r>
      <w:r w:rsidRPr="00796F6E">
        <w:rPr>
          <w:rFonts w:ascii="Times New Roman" w:hAnsi="Times New Roman" w:cs="Times New Roman"/>
          <w:sz w:val="28"/>
          <w:szCs w:val="28"/>
        </w:rPr>
        <w:t>iunea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lastRenderedPageBreak/>
        <w:t>privire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obligativitatea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achitarii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amenzii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91F">
        <w:rPr>
          <w:rFonts w:ascii="Times New Roman" w:hAnsi="Times New Roman" w:cs="Times New Roman"/>
          <w:sz w:val="28"/>
          <w:szCs w:val="28"/>
        </w:rPr>
        <w:t>ș</w:t>
      </w:r>
      <w:r w:rsidRPr="00796F6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dup</w:t>
      </w:r>
      <w:r w:rsidR="000B491F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despagubirii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91F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termen de 15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91F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contrar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urmand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procedeze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silit</w:t>
      </w:r>
      <w:r w:rsidR="00EB3B8D" w:rsidRPr="00796F6E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>.</w:t>
      </w:r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Tarifele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determinare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despăgubirilor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pagubele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pricinuite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săvârșirea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faptelor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sancționate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cuprinsul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, sunt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193597" w:rsidRPr="00796F6E">
        <w:rPr>
          <w:rFonts w:ascii="Times New Roman" w:hAnsi="Times New Roman" w:cs="Times New Roman"/>
          <w:sz w:val="28"/>
          <w:szCs w:val="28"/>
        </w:rPr>
        <w:t xml:space="preserve"> nr.1</w:t>
      </w:r>
      <w:r w:rsidR="0032141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comisie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întrunită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dispoziția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oraș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Măcin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415" w:rsidRPr="00796F6E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32141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21415" w:rsidRPr="00796F6E">
        <w:rPr>
          <w:rFonts w:ascii="Times New Roman" w:hAnsi="Times New Roman" w:cs="Times New Roman"/>
          <w:sz w:val="28"/>
          <w:szCs w:val="28"/>
        </w:rPr>
        <w:t>sens.</w:t>
      </w:r>
      <w:r w:rsidR="00716475" w:rsidRPr="00796F6E">
        <w:rPr>
          <w:rFonts w:ascii="Times New Roman" w:hAnsi="Times New Roman" w:cs="Times New Roman"/>
          <w:sz w:val="28"/>
          <w:szCs w:val="28"/>
        </w:rPr>
        <w:t>Dacă</w:t>
      </w:r>
      <w:proofErr w:type="spellEnd"/>
      <w:proofErr w:type="gram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generat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paguba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cuantumului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face de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la care s-a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făcut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 xml:space="preserve"> anterior </w:t>
      </w:r>
      <w:proofErr w:type="spellStart"/>
      <w:r w:rsidR="00716475" w:rsidRPr="00796F6E">
        <w:rPr>
          <w:rFonts w:ascii="Times New Roman" w:hAnsi="Times New Roman" w:cs="Times New Roman"/>
          <w:sz w:val="28"/>
          <w:szCs w:val="28"/>
        </w:rPr>
        <w:t>referire</w:t>
      </w:r>
      <w:proofErr w:type="spellEnd"/>
      <w:r w:rsidR="00716475" w:rsidRPr="00796F6E">
        <w:rPr>
          <w:rFonts w:ascii="Times New Roman" w:hAnsi="Times New Roman" w:cs="Times New Roman"/>
          <w:sz w:val="28"/>
          <w:szCs w:val="28"/>
        </w:rPr>
        <w:t>.</w:t>
      </w:r>
    </w:p>
    <w:p w14:paraId="568FF4ED" w14:textId="77777777" w:rsidR="00D04BF3" w:rsidRPr="00796F6E" w:rsidRDefault="00D04BF3" w:rsidP="00A60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85320" w14:textId="13EE906A" w:rsidR="00F25982" w:rsidRPr="00796F6E" w:rsidRDefault="00F25982" w:rsidP="000B49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F6E">
        <w:rPr>
          <w:rFonts w:ascii="Times New Roman" w:hAnsi="Times New Roman" w:cs="Times New Roman"/>
          <w:sz w:val="28"/>
          <w:szCs w:val="28"/>
        </w:rPr>
        <w:t>A</w:t>
      </w:r>
      <w:r w:rsidR="000B491F">
        <w:rPr>
          <w:rFonts w:ascii="Times New Roman" w:hAnsi="Times New Roman" w:cs="Times New Roman"/>
          <w:sz w:val="28"/>
          <w:szCs w:val="28"/>
        </w:rPr>
        <w:t>rt</w:t>
      </w:r>
      <w:r w:rsidRPr="00796F6E">
        <w:rPr>
          <w:rFonts w:ascii="Times New Roman" w:hAnsi="Times New Roman" w:cs="Times New Roman"/>
          <w:sz w:val="28"/>
          <w:szCs w:val="28"/>
        </w:rPr>
        <w:t xml:space="preserve">.53. 1)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Contravenientul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achita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pe loc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in termen de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="00193597" w:rsidRPr="00796F6E">
        <w:rPr>
          <w:rFonts w:ascii="Times New Roman" w:hAnsi="Times New Roman" w:cs="Times New Roman"/>
          <w:sz w:val="28"/>
          <w:szCs w:val="28"/>
        </w:rPr>
        <w:t>î</w:t>
      </w:r>
      <w:r w:rsidRPr="00796F6E">
        <w:rPr>
          <w:rFonts w:ascii="Times New Roman" w:hAnsi="Times New Roman" w:cs="Times New Roman"/>
          <w:sz w:val="28"/>
          <w:szCs w:val="28"/>
        </w:rPr>
        <w:t>nm</w:t>
      </w:r>
      <w:r w:rsidR="00193597" w:rsidRPr="00796F6E">
        <w:rPr>
          <w:rFonts w:ascii="Times New Roman" w:hAnsi="Times New Roman" w:cs="Times New Roman"/>
          <w:sz w:val="28"/>
          <w:szCs w:val="28"/>
        </w:rPr>
        <w:t>â</w:t>
      </w:r>
      <w:r w:rsidRPr="00796F6E">
        <w:rPr>
          <w:rFonts w:ascii="Times New Roman" w:hAnsi="Times New Roman" w:cs="Times New Roman"/>
          <w:sz w:val="28"/>
          <w:szCs w:val="28"/>
        </w:rPr>
        <w:t>n</w:t>
      </w:r>
      <w:r w:rsidR="00193597" w:rsidRPr="00796F6E">
        <w:rPr>
          <w:rFonts w:ascii="Times New Roman" w:hAnsi="Times New Roman" w:cs="Times New Roman"/>
          <w:sz w:val="28"/>
          <w:szCs w:val="28"/>
        </w:rPr>
        <w:t>ă</w:t>
      </w:r>
      <w:r w:rsidRPr="00796F6E">
        <w:rPr>
          <w:rFonts w:ascii="Times New Roman" w:hAnsi="Times New Roman" w:cs="Times New Roman"/>
          <w:sz w:val="28"/>
          <w:szCs w:val="28"/>
        </w:rPr>
        <w:t>rii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-verbal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de la data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comunic</w:t>
      </w:r>
      <w:r w:rsidR="00193597" w:rsidRPr="00796F6E">
        <w:rPr>
          <w:rFonts w:ascii="Times New Roman" w:hAnsi="Times New Roman" w:cs="Times New Roman"/>
          <w:sz w:val="28"/>
          <w:szCs w:val="28"/>
        </w:rPr>
        <w:t>ă</w:t>
      </w:r>
      <w:r w:rsidRPr="00796F6E">
        <w:rPr>
          <w:rFonts w:ascii="Times New Roman" w:hAnsi="Times New Roman" w:cs="Times New Roman"/>
          <w:sz w:val="28"/>
          <w:szCs w:val="28"/>
        </w:rPr>
        <w:t>rii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jurnatate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minimul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amenzii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agentul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constatator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facand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mentiune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posibilitate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96F6E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796F6E">
        <w:rPr>
          <w:rFonts w:ascii="Times New Roman" w:hAnsi="Times New Roman" w:cs="Times New Roman"/>
          <w:sz w:val="28"/>
          <w:szCs w:val="28"/>
        </w:rPr>
        <w:t xml:space="preserve"> –verbal.</w:t>
      </w:r>
    </w:p>
    <w:p w14:paraId="17A9D323" w14:textId="4226FFE9" w:rsidR="00F25982" w:rsidRPr="00796F6E" w:rsidRDefault="00F25982" w:rsidP="001935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2)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Amenzile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cuvenite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bugetelor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locale se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achită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prin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mijloace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plată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online,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prin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instituţii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credit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autorizate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cu care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există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încheiate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convenţii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sau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la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casieriile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autorităţilor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administraţiei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publice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ori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ale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altor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instituţii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publice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abilitate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administreze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veniturile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bugetelor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indiferent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localitatea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 a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cărei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rază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acestea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funcţionează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cetăţenia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domiciliul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sau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reşedinţa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contravenientului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ori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locul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săvârşirii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contravenţiei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precum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la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ghişeul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unic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punctele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trecere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frontierei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stat a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României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O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copie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pe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chitanţă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predă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către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contravenient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agentului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constatator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sau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trimite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prin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poştă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sau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electronic,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prin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e-mail,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organului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 care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acesta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face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parte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potrivit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dispoziţiilor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alin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. (1).</w:t>
      </w:r>
    </w:p>
    <w:p w14:paraId="69159764" w14:textId="6D345978" w:rsidR="00F25982" w:rsidRPr="00796F6E" w:rsidRDefault="00F25982" w:rsidP="001935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2" w:name="do|caIII|ar28|al3"/>
      <w:bookmarkEnd w:id="2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3)Plata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amenzilor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contravenţionale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achitate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prin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intermediul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sistemelor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electronice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plată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prevăzute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lege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dovedeşte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prin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prezentarea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extrasului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cont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al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plătitorului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sau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dovezii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plată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emise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către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sistemele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plăţi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aceasta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specificând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data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ora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efectuării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plăţii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;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aceste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situaţii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elimină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obligativitatea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pentru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plătitor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a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preda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o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copie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pe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extrasul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cont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sau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pe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dovada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plată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emisă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sistemul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plăţi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către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agentul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constatator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sau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organul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 care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acesta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face </w:t>
      </w:r>
      <w:proofErr w:type="spellStart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parte</w:t>
      </w:r>
      <w:proofErr w:type="spellEnd"/>
      <w:r w:rsidRPr="00796F6E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68F36F86" w14:textId="77777777" w:rsidR="00F25982" w:rsidRPr="00796F6E" w:rsidRDefault="00F25982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F50CAB" w14:textId="77777777" w:rsidR="00216DF5" w:rsidRPr="00666431" w:rsidRDefault="00216DF5" w:rsidP="000C4B2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6809F31" w14:textId="77777777" w:rsidR="003050F1" w:rsidRPr="00666431" w:rsidRDefault="003050F1" w:rsidP="000C4B2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3319A54" w14:textId="77777777" w:rsidR="00C81AB0" w:rsidRPr="00666431" w:rsidRDefault="00C81AB0" w:rsidP="00C8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D9FCA0B" w14:textId="77777777" w:rsidR="00C81AB0" w:rsidRPr="00796F6E" w:rsidRDefault="00C81AB0" w:rsidP="00C81A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ANEXA NR.1 </w:t>
      </w:r>
    </w:p>
    <w:p w14:paraId="1FB8D143" w14:textId="77777777" w:rsidR="00C81AB0" w:rsidRPr="00796F6E" w:rsidRDefault="00C81AB0" w:rsidP="00C81A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Regulamentul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stabilirea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unor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măsuri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6DAB5D" w14:textId="04ED53E9" w:rsidR="00C81AB0" w:rsidRPr="00796F6E" w:rsidRDefault="00C81AB0" w:rsidP="00C81A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gospodărirea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F6E">
        <w:rPr>
          <w:rFonts w:ascii="Times New Roman" w:hAnsi="Times New Roman" w:cs="Times New Roman"/>
          <w:b/>
          <w:bCs/>
          <w:sz w:val="28"/>
          <w:szCs w:val="28"/>
          <w:lang w:val="ro-RO"/>
        </w:rPr>
        <w:t>orașului Măcin</w:t>
      </w:r>
    </w:p>
    <w:p w14:paraId="3F339C74" w14:textId="4253BBBE" w:rsidR="00C81AB0" w:rsidRPr="00796F6E" w:rsidRDefault="00C81AB0" w:rsidP="00C8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C5CF6" w14:textId="4471C47E" w:rsidR="00C81AB0" w:rsidRPr="00796F6E" w:rsidRDefault="00C81AB0" w:rsidP="00C8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tarifele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determinare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despagubirilor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pagubele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pricinuite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savârșirea</w:t>
      </w:r>
      <w:proofErr w:type="spellEnd"/>
      <w:r w:rsidRPr="0079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6F6E">
        <w:rPr>
          <w:rFonts w:ascii="Times New Roman" w:hAnsi="Times New Roman" w:cs="Times New Roman"/>
          <w:b/>
          <w:bCs/>
          <w:sz w:val="28"/>
          <w:szCs w:val="28"/>
        </w:rPr>
        <w:t>contravențiilor</w:t>
      </w:r>
      <w:proofErr w:type="spellEnd"/>
    </w:p>
    <w:p w14:paraId="65671292" w14:textId="77777777" w:rsidR="00C81AB0" w:rsidRPr="00796F6E" w:rsidRDefault="00C81AB0" w:rsidP="00C8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667"/>
      </w:tblGrid>
      <w:tr w:rsidR="00796F6E" w:rsidRPr="00796F6E" w14:paraId="7F2B76D2" w14:textId="77777777" w:rsidTr="00F53824">
        <w:tc>
          <w:tcPr>
            <w:tcW w:w="675" w:type="dxa"/>
          </w:tcPr>
          <w:p w14:paraId="3E4056A3" w14:textId="77777777" w:rsidR="00C81AB0" w:rsidRPr="00796F6E" w:rsidRDefault="00C81AB0" w:rsidP="00F53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45487EC3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crt</w:t>
            </w:r>
          </w:p>
        </w:tc>
        <w:tc>
          <w:tcPr>
            <w:tcW w:w="6946" w:type="dxa"/>
          </w:tcPr>
          <w:p w14:paraId="0933C6A0" w14:textId="77777777" w:rsidR="00C81AB0" w:rsidRPr="00796F6E" w:rsidRDefault="00C81AB0" w:rsidP="00F5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Denumirea obiectului sau lucrarii</w:t>
            </w:r>
          </w:p>
        </w:tc>
        <w:tc>
          <w:tcPr>
            <w:tcW w:w="1667" w:type="dxa"/>
          </w:tcPr>
          <w:p w14:paraId="22579C0D" w14:textId="77777777" w:rsidR="00C81AB0" w:rsidRPr="00796F6E" w:rsidRDefault="00C81AB0" w:rsidP="00F5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 xml:space="preserve">Valoarea cu TVA </w:t>
            </w:r>
          </w:p>
          <w:p w14:paraId="160A73D8" w14:textId="77777777" w:rsidR="00C81AB0" w:rsidRPr="00796F6E" w:rsidRDefault="00C81AB0" w:rsidP="00F5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inclus- lei -</w:t>
            </w:r>
          </w:p>
          <w:p w14:paraId="2A0AE622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F6E" w:rsidRPr="00796F6E" w14:paraId="5BC8EE77" w14:textId="77777777" w:rsidTr="00F53824">
        <w:tc>
          <w:tcPr>
            <w:tcW w:w="675" w:type="dxa"/>
          </w:tcPr>
          <w:p w14:paraId="417A59A3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14:paraId="0DCDAC18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 xml:space="preserve"> Distrugerea unui mp de strada asfaltata</w:t>
            </w:r>
          </w:p>
        </w:tc>
        <w:tc>
          <w:tcPr>
            <w:tcW w:w="1667" w:type="dxa"/>
          </w:tcPr>
          <w:p w14:paraId="264FBB15" w14:textId="220F903C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96F6E" w:rsidRPr="00796F6E" w14:paraId="325146AC" w14:textId="77777777" w:rsidTr="00F53824">
        <w:tc>
          <w:tcPr>
            <w:tcW w:w="675" w:type="dxa"/>
          </w:tcPr>
          <w:p w14:paraId="46714344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14:paraId="022E6119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 xml:space="preserve"> Distrugerea unui mp de trotuar</w:t>
            </w:r>
          </w:p>
        </w:tc>
        <w:tc>
          <w:tcPr>
            <w:tcW w:w="1667" w:type="dxa"/>
          </w:tcPr>
          <w:p w14:paraId="484FA3F2" w14:textId="5A139A92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96F6E" w:rsidRPr="00796F6E" w14:paraId="14DA2C38" w14:textId="77777777" w:rsidTr="00F53824">
        <w:tc>
          <w:tcPr>
            <w:tcW w:w="675" w:type="dxa"/>
          </w:tcPr>
          <w:p w14:paraId="7310F119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14:paraId="6BFE4A42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Distrugerea unui mp de strada pavata</w:t>
            </w:r>
          </w:p>
        </w:tc>
        <w:tc>
          <w:tcPr>
            <w:tcW w:w="1667" w:type="dxa"/>
          </w:tcPr>
          <w:p w14:paraId="1573C1B0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796F6E" w:rsidRPr="00796F6E" w14:paraId="2F015E93" w14:textId="77777777" w:rsidTr="00F53824">
        <w:tc>
          <w:tcPr>
            <w:tcW w:w="675" w:type="dxa"/>
          </w:tcPr>
          <w:p w14:paraId="10DF2B6D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14:paraId="5C91A839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Distrugerea unui mp de trotuar pavat</w:t>
            </w:r>
          </w:p>
        </w:tc>
        <w:tc>
          <w:tcPr>
            <w:tcW w:w="1667" w:type="dxa"/>
          </w:tcPr>
          <w:p w14:paraId="5AEF7250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796F6E" w:rsidRPr="00796F6E" w14:paraId="7AA46268" w14:textId="77777777" w:rsidTr="00F53824">
        <w:tc>
          <w:tcPr>
            <w:tcW w:w="675" w:type="dxa"/>
          </w:tcPr>
          <w:p w14:paraId="6295FC60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14:paraId="2EFFD9F3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 xml:space="preserve"> Distrugerea unui cos de gunoi</w:t>
            </w:r>
          </w:p>
        </w:tc>
        <w:tc>
          <w:tcPr>
            <w:tcW w:w="1667" w:type="dxa"/>
          </w:tcPr>
          <w:p w14:paraId="28590869" w14:textId="359AEFA1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96F6E" w:rsidRPr="00796F6E" w14:paraId="2226C993" w14:textId="77777777" w:rsidTr="00F53824">
        <w:tc>
          <w:tcPr>
            <w:tcW w:w="675" w:type="dxa"/>
          </w:tcPr>
          <w:p w14:paraId="0F602DD0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14:paraId="77CA4C1E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Distrugerea unei banci</w:t>
            </w:r>
          </w:p>
        </w:tc>
        <w:tc>
          <w:tcPr>
            <w:tcW w:w="1667" w:type="dxa"/>
          </w:tcPr>
          <w:p w14:paraId="26D706A6" w14:textId="072997B3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1.000</w:t>
            </w:r>
          </w:p>
        </w:tc>
      </w:tr>
      <w:tr w:rsidR="00796F6E" w:rsidRPr="00796F6E" w14:paraId="2847795B" w14:textId="77777777" w:rsidTr="00F53824">
        <w:tc>
          <w:tcPr>
            <w:tcW w:w="675" w:type="dxa"/>
          </w:tcPr>
          <w:p w14:paraId="450FD9E1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14:paraId="0C265F8A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Distrugerea unui mp zona verde</w:t>
            </w:r>
          </w:p>
        </w:tc>
        <w:tc>
          <w:tcPr>
            <w:tcW w:w="1667" w:type="dxa"/>
          </w:tcPr>
          <w:p w14:paraId="372BD998" w14:textId="3C206BE6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96F6E" w:rsidRPr="00796F6E" w14:paraId="1830BE2F" w14:textId="77777777" w:rsidTr="00F53824">
        <w:tc>
          <w:tcPr>
            <w:tcW w:w="675" w:type="dxa"/>
          </w:tcPr>
          <w:p w14:paraId="5907696E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14:paraId="0C6484D8" w14:textId="6266FCD4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 xml:space="preserve"> Distrugerea unui trandafir</w:t>
            </w:r>
            <w:r w:rsidR="00796F6E">
              <w:rPr>
                <w:rFonts w:ascii="Times New Roman" w:hAnsi="Times New Roman" w:cs="Times New Roman"/>
                <w:sz w:val="28"/>
                <w:szCs w:val="28"/>
              </w:rPr>
              <w:t>/ altă floare</w:t>
            </w:r>
          </w:p>
        </w:tc>
        <w:tc>
          <w:tcPr>
            <w:tcW w:w="1667" w:type="dxa"/>
          </w:tcPr>
          <w:p w14:paraId="07490AD2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96F6E" w:rsidRPr="00796F6E" w14:paraId="1AC72AF7" w14:textId="77777777" w:rsidTr="00F53824">
        <w:tc>
          <w:tcPr>
            <w:tcW w:w="675" w:type="dxa"/>
          </w:tcPr>
          <w:p w14:paraId="20FCC4C7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6" w:type="dxa"/>
          </w:tcPr>
          <w:p w14:paraId="1C15C682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Distrugerea unui puiet tuia, pin,ienupar,etc</w:t>
            </w:r>
          </w:p>
        </w:tc>
        <w:tc>
          <w:tcPr>
            <w:tcW w:w="1667" w:type="dxa"/>
          </w:tcPr>
          <w:p w14:paraId="0A6D3642" w14:textId="77777777" w:rsidR="00C81AB0" w:rsidRPr="00796F6E" w:rsidRDefault="00C81AB0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796F6E" w:rsidRPr="00796F6E" w14:paraId="1E10CF2D" w14:textId="77777777" w:rsidTr="00F53824">
        <w:tc>
          <w:tcPr>
            <w:tcW w:w="675" w:type="dxa"/>
          </w:tcPr>
          <w:p w14:paraId="4BCBF237" w14:textId="419DA66B" w:rsidR="00FC7E12" w:rsidRPr="00796F6E" w:rsidRDefault="00FC7E12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6946" w:type="dxa"/>
          </w:tcPr>
          <w:p w14:paraId="6A18135A" w14:textId="154BAB77" w:rsidR="00FC7E12" w:rsidRPr="00796F6E" w:rsidRDefault="00FC7E12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Depozitarea resturilor din demolări în regie proprie</w:t>
            </w:r>
          </w:p>
        </w:tc>
        <w:tc>
          <w:tcPr>
            <w:tcW w:w="1667" w:type="dxa"/>
          </w:tcPr>
          <w:p w14:paraId="38AB48B3" w14:textId="4624D91C" w:rsidR="00FC7E12" w:rsidRPr="00796F6E" w:rsidRDefault="00FC7E12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350 lei/tonă</w:t>
            </w:r>
          </w:p>
        </w:tc>
      </w:tr>
      <w:tr w:rsidR="00796F6E" w:rsidRPr="00796F6E" w14:paraId="6E319FE5" w14:textId="77777777" w:rsidTr="00F53824">
        <w:tc>
          <w:tcPr>
            <w:tcW w:w="675" w:type="dxa"/>
          </w:tcPr>
          <w:p w14:paraId="53F1009B" w14:textId="28C203E4" w:rsidR="00FC7E12" w:rsidRPr="00796F6E" w:rsidRDefault="00FC7E12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14:paraId="5FB11771" w14:textId="4B226BC8" w:rsidR="00FC7E12" w:rsidRPr="00796F6E" w:rsidRDefault="00FC7E12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Colectarea și depozitarea resturilor vegetale din gospodării</w:t>
            </w:r>
          </w:p>
        </w:tc>
        <w:tc>
          <w:tcPr>
            <w:tcW w:w="1667" w:type="dxa"/>
          </w:tcPr>
          <w:p w14:paraId="27DD41CA" w14:textId="116360DD" w:rsidR="00FC7E12" w:rsidRPr="00796F6E" w:rsidRDefault="00FC7E12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F6E">
              <w:rPr>
                <w:rFonts w:ascii="Times New Roman" w:hAnsi="Times New Roman" w:cs="Times New Roman"/>
                <w:sz w:val="28"/>
                <w:szCs w:val="28"/>
              </w:rPr>
              <w:t>350 lei/tonă</w:t>
            </w:r>
          </w:p>
        </w:tc>
      </w:tr>
      <w:tr w:rsidR="00FC7E12" w:rsidRPr="00796F6E" w14:paraId="6990E3C1" w14:textId="77777777" w:rsidTr="00F53824">
        <w:tc>
          <w:tcPr>
            <w:tcW w:w="675" w:type="dxa"/>
          </w:tcPr>
          <w:p w14:paraId="6B60B1CB" w14:textId="77777777" w:rsidR="00FC7E12" w:rsidRPr="00796F6E" w:rsidRDefault="00FC7E12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791B99F" w14:textId="77777777" w:rsidR="00FC7E12" w:rsidRPr="00796F6E" w:rsidRDefault="00FC7E12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14:paraId="2C8AF2C9" w14:textId="77777777" w:rsidR="00FC7E12" w:rsidRPr="00796F6E" w:rsidRDefault="00FC7E12" w:rsidP="00F53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53944D" w14:textId="4BCC3B59" w:rsidR="00FD2D56" w:rsidRPr="00796F6E" w:rsidRDefault="00FD2D56" w:rsidP="000C4B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D2D56" w:rsidRPr="00796F6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9C06" w14:textId="77777777" w:rsidR="003762B0" w:rsidRDefault="003762B0" w:rsidP="00322A8D">
      <w:pPr>
        <w:spacing w:after="0" w:line="240" w:lineRule="auto"/>
      </w:pPr>
      <w:r>
        <w:separator/>
      </w:r>
    </w:p>
  </w:endnote>
  <w:endnote w:type="continuationSeparator" w:id="0">
    <w:p w14:paraId="394728B4" w14:textId="77777777" w:rsidR="003762B0" w:rsidRDefault="003762B0" w:rsidP="0032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902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9C6BD" w14:textId="4E6B80B6" w:rsidR="00322A8D" w:rsidRDefault="00322A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8686D" w14:textId="77777777" w:rsidR="00322A8D" w:rsidRDefault="00322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8017" w14:textId="77777777" w:rsidR="003762B0" w:rsidRDefault="003762B0" w:rsidP="00322A8D">
      <w:pPr>
        <w:spacing w:after="0" w:line="240" w:lineRule="auto"/>
      </w:pPr>
      <w:r>
        <w:separator/>
      </w:r>
    </w:p>
  </w:footnote>
  <w:footnote w:type="continuationSeparator" w:id="0">
    <w:p w14:paraId="0CDA49A4" w14:textId="77777777" w:rsidR="003762B0" w:rsidRDefault="003762B0" w:rsidP="00322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66270"/>
    <w:multiLevelType w:val="hybridMultilevel"/>
    <w:tmpl w:val="223E27EE"/>
    <w:lvl w:ilvl="0" w:tplc="226625E8">
      <w:start w:val="1"/>
      <w:numFmt w:val="lowerLetter"/>
      <w:lvlText w:val="%1)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F1"/>
    <w:rsid w:val="00017F18"/>
    <w:rsid w:val="00082803"/>
    <w:rsid w:val="00097553"/>
    <w:rsid w:val="000B491F"/>
    <w:rsid w:val="000C4B2D"/>
    <w:rsid w:val="000D0AAF"/>
    <w:rsid w:val="000D60FB"/>
    <w:rsid w:val="0010259E"/>
    <w:rsid w:val="00113875"/>
    <w:rsid w:val="001168FD"/>
    <w:rsid w:val="001628F9"/>
    <w:rsid w:val="00191B09"/>
    <w:rsid w:val="00192CF3"/>
    <w:rsid w:val="00193597"/>
    <w:rsid w:val="00194725"/>
    <w:rsid w:val="001B23E9"/>
    <w:rsid w:val="001B45A4"/>
    <w:rsid w:val="001F3ECF"/>
    <w:rsid w:val="0020348A"/>
    <w:rsid w:val="0020647E"/>
    <w:rsid w:val="00216DF5"/>
    <w:rsid w:val="0022147D"/>
    <w:rsid w:val="00261EC7"/>
    <w:rsid w:val="00267BB8"/>
    <w:rsid w:val="002933D8"/>
    <w:rsid w:val="002C0049"/>
    <w:rsid w:val="002D2115"/>
    <w:rsid w:val="002D4869"/>
    <w:rsid w:val="002E3BFB"/>
    <w:rsid w:val="002F12B2"/>
    <w:rsid w:val="003050F1"/>
    <w:rsid w:val="00317F53"/>
    <w:rsid w:val="00321415"/>
    <w:rsid w:val="00322A8D"/>
    <w:rsid w:val="00323AD7"/>
    <w:rsid w:val="0033044C"/>
    <w:rsid w:val="003333EE"/>
    <w:rsid w:val="00342B8E"/>
    <w:rsid w:val="003476C0"/>
    <w:rsid w:val="003535CC"/>
    <w:rsid w:val="00354A2C"/>
    <w:rsid w:val="00373B23"/>
    <w:rsid w:val="003742C4"/>
    <w:rsid w:val="003762B0"/>
    <w:rsid w:val="00386B96"/>
    <w:rsid w:val="003D14C7"/>
    <w:rsid w:val="003D420F"/>
    <w:rsid w:val="003E4278"/>
    <w:rsid w:val="003E5A9F"/>
    <w:rsid w:val="003E75F8"/>
    <w:rsid w:val="003F3229"/>
    <w:rsid w:val="0040265D"/>
    <w:rsid w:val="00416490"/>
    <w:rsid w:val="00417DCB"/>
    <w:rsid w:val="00440708"/>
    <w:rsid w:val="00441350"/>
    <w:rsid w:val="00443955"/>
    <w:rsid w:val="00447AA3"/>
    <w:rsid w:val="00466784"/>
    <w:rsid w:val="00487498"/>
    <w:rsid w:val="004929E4"/>
    <w:rsid w:val="004A4294"/>
    <w:rsid w:val="004C7B9D"/>
    <w:rsid w:val="00553C1B"/>
    <w:rsid w:val="00562736"/>
    <w:rsid w:val="00573B0E"/>
    <w:rsid w:val="00580643"/>
    <w:rsid w:val="00580F37"/>
    <w:rsid w:val="0058468A"/>
    <w:rsid w:val="005A0502"/>
    <w:rsid w:val="005A0736"/>
    <w:rsid w:val="005B22E1"/>
    <w:rsid w:val="005B337B"/>
    <w:rsid w:val="005C4DC2"/>
    <w:rsid w:val="005D2466"/>
    <w:rsid w:val="005D4C0C"/>
    <w:rsid w:val="005D7639"/>
    <w:rsid w:val="00607400"/>
    <w:rsid w:val="00612EC0"/>
    <w:rsid w:val="00613FD8"/>
    <w:rsid w:val="00666431"/>
    <w:rsid w:val="006667F6"/>
    <w:rsid w:val="0068403D"/>
    <w:rsid w:val="00690B8D"/>
    <w:rsid w:val="006D12C1"/>
    <w:rsid w:val="006E2351"/>
    <w:rsid w:val="006E37D2"/>
    <w:rsid w:val="007061D1"/>
    <w:rsid w:val="00716475"/>
    <w:rsid w:val="00726BA9"/>
    <w:rsid w:val="00787B58"/>
    <w:rsid w:val="00796F6E"/>
    <w:rsid w:val="007A5045"/>
    <w:rsid w:val="007A57A4"/>
    <w:rsid w:val="007F2F37"/>
    <w:rsid w:val="007F5729"/>
    <w:rsid w:val="0080192A"/>
    <w:rsid w:val="00805C5B"/>
    <w:rsid w:val="008130C2"/>
    <w:rsid w:val="008246F9"/>
    <w:rsid w:val="00835B30"/>
    <w:rsid w:val="00854DDA"/>
    <w:rsid w:val="008619AD"/>
    <w:rsid w:val="0087116E"/>
    <w:rsid w:val="00885B31"/>
    <w:rsid w:val="00886026"/>
    <w:rsid w:val="008A4E5D"/>
    <w:rsid w:val="008C36A1"/>
    <w:rsid w:val="008D66A9"/>
    <w:rsid w:val="008D7BF2"/>
    <w:rsid w:val="00902385"/>
    <w:rsid w:val="00924F87"/>
    <w:rsid w:val="009340B6"/>
    <w:rsid w:val="0096395F"/>
    <w:rsid w:val="009949FF"/>
    <w:rsid w:val="009A01FB"/>
    <w:rsid w:val="009A455E"/>
    <w:rsid w:val="009C1A8A"/>
    <w:rsid w:val="009C28D9"/>
    <w:rsid w:val="009D0927"/>
    <w:rsid w:val="009D3F60"/>
    <w:rsid w:val="00A33E62"/>
    <w:rsid w:val="00A60341"/>
    <w:rsid w:val="00A66A7A"/>
    <w:rsid w:val="00A71337"/>
    <w:rsid w:val="00A806FB"/>
    <w:rsid w:val="00AB481F"/>
    <w:rsid w:val="00AB7EC6"/>
    <w:rsid w:val="00AC13E1"/>
    <w:rsid w:val="00AC7630"/>
    <w:rsid w:val="00AE641D"/>
    <w:rsid w:val="00B02F24"/>
    <w:rsid w:val="00B1489A"/>
    <w:rsid w:val="00B16A03"/>
    <w:rsid w:val="00B40953"/>
    <w:rsid w:val="00B4481C"/>
    <w:rsid w:val="00B66054"/>
    <w:rsid w:val="00B76A14"/>
    <w:rsid w:val="00B8515C"/>
    <w:rsid w:val="00B91B69"/>
    <w:rsid w:val="00BB27B3"/>
    <w:rsid w:val="00BC7637"/>
    <w:rsid w:val="00BD281D"/>
    <w:rsid w:val="00BD2A38"/>
    <w:rsid w:val="00BF141F"/>
    <w:rsid w:val="00C01D68"/>
    <w:rsid w:val="00C02DDB"/>
    <w:rsid w:val="00C22669"/>
    <w:rsid w:val="00C26C70"/>
    <w:rsid w:val="00C36E77"/>
    <w:rsid w:val="00C71BEA"/>
    <w:rsid w:val="00C81AB0"/>
    <w:rsid w:val="00CA3D10"/>
    <w:rsid w:val="00CE7FEC"/>
    <w:rsid w:val="00CF6517"/>
    <w:rsid w:val="00D04BF3"/>
    <w:rsid w:val="00D156C5"/>
    <w:rsid w:val="00D36F94"/>
    <w:rsid w:val="00D80096"/>
    <w:rsid w:val="00DA3D2E"/>
    <w:rsid w:val="00DA6719"/>
    <w:rsid w:val="00DB7367"/>
    <w:rsid w:val="00DE24F6"/>
    <w:rsid w:val="00E010C7"/>
    <w:rsid w:val="00E0677A"/>
    <w:rsid w:val="00E27FE5"/>
    <w:rsid w:val="00E34574"/>
    <w:rsid w:val="00E70F4D"/>
    <w:rsid w:val="00E81400"/>
    <w:rsid w:val="00E94465"/>
    <w:rsid w:val="00EB1C30"/>
    <w:rsid w:val="00EB3B8D"/>
    <w:rsid w:val="00ED11EB"/>
    <w:rsid w:val="00F2041D"/>
    <w:rsid w:val="00F25982"/>
    <w:rsid w:val="00F26603"/>
    <w:rsid w:val="00F32F5B"/>
    <w:rsid w:val="00F35C26"/>
    <w:rsid w:val="00F43A99"/>
    <w:rsid w:val="00F470AF"/>
    <w:rsid w:val="00F50D90"/>
    <w:rsid w:val="00F54538"/>
    <w:rsid w:val="00FA4A28"/>
    <w:rsid w:val="00FB21EA"/>
    <w:rsid w:val="00FC0A96"/>
    <w:rsid w:val="00FC4E18"/>
    <w:rsid w:val="00FC7E12"/>
    <w:rsid w:val="00FD2D56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E1B6"/>
  <w15:chartTrackingRefBased/>
  <w15:docId w15:val="{F9A603B6-C872-427A-916B-C649413C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A8D"/>
  </w:style>
  <w:style w:type="paragraph" w:styleId="Footer">
    <w:name w:val="footer"/>
    <w:basedOn w:val="Normal"/>
    <w:link w:val="FooterChar"/>
    <w:uiPriority w:val="99"/>
    <w:unhideWhenUsed/>
    <w:rsid w:val="00322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A8D"/>
  </w:style>
  <w:style w:type="paragraph" w:styleId="ListParagraph">
    <w:name w:val="List Paragraph"/>
    <w:basedOn w:val="Normal"/>
    <w:uiPriority w:val="34"/>
    <w:qFormat/>
    <w:rsid w:val="007061D1"/>
    <w:pPr>
      <w:ind w:left="720"/>
      <w:contextualSpacing/>
    </w:pPr>
  </w:style>
  <w:style w:type="table" w:styleId="TableGrid">
    <w:name w:val="Table Grid"/>
    <w:basedOn w:val="TableNormal"/>
    <w:uiPriority w:val="39"/>
    <w:rsid w:val="00C81AB0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05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E5F6FF"/>
            <w:right w:val="none" w:sz="0" w:space="0" w:color="auto"/>
          </w:divBdr>
        </w:div>
        <w:div w:id="403257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31" w:color="E5F6F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797D6-F45B-4E31-B16D-A16205D1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23</Pages>
  <Words>7920</Words>
  <Characters>45148</Characters>
  <Application>Microsoft Office Word</Application>
  <DocSecurity>0</DocSecurity>
  <Lines>376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POLITIA-LOCALA</dc:creator>
  <cp:keywords/>
  <dc:description/>
  <cp:lastModifiedBy>POLITIA-LOCALA</cp:lastModifiedBy>
  <cp:revision>22</cp:revision>
  <dcterms:created xsi:type="dcterms:W3CDTF">2025-07-22T10:11:00Z</dcterms:created>
  <dcterms:modified xsi:type="dcterms:W3CDTF">2025-08-13T06:22:00Z</dcterms:modified>
</cp:coreProperties>
</file>