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902"/>
        <w:gridCol w:w="36"/>
        <w:gridCol w:w="36"/>
      </w:tblGrid>
      <w:tr w:rsidR="008444B6" w:rsidRPr="00973392" w14:paraId="58256EFB" w14:textId="77777777" w:rsidTr="00E054D0">
        <w:trPr>
          <w:trHeight w:val="2112"/>
          <w:tblCellSpacing w:w="0" w:type="dxa"/>
        </w:trPr>
        <w:tc>
          <w:tcPr>
            <w:tcW w:w="755" w:type="pct"/>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590"/>
              <w:gridCol w:w="36"/>
              <w:gridCol w:w="36"/>
            </w:tblGrid>
            <w:tr w:rsidR="00E054D0" w:rsidRPr="008444B6" w14:paraId="2AD12296" w14:textId="77777777" w:rsidTr="007F01AB">
              <w:trPr>
                <w:tblCellSpacing w:w="0" w:type="dxa"/>
              </w:trPr>
              <w:tc>
                <w:tcPr>
                  <w:tcW w:w="755" w:type="pct"/>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278"/>
                    <w:gridCol w:w="36"/>
                    <w:gridCol w:w="36"/>
                  </w:tblGrid>
                  <w:tr w:rsidR="00E054D0" w:rsidRPr="009D4626" w14:paraId="495EC7FE" w14:textId="77777777" w:rsidTr="007F01AB">
                    <w:trPr>
                      <w:tblCellSpacing w:w="0" w:type="dxa"/>
                    </w:trPr>
                    <w:tc>
                      <w:tcPr>
                        <w:tcW w:w="755" w:type="pct"/>
                        <w:vAlign w:val="center"/>
                      </w:tcPr>
                      <w:tbl>
                        <w:tblPr>
                          <w:tblW w:w="9540" w:type="dxa"/>
                          <w:tblCellSpacing w:w="0" w:type="dxa"/>
                          <w:tblLook w:val="0000" w:firstRow="0" w:lastRow="0" w:firstColumn="0" w:lastColumn="0" w:noHBand="0" w:noVBand="0"/>
                        </w:tblPr>
                        <w:tblGrid>
                          <w:gridCol w:w="1799"/>
                          <w:gridCol w:w="5762"/>
                          <w:gridCol w:w="1979"/>
                        </w:tblGrid>
                        <w:tr w:rsidR="00E054D0" w:rsidRPr="009D4626" w14:paraId="49B648E4" w14:textId="77777777" w:rsidTr="007F01AB">
                          <w:trPr>
                            <w:trHeight w:val="1537"/>
                            <w:tblCellSpacing w:w="0" w:type="dxa"/>
                          </w:trPr>
                          <w:tc>
                            <w:tcPr>
                              <w:tcW w:w="943" w:type="pct"/>
                              <w:tcMar>
                                <w:top w:w="15" w:type="dxa"/>
                                <w:left w:w="15" w:type="dxa"/>
                                <w:bottom w:w="15" w:type="dxa"/>
                                <w:right w:w="15" w:type="dxa"/>
                              </w:tcMar>
                              <w:vAlign w:val="center"/>
                            </w:tcPr>
                            <w:p w14:paraId="555B82C3" w14:textId="77777777" w:rsidR="00E054D0" w:rsidRPr="009D4626" w:rsidRDefault="00E054D0" w:rsidP="00E054D0">
                              <w:pPr>
                                <w:pStyle w:val="NormalWeb3"/>
                                <w:jc w:val="center"/>
                                <w:rPr>
                                  <w:rFonts w:ascii="Times New Roman" w:hAnsi="Times New Roman" w:cs="Times New Roman"/>
                                  <w:sz w:val="20"/>
                                  <w:szCs w:val="20"/>
                                </w:rPr>
                              </w:pPr>
                              <w:bookmarkStart w:id="0" w:name="_Hlk99549473"/>
                              <w:r w:rsidRPr="009D4626">
                                <w:rPr>
                                  <w:rFonts w:ascii="Times New Roman" w:hAnsi="Times New Roman" w:cs="Times New Roman"/>
                                  <w:noProof/>
                                </w:rPr>
                                <w:drawing>
                                  <wp:inline distT="0" distB="0" distL="0" distR="0" wp14:anchorId="3783A1EF" wp14:editId="4FE8221E">
                                    <wp:extent cx="552450" cy="762000"/>
                                    <wp:effectExtent l="0" t="0" r="0" b="0"/>
                                    <wp:docPr id="6" name="Imagine 6"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stema_roman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020" w:type="pct"/>
                              <w:tcMar>
                                <w:top w:w="15" w:type="dxa"/>
                                <w:left w:w="15" w:type="dxa"/>
                                <w:bottom w:w="15" w:type="dxa"/>
                                <w:right w:w="15" w:type="dxa"/>
                              </w:tcMar>
                              <w:vAlign w:val="center"/>
                            </w:tcPr>
                            <w:p w14:paraId="32B45D8A" w14:textId="77777777" w:rsidR="00E054D0" w:rsidRPr="009D4626" w:rsidRDefault="00E054D0" w:rsidP="00E054D0">
                              <w:pPr>
                                <w:pStyle w:val="NormalWeb3"/>
                                <w:ind w:right="-2640"/>
                                <w:rPr>
                                  <w:rFonts w:ascii="Times New Roman" w:hAnsi="Times New Roman" w:cs="Times New Roman"/>
                                  <w:b/>
                                  <w:bCs/>
                                  <w:sz w:val="20"/>
                                  <w:szCs w:val="20"/>
                                </w:rPr>
                              </w:pPr>
                              <w:r w:rsidRPr="009D4626">
                                <w:rPr>
                                  <w:rFonts w:ascii="Times New Roman" w:hAnsi="Times New Roman" w:cs="Times New Roman"/>
                                  <w:b/>
                                  <w:bCs/>
                                  <w:sz w:val="20"/>
                                  <w:szCs w:val="20"/>
                                </w:rPr>
                                <w:t xml:space="preserve">                                          ROMÂNIA</w:t>
                              </w:r>
                              <w:r w:rsidRPr="009D4626">
                                <w:rPr>
                                  <w:rFonts w:ascii="Times New Roman" w:hAnsi="Times New Roman" w:cs="Times New Roman"/>
                                  <w:b/>
                                  <w:bCs/>
                                  <w:sz w:val="20"/>
                                  <w:szCs w:val="20"/>
                                </w:rPr>
                                <w:br/>
                                <w:t xml:space="preserve">                             JUDEŢUL HUNEDOARA</w:t>
                              </w:r>
                              <w:r w:rsidRPr="009D4626">
                                <w:rPr>
                                  <w:rFonts w:ascii="Times New Roman" w:hAnsi="Times New Roman" w:cs="Times New Roman"/>
                                  <w:b/>
                                  <w:bCs/>
                                  <w:sz w:val="20"/>
                                  <w:szCs w:val="20"/>
                                </w:rPr>
                                <w:br/>
                                <w:t xml:space="preserve">                                 CONSILIUL LOCAL</w:t>
                              </w:r>
                              <w:r w:rsidRPr="009D4626">
                                <w:rPr>
                                  <w:rFonts w:ascii="Times New Roman" w:hAnsi="Times New Roman" w:cs="Times New Roman"/>
                                  <w:b/>
                                  <w:bCs/>
                                  <w:sz w:val="20"/>
                                  <w:szCs w:val="20"/>
                                </w:rPr>
                                <w:br/>
                                <w:t xml:space="preserve">                           AL MUNICIPIULUI LUPENI</w:t>
                              </w:r>
                            </w:p>
                          </w:tc>
                          <w:tc>
                            <w:tcPr>
                              <w:tcW w:w="1037" w:type="pct"/>
                              <w:tcMar>
                                <w:top w:w="15" w:type="dxa"/>
                                <w:left w:w="15" w:type="dxa"/>
                                <w:bottom w:w="15" w:type="dxa"/>
                                <w:right w:w="15" w:type="dxa"/>
                              </w:tcMar>
                              <w:vAlign w:val="center"/>
                            </w:tcPr>
                            <w:p w14:paraId="4C7543C9" w14:textId="77777777" w:rsidR="00E054D0" w:rsidRPr="009D4626" w:rsidRDefault="00E054D0" w:rsidP="00E054D0">
                              <w:pPr>
                                <w:pStyle w:val="NormalWeb3"/>
                                <w:jc w:val="center"/>
                                <w:rPr>
                                  <w:rFonts w:ascii="Times New Roman" w:hAnsi="Times New Roman" w:cs="Times New Roman"/>
                                  <w:sz w:val="20"/>
                                  <w:szCs w:val="20"/>
                                </w:rPr>
                              </w:pPr>
                              <w:r w:rsidRPr="009D4626">
                                <w:rPr>
                                  <w:rFonts w:ascii="Times New Roman" w:hAnsi="Times New Roman" w:cs="Times New Roman"/>
                                </w:rPr>
                                <w:object w:dxaOrig="1126" w:dyaOrig="1634" w14:anchorId="113FBD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60pt" o:ole="">
                                    <v:imagedata r:id="rId6" o:title=""/>
                                  </v:shape>
                                  <o:OLEObject Type="Embed" ProgID="Word.Picture.8" ShapeID="_x0000_i1025" DrawAspect="Content" ObjectID="_1711530204" r:id="rId7"/>
                                </w:object>
                              </w:r>
                            </w:p>
                          </w:tc>
                        </w:tr>
                      </w:tbl>
                      <w:p w14:paraId="7117289E" w14:textId="77777777" w:rsidR="00E054D0" w:rsidRPr="009D4626" w:rsidRDefault="00E054D0" w:rsidP="00E054D0">
                        <w:pPr>
                          <w:spacing w:after="0"/>
                          <w:ind w:left="105" w:right="105"/>
                          <w:jc w:val="center"/>
                          <w:rPr>
                            <w:rFonts w:ascii="Times New Roman" w:hAnsi="Times New Roman" w:cs="Times New Roman"/>
                            <w:color w:val="000000"/>
                            <w:sz w:val="20"/>
                            <w:szCs w:val="20"/>
                          </w:rPr>
                        </w:pPr>
                      </w:p>
                    </w:tc>
                    <w:tc>
                      <w:tcPr>
                        <w:tcW w:w="3208" w:type="pct"/>
                        <w:vAlign w:val="center"/>
                      </w:tcPr>
                      <w:p w14:paraId="207E34C7" w14:textId="77777777" w:rsidR="00E054D0" w:rsidRPr="009D4626" w:rsidRDefault="00E054D0" w:rsidP="00E054D0">
                        <w:pPr>
                          <w:spacing w:after="0"/>
                          <w:ind w:left="105" w:right="-2640"/>
                          <w:rPr>
                            <w:rFonts w:ascii="Times New Roman" w:hAnsi="Times New Roman" w:cs="Times New Roman"/>
                            <w:b/>
                            <w:bCs/>
                            <w:color w:val="000000"/>
                            <w:sz w:val="20"/>
                            <w:szCs w:val="20"/>
                          </w:rPr>
                        </w:pPr>
                      </w:p>
                    </w:tc>
                    <w:tc>
                      <w:tcPr>
                        <w:tcW w:w="1037" w:type="pct"/>
                        <w:vAlign w:val="center"/>
                      </w:tcPr>
                      <w:p w14:paraId="24BB880B" w14:textId="77777777" w:rsidR="00E054D0" w:rsidRPr="009D4626" w:rsidRDefault="00E054D0" w:rsidP="00E054D0">
                        <w:pPr>
                          <w:spacing w:after="0"/>
                          <w:ind w:left="105" w:right="105"/>
                          <w:jc w:val="center"/>
                          <w:rPr>
                            <w:rFonts w:ascii="Times New Roman" w:hAnsi="Times New Roman" w:cs="Times New Roman"/>
                            <w:color w:val="000000"/>
                            <w:sz w:val="20"/>
                            <w:szCs w:val="20"/>
                          </w:rPr>
                        </w:pPr>
                      </w:p>
                    </w:tc>
                  </w:tr>
                </w:tbl>
                <w:p w14:paraId="542B2560" w14:textId="77777777" w:rsidR="00E054D0" w:rsidRPr="008444B6" w:rsidRDefault="00E054D0" w:rsidP="00E054D0">
                  <w:pPr>
                    <w:spacing w:before="105" w:after="105" w:line="240" w:lineRule="auto"/>
                    <w:ind w:left="105" w:right="105"/>
                    <w:jc w:val="center"/>
                    <w:rPr>
                      <w:rFonts w:ascii="Verdana" w:eastAsia="Times New Roman" w:hAnsi="Verdana" w:cs="Times New Roman"/>
                      <w:color w:val="000000"/>
                      <w:sz w:val="20"/>
                      <w:szCs w:val="20"/>
                      <w:lang w:val="ro-RO" w:eastAsia="ro-RO"/>
                    </w:rPr>
                  </w:pPr>
                </w:p>
              </w:tc>
              <w:tc>
                <w:tcPr>
                  <w:tcW w:w="3208" w:type="pct"/>
                  <w:vAlign w:val="center"/>
                </w:tcPr>
                <w:p w14:paraId="1645C65E" w14:textId="77777777" w:rsidR="00E054D0" w:rsidRPr="008444B6" w:rsidRDefault="00E054D0" w:rsidP="00E054D0">
                  <w:pPr>
                    <w:spacing w:before="105" w:after="105" w:line="240" w:lineRule="auto"/>
                    <w:ind w:left="105" w:right="-2640"/>
                    <w:rPr>
                      <w:rFonts w:ascii="Verdana" w:eastAsia="Times New Roman" w:hAnsi="Verdana" w:cs="Times New Roman"/>
                      <w:b/>
                      <w:bCs/>
                      <w:color w:val="000000"/>
                      <w:sz w:val="20"/>
                      <w:szCs w:val="20"/>
                      <w:lang w:val="ro-RO" w:eastAsia="ro-RO"/>
                    </w:rPr>
                  </w:pPr>
                </w:p>
              </w:tc>
              <w:tc>
                <w:tcPr>
                  <w:tcW w:w="1037" w:type="pct"/>
                  <w:vAlign w:val="center"/>
                </w:tcPr>
                <w:p w14:paraId="0DD7CC9C" w14:textId="77777777" w:rsidR="00E054D0" w:rsidRPr="008444B6" w:rsidRDefault="00E054D0" w:rsidP="00E054D0">
                  <w:pPr>
                    <w:spacing w:before="105" w:after="105" w:line="240" w:lineRule="auto"/>
                    <w:ind w:left="105" w:right="105"/>
                    <w:jc w:val="center"/>
                    <w:rPr>
                      <w:rFonts w:ascii="Verdana" w:eastAsia="Times New Roman" w:hAnsi="Verdana" w:cs="Times New Roman"/>
                      <w:color w:val="000000"/>
                      <w:sz w:val="20"/>
                      <w:szCs w:val="20"/>
                      <w:lang w:val="ro-RO" w:eastAsia="ro-RO"/>
                    </w:rPr>
                  </w:pPr>
                </w:p>
              </w:tc>
            </w:tr>
          </w:tbl>
          <w:p w14:paraId="73451364" w14:textId="6FF98F43" w:rsidR="008444B6" w:rsidRPr="00E054D0" w:rsidRDefault="008444B6" w:rsidP="008444B6">
            <w:pPr>
              <w:spacing w:before="105" w:after="105" w:line="240" w:lineRule="auto"/>
              <w:ind w:left="105" w:right="105"/>
              <w:jc w:val="center"/>
              <w:rPr>
                <w:rFonts w:ascii="Verdana" w:eastAsia="Times New Roman" w:hAnsi="Verdana" w:cs="Times New Roman"/>
                <w:color w:val="000000"/>
                <w:sz w:val="20"/>
                <w:szCs w:val="20"/>
                <w:lang w:val="it-IT" w:eastAsia="ro-RO"/>
              </w:rPr>
            </w:pPr>
          </w:p>
        </w:tc>
        <w:tc>
          <w:tcPr>
            <w:tcW w:w="3208" w:type="pct"/>
            <w:vAlign w:val="center"/>
          </w:tcPr>
          <w:p w14:paraId="3C05C7CF" w14:textId="611B50D9" w:rsidR="008444B6" w:rsidRPr="008444B6" w:rsidRDefault="008444B6" w:rsidP="008444B6">
            <w:pPr>
              <w:spacing w:before="105" w:after="105" w:line="240" w:lineRule="auto"/>
              <w:ind w:left="105" w:right="-2640"/>
              <w:rPr>
                <w:rFonts w:ascii="Verdana" w:eastAsia="Times New Roman" w:hAnsi="Verdana" w:cs="Times New Roman"/>
                <w:b/>
                <w:bCs/>
                <w:color w:val="000000"/>
                <w:sz w:val="20"/>
                <w:szCs w:val="20"/>
                <w:lang w:val="ro-RO" w:eastAsia="ro-RO"/>
              </w:rPr>
            </w:pPr>
          </w:p>
        </w:tc>
        <w:tc>
          <w:tcPr>
            <w:tcW w:w="1037" w:type="pct"/>
            <w:vAlign w:val="center"/>
          </w:tcPr>
          <w:p w14:paraId="44CF1A01" w14:textId="00769ABF" w:rsidR="008444B6" w:rsidRPr="008444B6" w:rsidRDefault="008444B6" w:rsidP="008444B6">
            <w:pPr>
              <w:spacing w:before="105" w:after="105" w:line="240" w:lineRule="auto"/>
              <w:ind w:left="105" w:right="105"/>
              <w:jc w:val="center"/>
              <w:rPr>
                <w:rFonts w:ascii="Verdana" w:eastAsia="Times New Roman" w:hAnsi="Verdana" w:cs="Times New Roman"/>
                <w:color w:val="000000"/>
                <w:sz w:val="20"/>
                <w:szCs w:val="20"/>
                <w:lang w:val="ro-RO" w:eastAsia="ro-RO"/>
              </w:rPr>
            </w:pPr>
          </w:p>
        </w:tc>
      </w:tr>
      <w:bookmarkEnd w:id="0"/>
    </w:tbl>
    <w:p w14:paraId="2F1F6C20" w14:textId="77777777" w:rsidR="008444B6" w:rsidRPr="008444B6" w:rsidRDefault="008444B6" w:rsidP="008444B6">
      <w:pPr>
        <w:spacing w:after="0" w:line="240" w:lineRule="auto"/>
        <w:rPr>
          <w:rFonts w:ascii="Times New Roman" w:eastAsia="Times New Roman" w:hAnsi="Times New Roman" w:cs="Times New Roman"/>
          <w:sz w:val="24"/>
          <w:szCs w:val="24"/>
          <w:lang w:val="ro-RO" w:eastAsia="ro-RO"/>
        </w:rPr>
      </w:pPr>
    </w:p>
    <w:p w14:paraId="6383D267" w14:textId="77777777" w:rsidR="008444B6" w:rsidRPr="008444B6" w:rsidRDefault="008444B6" w:rsidP="008444B6">
      <w:pPr>
        <w:spacing w:after="0" w:line="240" w:lineRule="auto"/>
        <w:rPr>
          <w:rFonts w:ascii="Times New Roman" w:eastAsia="Times New Roman" w:hAnsi="Times New Roman" w:cs="Times New Roman"/>
          <w:sz w:val="24"/>
          <w:szCs w:val="24"/>
          <w:lang w:val="ro-RO" w:eastAsia="ro-RO"/>
        </w:rPr>
      </w:pPr>
    </w:p>
    <w:p w14:paraId="532B9DE5" w14:textId="2BB05EE5" w:rsidR="008444B6" w:rsidRPr="00E054D0" w:rsidRDefault="008444B6" w:rsidP="008444B6">
      <w:pPr>
        <w:spacing w:after="0" w:line="240" w:lineRule="auto"/>
        <w:jc w:val="center"/>
        <w:rPr>
          <w:rFonts w:ascii="Times New Roman" w:eastAsia="Times New Roman" w:hAnsi="Times New Roman" w:cs="Times New Roman"/>
          <w:b/>
          <w:noProof/>
          <w:sz w:val="44"/>
          <w:szCs w:val="44"/>
          <w:lang w:val="ro-RO" w:eastAsia="ro-RO"/>
        </w:rPr>
      </w:pPr>
      <w:r w:rsidRPr="00E054D0">
        <w:rPr>
          <w:rFonts w:ascii="Times New Roman" w:eastAsia="Times New Roman" w:hAnsi="Times New Roman" w:cs="Times New Roman"/>
          <w:b/>
          <w:noProof/>
          <w:sz w:val="44"/>
          <w:szCs w:val="44"/>
          <w:lang w:val="ro-RO" w:eastAsia="ro-RO"/>
        </w:rPr>
        <w:t>HOTĂRÂRE</w:t>
      </w:r>
      <w:r w:rsidR="00D14F18">
        <w:rPr>
          <w:rFonts w:ascii="Times New Roman" w:eastAsia="Times New Roman" w:hAnsi="Times New Roman" w:cs="Times New Roman"/>
          <w:b/>
          <w:noProof/>
          <w:sz w:val="44"/>
          <w:szCs w:val="44"/>
          <w:lang w:val="ro-RO" w:eastAsia="ro-RO"/>
        </w:rPr>
        <w:t>A</w:t>
      </w:r>
      <w:r w:rsidRPr="00E054D0">
        <w:rPr>
          <w:rFonts w:ascii="Times New Roman" w:eastAsia="Times New Roman" w:hAnsi="Times New Roman" w:cs="Times New Roman"/>
          <w:b/>
          <w:noProof/>
          <w:sz w:val="44"/>
          <w:szCs w:val="44"/>
          <w:lang w:val="ro-RO" w:eastAsia="ro-RO"/>
        </w:rPr>
        <w:t xml:space="preserve"> nr. </w:t>
      </w:r>
      <w:r w:rsidR="00E054D0" w:rsidRPr="00E054D0">
        <w:rPr>
          <w:rFonts w:ascii="Times New Roman" w:eastAsia="Times New Roman" w:hAnsi="Times New Roman" w:cs="Times New Roman"/>
          <w:b/>
          <w:noProof/>
          <w:sz w:val="44"/>
          <w:szCs w:val="44"/>
          <w:lang w:val="ro-RO" w:eastAsia="ro-RO"/>
        </w:rPr>
        <w:t>7</w:t>
      </w:r>
      <w:r w:rsidR="00D14F18">
        <w:rPr>
          <w:rFonts w:ascii="Times New Roman" w:eastAsia="Times New Roman" w:hAnsi="Times New Roman" w:cs="Times New Roman"/>
          <w:b/>
          <w:noProof/>
          <w:sz w:val="44"/>
          <w:szCs w:val="44"/>
          <w:lang w:val="ro-RO" w:eastAsia="ro-RO"/>
        </w:rPr>
        <w:t>5</w:t>
      </w:r>
      <w:r w:rsidRPr="00E054D0">
        <w:rPr>
          <w:rFonts w:ascii="Times New Roman" w:eastAsia="Times New Roman" w:hAnsi="Times New Roman" w:cs="Times New Roman"/>
          <w:b/>
          <w:noProof/>
          <w:sz w:val="44"/>
          <w:szCs w:val="44"/>
          <w:lang w:val="ro-RO" w:eastAsia="ro-RO"/>
        </w:rPr>
        <w:t>/ 2022</w:t>
      </w:r>
    </w:p>
    <w:p w14:paraId="0AAE9457" w14:textId="3CA9B93D" w:rsidR="0009464B" w:rsidRDefault="008444B6" w:rsidP="00A333EB">
      <w:pPr>
        <w:spacing w:after="0" w:line="240" w:lineRule="auto"/>
        <w:jc w:val="center"/>
        <w:rPr>
          <w:rFonts w:ascii="Times New Roman" w:eastAsia="Times New Roman" w:hAnsi="Times New Roman" w:cs="Times New Roman"/>
          <w:bCs/>
          <w:noProof/>
          <w:sz w:val="20"/>
          <w:szCs w:val="20"/>
          <w:lang w:val="ro-RO" w:eastAsia="ro-RO"/>
        </w:rPr>
      </w:pPr>
      <w:r w:rsidRPr="008444B6">
        <w:rPr>
          <w:rFonts w:ascii="Times New Roman" w:eastAsia="Times New Roman" w:hAnsi="Times New Roman" w:cs="Times New Roman"/>
          <w:bCs/>
          <w:noProof/>
          <w:sz w:val="20"/>
          <w:szCs w:val="20"/>
          <w:lang w:val="ro-RO" w:eastAsia="ro-RO"/>
        </w:rPr>
        <w:t xml:space="preserve">privind aprobarea </w:t>
      </w:r>
      <w:bookmarkStart w:id="1" w:name="_Hlk99548421"/>
      <w:r>
        <w:rPr>
          <w:rFonts w:ascii="Times New Roman" w:eastAsia="Times New Roman" w:hAnsi="Times New Roman" w:cs="Times New Roman"/>
          <w:bCs/>
          <w:noProof/>
          <w:sz w:val="20"/>
          <w:szCs w:val="20"/>
          <w:lang w:val="ro-RO" w:eastAsia="ro-RO"/>
        </w:rPr>
        <w:t xml:space="preserve">depunerii </w:t>
      </w:r>
      <w:bookmarkStart w:id="2" w:name="_Hlk99547898"/>
      <w:r>
        <w:rPr>
          <w:rFonts w:ascii="Times New Roman" w:eastAsia="Times New Roman" w:hAnsi="Times New Roman" w:cs="Times New Roman"/>
          <w:bCs/>
          <w:noProof/>
          <w:sz w:val="20"/>
          <w:szCs w:val="20"/>
          <w:lang w:val="ro-RO" w:eastAsia="ro-RO"/>
        </w:rPr>
        <w:t xml:space="preserve">proiectului </w:t>
      </w:r>
      <w:bookmarkStart w:id="3" w:name="_Hlk100211736"/>
      <w:r w:rsidRPr="00E054D0">
        <w:rPr>
          <w:rFonts w:ascii="Times New Roman" w:eastAsia="Times New Roman" w:hAnsi="Times New Roman" w:cs="Times New Roman"/>
          <w:bCs/>
          <w:noProof/>
          <w:sz w:val="20"/>
          <w:szCs w:val="20"/>
          <w:lang w:val="ro-RO" w:eastAsia="ro-RO"/>
        </w:rPr>
        <w:t>“</w:t>
      </w:r>
      <w:r w:rsidR="00D35AD7">
        <w:rPr>
          <w:rFonts w:ascii="Times New Roman" w:eastAsia="Times New Roman" w:hAnsi="Times New Roman" w:cs="Times New Roman"/>
          <w:bCs/>
          <w:noProof/>
          <w:sz w:val="20"/>
          <w:szCs w:val="20"/>
          <w:lang w:val="ro-RO" w:eastAsia="ro-RO"/>
        </w:rPr>
        <w:t>Eficientizarea termică clădiri publice în Municipiul Lupeni – Sediu Primărie</w:t>
      </w:r>
      <w:bookmarkStart w:id="4" w:name="_Hlk99971310"/>
      <w:bookmarkEnd w:id="3"/>
      <w:r w:rsidR="00D4030D">
        <w:rPr>
          <w:rFonts w:ascii="Times New Roman" w:eastAsia="Times New Roman" w:hAnsi="Times New Roman" w:cs="Times New Roman"/>
          <w:bCs/>
          <w:noProof/>
          <w:sz w:val="20"/>
          <w:szCs w:val="20"/>
          <w:lang w:val="ro-RO" w:eastAsia="ro-RO"/>
        </w:rPr>
        <w:t xml:space="preserve">”, </w:t>
      </w:r>
      <w:r w:rsidR="0009464B">
        <w:rPr>
          <w:rFonts w:ascii="Times New Roman" w:eastAsia="Times New Roman" w:hAnsi="Times New Roman" w:cs="Times New Roman"/>
          <w:bCs/>
          <w:noProof/>
          <w:sz w:val="20"/>
          <w:szCs w:val="20"/>
          <w:lang w:val="ro-RO" w:eastAsia="ro-RO"/>
        </w:rPr>
        <w:t xml:space="preserve">în cadrul </w:t>
      </w:r>
      <w:bookmarkStart w:id="5" w:name="_Hlk99548104"/>
      <w:r w:rsidR="0009464B">
        <w:rPr>
          <w:rFonts w:ascii="Times New Roman" w:eastAsia="Times New Roman" w:hAnsi="Times New Roman" w:cs="Times New Roman"/>
          <w:bCs/>
          <w:noProof/>
          <w:sz w:val="20"/>
          <w:szCs w:val="20"/>
          <w:lang w:val="ro-RO" w:eastAsia="ro-RO"/>
        </w:rPr>
        <w:t>P</w:t>
      </w:r>
      <w:r w:rsidR="000B539E">
        <w:rPr>
          <w:rFonts w:ascii="Times New Roman" w:eastAsia="Times New Roman" w:hAnsi="Times New Roman" w:cs="Times New Roman"/>
          <w:bCs/>
          <w:noProof/>
          <w:sz w:val="20"/>
          <w:szCs w:val="20"/>
          <w:lang w:val="ro-RO" w:eastAsia="ro-RO"/>
        </w:rPr>
        <w:t>lanului</w:t>
      </w:r>
      <w:r w:rsidR="0009464B">
        <w:rPr>
          <w:rFonts w:ascii="Times New Roman" w:eastAsia="Times New Roman" w:hAnsi="Times New Roman" w:cs="Times New Roman"/>
          <w:bCs/>
          <w:noProof/>
          <w:sz w:val="20"/>
          <w:szCs w:val="20"/>
          <w:lang w:val="ro-RO" w:eastAsia="ro-RO"/>
        </w:rPr>
        <w:t xml:space="preserve"> Național de Redresare și Reziliență</w:t>
      </w:r>
      <w:bookmarkEnd w:id="2"/>
      <w:r w:rsidR="0009464B">
        <w:rPr>
          <w:rFonts w:ascii="Times New Roman" w:eastAsia="Times New Roman" w:hAnsi="Times New Roman" w:cs="Times New Roman"/>
          <w:bCs/>
          <w:noProof/>
          <w:sz w:val="20"/>
          <w:szCs w:val="20"/>
          <w:lang w:val="ro-RO" w:eastAsia="ro-RO"/>
        </w:rPr>
        <w:t>,</w:t>
      </w:r>
    </w:p>
    <w:p w14:paraId="220FA22C" w14:textId="618F5C32" w:rsidR="008444B6" w:rsidRPr="008444B6" w:rsidRDefault="0009464B" w:rsidP="008444B6">
      <w:pPr>
        <w:spacing w:after="0" w:line="240" w:lineRule="auto"/>
        <w:jc w:val="center"/>
        <w:rPr>
          <w:rFonts w:ascii="Times New Roman" w:eastAsia="Times New Roman" w:hAnsi="Times New Roman" w:cs="Times New Roman"/>
          <w:bCs/>
          <w:noProof/>
          <w:sz w:val="20"/>
          <w:szCs w:val="20"/>
          <w:lang w:val="ro-RO" w:eastAsia="ro-RO"/>
        </w:rPr>
      </w:pPr>
      <w:r>
        <w:rPr>
          <w:rFonts w:ascii="Times New Roman" w:eastAsia="Times New Roman" w:hAnsi="Times New Roman" w:cs="Times New Roman"/>
          <w:bCs/>
          <w:noProof/>
          <w:sz w:val="20"/>
          <w:szCs w:val="20"/>
          <w:lang w:val="ro-RO" w:eastAsia="ro-RO"/>
        </w:rPr>
        <w:t>apel de proiecte PNRR/</w:t>
      </w:r>
      <w:r w:rsidR="00E054D0">
        <w:rPr>
          <w:rFonts w:ascii="Times New Roman" w:eastAsia="Times New Roman" w:hAnsi="Times New Roman" w:cs="Times New Roman"/>
          <w:bCs/>
          <w:noProof/>
          <w:sz w:val="20"/>
          <w:szCs w:val="20"/>
          <w:lang w:val="ro-RO" w:eastAsia="ro-RO"/>
        </w:rPr>
        <w:t xml:space="preserve"> </w:t>
      </w:r>
      <w:r>
        <w:rPr>
          <w:rFonts w:ascii="Times New Roman" w:eastAsia="Times New Roman" w:hAnsi="Times New Roman" w:cs="Times New Roman"/>
          <w:bCs/>
          <w:noProof/>
          <w:sz w:val="20"/>
          <w:szCs w:val="20"/>
          <w:lang w:val="ro-RO" w:eastAsia="ro-RO"/>
        </w:rPr>
        <w:t>2022/</w:t>
      </w:r>
      <w:r w:rsidR="00E054D0">
        <w:rPr>
          <w:rFonts w:ascii="Times New Roman" w:eastAsia="Times New Roman" w:hAnsi="Times New Roman" w:cs="Times New Roman"/>
          <w:bCs/>
          <w:noProof/>
          <w:sz w:val="20"/>
          <w:szCs w:val="20"/>
          <w:lang w:val="ro-RO" w:eastAsia="ro-RO"/>
        </w:rPr>
        <w:t xml:space="preserve"> </w:t>
      </w:r>
      <w:r>
        <w:rPr>
          <w:rFonts w:ascii="Times New Roman" w:eastAsia="Times New Roman" w:hAnsi="Times New Roman" w:cs="Times New Roman"/>
          <w:bCs/>
          <w:noProof/>
          <w:sz w:val="20"/>
          <w:szCs w:val="20"/>
          <w:lang w:val="ro-RO" w:eastAsia="ro-RO"/>
        </w:rPr>
        <w:t>C5/</w:t>
      </w:r>
      <w:r w:rsidR="00E054D0">
        <w:rPr>
          <w:rFonts w:ascii="Times New Roman" w:eastAsia="Times New Roman" w:hAnsi="Times New Roman" w:cs="Times New Roman"/>
          <w:bCs/>
          <w:noProof/>
          <w:sz w:val="20"/>
          <w:szCs w:val="20"/>
          <w:lang w:val="ro-RO" w:eastAsia="ro-RO"/>
        </w:rPr>
        <w:t xml:space="preserve"> </w:t>
      </w:r>
      <w:r w:rsidR="00A333EB">
        <w:rPr>
          <w:rFonts w:ascii="Times New Roman" w:eastAsia="Times New Roman" w:hAnsi="Times New Roman" w:cs="Times New Roman"/>
          <w:bCs/>
          <w:noProof/>
          <w:sz w:val="20"/>
          <w:szCs w:val="20"/>
          <w:lang w:val="ro-RO" w:eastAsia="ro-RO"/>
        </w:rPr>
        <w:t>2</w:t>
      </w:r>
      <w:r>
        <w:rPr>
          <w:rFonts w:ascii="Times New Roman" w:eastAsia="Times New Roman" w:hAnsi="Times New Roman" w:cs="Times New Roman"/>
          <w:bCs/>
          <w:noProof/>
          <w:sz w:val="20"/>
          <w:szCs w:val="20"/>
          <w:lang w:val="ro-RO" w:eastAsia="ro-RO"/>
        </w:rPr>
        <w:t>/</w:t>
      </w:r>
      <w:r w:rsidR="00E054D0">
        <w:rPr>
          <w:rFonts w:ascii="Times New Roman" w:eastAsia="Times New Roman" w:hAnsi="Times New Roman" w:cs="Times New Roman"/>
          <w:bCs/>
          <w:noProof/>
          <w:sz w:val="20"/>
          <w:szCs w:val="20"/>
          <w:lang w:val="ro-RO" w:eastAsia="ro-RO"/>
        </w:rPr>
        <w:t xml:space="preserve"> </w:t>
      </w:r>
      <w:r w:rsidR="00A333EB">
        <w:rPr>
          <w:rFonts w:ascii="Times New Roman" w:eastAsia="Times New Roman" w:hAnsi="Times New Roman" w:cs="Times New Roman"/>
          <w:bCs/>
          <w:noProof/>
          <w:sz w:val="20"/>
          <w:szCs w:val="20"/>
          <w:lang w:val="ro-RO" w:eastAsia="ro-RO"/>
        </w:rPr>
        <w:t>B.2.1</w:t>
      </w:r>
      <w:r>
        <w:rPr>
          <w:rFonts w:ascii="Times New Roman" w:eastAsia="Times New Roman" w:hAnsi="Times New Roman" w:cs="Times New Roman"/>
          <w:bCs/>
          <w:noProof/>
          <w:sz w:val="20"/>
          <w:szCs w:val="20"/>
          <w:lang w:val="ro-RO" w:eastAsia="ro-RO"/>
        </w:rPr>
        <w:t>/</w:t>
      </w:r>
      <w:r w:rsidR="00E054D0">
        <w:rPr>
          <w:rFonts w:ascii="Times New Roman" w:eastAsia="Times New Roman" w:hAnsi="Times New Roman" w:cs="Times New Roman"/>
          <w:bCs/>
          <w:noProof/>
          <w:sz w:val="20"/>
          <w:szCs w:val="20"/>
          <w:lang w:val="ro-RO" w:eastAsia="ro-RO"/>
        </w:rPr>
        <w:t xml:space="preserve"> </w:t>
      </w:r>
      <w:r>
        <w:rPr>
          <w:rFonts w:ascii="Times New Roman" w:eastAsia="Times New Roman" w:hAnsi="Times New Roman" w:cs="Times New Roman"/>
          <w:bCs/>
          <w:noProof/>
          <w:sz w:val="20"/>
          <w:szCs w:val="20"/>
          <w:lang w:val="ro-RO" w:eastAsia="ro-RO"/>
        </w:rPr>
        <w:t xml:space="preserve">1, componenta 5 – Valul renovării, axa </w:t>
      </w:r>
      <w:r w:rsidR="00A333EB">
        <w:rPr>
          <w:rFonts w:ascii="Times New Roman" w:eastAsia="Times New Roman" w:hAnsi="Times New Roman" w:cs="Times New Roman"/>
          <w:bCs/>
          <w:noProof/>
          <w:sz w:val="20"/>
          <w:szCs w:val="20"/>
          <w:lang w:val="ro-RO" w:eastAsia="ro-RO"/>
        </w:rPr>
        <w:t>2</w:t>
      </w:r>
      <w:r>
        <w:rPr>
          <w:rFonts w:ascii="Times New Roman" w:eastAsia="Times New Roman" w:hAnsi="Times New Roman" w:cs="Times New Roman"/>
          <w:bCs/>
          <w:noProof/>
          <w:sz w:val="20"/>
          <w:szCs w:val="20"/>
          <w:lang w:val="ro-RO" w:eastAsia="ro-RO"/>
        </w:rPr>
        <w:t xml:space="preserve"> – Schema de granturi pentru eficiența energetică și reziliență în clădiri </w:t>
      </w:r>
      <w:r w:rsidR="00A333EB">
        <w:rPr>
          <w:rFonts w:ascii="Times New Roman" w:eastAsia="Times New Roman" w:hAnsi="Times New Roman" w:cs="Times New Roman"/>
          <w:bCs/>
          <w:noProof/>
          <w:sz w:val="20"/>
          <w:szCs w:val="20"/>
          <w:lang w:val="ro-RO" w:eastAsia="ro-RO"/>
        </w:rPr>
        <w:t>publice</w:t>
      </w:r>
      <w:r>
        <w:rPr>
          <w:rFonts w:ascii="Times New Roman" w:eastAsia="Times New Roman" w:hAnsi="Times New Roman" w:cs="Times New Roman"/>
          <w:bCs/>
          <w:noProof/>
          <w:sz w:val="20"/>
          <w:szCs w:val="20"/>
          <w:lang w:val="ro-RO" w:eastAsia="ro-RO"/>
        </w:rPr>
        <w:t xml:space="preserve">, operațiunea </w:t>
      </w:r>
      <w:r w:rsidR="00A333EB">
        <w:rPr>
          <w:rFonts w:ascii="Times New Roman" w:eastAsia="Times New Roman" w:hAnsi="Times New Roman" w:cs="Times New Roman"/>
          <w:bCs/>
          <w:noProof/>
          <w:sz w:val="20"/>
          <w:szCs w:val="20"/>
          <w:lang w:val="ro-RO" w:eastAsia="ro-RO"/>
        </w:rPr>
        <w:t>B.2.</w:t>
      </w:r>
      <w:r w:rsidR="000B539E">
        <w:rPr>
          <w:rFonts w:ascii="Times New Roman" w:eastAsia="Times New Roman" w:hAnsi="Times New Roman" w:cs="Times New Roman"/>
          <w:bCs/>
          <w:noProof/>
          <w:sz w:val="20"/>
          <w:szCs w:val="20"/>
          <w:lang w:val="ro-RO" w:eastAsia="ro-RO"/>
        </w:rPr>
        <w:t xml:space="preserve"> – Renovarea energetică moderată sau aprofundată a clădirilor </w:t>
      </w:r>
      <w:r w:rsidR="00A333EB">
        <w:rPr>
          <w:rFonts w:ascii="Times New Roman" w:eastAsia="Times New Roman" w:hAnsi="Times New Roman" w:cs="Times New Roman"/>
          <w:bCs/>
          <w:noProof/>
          <w:sz w:val="20"/>
          <w:szCs w:val="20"/>
          <w:lang w:val="ro-RO" w:eastAsia="ro-RO"/>
        </w:rPr>
        <w:t>publice</w:t>
      </w:r>
      <w:r>
        <w:rPr>
          <w:rFonts w:ascii="Times New Roman" w:eastAsia="Times New Roman" w:hAnsi="Times New Roman" w:cs="Times New Roman"/>
          <w:bCs/>
          <w:noProof/>
          <w:sz w:val="20"/>
          <w:szCs w:val="20"/>
          <w:lang w:val="ro-RO" w:eastAsia="ro-RO"/>
        </w:rPr>
        <w:t xml:space="preserve">  </w:t>
      </w:r>
    </w:p>
    <w:bookmarkEnd w:id="4"/>
    <w:bookmarkEnd w:id="5"/>
    <w:p w14:paraId="4CCD28AE" w14:textId="462905B4" w:rsidR="008444B6" w:rsidRDefault="008444B6" w:rsidP="008444B6">
      <w:pPr>
        <w:spacing w:after="0" w:line="240" w:lineRule="auto"/>
        <w:rPr>
          <w:rFonts w:ascii="Times New Roman" w:eastAsia="Times New Roman" w:hAnsi="Times New Roman" w:cs="Times New Roman"/>
          <w:b/>
          <w:noProof/>
          <w:color w:val="FF6600"/>
          <w:sz w:val="24"/>
          <w:szCs w:val="24"/>
          <w:lang w:val="ro-RO" w:eastAsia="ro-RO"/>
        </w:rPr>
      </w:pPr>
    </w:p>
    <w:p w14:paraId="2C1EBEFD" w14:textId="77777777" w:rsidR="00D14F18" w:rsidRDefault="00D14F18" w:rsidP="008444B6">
      <w:pPr>
        <w:spacing w:after="0" w:line="240" w:lineRule="auto"/>
        <w:rPr>
          <w:rFonts w:ascii="Times New Roman" w:eastAsia="Times New Roman" w:hAnsi="Times New Roman" w:cs="Times New Roman"/>
          <w:b/>
          <w:noProof/>
          <w:color w:val="FF6600"/>
          <w:sz w:val="24"/>
          <w:szCs w:val="24"/>
          <w:lang w:val="ro-RO" w:eastAsia="ro-RO"/>
        </w:rPr>
      </w:pPr>
    </w:p>
    <w:p w14:paraId="010AFD07" w14:textId="77777777" w:rsidR="00D14F18" w:rsidRDefault="00D14F18" w:rsidP="008444B6">
      <w:pPr>
        <w:spacing w:after="0" w:line="240" w:lineRule="auto"/>
        <w:rPr>
          <w:rFonts w:ascii="Times New Roman" w:eastAsia="Times New Roman" w:hAnsi="Times New Roman" w:cs="Times New Roman"/>
          <w:b/>
          <w:noProof/>
          <w:color w:val="FF6600"/>
          <w:sz w:val="24"/>
          <w:szCs w:val="24"/>
          <w:lang w:val="ro-RO" w:eastAsia="ro-RO"/>
        </w:rPr>
      </w:pPr>
    </w:p>
    <w:bookmarkEnd w:id="1"/>
    <w:p w14:paraId="02B31AFB" w14:textId="77777777" w:rsidR="00D14F18" w:rsidRPr="00181A00" w:rsidRDefault="00D14F18" w:rsidP="00D14F18">
      <w:pPr>
        <w:ind w:firstLine="567"/>
        <w:rPr>
          <w:rFonts w:ascii="Times New Roman" w:hAnsi="Times New Roman" w:cs="Times New Roman"/>
          <w:noProof/>
          <w:color w:val="000000"/>
          <w:sz w:val="16"/>
          <w:szCs w:val="16"/>
          <w:lang w:val="it-IT"/>
        </w:rPr>
      </w:pPr>
      <w:r w:rsidRPr="00181A00">
        <w:rPr>
          <w:rFonts w:ascii="Times New Roman" w:hAnsi="Times New Roman" w:cs="Times New Roman"/>
          <w:noProof/>
          <w:color w:val="000000"/>
          <w:sz w:val="16"/>
          <w:szCs w:val="16"/>
          <w:lang w:val="it-IT"/>
        </w:rPr>
        <w:t>hotărârea a fost aprobată prin vot liber exprimat cu unanimitate de voturi</w:t>
      </w:r>
    </w:p>
    <w:p w14:paraId="2ECC9C4A" w14:textId="77777777" w:rsidR="000B539E" w:rsidRPr="008444B6" w:rsidRDefault="000B539E" w:rsidP="008444B6">
      <w:pPr>
        <w:spacing w:after="0" w:line="240" w:lineRule="auto"/>
        <w:rPr>
          <w:rFonts w:ascii="Times New Roman" w:eastAsia="Times New Roman" w:hAnsi="Times New Roman" w:cs="Times New Roman"/>
          <w:b/>
          <w:noProof/>
          <w:color w:val="FF6600"/>
          <w:sz w:val="24"/>
          <w:szCs w:val="24"/>
          <w:lang w:val="ro-RO" w:eastAsia="ro-RO"/>
        </w:rPr>
      </w:pPr>
    </w:p>
    <w:p w14:paraId="759E8BFA" w14:textId="77777777" w:rsidR="008444B6" w:rsidRPr="008444B6" w:rsidRDefault="008444B6" w:rsidP="008444B6">
      <w:pPr>
        <w:spacing w:after="0" w:line="240" w:lineRule="auto"/>
        <w:jc w:val="both"/>
        <w:rPr>
          <w:rFonts w:ascii="Times New Roman" w:eastAsia="Times New Roman" w:hAnsi="Times New Roman" w:cs="Times New Roman"/>
          <w:b/>
          <w:noProof/>
          <w:sz w:val="24"/>
          <w:szCs w:val="24"/>
          <w:lang w:val="ro-RO" w:eastAsia="ro-RO"/>
        </w:rPr>
      </w:pPr>
      <w:r w:rsidRPr="008444B6">
        <w:rPr>
          <w:rFonts w:ascii="Times New Roman" w:eastAsia="Times New Roman" w:hAnsi="Times New Roman" w:cs="Times New Roman"/>
          <w:b/>
          <w:noProof/>
          <w:sz w:val="24"/>
          <w:szCs w:val="24"/>
          <w:lang w:val="ro-RO" w:eastAsia="ro-RO"/>
        </w:rPr>
        <w:tab/>
        <w:t>Consiliul Local al Municipiului Lupeni;</w:t>
      </w:r>
    </w:p>
    <w:p w14:paraId="11869FA0" w14:textId="0CB2D2C7" w:rsidR="008444B6" w:rsidRPr="00D14F18" w:rsidRDefault="008444B6" w:rsidP="000B539E">
      <w:pPr>
        <w:spacing w:after="0" w:line="240" w:lineRule="auto"/>
        <w:ind w:firstLine="708"/>
        <w:jc w:val="both"/>
        <w:rPr>
          <w:rFonts w:ascii="Times New Roman" w:eastAsia="Times New Roman" w:hAnsi="Times New Roman" w:cs="Times New Roman"/>
          <w:noProof/>
          <w:sz w:val="18"/>
          <w:szCs w:val="18"/>
          <w:lang w:val="ro-RO" w:eastAsia="ro-RO"/>
        </w:rPr>
      </w:pPr>
      <w:r w:rsidRPr="00D14F18">
        <w:rPr>
          <w:rFonts w:ascii="Times New Roman" w:eastAsia="Times New Roman" w:hAnsi="Times New Roman" w:cs="Times New Roman"/>
          <w:noProof/>
          <w:sz w:val="18"/>
          <w:szCs w:val="18"/>
          <w:lang w:val="ro-RO" w:eastAsia="ro-RO"/>
        </w:rPr>
        <w:t xml:space="preserve">Având în vedere </w:t>
      </w:r>
      <w:r w:rsidR="00D14F18" w:rsidRPr="00D14F18">
        <w:rPr>
          <w:rFonts w:ascii="Times New Roman" w:eastAsia="Times New Roman" w:hAnsi="Times New Roman" w:cs="Times New Roman"/>
          <w:noProof/>
          <w:sz w:val="18"/>
          <w:szCs w:val="18"/>
          <w:lang w:val="ro-RO" w:eastAsia="ro-RO"/>
        </w:rPr>
        <w:t xml:space="preserve">Proiectul de hotărâre nr. 74/ 2022 precum și </w:t>
      </w:r>
      <w:r w:rsidRPr="00D14F18">
        <w:rPr>
          <w:rFonts w:ascii="Times New Roman" w:eastAsia="Times New Roman" w:hAnsi="Times New Roman" w:cs="Times New Roman"/>
          <w:noProof/>
          <w:sz w:val="18"/>
          <w:szCs w:val="18"/>
          <w:lang w:val="ro-RO" w:eastAsia="ro-RO"/>
        </w:rPr>
        <w:t>Referatul de aprobare nr.</w:t>
      </w:r>
      <w:r w:rsidR="00E054D0" w:rsidRPr="00D14F18">
        <w:rPr>
          <w:rFonts w:ascii="Times New Roman" w:eastAsia="Times New Roman" w:hAnsi="Times New Roman" w:cs="Times New Roman"/>
          <w:noProof/>
          <w:sz w:val="18"/>
          <w:szCs w:val="18"/>
          <w:lang w:val="ro-RO" w:eastAsia="ro-RO"/>
        </w:rPr>
        <w:t xml:space="preserve"> 12.077</w:t>
      </w:r>
      <w:r w:rsidRPr="00D14F18">
        <w:rPr>
          <w:rFonts w:ascii="Times New Roman" w:eastAsia="Times New Roman" w:hAnsi="Times New Roman" w:cs="Times New Roman"/>
          <w:noProof/>
          <w:sz w:val="18"/>
          <w:szCs w:val="18"/>
          <w:lang w:val="ro-RO" w:eastAsia="ro-RO"/>
        </w:rPr>
        <w:t>/</w:t>
      </w:r>
      <w:r w:rsidRPr="00D14F18">
        <w:rPr>
          <w:rFonts w:ascii="Times New Roman" w:eastAsia="Times New Roman" w:hAnsi="Times New Roman" w:cs="Times New Roman"/>
          <w:noProof/>
          <w:color w:val="FF0000"/>
          <w:sz w:val="18"/>
          <w:szCs w:val="18"/>
          <w:lang w:val="ro-RO" w:eastAsia="ro-RO"/>
        </w:rPr>
        <w:t xml:space="preserve"> </w:t>
      </w:r>
      <w:r w:rsidR="00494B33" w:rsidRPr="00D14F18">
        <w:rPr>
          <w:rFonts w:ascii="Times New Roman" w:eastAsia="Times New Roman" w:hAnsi="Times New Roman" w:cs="Times New Roman"/>
          <w:noProof/>
          <w:sz w:val="18"/>
          <w:szCs w:val="18"/>
          <w:lang w:val="ro-RO" w:eastAsia="ro-RO"/>
        </w:rPr>
        <w:t>15 aprilie</w:t>
      </w:r>
      <w:r w:rsidRPr="00D14F18">
        <w:rPr>
          <w:rFonts w:ascii="Times New Roman" w:eastAsia="Times New Roman" w:hAnsi="Times New Roman" w:cs="Times New Roman"/>
          <w:noProof/>
          <w:sz w:val="18"/>
          <w:szCs w:val="18"/>
          <w:lang w:val="ro-RO" w:eastAsia="ro-RO"/>
        </w:rPr>
        <w:t xml:space="preserve"> 2022 al domnului Lucian Marius Resmeriță, Primar al Municipiului Lupeni prin care propune aprobarea </w:t>
      </w:r>
      <w:r w:rsidR="0009464B" w:rsidRPr="00D14F18">
        <w:rPr>
          <w:rFonts w:ascii="Times New Roman" w:eastAsia="Times New Roman" w:hAnsi="Times New Roman" w:cs="Times New Roman"/>
          <w:noProof/>
          <w:sz w:val="18"/>
          <w:szCs w:val="18"/>
          <w:lang w:val="ro-RO" w:eastAsia="ro-RO"/>
        </w:rPr>
        <w:t xml:space="preserve">depunerii </w:t>
      </w:r>
      <w:r w:rsidR="000B539E" w:rsidRPr="00D14F18">
        <w:rPr>
          <w:rFonts w:ascii="Times New Roman" w:eastAsia="Times New Roman" w:hAnsi="Times New Roman" w:cs="Times New Roman"/>
          <w:noProof/>
          <w:sz w:val="18"/>
          <w:szCs w:val="18"/>
          <w:lang w:val="ro-RO" w:eastAsia="ro-RO"/>
        </w:rPr>
        <w:t xml:space="preserve">proiectului </w:t>
      </w:r>
      <w:bookmarkStart w:id="6" w:name="_GoBack"/>
      <w:bookmarkEnd w:id="6"/>
      <w:r w:rsidR="00D4030D" w:rsidRPr="00D14F18">
        <w:rPr>
          <w:rFonts w:ascii="Times New Roman" w:eastAsia="Times New Roman" w:hAnsi="Times New Roman" w:cs="Times New Roman"/>
          <w:bCs/>
          <w:noProof/>
          <w:sz w:val="18"/>
          <w:szCs w:val="18"/>
          <w:lang w:val="it-IT" w:eastAsia="ro-RO"/>
        </w:rPr>
        <w:t>“</w:t>
      </w:r>
      <w:r w:rsidR="00D4030D" w:rsidRPr="00D14F18">
        <w:rPr>
          <w:rFonts w:ascii="Times New Roman" w:eastAsia="Times New Roman" w:hAnsi="Times New Roman" w:cs="Times New Roman"/>
          <w:bCs/>
          <w:noProof/>
          <w:sz w:val="18"/>
          <w:szCs w:val="18"/>
          <w:lang w:val="ro-RO" w:eastAsia="ro-RO"/>
        </w:rPr>
        <w:t xml:space="preserve">Eficientizarea termică clădiri publice în Municipiul Lupeni – Sediu Primărie”, </w:t>
      </w:r>
      <w:r w:rsidR="000B539E" w:rsidRPr="00D14F18">
        <w:rPr>
          <w:rFonts w:ascii="Times New Roman" w:eastAsia="Times New Roman" w:hAnsi="Times New Roman" w:cs="Times New Roman"/>
          <w:noProof/>
          <w:sz w:val="18"/>
          <w:szCs w:val="18"/>
          <w:lang w:val="ro-RO" w:eastAsia="ro-RO"/>
        </w:rPr>
        <w:t>în cadrul Programului Național de Redresare și Reziliență</w:t>
      </w:r>
      <w:r w:rsidRPr="00D14F18">
        <w:rPr>
          <w:rFonts w:ascii="Times New Roman" w:eastAsia="Times New Roman" w:hAnsi="Times New Roman" w:cs="Times New Roman"/>
          <w:noProof/>
          <w:sz w:val="18"/>
          <w:szCs w:val="18"/>
          <w:lang w:val="ro-RO" w:eastAsia="ro-RO"/>
        </w:rPr>
        <w:t xml:space="preserve">; </w:t>
      </w:r>
    </w:p>
    <w:p w14:paraId="41AC550B" w14:textId="150661BD" w:rsidR="00D14F18" w:rsidRPr="00D14F18" w:rsidRDefault="00D14F18" w:rsidP="00D14F18">
      <w:pPr>
        <w:spacing w:after="0" w:line="240" w:lineRule="auto"/>
        <w:ind w:firstLine="708"/>
        <w:jc w:val="both"/>
        <w:rPr>
          <w:rFonts w:ascii="Times New Roman" w:eastAsia="Times New Roman" w:hAnsi="Times New Roman" w:cs="Times New Roman"/>
          <w:bCs/>
          <w:noProof/>
          <w:sz w:val="18"/>
          <w:szCs w:val="18"/>
          <w:lang w:val="ro-RO" w:eastAsia="ro-RO"/>
        </w:rPr>
      </w:pPr>
      <w:r w:rsidRPr="00D14F18">
        <w:rPr>
          <w:rFonts w:ascii="Times New Roman" w:eastAsia="Times New Roman" w:hAnsi="Times New Roman" w:cs="Times New Roman"/>
          <w:bCs/>
          <w:noProof/>
          <w:sz w:val="18"/>
          <w:szCs w:val="18"/>
          <w:lang w:val="ro-RO" w:eastAsia="ro-RO"/>
        </w:rPr>
        <w:t>Văzând Raportul nr. 1</w:t>
      </w:r>
      <w:r w:rsidRPr="00D14F18">
        <w:rPr>
          <w:rFonts w:ascii="Times New Roman" w:eastAsia="Times New Roman" w:hAnsi="Times New Roman" w:cs="Times New Roman"/>
          <w:bCs/>
          <w:noProof/>
          <w:sz w:val="18"/>
          <w:szCs w:val="18"/>
          <w:lang w:val="ro-RO" w:eastAsia="ro-RO"/>
        </w:rPr>
        <w:t>2</w:t>
      </w:r>
      <w:r w:rsidRPr="00D14F18">
        <w:rPr>
          <w:rFonts w:ascii="Times New Roman" w:eastAsia="Times New Roman" w:hAnsi="Times New Roman" w:cs="Times New Roman"/>
          <w:bCs/>
          <w:noProof/>
          <w:sz w:val="18"/>
          <w:szCs w:val="18"/>
          <w:lang w:val="ro-RO" w:eastAsia="ro-RO"/>
        </w:rPr>
        <w:t>.</w:t>
      </w:r>
      <w:r w:rsidRPr="00D14F18">
        <w:rPr>
          <w:rFonts w:ascii="Times New Roman" w:eastAsia="Times New Roman" w:hAnsi="Times New Roman" w:cs="Times New Roman"/>
          <w:bCs/>
          <w:noProof/>
          <w:sz w:val="18"/>
          <w:szCs w:val="18"/>
          <w:lang w:val="ro-RO" w:eastAsia="ro-RO"/>
        </w:rPr>
        <w:t>079</w:t>
      </w:r>
      <w:r w:rsidRPr="00D14F18">
        <w:rPr>
          <w:rFonts w:ascii="Times New Roman" w:eastAsia="Times New Roman" w:hAnsi="Times New Roman" w:cs="Times New Roman"/>
          <w:bCs/>
          <w:noProof/>
          <w:sz w:val="18"/>
          <w:szCs w:val="18"/>
          <w:lang w:val="ro-RO" w:eastAsia="ro-RO"/>
        </w:rPr>
        <w:t>/ 1</w:t>
      </w:r>
      <w:r w:rsidRPr="00D14F18">
        <w:rPr>
          <w:rFonts w:ascii="Times New Roman" w:eastAsia="Times New Roman" w:hAnsi="Times New Roman" w:cs="Times New Roman"/>
          <w:bCs/>
          <w:noProof/>
          <w:sz w:val="18"/>
          <w:szCs w:val="18"/>
          <w:lang w:val="ro-RO" w:eastAsia="ro-RO"/>
        </w:rPr>
        <w:t>5</w:t>
      </w:r>
      <w:r w:rsidRPr="00D14F18">
        <w:rPr>
          <w:rFonts w:ascii="Times New Roman" w:eastAsia="Times New Roman" w:hAnsi="Times New Roman" w:cs="Times New Roman"/>
          <w:bCs/>
          <w:noProof/>
          <w:sz w:val="18"/>
          <w:szCs w:val="18"/>
          <w:lang w:val="ro-RO" w:eastAsia="ro-RO"/>
        </w:rPr>
        <w:t xml:space="preserve"> aprilie 2022 prezentat de Biroul Dezvoltare Locală, Proiecte din cadrul Primăriei Municipiului Lupeni;</w:t>
      </w:r>
    </w:p>
    <w:p w14:paraId="0B474FE8" w14:textId="77777777" w:rsidR="00D14F18" w:rsidRPr="00D14F18" w:rsidRDefault="00D14F18" w:rsidP="00D14F18">
      <w:pPr>
        <w:spacing w:after="0" w:line="240" w:lineRule="auto"/>
        <w:ind w:firstLine="708"/>
        <w:jc w:val="both"/>
        <w:rPr>
          <w:rFonts w:ascii="Times New Roman" w:eastAsia="Times New Roman" w:hAnsi="Times New Roman" w:cs="Times New Roman"/>
          <w:bCs/>
          <w:noProof/>
          <w:sz w:val="18"/>
          <w:szCs w:val="18"/>
          <w:lang w:val="ro-RO" w:eastAsia="ro-RO"/>
        </w:rPr>
      </w:pPr>
      <w:r w:rsidRPr="00D14F18">
        <w:rPr>
          <w:rFonts w:ascii="Times New Roman" w:eastAsia="Times New Roman" w:hAnsi="Times New Roman" w:cs="Times New Roman"/>
          <w:bCs/>
          <w:noProof/>
          <w:sz w:val="18"/>
          <w:szCs w:val="18"/>
          <w:lang w:val="ro-RO" w:eastAsia="ro-RO"/>
        </w:rPr>
        <w:t>Luând în considerare avizul Comisiei nr. 1 pentru Activităţi Economico – financiare, Agricultură, al Comisiei nr. 2 pentru Amenajarea Teritoriului şi Urbanism, Protecţia Mediului şi Turism, al Comisiei nr. 3 pentru Învăţământ, sănătate, familie, activităţi social-culturale, culte şi al Comisiei nr. 4 Comisia juridică şi de disciplină, muncă şi protecţie socială, protecţie copii;</w:t>
      </w:r>
    </w:p>
    <w:p w14:paraId="1975AAAE" w14:textId="4DBBC537" w:rsidR="000B539E" w:rsidRPr="00D14F18" w:rsidRDefault="000B539E" w:rsidP="00FE4012">
      <w:pPr>
        <w:spacing w:after="0" w:line="240" w:lineRule="auto"/>
        <w:ind w:firstLine="708"/>
        <w:jc w:val="both"/>
        <w:rPr>
          <w:rFonts w:ascii="Times New Roman" w:eastAsia="Times New Roman" w:hAnsi="Times New Roman" w:cs="Times New Roman"/>
          <w:noProof/>
          <w:sz w:val="18"/>
          <w:szCs w:val="18"/>
          <w:lang w:val="ro-RO" w:eastAsia="ro-RO"/>
        </w:rPr>
      </w:pPr>
      <w:bookmarkStart w:id="7" w:name="_Hlk99628948"/>
      <w:r w:rsidRPr="00D14F18">
        <w:rPr>
          <w:rFonts w:ascii="Times New Roman" w:eastAsia="Times New Roman" w:hAnsi="Times New Roman" w:cs="Times New Roman"/>
          <w:noProof/>
          <w:sz w:val="18"/>
          <w:szCs w:val="18"/>
          <w:lang w:val="ro-RO" w:eastAsia="ro-RO"/>
        </w:rPr>
        <w:t xml:space="preserve">Având in vedere prevederile Anexei la </w:t>
      </w:r>
      <w:r w:rsidR="00DF2C55" w:rsidRPr="00D14F18">
        <w:rPr>
          <w:rFonts w:ascii="Times New Roman" w:eastAsia="Times New Roman" w:hAnsi="Times New Roman" w:cs="Times New Roman"/>
          <w:noProof/>
          <w:sz w:val="18"/>
          <w:szCs w:val="18"/>
          <w:lang w:val="ro-RO" w:eastAsia="ro-RO"/>
        </w:rPr>
        <w:t>Ordin nr. 441 din 24 martie 2022 pentru aprobarea Ghidului specific privind regulile şi condiţiile aplicabile finanţării din fondurile europene aferente Planului naţional de redresare şi rezilienţă în cadrul apelului de proiecte PNRR/2022/C5/2/B.2.1/1, PNRR/2022/C5/B.2.2/1, componenta 5 - Valul renovării, axa 2 - Schema de granturi pentru eficienţă energetică şi rezilienţă în clădiri publice, operaţiunea B.2: Renovarea energetică moderată sau aprofundată a clădirilor publice</w:t>
      </w:r>
      <w:r w:rsidRPr="00D14F18">
        <w:rPr>
          <w:rFonts w:ascii="Times New Roman" w:eastAsia="Times New Roman" w:hAnsi="Times New Roman" w:cs="Times New Roman"/>
          <w:noProof/>
          <w:sz w:val="18"/>
          <w:szCs w:val="18"/>
          <w:lang w:val="ro-RO" w:eastAsia="ro-RO"/>
        </w:rPr>
        <w:t>;</w:t>
      </w:r>
    </w:p>
    <w:bookmarkEnd w:id="7"/>
    <w:p w14:paraId="005157F1" w14:textId="3789AA52" w:rsidR="008444B6" w:rsidRPr="00D14F18" w:rsidRDefault="008444B6" w:rsidP="00FE4012">
      <w:pPr>
        <w:spacing w:after="0" w:line="240" w:lineRule="auto"/>
        <w:ind w:firstLine="708"/>
        <w:jc w:val="both"/>
        <w:rPr>
          <w:rFonts w:ascii="Times New Roman" w:eastAsia="Times New Roman" w:hAnsi="Times New Roman" w:cs="Times New Roman"/>
          <w:noProof/>
          <w:sz w:val="18"/>
          <w:szCs w:val="18"/>
          <w:lang w:val="ro-RO" w:eastAsia="ro-RO"/>
        </w:rPr>
      </w:pPr>
      <w:r w:rsidRPr="00D14F18">
        <w:rPr>
          <w:rFonts w:ascii="Times New Roman" w:eastAsia="Times New Roman" w:hAnsi="Times New Roman" w:cs="Times New Roman"/>
          <w:noProof/>
          <w:sz w:val="18"/>
          <w:szCs w:val="18"/>
          <w:lang w:val="ro-RO" w:eastAsia="ro-RO"/>
        </w:rPr>
        <w:t>În conformitate cu prevederile</w:t>
      </w:r>
      <w:r w:rsidR="00FE4012" w:rsidRPr="00D14F18">
        <w:rPr>
          <w:rFonts w:ascii="Times New Roman" w:eastAsia="Times New Roman" w:hAnsi="Times New Roman" w:cs="Times New Roman"/>
          <w:noProof/>
          <w:sz w:val="18"/>
          <w:szCs w:val="18"/>
          <w:lang w:val="ro-RO" w:eastAsia="ro-RO"/>
        </w:rPr>
        <w:t xml:space="preserve"> </w:t>
      </w:r>
      <w:r w:rsidRPr="00D14F18">
        <w:rPr>
          <w:rFonts w:ascii="Times New Roman" w:eastAsia="Times New Roman" w:hAnsi="Times New Roman" w:cs="Times New Roman"/>
          <w:noProof/>
          <w:sz w:val="18"/>
          <w:szCs w:val="18"/>
          <w:lang w:val="ro-RO" w:eastAsia="ro-RO"/>
        </w:rPr>
        <w:t>Legii nr. 273/ 2006 privind finanțele publice locale, cu modificările și completările ulterioare;</w:t>
      </w:r>
    </w:p>
    <w:p w14:paraId="3757CF60" w14:textId="5D7C6FC9" w:rsidR="00DF2C55" w:rsidRPr="00D14F18" w:rsidRDefault="00DF2C55" w:rsidP="00FE4012">
      <w:pPr>
        <w:spacing w:after="0" w:line="240" w:lineRule="auto"/>
        <w:ind w:firstLine="708"/>
        <w:jc w:val="both"/>
        <w:rPr>
          <w:rFonts w:ascii="Times New Roman" w:eastAsia="Times New Roman" w:hAnsi="Times New Roman" w:cs="Times New Roman"/>
          <w:noProof/>
          <w:sz w:val="18"/>
          <w:szCs w:val="18"/>
          <w:lang w:val="ro-RO" w:eastAsia="ro-RO"/>
        </w:rPr>
      </w:pPr>
      <w:r w:rsidRPr="00D14F18">
        <w:rPr>
          <w:rFonts w:ascii="Times New Roman" w:eastAsia="Times New Roman" w:hAnsi="Times New Roman" w:cs="Times New Roman"/>
          <w:noProof/>
          <w:sz w:val="18"/>
          <w:szCs w:val="18"/>
          <w:lang w:val="ro-RO" w:eastAsia="ro-RO"/>
        </w:rPr>
        <w:t>În conformitate cu prevederile Legii nr. 24/</w:t>
      </w:r>
      <w:r w:rsidR="00DB37EE">
        <w:rPr>
          <w:rFonts w:ascii="Times New Roman" w:eastAsia="Times New Roman" w:hAnsi="Times New Roman" w:cs="Times New Roman"/>
          <w:noProof/>
          <w:sz w:val="18"/>
          <w:szCs w:val="18"/>
          <w:lang w:val="ro-RO" w:eastAsia="ro-RO"/>
        </w:rPr>
        <w:t xml:space="preserve"> </w:t>
      </w:r>
      <w:r w:rsidRPr="00D14F18">
        <w:rPr>
          <w:rFonts w:ascii="Times New Roman" w:eastAsia="Times New Roman" w:hAnsi="Times New Roman" w:cs="Times New Roman"/>
          <w:noProof/>
          <w:sz w:val="18"/>
          <w:szCs w:val="18"/>
          <w:lang w:val="ro-RO" w:eastAsia="ro-RO"/>
        </w:rPr>
        <w:t>2000 privind normele de tehnică legislativă pentru elaborarea actelor normative</w:t>
      </w:r>
      <w:r w:rsidR="000D6E68" w:rsidRPr="00D14F18">
        <w:rPr>
          <w:rFonts w:ascii="Times New Roman" w:eastAsia="Times New Roman" w:hAnsi="Times New Roman" w:cs="Times New Roman"/>
          <w:noProof/>
          <w:sz w:val="18"/>
          <w:szCs w:val="18"/>
          <w:lang w:val="ro-RO" w:eastAsia="ro-RO"/>
        </w:rPr>
        <w:t>, cu modificările și completările ulterioare;</w:t>
      </w:r>
    </w:p>
    <w:p w14:paraId="6C211786" w14:textId="7D85D3D9" w:rsidR="008444B6" w:rsidRPr="00D14F18" w:rsidRDefault="008444B6" w:rsidP="00E054D0">
      <w:pPr>
        <w:spacing w:after="0" w:line="240" w:lineRule="auto"/>
        <w:ind w:firstLine="708"/>
        <w:jc w:val="both"/>
        <w:rPr>
          <w:rFonts w:ascii="Times New Roman" w:eastAsia="Times New Roman" w:hAnsi="Times New Roman" w:cs="Times New Roman"/>
          <w:noProof/>
          <w:sz w:val="18"/>
          <w:szCs w:val="18"/>
          <w:lang w:val="ro-RO" w:eastAsia="ro-RO"/>
        </w:rPr>
      </w:pPr>
      <w:r w:rsidRPr="00D14F18">
        <w:rPr>
          <w:rFonts w:ascii="Times New Roman" w:eastAsia="Times New Roman" w:hAnsi="Times New Roman" w:cs="Times New Roman"/>
          <w:noProof/>
          <w:sz w:val="18"/>
          <w:szCs w:val="18"/>
          <w:lang w:val="ro-RO" w:eastAsia="ro-RO"/>
        </w:rPr>
        <w:t>În temeiul art. 139, alin. (3) lit. a) precum şi ale art. 166 alin. (2) lit. d)  din Ordonanța de Urgență nr. 57 / 2019 privind Codul administrativ, cu modifică</w:t>
      </w:r>
      <w:r w:rsidR="00E054D0" w:rsidRPr="00D14F18">
        <w:rPr>
          <w:rFonts w:ascii="Times New Roman" w:eastAsia="Times New Roman" w:hAnsi="Times New Roman" w:cs="Times New Roman"/>
          <w:noProof/>
          <w:sz w:val="18"/>
          <w:szCs w:val="18"/>
          <w:lang w:val="ro-RO" w:eastAsia="ro-RO"/>
        </w:rPr>
        <w:t>rile și completările ulterioare</w:t>
      </w:r>
    </w:p>
    <w:p w14:paraId="34AA5BF7" w14:textId="77777777" w:rsidR="00FE4012" w:rsidRDefault="00FE4012" w:rsidP="00FE4012">
      <w:pPr>
        <w:spacing w:after="0" w:line="240" w:lineRule="auto"/>
        <w:jc w:val="center"/>
        <w:rPr>
          <w:rFonts w:ascii="Times New Roman" w:eastAsia="Times New Roman" w:hAnsi="Times New Roman" w:cs="Times New Roman"/>
          <w:b/>
          <w:noProof/>
          <w:sz w:val="32"/>
          <w:szCs w:val="32"/>
          <w:lang w:val="ro-RO" w:eastAsia="ro-RO"/>
        </w:rPr>
      </w:pPr>
    </w:p>
    <w:p w14:paraId="32E2172B" w14:textId="5B8FBF4A" w:rsidR="00FE4012" w:rsidRPr="00FE4012" w:rsidRDefault="00FE4012" w:rsidP="00FE4012">
      <w:pPr>
        <w:spacing w:after="0" w:line="240" w:lineRule="auto"/>
        <w:jc w:val="center"/>
        <w:rPr>
          <w:rFonts w:ascii="Times New Roman" w:eastAsia="Times New Roman" w:hAnsi="Times New Roman" w:cs="Times New Roman"/>
          <w:b/>
          <w:noProof/>
          <w:sz w:val="32"/>
          <w:szCs w:val="32"/>
          <w:lang w:val="ro-RO" w:eastAsia="ro-RO"/>
        </w:rPr>
      </w:pPr>
      <w:r w:rsidRPr="00FE4012">
        <w:rPr>
          <w:rFonts w:ascii="Times New Roman" w:eastAsia="Times New Roman" w:hAnsi="Times New Roman" w:cs="Times New Roman"/>
          <w:b/>
          <w:noProof/>
          <w:sz w:val="32"/>
          <w:szCs w:val="32"/>
          <w:lang w:val="ro-RO" w:eastAsia="ro-RO"/>
        </w:rPr>
        <w:t xml:space="preserve">H O T Ă R Ă Ş T E </w:t>
      </w:r>
    </w:p>
    <w:p w14:paraId="269F93BB" w14:textId="0696E3A8" w:rsidR="00FE4012" w:rsidRDefault="00FE4012" w:rsidP="00FE4012">
      <w:pPr>
        <w:spacing w:after="0" w:line="240" w:lineRule="auto"/>
        <w:rPr>
          <w:rFonts w:ascii="Times New Roman" w:eastAsia="Times New Roman" w:hAnsi="Times New Roman" w:cs="Times New Roman"/>
          <w:b/>
          <w:i/>
          <w:noProof/>
          <w:sz w:val="24"/>
          <w:szCs w:val="24"/>
          <w:u w:val="single"/>
          <w:lang w:val="ro-RO" w:eastAsia="ro-RO"/>
        </w:rPr>
      </w:pPr>
    </w:p>
    <w:p w14:paraId="65A85E19" w14:textId="77777777" w:rsidR="00FE4012" w:rsidRPr="00FE4012" w:rsidRDefault="00FE4012" w:rsidP="00FE4012">
      <w:pPr>
        <w:spacing w:after="0" w:line="240" w:lineRule="auto"/>
        <w:rPr>
          <w:rFonts w:ascii="Times New Roman" w:eastAsia="Times New Roman" w:hAnsi="Times New Roman" w:cs="Times New Roman"/>
          <w:b/>
          <w:i/>
          <w:noProof/>
          <w:sz w:val="24"/>
          <w:szCs w:val="24"/>
          <w:u w:val="single"/>
          <w:lang w:val="ro-RO" w:eastAsia="ro-RO"/>
        </w:rPr>
      </w:pPr>
    </w:p>
    <w:p w14:paraId="01DE634C" w14:textId="171DC0CA" w:rsidR="0019529F" w:rsidRPr="0019529F" w:rsidRDefault="00FE4012" w:rsidP="0019529F">
      <w:pPr>
        <w:spacing w:after="0"/>
        <w:jc w:val="both"/>
        <w:rPr>
          <w:rFonts w:ascii="Times New Roman" w:eastAsia="Times New Roman" w:hAnsi="Times New Roman" w:cs="Times New Roman"/>
          <w:bCs/>
          <w:noProof/>
          <w:sz w:val="24"/>
          <w:szCs w:val="24"/>
          <w:lang w:val="ro-RO" w:eastAsia="ro-RO"/>
        </w:rPr>
      </w:pPr>
      <w:r w:rsidRPr="00FE4012">
        <w:rPr>
          <w:rFonts w:ascii="Times New Roman" w:eastAsia="Times New Roman" w:hAnsi="Times New Roman" w:cs="Times New Roman"/>
          <w:b/>
          <w:i/>
          <w:noProof/>
          <w:sz w:val="24"/>
          <w:szCs w:val="24"/>
          <w:lang w:val="ro-RO" w:eastAsia="ro-RO"/>
        </w:rPr>
        <w:tab/>
      </w:r>
      <w:r w:rsidRPr="00FE4012">
        <w:rPr>
          <w:rFonts w:ascii="Times New Roman" w:eastAsia="Times New Roman" w:hAnsi="Times New Roman" w:cs="Times New Roman"/>
          <w:b/>
          <w:noProof/>
          <w:sz w:val="24"/>
          <w:szCs w:val="24"/>
          <w:lang w:val="ro-RO" w:eastAsia="ro-RO"/>
        </w:rPr>
        <w:t>Art. 1</w:t>
      </w:r>
      <w:r w:rsidRPr="00FE4012">
        <w:rPr>
          <w:rFonts w:ascii="Times New Roman" w:eastAsia="Times New Roman" w:hAnsi="Times New Roman" w:cs="Times New Roman"/>
          <w:noProof/>
          <w:sz w:val="24"/>
          <w:szCs w:val="24"/>
          <w:lang w:val="ro-RO" w:eastAsia="ro-RO"/>
        </w:rPr>
        <w:t xml:space="preserve"> –</w:t>
      </w:r>
      <w:r w:rsidRPr="00FE4012">
        <w:rPr>
          <w:rFonts w:ascii="Times New Roman" w:eastAsia="Times New Roman" w:hAnsi="Times New Roman" w:cs="Times New Roman"/>
          <w:b/>
          <w:noProof/>
          <w:sz w:val="24"/>
          <w:szCs w:val="24"/>
          <w:lang w:val="ro-RO" w:eastAsia="ro-RO"/>
        </w:rPr>
        <w:t xml:space="preserve"> </w:t>
      </w:r>
      <w:bookmarkStart w:id="8" w:name="_Hlk58917871"/>
      <w:r w:rsidRPr="00FE4012">
        <w:rPr>
          <w:rFonts w:ascii="Times New Roman" w:eastAsia="Times New Roman" w:hAnsi="Times New Roman" w:cs="Times New Roman"/>
          <w:noProof/>
          <w:sz w:val="24"/>
          <w:szCs w:val="24"/>
          <w:lang w:val="ro-RO" w:eastAsia="ro-RO"/>
        </w:rPr>
        <w:t xml:space="preserve">Se aprobă </w:t>
      </w:r>
      <w:bookmarkEnd w:id="8"/>
      <w:r w:rsidRPr="00FE4012">
        <w:rPr>
          <w:rFonts w:ascii="Times New Roman" w:eastAsia="Times New Roman" w:hAnsi="Times New Roman" w:cs="Times New Roman"/>
          <w:noProof/>
          <w:sz w:val="24"/>
          <w:szCs w:val="24"/>
          <w:lang w:val="ro-RO" w:eastAsia="ro-RO"/>
        </w:rPr>
        <w:t xml:space="preserve">depunerea </w:t>
      </w:r>
      <w:bookmarkStart w:id="9" w:name="_Hlk99628754"/>
      <w:r w:rsidR="00237452" w:rsidRPr="00237452">
        <w:rPr>
          <w:rFonts w:ascii="Times New Roman" w:eastAsia="Times New Roman" w:hAnsi="Times New Roman" w:cs="Times New Roman"/>
          <w:noProof/>
          <w:sz w:val="24"/>
          <w:szCs w:val="24"/>
          <w:lang w:val="ro-RO" w:eastAsia="ro-RO"/>
        </w:rPr>
        <w:t xml:space="preserve">proiectului </w:t>
      </w:r>
      <w:r w:rsidR="00D4030D" w:rsidRPr="00E054D0">
        <w:rPr>
          <w:rFonts w:ascii="Times New Roman" w:eastAsia="Times New Roman" w:hAnsi="Times New Roman" w:cs="Times New Roman"/>
          <w:bCs/>
          <w:noProof/>
          <w:sz w:val="24"/>
          <w:szCs w:val="24"/>
          <w:lang w:val="ro-RO" w:eastAsia="ro-RO"/>
        </w:rPr>
        <w:t>“</w:t>
      </w:r>
      <w:r w:rsidR="00D4030D" w:rsidRPr="00D4030D">
        <w:rPr>
          <w:rFonts w:ascii="Times New Roman" w:eastAsia="Times New Roman" w:hAnsi="Times New Roman" w:cs="Times New Roman"/>
          <w:bCs/>
          <w:noProof/>
          <w:sz w:val="24"/>
          <w:szCs w:val="24"/>
          <w:lang w:val="ro-RO" w:eastAsia="ro-RO"/>
        </w:rPr>
        <w:t>Eficientizarea termică clădiri publice în Municipiul Lupeni – Sediu Primărie”</w:t>
      </w:r>
      <w:r w:rsidR="00D4030D">
        <w:rPr>
          <w:rFonts w:ascii="Times New Roman" w:eastAsia="Times New Roman" w:hAnsi="Times New Roman" w:cs="Times New Roman"/>
          <w:bCs/>
          <w:noProof/>
          <w:sz w:val="24"/>
          <w:szCs w:val="24"/>
          <w:lang w:val="ro-RO" w:eastAsia="ro-RO"/>
        </w:rPr>
        <w:t xml:space="preserve"> </w:t>
      </w:r>
      <w:r w:rsidR="00237452">
        <w:rPr>
          <w:rFonts w:ascii="Times New Roman" w:eastAsia="Times New Roman" w:hAnsi="Times New Roman" w:cs="Times New Roman"/>
          <w:noProof/>
          <w:sz w:val="24"/>
          <w:szCs w:val="24"/>
          <w:lang w:val="ro-RO" w:eastAsia="ro-RO"/>
        </w:rPr>
        <w:t xml:space="preserve">pentru obținerea finanțării </w:t>
      </w:r>
      <w:r w:rsidR="0019529F" w:rsidRPr="0019529F">
        <w:rPr>
          <w:rFonts w:ascii="Times New Roman" w:eastAsia="Times New Roman" w:hAnsi="Times New Roman" w:cs="Times New Roman"/>
          <w:bCs/>
          <w:noProof/>
          <w:sz w:val="24"/>
          <w:szCs w:val="24"/>
          <w:lang w:val="ro-RO" w:eastAsia="ro-RO"/>
        </w:rPr>
        <w:t>în cadrul Planului Național de Redresare și Reziliență,</w:t>
      </w:r>
      <w:r w:rsidR="0019529F">
        <w:rPr>
          <w:rFonts w:ascii="Times New Roman" w:eastAsia="Times New Roman" w:hAnsi="Times New Roman" w:cs="Times New Roman"/>
          <w:bCs/>
          <w:noProof/>
          <w:sz w:val="24"/>
          <w:szCs w:val="24"/>
          <w:lang w:val="ro-RO" w:eastAsia="ro-RO"/>
        </w:rPr>
        <w:t xml:space="preserve"> </w:t>
      </w:r>
      <w:r w:rsidR="0019529F" w:rsidRPr="0019529F">
        <w:rPr>
          <w:rFonts w:ascii="Times New Roman" w:eastAsia="Times New Roman" w:hAnsi="Times New Roman" w:cs="Times New Roman"/>
          <w:bCs/>
          <w:noProof/>
          <w:sz w:val="24"/>
          <w:szCs w:val="24"/>
          <w:lang w:val="ro-RO" w:eastAsia="ro-RO"/>
        </w:rPr>
        <w:t>apel de proiecte PNRR/</w:t>
      </w:r>
      <w:r w:rsidR="00E054D0">
        <w:rPr>
          <w:rFonts w:ascii="Times New Roman" w:eastAsia="Times New Roman" w:hAnsi="Times New Roman" w:cs="Times New Roman"/>
          <w:bCs/>
          <w:noProof/>
          <w:sz w:val="24"/>
          <w:szCs w:val="24"/>
          <w:lang w:val="ro-RO" w:eastAsia="ro-RO"/>
        </w:rPr>
        <w:t xml:space="preserve"> </w:t>
      </w:r>
      <w:r w:rsidR="0019529F" w:rsidRPr="0019529F">
        <w:rPr>
          <w:rFonts w:ascii="Times New Roman" w:eastAsia="Times New Roman" w:hAnsi="Times New Roman" w:cs="Times New Roman"/>
          <w:bCs/>
          <w:noProof/>
          <w:sz w:val="24"/>
          <w:szCs w:val="24"/>
          <w:lang w:val="ro-RO" w:eastAsia="ro-RO"/>
        </w:rPr>
        <w:t>2022/</w:t>
      </w:r>
      <w:r w:rsidR="00E054D0">
        <w:rPr>
          <w:rFonts w:ascii="Times New Roman" w:eastAsia="Times New Roman" w:hAnsi="Times New Roman" w:cs="Times New Roman"/>
          <w:bCs/>
          <w:noProof/>
          <w:sz w:val="24"/>
          <w:szCs w:val="24"/>
          <w:lang w:val="ro-RO" w:eastAsia="ro-RO"/>
        </w:rPr>
        <w:t xml:space="preserve"> </w:t>
      </w:r>
      <w:r w:rsidR="0019529F" w:rsidRPr="0019529F">
        <w:rPr>
          <w:rFonts w:ascii="Times New Roman" w:eastAsia="Times New Roman" w:hAnsi="Times New Roman" w:cs="Times New Roman"/>
          <w:bCs/>
          <w:noProof/>
          <w:sz w:val="24"/>
          <w:szCs w:val="24"/>
          <w:lang w:val="ro-RO" w:eastAsia="ro-RO"/>
        </w:rPr>
        <w:t>C5/</w:t>
      </w:r>
      <w:r w:rsidR="00E054D0">
        <w:rPr>
          <w:rFonts w:ascii="Times New Roman" w:eastAsia="Times New Roman" w:hAnsi="Times New Roman" w:cs="Times New Roman"/>
          <w:bCs/>
          <w:noProof/>
          <w:sz w:val="24"/>
          <w:szCs w:val="24"/>
          <w:lang w:val="ro-RO" w:eastAsia="ro-RO"/>
        </w:rPr>
        <w:t xml:space="preserve"> </w:t>
      </w:r>
      <w:r w:rsidR="0019529F" w:rsidRPr="0019529F">
        <w:rPr>
          <w:rFonts w:ascii="Times New Roman" w:eastAsia="Times New Roman" w:hAnsi="Times New Roman" w:cs="Times New Roman"/>
          <w:bCs/>
          <w:noProof/>
          <w:sz w:val="24"/>
          <w:szCs w:val="24"/>
          <w:lang w:val="ro-RO" w:eastAsia="ro-RO"/>
        </w:rPr>
        <w:t>2/</w:t>
      </w:r>
      <w:r w:rsidR="00E054D0">
        <w:rPr>
          <w:rFonts w:ascii="Times New Roman" w:eastAsia="Times New Roman" w:hAnsi="Times New Roman" w:cs="Times New Roman"/>
          <w:bCs/>
          <w:noProof/>
          <w:sz w:val="24"/>
          <w:szCs w:val="24"/>
          <w:lang w:val="ro-RO" w:eastAsia="ro-RO"/>
        </w:rPr>
        <w:t xml:space="preserve"> </w:t>
      </w:r>
      <w:r w:rsidR="0019529F" w:rsidRPr="0019529F">
        <w:rPr>
          <w:rFonts w:ascii="Times New Roman" w:eastAsia="Times New Roman" w:hAnsi="Times New Roman" w:cs="Times New Roman"/>
          <w:bCs/>
          <w:noProof/>
          <w:sz w:val="24"/>
          <w:szCs w:val="24"/>
          <w:lang w:val="ro-RO" w:eastAsia="ro-RO"/>
        </w:rPr>
        <w:t>B.2.1/</w:t>
      </w:r>
      <w:r w:rsidR="00E054D0">
        <w:rPr>
          <w:rFonts w:ascii="Times New Roman" w:eastAsia="Times New Roman" w:hAnsi="Times New Roman" w:cs="Times New Roman"/>
          <w:bCs/>
          <w:noProof/>
          <w:sz w:val="24"/>
          <w:szCs w:val="24"/>
          <w:lang w:val="ro-RO" w:eastAsia="ro-RO"/>
        </w:rPr>
        <w:t xml:space="preserve"> </w:t>
      </w:r>
      <w:r w:rsidR="0019529F" w:rsidRPr="0019529F">
        <w:rPr>
          <w:rFonts w:ascii="Times New Roman" w:eastAsia="Times New Roman" w:hAnsi="Times New Roman" w:cs="Times New Roman"/>
          <w:bCs/>
          <w:noProof/>
          <w:sz w:val="24"/>
          <w:szCs w:val="24"/>
          <w:lang w:val="ro-RO" w:eastAsia="ro-RO"/>
        </w:rPr>
        <w:t xml:space="preserve">1, componenta 5 – Valul renovării, axa 2 – Schema de granturi pentru eficiența energetică și reziliență în clădiri publice, operațiunea B.2 – Renovarea energetică moderată sau aprofundată a clădirilor publice  </w:t>
      </w:r>
    </w:p>
    <w:p w14:paraId="03FD3551" w14:textId="09D966E9" w:rsidR="00E96F52" w:rsidRDefault="00FE4012" w:rsidP="00E054D0">
      <w:pPr>
        <w:spacing w:after="0"/>
        <w:ind w:firstLine="708"/>
        <w:jc w:val="both"/>
        <w:rPr>
          <w:rFonts w:ascii="Times New Roman" w:eastAsia="Times New Roman" w:hAnsi="Times New Roman" w:cs="Times New Roman"/>
          <w:noProof/>
          <w:sz w:val="24"/>
          <w:szCs w:val="24"/>
          <w:lang w:val="ro-RO" w:eastAsia="ro-RO"/>
        </w:rPr>
      </w:pPr>
      <w:r w:rsidRPr="00FE4012">
        <w:rPr>
          <w:rFonts w:ascii="Times New Roman" w:eastAsia="Times New Roman" w:hAnsi="Times New Roman" w:cs="Times New Roman"/>
          <w:b/>
          <w:bCs/>
          <w:noProof/>
          <w:sz w:val="24"/>
          <w:szCs w:val="24"/>
          <w:lang w:val="ro-RO" w:eastAsia="ro-RO"/>
        </w:rPr>
        <w:t>Art. 2</w:t>
      </w:r>
      <w:r w:rsidRPr="00FE4012">
        <w:rPr>
          <w:rFonts w:ascii="Times New Roman" w:eastAsia="Times New Roman" w:hAnsi="Times New Roman" w:cs="Times New Roman"/>
          <w:noProof/>
          <w:sz w:val="24"/>
          <w:szCs w:val="24"/>
          <w:lang w:val="ro-RO" w:eastAsia="ro-RO"/>
        </w:rPr>
        <w:t xml:space="preserve"> </w:t>
      </w:r>
      <w:r w:rsidR="00E054D0" w:rsidRPr="00FE4012">
        <w:rPr>
          <w:rFonts w:ascii="Times New Roman" w:eastAsia="Times New Roman" w:hAnsi="Times New Roman" w:cs="Times New Roman"/>
          <w:noProof/>
          <w:sz w:val="24"/>
          <w:szCs w:val="24"/>
          <w:lang w:val="ro-RO" w:eastAsia="ro-RO"/>
        </w:rPr>
        <w:t>–</w:t>
      </w:r>
      <w:r w:rsidRPr="00FE4012">
        <w:rPr>
          <w:rFonts w:ascii="Times New Roman" w:eastAsia="Times New Roman" w:hAnsi="Times New Roman" w:cs="Times New Roman"/>
          <w:noProof/>
          <w:sz w:val="24"/>
          <w:szCs w:val="24"/>
          <w:lang w:val="ro-RO" w:eastAsia="ro-RO"/>
        </w:rPr>
        <w:t xml:space="preserve"> Se aprobă </w:t>
      </w:r>
      <w:r w:rsidR="00237452">
        <w:rPr>
          <w:rFonts w:ascii="Times New Roman" w:eastAsia="Times New Roman" w:hAnsi="Times New Roman" w:cs="Times New Roman"/>
          <w:noProof/>
          <w:sz w:val="24"/>
          <w:szCs w:val="24"/>
          <w:lang w:val="ro-RO" w:eastAsia="ro-RO"/>
        </w:rPr>
        <w:t xml:space="preserve">valoarea maximă eligibilă solicitată </w:t>
      </w:r>
      <w:r w:rsidR="009D2698">
        <w:rPr>
          <w:rFonts w:ascii="Times New Roman" w:eastAsia="Times New Roman" w:hAnsi="Times New Roman" w:cs="Times New Roman"/>
          <w:noProof/>
          <w:sz w:val="24"/>
          <w:szCs w:val="24"/>
          <w:lang w:val="ro-RO" w:eastAsia="ro-RO"/>
        </w:rPr>
        <w:t xml:space="preserve">pentru proiectul </w:t>
      </w:r>
      <w:r w:rsidR="00D4030D" w:rsidRPr="00E054D0">
        <w:rPr>
          <w:rFonts w:ascii="Times New Roman" w:eastAsia="Times New Roman" w:hAnsi="Times New Roman" w:cs="Times New Roman"/>
          <w:bCs/>
          <w:noProof/>
          <w:sz w:val="24"/>
          <w:szCs w:val="24"/>
          <w:lang w:val="ro-RO" w:eastAsia="ro-RO"/>
        </w:rPr>
        <w:t>“</w:t>
      </w:r>
      <w:r w:rsidR="00D4030D" w:rsidRPr="00D4030D">
        <w:rPr>
          <w:rFonts w:ascii="Times New Roman" w:eastAsia="Times New Roman" w:hAnsi="Times New Roman" w:cs="Times New Roman"/>
          <w:bCs/>
          <w:noProof/>
          <w:sz w:val="24"/>
          <w:szCs w:val="24"/>
          <w:lang w:val="ro-RO" w:eastAsia="ro-RO"/>
        </w:rPr>
        <w:t>Eficientizarea termică clădiri publice în Municipiul Lupeni – Sediu Primărie”</w:t>
      </w:r>
      <w:r w:rsidR="00D35AD7">
        <w:rPr>
          <w:rFonts w:ascii="Times New Roman" w:eastAsia="Times New Roman" w:hAnsi="Times New Roman" w:cs="Times New Roman"/>
          <w:bCs/>
          <w:noProof/>
          <w:sz w:val="24"/>
          <w:szCs w:val="24"/>
          <w:lang w:val="ro-RO" w:eastAsia="ro-RO"/>
        </w:rPr>
        <w:t>,</w:t>
      </w:r>
      <w:r w:rsidR="009131F3">
        <w:rPr>
          <w:rFonts w:ascii="Times New Roman" w:eastAsia="Times New Roman" w:hAnsi="Times New Roman" w:cs="Times New Roman"/>
          <w:noProof/>
          <w:sz w:val="24"/>
          <w:szCs w:val="24"/>
          <w:lang w:val="ro-RO" w:eastAsia="ro-RO"/>
        </w:rPr>
        <w:t xml:space="preserve"> </w:t>
      </w:r>
      <w:r w:rsidR="009D2698">
        <w:rPr>
          <w:rFonts w:ascii="Times New Roman" w:eastAsia="Times New Roman" w:hAnsi="Times New Roman" w:cs="Times New Roman"/>
          <w:noProof/>
          <w:sz w:val="24"/>
          <w:szCs w:val="24"/>
          <w:lang w:val="ro-RO" w:eastAsia="ro-RO"/>
        </w:rPr>
        <w:t>în</w:t>
      </w:r>
      <w:r w:rsidR="00431EE3">
        <w:rPr>
          <w:rFonts w:ascii="Times New Roman" w:eastAsia="Times New Roman" w:hAnsi="Times New Roman" w:cs="Times New Roman"/>
          <w:noProof/>
          <w:sz w:val="24"/>
          <w:szCs w:val="24"/>
          <w:lang w:val="ro-RO" w:eastAsia="ro-RO"/>
        </w:rPr>
        <w:t xml:space="preserve"> sumă de</w:t>
      </w:r>
      <w:r w:rsidR="006945C5">
        <w:rPr>
          <w:rFonts w:ascii="Times New Roman" w:eastAsia="Times New Roman" w:hAnsi="Times New Roman" w:cs="Times New Roman"/>
          <w:noProof/>
          <w:sz w:val="24"/>
          <w:szCs w:val="24"/>
          <w:lang w:val="ro-RO" w:eastAsia="ro-RO"/>
        </w:rPr>
        <w:t xml:space="preserve"> </w:t>
      </w:r>
      <w:r w:rsidR="00923CA1" w:rsidRPr="00923CA1">
        <w:rPr>
          <w:rFonts w:ascii="Times New Roman" w:eastAsia="Times New Roman" w:hAnsi="Times New Roman" w:cs="Times New Roman"/>
          <w:b/>
          <w:bCs/>
          <w:noProof/>
          <w:color w:val="000000" w:themeColor="text1"/>
          <w:sz w:val="24"/>
          <w:szCs w:val="24"/>
          <w:lang w:val="ro-RO" w:eastAsia="ro-RO"/>
        </w:rPr>
        <w:t>3.166.674,4</w:t>
      </w:r>
      <w:r w:rsidR="00973392">
        <w:rPr>
          <w:rFonts w:ascii="Times New Roman" w:eastAsia="Times New Roman" w:hAnsi="Times New Roman" w:cs="Times New Roman"/>
          <w:b/>
          <w:bCs/>
          <w:noProof/>
          <w:color w:val="000000" w:themeColor="text1"/>
          <w:sz w:val="24"/>
          <w:szCs w:val="24"/>
          <w:lang w:val="ro-RO" w:eastAsia="ro-RO"/>
        </w:rPr>
        <w:t>6</w:t>
      </w:r>
      <w:r w:rsidR="00923CA1" w:rsidRPr="00923CA1">
        <w:rPr>
          <w:rFonts w:ascii="Times New Roman" w:eastAsia="Times New Roman" w:hAnsi="Times New Roman" w:cs="Times New Roman"/>
          <w:b/>
          <w:bCs/>
          <w:noProof/>
          <w:color w:val="000000" w:themeColor="text1"/>
          <w:sz w:val="24"/>
          <w:szCs w:val="24"/>
          <w:lang w:val="ro-RO" w:eastAsia="ro-RO"/>
        </w:rPr>
        <w:t xml:space="preserve"> lei (fără TVA) </w:t>
      </w:r>
      <w:r w:rsidR="00431EE3" w:rsidRPr="00431EE3">
        <w:rPr>
          <w:rFonts w:ascii="Times New Roman" w:eastAsia="Times New Roman" w:hAnsi="Times New Roman" w:cs="Times New Roman"/>
          <w:noProof/>
          <w:sz w:val="24"/>
          <w:szCs w:val="24"/>
          <w:lang w:val="ro-RO" w:eastAsia="ro-RO"/>
        </w:rPr>
        <w:t>(</w:t>
      </w:r>
      <w:r w:rsidR="00E96F52" w:rsidRPr="00E96F52">
        <w:rPr>
          <w:rFonts w:ascii="Times New Roman" w:eastAsia="Times New Roman" w:hAnsi="Times New Roman" w:cs="Times New Roman"/>
          <w:noProof/>
          <w:sz w:val="24"/>
          <w:szCs w:val="24"/>
          <w:lang w:val="ro-RO" w:eastAsia="ro-RO"/>
        </w:rPr>
        <w:t>calculată în conformitate cu precizările din secțiunea 2.5 din ghidul de finanțare</w:t>
      </w:r>
      <w:r w:rsidR="00E96F52">
        <w:rPr>
          <w:rFonts w:ascii="Times New Roman" w:eastAsia="Times New Roman" w:hAnsi="Times New Roman" w:cs="Times New Roman"/>
          <w:noProof/>
          <w:sz w:val="24"/>
          <w:szCs w:val="24"/>
          <w:lang w:val="ro-RO" w:eastAsia="ro-RO"/>
        </w:rPr>
        <w:t xml:space="preserve"> astfel:</w:t>
      </w:r>
      <w:r w:rsidR="00E96F52" w:rsidRPr="00E96F52">
        <w:rPr>
          <w:rFonts w:ascii="Times New Roman" w:eastAsia="Times New Roman" w:hAnsi="Times New Roman" w:cs="Times New Roman"/>
          <w:noProof/>
          <w:sz w:val="24"/>
          <w:szCs w:val="24"/>
          <w:lang w:val="ro-RO" w:eastAsia="ro-RO"/>
        </w:rPr>
        <w:t xml:space="preserve"> </w:t>
      </w:r>
      <w:r w:rsidR="006945C5">
        <w:rPr>
          <w:rFonts w:ascii="Times New Roman" w:eastAsia="Times New Roman" w:hAnsi="Times New Roman" w:cs="Times New Roman"/>
          <w:noProof/>
          <w:sz w:val="24"/>
          <w:szCs w:val="24"/>
          <w:lang w:val="ro-RO" w:eastAsia="ro-RO"/>
        </w:rPr>
        <w:t>a</w:t>
      </w:r>
      <w:r w:rsidR="006945C5" w:rsidRPr="006945C5">
        <w:rPr>
          <w:rFonts w:ascii="Times New Roman" w:eastAsia="Times New Roman" w:hAnsi="Times New Roman" w:cs="Times New Roman"/>
          <w:noProof/>
          <w:sz w:val="24"/>
          <w:szCs w:val="24"/>
          <w:lang w:val="ro-RO" w:eastAsia="ro-RO"/>
        </w:rPr>
        <w:t xml:space="preserve">ria desfășurată de </w:t>
      </w:r>
      <w:r w:rsidR="00494B33" w:rsidRPr="00CA0298">
        <w:rPr>
          <w:rFonts w:ascii="Times New Roman" w:eastAsia="Times New Roman" w:hAnsi="Times New Roman" w:cs="Times New Roman"/>
          <w:noProof/>
          <w:color w:val="000000" w:themeColor="text1"/>
          <w:sz w:val="24"/>
          <w:szCs w:val="24"/>
          <w:lang w:val="ro-RO" w:eastAsia="ro-RO"/>
        </w:rPr>
        <w:t>1</w:t>
      </w:r>
      <w:r w:rsidR="00923CA1">
        <w:rPr>
          <w:rFonts w:ascii="Times New Roman" w:eastAsia="Times New Roman" w:hAnsi="Times New Roman" w:cs="Times New Roman"/>
          <w:noProof/>
          <w:color w:val="000000" w:themeColor="text1"/>
          <w:sz w:val="24"/>
          <w:szCs w:val="24"/>
          <w:lang w:val="ro-RO" w:eastAsia="ro-RO"/>
        </w:rPr>
        <w:t>462</w:t>
      </w:r>
      <w:r w:rsidR="006945C5">
        <w:rPr>
          <w:rFonts w:ascii="Times New Roman" w:eastAsia="Times New Roman" w:hAnsi="Times New Roman" w:cs="Times New Roman"/>
          <w:noProof/>
          <w:sz w:val="24"/>
          <w:szCs w:val="24"/>
          <w:lang w:val="ro-RO" w:eastAsia="ro-RO"/>
        </w:rPr>
        <w:t xml:space="preserve"> </w:t>
      </w:r>
      <w:r w:rsidR="00DB37EE">
        <w:rPr>
          <w:rFonts w:ascii="Times New Roman" w:eastAsia="Times New Roman" w:hAnsi="Times New Roman" w:cs="Times New Roman"/>
          <w:noProof/>
          <w:sz w:val="24"/>
          <w:szCs w:val="24"/>
          <w:lang w:val="ro-RO" w:eastAsia="ro-RO"/>
        </w:rPr>
        <w:t>m</w:t>
      </w:r>
      <w:r w:rsidR="006945C5">
        <w:rPr>
          <w:rFonts w:ascii="Times New Roman" w:eastAsia="Times New Roman" w:hAnsi="Times New Roman" w:cs="Times New Roman"/>
          <w:noProof/>
          <w:sz w:val="24"/>
          <w:szCs w:val="24"/>
          <w:vertAlign w:val="superscript"/>
          <w:lang w:val="ro-RO" w:eastAsia="ro-RO"/>
        </w:rPr>
        <w:t>2</w:t>
      </w:r>
      <w:r w:rsidR="006945C5" w:rsidRPr="006945C5">
        <w:rPr>
          <w:rFonts w:ascii="Times New Roman" w:eastAsia="Times New Roman" w:hAnsi="Times New Roman" w:cs="Times New Roman"/>
          <w:noProof/>
          <w:sz w:val="24"/>
          <w:szCs w:val="24"/>
          <w:lang w:val="ro-RO" w:eastAsia="ro-RO"/>
        </w:rPr>
        <w:t xml:space="preserve"> </w:t>
      </w:r>
      <w:r w:rsidR="006945C5">
        <w:rPr>
          <w:rFonts w:ascii="Times New Roman" w:eastAsia="Times New Roman" w:hAnsi="Times New Roman" w:cs="Times New Roman"/>
          <w:noProof/>
          <w:sz w:val="24"/>
          <w:szCs w:val="24"/>
          <w:lang w:val="ro-RO" w:eastAsia="ro-RO"/>
        </w:rPr>
        <w:t xml:space="preserve"> </w:t>
      </w:r>
      <w:r w:rsidR="006945C5" w:rsidRPr="006945C5">
        <w:rPr>
          <w:rFonts w:ascii="Times New Roman" w:eastAsia="Times New Roman" w:hAnsi="Times New Roman" w:cs="Times New Roman"/>
          <w:noProof/>
          <w:sz w:val="24"/>
          <w:szCs w:val="24"/>
          <w:lang w:val="ro-RO" w:eastAsia="ro-RO"/>
        </w:rPr>
        <w:t xml:space="preserve">x </w:t>
      </w:r>
      <w:r w:rsidR="009131F3">
        <w:rPr>
          <w:rFonts w:ascii="Times New Roman" w:eastAsia="Times New Roman" w:hAnsi="Times New Roman" w:cs="Times New Roman"/>
          <w:noProof/>
          <w:sz w:val="24"/>
          <w:szCs w:val="24"/>
          <w:lang w:val="ro-RO" w:eastAsia="ro-RO"/>
        </w:rPr>
        <w:t>440</w:t>
      </w:r>
      <w:r w:rsidR="006945C5" w:rsidRPr="006945C5">
        <w:rPr>
          <w:rFonts w:ascii="Times New Roman" w:eastAsia="Times New Roman" w:hAnsi="Times New Roman" w:cs="Times New Roman"/>
          <w:noProof/>
          <w:sz w:val="24"/>
          <w:szCs w:val="24"/>
          <w:lang w:val="ro-RO" w:eastAsia="ro-RO"/>
        </w:rPr>
        <w:t xml:space="preserve"> euro fără TVA</w:t>
      </w:r>
      <w:r w:rsidR="006945C5">
        <w:rPr>
          <w:rFonts w:ascii="Times New Roman" w:eastAsia="Times New Roman" w:hAnsi="Times New Roman" w:cs="Times New Roman"/>
          <w:noProof/>
          <w:sz w:val="24"/>
          <w:szCs w:val="24"/>
          <w:lang w:val="ro-RO" w:eastAsia="ro-RO"/>
        </w:rPr>
        <w:t xml:space="preserve"> + </w:t>
      </w:r>
      <w:r w:rsidR="006945C5" w:rsidRPr="006945C5">
        <w:rPr>
          <w:rFonts w:ascii="Times New Roman" w:eastAsia="Times New Roman" w:hAnsi="Times New Roman" w:cs="Times New Roman"/>
          <w:noProof/>
          <w:sz w:val="24"/>
          <w:szCs w:val="24"/>
          <w:lang w:val="ro-RO" w:eastAsia="ro-RO"/>
        </w:rPr>
        <w:t xml:space="preserve">25.000 euro </w:t>
      </w:r>
      <w:r w:rsidR="006945C5" w:rsidRPr="00EA4DAA">
        <w:rPr>
          <w:rFonts w:ascii="Times New Roman" w:eastAsia="Times New Roman" w:hAnsi="Times New Roman" w:cs="Times New Roman"/>
          <w:noProof/>
          <w:sz w:val="24"/>
          <w:szCs w:val="24"/>
          <w:lang w:val="ro-RO" w:eastAsia="ro-RO"/>
        </w:rPr>
        <w:t xml:space="preserve">x </w:t>
      </w:r>
      <w:r w:rsidR="00EA4DAA" w:rsidRPr="00EA4DAA">
        <w:rPr>
          <w:rFonts w:ascii="Times New Roman" w:eastAsia="Times New Roman" w:hAnsi="Times New Roman" w:cs="Times New Roman"/>
          <w:noProof/>
          <w:sz w:val="24"/>
          <w:szCs w:val="24"/>
          <w:lang w:val="ro-RO" w:eastAsia="ro-RO"/>
        </w:rPr>
        <w:t>0</w:t>
      </w:r>
      <w:r w:rsidR="005427F1">
        <w:rPr>
          <w:rFonts w:ascii="Times New Roman" w:eastAsia="Times New Roman" w:hAnsi="Times New Roman" w:cs="Times New Roman"/>
          <w:noProof/>
          <w:sz w:val="24"/>
          <w:szCs w:val="24"/>
          <w:lang w:val="ro-RO" w:eastAsia="ro-RO"/>
        </w:rPr>
        <w:t xml:space="preserve"> stații de reîncărcare</w:t>
      </w:r>
      <w:r w:rsidR="00431EE3" w:rsidRPr="00431EE3">
        <w:rPr>
          <w:rFonts w:ascii="Times New Roman" w:eastAsia="Times New Roman" w:hAnsi="Times New Roman" w:cs="Times New Roman"/>
          <w:noProof/>
          <w:sz w:val="24"/>
          <w:szCs w:val="24"/>
          <w:lang w:val="ro-RO" w:eastAsia="ro-RO"/>
        </w:rPr>
        <w:t xml:space="preserve"> la cursul 1 euro</w:t>
      </w:r>
      <w:r w:rsidR="006945C5">
        <w:rPr>
          <w:rFonts w:ascii="Times New Roman" w:eastAsia="Times New Roman" w:hAnsi="Times New Roman" w:cs="Times New Roman"/>
          <w:noProof/>
          <w:sz w:val="24"/>
          <w:szCs w:val="24"/>
          <w:lang w:val="ro-RO" w:eastAsia="ro-RO"/>
        </w:rPr>
        <w:t xml:space="preserve"> </w:t>
      </w:r>
      <w:r w:rsidR="00431EE3" w:rsidRPr="00431EE3">
        <w:rPr>
          <w:rFonts w:ascii="Times New Roman" w:eastAsia="Times New Roman" w:hAnsi="Times New Roman" w:cs="Times New Roman"/>
          <w:noProof/>
          <w:sz w:val="24"/>
          <w:szCs w:val="24"/>
          <w:lang w:val="ro-RO" w:eastAsia="ro-RO"/>
        </w:rPr>
        <w:t>=</w:t>
      </w:r>
      <w:r w:rsidR="006945C5">
        <w:rPr>
          <w:rFonts w:ascii="Times New Roman" w:eastAsia="Times New Roman" w:hAnsi="Times New Roman" w:cs="Times New Roman"/>
          <w:noProof/>
          <w:sz w:val="24"/>
          <w:szCs w:val="24"/>
          <w:lang w:val="ro-RO" w:eastAsia="ro-RO"/>
        </w:rPr>
        <w:t xml:space="preserve"> </w:t>
      </w:r>
      <w:r w:rsidR="00431EE3" w:rsidRPr="00431EE3">
        <w:rPr>
          <w:rFonts w:ascii="Times New Roman" w:eastAsia="Times New Roman" w:hAnsi="Times New Roman" w:cs="Times New Roman"/>
          <w:noProof/>
          <w:sz w:val="24"/>
          <w:szCs w:val="24"/>
          <w:lang w:val="ro-RO" w:eastAsia="ro-RO"/>
        </w:rPr>
        <w:t>4,9227)</w:t>
      </w:r>
      <w:r w:rsidR="00E96F52">
        <w:rPr>
          <w:rFonts w:ascii="Times New Roman" w:eastAsia="Times New Roman" w:hAnsi="Times New Roman" w:cs="Times New Roman"/>
          <w:noProof/>
          <w:sz w:val="24"/>
          <w:szCs w:val="24"/>
          <w:lang w:val="ro-RO" w:eastAsia="ro-RO"/>
        </w:rPr>
        <w:t>.</w:t>
      </w:r>
    </w:p>
    <w:p w14:paraId="4AFFF0C6" w14:textId="0A8A5C41" w:rsidR="009D2698" w:rsidRDefault="009D2698" w:rsidP="00FE4012">
      <w:pPr>
        <w:spacing w:after="0"/>
        <w:ind w:firstLine="708"/>
        <w:jc w:val="both"/>
        <w:rPr>
          <w:rFonts w:ascii="Times New Roman" w:eastAsia="Times New Roman" w:hAnsi="Times New Roman" w:cs="Times New Roman"/>
          <w:noProof/>
          <w:sz w:val="24"/>
          <w:szCs w:val="24"/>
          <w:lang w:val="ro-RO" w:eastAsia="ro-RO"/>
        </w:rPr>
      </w:pPr>
      <w:r w:rsidRPr="001732FF">
        <w:rPr>
          <w:rFonts w:ascii="Times New Roman" w:eastAsia="Times New Roman" w:hAnsi="Times New Roman" w:cs="Times New Roman"/>
          <w:b/>
          <w:bCs/>
          <w:noProof/>
          <w:sz w:val="24"/>
          <w:szCs w:val="24"/>
          <w:lang w:val="ro-RO" w:eastAsia="ro-RO"/>
        </w:rPr>
        <w:t xml:space="preserve">Art. </w:t>
      </w:r>
      <w:r w:rsidR="001732FF" w:rsidRPr="001732FF">
        <w:rPr>
          <w:rFonts w:ascii="Times New Roman" w:eastAsia="Times New Roman" w:hAnsi="Times New Roman" w:cs="Times New Roman"/>
          <w:b/>
          <w:bCs/>
          <w:noProof/>
          <w:sz w:val="24"/>
          <w:szCs w:val="24"/>
          <w:lang w:val="ro-RO" w:eastAsia="ro-RO"/>
        </w:rPr>
        <w:t>3</w:t>
      </w:r>
      <w:r>
        <w:rPr>
          <w:rFonts w:ascii="Times New Roman" w:eastAsia="Times New Roman" w:hAnsi="Times New Roman" w:cs="Times New Roman"/>
          <w:noProof/>
          <w:sz w:val="24"/>
          <w:szCs w:val="24"/>
          <w:lang w:val="ro-RO" w:eastAsia="ro-RO"/>
        </w:rPr>
        <w:t xml:space="preserve"> </w:t>
      </w:r>
      <w:r w:rsidR="00E054D0" w:rsidRPr="00FE4012">
        <w:rPr>
          <w:rFonts w:ascii="Times New Roman" w:eastAsia="Times New Roman" w:hAnsi="Times New Roman" w:cs="Times New Roman"/>
          <w:noProof/>
          <w:sz w:val="24"/>
          <w:szCs w:val="24"/>
          <w:lang w:val="ro-RO" w:eastAsia="ro-RO"/>
        </w:rPr>
        <w:t>–</w:t>
      </w:r>
      <w:r>
        <w:rPr>
          <w:rFonts w:ascii="Times New Roman" w:eastAsia="Times New Roman" w:hAnsi="Times New Roman" w:cs="Times New Roman"/>
          <w:noProof/>
          <w:sz w:val="24"/>
          <w:szCs w:val="24"/>
          <w:lang w:val="ro-RO" w:eastAsia="ro-RO"/>
        </w:rPr>
        <w:t xml:space="preserve"> </w:t>
      </w:r>
      <w:r w:rsidRPr="009D2698">
        <w:rPr>
          <w:rFonts w:ascii="Times New Roman" w:eastAsia="Times New Roman" w:hAnsi="Times New Roman" w:cs="Times New Roman"/>
          <w:noProof/>
          <w:sz w:val="24"/>
          <w:szCs w:val="24"/>
          <w:lang w:val="ro-RO" w:eastAsia="ro-RO"/>
        </w:rPr>
        <w:t>Se aprob</w:t>
      </w:r>
      <w:r w:rsidR="001732FF">
        <w:rPr>
          <w:rFonts w:ascii="Times New Roman" w:eastAsia="Times New Roman" w:hAnsi="Times New Roman" w:cs="Times New Roman"/>
          <w:noProof/>
          <w:sz w:val="24"/>
          <w:szCs w:val="24"/>
          <w:lang w:val="ro-RO" w:eastAsia="ro-RO"/>
        </w:rPr>
        <w:t>ă</w:t>
      </w:r>
      <w:r w:rsidRPr="009D2698">
        <w:rPr>
          <w:rFonts w:ascii="Times New Roman" w:eastAsia="Times New Roman" w:hAnsi="Times New Roman" w:cs="Times New Roman"/>
          <w:noProof/>
          <w:sz w:val="24"/>
          <w:szCs w:val="24"/>
          <w:lang w:val="ro-RO" w:eastAsia="ro-RO"/>
        </w:rPr>
        <w:t xml:space="preserve"> Descrierea sumar</w:t>
      </w:r>
      <w:r w:rsidR="005427F1">
        <w:rPr>
          <w:rFonts w:ascii="Times New Roman" w:eastAsia="Times New Roman" w:hAnsi="Times New Roman" w:cs="Times New Roman"/>
          <w:noProof/>
          <w:sz w:val="24"/>
          <w:szCs w:val="24"/>
          <w:lang w:val="ro-RO" w:eastAsia="ro-RO"/>
        </w:rPr>
        <w:t>ă</w:t>
      </w:r>
      <w:r w:rsidRPr="009D2698">
        <w:rPr>
          <w:rFonts w:ascii="Times New Roman" w:eastAsia="Times New Roman" w:hAnsi="Times New Roman" w:cs="Times New Roman"/>
          <w:noProof/>
          <w:sz w:val="24"/>
          <w:szCs w:val="24"/>
          <w:lang w:val="ro-RO" w:eastAsia="ro-RO"/>
        </w:rPr>
        <w:t xml:space="preserve"> a investitiei propuse prin proiect </w:t>
      </w:r>
      <w:r w:rsidR="005427F1">
        <w:rPr>
          <w:rFonts w:ascii="Times New Roman" w:eastAsia="Times New Roman" w:hAnsi="Times New Roman" w:cs="Times New Roman"/>
          <w:noProof/>
          <w:sz w:val="24"/>
          <w:szCs w:val="24"/>
          <w:lang w:val="ro-RO" w:eastAsia="ro-RO"/>
        </w:rPr>
        <w:t>ș</w:t>
      </w:r>
      <w:r w:rsidRPr="009D2698">
        <w:rPr>
          <w:rFonts w:ascii="Times New Roman" w:eastAsia="Times New Roman" w:hAnsi="Times New Roman" w:cs="Times New Roman"/>
          <w:noProof/>
          <w:sz w:val="24"/>
          <w:szCs w:val="24"/>
          <w:lang w:val="ro-RO" w:eastAsia="ro-RO"/>
        </w:rPr>
        <w:t xml:space="preserve">i principalii indicatori asa cum reies din </w:t>
      </w:r>
      <w:r w:rsidR="00E96F52">
        <w:rPr>
          <w:rFonts w:ascii="Times New Roman" w:eastAsia="Times New Roman" w:hAnsi="Times New Roman" w:cs="Times New Roman"/>
          <w:noProof/>
          <w:sz w:val="24"/>
          <w:szCs w:val="24"/>
          <w:lang w:val="ro-RO" w:eastAsia="ro-RO"/>
        </w:rPr>
        <w:t xml:space="preserve">Expertiza tehnică și </w:t>
      </w:r>
      <w:r w:rsidRPr="009D2698">
        <w:rPr>
          <w:rFonts w:ascii="Times New Roman" w:eastAsia="Times New Roman" w:hAnsi="Times New Roman" w:cs="Times New Roman"/>
          <w:noProof/>
          <w:sz w:val="24"/>
          <w:szCs w:val="24"/>
          <w:lang w:val="ro-RO" w:eastAsia="ro-RO"/>
        </w:rPr>
        <w:t>Raport</w:t>
      </w:r>
      <w:r w:rsidR="00EA4DAA">
        <w:rPr>
          <w:rFonts w:ascii="Times New Roman" w:eastAsia="Times New Roman" w:hAnsi="Times New Roman" w:cs="Times New Roman"/>
          <w:noProof/>
          <w:sz w:val="24"/>
          <w:szCs w:val="24"/>
          <w:lang w:val="ro-RO" w:eastAsia="ro-RO"/>
        </w:rPr>
        <w:t>ul</w:t>
      </w:r>
      <w:r w:rsidRPr="009D2698">
        <w:rPr>
          <w:rFonts w:ascii="Times New Roman" w:eastAsia="Times New Roman" w:hAnsi="Times New Roman" w:cs="Times New Roman"/>
          <w:noProof/>
          <w:sz w:val="24"/>
          <w:szCs w:val="24"/>
          <w:lang w:val="ro-RO" w:eastAsia="ro-RO"/>
        </w:rPr>
        <w:t xml:space="preserve"> de audit energetic pentru</w:t>
      </w:r>
      <w:r w:rsidR="001732FF">
        <w:rPr>
          <w:rFonts w:ascii="Times New Roman" w:eastAsia="Times New Roman" w:hAnsi="Times New Roman" w:cs="Times New Roman"/>
          <w:noProof/>
          <w:sz w:val="24"/>
          <w:szCs w:val="24"/>
          <w:lang w:val="ro-RO" w:eastAsia="ro-RO"/>
        </w:rPr>
        <w:t xml:space="preserve"> </w:t>
      </w:r>
      <w:r w:rsidRPr="009D2698">
        <w:rPr>
          <w:rFonts w:ascii="Times New Roman" w:eastAsia="Times New Roman" w:hAnsi="Times New Roman" w:cs="Times New Roman"/>
          <w:noProof/>
          <w:sz w:val="24"/>
          <w:szCs w:val="24"/>
          <w:lang w:val="ro-RO" w:eastAsia="ro-RO"/>
        </w:rPr>
        <w:t>obiectivul</w:t>
      </w:r>
      <w:r w:rsidR="001732FF">
        <w:rPr>
          <w:rFonts w:ascii="Times New Roman" w:eastAsia="Times New Roman" w:hAnsi="Times New Roman" w:cs="Times New Roman"/>
          <w:noProof/>
          <w:sz w:val="24"/>
          <w:szCs w:val="24"/>
          <w:lang w:val="ro-RO" w:eastAsia="ro-RO"/>
        </w:rPr>
        <w:t xml:space="preserve"> de investiții </w:t>
      </w:r>
      <w:r w:rsidR="00D4030D" w:rsidRPr="00E054D0">
        <w:rPr>
          <w:rFonts w:ascii="Times New Roman" w:eastAsia="Times New Roman" w:hAnsi="Times New Roman" w:cs="Times New Roman"/>
          <w:bCs/>
          <w:noProof/>
          <w:sz w:val="24"/>
          <w:szCs w:val="24"/>
          <w:lang w:val="it-IT" w:eastAsia="ro-RO"/>
        </w:rPr>
        <w:t>“</w:t>
      </w:r>
      <w:r w:rsidR="00D4030D" w:rsidRPr="00D4030D">
        <w:rPr>
          <w:rFonts w:ascii="Times New Roman" w:eastAsia="Times New Roman" w:hAnsi="Times New Roman" w:cs="Times New Roman"/>
          <w:bCs/>
          <w:noProof/>
          <w:sz w:val="24"/>
          <w:szCs w:val="24"/>
          <w:lang w:val="ro-RO" w:eastAsia="ro-RO"/>
        </w:rPr>
        <w:t>Eficientizarea termică clădiri publice în Municipiul Lupeni – Sediu Primărie”</w:t>
      </w:r>
      <w:r w:rsidR="00D4030D">
        <w:rPr>
          <w:rFonts w:ascii="Times New Roman" w:eastAsia="Times New Roman" w:hAnsi="Times New Roman" w:cs="Times New Roman"/>
          <w:bCs/>
          <w:noProof/>
          <w:sz w:val="24"/>
          <w:szCs w:val="24"/>
          <w:lang w:val="ro-RO" w:eastAsia="ro-RO"/>
        </w:rPr>
        <w:t xml:space="preserve">, </w:t>
      </w:r>
      <w:r w:rsidRPr="009D2698">
        <w:rPr>
          <w:rFonts w:ascii="Times New Roman" w:eastAsia="Times New Roman" w:hAnsi="Times New Roman" w:cs="Times New Roman"/>
          <w:noProof/>
          <w:sz w:val="24"/>
          <w:szCs w:val="24"/>
          <w:lang w:val="ro-RO" w:eastAsia="ro-RO"/>
        </w:rPr>
        <w:t>conform anexei la prezenta hotarare.</w:t>
      </w:r>
    </w:p>
    <w:p w14:paraId="35141111" w14:textId="77777777" w:rsidR="00D14F18" w:rsidRDefault="00D14F18" w:rsidP="00FE4012">
      <w:pPr>
        <w:spacing w:after="0"/>
        <w:ind w:firstLine="708"/>
        <w:jc w:val="both"/>
        <w:rPr>
          <w:rFonts w:ascii="Times New Roman" w:eastAsia="Times New Roman" w:hAnsi="Times New Roman" w:cs="Times New Roman"/>
          <w:noProof/>
          <w:sz w:val="24"/>
          <w:szCs w:val="24"/>
          <w:lang w:val="ro-RO" w:eastAsia="ro-RO"/>
        </w:rPr>
      </w:pPr>
    </w:p>
    <w:p w14:paraId="2724195B" w14:textId="2B7F0C9A" w:rsidR="001732FF" w:rsidRPr="00FE4012" w:rsidRDefault="001732FF" w:rsidP="001732FF">
      <w:pPr>
        <w:spacing w:after="0"/>
        <w:ind w:firstLine="708"/>
        <w:jc w:val="both"/>
        <w:rPr>
          <w:rFonts w:ascii="Times New Roman" w:eastAsia="Times New Roman" w:hAnsi="Times New Roman" w:cs="Times New Roman"/>
          <w:noProof/>
          <w:sz w:val="24"/>
          <w:szCs w:val="24"/>
          <w:lang w:val="ro-RO" w:eastAsia="ro-RO"/>
        </w:rPr>
      </w:pPr>
      <w:r w:rsidRPr="001732FF">
        <w:rPr>
          <w:rFonts w:ascii="Times New Roman" w:eastAsia="Times New Roman" w:hAnsi="Times New Roman" w:cs="Times New Roman"/>
          <w:b/>
          <w:bCs/>
          <w:noProof/>
          <w:sz w:val="24"/>
          <w:szCs w:val="24"/>
          <w:lang w:val="ro-RO" w:eastAsia="ro-RO"/>
        </w:rPr>
        <w:t>Art. 4</w:t>
      </w:r>
      <w:r w:rsidRPr="00E054D0">
        <w:rPr>
          <w:lang w:val="it-IT"/>
        </w:rPr>
        <w:t xml:space="preserve"> </w:t>
      </w:r>
      <w:r w:rsidR="00E054D0" w:rsidRPr="00FE4012">
        <w:rPr>
          <w:rFonts w:ascii="Times New Roman" w:eastAsia="Times New Roman" w:hAnsi="Times New Roman" w:cs="Times New Roman"/>
          <w:noProof/>
          <w:sz w:val="24"/>
          <w:szCs w:val="24"/>
          <w:lang w:val="ro-RO" w:eastAsia="ro-RO"/>
        </w:rPr>
        <w:t>–</w:t>
      </w:r>
      <w:r w:rsidRPr="00E054D0">
        <w:rPr>
          <w:lang w:val="it-IT"/>
        </w:rPr>
        <w:t xml:space="preserve"> </w:t>
      </w:r>
      <w:r w:rsidRPr="001732FF">
        <w:rPr>
          <w:rFonts w:ascii="Times New Roman" w:eastAsia="Times New Roman" w:hAnsi="Times New Roman" w:cs="Times New Roman"/>
          <w:noProof/>
          <w:sz w:val="24"/>
          <w:szCs w:val="24"/>
          <w:lang w:val="ro-RO" w:eastAsia="ro-RO"/>
        </w:rPr>
        <w:t xml:space="preserve">Consiliul </w:t>
      </w:r>
      <w:r w:rsidR="00E054D0" w:rsidRPr="001732FF">
        <w:rPr>
          <w:rFonts w:ascii="Times New Roman" w:eastAsia="Times New Roman" w:hAnsi="Times New Roman" w:cs="Times New Roman"/>
          <w:noProof/>
          <w:sz w:val="24"/>
          <w:szCs w:val="24"/>
          <w:lang w:val="ro-RO" w:eastAsia="ro-RO"/>
        </w:rPr>
        <w:t xml:space="preserve">local </w:t>
      </w:r>
      <w:r w:rsidRPr="001732FF">
        <w:rPr>
          <w:rFonts w:ascii="Times New Roman" w:eastAsia="Times New Roman" w:hAnsi="Times New Roman" w:cs="Times New Roman"/>
          <w:noProof/>
          <w:sz w:val="24"/>
          <w:szCs w:val="24"/>
          <w:lang w:val="ro-RO" w:eastAsia="ro-RO"/>
        </w:rPr>
        <w:t xml:space="preserve">al UAT </w:t>
      </w:r>
      <w:r>
        <w:rPr>
          <w:rFonts w:ascii="Times New Roman" w:eastAsia="Times New Roman" w:hAnsi="Times New Roman" w:cs="Times New Roman"/>
          <w:noProof/>
          <w:sz w:val="24"/>
          <w:szCs w:val="24"/>
          <w:lang w:val="ro-RO" w:eastAsia="ro-RO"/>
        </w:rPr>
        <w:t>Mun</w:t>
      </w:r>
      <w:r w:rsidR="00E054D0">
        <w:rPr>
          <w:rFonts w:ascii="Times New Roman" w:eastAsia="Times New Roman" w:hAnsi="Times New Roman" w:cs="Times New Roman"/>
          <w:noProof/>
          <w:sz w:val="24"/>
          <w:szCs w:val="24"/>
          <w:lang w:val="ro-RO" w:eastAsia="ro-RO"/>
        </w:rPr>
        <w:t>icipiul</w:t>
      </w:r>
      <w:r>
        <w:rPr>
          <w:rFonts w:ascii="Times New Roman" w:eastAsia="Times New Roman" w:hAnsi="Times New Roman" w:cs="Times New Roman"/>
          <w:noProof/>
          <w:sz w:val="24"/>
          <w:szCs w:val="24"/>
          <w:lang w:val="ro-RO" w:eastAsia="ro-RO"/>
        </w:rPr>
        <w:t xml:space="preserve"> Lupeni î</w:t>
      </w:r>
      <w:r w:rsidRPr="001732FF">
        <w:rPr>
          <w:rFonts w:ascii="Times New Roman" w:eastAsia="Times New Roman" w:hAnsi="Times New Roman" w:cs="Times New Roman"/>
          <w:noProof/>
          <w:sz w:val="24"/>
          <w:szCs w:val="24"/>
          <w:lang w:val="ro-RO" w:eastAsia="ro-RO"/>
        </w:rPr>
        <w:t>si exprim</w:t>
      </w:r>
      <w:r>
        <w:rPr>
          <w:rFonts w:ascii="Times New Roman" w:eastAsia="Times New Roman" w:hAnsi="Times New Roman" w:cs="Times New Roman"/>
          <w:noProof/>
          <w:sz w:val="24"/>
          <w:szCs w:val="24"/>
          <w:lang w:val="ro-RO" w:eastAsia="ro-RO"/>
        </w:rPr>
        <w:t>ă</w:t>
      </w:r>
      <w:r w:rsidRPr="001732FF">
        <w:rPr>
          <w:rFonts w:ascii="Times New Roman" w:eastAsia="Times New Roman" w:hAnsi="Times New Roman" w:cs="Times New Roman"/>
          <w:noProof/>
          <w:sz w:val="24"/>
          <w:szCs w:val="24"/>
          <w:lang w:val="ro-RO" w:eastAsia="ro-RO"/>
        </w:rPr>
        <w:t xml:space="preserve"> acordul cu privire la sus</w:t>
      </w:r>
      <w:r>
        <w:rPr>
          <w:rFonts w:ascii="Times New Roman" w:eastAsia="Times New Roman" w:hAnsi="Times New Roman" w:cs="Times New Roman"/>
          <w:noProof/>
          <w:sz w:val="24"/>
          <w:szCs w:val="24"/>
          <w:lang w:val="ro-RO" w:eastAsia="ro-RO"/>
        </w:rPr>
        <w:t>ț</w:t>
      </w:r>
      <w:r w:rsidRPr="001732FF">
        <w:rPr>
          <w:rFonts w:ascii="Times New Roman" w:eastAsia="Times New Roman" w:hAnsi="Times New Roman" w:cs="Times New Roman"/>
          <w:noProof/>
          <w:sz w:val="24"/>
          <w:szCs w:val="24"/>
          <w:lang w:val="ro-RO" w:eastAsia="ro-RO"/>
        </w:rPr>
        <w:t xml:space="preserve">inerea cheltuielilor neeligibile ale proiectului </w:t>
      </w:r>
      <w:r w:rsidR="00D4030D" w:rsidRPr="00E054D0">
        <w:rPr>
          <w:rFonts w:ascii="Times New Roman" w:eastAsia="Times New Roman" w:hAnsi="Times New Roman" w:cs="Times New Roman"/>
          <w:bCs/>
          <w:noProof/>
          <w:sz w:val="24"/>
          <w:szCs w:val="24"/>
          <w:lang w:val="it-IT" w:eastAsia="ro-RO"/>
        </w:rPr>
        <w:t>“</w:t>
      </w:r>
      <w:r w:rsidR="00D4030D" w:rsidRPr="00D4030D">
        <w:rPr>
          <w:rFonts w:ascii="Times New Roman" w:eastAsia="Times New Roman" w:hAnsi="Times New Roman" w:cs="Times New Roman"/>
          <w:bCs/>
          <w:noProof/>
          <w:sz w:val="24"/>
          <w:szCs w:val="24"/>
          <w:lang w:val="ro-RO" w:eastAsia="ro-RO"/>
        </w:rPr>
        <w:t>Eficientizarea termică clădiri publice în Municipiul Lupeni – Sediu Primărie”</w:t>
      </w:r>
      <w:r w:rsidR="00D4030D">
        <w:rPr>
          <w:rFonts w:ascii="Times New Roman" w:eastAsia="Times New Roman" w:hAnsi="Times New Roman" w:cs="Times New Roman"/>
          <w:bCs/>
          <w:noProof/>
          <w:sz w:val="24"/>
          <w:szCs w:val="24"/>
          <w:lang w:val="ro-RO" w:eastAsia="ro-RO"/>
        </w:rPr>
        <w:t xml:space="preserve"> </w:t>
      </w:r>
      <w:r w:rsidRPr="001732FF">
        <w:rPr>
          <w:rFonts w:ascii="Times New Roman" w:eastAsia="Times New Roman" w:hAnsi="Times New Roman" w:cs="Times New Roman"/>
          <w:noProof/>
          <w:sz w:val="24"/>
          <w:szCs w:val="24"/>
          <w:lang w:val="ro-RO" w:eastAsia="ro-RO"/>
        </w:rPr>
        <w:t>a</w:t>
      </w:r>
      <w:r w:rsidR="0044253B">
        <w:rPr>
          <w:rFonts w:ascii="Times New Roman" w:eastAsia="Times New Roman" w:hAnsi="Times New Roman" w:cs="Times New Roman"/>
          <w:noProof/>
          <w:sz w:val="24"/>
          <w:szCs w:val="24"/>
          <w:lang w:val="ro-RO" w:eastAsia="ro-RO"/>
        </w:rPr>
        <w:t>șa</w:t>
      </w:r>
      <w:r w:rsidRPr="001732FF">
        <w:rPr>
          <w:rFonts w:ascii="Times New Roman" w:eastAsia="Times New Roman" w:hAnsi="Times New Roman" w:cs="Times New Roman"/>
          <w:noProof/>
          <w:sz w:val="24"/>
          <w:szCs w:val="24"/>
          <w:lang w:val="ro-RO" w:eastAsia="ro-RO"/>
        </w:rPr>
        <w:t xml:space="preserve"> cum acestea vor rezulta din documentatiile tehnico-economice/contractul de lucr</w:t>
      </w:r>
      <w:r w:rsidR="0044253B">
        <w:rPr>
          <w:rFonts w:ascii="Times New Roman" w:eastAsia="Times New Roman" w:hAnsi="Times New Roman" w:cs="Times New Roman"/>
          <w:noProof/>
          <w:sz w:val="24"/>
          <w:szCs w:val="24"/>
          <w:lang w:val="ro-RO" w:eastAsia="ro-RO"/>
        </w:rPr>
        <w:t>ă</w:t>
      </w:r>
      <w:r w:rsidRPr="001732FF">
        <w:rPr>
          <w:rFonts w:ascii="Times New Roman" w:eastAsia="Times New Roman" w:hAnsi="Times New Roman" w:cs="Times New Roman"/>
          <w:noProof/>
          <w:sz w:val="24"/>
          <w:szCs w:val="24"/>
          <w:lang w:val="ro-RO" w:eastAsia="ro-RO"/>
        </w:rPr>
        <w:t xml:space="preserve">ri solicitate </w:t>
      </w:r>
      <w:r w:rsidR="0044253B">
        <w:rPr>
          <w:rFonts w:ascii="Times New Roman" w:eastAsia="Times New Roman" w:hAnsi="Times New Roman" w:cs="Times New Roman"/>
          <w:noProof/>
          <w:sz w:val="24"/>
          <w:szCs w:val="24"/>
          <w:lang w:val="ro-RO" w:eastAsia="ro-RO"/>
        </w:rPr>
        <w:t>î</w:t>
      </w:r>
      <w:r w:rsidRPr="001732FF">
        <w:rPr>
          <w:rFonts w:ascii="Times New Roman" w:eastAsia="Times New Roman" w:hAnsi="Times New Roman" w:cs="Times New Roman"/>
          <w:noProof/>
          <w:sz w:val="24"/>
          <w:szCs w:val="24"/>
          <w:lang w:val="ro-RO" w:eastAsia="ro-RO"/>
        </w:rPr>
        <w:t>n etapa de implementare.</w:t>
      </w:r>
    </w:p>
    <w:bookmarkEnd w:id="9"/>
    <w:p w14:paraId="54135936" w14:textId="282F6868" w:rsidR="00FE4012" w:rsidRPr="00FE4012" w:rsidRDefault="00FE4012" w:rsidP="00FE4012">
      <w:pPr>
        <w:spacing w:after="0"/>
        <w:ind w:firstLine="708"/>
        <w:jc w:val="both"/>
        <w:rPr>
          <w:rFonts w:ascii="Times New Roman" w:eastAsia="Times New Roman" w:hAnsi="Times New Roman" w:cs="Times New Roman"/>
          <w:noProof/>
          <w:sz w:val="24"/>
          <w:szCs w:val="24"/>
          <w:lang w:val="ro-RO" w:eastAsia="ro-RO"/>
        </w:rPr>
      </w:pPr>
      <w:r w:rsidRPr="00FE4012">
        <w:rPr>
          <w:rFonts w:ascii="Times New Roman" w:eastAsia="Times New Roman" w:hAnsi="Times New Roman" w:cs="Times New Roman"/>
          <w:b/>
          <w:noProof/>
          <w:sz w:val="24"/>
          <w:szCs w:val="24"/>
          <w:lang w:val="ro-RO" w:eastAsia="ro-RO"/>
        </w:rPr>
        <w:t>Art.</w:t>
      </w:r>
      <w:r w:rsidR="0044253B">
        <w:rPr>
          <w:rFonts w:ascii="Times New Roman" w:eastAsia="Times New Roman" w:hAnsi="Times New Roman" w:cs="Times New Roman"/>
          <w:b/>
          <w:noProof/>
          <w:sz w:val="24"/>
          <w:szCs w:val="24"/>
          <w:lang w:val="ro-RO" w:eastAsia="ro-RO"/>
        </w:rPr>
        <w:t xml:space="preserve"> 5</w:t>
      </w:r>
      <w:r w:rsidRPr="00FE4012">
        <w:rPr>
          <w:rFonts w:ascii="Times New Roman" w:eastAsia="Times New Roman" w:hAnsi="Times New Roman" w:cs="Times New Roman"/>
          <w:b/>
          <w:noProof/>
          <w:sz w:val="24"/>
          <w:szCs w:val="24"/>
          <w:lang w:val="ro-RO" w:eastAsia="ro-RO"/>
        </w:rPr>
        <w:t xml:space="preserve"> </w:t>
      </w:r>
      <w:r w:rsidR="00E054D0" w:rsidRPr="00FE4012">
        <w:rPr>
          <w:rFonts w:ascii="Times New Roman" w:eastAsia="Times New Roman" w:hAnsi="Times New Roman" w:cs="Times New Roman"/>
          <w:noProof/>
          <w:sz w:val="24"/>
          <w:szCs w:val="24"/>
          <w:lang w:val="ro-RO" w:eastAsia="ro-RO"/>
        </w:rPr>
        <w:t>–</w:t>
      </w:r>
      <w:r w:rsidRPr="00FE4012">
        <w:rPr>
          <w:rFonts w:ascii="Times New Roman" w:eastAsia="Times New Roman" w:hAnsi="Times New Roman" w:cs="Times New Roman"/>
          <w:b/>
          <w:noProof/>
          <w:sz w:val="24"/>
          <w:szCs w:val="24"/>
          <w:lang w:val="ro-RO" w:eastAsia="ro-RO"/>
        </w:rPr>
        <w:t xml:space="preserve"> </w:t>
      </w:r>
      <w:r w:rsidRPr="00FE4012">
        <w:rPr>
          <w:rFonts w:ascii="Times New Roman" w:eastAsia="Times New Roman" w:hAnsi="Times New Roman" w:cs="Times New Roman"/>
          <w:noProof/>
          <w:sz w:val="24"/>
          <w:szCs w:val="24"/>
          <w:lang w:val="ro-RO" w:eastAsia="ro-RO"/>
        </w:rPr>
        <w:t xml:space="preserve">Hotărârea poate fi atacată conform prevederilor Legii nr. 554/ </w:t>
      </w:r>
      <w:smartTag w:uri="urn:schemas-microsoft-com:office:smarttags" w:element="metricconverter">
        <w:smartTagPr>
          <w:attr w:name="ProductID" w:val="2004 a"/>
        </w:smartTagPr>
        <w:r w:rsidRPr="00FE4012">
          <w:rPr>
            <w:rFonts w:ascii="Times New Roman" w:eastAsia="Times New Roman" w:hAnsi="Times New Roman" w:cs="Times New Roman"/>
            <w:noProof/>
            <w:sz w:val="24"/>
            <w:szCs w:val="24"/>
            <w:lang w:val="ro-RO" w:eastAsia="ro-RO"/>
          </w:rPr>
          <w:t>2004 a</w:t>
        </w:r>
      </w:smartTag>
      <w:r w:rsidRPr="00FE4012">
        <w:rPr>
          <w:rFonts w:ascii="Times New Roman" w:eastAsia="Times New Roman" w:hAnsi="Times New Roman" w:cs="Times New Roman"/>
          <w:noProof/>
          <w:sz w:val="24"/>
          <w:szCs w:val="24"/>
          <w:lang w:val="ro-RO" w:eastAsia="ro-RO"/>
        </w:rPr>
        <w:t xml:space="preserve"> contenciosului administrativ, cu modificările și completările ulterioare.</w:t>
      </w:r>
    </w:p>
    <w:p w14:paraId="05525CCA" w14:textId="28071BCB" w:rsidR="00FE4012" w:rsidRPr="00FE4012" w:rsidRDefault="00FE4012" w:rsidP="00FE4012">
      <w:pPr>
        <w:spacing w:after="0"/>
        <w:ind w:firstLine="708"/>
        <w:jc w:val="both"/>
        <w:rPr>
          <w:rFonts w:ascii="Times New Roman" w:eastAsia="Times New Roman" w:hAnsi="Times New Roman" w:cs="Times New Roman"/>
          <w:noProof/>
          <w:sz w:val="24"/>
          <w:szCs w:val="20"/>
          <w:lang w:val="ro-RO" w:eastAsia="ro-RO"/>
        </w:rPr>
      </w:pPr>
      <w:r w:rsidRPr="00FE4012">
        <w:rPr>
          <w:rFonts w:ascii="Times New Roman" w:eastAsia="Times New Roman" w:hAnsi="Times New Roman" w:cs="Times New Roman"/>
          <w:b/>
          <w:bCs/>
          <w:noProof/>
          <w:sz w:val="24"/>
          <w:szCs w:val="20"/>
          <w:lang w:val="ro-RO" w:eastAsia="ro-RO"/>
        </w:rPr>
        <w:t xml:space="preserve">Art. </w:t>
      </w:r>
      <w:r w:rsidR="0044253B">
        <w:rPr>
          <w:rFonts w:ascii="Times New Roman" w:eastAsia="Times New Roman" w:hAnsi="Times New Roman" w:cs="Times New Roman"/>
          <w:b/>
          <w:bCs/>
          <w:noProof/>
          <w:sz w:val="24"/>
          <w:szCs w:val="20"/>
          <w:lang w:val="ro-RO" w:eastAsia="ro-RO"/>
        </w:rPr>
        <w:t>6</w:t>
      </w:r>
      <w:r w:rsidRPr="00FE4012">
        <w:rPr>
          <w:rFonts w:ascii="Times New Roman" w:eastAsia="Times New Roman" w:hAnsi="Times New Roman" w:cs="Times New Roman"/>
          <w:b/>
          <w:bCs/>
          <w:noProof/>
          <w:sz w:val="24"/>
          <w:szCs w:val="20"/>
          <w:lang w:val="ro-RO" w:eastAsia="ro-RO"/>
        </w:rPr>
        <w:t xml:space="preserve"> </w:t>
      </w:r>
      <w:r w:rsidRPr="00FE4012">
        <w:rPr>
          <w:rFonts w:ascii="Times New Roman" w:eastAsia="Times New Roman" w:hAnsi="Times New Roman" w:cs="Times New Roman"/>
          <w:noProof/>
          <w:sz w:val="24"/>
          <w:szCs w:val="24"/>
          <w:lang w:val="ro-RO" w:eastAsia="ro-RO"/>
        </w:rPr>
        <w:t>–</w:t>
      </w:r>
      <w:r w:rsidRPr="00FE4012">
        <w:rPr>
          <w:rFonts w:ascii="Times New Roman" w:eastAsia="Times New Roman" w:hAnsi="Times New Roman" w:cs="Times New Roman"/>
          <w:b/>
          <w:bCs/>
          <w:noProof/>
          <w:sz w:val="24"/>
          <w:szCs w:val="20"/>
          <w:lang w:val="ro-RO" w:eastAsia="ro-RO"/>
        </w:rPr>
        <w:t xml:space="preserve"> </w:t>
      </w:r>
      <w:r w:rsidRPr="00FE4012">
        <w:rPr>
          <w:rFonts w:ascii="Times New Roman" w:eastAsia="Times New Roman" w:hAnsi="Times New Roman" w:cs="Times New Roman"/>
          <w:noProof/>
          <w:sz w:val="24"/>
          <w:szCs w:val="20"/>
          <w:lang w:val="ro-RO" w:eastAsia="ro-RO"/>
        </w:rPr>
        <w:t xml:space="preserve">Hotărârea se va comunica Instituţiei Prefectului – Judeţul Hunedoara, Primarului Municipiului Lupeni, </w:t>
      </w:r>
      <w:r w:rsidR="00923CA1">
        <w:rPr>
          <w:rFonts w:ascii="Times New Roman" w:eastAsia="Times New Roman" w:hAnsi="Times New Roman" w:cs="Times New Roman"/>
          <w:noProof/>
          <w:sz w:val="24"/>
          <w:szCs w:val="20"/>
          <w:lang w:val="ro-RO" w:eastAsia="ro-RO"/>
        </w:rPr>
        <w:t>Serviciului</w:t>
      </w:r>
      <w:r w:rsidRPr="00FE4012">
        <w:rPr>
          <w:rFonts w:ascii="Times New Roman" w:eastAsia="Times New Roman" w:hAnsi="Times New Roman" w:cs="Times New Roman"/>
          <w:noProof/>
          <w:sz w:val="24"/>
          <w:szCs w:val="20"/>
          <w:lang w:val="ro-RO" w:eastAsia="ro-RO"/>
        </w:rPr>
        <w:t xml:space="preserve"> Dezvoltare Locală, Direcției Economice, Serviciului Achiziții, Investiții, Lucrări, Patrimoniu și se aduce la cunoștință publică.</w:t>
      </w:r>
    </w:p>
    <w:p w14:paraId="43BE61A3" w14:textId="77777777" w:rsidR="00FE4012" w:rsidRPr="00FE4012" w:rsidRDefault="00FE4012" w:rsidP="00FE4012">
      <w:pPr>
        <w:spacing w:after="0" w:line="240" w:lineRule="auto"/>
        <w:jc w:val="both"/>
        <w:rPr>
          <w:rFonts w:ascii="Times New Roman" w:eastAsia="Times New Roman" w:hAnsi="Times New Roman" w:cs="Times New Roman"/>
          <w:noProof/>
          <w:sz w:val="24"/>
          <w:szCs w:val="24"/>
          <w:lang w:val="ro-RO" w:eastAsia="ro-RO"/>
        </w:rPr>
      </w:pPr>
    </w:p>
    <w:p w14:paraId="79B48327" w14:textId="77777777" w:rsidR="00FE4012" w:rsidRPr="00FE4012" w:rsidRDefault="00FE4012" w:rsidP="00FE4012">
      <w:pPr>
        <w:spacing w:after="0" w:line="240" w:lineRule="auto"/>
        <w:ind w:firstLine="720"/>
        <w:jc w:val="both"/>
        <w:rPr>
          <w:rFonts w:ascii="Times New Roman" w:eastAsia="Times New Roman" w:hAnsi="Times New Roman" w:cs="Times New Roman"/>
          <w:noProof/>
          <w:sz w:val="20"/>
          <w:szCs w:val="20"/>
          <w:lang w:val="ro-RO" w:eastAsia="ro-RO"/>
        </w:rPr>
      </w:pPr>
      <w:bookmarkStart w:id="10" w:name="_Hlk99628245"/>
      <w:r w:rsidRPr="00FE4012">
        <w:rPr>
          <w:rFonts w:ascii="Times New Roman" w:eastAsia="Times New Roman" w:hAnsi="Times New Roman" w:cs="Times New Roman"/>
          <w:noProof/>
          <w:sz w:val="20"/>
          <w:szCs w:val="20"/>
          <w:lang w:val="ro-RO" w:eastAsia="ro-RO"/>
        </w:rPr>
        <w:t xml:space="preserve">Lupeni, </w:t>
      </w:r>
    </w:p>
    <w:p w14:paraId="1D186050" w14:textId="7521593D" w:rsidR="00FE4012" w:rsidRPr="00CA0298" w:rsidRDefault="00FE4012" w:rsidP="00FE4012">
      <w:pPr>
        <w:spacing w:after="0" w:line="240" w:lineRule="auto"/>
        <w:jc w:val="both"/>
        <w:rPr>
          <w:rFonts w:ascii="Times New Roman" w:eastAsia="Times New Roman" w:hAnsi="Times New Roman" w:cs="Times New Roman"/>
          <w:noProof/>
          <w:color w:val="000000" w:themeColor="text1"/>
          <w:sz w:val="20"/>
          <w:szCs w:val="20"/>
          <w:lang w:val="ro-RO" w:eastAsia="ro-RO"/>
        </w:rPr>
      </w:pPr>
      <w:r w:rsidRPr="00FE4012">
        <w:rPr>
          <w:rFonts w:ascii="Times New Roman" w:eastAsia="Times New Roman" w:hAnsi="Times New Roman" w:cs="Times New Roman"/>
          <w:noProof/>
          <w:sz w:val="20"/>
          <w:szCs w:val="20"/>
          <w:lang w:val="ro-RO" w:eastAsia="ro-RO"/>
        </w:rPr>
        <w:tab/>
      </w:r>
      <w:r w:rsidRPr="00FE4012">
        <w:rPr>
          <w:rFonts w:ascii="Times New Roman" w:eastAsia="Times New Roman" w:hAnsi="Times New Roman" w:cs="Times New Roman"/>
          <w:noProof/>
          <w:sz w:val="20"/>
          <w:szCs w:val="20"/>
          <w:lang w:val="ro-RO" w:eastAsia="ro-RO"/>
        </w:rPr>
        <w:tab/>
        <w:t xml:space="preserve"> </w:t>
      </w:r>
      <w:r w:rsidR="00494B33" w:rsidRPr="00CA0298">
        <w:rPr>
          <w:rFonts w:ascii="Times New Roman" w:eastAsia="Times New Roman" w:hAnsi="Times New Roman" w:cs="Times New Roman"/>
          <w:noProof/>
          <w:color w:val="000000" w:themeColor="text1"/>
          <w:sz w:val="20"/>
          <w:szCs w:val="20"/>
          <w:lang w:val="ro-RO" w:eastAsia="ro-RO"/>
        </w:rPr>
        <w:t>15 aprilie</w:t>
      </w:r>
      <w:r w:rsidRPr="00CA0298">
        <w:rPr>
          <w:rFonts w:ascii="Times New Roman" w:eastAsia="Times New Roman" w:hAnsi="Times New Roman" w:cs="Times New Roman"/>
          <w:noProof/>
          <w:color w:val="000000" w:themeColor="text1"/>
          <w:sz w:val="20"/>
          <w:szCs w:val="20"/>
          <w:lang w:val="ro-RO" w:eastAsia="ro-RO"/>
        </w:rPr>
        <w:t xml:space="preserve"> 2022</w:t>
      </w:r>
    </w:p>
    <w:p w14:paraId="1B6979D1" w14:textId="3872F5C2" w:rsidR="00494B33" w:rsidRDefault="00494B33" w:rsidP="00FE4012">
      <w:pPr>
        <w:spacing w:after="0" w:line="240" w:lineRule="auto"/>
        <w:jc w:val="both"/>
        <w:rPr>
          <w:rFonts w:ascii="Times New Roman" w:eastAsia="Times New Roman" w:hAnsi="Times New Roman" w:cs="Times New Roman"/>
          <w:noProof/>
          <w:color w:val="FF0000"/>
          <w:sz w:val="20"/>
          <w:szCs w:val="20"/>
          <w:lang w:val="ro-RO" w:eastAsia="ro-RO"/>
        </w:rPr>
      </w:pPr>
    </w:p>
    <w:p w14:paraId="2D4ADB1C" w14:textId="77777777" w:rsidR="00494B33" w:rsidRPr="009131F3" w:rsidRDefault="00494B33" w:rsidP="00FE4012">
      <w:pPr>
        <w:spacing w:after="0" w:line="240" w:lineRule="auto"/>
        <w:jc w:val="both"/>
        <w:rPr>
          <w:rFonts w:ascii="Times New Roman" w:eastAsia="Times New Roman" w:hAnsi="Times New Roman" w:cs="Times New Roman"/>
          <w:noProof/>
          <w:color w:val="FF0000"/>
          <w:sz w:val="20"/>
          <w:szCs w:val="20"/>
          <w:lang w:val="ro-RO" w:eastAsia="ro-RO"/>
        </w:rPr>
      </w:pPr>
    </w:p>
    <w:p w14:paraId="4B339B54" w14:textId="77777777" w:rsidR="00FE4012" w:rsidRPr="00FE4012" w:rsidRDefault="00FE4012" w:rsidP="00FE4012">
      <w:pPr>
        <w:spacing w:after="0" w:line="240" w:lineRule="auto"/>
        <w:jc w:val="both"/>
        <w:rPr>
          <w:rFonts w:ascii="Times New Roman" w:eastAsia="Times New Roman" w:hAnsi="Times New Roman" w:cs="Times New Roman"/>
          <w:noProof/>
          <w:sz w:val="24"/>
          <w:szCs w:val="24"/>
          <w:lang w:val="ro-RO" w:eastAsia="ro-RO"/>
        </w:rPr>
      </w:pPr>
      <w:r w:rsidRPr="00FE4012">
        <w:rPr>
          <w:rFonts w:ascii="Times New Roman" w:eastAsia="Times New Roman" w:hAnsi="Times New Roman" w:cs="Times New Roman"/>
          <w:noProof/>
          <w:sz w:val="24"/>
          <w:szCs w:val="24"/>
          <w:lang w:val="ro-RO" w:eastAsia="ro-RO"/>
        </w:rPr>
        <w:t xml:space="preserve">              </w:t>
      </w:r>
      <w:r w:rsidRPr="00FE4012">
        <w:rPr>
          <w:rFonts w:ascii="Times New Roman" w:eastAsia="Times New Roman" w:hAnsi="Times New Roman" w:cs="Times New Roman"/>
          <w:noProof/>
          <w:sz w:val="24"/>
          <w:szCs w:val="24"/>
          <w:lang w:val="ro-RO" w:eastAsia="ro-RO"/>
        </w:rPr>
        <w:tab/>
        <w:t xml:space="preserve"> </w:t>
      </w:r>
    </w:p>
    <w:bookmarkEnd w:id="10"/>
    <w:p w14:paraId="1BEC3394" w14:textId="77777777" w:rsidR="00D14F18" w:rsidRPr="00CC677C" w:rsidRDefault="00D14F18" w:rsidP="00D14F18">
      <w:pPr>
        <w:spacing w:after="0" w:line="240" w:lineRule="auto"/>
        <w:jc w:val="both"/>
        <w:rPr>
          <w:rFonts w:ascii="Times New Roman" w:eastAsia="Times New Roman" w:hAnsi="Times New Roman" w:cs="Times New Roman"/>
          <w:b/>
          <w:bCs/>
          <w:noProof/>
          <w:sz w:val="20"/>
          <w:szCs w:val="20"/>
          <w:lang w:val="ro-RO" w:eastAsia="ro-RO"/>
        </w:rPr>
      </w:pPr>
      <w:r w:rsidRPr="00CC677C">
        <w:rPr>
          <w:rFonts w:ascii="Times New Roman" w:eastAsia="Times New Roman" w:hAnsi="Times New Roman" w:cs="Times New Roman"/>
          <w:noProof/>
          <w:sz w:val="20"/>
          <w:szCs w:val="20"/>
          <w:lang w:val="ro-RO" w:eastAsia="ro-RO"/>
        </w:rPr>
        <w:t xml:space="preserve">               </w:t>
      </w:r>
      <w:r w:rsidRPr="00CC677C">
        <w:rPr>
          <w:rFonts w:ascii="Times New Roman" w:eastAsia="Times New Roman" w:hAnsi="Times New Roman" w:cs="Times New Roman"/>
          <w:b/>
          <w:bCs/>
          <w:noProof/>
          <w:sz w:val="20"/>
          <w:szCs w:val="20"/>
          <w:lang w:val="ro-RO" w:eastAsia="ro-RO"/>
        </w:rPr>
        <w:t xml:space="preserve">    PREȘEDINTE DE ȘEDINȚĂ   </w:t>
      </w:r>
      <w:r w:rsidRPr="00CC677C">
        <w:rPr>
          <w:rFonts w:ascii="Times New Roman" w:eastAsia="Times New Roman" w:hAnsi="Times New Roman" w:cs="Times New Roman"/>
          <w:b/>
          <w:bCs/>
          <w:noProof/>
          <w:sz w:val="20"/>
          <w:szCs w:val="20"/>
          <w:lang w:val="ro-RO" w:eastAsia="ro-RO"/>
        </w:rPr>
        <w:tab/>
        <w:t xml:space="preserve">          CONTRASEMNEAZĂ – SECRETAR  GENERAL                           </w:t>
      </w:r>
    </w:p>
    <w:p w14:paraId="4F837787" w14:textId="77777777" w:rsidR="00D14F18" w:rsidRPr="00CC677C" w:rsidRDefault="00D14F18" w:rsidP="00D14F18">
      <w:pPr>
        <w:spacing w:after="0" w:line="240" w:lineRule="auto"/>
        <w:jc w:val="both"/>
        <w:rPr>
          <w:rFonts w:ascii="Times New Roman" w:eastAsia="Times New Roman" w:hAnsi="Times New Roman" w:cs="Times New Roman"/>
          <w:noProof/>
          <w:sz w:val="20"/>
          <w:szCs w:val="20"/>
          <w:lang w:val="ro-RO" w:eastAsia="ro-RO"/>
        </w:rPr>
      </w:pPr>
      <w:r w:rsidRPr="00CC677C">
        <w:rPr>
          <w:rFonts w:ascii="Times New Roman" w:eastAsia="Times New Roman" w:hAnsi="Times New Roman" w:cs="Times New Roman"/>
          <w:b/>
          <w:bCs/>
          <w:noProof/>
          <w:sz w:val="20"/>
          <w:szCs w:val="20"/>
          <w:lang w:val="ro-RO" w:eastAsia="ro-RO"/>
        </w:rPr>
        <w:t xml:space="preserve">                     Prof. RODICA CÎMPEAN</w:t>
      </w:r>
      <w:r w:rsidRPr="00CC677C">
        <w:rPr>
          <w:rFonts w:ascii="Times New Roman" w:eastAsia="Times New Roman" w:hAnsi="Times New Roman" w:cs="Times New Roman"/>
          <w:b/>
          <w:bCs/>
          <w:noProof/>
          <w:sz w:val="20"/>
          <w:szCs w:val="20"/>
          <w:lang w:val="ro-RO" w:eastAsia="ro-RO"/>
        </w:rPr>
        <w:tab/>
        <w:t xml:space="preserve">                                        Jr. MARIUS CLAUDIU BĂLOI</w:t>
      </w:r>
    </w:p>
    <w:p w14:paraId="454DFA7F" w14:textId="77777777" w:rsidR="00FE4012" w:rsidRPr="00FE4012" w:rsidRDefault="00FE4012" w:rsidP="00FE4012">
      <w:pPr>
        <w:spacing w:after="0" w:line="240" w:lineRule="auto"/>
        <w:jc w:val="both"/>
        <w:rPr>
          <w:rFonts w:ascii="Times New Roman" w:eastAsia="Times New Roman" w:hAnsi="Times New Roman" w:cs="Times New Roman"/>
          <w:noProof/>
          <w:sz w:val="24"/>
          <w:szCs w:val="24"/>
          <w:lang w:val="ro-RO" w:eastAsia="ro-RO"/>
        </w:rPr>
      </w:pPr>
    </w:p>
    <w:p w14:paraId="47528BCD" w14:textId="37299D53" w:rsidR="00BE06BF" w:rsidRPr="00E054D0" w:rsidRDefault="00BE06BF" w:rsidP="00DA61BD">
      <w:pPr>
        <w:jc w:val="center"/>
        <w:rPr>
          <w:rFonts w:ascii="GlyphLessFont" w:hAnsi="GlyphLessFont" w:cs="GlyphLessFont"/>
          <w:bCs/>
          <w:lang w:val="it-IT"/>
        </w:rPr>
      </w:pPr>
    </w:p>
    <w:p w14:paraId="7F55FBFB" w14:textId="52855636" w:rsidR="00AA02C5" w:rsidRPr="00E054D0" w:rsidRDefault="00AA02C5" w:rsidP="00FB7E09">
      <w:pPr>
        <w:pStyle w:val="Listparagraf"/>
        <w:rPr>
          <w:b/>
          <w:lang w:val="it-IT"/>
        </w:rPr>
      </w:pPr>
    </w:p>
    <w:p w14:paraId="60494662" w14:textId="761E0599" w:rsidR="0044253B" w:rsidRPr="00E054D0" w:rsidRDefault="0044253B" w:rsidP="00FB7E09">
      <w:pPr>
        <w:pStyle w:val="Listparagraf"/>
        <w:rPr>
          <w:b/>
          <w:lang w:val="it-IT"/>
        </w:rPr>
      </w:pPr>
    </w:p>
    <w:p w14:paraId="78C9C347" w14:textId="6F556F01" w:rsidR="0044253B" w:rsidRPr="00E054D0" w:rsidRDefault="0044253B" w:rsidP="00FB7E09">
      <w:pPr>
        <w:pStyle w:val="Listparagraf"/>
        <w:rPr>
          <w:b/>
          <w:lang w:val="it-IT"/>
        </w:rPr>
      </w:pPr>
    </w:p>
    <w:p w14:paraId="3B906F14" w14:textId="2F021388" w:rsidR="0044253B" w:rsidRPr="00E054D0" w:rsidRDefault="0044253B" w:rsidP="00FB7E09">
      <w:pPr>
        <w:pStyle w:val="Listparagraf"/>
        <w:rPr>
          <w:b/>
          <w:lang w:val="it-IT"/>
        </w:rPr>
      </w:pPr>
    </w:p>
    <w:p w14:paraId="7DB403E5" w14:textId="7E0670EF" w:rsidR="0044253B" w:rsidRPr="00E054D0" w:rsidRDefault="0044253B" w:rsidP="00FB7E09">
      <w:pPr>
        <w:pStyle w:val="Listparagraf"/>
        <w:rPr>
          <w:b/>
          <w:lang w:val="it-IT"/>
        </w:rPr>
      </w:pPr>
    </w:p>
    <w:p w14:paraId="58276DB2" w14:textId="77777777" w:rsidR="0044253B" w:rsidRPr="00E054D0" w:rsidRDefault="0044253B" w:rsidP="00FB7E09">
      <w:pPr>
        <w:pStyle w:val="Listparagraf"/>
        <w:rPr>
          <w:b/>
          <w:lang w:val="it-IT"/>
        </w:rPr>
      </w:pPr>
    </w:p>
    <w:p w14:paraId="20B0B995" w14:textId="77777777" w:rsidR="00AA02C5" w:rsidRPr="00E054D0" w:rsidRDefault="00AA02C5" w:rsidP="00FB7E09">
      <w:pPr>
        <w:pStyle w:val="Listparagraf"/>
        <w:rPr>
          <w:b/>
          <w:lang w:val="it-IT"/>
        </w:rPr>
      </w:pPr>
    </w:p>
    <w:p w14:paraId="36CC4419" w14:textId="77777777" w:rsidR="00AA02C5" w:rsidRPr="00E054D0" w:rsidRDefault="00AA02C5" w:rsidP="00FB7E09">
      <w:pPr>
        <w:pStyle w:val="Listparagraf"/>
        <w:rPr>
          <w:b/>
          <w:lang w:val="it-IT"/>
        </w:rPr>
      </w:pPr>
    </w:p>
    <w:p w14:paraId="555D4B0C" w14:textId="77777777" w:rsidR="00AA02C5" w:rsidRPr="00E054D0" w:rsidRDefault="00AA02C5" w:rsidP="00FB7E09">
      <w:pPr>
        <w:pStyle w:val="Listparagraf"/>
        <w:rPr>
          <w:b/>
          <w:lang w:val="it-IT"/>
        </w:rPr>
      </w:pPr>
    </w:p>
    <w:p w14:paraId="7714EEA3" w14:textId="77777777" w:rsidR="00AA02C5" w:rsidRPr="00E054D0" w:rsidRDefault="00AA02C5" w:rsidP="00FB7E09">
      <w:pPr>
        <w:pStyle w:val="Listparagraf"/>
        <w:rPr>
          <w:b/>
          <w:lang w:val="it-IT"/>
        </w:rPr>
      </w:pPr>
    </w:p>
    <w:p w14:paraId="7913D6E7" w14:textId="77777777" w:rsidR="00294959" w:rsidRPr="00E054D0" w:rsidRDefault="00294959" w:rsidP="00FB7E09">
      <w:pPr>
        <w:pStyle w:val="Listparagraf"/>
        <w:rPr>
          <w:b/>
          <w:lang w:val="it-IT"/>
        </w:rPr>
      </w:pPr>
    </w:p>
    <w:p w14:paraId="09284725" w14:textId="77777777" w:rsidR="00294959" w:rsidRPr="00E054D0" w:rsidRDefault="00294959" w:rsidP="00FB7E09">
      <w:pPr>
        <w:pStyle w:val="Listparagraf"/>
        <w:rPr>
          <w:b/>
          <w:lang w:val="it-IT"/>
        </w:rPr>
      </w:pPr>
    </w:p>
    <w:p w14:paraId="693E0738" w14:textId="77777777" w:rsidR="00294959" w:rsidRPr="00E054D0" w:rsidRDefault="00294959" w:rsidP="00FB7E09">
      <w:pPr>
        <w:pStyle w:val="Listparagraf"/>
        <w:rPr>
          <w:b/>
          <w:lang w:val="it-IT"/>
        </w:rPr>
      </w:pPr>
    </w:p>
    <w:p w14:paraId="0BA7D2B4" w14:textId="77777777" w:rsidR="00294959" w:rsidRPr="00E054D0" w:rsidRDefault="00294959" w:rsidP="00FB7E09">
      <w:pPr>
        <w:pStyle w:val="Listparagraf"/>
        <w:rPr>
          <w:b/>
          <w:lang w:val="it-IT"/>
        </w:rPr>
      </w:pPr>
    </w:p>
    <w:p w14:paraId="404AF152" w14:textId="77777777" w:rsidR="00294959" w:rsidRPr="00E054D0" w:rsidRDefault="00294959" w:rsidP="00FB7E09">
      <w:pPr>
        <w:pStyle w:val="Listparagraf"/>
        <w:rPr>
          <w:b/>
          <w:lang w:val="it-IT"/>
        </w:rPr>
      </w:pPr>
    </w:p>
    <w:p w14:paraId="1618BDE5" w14:textId="5DC8CB17" w:rsidR="00294959" w:rsidRPr="00E054D0" w:rsidRDefault="00294959" w:rsidP="00FB7E09">
      <w:pPr>
        <w:pStyle w:val="Listparagraf"/>
        <w:rPr>
          <w:b/>
          <w:lang w:val="it-IT"/>
        </w:rPr>
      </w:pPr>
    </w:p>
    <w:p w14:paraId="7B2418AE" w14:textId="32D3B78F" w:rsidR="00E21F11" w:rsidRPr="00E054D0" w:rsidRDefault="00E21F11" w:rsidP="00FB7E09">
      <w:pPr>
        <w:pStyle w:val="Listparagraf"/>
        <w:rPr>
          <w:b/>
          <w:lang w:val="it-IT"/>
        </w:rPr>
      </w:pPr>
    </w:p>
    <w:p w14:paraId="7F35B599" w14:textId="4A84A7D1" w:rsidR="00E21F11" w:rsidRPr="00E054D0" w:rsidRDefault="00E21F11" w:rsidP="00FB7E09">
      <w:pPr>
        <w:pStyle w:val="Listparagraf"/>
        <w:rPr>
          <w:b/>
          <w:lang w:val="it-IT"/>
        </w:rPr>
      </w:pPr>
    </w:p>
    <w:p w14:paraId="5E26D2DE" w14:textId="1274759A" w:rsidR="00E21F11" w:rsidRPr="00E054D0" w:rsidRDefault="00E21F11" w:rsidP="00FB7E09">
      <w:pPr>
        <w:pStyle w:val="Listparagraf"/>
        <w:rPr>
          <w:b/>
          <w:lang w:val="it-IT"/>
        </w:rPr>
      </w:pPr>
    </w:p>
    <w:p w14:paraId="18D05E74" w14:textId="0CC442E3" w:rsidR="00E21F11" w:rsidRPr="00E054D0" w:rsidRDefault="00E21F11" w:rsidP="00FB7E09">
      <w:pPr>
        <w:pStyle w:val="Listparagraf"/>
        <w:rPr>
          <w:b/>
          <w:lang w:val="it-IT"/>
        </w:rPr>
      </w:pPr>
    </w:p>
    <w:p w14:paraId="6046C186" w14:textId="157B2153" w:rsidR="00E21F11" w:rsidRPr="00E054D0" w:rsidRDefault="00E21F11" w:rsidP="00FB7E09">
      <w:pPr>
        <w:pStyle w:val="Listparagraf"/>
        <w:rPr>
          <w:b/>
          <w:lang w:val="it-IT"/>
        </w:rPr>
      </w:pPr>
    </w:p>
    <w:p w14:paraId="2FBA395B" w14:textId="1637277C" w:rsidR="00E21F11" w:rsidRPr="00E054D0" w:rsidRDefault="00E21F11" w:rsidP="00FB7E09">
      <w:pPr>
        <w:pStyle w:val="Listparagraf"/>
        <w:rPr>
          <w:b/>
          <w:lang w:val="it-IT"/>
        </w:rPr>
      </w:pPr>
    </w:p>
    <w:p w14:paraId="5CF28834" w14:textId="5F6009A8" w:rsidR="00E21F11" w:rsidRPr="00E054D0" w:rsidRDefault="00E21F11" w:rsidP="00FB7E09">
      <w:pPr>
        <w:pStyle w:val="Listparagraf"/>
        <w:rPr>
          <w:b/>
          <w:lang w:val="it-IT"/>
        </w:rPr>
      </w:pPr>
    </w:p>
    <w:p w14:paraId="025F58E9" w14:textId="1EE2A52F" w:rsidR="00E21F11" w:rsidRPr="00E054D0" w:rsidRDefault="00E21F11" w:rsidP="00FB7E09">
      <w:pPr>
        <w:pStyle w:val="Listparagraf"/>
        <w:rPr>
          <w:b/>
          <w:lang w:val="it-IT"/>
        </w:rPr>
      </w:pPr>
    </w:p>
    <w:p w14:paraId="77E7BAF0" w14:textId="77777777" w:rsidR="00E21F11" w:rsidRDefault="00E21F11" w:rsidP="00FB7E09">
      <w:pPr>
        <w:pStyle w:val="Listparagraf"/>
        <w:rPr>
          <w:b/>
          <w:lang w:val="it-IT"/>
        </w:rPr>
      </w:pPr>
    </w:p>
    <w:p w14:paraId="0A2E9BFD" w14:textId="77777777" w:rsidR="00E054D0" w:rsidRDefault="00E054D0" w:rsidP="00FB7E09">
      <w:pPr>
        <w:pStyle w:val="Listparagraf"/>
        <w:rPr>
          <w:b/>
          <w:lang w:val="it-IT"/>
        </w:rPr>
      </w:pPr>
    </w:p>
    <w:p w14:paraId="39230051" w14:textId="77777777" w:rsidR="00E054D0" w:rsidRDefault="00E054D0" w:rsidP="00FB7E09">
      <w:pPr>
        <w:pStyle w:val="Listparagraf"/>
        <w:rPr>
          <w:b/>
          <w:lang w:val="it-IT"/>
        </w:rPr>
      </w:pPr>
    </w:p>
    <w:p w14:paraId="0ED0013D" w14:textId="77777777" w:rsidR="00E054D0" w:rsidRDefault="00E054D0" w:rsidP="00FB7E09">
      <w:pPr>
        <w:pStyle w:val="Listparagraf"/>
        <w:rPr>
          <w:b/>
          <w:lang w:val="it-IT"/>
        </w:rPr>
      </w:pPr>
    </w:p>
    <w:p w14:paraId="5CCC4485" w14:textId="77777777" w:rsidR="00E054D0" w:rsidRDefault="00E054D0" w:rsidP="00FB7E09">
      <w:pPr>
        <w:pStyle w:val="Listparagraf"/>
        <w:rPr>
          <w:b/>
          <w:lang w:val="it-IT"/>
        </w:rPr>
      </w:pPr>
    </w:p>
    <w:p w14:paraId="236D8779" w14:textId="77777777" w:rsidR="00E054D0" w:rsidRDefault="00E054D0" w:rsidP="00FB7E09">
      <w:pPr>
        <w:pStyle w:val="Listparagraf"/>
        <w:rPr>
          <w:b/>
          <w:lang w:val="it-IT"/>
        </w:rPr>
      </w:pPr>
    </w:p>
    <w:tbl>
      <w:tblPr>
        <w:tblW w:w="9642"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570"/>
        <w:gridCol w:w="36"/>
        <w:gridCol w:w="36"/>
      </w:tblGrid>
      <w:tr w:rsidR="00E21F11" w:rsidRPr="008444B6" w14:paraId="420699A3" w14:textId="77777777" w:rsidTr="00E054D0">
        <w:trPr>
          <w:tblCellSpacing w:w="0" w:type="dxa"/>
        </w:trPr>
        <w:tc>
          <w:tcPr>
            <w:tcW w:w="4963" w:type="pct"/>
            <w:vAlign w:val="center"/>
          </w:tcPr>
          <w:tbl>
            <w:tblPr>
              <w:tblW w:w="9540" w:type="dxa"/>
              <w:tblCellSpacing w:w="0" w:type="dxa"/>
              <w:tblLook w:val="0000" w:firstRow="0" w:lastRow="0" w:firstColumn="0" w:lastColumn="0" w:noHBand="0" w:noVBand="0"/>
            </w:tblPr>
            <w:tblGrid>
              <w:gridCol w:w="1799"/>
              <w:gridCol w:w="5762"/>
              <w:gridCol w:w="1979"/>
            </w:tblGrid>
            <w:tr w:rsidR="00E054D0" w:rsidRPr="009D4626" w14:paraId="3C5860B4" w14:textId="77777777" w:rsidTr="007F01AB">
              <w:trPr>
                <w:trHeight w:val="1537"/>
                <w:tblCellSpacing w:w="0" w:type="dxa"/>
              </w:trPr>
              <w:tc>
                <w:tcPr>
                  <w:tcW w:w="943" w:type="pct"/>
                  <w:tcMar>
                    <w:top w:w="15" w:type="dxa"/>
                    <w:left w:w="15" w:type="dxa"/>
                    <w:bottom w:w="15" w:type="dxa"/>
                    <w:right w:w="15" w:type="dxa"/>
                  </w:tcMar>
                  <w:vAlign w:val="center"/>
                </w:tcPr>
                <w:p w14:paraId="7DFBFC6B" w14:textId="77777777" w:rsidR="00E054D0" w:rsidRPr="009D4626" w:rsidRDefault="00E054D0" w:rsidP="00E054D0">
                  <w:pPr>
                    <w:pStyle w:val="NormalWeb3"/>
                    <w:jc w:val="center"/>
                    <w:rPr>
                      <w:rFonts w:ascii="Times New Roman" w:hAnsi="Times New Roman" w:cs="Times New Roman"/>
                      <w:sz w:val="20"/>
                      <w:szCs w:val="20"/>
                    </w:rPr>
                  </w:pPr>
                  <w:r w:rsidRPr="009D4626">
                    <w:rPr>
                      <w:rFonts w:ascii="Times New Roman" w:hAnsi="Times New Roman" w:cs="Times New Roman"/>
                      <w:noProof/>
                    </w:rPr>
                    <w:drawing>
                      <wp:inline distT="0" distB="0" distL="0" distR="0" wp14:anchorId="2582BAE0" wp14:editId="2347E2EB">
                        <wp:extent cx="552450" cy="762000"/>
                        <wp:effectExtent l="0" t="0" r="0" b="0"/>
                        <wp:docPr id="9" name="Imagine 9"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stema_roman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020" w:type="pct"/>
                  <w:tcMar>
                    <w:top w:w="15" w:type="dxa"/>
                    <w:left w:w="15" w:type="dxa"/>
                    <w:bottom w:w="15" w:type="dxa"/>
                    <w:right w:w="15" w:type="dxa"/>
                  </w:tcMar>
                  <w:vAlign w:val="center"/>
                </w:tcPr>
                <w:p w14:paraId="470F92E6" w14:textId="77777777" w:rsidR="00E054D0" w:rsidRPr="009D4626" w:rsidRDefault="00E054D0" w:rsidP="00E054D0">
                  <w:pPr>
                    <w:pStyle w:val="NormalWeb3"/>
                    <w:ind w:right="-2640"/>
                    <w:rPr>
                      <w:rFonts w:ascii="Times New Roman" w:hAnsi="Times New Roman" w:cs="Times New Roman"/>
                      <w:b/>
                      <w:bCs/>
                      <w:sz w:val="20"/>
                      <w:szCs w:val="20"/>
                    </w:rPr>
                  </w:pPr>
                  <w:r w:rsidRPr="009D4626">
                    <w:rPr>
                      <w:rFonts w:ascii="Times New Roman" w:hAnsi="Times New Roman" w:cs="Times New Roman"/>
                      <w:b/>
                      <w:bCs/>
                      <w:sz w:val="20"/>
                      <w:szCs w:val="20"/>
                    </w:rPr>
                    <w:t xml:space="preserve">                                          ROMÂNIA</w:t>
                  </w:r>
                  <w:r w:rsidRPr="009D4626">
                    <w:rPr>
                      <w:rFonts w:ascii="Times New Roman" w:hAnsi="Times New Roman" w:cs="Times New Roman"/>
                      <w:b/>
                      <w:bCs/>
                      <w:sz w:val="20"/>
                      <w:szCs w:val="20"/>
                    </w:rPr>
                    <w:br/>
                    <w:t xml:space="preserve">                             JUDEŢUL HUNEDOARA</w:t>
                  </w:r>
                  <w:r w:rsidRPr="009D4626">
                    <w:rPr>
                      <w:rFonts w:ascii="Times New Roman" w:hAnsi="Times New Roman" w:cs="Times New Roman"/>
                      <w:b/>
                      <w:bCs/>
                      <w:sz w:val="20"/>
                      <w:szCs w:val="20"/>
                    </w:rPr>
                    <w:br/>
                    <w:t xml:space="preserve">                                 CONSILIUL LOCAL</w:t>
                  </w:r>
                  <w:r w:rsidRPr="009D4626">
                    <w:rPr>
                      <w:rFonts w:ascii="Times New Roman" w:hAnsi="Times New Roman" w:cs="Times New Roman"/>
                      <w:b/>
                      <w:bCs/>
                      <w:sz w:val="20"/>
                      <w:szCs w:val="20"/>
                    </w:rPr>
                    <w:br/>
                    <w:t xml:space="preserve">                           AL MUNICIPIULUI LUPENI</w:t>
                  </w:r>
                </w:p>
              </w:tc>
              <w:tc>
                <w:tcPr>
                  <w:tcW w:w="1037" w:type="pct"/>
                  <w:tcMar>
                    <w:top w:w="15" w:type="dxa"/>
                    <w:left w:w="15" w:type="dxa"/>
                    <w:bottom w:w="15" w:type="dxa"/>
                    <w:right w:w="15" w:type="dxa"/>
                  </w:tcMar>
                  <w:vAlign w:val="center"/>
                </w:tcPr>
                <w:p w14:paraId="3B836F7A" w14:textId="77777777" w:rsidR="00E054D0" w:rsidRPr="009D4626" w:rsidRDefault="00E054D0" w:rsidP="00E054D0">
                  <w:pPr>
                    <w:pStyle w:val="NormalWeb3"/>
                    <w:jc w:val="center"/>
                    <w:rPr>
                      <w:rFonts w:ascii="Times New Roman" w:hAnsi="Times New Roman" w:cs="Times New Roman"/>
                      <w:sz w:val="20"/>
                      <w:szCs w:val="20"/>
                    </w:rPr>
                  </w:pPr>
                  <w:r w:rsidRPr="009D4626">
                    <w:rPr>
                      <w:rFonts w:ascii="Times New Roman" w:hAnsi="Times New Roman" w:cs="Times New Roman"/>
                    </w:rPr>
                    <w:object w:dxaOrig="1126" w:dyaOrig="1634" w14:anchorId="50C70447">
                      <v:shape id="_x0000_i1026" type="#_x0000_t75" style="width:49.5pt;height:60pt" o:ole="">
                        <v:imagedata r:id="rId6" o:title=""/>
                      </v:shape>
                      <o:OLEObject Type="Embed" ProgID="Word.Picture.8" ShapeID="_x0000_i1026" DrawAspect="Content" ObjectID="_1711530205" r:id="rId8"/>
                    </w:object>
                  </w:r>
                </w:p>
              </w:tc>
            </w:tr>
          </w:tbl>
          <w:p w14:paraId="718EEADD" w14:textId="7EB0695D" w:rsidR="00E21F11" w:rsidRPr="008444B6" w:rsidRDefault="00E21F11" w:rsidP="005E68B0">
            <w:pPr>
              <w:spacing w:before="105" w:after="105" w:line="240" w:lineRule="auto"/>
              <w:ind w:left="105" w:right="105"/>
              <w:jc w:val="center"/>
              <w:rPr>
                <w:rFonts w:ascii="Verdana" w:eastAsia="Times New Roman" w:hAnsi="Verdana" w:cs="Times New Roman"/>
                <w:color w:val="000000"/>
                <w:sz w:val="20"/>
                <w:szCs w:val="20"/>
                <w:lang w:val="ro-RO" w:eastAsia="ro-RO"/>
              </w:rPr>
            </w:pPr>
          </w:p>
        </w:tc>
        <w:tc>
          <w:tcPr>
            <w:tcW w:w="19" w:type="pct"/>
            <w:vAlign w:val="center"/>
          </w:tcPr>
          <w:p w14:paraId="12D51F4B" w14:textId="50699CC7" w:rsidR="00E21F11" w:rsidRPr="008444B6" w:rsidRDefault="00E21F11" w:rsidP="005E68B0">
            <w:pPr>
              <w:spacing w:before="105" w:after="105" w:line="240" w:lineRule="auto"/>
              <w:ind w:left="105" w:right="-2640"/>
              <w:rPr>
                <w:rFonts w:ascii="Verdana" w:eastAsia="Times New Roman" w:hAnsi="Verdana" w:cs="Times New Roman"/>
                <w:b/>
                <w:bCs/>
                <w:color w:val="000000"/>
                <w:sz w:val="20"/>
                <w:szCs w:val="20"/>
                <w:lang w:val="ro-RO" w:eastAsia="ro-RO"/>
              </w:rPr>
            </w:pPr>
          </w:p>
        </w:tc>
        <w:tc>
          <w:tcPr>
            <w:tcW w:w="19" w:type="pct"/>
            <w:vAlign w:val="center"/>
          </w:tcPr>
          <w:p w14:paraId="151E2F3B" w14:textId="5B89CC25" w:rsidR="00E21F11" w:rsidRPr="008444B6" w:rsidRDefault="00E21F11" w:rsidP="005E68B0">
            <w:pPr>
              <w:spacing w:before="105" w:after="105" w:line="240" w:lineRule="auto"/>
              <w:ind w:left="105" w:right="105"/>
              <w:jc w:val="center"/>
              <w:rPr>
                <w:rFonts w:ascii="Verdana" w:eastAsia="Times New Roman" w:hAnsi="Verdana" w:cs="Times New Roman"/>
                <w:color w:val="000000"/>
                <w:sz w:val="20"/>
                <w:szCs w:val="20"/>
                <w:lang w:val="ro-RO" w:eastAsia="ro-RO"/>
              </w:rPr>
            </w:pPr>
          </w:p>
        </w:tc>
      </w:tr>
    </w:tbl>
    <w:p w14:paraId="4E39AB45" w14:textId="77777777" w:rsidR="00AA02C5" w:rsidRDefault="00AA02C5" w:rsidP="00FB7E09">
      <w:pPr>
        <w:pStyle w:val="Listparagraf"/>
        <w:rPr>
          <w:b/>
        </w:rPr>
      </w:pPr>
    </w:p>
    <w:p w14:paraId="156C4EEF" w14:textId="77777777" w:rsidR="00AA02C5" w:rsidRDefault="00AA02C5" w:rsidP="00FB7E09">
      <w:pPr>
        <w:pStyle w:val="Listparagraf"/>
        <w:rPr>
          <w:b/>
        </w:rPr>
      </w:pPr>
    </w:p>
    <w:p w14:paraId="771CEAA2" w14:textId="77777777" w:rsidR="00AA02C5" w:rsidRDefault="00AA02C5" w:rsidP="00FB7E09">
      <w:pPr>
        <w:pStyle w:val="Listparagraf"/>
        <w:rPr>
          <w:b/>
        </w:rPr>
      </w:pPr>
    </w:p>
    <w:p w14:paraId="15FD3443" w14:textId="11E2639C" w:rsidR="0059063C" w:rsidRPr="00E054D0" w:rsidRDefault="00AA02C5" w:rsidP="00264CE0">
      <w:pPr>
        <w:ind w:firstLine="720"/>
        <w:rPr>
          <w:rFonts w:ascii="Times New Roman" w:hAnsi="Times New Roman" w:cs="Times New Roman"/>
          <w:b/>
          <w:lang w:val="it-IT"/>
        </w:rPr>
      </w:pPr>
      <w:r w:rsidRPr="00E054D0">
        <w:rPr>
          <w:rFonts w:ascii="Times New Roman" w:hAnsi="Times New Roman" w:cs="Times New Roman"/>
          <w:b/>
          <w:lang w:val="it-IT"/>
        </w:rPr>
        <w:t>A</w:t>
      </w:r>
      <w:r w:rsidR="00264CE0" w:rsidRPr="00E054D0">
        <w:rPr>
          <w:rFonts w:ascii="Times New Roman" w:hAnsi="Times New Roman" w:cs="Times New Roman"/>
          <w:b/>
          <w:lang w:val="it-IT"/>
        </w:rPr>
        <w:t xml:space="preserve">nexa la </w:t>
      </w:r>
      <w:r w:rsidR="00D14F18">
        <w:rPr>
          <w:rFonts w:ascii="Times New Roman" w:hAnsi="Times New Roman" w:cs="Times New Roman"/>
          <w:b/>
          <w:lang w:val="it-IT"/>
        </w:rPr>
        <w:t>H</w:t>
      </w:r>
      <w:r w:rsidR="00264CE0" w:rsidRPr="00E054D0">
        <w:rPr>
          <w:rFonts w:ascii="Times New Roman" w:hAnsi="Times New Roman" w:cs="Times New Roman"/>
          <w:b/>
          <w:lang w:val="it-IT"/>
        </w:rPr>
        <w:t>otărâre</w:t>
      </w:r>
      <w:r w:rsidR="00D14F18">
        <w:rPr>
          <w:rFonts w:ascii="Times New Roman" w:hAnsi="Times New Roman" w:cs="Times New Roman"/>
          <w:b/>
          <w:lang w:val="it-IT"/>
        </w:rPr>
        <w:t>a</w:t>
      </w:r>
      <w:r w:rsidR="00264CE0" w:rsidRPr="00E054D0">
        <w:rPr>
          <w:rFonts w:ascii="Times New Roman" w:hAnsi="Times New Roman" w:cs="Times New Roman"/>
          <w:b/>
          <w:lang w:val="it-IT"/>
        </w:rPr>
        <w:t xml:space="preserve"> nr</w:t>
      </w:r>
      <w:r w:rsidR="0059063C" w:rsidRPr="00E054D0">
        <w:rPr>
          <w:rFonts w:ascii="Times New Roman" w:hAnsi="Times New Roman" w:cs="Times New Roman"/>
          <w:b/>
          <w:lang w:val="it-IT"/>
        </w:rPr>
        <w:t>.</w:t>
      </w:r>
      <w:r w:rsidR="00E054D0">
        <w:rPr>
          <w:rFonts w:ascii="Times New Roman" w:hAnsi="Times New Roman" w:cs="Times New Roman"/>
          <w:b/>
          <w:lang w:val="it-IT"/>
        </w:rPr>
        <w:t xml:space="preserve"> 7</w:t>
      </w:r>
      <w:r w:rsidR="00D14F18">
        <w:rPr>
          <w:rFonts w:ascii="Times New Roman" w:hAnsi="Times New Roman" w:cs="Times New Roman"/>
          <w:b/>
          <w:lang w:val="it-IT"/>
        </w:rPr>
        <w:t>5</w:t>
      </w:r>
      <w:r w:rsidR="0059063C" w:rsidRPr="00E054D0">
        <w:rPr>
          <w:rFonts w:ascii="Times New Roman" w:hAnsi="Times New Roman" w:cs="Times New Roman"/>
          <w:b/>
          <w:lang w:val="it-IT"/>
        </w:rPr>
        <w:t>/</w:t>
      </w:r>
      <w:r w:rsidR="00E054D0">
        <w:rPr>
          <w:rFonts w:ascii="Times New Roman" w:hAnsi="Times New Roman" w:cs="Times New Roman"/>
          <w:b/>
          <w:lang w:val="it-IT"/>
        </w:rPr>
        <w:t xml:space="preserve"> </w:t>
      </w:r>
      <w:r w:rsidR="000B1E1C" w:rsidRPr="00E054D0">
        <w:rPr>
          <w:rFonts w:ascii="Times New Roman" w:hAnsi="Times New Roman" w:cs="Times New Roman"/>
          <w:b/>
          <w:lang w:val="it-IT"/>
        </w:rPr>
        <w:t>2022</w:t>
      </w:r>
    </w:p>
    <w:p w14:paraId="5721F7A9" w14:textId="64CA0CBA" w:rsidR="00264CE0" w:rsidRPr="00E054D0" w:rsidRDefault="00264CE0" w:rsidP="00264CE0">
      <w:pPr>
        <w:spacing w:after="0" w:line="240" w:lineRule="auto"/>
        <w:jc w:val="center"/>
        <w:rPr>
          <w:rFonts w:ascii="Times New Roman" w:eastAsia="Times New Roman" w:hAnsi="Times New Roman" w:cs="Times New Roman"/>
          <w:b/>
          <w:sz w:val="24"/>
          <w:szCs w:val="24"/>
          <w:lang w:val="it-IT" w:eastAsia="en-GB"/>
        </w:rPr>
      </w:pPr>
      <w:r w:rsidRPr="00E054D0">
        <w:rPr>
          <w:rFonts w:ascii="Times New Roman" w:eastAsia="Times New Roman" w:hAnsi="Times New Roman" w:cs="Times New Roman"/>
          <w:b/>
          <w:sz w:val="24"/>
          <w:szCs w:val="24"/>
          <w:lang w:val="it-IT" w:eastAsia="en-GB"/>
        </w:rPr>
        <w:t xml:space="preserve">Descrierea sumară a investiției propuse prin proiect și principalii indicatori. </w:t>
      </w:r>
    </w:p>
    <w:p w14:paraId="77FFCE3B" w14:textId="31660645" w:rsidR="00264CE0" w:rsidRDefault="00D4030D" w:rsidP="00264CE0">
      <w:pPr>
        <w:spacing w:after="0" w:line="240" w:lineRule="auto"/>
        <w:ind w:firstLine="720"/>
        <w:jc w:val="both"/>
        <w:rPr>
          <w:rFonts w:ascii="Times New Roman" w:eastAsia="Times New Roman" w:hAnsi="Times New Roman" w:cs="Times New Roman"/>
          <w:b/>
          <w:bCs/>
          <w:sz w:val="24"/>
          <w:szCs w:val="24"/>
          <w:lang w:val="ro-RO" w:eastAsia="en-GB"/>
        </w:rPr>
      </w:pPr>
      <w:r w:rsidRPr="00E054D0">
        <w:rPr>
          <w:rFonts w:ascii="Times New Roman" w:eastAsia="Times New Roman" w:hAnsi="Times New Roman" w:cs="Times New Roman"/>
          <w:b/>
          <w:bCs/>
          <w:sz w:val="24"/>
          <w:szCs w:val="24"/>
          <w:lang w:val="it-IT" w:eastAsia="en-GB"/>
        </w:rPr>
        <w:t>“</w:t>
      </w:r>
      <w:r w:rsidRPr="00D4030D">
        <w:rPr>
          <w:rFonts w:ascii="Times New Roman" w:eastAsia="Times New Roman" w:hAnsi="Times New Roman" w:cs="Times New Roman"/>
          <w:b/>
          <w:bCs/>
          <w:sz w:val="24"/>
          <w:szCs w:val="24"/>
          <w:lang w:val="ro-RO" w:eastAsia="en-GB"/>
        </w:rPr>
        <w:t>Eficientizarea termică clădiri publice în Municipiul Lupeni – Sediu Primărie”</w:t>
      </w:r>
    </w:p>
    <w:p w14:paraId="320B5757" w14:textId="77777777" w:rsidR="00D4030D" w:rsidRPr="00E054D0" w:rsidRDefault="00D4030D" w:rsidP="00264CE0">
      <w:pPr>
        <w:spacing w:after="0" w:line="240" w:lineRule="auto"/>
        <w:ind w:firstLine="720"/>
        <w:jc w:val="both"/>
        <w:rPr>
          <w:rFonts w:ascii="Times New Roman" w:eastAsia="Times New Roman" w:hAnsi="Times New Roman" w:cs="Times New Roman"/>
          <w:sz w:val="24"/>
          <w:szCs w:val="24"/>
          <w:lang w:val="it-IT" w:eastAsia="en-GB"/>
        </w:rPr>
      </w:pPr>
    </w:p>
    <w:p w14:paraId="2B97A805" w14:textId="77777777" w:rsidR="00264CE0" w:rsidRPr="00E054D0" w:rsidRDefault="00264CE0" w:rsidP="00264CE0">
      <w:pPr>
        <w:spacing w:after="0" w:line="240" w:lineRule="auto"/>
        <w:ind w:firstLine="720"/>
        <w:jc w:val="both"/>
        <w:rPr>
          <w:rFonts w:ascii="Times New Roman" w:eastAsia="Times New Roman" w:hAnsi="Times New Roman" w:cs="Times New Roman"/>
          <w:b/>
          <w:sz w:val="24"/>
          <w:szCs w:val="24"/>
          <w:lang w:val="it-IT" w:eastAsia="en-GB"/>
        </w:rPr>
      </w:pPr>
      <w:r w:rsidRPr="00E054D0">
        <w:rPr>
          <w:rFonts w:ascii="Times New Roman" w:eastAsia="Times New Roman" w:hAnsi="Times New Roman" w:cs="Times New Roman"/>
          <w:b/>
          <w:sz w:val="24"/>
          <w:szCs w:val="24"/>
          <w:lang w:val="it-IT" w:eastAsia="en-GB"/>
        </w:rPr>
        <w:t>a) Descrierea sumară a investiției</w:t>
      </w:r>
    </w:p>
    <w:p w14:paraId="2AAF82A7" w14:textId="7B50C608" w:rsidR="00264CE0" w:rsidRPr="00E054D0" w:rsidRDefault="00264CE0" w:rsidP="00A937D4">
      <w:pPr>
        <w:spacing w:after="0" w:line="240" w:lineRule="auto"/>
        <w:ind w:firstLine="720"/>
        <w:jc w:val="both"/>
        <w:rPr>
          <w:rFonts w:ascii="Times New Roman" w:eastAsia="Times New Roman" w:hAnsi="Times New Roman" w:cs="Times New Roman"/>
          <w:sz w:val="24"/>
          <w:szCs w:val="24"/>
          <w:lang w:val="it-IT" w:eastAsia="en-GB"/>
        </w:rPr>
      </w:pPr>
      <w:r w:rsidRPr="00E054D0">
        <w:rPr>
          <w:rFonts w:ascii="Times New Roman" w:eastAsia="Times New Roman" w:hAnsi="Times New Roman" w:cs="Times New Roman"/>
          <w:sz w:val="24"/>
          <w:szCs w:val="24"/>
          <w:lang w:val="it-IT" w:eastAsia="en-GB"/>
        </w:rPr>
        <w:t>Prin prezentul proiect</w:t>
      </w:r>
      <w:r w:rsidRPr="00E054D0">
        <w:rPr>
          <w:rFonts w:ascii="Times New Roman" w:eastAsia="Times New Roman" w:hAnsi="Times New Roman" w:cs="Times New Roman"/>
          <w:b/>
          <w:sz w:val="24"/>
          <w:szCs w:val="24"/>
          <w:lang w:val="it-IT" w:eastAsia="en-GB"/>
        </w:rPr>
        <w:t xml:space="preserve"> </w:t>
      </w:r>
      <w:r w:rsidR="00D4030D" w:rsidRPr="00E054D0">
        <w:rPr>
          <w:rFonts w:ascii="Times New Roman" w:eastAsia="Times New Roman" w:hAnsi="Times New Roman" w:cs="Times New Roman"/>
          <w:b/>
          <w:bCs/>
          <w:sz w:val="24"/>
          <w:szCs w:val="24"/>
          <w:lang w:val="it-IT" w:eastAsia="en-GB"/>
        </w:rPr>
        <w:t>“</w:t>
      </w:r>
      <w:r w:rsidR="00D4030D" w:rsidRPr="00D4030D">
        <w:rPr>
          <w:rFonts w:ascii="Times New Roman" w:eastAsia="Times New Roman" w:hAnsi="Times New Roman" w:cs="Times New Roman"/>
          <w:b/>
          <w:bCs/>
          <w:sz w:val="24"/>
          <w:szCs w:val="24"/>
          <w:lang w:val="ro-RO" w:eastAsia="en-GB"/>
        </w:rPr>
        <w:t>Eficientizarea termică clădiri publice în Municipiul Lupeni – Sediu Primărie”</w:t>
      </w:r>
      <w:r w:rsidR="00D4030D">
        <w:rPr>
          <w:rFonts w:ascii="Times New Roman" w:eastAsia="Times New Roman" w:hAnsi="Times New Roman" w:cs="Times New Roman"/>
          <w:b/>
          <w:bCs/>
          <w:sz w:val="24"/>
          <w:szCs w:val="24"/>
          <w:lang w:val="ro-RO" w:eastAsia="en-GB"/>
        </w:rPr>
        <w:t xml:space="preserve"> </w:t>
      </w:r>
      <w:r w:rsidRPr="00E054D0">
        <w:rPr>
          <w:rFonts w:ascii="Times New Roman" w:eastAsia="Times New Roman" w:hAnsi="Times New Roman" w:cs="Times New Roman"/>
          <w:sz w:val="24"/>
          <w:szCs w:val="24"/>
          <w:lang w:val="it-IT" w:eastAsia="en-GB"/>
        </w:rPr>
        <w:t xml:space="preserve">se propune reabilitarea </w:t>
      </w:r>
      <w:r w:rsidR="00A937D4" w:rsidRPr="00E054D0">
        <w:rPr>
          <w:rFonts w:ascii="Times New Roman" w:eastAsia="Times New Roman" w:hAnsi="Times New Roman" w:cs="Times New Roman"/>
          <w:sz w:val="24"/>
          <w:szCs w:val="24"/>
          <w:lang w:val="it-IT" w:eastAsia="en-GB"/>
        </w:rPr>
        <w:t xml:space="preserve">clădirii Primăriei Municipiului Lupeni </w:t>
      </w:r>
    </w:p>
    <w:p w14:paraId="29B37861" w14:textId="77777777" w:rsidR="00264CE0" w:rsidRPr="00E054D0" w:rsidRDefault="00264CE0" w:rsidP="00264CE0">
      <w:pPr>
        <w:spacing w:after="0" w:line="240" w:lineRule="auto"/>
        <w:ind w:firstLine="708"/>
        <w:jc w:val="both"/>
        <w:rPr>
          <w:rFonts w:ascii="Times New Roman" w:eastAsia="Times New Roman" w:hAnsi="Times New Roman" w:cs="Times New Roman"/>
          <w:sz w:val="24"/>
          <w:szCs w:val="24"/>
          <w:lang w:val="it-IT" w:eastAsia="en-GB"/>
        </w:rPr>
      </w:pPr>
    </w:p>
    <w:p w14:paraId="651DDA7B" w14:textId="77777777" w:rsidR="00264CE0" w:rsidRPr="00E054D0" w:rsidRDefault="00264CE0" w:rsidP="00264CE0">
      <w:pPr>
        <w:spacing w:after="0" w:line="240" w:lineRule="auto"/>
        <w:ind w:firstLine="708"/>
        <w:jc w:val="both"/>
        <w:rPr>
          <w:rFonts w:ascii="Times New Roman" w:eastAsia="Times New Roman" w:hAnsi="Times New Roman" w:cs="Times New Roman"/>
          <w:b/>
          <w:sz w:val="24"/>
          <w:szCs w:val="24"/>
          <w:lang w:val="it-IT" w:eastAsia="en-GB"/>
        </w:rPr>
      </w:pPr>
      <w:r w:rsidRPr="00E054D0">
        <w:rPr>
          <w:rFonts w:ascii="Times New Roman" w:eastAsia="Times New Roman" w:hAnsi="Times New Roman" w:cs="Times New Roman"/>
          <w:b/>
          <w:sz w:val="24"/>
          <w:szCs w:val="24"/>
          <w:lang w:val="it-IT" w:eastAsia="en-GB"/>
        </w:rPr>
        <w:t>Descrierea sumară intervenției -  Categorii de lucrări.</w:t>
      </w:r>
    </w:p>
    <w:p w14:paraId="45539832" w14:textId="517AB500" w:rsidR="00264CE0" w:rsidRPr="00E054D0" w:rsidRDefault="00264CE0" w:rsidP="00264CE0">
      <w:pPr>
        <w:spacing w:after="0" w:line="240" w:lineRule="auto"/>
        <w:ind w:firstLine="708"/>
        <w:jc w:val="both"/>
        <w:rPr>
          <w:rFonts w:ascii="Times New Roman" w:eastAsia="Times New Roman" w:hAnsi="Times New Roman" w:cs="Times New Roman"/>
          <w:sz w:val="24"/>
          <w:szCs w:val="24"/>
          <w:lang w:val="it-IT" w:eastAsia="en-GB"/>
        </w:rPr>
      </w:pPr>
      <w:r w:rsidRPr="00E054D0">
        <w:rPr>
          <w:rFonts w:ascii="Times New Roman" w:eastAsia="Times New Roman" w:hAnsi="Times New Roman" w:cs="Times New Roman"/>
          <w:sz w:val="24"/>
          <w:szCs w:val="24"/>
          <w:lang w:val="it-IT" w:eastAsia="en-GB"/>
        </w:rPr>
        <w:t>Conform recomandărilor din expertiz</w:t>
      </w:r>
      <w:r w:rsidR="00365DE4" w:rsidRPr="00E054D0">
        <w:rPr>
          <w:rFonts w:ascii="Times New Roman" w:eastAsia="Times New Roman" w:hAnsi="Times New Roman" w:cs="Times New Roman"/>
          <w:sz w:val="24"/>
          <w:szCs w:val="24"/>
          <w:lang w:val="it-IT" w:eastAsia="en-GB"/>
        </w:rPr>
        <w:t>a</w:t>
      </w:r>
      <w:r w:rsidRPr="00E054D0">
        <w:rPr>
          <w:rFonts w:ascii="Times New Roman" w:eastAsia="Times New Roman" w:hAnsi="Times New Roman" w:cs="Times New Roman"/>
          <w:sz w:val="24"/>
          <w:szCs w:val="24"/>
          <w:lang w:val="it-IT" w:eastAsia="en-GB"/>
        </w:rPr>
        <w:t xml:space="preserve"> tehnic</w:t>
      </w:r>
      <w:r w:rsidR="00365DE4" w:rsidRPr="00E054D0">
        <w:rPr>
          <w:rFonts w:ascii="Times New Roman" w:eastAsia="Times New Roman" w:hAnsi="Times New Roman" w:cs="Times New Roman"/>
          <w:sz w:val="24"/>
          <w:szCs w:val="24"/>
          <w:lang w:val="it-IT" w:eastAsia="en-GB"/>
        </w:rPr>
        <w:t>ă</w:t>
      </w:r>
      <w:r w:rsidRPr="00E054D0">
        <w:rPr>
          <w:rFonts w:ascii="Times New Roman" w:eastAsia="Times New Roman" w:hAnsi="Times New Roman" w:cs="Times New Roman"/>
          <w:sz w:val="24"/>
          <w:szCs w:val="24"/>
          <w:lang w:val="it-IT" w:eastAsia="en-GB"/>
        </w:rPr>
        <w:t xml:space="preserve"> și din audit</w:t>
      </w:r>
      <w:r w:rsidR="00365DE4" w:rsidRPr="00E054D0">
        <w:rPr>
          <w:rFonts w:ascii="Times New Roman" w:eastAsia="Times New Roman" w:hAnsi="Times New Roman" w:cs="Times New Roman"/>
          <w:sz w:val="24"/>
          <w:szCs w:val="24"/>
          <w:lang w:val="it-IT" w:eastAsia="en-GB"/>
        </w:rPr>
        <w:t>ul</w:t>
      </w:r>
      <w:r w:rsidRPr="00E054D0">
        <w:rPr>
          <w:rFonts w:ascii="Times New Roman" w:eastAsia="Times New Roman" w:hAnsi="Times New Roman" w:cs="Times New Roman"/>
          <w:sz w:val="24"/>
          <w:szCs w:val="24"/>
          <w:lang w:val="it-IT" w:eastAsia="en-GB"/>
        </w:rPr>
        <w:t xml:space="preserve"> energetic, pentru </w:t>
      </w:r>
      <w:r w:rsidR="00A937D4" w:rsidRPr="00E054D0">
        <w:rPr>
          <w:rFonts w:ascii="Times New Roman" w:eastAsia="Times New Roman" w:hAnsi="Times New Roman" w:cs="Times New Roman"/>
          <w:sz w:val="24"/>
          <w:szCs w:val="24"/>
          <w:lang w:val="it-IT" w:eastAsia="en-GB"/>
        </w:rPr>
        <w:t>sediul Primăriei Municipiului Lupeni</w:t>
      </w:r>
      <w:r w:rsidRPr="00E054D0">
        <w:rPr>
          <w:rFonts w:ascii="Times New Roman" w:eastAsia="Times New Roman" w:hAnsi="Times New Roman" w:cs="Times New Roman"/>
          <w:sz w:val="24"/>
          <w:szCs w:val="24"/>
          <w:lang w:val="it-IT" w:eastAsia="en-GB"/>
        </w:rPr>
        <w:t>, se conturează o serie de lucrări de bază care să îndeplinească cerințele și indicatorii de eficiență energetică din ghidul de finanțare:</w:t>
      </w:r>
    </w:p>
    <w:p w14:paraId="491C249B"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Conform expertizei tehnice:</w:t>
      </w:r>
    </w:p>
    <w:p w14:paraId="57B51BA2"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w:t>
      </w:r>
      <w:r w:rsidRPr="00E054D0">
        <w:rPr>
          <w:rFonts w:ascii="Times New Roman" w:eastAsia="Times New Roman" w:hAnsi="Times New Roman" w:cs="Times New Roman"/>
          <w:color w:val="000000" w:themeColor="text1"/>
          <w:sz w:val="24"/>
          <w:szCs w:val="24"/>
          <w:lang w:val="it-IT" w:eastAsia="en-GB"/>
        </w:rPr>
        <w:tab/>
        <w:t>repararea elementelor degradate (afectate) de actiuni (uzura in timp, igrasia activa), astfel incat elementele sa fie aduse cat mai aproape de starea lor initiala (inainte de producerea acestor actiuni);</w:t>
      </w:r>
    </w:p>
    <w:p w14:paraId="59F20113"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w:t>
      </w:r>
      <w:r w:rsidRPr="00E054D0">
        <w:rPr>
          <w:rFonts w:ascii="Times New Roman" w:eastAsia="Times New Roman" w:hAnsi="Times New Roman" w:cs="Times New Roman"/>
          <w:color w:val="000000" w:themeColor="text1"/>
          <w:sz w:val="24"/>
          <w:szCs w:val="24"/>
          <w:lang w:val="it-IT" w:eastAsia="en-GB"/>
        </w:rPr>
        <w:tab/>
        <w:t>camasuirea peretilor exteriori, pe fata exterioara, cu o camasuiala de 6 cm grosime, din mortar M100 si plasa BST 500 cu diam. de 6 mm/100, pe longitudinal si pe vertical.</w:t>
      </w:r>
    </w:p>
    <w:p w14:paraId="34200CF8"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w:t>
      </w:r>
      <w:r w:rsidRPr="00E054D0">
        <w:rPr>
          <w:rFonts w:ascii="Times New Roman" w:eastAsia="Times New Roman" w:hAnsi="Times New Roman" w:cs="Times New Roman"/>
          <w:color w:val="000000" w:themeColor="text1"/>
          <w:sz w:val="24"/>
          <w:szCs w:val="24"/>
          <w:lang w:val="it-IT" w:eastAsia="en-GB"/>
        </w:rPr>
        <w:tab/>
        <w:t>realizarea hidroizolatiei la soclu;</w:t>
      </w:r>
    </w:p>
    <w:p w14:paraId="4C9E627B"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w:t>
      </w:r>
      <w:r w:rsidRPr="00E054D0">
        <w:rPr>
          <w:rFonts w:ascii="Times New Roman" w:eastAsia="Times New Roman" w:hAnsi="Times New Roman" w:cs="Times New Roman"/>
          <w:color w:val="000000" w:themeColor="text1"/>
          <w:sz w:val="24"/>
          <w:szCs w:val="24"/>
          <w:lang w:val="it-IT" w:eastAsia="en-GB"/>
        </w:rPr>
        <w:tab/>
        <w:t xml:space="preserve">toate elementele din lemn ale şarpantei vor fi atent verificate şi refăcute corespunzător prin înlocuirea elementelor cu secţiune prea mică, necorespunzătoare calitativ sau care prezintă degradări. Elementele degradate vor fi înlocuite cu altele noi, puse în operă identic cu cele pe care le înlocuiesc. Nodurile (intersecţiile componentelor şarpantei) slăbite vor fi consolidate cu piese metalice adecvate (scoabe, eclise de nod, cuie lungi, şuruburi, etc).  Refacerea capacităţii portante a unor componente structurale cu degradări reduse sau „punctuale” se va face prin consolidări locale adecvate, proiectate la eforturile mecanice la care acestea sunt solicitate. </w:t>
      </w:r>
    </w:p>
    <w:p w14:paraId="7334E119"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w:t>
      </w:r>
      <w:r w:rsidRPr="00E054D0">
        <w:rPr>
          <w:rFonts w:ascii="Times New Roman" w:eastAsia="Times New Roman" w:hAnsi="Times New Roman" w:cs="Times New Roman"/>
          <w:color w:val="000000" w:themeColor="text1"/>
          <w:sz w:val="24"/>
          <w:szCs w:val="24"/>
          <w:lang w:val="it-IT" w:eastAsia="en-GB"/>
        </w:rPr>
        <w:tab/>
        <w:t>la subsol se va realiza curatarea zidariei, se vor inlocui caramizile lipsa sau desprinse, se vor închide rosturile dintre cărămizi cu mortar;</w:t>
      </w:r>
    </w:p>
    <w:p w14:paraId="4EAC62CF"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w:t>
      </w:r>
      <w:r w:rsidRPr="00E054D0">
        <w:rPr>
          <w:rFonts w:ascii="Times New Roman" w:eastAsia="Times New Roman" w:hAnsi="Times New Roman" w:cs="Times New Roman"/>
          <w:color w:val="000000" w:themeColor="text1"/>
          <w:sz w:val="24"/>
          <w:szCs w:val="24"/>
          <w:lang w:val="it-IT" w:eastAsia="en-GB"/>
        </w:rPr>
        <w:tab/>
        <w:t>realizarea unui trotuar perimetral din beton, cu latimea de minim 1m si panta de min 2% spre exteriorul cladirii, pentru asigurarea scurgerii apelor, cu rosturi etanse;</w:t>
      </w:r>
    </w:p>
    <w:p w14:paraId="46577A3D"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w:t>
      </w:r>
      <w:r w:rsidRPr="00E054D0">
        <w:rPr>
          <w:rFonts w:ascii="Times New Roman" w:eastAsia="Times New Roman" w:hAnsi="Times New Roman" w:cs="Times New Roman"/>
          <w:color w:val="000000" w:themeColor="text1"/>
          <w:sz w:val="24"/>
          <w:szCs w:val="24"/>
          <w:lang w:val="it-IT" w:eastAsia="en-GB"/>
        </w:rPr>
        <w:tab/>
        <w:t>realizarea etanseizarii intre trotuarul perimetral si soclu;</w:t>
      </w:r>
    </w:p>
    <w:p w14:paraId="24F9443D"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w:t>
      </w:r>
      <w:r w:rsidRPr="00E054D0">
        <w:rPr>
          <w:rFonts w:ascii="Times New Roman" w:eastAsia="Times New Roman" w:hAnsi="Times New Roman" w:cs="Times New Roman"/>
          <w:color w:val="000000" w:themeColor="text1"/>
          <w:sz w:val="24"/>
          <w:szCs w:val="24"/>
          <w:lang w:val="it-IT" w:eastAsia="en-GB"/>
        </w:rPr>
        <w:tab/>
        <w:t>anveloparea cladirii;</w:t>
      </w:r>
    </w:p>
    <w:p w14:paraId="09BB95FB"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w:t>
      </w:r>
      <w:r w:rsidRPr="00E054D0">
        <w:rPr>
          <w:rFonts w:ascii="Times New Roman" w:eastAsia="Times New Roman" w:hAnsi="Times New Roman" w:cs="Times New Roman"/>
          <w:color w:val="000000" w:themeColor="text1"/>
          <w:sz w:val="24"/>
          <w:szCs w:val="24"/>
          <w:lang w:val="it-IT" w:eastAsia="en-GB"/>
        </w:rPr>
        <w:tab/>
        <w:t>reparatii la tencuieli si vopsitorii interioare;</w:t>
      </w:r>
    </w:p>
    <w:p w14:paraId="7C756C09"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p>
    <w:p w14:paraId="3FBE9BC4" w14:textId="77777777" w:rsidR="008E355B" w:rsidRPr="008E355B"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en-GB" w:eastAsia="en-GB"/>
        </w:rPr>
      </w:pPr>
      <w:r w:rsidRPr="008E355B">
        <w:rPr>
          <w:rFonts w:ascii="Times New Roman" w:eastAsia="Times New Roman" w:hAnsi="Times New Roman" w:cs="Times New Roman"/>
          <w:color w:val="000000" w:themeColor="text1"/>
          <w:sz w:val="24"/>
          <w:szCs w:val="24"/>
          <w:lang w:val="en-GB" w:eastAsia="en-GB"/>
        </w:rPr>
        <w:t xml:space="preserve">Conform </w:t>
      </w:r>
      <w:proofErr w:type="spellStart"/>
      <w:r w:rsidRPr="008E355B">
        <w:rPr>
          <w:rFonts w:ascii="Times New Roman" w:eastAsia="Times New Roman" w:hAnsi="Times New Roman" w:cs="Times New Roman"/>
          <w:color w:val="000000" w:themeColor="text1"/>
          <w:sz w:val="24"/>
          <w:szCs w:val="24"/>
          <w:lang w:val="en-GB" w:eastAsia="en-GB"/>
        </w:rPr>
        <w:t>auditului</w:t>
      </w:r>
      <w:proofErr w:type="spellEnd"/>
      <w:r w:rsidRPr="008E355B">
        <w:rPr>
          <w:rFonts w:ascii="Times New Roman" w:eastAsia="Times New Roman" w:hAnsi="Times New Roman" w:cs="Times New Roman"/>
          <w:color w:val="000000" w:themeColor="text1"/>
          <w:sz w:val="24"/>
          <w:szCs w:val="24"/>
          <w:lang w:val="en-GB" w:eastAsia="en-GB"/>
        </w:rPr>
        <w:t xml:space="preserve"> energetic:</w:t>
      </w:r>
    </w:p>
    <w:p w14:paraId="0E6A89D8" w14:textId="77777777" w:rsidR="008E355B" w:rsidRPr="008E355B"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en-GB" w:eastAsia="en-GB"/>
        </w:rPr>
      </w:pPr>
      <w:proofErr w:type="spellStart"/>
      <w:r w:rsidRPr="008E355B">
        <w:rPr>
          <w:rFonts w:ascii="Times New Roman" w:eastAsia="Times New Roman" w:hAnsi="Times New Roman" w:cs="Times New Roman"/>
          <w:color w:val="000000" w:themeColor="text1"/>
          <w:sz w:val="24"/>
          <w:szCs w:val="24"/>
          <w:lang w:val="en-GB" w:eastAsia="en-GB"/>
        </w:rPr>
        <w:t>Pachetul</w:t>
      </w:r>
      <w:proofErr w:type="spellEnd"/>
      <w:r w:rsidRPr="008E355B">
        <w:rPr>
          <w:rFonts w:ascii="Times New Roman" w:eastAsia="Times New Roman" w:hAnsi="Times New Roman" w:cs="Times New Roman"/>
          <w:color w:val="000000" w:themeColor="text1"/>
          <w:sz w:val="24"/>
          <w:szCs w:val="24"/>
          <w:lang w:val="en-GB" w:eastAsia="en-GB"/>
        </w:rPr>
        <w:t xml:space="preserve">  P2 (S1+S2+S3+S4+S5)  </w:t>
      </w:r>
      <w:proofErr w:type="spellStart"/>
      <w:r w:rsidRPr="008E355B">
        <w:rPr>
          <w:rFonts w:ascii="Times New Roman" w:eastAsia="Times New Roman" w:hAnsi="Times New Roman" w:cs="Times New Roman"/>
          <w:color w:val="000000" w:themeColor="text1"/>
          <w:sz w:val="24"/>
          <w:szCs w:val="24"/>
          <w:lang w:val="en-GB" w:eastAsia="en-GB"/>
        </w:rPr>
        <w:t>propune</w:t>
      </w:r>
      <w:proofErr w:type="spellEnd"/>
      <w:r w:rsidRPr="008E355B">
        <w:rPr>
          <w:rFonts w:ascii="Times New Roman" w:eastAsia="Times New Roman" w:hAnsi="Times New Roman" w:cs="Times New Roman"/>
          <w:color w:val="000000" w:themeColor="text1"/>
          <w:sz w:val="24"/>
          <w:szCs w:val="24"/>
          <w:lang w:val="en-GB" w:eastAsia="en-GB"/>
        </w:rPr>
        <w:t>:</w:t>
      </w:r>
    </w:p>
    <w:p w14:paraId="2836DC91"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S1- Soluţia de reabilitare pentru pereti exteriori</w:t>
      </w:r>
    </w:p>
    <w:p w14:paraId="5BB869E3"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ab/>
        <w:t xml:space="preserve">Se propune sporirea rezistentei termice a peretilor exteriori peste valoarea de 1.80 m2K/W prevazuta prin C107/2005, respectiv Ord. 2641/2017, prin izolarea termica a peretilor exteriori cu un strat de 10 cm de polistiren expandat (Cs min = 80kPa, Rt min = 120 kPa, </w:t>
      </w:r>
      <w:r w:rsidRPr="008E355B">
        <w:rPr>
          <w:rFonts w:ascii="Times New Roman" w:eastAsia="Times New Roman" w:hAnsi="Times New Roman" w:cs="Times New Roman"/>
          <w:color w:val="000000" w:themeColor="text1"/>
          <w:sz w:val="24"/>
          <w:szCs w:val="24"/>
          <w:lang w:val="en-GB" w:eastAsia="en-GB"/>
        </w:rPr>
        <w:t>λ</w:t>
      </w:r>
      <w:r w:rsidRPr="00E054D0">
        <w:rPr>
          <w:rFonts w:ascii="Times New Roman" w:eastAsia="Times New Roman" w:hAnsi="Times New Roman" w:cs="Times New Roman"/>
          <w:color w:val="000000" w:themeColor="text1"/>
          <w:sz w:val="24"/>
          <w:szCs w:val="24"/>
          <w:lang w:val="it-IT" w:eastAsia="en-GB"/>
        </w:rPr>
        <w:t xml:space="preserve">=0.37, clasa de reactie la foc B-s2,d0). Se va realiza un brâu perimetral, pe toate laturile exterioare, între nivele, cu vata minerala bazaltica,10 cm, </w:t>
      </w:r>
      <w:r w:rsidRPr="008E355B">
        <w:rPr>
          <w:rFonts w:ascii="Times New Roman" w:eastAsia="Times New Roman" w:hAnsi="Times New Roman" w:cs="Times New Roman"/>
          <w:color w:val="000000" w:themeColor="text1"/>
          <w:sz w:val="24"/>
          <w:szCs w:val="24"/>
          <w:lang w:val="en-GB" w:eastAsia="en-GB"/>
        </w:rPr>
        <w:t>λ</w:t>
      </w:r>
      <w:r w:rsidRPr="00E054D0">
        <w:rPr>
          <w:rFonts w:ascii="Times New Roman" w:eastAsia="Times New Roman" w:hAnsi="Times New Roman" w:cs="Times New Roman"/>
          <w:color w:val="000000" w:themeColor="text1"/>
          <w:sz w:val="24"/>
          <w:szCs w:val="24"/>
          <w:lang w:val="it-IT" w:eastAsia="en-GB"/>
        </w:rPr>
        <w:t xml:space="preserve">=0.036, Cs min = 30kPa, Rt min = 10kPa, clasa de reactie la foc A1, cu o latime de 30 </w:t>
      </w:r>
      <w:r w:rsidRPr="00E054D0">
        <w:rPr>
          <w:rFonts w:ascii="Times New Roman" w:eastAsia="Times New Roman" w:hAnsi="Times New Roman" w:cs="Times New Roman"/>
          <w:color w:val="000000" w:themeColor="text1"/>
          <w:sz w:val="24"/>
          <w:szCs w:val="24"/>
          <w:lang w:val="it-IT" w:eastAsia="en-GB"/>
        </w:rPr>
        <w:lastRenderedPageBreak/>
        <w:t xml:space="preserve">cm. Pe conturul tâmplăriei exterioare se vor termoizola glafurile şi solbancurile cu polistiren expandat 5 cm, </w:t>
      </w:r>
      <w:r w:rsidRPr="008E355B">
        <w:rPr>
          <w:rFonts w:ascii="Times New Roman" w:eastAsia="Times New Roman" w:hAnsi="Times New Roman" w:cs="Times New Roman"/>
          <w:color w:val="000000" w:themeColor="text1"/>
          <w:sz w:val="24"/>
          <w:szCs w:val="24"/>
          <w:lang w:val="en-GB" w:eastAsia="en-GB"/>
        </w:rPr>
        <w:t>λ</w:t>
      </w:r>
      <w:r w:rsidRPr="00E054D0">
        <w:rPr>
          <w:rFonts w:ascii="Times New Roman" w:eastAsia="Times New Roman" w:hAnsi="Times New Roman" w:cs="Times New Roman"/>
          <w:color w:val="000000" w:themeColor="text1"/>
          <w:sz w:val="24"/>
          <w:szCs w:val="24"/>
          <w:lang w:val="it-IT" w:eastAsia="en-GB"/>
        </w:rPr>
        <w:t xml:space="preserve">=0.0352, Cs min = 120kPa, Rt min = 200kPa, clasa de reactie la foc B-s2,d0. Soclul și pereții spre sol se vor termoizola cu polistiren expandat 10 cm, </w:t>
      </w:r>
      <w:r w:rsidRPr="008E355B">
        <w:rPr>
          <w:rFonts w:ascii="Times New Roman" w:eastAsia="Times New Roman" w:hAnsi="Times New Roman" w:cs="Times New Roman"/>
          <w:color w:val="000000" w:themeColor="text1"/>
          <w:sz w:val="24"/>
          <w:szCs w:val="24"/>
          <w:lang w:val="en-GB" w:eastAsia="en-GB"/>
        </w:rPr>
        <w:t>λ</w:t>
      </w:r>
      <w:r w:rsidRPr="00E054D0">
        <w:rPr>
          <w:rFonts w:ascii="Times New Roman" w:eastAsia="Times New Roman" w:hAnsi="Times New Roman" w:cs="Times New Roman"/>
          <w:color w:val="000000" w:themeColor="text1"/>
          <w:sz w:val="24"/>
          <w:szCs w:val="24"/>
          <w:lang w:val="it-IT" w:eastAsia="en-GB"/>
        </w:rPr>
        <w:t>=0.0352, Cs min = 120kPa, Rt min = 200kPa, clasa de reactie la foc B-s2,d0.</w:t>
      </w:r>
    </w:p>
    <w:p w14:paraId="4CC300AE"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ab/>
        <w:t>S2 - Solutii de reabilitare pentru tamplarie exterioara</w:t>
      </w:r>
    </w:p>
    <w:p w14:paraId="6FFDFD88"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Solutia  implica schimbarea tamplariei existente, cu tamplarie din PVC cu geam termoizolant cu rezistenta minima Rmin= 0.77 m2K/W.</w:t>
      </w:r>
    </w:p>
    <w:p w14:paraId="7DF440F0"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S3 - Solutia de reabilitare pentru  placa peste ultimul nivel</w:t>
      </w:r>
    </w:p>
    <w:p w14:paraId="1E6C452E"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 xml:space="preserve">Sporirea rezistentei termice a placii din beton armat, peste ultimul nivel, peste valoarea  de 5,00 m2K/W prevazuta prin C107/2005, respectiv Ord. 2641/2017, se va realiza prin montarea, în pod, a unui strat termoizolant din  vata minerala bazaltica, </w:t>
      </w:r>
      <w:r w:rsidRPr="008E355B">
        <w:rPr>
          <w:rFonts w:ascii="Times New Roman" w:eastAsia="Times New Roman" w:hAnsi="Times New Roman" w:cs="Times New Roman"/>
          <w:color w:val="000000" w:themeColor="text1"/>
          <w:sz w:val="24"/>
          <w:szCs w:val="24"/>
          <w:lang w:val="en-GB" w:eastAsia="en-GB"/>
        </w:rPr>
        <w:t>λ</w:t>
      </w:r>
      <w:r w:rsidRPr="00E054D0">
        <w:rPr>
          <w:rFonts w:ascii="Times New Roman" w:eastAsia="Times New Roman" w:hAnsi="Times New Roman" w:cs="Times New Roman"/>
          <w:color w:val="000000" w:themeColor="text1"/>
          <w:sz w:val="24"/>
          <w:szCs w:val="24"/>
          <w:lang w:val="it-IT" w:eastAsia="en-GB"/>
        </w:rPr>
        <w:t xml:space="preserve">=0.040, Cs min.=50 kPa, Rt min=10kPa, clasa de reactie la foc C/B-s2,d0 cu grosimea de 25 cm. </w:t>
      </w:r>
    </w:p>
    <w:p w14:paraId="3AA6B148"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p>
    <w:p w14:paraId="27EBDA25"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S4 - Soluții de reabilitare/modernizare energetică pentru instalații</w:t>
      </w:r>
    </w:p>
    <w:p w14:paraId="1E1C7FC1"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Instalații încalzire:</w:t>
      </w:r>
    </w:p>
    <w:p w14:paraId="465DDF70"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w:t>
      </w:r>
      <w:r w:rsidRPr="00E054D0">
        <w:rPr>
          <w:rFonts w:ascii="Times New Roman" w:eastAsia="Times New Roman" w:hAnsi="Times New Roman" w:cs="Times New Roman"/>
          <w:color w:val="000000" w:themeColor="text1"/>
          <w:sz w:val="24"/>
          <w:szCs w:val="24"/>
          <w:lang w:val="it-IT" w:eastAsia="en-GB"/>
        </w:rPr>
        <w:tab/>
        <w:t>se va înlocui actuala instalație de încălzire; radiatorele propuse vor fi din aluminiu iar conductele din cupru; conductele din subsolul tehnic și cele îngropate se vor termoizola cu cochilii din vată minerală;</w:t>
      </w:r>
    </w:p>
    <w:p w14:paraId="1A519ABD"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w:t>
      </w:r>
      <w:r w:rsidRPr="00E054D0">
        <w:rPr>
          <w:rFonts w:ascii="Times New Roman" w:eastAsia="Times New Roman" w:hAnsi="Times New Roman" w:cs="Times New Roman"/>
          <w:color w:val="000000" w:themeColor="text1"/>
          <w:sz w:val="24"/>
          <w:szCs w:val="24"/>
          <w:lang w:val="it-IT" w:eastAsia="en-GB"/>
        </w:rPr>
        <w:tab/>
        <w:t>se va înlocui cazanul existent cu un cazan pe combustibil gazos, în condensație;</w:t>
      </w:r>
    </w:p>
    <w:p w14:paraId="47AA1056"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w:t>
      </w:r>
      <w:r w:rsidRPr="00E054D0">
        <w:rPr>
          <w:rFonts w:ascii="Times New Roman" w:eastAsia="Times New Roman" w:hAnsi="Times New Roman" w:cs="Times New Roman"/>
          <w:color w:val="000000" w:themeColor="text1"/>
          <w:sz w:val="24"/>
          <w:szCs w:val="24"/>
          <w:lang w:val="it-IT" w:eastAsia="en-GB"/>
        </w:rPr>
        <w:tab/>
        <w:t>se va monta un sistem de pompe de căldură aer-apă, care să acopere 60% din consumul anual de energie cu încălzirea;</w:t>
      </w:r>
    </w:p>
    <w:p w14:paraId="62419E9D"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w:t>
      </w:r>
      <w:r w:rsidRPr="00E054D0">
        <w:rPr>
          <w:rFonts w:ascii="Times New Roman" w:eastAsia="Times New Roman" w:hAnsi="Times New Roman" w:cs="Times New Roman"/>
          <w:color w:val="000000" w:themeColor="text1"/>
          <w:sz w:val="24"/>
          <w:szCs w:val="24"/>
          <w:lang w:val="it-IT" w:eastAsia="en-GB"/>
        </w:rPr>
        <w:tab/>
        <w:t>montarea robinetelor cu cap termostatic la radiatoare și a robinetelor de presiune diferențială la baza coloanelor de încălzire în scopul creșterii eficienței sistemului de încălzire prin autoreglarea termohidraulică a rețelei de conducte de încălzire;</w:t>
      </w:r>
    </w:p>
    <w:p w14:paraId="0A6ED20B"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Instalații apă caldă de consum:</w:t>
      </w:r>
    </w:p>
    <w:p w14:paraId="587C9DC7"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w:t>
      </w:r>
      <w:r w:rsidRPr="00E054D0">
        <w:rPr>
          <w:rFonts w:ascii="Times New Roman" w:eastAsia="Times New Roman" w:hAnsi="Times New Roman" w:cs="Times New Roman"/>
          <w:color w:val="000000" w:themeColor="text1"/>
          <w:sz w:val="24"/>
          <w:szCs w:val="24"/>
          <w:lang w:val="it-IT" w:eastAsia="en-GB"/>
        </w:rPr>
        <w:tab/>
        <w:t>se va înlocui actuala instalație de apă caldă de consum;</w:t>
      </w:r>
    </w:p>
    <w:p w14:paraId="3FBDB475"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w:t>
      </w:r>
      <w:r w:rsidRPr="00E054D0">
        <w:rPr>
          <w:rFonts w:ascii="Times New Roman" w:eastAsia="Times New Roman" w:hAnsi="Times New Roman" w:cs="Times New Roman"/>
          <w:color w:val="000000" w:themeColor="text1"/>
          <w:sz w:val="24"/>
          <w:szCs w:val="24"/>
          <w:lang w:val="it-IT" w:eastAsia="en-GB"/>
        </w:rPr>
        <w:tab/>
        <w:t>se va monta un sistem de panouri solare, pentru prepararea apei calde, care să acopere 50% din necesarul de energie;</w:t>
      </w:r>
    </w:p>
    <w:p w14:paraId="6BC0CC2F"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w:t>
      </w:r>
      <w:r w:rsidRPr="00E054D0">
        <w:rPr>
          <w:rFonts w:ascii="Times New Roman" w:eastAsia="Times New Roman" w:hAnsi="Times New Roman" w:cs="Times New Roman"/>
          <w:color w:val="000000" w:themeColor="text1"/>
          <w:sz w:val="24"/>
          <w:szCs w:val="24"/>
          <w:lang w:val="it-IT" w:eastAsia="en-GB"/>
        </w:rPr>
        <w:tab/>
        <w:t>prepararea apei calde de consum se va realiza prin intermediul unui boiler cu 2 serpentine: o serpentină cu agent termic provenit de la centrala termică propusă și o serpentină cu agent termic de la panourile solare propuse;</w:t>
      </w:r>
    </w:p>
    <w:p w14:paraId="5E66258D"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w:t>
      </w:r>
      <w:r w:rsidRPr="00E054D0">
        <w:rPr>
          <w:rFonts w:ascii="Times New Roman" w:eastAsia="Times New Roman" w:hAnsi="Times New Roman" w:cs="Times New Roman"/>
          <w:color w:val="000000" w:themeColor="text1"/>
          <w:sz w:val="24"/>
          <w:szCs w:val="24"/>
          <w:lang w:val="it-IT" w:eastAsia="en-GB"/>
        </w:rPr>
        <w:tab/>
        <w:t>se vor termoizola conductele de apă caldă de consum;</w:t>
      </w:r>
    </w:p>
    <w:p w14:paraId="0FBB8371"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Instalații de iluminat:</w:t>
      </w:r>
    </w:p>
    <w:p w14:paraId="27AE4B23"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w:t>
      </w:r>
      <w:r w:rsidRPr="00E054D0">
        <w:rPr>
          <w:rFonts w:ascii="Times New Roman" w:eastAsia="Times New Roman" w:hAnsi="Times New Roman" w:cs="Times New Roman"/>
          <w:color w:val="000000" w:themeColor="text1"/>
          <w:sz w:val="24"/>
          <w:szCs w:val="24"/>
          <w:lang w:val="it-IT" w:eastAsia="en-GB"/>
        </w:rPr>
        <w:tab/>
        <w:t>se va înlocui actuala instalație electria de iluminat și corpurile de iluminat aferente, cu corpuri de iluminat tip LED, cu consum redus de energie;</w:t>
      </w:r>
    </w:p>
    <w:p w14:paraId="64854352" w14:textId="77777777" w:rsidR="008E355B"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w:t>
      </w:r>
      <w:r w:rsidRPr="00E054D0">
        <w:rPr>
          <w:rFonts w:ascii="Times New Roman" w:eastAsia="Times New Roman" w:hAnsi="Times New Roman" w:cs="Times New Roman"/>
          <w:color w:val="000000" w:themeColor="text1"/>
          <w:sz w:val="24"/>
          <w:szCs w:val="24"/>
          <w:lang w:val="it-IT" w:eastAsia="en-GB"/>
        </w:rPr>
        <w:tab/>
        <w:t>se va realiza un sistem de panouri fotovoltaice, care să acopere 50% din necesarul de energie pentru iluminat;</w:t>
      </w:r>
    </w:p>
    <w:p w14:paraId="54C933A6" w14:textId="6774972C" w:rsidR="00264CE0" w:rsidRPr="00E054D0" w:rsidRDefault="008E355B" w:rsidP="008E355B">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w:t>
      </w:r>
      <w:r w:rsidRPr="00E054D0">
        <w:rPr>
          <w:rFonts w:ascii="Times New Roman" w:eastAsia="Times New Roman" w:hAnsi="Times New Roman" w:cs="Times New Roman"/>
          <w:color w:val="000000" w:themeColor="text1"/>
          <w:sz w:val="24"/>
          <w:szCs w:val="24"/>
          <w:lang w:val="it-IT" w:eastAsia="en-GB"/>
        </w:rPr>
        <w:tab/>
        <w:t>se vor monta întrerupătoare automate, cu detectare de mișcare în casele de scări și holuri;</w:t>
      </w:r>
    </w:p>
    <w:p w14:paraId="45CF37C5" w14:textId="77777777" w:rsidR="00264CE0" w:rsidRPr="00E054D0" w:rsidRDefault="00264CE0" w:rsidP="00264CE0">
      <w:pPr>
        <w:spacing w:after="0" w:line="240" w:lineRule="auto"/>
        <w:ind w:firstLine="720"/>
        <w:jc w:val="both"/>
        <w:rPr>
          <w:rFonts w:ascii="Times New Roman" w:eastAsia="Times New Roman" w:hAnsi="Times New Roman" w:cs="Times New Roman"/>
          <w:b/>
          <w:sz w:val="24"/>
          <w:szCs w:val="24"/>
          <w:lang w:val="it-IT" w:eastAsia="en-GB"/>
        </w:rPr>
      </w:pPr>
      <w:r w:rsidRPr="00E054D0">
        <w:rPr>
          <w:rFonts w:ascii="Times New Roman" w:eastAsia="Times New Roman" w:hAnsi="Times New Roman" w:cs="Times New Roman"/>
          <w:b/>
          <w:sz w:val="24"/>
          <w:szCs w:val="24"/>
          <w:lang w:val="it-IT" w:eastAsia="en-GB"/>
        </w:rPr>
        <w:t>b) Indicatori tehnico economici:</w:t>
      </w:r>
    </w:p>
    <w:p w14:paraId="399B4E45" w14:textId="77777777" w:rsidR="00264CE0" w:rsidRPr="00E054D0" w:rsidRDefault="00264CE0" w:rsidP="00264CE0">
      <w:pPr>
        <w:spacing w:after="0" w:line="240" w:lineRule="auto"/>
        <w:ind w:firstLine="720"/>
        <w:jc w:val="both"/>
        <w:rPr>
          <w:rFonts w:ascii="Times New Roman" w:eastAsia="Times New Roman" w:hAnsi="Times New Roman" w:cs="Times New Roman"/>
          <w:b/>
          <w:sz w:val="24"/>
          <w:szCs w:val="24"/>
          <w:lang w:val="it-IT" w:eastAsia="en-GB"/>
        </w:rPr>
      </w:pPr>
      <w:r w:rsidRPr="00E054D0">
        <w:rPr>
          <w:rFonts w:ascii="Times New Roman" w:eastAsia="Times New Roman" w:hAnsi="Times New Roman" w:cs="Times New Roman"/>
          <w:b/>
          <w:sz w:val="24"/>
          <w:szCs w:val="24"/>
          <w:lang w:val="it-IT" w:eastAsia="en-GB"/>
        </w:rPr>
        <w:t>Rezultate așteptate:</w:t>
      </w:r>
    </w:p>
    <w:p w14:paraId="16166E68" w14:textId="5EF3D1B8" w:rsidR="00264CE0" w:rsidRPr="00E054D0" w:rsidRDefault="00264CE0" w:rsidP="00264CE0">
      <w:pPr>
        <w:spacing w:after="0" w:line="240" w:lineRule="auto"/>
        <w:ind w:firstLine="720"/>
        <w:jc w:val="both"/>
        <w:rPr>
          <w:rFonts w:ascii="Times New Roman" w:eastAsia="Times New Roman" w:hAnsi="Times New Roman" w:cs="Times New Roman"/>
          <w:sz w:val="24"/>
          <w:szCs w:val="24"/>
          <w:lang w:val="it-IT" w:eastAsia="en-GB"/>
        </w:rPr>
      </w:pPr>
      <w:r w:rsidRPr="00E054D0">
        <w:rPr>
          <w:rFonts w:ascii="Times New Roman" w:eastAsia="Times New Roman" w:hAnsi="Times New Roman" w:cs="Times New Roman"/>
          <w:sz w:val="24"/>
          <w:szCs w:val="24"/>
          <w:lang w:val="it-IT" w:eastAsia="en-GB"/>
        </w:rPr>
        <w:t xml:space="preserve">În baza Raportului de audit, se verifică încadrarea intervențiilor în condițiile prevăzute de ghidul specific pentru finanțare prin  Planul National de Redresare  și Reziliență, Componenta 5 – Valul Renovării, Axa </w:t>
      </w:r>
      <w:r w:rsidR="00097E9E" w:rsidRPr="00E054D0">
        <w:rPr>
          <w:rFonts w:ascii="Times New Roman" w:eastAsia="Times New Roman" w:hAnsi="Times New Roman" w:cs="Times New Roman"/>
          <w:sz w:val="24"/>
          <w:szCs w:val="24"/>
          <w:lang w:val="it-IT" w:eastAsia="en-GB"/>
        </w:rPr>
        <w:t>1</w:t>
      </w:r>
      <w:r w:rsidRPr="00E054D0">
        <w:rPr>
          <w:rFonts w:ascii="Times New Roman" w:eastAsia="Times New Roman" w:hAnsi="Times New Roman" w:cs="Times New Roman"/>
          <w:sz w:val="24"/>
          <w:szCs w:val="24"/>
          <w:lang w:val="it-IT" w:eastAsia="en-GB"/>
        </w:rPr>
        <w:t xml:space="preserve"> – Schema de granturi pentru eficiență energetică și reziliență în clădiri </w:t>
      </w:r>
      <w:r w:rsidR="00097E9E" w:rsidRPr="00E054D0">
        <w:rPr>
          <w:rFonts w:ascii="Times New Roman" w:eastAsia="Times New Roman" w:hAnsi="Times New Roman" w:cs="Times New Roman"/>
          <w:sz w:val="24"/>
          <w:szCs w:val="24"/>
          <w:lang w:val="it-IT" w:eastAsia="en-GB"/>
        </w:rPr>
        <w:t>publice</w:t>
      </w:r>
      <w:r w:rsidRPr="00E054D0">
        <w:rPr>
          <w:rFonts w:ascii="Times New Roman" w:eastAsia="Times New Roman" w:hAnsi="Times New Roman" w:cs="Times New Roman"/>
          <w:sz w:val="24"/>
          <w:szCs w:val="24"/>
          <w:lang w:val="it-IT" w:eastAsia="en-GB"/>
        </w:rPr>
        <w:t xml:space="preserve">, Operațiunea </w:t>
      </w:r>
      <w:r w:rsidR="00097E9E" w:rsidRPr="00E054D0">
        <w:rPr>
          <w:rFonts w:ascii="Times New Roman" w:eastAsia="Times New Roman" w:hAnsi="Times New Roman" w:cs="Times New Roman"/>
          <w:sz w:val="24"/>
          <w:szCs w:val="24"/>
          <w:lang w:val="it-IT" w:eastAsia="en-GB"/>
        </w:rPr>
        <w:t>B.2.</w:t>
      </w:r>
      <w:r w:rsidRPr="00E054D0">
        <w:rPr>
          <w:rFonts w:ascii="Times New Roman" w:eastAsia="Times New Roman" w:hAnsi="Times New Roman" w:cs="Times New Roman"/>
          <w:sz w:val="24"/>
          <w:szCs w:val="24"/>
          <w:lang w:val="it-IT" w:eastAsia="en-GB"/>
        </w:rPr>
        <w:t xml:space="preserve"> – Renovarea energetică moderată sau aprofundată a clădirilor </w:t>
      </w:r>
      <w:r w:rsidR="00097E9E" w:rsidRPr="00E054D0">
        <w:rPr>
          <w:rFonts w:ascii="Times New Roman" w:eastAsia="Times New Roman" w:hAnsi="Times New Roman" w:cs="Times New Roman"/>
          <w:sz w:val="24"/>
          <w:szCs w:val="24"/>
          <w:lang w:val="it-IT" w:eastAsia="en-GB"/>
        </w:rPr>
        <w:t>publice</w:t>
      </w:r>
      <w:r w:rsidRPr="00E054D0">
        <w:rPr>
          <w:rFonts w:ascii="Times New Roman" w:eastAsia="Times New Roman" w:hAnsi="Times New Roman" w:cs="Times New Roman"/>
          <w:sz w:val="24"/>
          <w:szCs w:val="24"/>
          <w:lang w:val="it-IT" w:eastAsia="en-GB"/>
        </w:rPr>
        <w:t>:</w:t>
      </w:r>
    </w:p>
    <w:p w14:paraId="75964E3D" w14:textId="77777777" w:rsidR="00264CE0" w:rsidRPr="00E054D0" w:rsidRDefault="00264CE0" w:rsidP="00264CE0">
      <w:pPr>
        <w:spacing w:after="0" w:line="240" w:lineRule="auto"/>
        <w:ind w:firstLine="708"/>
        <w:jc w:val="both"/>
        <w:rPr>
          <w:rFonts w:ascii="Times New Roman" w:eastAsia="Times New Roman" w:hAnsi="Times New Roman" w:cs="Times New Roman"/>
          <w:color w:val="FF0000"/>
          <w:sz w:val="24"/>
          <w:szCs w:val="24"/>
          <w:lang w:val="it-IT" w:eastAsia="en-GB"/>
        </w:rPr>
      </w:pPr>
      <w:r w:rsidRPr="00E054D0">
        <w:rPr>
          <w:rFonts w:ascii="Times New Roman" w:eastAsia="Times New Roman" w:hAnsi="Times New Roman" w:cs="Times New Roman"/>
          <w:sz w:val="24"/>
          <w:szCs w:val="24"/>
          <w:lang w:val="it-IT" w:eastAsia="en-GB"/>
        </w:rPr>
        <w:t>- Reducerea consumului anual specific de energie finală pentru încălzire de cel puțin 50%</w:t>
      </w:r>
      <w:r w:rsidRPr="00E054D0">
        <w:rPr>
          <w:rFonts w:ascii="Times New Roman" w:eastAsia="Times New Roman" w:hAnsi="Times New Roman" w:cs="Times New Roman"/>
          <w:color w:val="FF0000"/>
          <w:sz w:val="24"/>
          <w:szCs w:val="24"/>
          <w:lang w:val="it-IT" w:eastAsia="en-GB"/>
        </w:rPr>
        <w:t xml:space="preserve"> </w:t>
      </w:r>
      <w:r w:rsidRPr="00E054D0">
        <w:rPr>
          <w:rFonts w:ascii="Times New Roman" w:eastAsia="Times New Roman" w:hAnsi="Times New Roman" w:cs="Times New Roman"/>
          <w:sz w:val="24"/>
          <w:szCs w:val="24"/>
          <w:lang w:val="it-IT" w:eastAsia="en-GB"/>
        </w:rPr>
        <w:t>față de consumul anual specific de energie pentru încălzire înainte de renovarea fiecărei clădiri</w:t>
      </w:r>
      <w:r w:rsidRPr="00E054D0">
        <w:rPr>
          <w:rFonts w:ascii="Times New Roman" w:eastAsia="Times New Roman" w:hAnsi="Times New Roman" w:cs="Times New Roman"/>
          <w:color w:val="FF0000"/>
          <w:sz w:val="24"/>
          <w:szCs w:val="24"/>
          <w:lang w:val="it-IT" w:eastAsia="en-GB"/>
        </w:rPr>
        <w:t>;</w:t>
      </w:r>
    </w:p>
    <w:p w14:paraId="22447EC9" w14:textId="77777777" w:rsidR="00264CE0" w:rsidRPr="00E054D0" w:rsidRDefault="00264CE0" w:rsidP="00264CE0">
      <w:pPr>
        <w:spacing w:after="0" w:line="240" w:lineRule="auto"/>
        <w:ind w:firstLine="708"/>
        <w:jc w:val="both"/>
        <w:rPr>
          <w:rFonts w:ascii="Times New Roman" w:eastAsia="Times New Roman" w:hAnsi="Times New Roman" w:cs="Times New Roman"/>
          <w:sz w:val="24"/>
          <w:szCs w:val="24"/>
          <w:lang w:val="it-IT" w:eastAsia="en-GB"/>
        </w:rPr>
      </w:pPr>
      <w:r w:rsidRPr="00E054D0">
        <w:rPr>
          <w:rFonts w:ascii="Times New Roman" w:eastAsia="Times New Roman" w:hAnsi="Times New Roman" w:cs="Times New Roman"/>
          <w:sz w:val="24"/>
          <w:szCs w:val="24"/>
          <w:lang w:val="it-IT" w:eastAsia="en-GB"/>
        </w:rPr>
        <w:t>- Reducerea consumului de energie primară și a emisiilor de CO</w:t>
      </w:r>
      <w:r w:rsidRPr="00E054D0">
        <w:rPr>
          <w:rFonts w:ascii="Times New Roman" w:eastAsia="Times New Roman" w:hAnsi="Times New Roman" w:cs="Times New Roman"/>
          <w:sz w:val="24"/>
          <w:szCs w:val="24"/>
          <w:vertAlign w:val="subscript"/>
          <w:lang w:val="it-IT" w:eastAsia="en-GB"/>
        </w:rPr>
        <w:t>2</w:t>
      </w:r>
      <w:r w:rsidRPr="00E054D0">
        <w:rPr>
          <w:rFonts w:ascii="Times New Roman" w:eastAsia="Times New Roman" w:hAnsi="Times New Roman" w:cs="Times New Roman"/>
          <w:sz w:val="24"/>
          <w:szCs w:val="24"/>
          <w:lang w:val="it-IT" w:eastAsia="en-GB"/>
        </w:rPr>
        <w:t xml:space="preserve"> mai mare de 30%.</w:t>
      </w:r>
    </w:p>
    <w:p w14:paraId="38C0ABFA" w14:textId="77777777" w:rsidR="00264CE0" w:rsidRPr="00E054D0" w:rsidRDefault="00264CE0" w:rsidP="00264CE0">
      <w:pPr>
        <w:spacing w:after="0" w:line="240" w:lineRule="auto"/>
        <w:ind w:firstLine="708"/>
        <w:jc w:val="both"/>
        <w:rPr>
          <w:rFonts w:ascii="Times New Roman" w:eastAsia="Times New Roman" w:hAnsi="Times New Roman" w:cs="Times New Roman"/>
          <w:b/>
          <w:sz w:val="24"/>
          <w:szCs w:val="24"/>
          <w:lang w:val="it-IT" w:eastAsia="en-GB"/>
        </w:rPr>
      </w:pPr>
      <w:r w:rsidRPr="00E054D0">
        <w:rPr>
          <w:rFonts w:ascii="Times New Roman" w:eastAsia="Times New Roman" w:hAnsi="Times New Roman" w:cs="Times New Roman"/>
          <w:b/>
          <w:sz w:val="24"/>
          <w:szCs w:val="24"/>
          <w:lang w:val="it-IT" w:eastAsia="en-GB"/>
        </w:rPr>
        <w:t>Indicatori economici:</w:t>
      </w:r>
    </w:p>
    <w:p w14:paraId="5292702F" w14:textId="77777777" w:rsidR="00264CE0" w:rsidRPr="00E054D0" w:rsidRDefault="00264CE0" w:rsidP="00264CE0">
      <w:pPr>
        <w:spacing w:after="0" w:line="240" w:lineRule="auto"/>
        <w:ind w:firstLine="708"/>
        <w:jc w:val="both"/>
        <w:rPr>
          <w:rFonts w:ascii="Times New Roman" w:eastAsia="Times New Roman" w:hAnsi="Times New Roman" w:cs="Times New Roman"/>
          <w:sz w:val="24"/>
          <w:szCs w:val="24"/>
          <w:lang w:val="it-IT" w:eastAsia="en-GB"/>
        </w:rPr>
      </w:pPr>
      <w:r w:rsidRPr="00E054D0">
        <w:rPr>
          <w:rFonts w:ascii="Times New Roman" w:eastAsia="Times New Roman" w:hAnsi="Times New Roman" w:cs="Times New Roman"/>
          <w:sz w:val="24"/>
          <w:szCs w:val="24"/>
          <w:lang w:val="it-IT" w:eastAsia="en-GB"/>
        </w:rPr>
        <w:t>Luând în considerare:</w:t>
      </w:r>
    </w:p>
    <w:p w14:paraId="56E69729" w14:textId="097CF5AB" w:rsidR="00264CE0" w:rsidRPr="00E054D0" w:rsidRDefault="00264CE0" w:rsidP="00264CE0">
      <w:pPr>
        <w:spacing w:after="0" w:line="240" w:lineRule="auto"/>
        <w:ind w:firstLine="708"/>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sz w:val="24"/>
          <w:szCs w:val="24"/>
          <w:lang w:val="it-IT" w:eastAsia="en-GB"/>
        </w:rPr>
        <w:t>Aria desfășurată totală</w:t>
      </w:r>
      <w:r w:rsidRPr="00E054D0">
        <w:rPr>
          <w:rFonts w:ascii="Times New Roman" w:eastAsia="Times New Roman" w:hAnsi="Times New Roman" w:cs="Times New Roman"/>
          <w:color w:val="000000" w:themeColor="text1"/>
          <w:sz w:val="24"/>
          <w:szCs w:val="24"/>
          <w:lang w:val="it-IT" w:eastAsia="en-GB"/>
        </w:rPr>
        <w:t xml:space="preserve">: </w:t>
      </w:r>
      <w:r w:rsidR="003B4708" w:rsidRPr="00E054D0">
        <w:rPr>
          <w:rFonts w:ascii="Times New Roman" w:eastAsia="Times New Roman" w:hAnsi="Times New Roman" w:cs="Times New Roman"/>
          <w:color w:val="000000" w:themeColor="text1"/>
          <w:sz w:val="24"/>
          <w:szCs w:val="24"/>
          <w:lang w:val="it-IT" w:eastAsia="en-GB"/>
        </w:rPr>
        <w:t>1462</w:t>
      </w:r>
      <w:r w:rsidRPr="00E054D0">
        <w:rPr>
          <w:rFonts w:ascii="Times New Roman" w:eastAsia="Times New Roman" w:hAnsi="Times New Roman" w:cs="Times New Roman"/>
          <w:color w:val="000000" w:themeColor="text1"/>
          <w:sz w:val="24"/>
          <w:szCs w:val="24"/>
          <w:lang w:val="it-IT" w:eastAsia="en-GB"/>
        </w:rPr>
        <w:t xml:space="preserve"> mp</w:t>
      </w:r>
    </w:p>
    <w:p w14:paraId="6741E2CC" w14:textId="4ECC9E27" w:rsidR="00264CE0" w:rsidRPr="00E054D0" w:rsidRDefault="00264CE0" w:rsidP="00264CE0">
      <w:pPr>
        <w:spacing w:after="0" w:line="240" w:lineRule="auto"/>
        <w:ind w:firstLine="708"/>
        <w:jc w:val="both"/>
        <w:rPr>
          <w:rFonts w:ascii="Times New Roman" w:eastAsia="Times New Roman" w:hAnsi="Times New Roman" w:cs="Times New Roman"/>
          <w:sz w:val="24"/>
          <w:szCs w:val="24"/>
          <w:lang w:val="it-IT" w:eastAsia="en-GB"/>
        </w:rPr>
      </w:pPr>
      <w:r w:rsidRPr="00E054D0">
        <w:rPr>
          <w:rFonts w:ascii="Times New Roman" w:eastAsia="Times New Roman" w:hAnsi="Times New Roman" w:cs="Times New Roman"/>
          <w:sz w:val="24"/>
          <w:szCs w:val="24"/>
          <w:lang w:val="it-IT" w:eastAsia="en-GB"/>
        </w:rPr>
        <w:t xml:space="preserve">Nr. stații de încărcare: </w:t>
      </w:r>
      <w:r w:rsidR="00923CA1" w:rsidRPr="00E054D0">
        <w:rPr>
          <w:rFonts w:ascii="Times New Roman" w:eastAsia="Times New Roman" w:hAnsi="Times New Roman" w:cs="Times New Roman"/>
          <w:sz w:val="24"/>
          <w:szCs w:val="24"/>
          <w:lang w:val="it-IT" w:eastAsia="en-GB"/>
        </w:rPr>
        <w:t>0</w:t>
      </w:r>
    </w:p>
    <w:p w14:paraId="65A6A351" w14:textId="77777777" w:rsidR="00264CE0" w:rsidRPr="00E054D0" w:rsidRDefault="00264CE0" w:rsidP="00264CE0">
      <w:pPr>
        <w:spacing w:after="0" w:line="240" w:lineRule="auto"/>
        <w:jc w:val="both"/>
        <w:rPr>
          <w:rFonts w:ascii="Times New Roman" w:eastAsia="Times New Roman" w:hAnsi="Times New Roman" w:cs="Times New Roman"/>
          <w:sz w:val="24"/>
          <w:szCs w:val="24"/>
          <w:lang w:val="it-IT" w:eastAsia="en-GB"/>
        </w:rPr>
      </w:pPr>
      <w:r w:rsidRPr="00E054D0">
        <w:rPr>
          <w:rFonts w:ascii="Times New Roman" w:eastAsia="Times New Roman" w:hAnsi="Times New Roman" w:cs="Times New Roman"/>
          <w:sz w:val="24"/>
          <w:szCs w:val="24"/>
          <w:lang w:val="it-IT" w:eastAsia="en-GB"/>
        </w:rPr>
        <w:t>au rezultat:</w:t>
      </w:r>
    </w:p>
    <w:p w14:paraId="44D45A41" w14:textId="7D236AC0" w:rsidR="00264CE0" w:rsidRPr="00E054D0" w:rsidRDefault="00264CE0" w:rsidP="00264CE0">
      <w:pPr>
        <w:spacing w:after="0" w:line="240" w:lineRule="auto"/>
        <w:ind w:firstLine="708"/>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 xml:space="preserve">Valoare renovare energetică: </w:t>
      </w:r>
      <w:r w:rsidR="003B4708" w:rsidRPr="00E054D0">
        <w:rPr>
          <w:rFonts w:ascii="Times New Roman" w:eastAsia="Times New Roman" w:hAnsi="Times New Roman" w:cs="Times New Roman"/>
          <w:color w:val="000000" w:themeColor="text1"/>
          <w:sz w:val="24"/>
          <w:szCs w:val="24"/>
          <w:lang w:val="it-IT" w:eastAsia="en-GB"/>
        </w:rPr>
        <w:t>6</w:t>
      </w:r>
      <w:r w:rsidR="008E355B" w:rsidRPr="00E054D0">
        <w:rPr>
          <w:rFonts w:ascii="Times New Roman" w:eastAsia="Times New Roman" w:hAnsi="Times New Roman" w:cs="Times New Roman"/>
          <w:color w:val="000000" w:themeColor="text1"/>
          <w:sz w:val="24"/>
          <w:szCs w:val="24"/>
          <w:lang w:val="it-IT" w:eastAsia="en-GB"/>
        </w:rPr>
        <w:t>43</w:t>
      </w:r>
      <w:r w:rsidR="003B4708" w:rsidRPr="00E054D0">
        <w:rPr>
          <w:rFonts w:ascii="Times New Roman" w:eastAsia="Times New Roman" w:hAnsi="Times New Roman" w:cs="Times New Roman"/>
          <w:color w:val="000000" w:themeColor="text1"/>
          <w:sz w:val="24"/>
          <w:szCs w:val="24"/>
          <w:lang w:val="it-IT" w:eastAsia="en-GB"/>
        </w:rPr>
        <w:t>.280</w:t>
      </w:r>
      <w:r w:rsidRPr="00E054D0">
        <w:rPr>
          <w:rFonts w:ascii="Times New Roman" w:eastAsia="Times New Roman" w:hAnsi="Times New Roman" w:cs="Times New Roman"/>
          <w:color w:val="000000" w:themeColor="text1"/>
          <w:sz w:val="24"/>
          <w:szCs w:val="24"/>
          <w:lang w:val="it-IT" w:eastAsia="en-GB"/>
        </w:rPr>
        <w:t xml:space="preserve"> Euro, respectiv </w:t>
      </w:r>
      <w:bookmarkStart w:id="11" w:name="_Hlk100906703"/>
      <w:r w:rsidR="003B4708" w:rsidRPr="00E054D0">
        <w:rPr>
          <w:rFonts w:ascii="Times New Roman" w:eastAsia="Times New Roman" w:hAnsi="Times New Roman" w:cs="Times New Roman"/>
          <w:color w:val="000000" w:themeColor="text1"/>
          <w:sz w:val="24"/>
          <w:szCs w:val="24"/>
          <w:lang w:val="it-IT" w:eastAsia="en-GB"/>
        </w:rPr>
        <w:t>3.</w:t>
      </w:r>
      <w:r w:rsidR="008E355B" w:rsidRPr="00E054D0">
        <w:rPr>
          <w:rFonts w:ascii="Times New Roman" w:eastAsia="Times New Roman" w:hAnsi="Times New Roman" w:cs="Times New Roman"/>
          <w:color w:val="000000" w:themeColor="text1"/>
          <w:sz w:val="24"/>
          <w:szCs w:val="24"/>
          <w:lang w:val="it-IT" w:eastAsia="en-GB"/>
        </w:rPr>
        <w:t>166</w:t>
      </w:r>
      <w:r w:rsidR="003B4708" w:rsidRPr="00E054D0">
        <w:rPr>
          <w:rFonts w:ascii="Times New Roman" w:eastAsia="Times New Roman" w:hAnsi="Times New Roman" w:cs="Times New Roman"/>
          <w:color w:val="000000" w:themeColor="text1"/>
          <w:sz w:val="24"/>
          <w:szCs w:val="24"/>
          <w:lang w:val="it-IT" w:eastAsia="en-GB"/>
        </w:rPr>
        <w:t>.</w:t>
      </w:r>
      <w:r w:rsidR="008E355B" w:rsidRPr="00E054D0">
        <w:rPr>
          <w:rFonts w:ascii="Times New Roman" w:eastAsia="Times New Roman" w:hAnsi="Times New Roman" w:cs="Times New Roman"/>
          <w:color w:val="000000" w:themeColor="text1"/>
          <w:sz w:val="24"/>
          <w:szCs w:val="24"/>
          <w:lang w:val="it-IT" w:eastAsia="en-GB"/>
        </w:rPr>
        <w:t>674,4</w:t>
      </w:r>
      <w:r w:rsidR="00973392">
        <w:rPr>
          <w:rFonts w:ascii="Times New Roman" w:eastAsia="Times New Roman" w:hAnsi="Times New Roman" w:cs="Times New Roman"/>
          <w:color w:val="000000" w:themeColor="text1"/>
          <w:sz w:val="24"/>
          <w:szCs w:val="24"/>
          <w:lang w:val="it-IT" w:eastAsia="en-GB"/>
        </w:rPr>
        <w:t>6</w:t>
      </w:r>
      <w:r w:rsidRPr="00E054D0">
        <w:rPr>
          <w:rFonts w:ascii="Times New Roman" w:eastAsia="Times New Roman" w:hAnsi="Times New Roman" w:cs="Times New Roman"/>
          <w:color w:val="000000" w:themeColor="text1"/>
          <w:sz w:val="24"/>
          <w:szCs w:val="24"/>
          <w:lang w:val="it-IT" w:eastAsia="en-GB"/>
        </w:rPr>
        <w:t xml:space="preserve"> lei</w:t>
      </w:r>
      <w:r w:rsidR="00D339A7" w:rsidRPr="00E054D0">
        <w:rPr>
          <w:rFonts w:ascii="Times New Roman" w:eastAsia="Times New Roman" w:hAnsi="Times New Roman" w:cs="Times New Roman"/>
          <w:color w:val="000000" w:themeColor="text1"/>
          <w:sz w:val="24"/>
          <w:szCs w:val="24"/>
          <w:lang w:val="it-IT" w:eastAsia="en-GB"/>
        </w:rPr>
        <w:t xml:space="preserve"> (fără TVA)</w:t>
      </w:r>
      <w:bookmarkEnd w:id="11"/>
    </w:p>
    <w:p w14:paraId="219744CF" w14:textId="1C9EACE5" w:rsidR="00264CE0" w:rsidRPr="00E054D0" w:rsidRDefault="00264CE0" w:rsidP="00264CE0">
      <w:pPr>
        <w:spacing w:after="0" w:line="240" w:lineRule="auto"/>
        <w:ind w:firstLine="708"/>
        <w:jc w:val="both"/>
        <w:rPr>
          <w:rFonts w:ascii="Times New Roman" w:eastAsia="Times New Roman" w:hAnsi="Times New Roman" w:cs="Times New Roman"/>
          <w:color w:val="000000" w:themeColor="text1"/>
          <w:sz w:val="24"/>
          <w:szCs w:val="24"/>
          <w:lang w:val="it-IT" w:eastAsia="en-GB"/>
        </w:rPr>
      </w:pPr>
      <w:r w:rsidRPr="00E054D0">
        <w:rPr>
          <w:rFonts w:ascii="Times New Roman" w:eastAsia="Times New Roman" w:hAnsi="Times New Roman" w:cs="Times New Roman"/>
          <w:color w:val="000000" w:themeColor="text1"/>
          <w:sz w:val="24"/>
          <w:szCs w:val="24"/>
          <w:lang w:val="it-IT" w:eastAsia="en-GB"/>
        </w:rPr>
        <w:lastRenderedPageBreak/>
        <w:t xml:space="preserve">Valoare stații de încărcare: </w:t>
      </w:r>
      <w:r w:rsidR="008E355B" w:rsidRPr="00E054D0">
        <w:rPr>
          <w:rFonts w:ascii="Times New Roman" w:eastAsia="Times New Roman" w:hAnsi="Times New Roman" w:cs="Times New Roman"/>
          <w:color w:val="000000" w:themeColor="text1"/>
          <w:sz w:val="24"/>
          <w:szCs w:val="24"/>
          <w:lang w:val="it-IT" w:eastAsia="en-GB"/>
        </w:rPr>
        <w:t xml:space="preserve">0 </w:t>
      </w:r>
      <w:r w:rsidRPr="00E054D0">
        <w:rPr>
          <w:rFonts w:ascii="Times New Roman" w:eastAsia="Times New Roman" w:hAnsi="Times New Roman" w:cs="Times New Roman"/>
          <w:color w:val="000000" w:themeColor="text1"/>
          <w:sz w:val="24"/>
          <w:szCs w:val="24"/>
          <w:lang w:val="it-IT" w:eastAsia="en-GB"/>
        </w:rPr>
        <w:t xml:space="preserve">Euro, respectiv </w:t>
      </w:r>
      <w:r w:rsidR="008E355B" w:rsidRPr="00E054D0">
        <w:rPr>
          <w:rFonts w:ascii="Times New Roman" w:eastAsia="Times New Roman" w:hAnsi="Times New Roman" w:cs="Times New Roman"/>
          <w:color w:val="000000" w:themeColor="text1"/>
          <w:sz w:val="24"/>
          <w:szCs w:val="24"/>
          <w:lang w:val="it-IT" w:eastAsia="en-GB"/>
        </w:rPr>
        <w:t xml:space="preserve">0 </w:t>
      </w:r>
      <w:r w:rsidRPr="00E054D0">
        <w:rPr>
          <w:rFonts w:ascii="Times New Roman" w:eastAsia="Times New Roman" w:hAnsi="Times New Roman" w:cs="Times New Roman"/>
          <w:color w:val="000000" w:themeColor="text1"/>
          <w:sz w:val="24"/>
          <w:szCs w:val="24"/>
          <w:lang w:val="it-IT" w:eastAsia="en-GB"/>
        </w:rPr>
        <w:t>lei</w:t>
      </w:r>
      <w:r w:rsidR="00D339A7" w:rsidRPr="00E054D0">
        <w:rPr>
          <w:rFonts w:ascii="Times New Roman" w:eastAsia="Times New Roman" w:hAnsi="Times New Roman" w:cs="Times New Roman"/>
          <w:color w:val="000000" w:themeColor="text1"/>
          <w:sz w:val="24"/>
          <w:szCs w:val="24"/>
          <w:lang w:val="it-IT" w:eastAsia="en-GB"/>
        </w:rPr>
        <w:t xml:space="preserve"> (fără TVA)</w:t>
      </w:r>
    </w:p>
    <w:p w14:paraId="433780D5" w14:textId="28C60C26" w:rsidR="00264CE0" w:rsidRPr="00E054D0" w:rsidRDefault="00264CE0" w:rsidP="00264CE0">
      <w:pPr>
        <w:spacing w:after="0" w:line="240" w:lineRule="auto"/>
        <w:ind w:firstLine="708"/>
        <w:jc w:val="both"/>
        <w:rPr>
          <w:rFonts w:ascii="Times New Roman" w:eastAsia="Times New Roman" w:hAnsi="Times New Roman" w:cs="Times New Roman"/>
          <w:sz w:val="24"/>
          <w:szCs w:val="24"/>
          <w:lang w:val="it-IT" w:eastAsia="en-GB"/>
        </w:rPr>
      </w:pPr>
      <w:r w:rsidRPr="00E054D0">
        <w:rPr>
          <w:rFonts w:ascii="Times New Roman" w:eastAsia="Times New Roman" w:hAnsi="Times New Roman" w:cs="Times New Roman"/>
          <w:color w:val="000000" w:themeColor="text1"/>
          <w:sz w:val="24"/>
          <w:szCs w:val="24"/>
          <w:lang w:val="it-IT" w:eastAsia="en-GB"/>
        </w:rPr>
        <w:t xml:space="preserve">Valoare totală proiect – valoare maximă eligibilă solicitată: </w:t>
      </w:r>
      <w:r w:rsidR="003B4708" w:rsidRPr="00E054D0">
        <w:rPr>
          <w:rFonts w:ascii="Times New Roman" w:eastAsia="Times New Roman" w:hAnsi="Times New Roman" w:cs="Times New Roman"/>
          <w:color w:val="000000" w:themeColor="text1"/>
          <w:sz w:val="24"/>
          <w:szCs w:val="24"/>
          <w:lang w:val="it-IT" w:eastAsia="en-GB"/>
        </w:rPr>
        <w:t>6</w:t>
      </w:r>
      <w:r w:rsidR="008E355B" w:rsidRPr="00E054D0">
        <w:rPr>
          <w:rFonts w:ascii="Times New Roman" w:eastAsia="Times New Roman" w:hAnsi="Times New Roman" w:cs="Times New Roman"/>
          <w:color w:val="000000" w:themeColor="text1"/>
          <w:sz w:val="24"/>
          <w:szCs w:val="24"/>
          <w:lang w:val="it-IT" w:eastAsia="en-GB"/>
        </w:rPr>
        <w:t>43</w:t>
      </w:r>
      <w:r w:rsidR="003B4708" w:rsidRPr="00E054D0">
        <w:rPr>
          <w:rFonts w:ascii="Times New Roman" w:eastAsia="Times New Roman" w:hAnsi="Times New Roman" w:cs="Times New Roman"/>
          <w:color w:val="000000" w:themeColor="text1"/>
          <w:sz w:val="24"/>
          <w:szCs w:val="24"/>
          <w:lang w:val="it-IT" w:eastAsia="en-GB"/>
        </w:rPr>
        <w:t>.280</w:t>
      </w:r>
      <w:r w:rsidRPr="00E054D0">
        <w:rPr>
          <w:rFonts w:ascii="Times New Roman" w:eastAsia="Times New Roman" w:hAnsi="Times New Roman" w:cs="Times New Roman"/>
          <w:color w:val="000000" w:themeColor="text1"/>
          <w:sz w:val="24"/>
          <w:szCs w:val="24"/>
          <w:lang w:val="it-IT" w:eastAsia="en-GB"/>
        </w:rPr>
        <w:t xml:space="preserve"> Euro</w:t>
      </w:r>
      <w:r w:rsidRPr="00E054D0">
        <w:rPr>
          <w:rFonts w:ascii="Times New Roman" w:eastAsia="Times New Roman" w:hAnsi="Times New Roman" w:cs="Times New Roman"/>
          <w:sz w:val="24"/>
          <w:szCs w:val="24"/>
          <w:lang w:val="it-IT" w:eastAsia="en-GB"/>
        </w:rPr>
        <w:t xml:space="preserve">, respectiv </w:t>
      </w:r>
      <w:r w:rsidR="00923CA1" w:rsidRPr="00E054D0">
        <w:rPr>
          <w:rFonts w:ascii="Times New Roman" w:eastAsia="Times New Roman" w:hAnsi="Times New Roman" w:cs="Times New Roman"/>
          <w:sz w:val="24"/>
          <w:szCs w:val="24"/>
          <w:lang w:val="it-IT" w:eastAsia="en-GB"/>
        </w:rPr>
        <w:t>3.166.674,4</w:t>
      </w:r>
      <w:r w:rsidR="00973392">
        <w:rPr>
          <w:rFonts w:ascii="Times New Roman" w:eastAsia="Times New Roman" w:hAnsi="Times New Roman" w:cs="Times New Roman"/>
          <w:sz w:val="24"/>
          <w:szCs w:val="24"/>
          <w:lang w:val="it-IT" w:eastAsia="en-GB"/>
        </w:rPr>
        <w:t>6</w:t>
      </w:r>
      <w:r w:rsidR="00923CA1" w:rsidRPr="00E054D0">
        <w:rPr>
          <w:rFonts w:ascii="Times New Roman" w:eastAsia="Times New Roman" w:hAnsi="Times New Roman" w:cs="Times New Roman"/>
          <w:sz w:val="24"/>
          <w:szCs w:val="24"/>
          <w:lang w:val="it-IT" w:eastAsia="en-GB"/>
        </w:rPr>
        <w:t xml:space="preserve"> lei (fără TVA)</w:t>
      </w:r>
      <w:r w:rsidRPr="00E054D0">
        <w:rPr>
          <w:rFonts w:ascii="Times New Roman" w:eastAsia="Times New Roman" w:hAnsi="Times New Roman" w:cs="Times New Roman"/>
          <w:sz w:val="24"/>
          <w:szCs w:val="24"/>
          <w:lang w:val="it-IT" w:eastAsia="en-GB"/>
        </w:rPr>
        <w:t xml:space="preserve"> , pentru un curs Euro: 1 euro= 4,9227 lei </w:t>
      </w:r>
    </w:p>
    <w:p w14:paraId="435637BB" w14:textId="77777777" w:rsidR="00264CE0" w:rsidRPr="00E054D0" w:rsidRDefault="00264CE0" w:rsidP="00264CE0">
      <w:pPr>
        <w:spacing w:after="0" w:line="240" w:lineRule="auto"/>
        <w:ind w:firstLine="708"/>
        <w:jc w:val="both"/>
        <w:rPr>
          <w:rFonts w:ascii="Times New Roman" w:eastAsia="Times New Roman" w:hAnsi="Times New Roman" w:cs="Times New Roman"/>
          <w:sz w:val="24"/>
          <w:szCs w:val="24"/>
          <w:lang w:val="it-IT" w:eastAsia="en-GB"/>
        </w:rPr>
      </w:pPr>
      <w:r w:rsidRPr="00E054D0">
        <w:rPr>
          <w:rFonts w:ascii="Times New Roman" w:eastAsia="Times New Roman" w:hAnsi="Times New Roman" w:cs="Times New Roman"/>
          <w:sz w:val="24"/>
          <w:szCs w:val="24"/>
          <w:lang w:val="it-IT" w:eastAsia="en-GB"/>
        </w:rPr>
        <w:t>Valoarea maximă eligibilă a proiectului a fost calculată în conformitate cu prevederile ghidului de finanțare, secțiunea 2.5, utilizând formula:</w:t>
      </w:r>
    </w:p>
    <w:p w14:paraId="5DA4DE4B" w14:textId="1B9AA689" w:rsidR="00264CE0" w:rsidRPr="00E054D0" w:rsidRDefault="00264CE0" w:rsidP="00264CE0">
      <w:pPr>
        <w:spacing w:after="0" w:line="240" w:lineRule="auto"/>
        <w:ind w:firstLine="708"/>
        <w:jc w:val="both"/>
        <w:rPr>
          <w:rFonts w:ascii="Times New Roman" w:eastAsia="Times New Roman" w:hAnsi="Times New Roman" w:cs="Times New Roman"/>
          <w:bCs/>
          <w:sz w:val="24"/>
          <w:szCs w:val="24"/>
          <w:lang w:val="it-IT" w:eastAsia="en-GB"/>
        </w:rPr>
      </w:pPr>
      <w:r w:rsidRPr="00E054D0">
        <w:rPr>
          <w:rFonts w:ascii="Times New Roman" w:eastAsia="Times New Roman" w:hAnsi="Times New Roman" w:cs="Times New Roman"/>
          <w:bCs/>
          <w:sz w:val="24"/>
          <w:szCs w:val="24"/>
          <w:lang w:val="it-IT" w:eastAsia="en-GB"/>
        </w:rPr>
        <w:t>Valoarea maximă eligibilă a proiectului = (aria desfășurată*cost unitar pentru lucrări de renovare moderată (</w:t>
      </w:r>
      <w:r w:rsidR="00097E9E" w:rsidRPr="00E054D0">
        <w:rPr>
          <w:rFonts w:ascii="Times New Roman" w:eastAsia="Times New Roman" w:hAnsi="Times New Roman" w:cs="Times New Roman"/>
          <w:bCs/>
          <w:sz w:val="24"/>
          <w:szCs w:val="24"/>
          <w:lang w:val="it-IT" w:eastAsia="en-GB"/>
        </w:rPr>
        <w:t>44</w:t>
      </w:r>
      <w:r w:rsidRPr="00E054D0">
        <w:rPr>
          <w:rFonts w:ascii="Times New Roman" w:eastAsia="Times New Roman" w:hAnsi="Times New Roman" w:cs="Times New Roman"/>
          <w:bCs/>
          <w:sz w:val="24"/>
          <w:szCs w:val="24"/>
          <w:lang w:val="it-IT" w:eastAsia="en-GB"/>
        </w:rPr>
        <w:t>0 Euro) + (cost stație încărcare rapidă (25</w:t>
      </w:r>
      <w:r w:rsidR="003C2EE0" w:rsidRPr="00E054D0">
        <w:rPr>
          <w:rFonts w:ascii="Times New Roman" w:eastAsia="Times New Roman" w:hAnsi="Times New Roman" w:cs="Times New Roman"/>
          <w:bCs/>
          <w:sz w:val="24"/>
          <w:szCs w:val="24"/>
          <w:lang w:val="it-IT" w:eastAsia="en-GB"/>
        </w:rPr>
        <w:t>0</w:t>
      </w:r>
      <w:r w:rsidRPr="00E054D0">
        <w:rPr>
          <w:rFonts w:ascii="Times New Roman" w:eastAsia="Times New Roman" w:hAnsi="Times New Roman" w:cs="Times New Roman"/>
          <w:bCs/>
          <w:sz w:val="24"/>
          <w:szCs w:val="24"/>
          <w:lang w:val="it-IT" w:eastAsia="en-GB"/>
        </w:rPr>
        <w:t>00 Euro)* număr de stații).</w:t>
      </w:r>
    </w:p>
    <w:p w14:paraId="5C3807A2" w14:textId="77777777" w:rsidR="003C2EE0" w:rsidRPr="00E054D0" w:rsidRDefault="003C2EE0" w:rsidP="00264CE0">
      <w:pPr>
        <w:spacing w:after="0" w:line="240" w:lineRule="auto"/>
        <w:ind w:firstLine="708"/>
        <w:jc w:val="both"/>
        <w:rPr>
          <w:rFonts w:ascii="Times New Roman" w:eastAsia="Times New Roman" w:hAnsi="Times New Roman" w:cs="Times New Roman"/>
          <w:bCs/>
          <w:sz w:val="24"/>
          <w:szCs w:val="24"/>
          <w:lang w:val="it-IT" w:eastAsia="en-GB"/>
        </w:rPr>
      </w:pPr>
    </w:p>
    <w:p w14:paraId="18F0C987" w14:textId="7F4D86C4" w:rsidR="00264CE0" w:rsidRPr="00E054D0" w:rsidRDefault="00264CE0" w:rsidP="00264CE0">
      <w:pPr>
        <w:spacing w:after="0" w:line="240" w:lineRule="auto"/>
        <w:ind w:firstLine="708"/>
        <w:jc w:val="both"/>
        <w:rPr>
          <w:rFonts w:ascii="Times New Roman" w:eastAsia="Times New Roman" w:hAnsi="Times New Roman" w:cs="Times New Roman"/>
          <w:bCs/>
          <w:color w:val="000000" w:themeColor="text1"/>
          <w:sz w:val="24"/>
          <w:szCs w:val="24"/>
          <w:lang w:val="it-IT" w:eastAsia="en-GB"/>
        </w:rPr>
      </w:pPr>
      <w:r w:rsidRPr="00E054D0">
        <w:rPr>
          <w:rFonts w:ascii="Times New Roman" w:eastAsia="Times New Roman" w:hAnsi="Times New Roman" w:cs="Times New Roman"/>
          <w:bCs/>
          <w:color w:val="000000" w:themeColor="text1"/>
          <w:sz w:val="24"/>
          <w:szCs w:val="24"/>
          <w:lang w:val="it-IT" w:eastAsia="en-GB"/>
        </w:rPr>
        <w:t>c) Durata de implementare a obiectivului de investiții: 24 luni.</w:t>
      </w:r>
    </w:p>
    <w:p w14:paraId="686FF132" w14:textId="77777777" w:rsidR="00264CE0" w:rsidRPr="00E054D0" w:rsidRDefault="00264CE0" w:rsidP="00264CE0">
      <w:pPr>
        <w:spacing w:after="0" w:line="240" w:lineRule="auto"/>
        <w:ind w:firstLine="708"/>
        <w:jc w:val="both"/>
        <w:rPr>
          <w:rFonts w:ascii="Times New Roman" w:eastAsia="Times New Roman" w:hAnsi="Times New Roman" w:cs="Times New Roman"/>
          <w:bCs/>
          <w:color w:val="000000" w:themeColor="text1"/>
          <w:sz w:val="24"/>
          <w:szCs w:val="24"/>
          <w:lang w:val="it-IT" w:eastAsia="en-GB"/>
        </w:rPr>
      </w:pPr>
    </w:p>
    <w:p w14:paraId="2984EB00" w14:textId="77777777" w:rsidR="00264CE0" w:rsidRPr="00E054D0" w:rsidRDefault="00264CE0" w:rsidP="00264CE0">
      <w:pPr>
        <w:spacing w:after="0" w:line="240" w:lineRule="auto"/>
        <w:ind w:firstLine="708"/>
        <w:jc w:val="both"/>
        <w:rPr>
          <w:rFonts w:ascii="Times New Roman" w:eastAsia="Times New Roman" w:hAnsi="Times New Roman" w:cs="Times New Roman"/>
          <w:bCs/>
          <w:color w:val="000000" w:themeColor="text1"/>
          <w:sz w:val="24"/>
          <w:szCs w:val="24"/>
          <w:lang w:val="it-IT" w:eastAsia="en-GB"/>
        </w:rPr>
      </w:pPr>
    </w:p>
    <w:p w14:paraId="0E3F961A" w14:textId="77777777" w:rsidR="00264CE0" w:rsidRPr="00923CA1" w:rsidRDefault="00264CE0" w:rsidP="00264CE0">
      <w:pPr>
        <w:spacing w:after="0" w:line="240" w:lineRule="auto"/>
        <w:ind w:firstLine="720"/>
        <w:jc w:val="both"/>
        <w:rPr>
          <w:rFonts w:ascii="Times New Roman" w:eastAsia="Times New Roman" w:hAnsi="Times New Roman" w:cs="Times New Roman"/>
          <w:noProof/>
          <w:color w:val="000000" w:themeColor="text1"/>
          <w:sz w:val="20"/>
          <w:szCs w:val="20"/>
          <w:lang w:val="ro-RO" w:eastAsia="ro-RO"/>
        </w:rPr>
      </w:pPr>
      <w:r w:rsidRPr="00923CA1">
        <w:rPr>
          <w:rFonts w:ascii="Times New Roman" w:eastAsia="Times New Roman" w:hAnsi="Times New Roman" w:cs="Times New Roman"/>
          <w:noProof/>
          <w:color w:val="000000" w:themeColor="text1"/>
          <w:sz w:val="20"/>
          <w:szCs w:val="20"/>
          <w:lang w:val="ro-RO" w:eastAsia="ro-RO"/>
        </w:rPr>
        <w:t xml:space="preserve">Lupeni, </w:t>
      </w:r>
    </w:p>
    <w:p w14:paraId="386E2190" w14:textId="5E5CD04A" w:rsidR="00264CE0" w:rsidRPr="00923CA1" w:rsidRDefault="00264CE0" w:rsidP="00264CE0">
      <w:pPr>
        <w:spacing w:after="0" w:line="240" w:lineRule="auto"/>
        <w:jc w:val="both"/>
        <w:rPr>
          <w:rFonts w:ascii="Times New Roman" w:eastAsia="Times New Roman" w:hAnsi="Times New Roman" w:cs="Times New Roman"/>
          <w:noProof/>
          <w:color w:val="000000" w:themeColor="text1"/>
          <w:sz w:val="20"/>
          <w:szCs w:val="20"/>
          <w:lang w:val="ro-RO" w:eastAsia="ro-RO"/>
        </w:rPr>
      </w:pPr>
      <w:r w:rsidRPr="00923CA1">
        <w:rPr>
          <w:rFonts w:ascii="Times New Roman" w:eastAsia="Times New Roman" w:hAnsi="Times New Roman" w:cs="Times New Roman"/>
          <w:noProof/>
          <w:color w:val="000000" w:themeColor="text1"/>
          <w:sz w:val="20"/>
          <w:szCs w:val="20"/>
          <w:lang w:val="ro-RO" w:eastAsia="ro-RO"/>
        </w:rPr>
        <w:tab/>
      </w:r>
      <w:r w:rsidRPr="00923CA1">
        <w:rPr>
          <w:rFonts w:ascii="Times New Roman" w:eastAsia="Times New Roman" w:hAnsi="Times New Roman" w:cs="Times New Roman"/>
          <w:noProof/>
          <w:color w:val="000000" w:themeColor="text1"/>
          <w:sz w:val="20"/>
          <w:szCs w:val="20"/>
          <w:lang w:val="ro-RO" w:eastAsia="ro-RO"/>
        </w:rPr>
        <w:tab/>
        <w:t xml:space="preserve"> </w:t>
      </w:r>
      <w:r w:rsidR="00923CA1" w:rsidRPr="00923CA1">
        <w:rPr>
          <w:rFonts w:ascii="Times New Roman" w:eastAsia="Times New Roman" w:hAnsi="Times New Roman" w:cs="Times New Roman"/>
          <w:noProof/>
          <w:color w:val="000000" w:themeColor="text1"/>
          <w:sz w:val="20"/>
          <w:szCs w:val="20"/>
          <w:lang w:val="ro-RO" w:eastAsia="ro-RO"/>
        </w:rPr>
        <w:t>15 aprilie</w:t>
      </w:r>
      <w:r w:rsidRPr="00923CA1">
        <w:rPr>
          <w:rFonts w:ascii="Times New Roman" w:eastAsia="Times New Roman" w:hAnsi="Times New Roman" w:cs="Times New Roman"/>
          <w:noProof/>
          <w:color w:val="000000" w:themeColor="text1"/>
          <w:sz w:val="20"/>
          <w:szCs w:val="20"/>
          <w:lang w:val="ro-RO" w:eastAsia="ro-RO"/>
        </w:rPr>
        <w:t xml:space="preserve"> 2022</w:t>
      </w:r>
    </w:p>
    <w:p w14:paraId="740A5B0A" w14:textId="77777777" w:rsidR="00264CE0" w:rsidRDefault="00264CE0" w:rsidP="00264CE0">
      <w:pPr>
        <w:spacing w:after="0" w:line="240" w:lineRule="auto"/>
        <w:jc w:val="both"/>
        <w:rPr>
          <w:rFonts w:ascii="Times New Roman" w:eastAsia="Times New Roman" w:hAnsi="Times New Roman" w:cs="Times New Roman"/>
          <w:noProof/>
          <w:color w:val="000000" w:themeColor="text1"/>
          <w:sz w:val="24"/>
          <w:szCs w:val="24"/>
          <w:lang w:val="ro-RO" w:eastAsia="ro-RO"/>
        </w:rPr>
      </w:pPr>
      <w:r w:rsidRPr="00923CA1">
        <w:rPr>
          <w:rFonts w:ascii="Times New Roman" w:eastAsia="Times New Roman" w:hAnsi="Times New Roman" w:cs="Times New Roman"/>
          <w:noProof/>
          <w:color w:val="000000" w:themeColor="text1"/>
          <w:sz w:val="24"/>
          <w:szCs w:val="24"/>
          <w:lang w:val="ro-RO" w:eastAsia="ro-RO"/>
        </w:rPr>
        <w:t xml:space="preserve">              </w:t>
      </w:r>
      <w:r w:rsidRPr="00923CA1">
        <w:rPr>
          <w:rFonts w:ascii="Times New Roman" w:eastAsia="Times New Roman" w:hAnsi="Times New Roman" w:cs="Times New Roman"/>
          <w:noProof/>
          <w:color w:val="000000" w:themeColor="text1"/>
          <w:sz w:val="24"/>
          <w:szCs w:val="24"/>
          <w:lang w:val="ro-RO" w:eastAsia="ro-RO"/>
        </w:rPr>
        <w:tab/>
        <w:t xml:space="preserve"> </w:t>
      </w:r>
    </w:p>
    <w:p w14:paraId="01189E2E" w14:textId="77777777" w:rsidR="00D14F18" w:rsidRPr="00923CA1" w:rsidRDefault="00D14F18" w:rsidP="00264CE0">
      <w:pPr>
        <w:spacing w:after="0" w:line="240" w:lineRule="auto"/>
        <w:jc w:val="both"/>
        <w:rPr>
          <w:rFonts w:ascii="Times New Roman" w:eastAsia="Times New Roman" w:hAnsi="Times New Roman" w:cs="Times New Roman"/>
          <w:noProof/>
          <w:color w:val="000000" w:themeColor="text1"/>
          <w:sz w:val="24"/>
          <w:szCs w:val="24"/>
          <w:lang w:val="ro-RO" w:eastAsia="ro-RO"/>
        </w:rPr>
      </w:pPr>
    </w:p>
    <w:p w14:paraId="018D49D1" w14:textId="77777777" w:rsidR="00D14F18" w:rsidRPr="00CC677C" w:rsidRDefault="00D14F18" w:rsidP="00D14F18">
      <w:pPr>
        <w:spacing w:after="0" w:line="240" w:lineRule="auto"/>
        <w:jc w:val="both"/>
        <w:rPr>
          <w:rFonts w:ascii="Times New Roman" w:eastAsia="Times New Roman" w:hAnsi="Times New Roman" w:cs="Times New Roman"/>
          <w:b/>
          <w:bCs/>
          <w:noProof/>
          <w:sz w:val="20"/>
          <w:szCs w:val="20"/>
          <w:lang w:val="ro-RO" w:eastAsia="ro-RO"/>
        </w:rPr>
      </w:pPr>
      <w:r w:rsidRPr="00CC677C">
        <w:rPr>
          <w:rFonts w:ascii="Times New Roman" w:eastAsia="Times New Roman" w:hAnsi="Times New Roman" w:cs="Times New Roman"/>
          <w:noProof/>
          <w:sz w:val="20"/>
          <w:szCs w:val="20"/>
          <w:lang w:val="ro-RO" w:eastAsia="ro-RO"/>
        </w:rPr>
        <w:t xml:space="preserve">               </w:t>
      </w:r>
      <w:r w:rsidRPr="00CC677C">
        <w:rPr>
          <w:rFonts w:ascii="Times New Roman" w:eastAsia="Times New Roman" w:hAnsi="Times New Roman" w:cs="Times New Roman"/>
          <w:b/>
          <w:bCs/>
          <w:noProof/>
          <w:sz w:val="20"/>
          <w:szCs w:val="20"/>
          <w:lang w:val="ro-RO" w:eastAsia="ro-RO"/>
        </w:rPr>
        <w:t xml:space="preserve">    PREȘEDINTE DE ȘEDINȚĂ   </w:t>
      </w:r>
      <w:r w:rsidRPr="00CC677C">
        <w:rPr>
          <w:rFonts w:ascii="Times New Roman" w:eastAsia="Times New Roman" w:hAnsi="Times New Roman" w:cs="Times New Roman"/>
          <w:b/>
          <w:bCs/>
          <w:noProof/>
          <w:sz w:val="20"/>
          <w:szCs w:val="20"/>
          <w:lang w:val="ro-RO" w:eastAsia="ro-RO"/>
        </w:rPr>
        <w:tab/>
        <w:t xml:space="preserve">          CONTRASEMNEAZĂ – SECRETAR  GENERAL                           </w:t>
      </w:r>
    </w:p>
    <w:p w14:paraId="24558D40" w14:textId="77777777" w:rsidR="00D14F18" w:rsidRPr="00CC677C" w:rsidRDefault="00D14F18" w:rsidP="00D14F18">
      <w:pPr>
        <w:spacing w:after="0" w:line="240" w:lineRule="auto"/>
        <w:jc w:val="both"/>
        <w:rPr>
          <w:rFonts w:ascii="Times New Roman" w:eastAsia="Times New Roman" w:hAnsi="Times New Roman" w:cs="Times New Roman"/>
          <w:noProof/>
          <w:sz w:val="20"/>
          <w:szCs w:val="20"/>
          <w:lang w:val="ro-RO" w:eastAsia="ro-RO"/>
        </w:rPr>
      </w:pPr>
      <w:r w:rsidRPr="00CC677C">
        <w:rPr>
          <w:rFonts w:ascii="Times New Roman" w:eastAsia="Times New Roman" w:hAnsi="Times New Roman" w:cs="Times New Roman"/>
          <w:b/>
          <w:bCs/>
          <w:noProof/>
          <w:sz w:val="20"/>
          <w:szCs w:val="20"/>
          <w:lang w:val="ro-RO" w:eastAsia="ro-RO"/>
        </w:rPr>
        <w:t xml:space="preserve">                     Prof. RODICA CÎMPEAN</w:t>
      </w:r>
      <w:r w:rsidRPr="00CC677C">
        <w:rPr>
          <w:rFonts w:ascii="Times New Roman" w:eastAsia="Times New Roman" w:hAnsi="Times New Roman" w:cs="Times New Roman"/>
          <w:b/>
          <w:bCs/>
          <w:noProof/>
          <w:sz w:val="20"/>
          <w:szCs w:val="20"/>
          <w:lang w:val="ro-RO" w:eastAsia="ro-RO"/>
        </w:rPr>
        <w:tab/>
        <w:t xml:space="preserve">                                        Jr. MARIUS CLAUDIU BĂLOI</w:t>
      </w:r>
    </w:p>
    <w:p w14:paraId="5CFF58BA" w14:textId="48DBE57F" w:rsidR="00034F2B" w:rsidRPr="00E054D0" w:rsidRDefault="00034F2B" w:rsidP="00294959">
      <w:pPr>
        <w:pStyle w:val="Listparagraf"/>
        <w:rPr>
          <w:highlight w:val="yellow"/>
          <w:lang w:val="ro-RO"/>
        </w:rPr>
      </w:pPr>
    </w:p>
    <w:p w14:paraId="3700063D" w14:textId="16FC287B" w:rsidR="00AC535D" w:rsidRPr="00E054D0" w:rsidRDefault="00AC535D" w:rsidP="00294959">
      <w:pPr>
        <w:pStyle w:val="Listparagraf"/>
        <w:rPr>
          <w:highlight w:val="yellow"/>
          <w:lang w:val="it-IT"/>
        </w:rPr>
      </w:pPr>
    </w:p>
    <w:p w14:paraId="62A9B3C0" w14:textId="2361A804" w:rsidR="00AC535D" w:rsidRPr="00E054D0" w:rsidRDefault="00AC535D" w:rsidP="00294959">
      <w:pPr>
        <w:pStyle w:val="Listparagraf"/>
        <w:rPr>
          <w:highlight w:val="yellow"/>
          <w:lang w:val="it-IT"/>
        </w:rPr>
      </w:pPr>
    </w:p>
    <w:p w14:paraId="74775E11" w14:textId="2260B05B" w:rsidR="00AC535D" w:rsidRPr="00E054D0" w:rsidRDefault="00AC535D" w:rsidP="00294959">
      <w:pPr>
        <w:pStyle w:val="Listparagraf"/>
        <w:rPr>
          <w:highlight w:val="yellow"/>
          <w:lang w:val="it-IT"/>
        </w:rPr>
      </w:pPr>
    </w:p>
    <w:p w14:paraId="725A6866" w14:textId="11640CFD" w:rsidR="00AC535D" w:rsidRPr="00E054D0" w:rsidRDefault="00AC535D" w:rsidP="00294959">
      <w:pPr>
        <w:pStyle w:val="Listparagraf"/>
        <w:rPr>
          <w:highlight w:val="yellow"/>
          <w:lang w:val="it-IT"/>
        </w:rPr>
      </w:pPr>
    </w:p>
    <w:p w14:paraId="46530A2B" w14:textId="7AB9FFAA" w:rsidR="00AC535D" w:rsidRPr="00E054D0" w:rsidRDefault="00AC535D" w:rsidP="00294959">
      <w:pPr>
        <w:pStyle w:val="Listparagraf"/>
        <w:rPr>
          <w:highlight w:val="yellow"/>
          <w:lang w:val="it-IT"/>
        </w:rPr>
      </w:pPr>
    </w:p>
    <w:p w14:paraId="4C921A1D" w14:textId="1C00A008" w:rsidR="00AC535D" w:rsidRPr="00E054D0" w:rsidRDefault="00AC535D" w:rsidP="00294959">
      <w:pPr>
        <w:pStyle w:val="Listparagraf"/>
        <w:rPr>
          <w:highlight w:val="yellow"/>
          <w:lang w:val="it-IT"/>
        </w:rPr>
      </w:pPr>
    </w:p>
    <w:p w14:paraId="5F08100C" w14:textId="535C7E97" w:rsidR="00AC535D" w:rsidRPr="00E054D0" w:rsidRDefault="00AC535D" w:rsidP="00294959">
      <w:pPr>
        <w:pStyle w:val="Listparagraf"/>
        <w:rPr>
          <w:highlight w:val="yellow"/>
          <w:lang w:val="it-IT"/>
        </w:rPr>
      </w:pPr>
    </w:p>
    <w:p w14:paraId="1E7145B8" w14:textId="7A8C55AB" w:rsidR="00AC535D" w:rsidRPr="00E054D0" w:rsidRDefault="00AC535D" w:rsidP="00294959">
      <w:pPr>
        <w:pStyle w:val="Listparagraf"/>
        <w:rPr>
          <w:highlight w:val="yellow"/>
          <w:lang w:val="it-IT"/>
        </w:rPr>
      </w:pPr>
    </w:p>
    <w:p w14:paraId="74BF794E" w14:textId="4B7011C1" w:rsidR="00AC535D" w:rsidRPr="00E054D0" w:rsidRDefault="00AC535D" w:rsidP="00294959">
      <w:pPr>
        <w:pStyle w:val="Listparagraf"/>
        <w:rPr>
          <w:highlight w:val="yellow"/>
          <w:lang w:val="it-IT"/>
        </w:rPr>
      </w:pPr>
    </w:p>
    <w:p w14:paraId="25660264" w14:textId="557671AC" w:rsidR="00DD43E4" w:rsidRPr="00E054D0" w:rsidRDefault="00DD43E4" w:rsidP="00294959">
      <w:pPr>
        <w:pStyle w:val="Listparagraf"/>
        <w:rPr>
          <w:highlight w:val="yellow"/>
          <w:lang w:val="it-IT"/>
        </w:rPr>
      </w:pPr>
    </w:p>
    <w:p w14:paraId="3BF3A7EE" w14:textId="0D7E2424" w:rsidR="00DD43E4" w:rsidRPr="00E054D0" w:rsidRDefault="00DD43E4" w:rsidP="00294959">
      <w:pPr>
        <w:pStyle w:val="Listparagraf"/>
        <w:rPr>
          <w:highlight w:val="yellow"/>
          <w:lang w:val="it-IT"/>
        </w:rPr>
      </w:pPr>
    </w:p>
    <w:p w14:paraId="3B3D21EA" w14:textId="334AE7A0" w:rsidR="00DD43E4" w:rsidRPr="00E054D0" w:rsidRDefault="00DD43E4" w:rsidP="00294959">
      <w:pPr>
        <w:pStyle w:val="Listparagraf"/>
        <w:rPr>
          <w:highlight w:val="yellow"/>
          <w:lang w:val="it-IT"/>
        </w:rPr>
      </w:pPr>
    </w:p>
    <w:p w14:paraId="5BA4A1E4" w14:textId="55E38D94" w:rsidR="00DD43E4" w:rsidRPr="00E054D0" w:rsidRDefault="00DD43E4" w:rsidP="00294959">
      <w:pPr>
        <w:pStyle w:val="Listparagraf"/>
        <w:rPr>
          <w:highlight w:val="yellow"/>
          <w:lang w:val="it-IT"/>
        </w:rPr>
      </w:pPr>
    </w:p>
    <w:p w14:paraId="15BB5A3C" w14:textId="1BE21104" w:rsidR="00DD43E4" w:rsidRPr="00E054D0" w:rsidRDefault="00DD43E4" w:rsidP="00294959">
      <w:pPr>
        <w:pStyle w:val="Listparagraf"/>
        <w:rPr>
          <w:highlight w:val="yellow"/>
          <w:lang w:val="it-IT"/>
        </w:rPr>
      </w:pPr>
    </w:p>
    <w:p w14:paraId="4AB37D73" w14:textId="62E08B0D" w:rsidR="009055B9" w:rsidRPr="00E054D0" w:rsidRDefault="009055B9" w:rsidP="00294959">
      <w:pPr>
        <w:pStyle w:val="Listparagraf"/>
        <w:rPr>
          <w:highlight w:val="yellow"/>
          <w:lang w:val="it-IT"/>
        </w:rPr>
      </w:pPr>
    </w:p>
    <w:p w14:paraId="5B436F9A" w14:textId="451D46C7" w:rsidR="009055B9" w:rsidRPr="00E054D0" w:rsidRDefault="009055B9" w:rsidP="00294959">
      <w:pPr>
        <w:pStyle w:val="Listparagraf"/>
        <w:rPr>
          <w:highlight w:val="yellow"/>
          <w:lang w:val="it-IT"/>
        </w:rPr>
      </w:pPr>
    </w:p>
    <w:p w14:paraId="0F312659" w14:textId="6B98E6F1" w:rsidR="009055B9" w:rsidRPr="00E054D0" w:rsidRDefault="009055B9" w:rsidP="00294959">
      <w:pPr>
        <w:pStyle w:val="Listparagraf"/>
        <w:rPr>
          <w:highlight w:val="yellow"/>
          <w:lang w:val="it-IT"/>
        </w:rPr>
      </w:pPr>
    </w:p>
    <w:p w14:paraId="63E097BF" w14:textId="3A2A5F51" w:rsidR="009055B9" w:rsidRPr="00E054D0" w:rsidRDefault="009055B9" w:rsidP="00294959">
      <w:pPr>
        <w:pStyle w:val="Listparagraf"/>
        <w:rPr>
          <w:highlight w:val="yellow"/>
          <w:lang w:val="it-IT"/>
        </w:rPr>
      </w:pPr>
    </w:p>
    <w:p w14:paraId="0697739B" w14:textId="7B3AB83A" w:rsidR="009055B9" w:rsidRPr="00E054D0" w:rsidRDefault="009055B9" w:rsidP="00294959">
      <w:pPr>
        <w:pStyle w:val="Listparagraf"/>
        <w:rPr>
          <w:highlight w:val="yellow"/>
          <w:lang w:val="it-IT"/>
        </w:rPr>
      </w:pPr>
    </w:p>
    <w:p w14:paraId="16BA8EBF" w14:textId="77777777" w:rsidR="009055B9" w:rsidRPr="00E054D0" w:rsidRDefault="009055B9" w:rsidP="00294959">
      <w:pPr>
        <w:pStyle w:val="Listparagraf"/>
        <w:rPr>
          <w:highlight w:val="yellow"/>
          <w:lang w:val="it-IT"/>
        </w:rPr>
      </w:pPr>
    </w:p>
    <w:p w14:paraId="672A1BD0" w14:textId="29AF9D7F" w:rsidR="00AC535D" w:rsidRPr="00E054D0" w:rsidRDefault="00AC535D" w:rsidP="00294959">
      <w:pPr>
        <w:pStyle w:val="Listparagraf"/>
        <w:rPr>
          <w:highlight w:val="yellow"/>
          <w:lang w:val="it-IT"/>
        </w:rPr>
      </w:pPr>
    </w:p>
    <w:p w14:paraId="5139D938" w14:textId="334F0925" w:rsidR="00923CA1" w:rsidRPr="00E054D0" w:rsidRDefault="00923CA1" w:rsidP="00294959">
      <w:pPr>
        <w:pStyle w:val="Listparagraf"/>
        <w:rPr>
          <w:highlight w:val="yellow"/>
          <w:lang w:val="it-IT"/>
        </w:rPr>
      </w:pPr>
    </w:p>
    <w:p w14:paraId="7A1E9513" w14:textId="0249E26E" w:rsidR="00923CA1" w:rsidRPr="00E054D0" w:rsidRDefault="00923CA1" w:rsidP="00294959">
      <w:pPr>
        <w:pStyle w:val="Listparagraf"/>
        <w:rPr>
          <w:highlight w:val="yellow"/>
          <w:lang w:val="it-IT"/>
        </w:rPr>
      </w:pPr>
    </w:p>
    <w:p w14:paraId="6780586C" w14:textId="41CD057F" w:rsidR="00923CA1" w:rsidRPr="00E054D0" w:rsidRDefault="00923CA1" w:rsidP="00294959">
      <w:pPr>
        <w:pStyle w:val="Listparagraf"/>
        <w:rPr>
          <w:highlight w:val="yellow"/>
          <w:lang w:val="it-IT"/>
        </w:rPr>
      </w:pPr>
    </w:p>
    <w:p w14:paraId="7158B6F2" w14:textId="736F4BA3" w:rsidR="00923CA1" w:rsidRPr="00E054D0" w:rsidRDefault="00923CA1" w:rsidP="00294959">
      <w:pPr>
        <w:pStyle w:val="Listparagraf"/>
        <w:rPr>
          <w:highlight w:val="yellow"/>
          <w:lang w:val="it-IT"/>
        </w:rPr>
      </w:pPr>
    </w:p>
    <w:p w14:paraId="0FB59172" w14:textId="77777777" w:rsidR="00923CA1" w:rsidRDefault="00923CA1" w:rsidP="00294959">
      <w:pPr>
        <w:pStyle w:val="Listparagraf"/>
        <w:rPr>
          <w:highlight w:val="yellow"/>
          <w:lang w:val="it-IT"/>
        </w:rPr>
      </w:pPr>
    </w:p>
    <w:p w14:paraId="06D63234" w14:textId="77777777" w:rsidR="00E054D0" w:rsidRDefault="00E054D0" w:rsidP="00294959">
      <w:pPr>
        <w:pStyle w:val="Listparagraf"/>
        <w:rPr>
          <w:highlight w:val="yellow"/>
          <w:lang w:val="it-IT"/>
        </w:rPr>
      </w:pPr>
    </w:p>
    <w:p w14:paraId="62509A21" w14:textId="77777777" w:rsidR="00E054D0" w:rsidRDefault="00E054D0" w:rsidP="00294959">
      <w:pPr>
        <w:pStyle w:val="Listparagraf"/>
        <w:rPr>
          <w:highlight w:val="yellow"/>
          <w:lang w:val="it-IT"/>
        </w:rPr>
      </w:pPr>
    </w:p>
    <w:p w14:paraId="4935C864" w14:textId="77777777" w:rsidR="00E054D0" w:rsidRDefault="00E054D0" w:rsidP="00294959">
      <w:pPr>
        <w:pStyle w:val="Listparagraf"/>
        <w:rPr>
          <w:highlight w:val="yellow"/>
          <w:lang w:val="it-IT"/>
        </w:rPr>
      </w:pPr>
    </w:p>
    <w:p w14:paraId="2F558D74" w14:textId="77777777" w:rsidR="00E054D0" w:rsidRDefault="00E054D0" w:rsidP="00294959">
      <w:pPr>
        <w:pStyle w:val="Listparagraf"/>
        <w:rPr>
          <w:highlight w:val="yellow"/>
          <w:lang w:val="it-IT"/>
        </w:rPr>
      </w:pPr>
    </w:p>
    <w:p w14:paraId="00206EEA" w14:textId="77777777" w:rsidR="00E054D0" w:rsidRDefault="00E054D0" w:rsidP="00294959">
      <w:pPr>
        <w:pStyle w:val="Listparagraf"/>
        <w:rPr>
          <w:highlight w:val="yellow"/>
          <w:lang w:val="it-IT"/>
        </w:rPr>
      </w:pPr>
    </w:p>
    <w:sectPr w:rsidR="00E054D0" w:rsidSect="00E054D0">
      <w:pgSz w:w="12240" w:h="15840"/>
      <w:pgMar w:top="426" w:right="616"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lyphLessFont">
    <w:altName w:val="Times New Roman"/>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17E79"/>
    <w:multiLevelType w:val="hybridMultilevel"/>
    <w:tmpl w:val="D1288F4C"/>
    <w:lvl w:ilvl="0" w:tplc="59CC67F6">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0F556DFF"/>
    <w:multiLevelType w:val="hybridMultilevel"/>
    <w:tmpl w:val="4A3EA8D4"/>
    <w:lvl w:ilvl="0" w:tplc="98F4663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2489615D"/>
    <w:multiLevelType w:val="hybridMultilevel"/>
    <w:tmpl w:val="F1A4AE92"/>
    <w:lvl w:ilvl="0" w:tplc="608C600A">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9B0702"/>
    <w:multiLevelType w:val="hybridMultilevel"/>
    <w:tmpl w:val="FBA8EF42"/>
    <w:lvl w:ilvl="0" w:tplc="00000002">
      <w:start w:val="1"/>
      <w:numFmt w:val="bullet"/>
      <w:lvlText w:val="-"/>
      <w:lvlJc w:val="left"/>
      <w:pPr>
        <w:ind w:left="1080" w:hanging="360"/>
      </w:pPr>
      <w:rPr>
        <w:rFonts w:ascii="Times New Roman" w:hAnsi="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6B623ED"/>
    <w:multiLevelType w:val="hybridMultilevel"/>
    <w:tmpl w:val="0C1A8F7E"/>
    <w:lvl w:ilvl="0" w:tplc="72E67F00">
      <w:start w:val="1"/>
      <w:numFmt w:val="lowerLetter"/>
      <w:pStyle w:val="TITLU3"/>
      <w:lvlText w:val="%1)"/>
      <w:lvlJc w:val="left"/>
      <w:pPr>
        <w:ind w:left="360" w:hanging="360"/>
      </w:pPr>
      <w:rPr>
        <w:color w:val="auto"/>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39B7625B"/>
    <w:multiLevelType w:val="hybridMultilevel"/>
    <w:tmpl w:val="640A2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F85C23"/>
    <w:multiLevelType w:val="hybridMultilevel"/>
    <w:tmpl w:val="BA06FE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014A37"/>
    <w:multiLevelType w:val="multilevel"/>
    <w:tmpl w:val="10922514"/>
    <w:lvl w:ilvl="0">
      <w:start w:val="1"/>
      <w:numFmt w:val="upperRoman"/>
      <w:lvlText w:val="%1."/>
      <w:lvlJc w:val="left"/>
      <w:pPr>
        <w:ind w:left="1789" w:hanging="720"/>
      </w:pPr>
      <w:rPr>
        <w:rFonts w:hint="default"/>
        <w:b/>
        <w:bCs w:val="0"/>
      </w:rPr>
    </w:lvl>
    <w:lvl w:ilvl="1">
      <w:start w:val="1"/>
      <w:numFmt w:val="decimal"/>
      <w:isLgl/>
      <w:lvlText w:val="%1.%2."/>
      <w:lvlJc w:val="left"/>
      <w:pPr>
        <w:ind w:left="1710" w:hanging="360"/>
      </w:pPr>
      <w:rPr>
        <w:rFonts w:hint="default"/>
        <w:color w:val="auto"/>
      </w:rPr>
    </w:lvl>
    <w:lvl w:ilvl="2">
      <w:start w:val="1"/>
      <w:numFmt w:val="decimal"/>
      <w:isLgl/>
      <w:lvlText w:val="%1.%2.%3."/>
      <w:lvlJc w:val="left"/>
      <w:pPr>
        <w:ind w:left="2880" w:hanging="720"/>
      </w:pPr>
      <w:rPr>
        <w:rFonts w:hint="default"/>
        <w:b/>
        <w:i w:val="0"/>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abstractNum w:abstractNumId="8" w15:restartNumberingAfterBreak="0">
    <w:nsid w:val="5E1A5E7E"/>
    <w:multiLevelType w:val="hybridMultilevel"/>
    <w:tmpl w:val="7C1228F2"/>
    <w:lvl w:ilvl="0" w:tplc="25B4C7B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8"/>
  </w:num>
  <w:num w:numId="5">
    <w:abstractNumId w:val="2"/>
  </w:num>
  <w:num w:numId="6">
    <w:abstractNumId w:val="3"/>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E09"/>
    <w:rsid w:val="00010411"/>
    <w:rsid w:val="00024787"/>
    <w:rsid w:val="00034F2B"/>
    <w:rsid w:val="000356A8"/>
    <w:rsid w:val="00090D7B"/>
    <w:rsid w:val="0009464B"/>
    <w:rsid w:val="00097E9E"/>
    <w:rsid w:val="000B1E1C"/>
    <w:rsid w:val="000B539E"/>
    <w:rsid w:val="000D1FB3"/>
    <w:rsid w:val="000D6E68"/>
    <w:rsid w:val="000F20B9"/>
    <w:rsid w:val="00153A5E"/>
    <w:rsid w:val="001732FF"/>
    <w:rsid w:val="00187A02"/>
    <w:rsid w:val="0019529F"/>
    <w:rsid w:val="0020719D"/>
    <w:rsid w:val="00237452"/>
    <w:rsid w:val="0025198F"/>
    <w:rsid w:val="00264CE0"/>
    <w:rsid w:val="00294959"/>
    <w:rsid w:val="002A40C7"/>
    <w:rsid w:val="002A5BBA"/>
    <w:rsid w:val="003237E7"/>
    <w:rsid w:val="00333A00"/>
    <w:rsid w:val="00365DE4"/>
    <w:rsid w:val="003A1271"/>
    <w:rsid w:val="003B4708"/>
    <w:rsid w:val="003C2EE0"/>
    <w:rsid w:val="00400435"/>
    <w:rsid w:val="004047D5"/>
    <w:rsid w:val="00431EE3"/>
    <w:rsid w:val="0044253B"/>
    <w:rsid w:val="00460054"/>
    <w:rsid w:val="00494B33"/>
    <w:rsid w:val="005427F1"/>
    <w:rsid w:val="005528E5"/>
    <w:rsid w:val="0059063C"/>
    <w:rsid w:val="005E40F5"/>
    <w:rsid w:val="005E44C4"/>
    <w:rsid w:val="0061797B"/>
    <w:rsid w:val="006945C5"/>
    <w:rsid w:val="00764A56"/>
    <w:rsid w:val="00807FAB"/>
    <w:rsid w:val="008444B6"/>
    <w:rsid w:val="00872A02"/>
    <w:rsid w:val="008B015B"/>
    <w:rsid w:val="008B2EA0"/>
    <w:rsid w:val="008E0BD2"/>
    <w:rsid w:val="008E355B"/>
    <w:rsid w:val="009055B9"/>
    <w:rsid w:val="009131F3"/>
    <w:rsid w:val="00923CA1"/>
    <w:rsid w:val="00924EFF"/>
    <w:rsid w:val="00955D9B"/>
    <w:rsid w:val="00973392"/>
    <w:rsid w:val="00973B87"/>
    <w:rsid w:val="00980124"/>
    <w:rsid w:val="009D2698"/>
    <w:rsid w:val="00A07A95"/>
    <w:rsid w:val="00A22C76"/>
    <w:rsid w:val="00A27908"/>
    <w:rsid w:val="00A333EB"/>
    <w:rsid w:val="00A937D4"/>
    <w:rsid w:val="00AA02C5"/>
    <w:rsid w:val="00AC535D"/>
    <w:rsid w:val="00AD437C"/>
    <w:rsid w:val="00BC42A5"/>
    <w:rsid w:val="00BE06BF"/>
    <w:rsid w:val="00BE71CF"/>
    <w:rsid w:val="00C1594E"/>
    <w:rsid w:val="00CA0298"/>
    <w:rsid w:val="00CC4D06"/>
    <w:rsid w:val="00D14F18"/>
    <w:rsid w:val="00D339A7"/>
    <w:rsid w:val="00D35AD7"/>
    <w:rsid w:val="00D4030D"/>
    <w:rsid w:val="00DA61BD"/>
    <w:rsid w:val="00DB37EE"/>
    <w:rsid w:val="00DD43E4"/>
    <w:rsid w:val="00DF2C55"/>
    <w:rsid w:val="00E054D0"/>
    <w:rsid w:val="00E21F11"/>
    <w:rsid w:val="00E73DE5"/>
    <w:rsid w:val="00E762BB"/>
    <w:rsid w:val="00E96F52"/>
    <w:rsid w:val="00EA4DAA"/>
    <w:rsid w:val="00F56FB8"/>
    <w:rsid w:val="00FB7E09"/>
    <w:rsid w:val="00FD4A7B"/>
    <w:rsid w:val="00FD636A"/>
    <w:rsid w:val="00FE4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896703"/>
  <w15:docId w15:val="{447FD2E3-396C-4D93-96F1-88FFEA09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4D0"/>
  </w:style>
  <w:style w:type="paragraph" w:styleId="Titlu1">
    <w:name w:val="heading 1"/>
    <w:basedOn w:val="Normal"/>
    <w:next w:val="Normal"/>
    <w:link w:val="Titlu1Caracter"/>
    <w:qFormat/>
    <w:rsid w:val="008E0BD2"/>
    <w:pPr>
      <w:keepNext/>
      <w:shd w:val="clear" w:color="auto" w:fill="D9D9D9"/>
      <w:spacing w:before="240" w:after="960" w:line="240" w:lineRule="auto"/>
      <w:ind w:left="432" w:hanging="432"/>
      <w:outlineLvl w:val="0"/>
    </w:pPr>
    <w:rPr>
      <w:rFonts w:ascii="Trebuchet MS" w:eastAsia="Times New Roman" w:hAnsi="Trebuchet MS" w:cs="Arial"/>
      <w:b/>
      <w:bCs/>
      <w:kern w:val="32"/>
      <w:sz w:val="28"/>
      <w:szCs w:val="32"/>
      <w:lang w:val="ro-RO"/>
    </w:rPr>
  </w:style>
  <w:style w:type="paragraph" w:styleId="Titlu2">
    <w:name w:val="heading 2"/>
    <w:aliases w:val="Nadpis_2,AB,Numbered - 2,Sub Heading,ignorer2,Heading 2 Char1,Heading 2 Char Char"/>
    <w:basedOn w:val="Normal"/>
    <w:next w:val="Normal"/>
    <w:link w:val="Titlu2Caracter"/>
    <w:qFormat/>
    <w:rsid w:val="008E0BD2"/>
    <w:pPr>
      <w:keepNext/>
      <w:spacing w:before="240" w:after="60" w:line="240" w:lineRule="auto"/>
      <w:ind w:left="576" w:hanging="576"/>
      <w:outlineLvl w:val="1"/>
    </w:pPr>
    <w:rPr>
      <w:rFonts w:ascii="Trebuchet MS" w:eastAsia="Times New Roman" w:hAnsi="Trebuchet MS" w:cs="Arial"/>
      <w:b/>
      <w:bCs/>
      <w:sz w:val="24"/>
      <w:szCs w:val="28"/>
      <w:lang w:val="ro-RO"/>
    </w:rPr>
  </w:style>
  <w:style w:type="paragraph" w:styleId="Titlu30">
    <w:name w:val="heading 3"/>
    <w:aliases w:val="Podpodkapitola,adpis 3,KopCat. 3,Numbered - 3"/>
    <w:basedOn w:val="Normal"/>
    <w:next w:val="Normal"/>
    <w:link w:val="Titlu3Caracter"/>
    <w:unhideWhenUsed/>
    <w:qFormat/>
    <w:rsid w:val="00FB7E09"/>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qFormat/>
    <w:rsid w:val="008E0BD2"/>
    <w:pPr>
      <w:keepNext/>
      <w:spacing w:before="240" w:after="60" w:line="240" w:lineRule="auto"/>
      <w:ind w:left="864" w:hanging="864"/>
      <w:outlineLvl w:val="3"/>
    </w:pPr>
    <w:rPr>
      <w:rFonts w:ascii="Trebuchet MS" w:eastAsia="Times New Roman" w:hAnsi="Trebuchet MS" w:cs="Arial"/>
      <w:b/>
      <w:bCs/>
      <w:sz w:val="20"/>
      <w:szCs w:val="28"/>
      <w:lang w:val="ro-RO"/>
    </w:rPr>
  </w:style>
  <w:style w:type="paragraph" w:styleId="Titlu5">
    <w:name w:val="heading 5"/>
    <w:basedOn w:val="Normal"/>
    <w:next w:val="Normal"/>
    <w:link w:val="Titlu5Caracter"/>
    <w:qFormat/>
    <w:rsid w:val="008E0BD2"/>
    <w:pPr>
      <w:keepNext/>
      <w:spacing w:after="0" w:line="240" w:lineRule="auto"/>
      <w:ind w:left="1008" w:hanging="1008"/>
      <w:jc w:val="right"/>
      <w:outlineLvl w:val="4"/>
    </w:pPr>
    <w:rPr>
      <w:rFonts w:ascii="Trebuchet MS" w:eastAsia="Times New Roman" w:hAnsi="Trebuchet MS" w:cs="Times New Roman"/>
      <w:b/>
      <w:bCs/>
      <w:sz w:val="20"/>
      <w:szCs w:val="24"/>
      <w:lang w:val="ro-RO"/>
    </w:rPr>
  </w:style>
  <w:style w:type="paragraph" w:styleId="Titlu6">
    <w:name w:val="heading 6"/>
    <w:basedOn w:val="Normal"/>
    <w:next w:val="Normal"/>
    <w:link w:val="Titlu6Caracter"/>
    <w:qFormat/>
    <w:rsid w:val="008E0BD2"/>
    <w:pPr>
      <w:keepNext/>
      <w:spacing w:before="120" w:after="120" w:line="240" w:lineRule="auto"/>
      <w:ind w:left="1152" w:hanging="1152"/>
      <w:jc w:val="right"/>
      <w:outlineLvl w:val="5"/>
    </w:pPr>
    <w:rPr>
      <w:rFonts w:ascii="Trebuchet MS" w:eastAsia="Times New Roman" w:hAnsi="Trebuchet MS" w:cs="Arial"/>
      <w:b/>
      <w:caps/>
      <w:color w:val="003366"/>
      <w:spacing w:val="-22"/>
      <w:sz w:val="36"/>
      <w:szCs w:val="24"/>
      <w:lang w:val="ro-RO"/>
    </w:rPr>
  </w:style>
  <w:style w:type="paragraph" w:styleId="Titlu7">
    <w:name w:val="heading 7"/>
    <w:basedOn w:val="Normal"/>
    <w:next w:val="Normal"/>
    <w:link w:val="Titlu7Caracter"/>
    <w:qFormat/>
    <w:rsid w:val="008E0BD2"/>
    <w:pPr>
      <w:keepNext/>
      <w:spacing w:before="120" w:after="120" w:line="240" w:lineRule="auto"/>
      <w:ind w:left="1296" w:hanging="1296"/>
      <w:jc w:val="center"/>
      <w:outlineLvl w:val="6"/>
    </w:pPr>
    <w:rPr>
      <w:rFonts w:ascii="Trebuchet MS" w:eastAsia="Times New Roman" w:hAnsi="Trebuchet MS" w:cs="Times New Roman"/>
      <w:sz w:val="24"/>
      <w:szCs w:val="24"/>
      <w:lang w:val="ro-RO"/>
    </w:rPr>
  </w:style>
  <w:style w:type="paragraph" w:styleId="Titlu8">
    <w:name w:val="heading 8"/>
    <w:basedOn w:val="Normal"/>
    <w:next w:val="Normal"/>
    <w:link w:val="Titlu8Caracter"/>
    <w:qFormat/>
    <w:rsid w:val="008E0BD2"/>
    <w:pPr>
      <w:keepNext/>
      <w:spacing w:after="0" w:line="240" w:lineRule="auto"/>
      <w:ind w:left="1440" w:hanging="1440"/>
      <w:jc w:val="right"/>
      <w:outlineLvl w:val="7"/>
    </w:pPr>
    <w:rPr>
      <w:rFonts w:ascii="Trebuchet MS" w:eastAsia="Times New Roman" w:hAnsi="Trebuchet MS" w:cs="Times New Roman"/>
      <w:b/>
      <w:caps/>
      <w:sz w:val="32"/>
      <w:szCs w:val="24"/>
      <w:lang w:val="ro-RO"/>
    </w:rPr>
  </w:style>
  <w:style w:type="paragraph" w:styleId="Titlu9">
    <w:name w:val="heading 9"/>
    <w:basedOn w:val="Normal"/>
    <w:next w:val="Normal"/>
    <w:link w:val="Titlu9Caracter"/>
    <w:qFormat/>
    <w:rsid w:val="008E0BD2"/>
    <w:pPr>
      <w:keepNext/>
      <w:spacing w:before="40" w:after="40" w:line="240" w:lineRule="auto"/>
      <w:ind w:left="1584" w:hanging="1584"/>
      <w:jc w:val="center"/>
      <w:outlineLvl w:val="8"/>
    </w:pPr>
    <w:rPr>
      <w:rFonts w:ascii="Trebuchet MS" w:eastAsia="Times New Roman" w:hAnsi="Trebuchet MS" w:cs="Times New Roman"/>
      <w:b/>
      <w:bCs/>
      <w:sz w:val="20"/>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FB7E09"/>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U3">
    <w:name w:val="TITLU 3"/>
    <w:basedOn w:val="Titlu30"/>
    <w:next w:val="Titlu30"/>
    <w:qFormat/>
    <w:rsid w:val="00FB7E09"/>
    <w:pPr>
      <w:keepLines w:val="0"/>
      <w:numPr>
        <w:numId w:val="1"/>
      </w:numPr>
      <w:spacing w:before="240" w:after="60" w:line="240" w:lineRule="auto"/>
    </w:pPr>
    <w:rPr>
      <w:rFonts w:ascii="GlyphLessFont" w:eastAsia="Times New Roman" w:hAnsi="GlyphLessFont" w:cs="Times New Roman"/>
      <w:color w:val="000000" w:themeColor="text1"/>
      <w:szCs w:val="26"/>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FB7E09"/>
    <w:pPr>
      <w:ind w:left="720"/>
      <w:contextualSpacing/>
    </w:pPr>
  </w:style>
  <w:style w:type="character" w:customStyle="1" w:styleId="Titlu3Caracter">
    <w:name w:val="Titlu 3 Caracter"/>
    <w:aliases w:val="Podpodkapitola Caracter,adpis 3 Caracter,KopCat. 3 Caracter,Numbered - 3 Caracter"/>
    <w:basedOn w:val="Fontdeparagrafimplicit"/>
    <w:link w:val="Titlu30"/>
    <w:uiPriority w:val="9"/>
    <w:semiHidden/>
    <w:rsid w:val="00FB7E09"/>
    <w:rPr>
      <w:rFonts w:asciiTheme="majorHAnsi" w:eastAsiaTheme="majorEastAsia" w:hAnsiTheme="majorHAnsi" w:cstheme="majorBidi"/>
      <w:b/>
      <w:bCs/>
      <w:color w:val="4F81BD" w:themeColor="accent1"/>
    </w:rPr>
  </w:style>
  <w:style w:type="paragraph" w:styleId="Corptext">
    <w:name w:val="Body Text"/>
    <w:basedOn w:val="Normal"/>
    <w:link w:val="CorptextCaracter"/>
    <w:rsid w:val="00AA02C5"/>
    <w:pPr>
      <w:spacing w:after="0" w:line="240" w:lineRule="auto"/>
      <w:jc w:val="both"/>
    </w:pPr>
    <w:rPr>
      <w:rFonts w:ascii="Times New Roman" w:eastAsia="Times New Roman" w:hAnsi="Times New Roman" w:cs="Times New Roman"/>
      <w:color w:val="000000" w:themeColor="text1"/>
      <w:sz w:val="28"/>
      <w:szCs w:val="24"/>
      <w:lang w:val="ro-RO"/>
    </w:rPr>
  </w:style>
  <w:style w:type="character" w:customStyle="1" w:styleId="CorptextCaracter">
    <w:name w:val="Corp text Caracter"/>
    <w:basedOn w:val="Fontdeparagrafimplicit"/>
    <w:link w:val="Corptext"/>
    <w:rsid w:val="00AA02C5"/>
    <w:rPr>
      <w:rFonts w:ascii="Times New Roman" w:eastAsia="Times New Roman" w:hAnsi="Times New Roman" w:cs="Times New Roman"/>
      <w:color w:val="000000" w:themeColor="text1"/>
      <w:sz w:val="28"/>
      <w:szCs w:val="24"/>
      <w:lang w:val="ro-RO"/>
    </w:rPr>
  </w:style>
  <w:style w:type="paragraph" w:customStyle="1" w:styleId="Default">
    <w:name w:val="Default"/>
    <w:rsid w:val="00AA02C5"/>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character" w:customStyle="1" w:styleId="Titlu1Caracter">
    <w:name w:val="Titlu 1 Caracter"/>
    <w:basedOn w:val="Fontdeparagrafimplicit"/>
    <w:link w:val="Titlu1"/>
    <w:rsid w:val="008E0BD2"/>
    <w:rPr>
      <w:rFonts w:ascii="Trebuchet MS" w:eastAsia="Times New Roman" w:hAnsi="Trebuchet MS" w:cs="Arial"/>
      <w:b/>
      <w:bCs/>
      <w:kern w:val="32"/>
      <w:sz w:val="28"/>
      <w:szCs w:val="32"/>
      <w:shd w:val="clear" w:color="auto" w:fill="D9D9D9"/>
      <w:lang w:val="ro-RO"/>
    </w:rPr>
  </w:style>
  <w:style w:type="character" w:customStyle="1" w:styleId="Titlu2Caracter">
    <w:name w:val="Titlu 2 Caracter"/>
    <w:aliases w:val="Nadpis_2 Caracter,AB Caracter,Numbered - 2 Caracter,Sub Heading Caracter,ignorer2 Caracter,Heading 2 Char1 Caracter,Heading 2 Char Char Caracter"/>
    <w:basedOn w:val="Fontdeparagrafimplicit"/>
    <w:link w:val="Titlu2"/>
    <w:rsid w:val="008E0BD2"/>
    <w:rPr>
      <w:rFonts w:ascii="Trebuchet MS" w:eastAsia="Times New Roman" w:hAnsi="Trebuchet MS" w:cs="Arial"/>
      <w:b/>
      <w:bCs/>
      <w:sz w:val="24"/>
      <w:szCs w:val="28"/>
      <w:lang w:val="ro-RO"/>
    </w:rPr>
  </w:style>
  <w:style w:type="character" w:customStyle="1" w:styleId="Titlu4Caracter">
    <w:name w:val="Titlu 4 Caracter"/>
    <w:basedOn w:val="Fontdeparagrafimplicit"/>
    <w:link w:val="Titlu4"/>
    <w:rsid w:val="008E0BD2"/>
    <w:rPr>
      <w:rFonts w:ascii="Trebuchet MS" w:eastAsia="Times New Roman" w:hAnsi="Trebuchet MS" w:cs="Arial"/>
      <w:b/>
      <w:bCs/>
      <w:sz w:val="20"/>
      <w:szCs w:val="28"/>
      <w:lang w:val="ro-RO"/>
    </w:rPr>
  </w:style>
  <w:style w:type="character" w:customStyle="1" w:styleId="Titlu5Caracter">
    <w:name w:val="Titlu 5 Caracter"/>
    <w:basedOn w:val="Fontdeparagrafimplicit"/>
    <w:link w:val="Titlu5"/>
    <w:rsid w:val="008E0BD2"/>
    <w:rPr>
      <w:rFonts w:ascii="Trebuchet MS" w:eastAsia="Times New Roman" w:hAnsi="Trebuchet MS" w:cs="Times New Roman"/>
      <w:b/>
      <w:bCs/>
      <w:sz w:val="20"/>
      <w:szCs w:val="24"/>
      <w:lang w:val="ro-RO"/>
    </w:rPr>
  </w:style>
  <w:style w:type="character" w:customStyle="1" w:styleId="Titlu6Caracter">
    <w:name w:val="Titlu 6 Caracter"/>
    <w:basedOn w:val="Fontdeparagrafimplicit"/>
    <w:link w:val="Titlu6"/>
    <w:rsid w:val="008E0BD2"/>
    <w:rPr>
      <w:rFonts w:ascii="Trebuchet MS" w:eastAsia="Times New Roman" w:hAnsi="Trebuchet MS" w:cs="Arial"/>
      <w:b/>
      <w:caps/>
      <w:color w:val="003366"/>
      <w:spacing w:val="-22"/>
      <w:sz w:val="36"/>
      <w:szCs w:val="24"/>
      <w:lang w:val="ro-RO"/>
    </w:rPr>
  </w:style>
  <w:style w:type="character" w:customStyle="1" w:styleId="Titlu7Caracter">
    <w:name w:val="Titlu 7 Caracter"/>
    <w:basedOn w:val="Fontdeparagrafimplicit"/>
    <w:link w:val="Titlu7"/>
    <w:rsid w:val="008E0BD2"/>
    <w:rPr>
      <w:rFonts w:ascii="Trebuchet MS" w:eastAsia="Times New Roman" w:hAnsi="Trebuchet MS" w:cs="Times New Roman"/>
      <w:sz w:val="24"/>
      <w:szCs w:val="24"/>
      <w:lang w:val="ro-RO"/>
    </w:rPr>
  </w:style>
  <w:style w:type="character" w:customStyle="1" w:styleId="Titlu8Caracter">
    <w:name w:val="Titlu 8 Caracter"/>
    <w:basedOn w:val="Fontdeparagrafimplicit"/>
    <w:link w:val="Titlu8"/>
    <w:rsid w:val="008E0BD2"/>
    <w:rPr>
      <w:rFonts w:ascii="Trebuchet MS" w:eastAsia="Times New Roman" w:hAnsi="Trebuchet MS" w:cs="Times New Roman"/>
      <w:b/>
      <w:caps/>
      <w:sz w:val="32"/>
      <w:szCs w:val="24"/>
      <w:lang w:val="ro-RO"/>
    </w:rPr>
  </w:style>
  <w:style w:type="character" w:customStyle="1" w:styleId="Titlu9Caracter">
    <w:name w:val="Titlu 9 Caracter"/>
    <w:basedOn w:val="Fontdeparagrafimplicit"/>
    <w:link w:val="Titlu9"/>
    <w:rsid w:val="008E0BD2"/>
    <w:rPr>
      <w:rFonts w:ascii="Trebuchet MS" w:eastAsia="Times New Roman" w:hAnsi="Trebuchet MS" w:cs="Times New Roman"/>
      <w:b/>
      <w:bCs/>
      <w:sz w:val="20"/>
      <w:szCs w:val="24"/>
      <w:lang w:val="ro-RO"/>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153A5E"/>
  </w:style>
  <w:style w:type="paragraph" w:styleId="Indentcorptext">
    <w:name w:val="Body Text Indent"/>
    <w:basedOn w:val="Normal"/>
    <w:link w:val="IndentcorptextCaracter"/>
    <w:uiPriority w:val="99"/>
    <w:semiHidden/>
    <w:unhideWhenUsed/>
    <w:rsid w:val="00AC535D"/>
    <w:pPr>
      <w:spacing w:after="120"/>
      <w:ind w:left="283"/>
    </w:pPr>
  </w:style>
  <w:style w:type="character" w:customStyle="1" w:styleId="IndentcorptextCaracter">
    <w:name w:val="Indent corp text Caracter"/>
    <w:basedOn w:val="Fontdeparagrafimplicit"/>
    <w:link w:val="Indentcorptext"/>
    <w:uiPriority w:val="99"/>
    <w:semiHidden/>
    <w:rsid w:val="00AC535D"/>
  </w:style>
  <w:style w:type="paragraph" w:customStyle="1" w:styleId="NormalWeb3">
    <w:name w:val="Normal (Web)3"/>
    <w:basedOn w:val="Normal"/>
    <w:rsid w:val="00E054D0"/>
    <w:pPr>
      <w:spacing w:before="105" w:after="105" w:line="240" w:lineRule="auto"/>
      <w:ind w:left="105" w:right="105"/>
    </w:pPr>
    <w:rPr>
      <w:rFonts w:ascii="Cambria Math" w:eastAsia="Cambria Math" w:hAnsi="Cambria Math" w:cs="Cambria Math"/>
      <w:color w:val="000000"/>
      <w:sz w:val="24"/>
      <w:szCs w:val="24"/>
      <w:lang w:val="ro-RO" w:eastAsia="ro-RO"/>
    </w:rPr>
  </w:style>
  <w:style w:type="paragraph" w:styleId="TextnBalon">
    <w:name w:val="Balloon Text"/>
    <w:basedOn w:val="Normal"/>
    <w:link w:val="TextnBalonCaracter"/>
    <w:uiPriority w:val="99"/>
    <w:semiHidden/>
    <w:unhideWhenUsed/>
    <w:rsid w:val="00E054D0"/>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E054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5</Pages>
  <Words>1836</Words>
  <Characters>10654</Characters>
  <Application>Microsoft Office Word</Application>
  <DocSecurity>0</DocSecurity>
  <Lines>88</Lines>
  <Paragraphs>24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marius</cp:lastModifiedBy>
  <cp:revision>7</cp:revision>
  <cp:lastPrinted>2022-04-15T09:13:00Z</cp:lastPrinted>
  <dcterms:created xsi:type="dcterms:W3CDTF">2022-04-15T06:27:00Z</dcterms:created>
  <dcterms:modified xsi:type="dcterms:W3CDTF">2022-04-15T09:17:00Z</dcterms:modified>
</cp:coreProperties>
</file>