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52"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441"/>
        <w:gridCol w:w="6121"/>
        <w:gridCol w:w="1978"/>
        <w:gridCol w:w="240"/>
        <w:gridCol w:w="36"/>
        <w:gridCol w:w="36"/>
      </w:tblGrid>
      <w:tr w:rsidR="0049451E" w:rsidRPr="0049451E" w14:paraId="4427EAFE" w14:textId="77777777" w:rsidTr="0049451E">
        <w:trPr>
          <w:tblCellSpacing w:w="0" w:type="dxa"/>
        </w:trPr>
        <w:tc>
          <w:tcPr>
            <w:tcW w:w="4963" w:type="pct"/>
            <w:gridSpan w:val="4"/>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8512"/>
              <w:gridCol w:w="992"/>
              <w:gridCol w:w="36"/>
            </w:tblGrid>
            <w:tr w:rsidR="0049451E" w:rsidRPr="0049451E" w14:paraId="144E0C7B" w14:textId="77777777" w:rsidTr="00697533">
              <w:trPr>
                <w:tblCellSpacing w:w="0" w:type="dxa"/>
              </w:trPr>
              <w:tc>
                <w:tcPr>
                  <w:tcW w:w="4461" w:type="pct"/>
                  <w:vAlign w:val="center"/>
                </w:tcPr>
                <w:tbl>
                  <w:tblPr>
                    <w:tblW w:w="8481" w:type="dxa"/>
                    <w:tblCellSpacing w:w="0" w:type="dxa"/>
                    <w:tblLook w:val="0000" w:firstRow="0" w:lastRow="0" w:firstColumn="0" w:lastColumn="0" w:noHBand="0" w:noVBand="0"/>
                  </w:tblPr>
                  <w:tblGrid>
                    <w:gridCol w:w="1643"/>
                    <w:gridCol w:w="5608"/>
                    <w:gridCol w:w="1230"/>
                  </w:tblGrid>
                  <w:tr w:rsidR="0049451E" w:rsidRPr="0049451E" w14:paraId="11E47B8F" w14:textId="77777777" w:rsidTr="00697533">
                    <w:trPr>
                      <w:trHeight w:val="1537"/>
                      <w:tblCellSpacing w:w="0" w:type="dxa"/>
                    </w:trPr>
                    <w:tc>
                      <w:tcPr>
                        <w:tcW w:w="969" w:type="pct"/>
                        <w:tcMar>
                          <w:top w:w="15" w:type="dxa"/>
                          <w:left w:w="15" w:type="dxa"/>
                          <w:bottom w:w="15" w:type="dxa"/>
                          <w:right w:w="15" w:type="dxa"/>
                        </w:tcMar>
                        <w:vAlign w:val="center"/>
                      </w:tcPr>
                      <w:p w14:paraId="539EDC9B" w14:textId="77777777" w:rsidR="0049451E" w:rsidRPr="0049451E" w:rsidRDefault="0049451E" w:rsidP="00697533">
                        <w:pPr>
                          <w:pStyle w:val="NormalWeb3"/>
                          <w:jc w:val="center"/>
                          <w:rPr>
                            <w:sz w:val="20"/>
                            <w:szCs w:val="20"/>
                          </w:rPr>
                        </w:pPr>
                        <w:r w:rsidRPr="0049451E">
                          <w:drawing>
                            <wp:inline distT="0" distB="0" distL="0" distR="0" wp14:anchorId="4A6EDD20" wp14:editId="1A260013">
                              <wp:extent cx="552450" cy="762000"/>
                              <wp:effectExtent l="0" t="0" r="0" b="0"/>
                              <wp:docPr id="8" name="Imagine 8"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306" w:type="pct"/>
                        <w:tcMar>
                          <w:top w:w="15" w:type="dxa"/>
                          <w:left w:w="15" w:type="dxa"/>
                          <w:bottom w:w="15" w:type="dxa"/>
                          <w:right w:w="15" w:type="dxa"/>
                        </w:tcMar>
                        <w:vAlign w:val="center"/>
                      </w:tcPr>
                      <w:p w14:paraId="10821189" w14:textId="77777777" w:rsidR="0049451E" w:rsidRPr="0049451E" w:rsidRDefault="0049451E" w:rsidP="00697533">
                        <w:pPr>
                          <w:pStyle w:val="NormalWeb3"/>
                          <w:ind w:right="-2640"/>
                          <w:rPr>
                            <w:b/>
                            <w:bCs/>
                            <w:sz w:val="20"/>
                            <w:szCs w:val="20"/>
                          </w:rPr>
                        </w:pPr>
                        <w:r w:rsidRPr="0049451E">
                          <w:rPr>
                            <w:b/>
                            <w:bCs/>
                            <w:sz w:val="20"/>
                            <w:szCs w:val="20"/>
                          </w:rPr>
                          <w:t xml:space="preserve">                                          ROMÂNIA</w:t>
                        </w:r>
                        <w:r w:rsidRPr="0049451E">
                          <w:rPr>
                            <w:b/>
                            <w:bCs/>
                            <w:sz w:val="20"/>
                            <w:szCs w:val="20"/>
                          </w:rPr>
                          <w:br/>
                          <w:t xml:space="preserve">                             JUDEŢUL HUNEDOARA</w:t>
                        </w:r>
                        <w:r w:rsidRPr="0049451E">
                          <w:rPr>
                            <w:b/>
                            <w:bCs/>
                            <w:sz w:val="20"/>
                            <w:szCs w:val="20"/>
                          </w:rPr>
                          <w:br/>
                          <w:t xml:space="preserve">                                 CONSILIUL LOCAL</w:t>
                        </w:r>
                        <w:r w:rsidRPr="0049451E">
                          <w:rPr>
                            <w:b/>
                            <w:bCs/>
                            <w:sz w:val="20"/>
                            <w:szCs w:val="20"/>
                          </w:rPr>
                          <w:br/>
                          <w:t xml:space="preserve">                           AL MUNICIPIULUI LUPENI</w:t>
                        </w:r>
                      </w:p>
                    </w:tc>
                    <w:tc>
                      <w:tcPr>
                        <w:tcW w:w="725" w:type="pct"/>
                        <w:tcMar>
                          <w:top w:w="15" w:type="dxa"/>
                          <w:left w:w="15" w:type="dxa"/>
                          <w:bottom w:w="15" w:type="dxa"/>
                          <w:right w:w="15" w:type="dxa"/>
                        </w:tcMar>
                        <w:vAlign w:val="center"/>
                      </w:tcPr>
                      <w:p w14:paraId="68E770EF" w14:textId="77777777" w:rsidR="0049451E" w:rsidRPr="0049451E" w:rsidRDefault="0049451E" w:rsidP="00697533">
                        <w:pPr>
                          <w:pStyle w:val="NormalWeb3"/>
                          <w:jc w:val="center"/>
                          <w:rPr>
                            <w:sz w:val="20"/>
                            <w:szCs w:val="20"/>
                          </w:rPr>
                        </w:pPr>
                        <w:r w:rsidRPr="0049451E">
                          <w:object w:dxaOrig="1126" w:dyaOrig="1634" w14:anchorId="0141C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60pt" o:ole="">
                              <v:imagedata r:id="rId6" o:title=""/>
                            </v:shape>
                            <o:OLEObject Type="Embed" ProgID="Word.Picture.8" ShapeID="_x0000_i1025" DrawAspect="Content" ObjectID="_1726730679" r:id="rId7"/>
                          </w:object>
                        </w:r>
                      </w:p>
                    </w:tc>
                  </w:tr>
                </w:tbl>
                <w:p w14:paraId="0564E4A9" w14:textId="77777777" w:rsidR="0049451E" w:rsidRPr="0049451E" w:rsidRDefault="0049451E" w:rsidP="00697533">
                  <w:pPr>
                    <w:spacing w:before="105" w:after="105" w:line="240" w:lineRule="auto"/>
                    <w:ind w:left="1020" w:right="105"/>
                    <w:jc w:val="center"/>
                    <w:rPr>
                      <w:rFonts w:ascii="Verdana" w:eastAsia="Times New Roman" w:hAnsi="Verdana" w:cs="Times New Roman"/>
                      <w:noProof/>
                      <w:color w:val="000000"/>
                      <w:sz w:val="20"/>
                      <w:szCs w:val="20"/>
                      <w:lang w:val="ro-RO" w:eastAsia="ro-RO"/>
                    </w:rPr>
                  </w:pPr>
                </w:p>
              </w:tc>
              <w:tc>
                <w:tcPr>
                  <w:tcW w:w="520" w:type="pct"/>
                  <w:vAlign w:val="center"/>
                </w:tcPr>
                <w:p w14:paraId="0AA4D45B" w14:textId="77777777" w:rsidR="0049451E" w:rsidRPr="0049451E" w:rsidRDefault="0049451E" w:rsidP="00697533">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9" w:type="pct"/>
                  <w:vAlign w:val="center"/>
                </w:tcPr>
                <w:p w14:paraId="707359EF" w14:textId="77777777" w:rsidR="0049451E" w:rsidRPr="0049451E" w:rsidRDefault="0049451E" w:rsidP="00697533">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tbl>
          <w:p w14:paraId="11417878" w14:textId="77777777" w:rsidR="0049451E" w:rsidRPr="0049451E" w:rsidRDefault="0049451E" w:rsidP="00697533">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c>
          <w:tcPr>
            <w:tcW w:w="18" w:type="pct"/>
            <w:vAlign w:val="center"/>
          </w:tcPr>
          <w:p w14:paraId="17B74666" w14:textId="77777777" w:rsidR="0049451E" w:rsidRPr="0049451E" w:rsidRDefault="0049451E" w:rsidP="00697533">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8" w:type="pct"/>
            <w:vAlign w:val="center"/>
          </w:tcPr>
          <w:p w14:paraId="6D14705F" w14:textId="77777777" w:rsidR="0049451E" w:rsidRPr="0049451E" w:rsidRDefault="0049451E" w:rsidP="00697533">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tr w:rsidR="008444B6" w:rsidRPr="0049451E" w14:paraId="58256EFB" w14:textId="77777777" w:rsidTr="0049451E">
        <w:trPr>
          <w:gridAfter w:val="3"/>
          <w:wAfter w:w="158" w:type="pct"/>
          <w:tblCellSpacing w:w="0" w:type="dxa"/>
        </w:trPr>
        <w:tc>
          <w:tcPr>
            <w:tcW w:w="731" w:type="pct"/>
            <w:vAlign w:val="center"/>
          </w:tcPr>
          <w:p w14:paraId="73451364" w14:textId="583CCB0D" w:rsidR="008444B6" w:rsidRPr="0049451E" w:rsidRDefault="008444B6" w:rsidP="0049451E">
            <w:pPr>
              <w:spacing w:before="105" w:after="105" w:line="240" w:lineRule="auto"/>
              <w:ind w:left="105" w:right="105"/>
              <w:jc w:val="both"/>
              <w:rPr>
                <w:rFonts w:ascii="Verdana" w:eastAsia="Times New Roman" w:hAnsi="Verdana" w:cs="Times New Roman"/>
                <w:noProof/>
                <w:color w:val="000000"/>
                <w:sz w:val="20"/>
                <w:szCs w:val="20"/>
                <w:lang w:val="ro-RO" w:eastAsia="ro-RO"/>
              </w:rPr>
            </w:pPr>
            <w:bookmarkStart w:id="0" w:name="_Hlk99549473"/>
          </w:p>
        </w:tc>
        <w:tc>
          <w:tcPr>
            <w:tcW w:w="3106" w:type="pct"/>
            <w:vAlign w:val="center"/>
          </w:tcPr>
          <w:p w14:paraId="3C05C7CF" w14:textId="75EE7649" w:rsidR="008444B6" w:rsidRPr="0049451E" w:rsidRDefault="008444B6" w:rsidP="0049451E">
            <w:pPr>
              <w:spacing w:before="105" w:after="105" w:line="240" w:lineRule="auto"/>
              <w:ind w:left="105" w:right="105"/>
              <w:jc w:val="both"/>
              <w:rPr>
                <w:rFonts w:ascii="Verdana" w:eastAsia="Times New Roman" w:hAnsi="Verdana" w:cs="Times New Roman"/>
                <w:b/>
                <w:bCs/>
                <w:noProof/>
                <w:color w:val="000000"/>
                <w:sz w:val="20"/>
                <w:szCs w:val="20"/>
                <w:lang w:val="ro-RO" w:eastAsia="ro-RO"/>
              </w:rPr>
            </w:pPr>
          </w:p>
        </w:tc>
        <w:tc>
          <w:tcPr>
            <w:tcW w:w="1004" w:type="pct"/>
            <w:vAlign w:val="center"/>
          </w:tcPr>
          <w:p w14:paraId="44CF1A01" w14:textId="45E17912" w:rsidR="008444B6" w:rsidRPr="0049451E" w:rsidRDefault="008444B6" w:rsidP="0049451E">
            <w:pPr>
              <w:spacing w:before="105" w:after="105" w:line="240" w:lineRule="auto"/>
              <w:ind w:left="105" w:right="105"/>
              <w:jc w:val="both"/>
              <w:rPr>
                <w:rFonts w:ascii="Verdana" w:eastAsia="Times New Roman" w:hAnsi="Verdana" w:cs="Times New Roman"/>
                <w:noProof/>
                <w:color w:val="000000"/>
                <w:sz w:val="20"/>
                <w:szCs w:val="20"/>
                <w:lang w:val="ro-RO" w:eastAsia="ro-RO"/>
              </w:rPr>
            </w:pPr>
          </w:p>
        </w:tc>
      </w:tr>
    </w:tbl>
    <w:bookmarkEnd w:id="0"/>
    <w:p w14:paraId="532B9DE5" w14:textId="7FBE7A2C" w:rsidR="008444B6" w:rsidRPr="0049451E" w:rsidRDefault="008444B6" w:rsidP="0049451E">
      <w:pPr>
        <w:spacing w:after="0" w:line="240" w:lineRule="auto"/>
        <w:ind w:right="105"/>
        <w:jc w:val="center"/>
        <w:rPr>
          <w:rFonts w:ascii="Times New Roman" w:eastAsia="Times New Roman" w:hAnsi="Times New Roman" w:cs="Times New Roman"/>
          <w:b/>
          <w:noProof/>
          <w:sz w:val="40"/>
          <w:szCs w:val="40"/>
          <w:lang w:val="ro-RO" w:eastAsia="ro-RO"/>
        </w:rPr>
      </w:pPr>
      <w:r w:rsidRPr="0049451E">
        <w:rPr>
          <w:rFonts w:ascii="Times New Roman" w:eastAsia="Times New Roman" w:hAnsi="Times New Roman" w:cs="Times New Roman"/>
          <w:b/>
          <w:noProof/>
          <w:sz w:val="40"/>
          <w:szCs w:val="40"/>
          <w:lang w:val="ro-RO" w:eastAsia="ro-RO"/>
        </w:rPr>
        <w:t>HOTĂRÂRE</w:t>
      </w:r>
      <w:r w:rsidR="00E40AB4">
        <w:rPr>
          <w:rFonts w:ascii="Times New Roman" w:eastAsia="Times New Roman" w:hAnsi="Times New Roman" w:cs="Times New Roman"/>
          <w:b/>
          <w:noProof/>
          <w:sz w:val="40"/>
          <w:szCs w:val="40"/>
          <w:lang w:val="ro-RO" w:eastAsia="ro-RO"/>
        </w:rPr>
        <w:t>A</w:t>
      </w:r>
      <w:r w:rsidRPr="0049451E">
        <w:rPr>
          <w:rFonts w:ascii="Times New Roman" w:eastAsia="Times New Roman" w:hAnsi="Times New Roman" w:cs="Times New Roman"/>
          <w:b/>
          <w:noProof/>
          <w:sz w:val="40"/>
          <w:szCs w:val="40"/>
          <w:lang w:val="ro-RO" w:eastAsia="ro-RO"/>
        </w:rPr>
        <w:t xml:space="preserve"> nr. </w:t>
      </w:r>
      <w:r w:rsidR="0049451E" w:rsidRPr="0049451E">
        <w:rPr>
          <w:rFonts w:ascii="Times New Roman" w:eastAsia="Times New Roman" w:hAnsi="Times New Roman" w:cs="Times New Roman"/>
          <w:b/>
          <w:noProof/>
          <w:sz w:val="40"/>
          <w:szCs w:val="40"/>
          <w:lang w:val="ro-RO" w:eastAsia="ro-RO"/>
        </w:rPr>
        <w:t>19</w:t>
      </w:r>
      <w:r w:rsidR="00E40AB4">
        <w:rPr>
          <w:rFonts w:ascii="Times New Roman" w:eastAsia="Times New Roman" w:hAnsi="Times New Roman" w:cs="Times New Roman"/>
          <w:b/>
          <w:noProof/>
          <w:sz w:val="40"/>
          <w:szCs w:val="40"/>
          <w:lang w:val="ro-RO" w:eastAsia="ro-RO"/>
        </w:rPr>
        <w:t>1</w:t>
      </w:r>
      <w:r w:rsidRPr="0049451E">
        <w:rPr>
          <w:rFonts w:ascii="Times New Roman" w:eastAsia="Times New Roman" w:hAnsi="Times New Roman" w:cs="Times New Roman"/>
          <w:b/>
          <w:noProof/>
          <w:sz w:val="40"/>
          <w:szCs w:val="40"/>
          <w:lang w:val="ro-RO" w:eastAsia="ro-RO"/>
        </w:rPr>
        <w:t>/ 2022</w:t>
      </w:r>
    </w:p>
    <w:p w14:paraId="220FA22C" w14:textId="0864E189" w:rsidR="008444B6" w:rsidRPr="0049451E" w:rsidRDefault="008444B6" w:rsidP="0049451E">
      <w:pPr>
        <w:spacing w:after="0" w:line="240" w:lineRule="auto"/>
        <w:ind w:right="105"/>
        <w:jc w:val="center"/>
        <w:rPr>
          <w:rFonts w:ascii="Times New Roman" w:eastAsia="Times New Roman" w:hAnsi="Times New Roman" w:cs="Times New Roman"/>
          <w:bCs/>
          <w:noProof/>
          <w:sz w:val="18"/>
          <w:szCs w:val="18"/>
          <w:lang w:val="ro-RO" w:eastAsia="ro-RO"/>
        </w:rPr>
      </w:pPr>
      <w:r w:rsidRPr="0049451E">
        <w:rPr>
          <w:rFonts w:ascii="Times New Roman" w:eastAsia="Times New Roman" w:hAnsi="Times New Roman" w:cs="Times New Roman"/>
          <w:bCs/>
          <w:noProof/>
          <w:sz w:val="18"/>
          <w:szCs w:val="18"/>
          <w:lang w:val="ro-RO" w:eastAsia="ro-RO"/>
        </w:rPr>
        <w:t xml:space="preserve">privind aprobarea </w:t>
      </w:r>
      <w:bookmarkStart w:id="1" w:name="_Hlk99548421"/>
      <w:r w:rsidRPr="0049451E">
        <w:rPr>
          <w:rFonts w:ascii="Times New Roman" w:eastAsia="Times New Roman" w:hAnsi="Times New Roman" w:cs="Times New Roman"/>
          <w:bCs/>
          <w:noProof/>
          <w:sz w:val="18"/>
          <w:szCs w:val="18"/>
          <w:lang w:val="ro-RO" w:eastAsia="ro-RO"/>
        </w:rPr>
        <w:t xml:space="preserve">depunerii </w:t>
      </w:r>
      <w:bookmarkStart w:id="2" w:name="_Hlk99547898"/>
      <w:r w:rsidRPr="0049451E">
        <w:rPr>
          <w:rFonts w:ascii="Times New Roman" w:eastAsia="Times New Roman" w:hAnsi="Times New Roman" w:cs="Times New Roman"/>
          <w:bCs/>
          <w:noProof/>
          <w:sz w:val="18"/>
          <w:szCs w:val="18"/>
          <w:lang w:val="ro-RO" w:eastAsia="ro-RO"/>
        </w:rPr>
        <w:t xml:space="preserve">proiectului </w:t>
      </w:r>
      <w:bookmarkStart w:id="3" w:name="_Hlk99973813"/>
      <w:r w:rsidRPr="0049451E">
        <w:rPr>
          <w:rFonts w:ascii="Times New Roman" w:eastAsia="Times New Roman" w:hAnsi="Times New Roman" w:cs="Times New Roman"/>
          <w:bCs/>
          <w:noProof/>
          <w:sz w:val="18"/>
          <w:szCs w:val="18"/>
          <w:lang w:val="ro-RO" w:eastAsia="ro-RO"/>
        </w:rPr>
        <w:t>“</w:t>
      </w:r>
      <w:r w:rsidR="00CE4D8B" w:rsidRPr="0049451E">
        <w:rPr>
          <w:rFonts w:ascii="Times New Roman" w:eastAsia="Times New Roman" w:hAnsi="Times New Roman" w:cs="Times New Roman"/>
          <w:bCs/>
          <w:noProof/>
          <w:sz w:val="18"/>
          <w:szCs w:val="18"/>
          <w:lang w:val="ro-RO" w:eastAsia="ro-RO"/>
        </w:rPr>
        <w:t>Creșterea performanței energetice la Liceul Teoretic Mircea Eliade Lupeni</w:t>
      </w:r>
      <w:r w:rsidRPr="0049451E">
        <w:rPr>
          <w:rFonts w:ascii="Times New Roman" w:eastAsia="Times New Roman" w:hAnsi="Times New Roman" w:cs="Times New Roman"/>
          <w:bCs/>
          <w:noProof/>
          <w:sz w:val="18"/>
          <w:szCs w:val="18"/>
          <w:lang w:val="ro-RO" w:eastAsia="ro-RO"/>
        </w:rPr>
        <w:t>”</w:t>
      </w:r>
      <w:bookmarkEnd w:id="3"/>
      <w:r w:rsidR="000B539E" w:rsidRPr="0049451E">
        <w:rPr>
          <w:rFonts w:ascii="Times New Roman" w:eastAsia="Times New Roman" w:hAnsi="Times New Roman" w:cs="Times New Roman"/>
          <w:bCs/>
          <w:noProof/>
          <w:sz w:val="18"/>
          <w:szCs w:val="18"/>
          <w:lang w:val="ro-RO" w:eastAsia="ro-RO"/>
        </w:rPr>
        <w:t xml:space="preserve"> </w:t>
      </w:r>
      <w:bookmarkStart w:id="4" w:name="_Hlk99971310"/>
      <w:r w:rsidR="0009464B" w:rsidRPr="0049451E">
        <w:rPr>
          <w:rFonts w:ascii="Times New Roman" w:eastAsia="Times New Roman" w:hAnsi="Times New Roman" w:cs="Times New Roman"/>
          <w:bCs/>
          <w:noProof/>
          <w:sz w:val="18"/>
          <w:szCs w:val="18"/>
          <w:lang w:val="ro-RO" w:eastAsia="ro-RO"/>
        </w:rPr>
        <w:t xml:space="preserve">în cadrul </w:t>
      </w:r>
      <w:bookmarkStart w:id="5" w:name="_Hlk99548104"/>
      <w:r w:rsidR="0009464B" w:rsidRPr="0049451E">
        <w:rPr>
          <w:rFonts w:ascii="Times New Roman" w:eastAsia="Times New Roman" w:hAnsi="Times New Roman" w:cs="Times New Roman"/>
          <w:bCs/>
          <w:noProof/>
          <w:sz w:val="18"/>
          <w:szCs w:val="18"/>
          <w:lang w:val="ro-RO" w:eastAsia="ro-RO"/>
        </w:rPr>
        <w:t>P</w:t>
      </w:r>
      <w:r w:rsidR="000B539E" w:rsidRPr="0049451E">
        <w:rPr>
          <w:rFonts w:ascii="Times New Roman" w:eastAsia="Times New Roman" w:hAnsi="Times New Roman" w:cs="Times New Roman"/>
          <w:bCs/>
          <w:noProof/>
          <w:sz w:val="18"/>
          <w:szCs w:val="18"/>
          <w:lang w:val="ro-RO" w:eastAsia="ro-RO"/>
        </w:rPr>
        <w:t>lanului</w:t>
      </w:r>
      <w:r w:rsidR="0009464B" w:rsidRPr="0049451E">
        <w:rPr>
          <w:rFonts w:ascii="Times New Roman" w:eastAsia="Times New Roman" w:hAnsi="Times New Roman" w:cs="Times New Roman"/>
          <w:bCs/>
          <w:noProof/>
          <w:sz w:val="18"/>
          <w:szCs w:val="18"/>
          <w:lang w:val="ro-RO" w:eastAsia="ro-RO"/>
        </w:rPr>
        <w:t xml:space="preserve"> Național de Redresare și Reziliență</w:t>
      </w:r>
      <w:bookmarkEnd w:id="2"/>
      <w:r w:rsidR="0009464B" w:rsidRPr="0049451E">
        <w:rPr>
          <w:rFonts w:ascii="Times New Roman" w:eastAsia="Times New Roman" w:hAnsi="Times New Roman" w:cs="Times New Roman"/>
          <w:bCs/>
          <w:noProof/>
          <w:sz w:val="18"/>
          <w:szCs w:val="18"/>
          <w:lang w:val="ro-RO" w:eastAsia="ro-RO"/>
        </w:rPr>
        <w:t>,</w:t>
      </w:r>
      <w:r w:rsidR="0049451E" w:rsidRPr="0049451E">
        <w:rPr>
          <w:rFonts w:ascii="Times New Roman" w:eastAsia="Times New Roman" w:hAnsi="Times New Roman" w:cs="Times New Roman"/>
          <w:bCs/>
          <w:noProof/>
          <w:sz w:val="18"/>
          <w:szCs w:val="18"/>
          <w:lang w:val="ro-RO" w:eastAsia="ro-RO"/>
        </w:rPr>
        <w:t xml:space="preserve"> </w:t>
      </w:r>
      <w:r w:rsidR="0009464B" w:rsidRPr="0049451E">
        <w:rPr>
          <w:rFonts w:ascii="Times New Roman" w:eastAsia="Times New Roman" w:hAnsi="Times New Roman" w:cs="Times New Roman"/>
          <w:bCs/>
          <w:noProof/>
          <w:sz w:val="18"/>
          <w:szCs w:val="18"/>
          <w:lang w:val="ro-RO" w:eastAsia="ro-RO"/>
        </w:rPr>
        <w:t>apel de proiecte PNRR/2022/C5/</w:t>
      </w:r>
      <w:r w:rsidR="00A333EB" w:rsidRPr="0049451E">
        <w:rPr>
          <w:rFonts w:ascii="Times New Roman" w:eastAsia="Times New Roman" w:hAnsi="Times New Roman" w:cs="Times New Roman"/>
          <w:bCs/>
          <w:noProof/>
          <w:sz w:val="18"/>
          <w:szCs w:val="18"/>
          <w:lang w:val="ro-RO" w:eastAsia="ro-RO"/>
        </w:rPr>
        <w:t>2</w:t>
      </w:r>
      <w:r w:rsidR="0009464B" w:rsidRPr="0049451E">
        <w:rPr>
          <w:rFonts w:ascii="Times New Roman" w:eastAsia="Times New Roman" w:hAnsi="Times New Roman" w:cs="Times New Roman"/>
          <w:bCs/>
          <w:noProof/>
          <w:sz w:val="18"/>
          <w:szCs w:val="18"/>
          <w:lang w:val="ro-RO" w:eastAsia="ro-RO"/>
        </w:rPr>
        <w:t>/</w:t>
      </w:r>
      <w:r w:rsidR="00A333EB" w:rsidRPr="0049451E">
        <w:rPr>
          <w:rFonts w:ascii="Times New Roman" w:eastAsia="Times New Roman" w:hAnsi="Times New Roman" w:cs="Times New Roman"/>
          <w:bCs/>
          <w:noProof/>
          <w:sz w:val="18"/>
          <w:szCs w:val="18"/>
          <w:lang w:val="ro-RO" w:eastAsia="ro-RO"/>
        </w:rPr>
        <w:t>B.2.1</w:t>
      </w:r>
      <w:r w:rsidR="0009464B" w:rsidRPr="0049451E">
        <w:rPr>
          <w:rFonts w:ascii="Times New Roman" w:eastAsia="Times New Roman" w:hAnsi="Times New Roman" w:cs="Times New Roman"/>
          <w:bCs/>
          <w:noProof/>
          <w:sz w:val="18"/>
          <w:szCs w:val="18"/>
          <w:lang w:val="ro-RO" w:eastAsia="ro-RO"/>
        </w:rPr>
        <w:t xml:space="preserve">/1, componenta 5 – Valul renovării, axa </w:t>
      </w:r>
      <w:r w:rsidR="00A333EB" w:rsidRPr="0049451E">
        <w:rPr>
          <w:rFonts w:ascii="Times New Roman" w:eastAsia="Times New Roman" w:hAnsi="Times New Roman" w:cs="Times New Roman"/>
          <w:bCs/>
          <w:noProof/>
          <w:sz w:val="18"/>
          <w:szCs w:val="18"/>
          <w:lang w:val="ro-RO" w:eastAsia="ro-RO"/>
        </w:rPr>
        <w:t>2</w:t>
      </w:r>
      <w:r w:rsidR="0009464B" w:rsidRPr="0049451E">
        <w:rPr>
          <w:rFonts w:ascii="Times New Roman" w:eastAsia="Times New Roman" w:hAnsi="Times New Roman" w:cs="Times New Roman"/>
          <w:bCs/>
          <w:noProof/>
          <w:sz w:val="18"/>
          <w:szCs w:val="18"/>
          <w:lang w:val="ro-RO" w:eastAsia="ro-RO"/>
        </w:rPr>
        <w:t xml:space="preserve"> – Schema de granturi pentru eficiența energetică și reziliență în clădiri </w:t>
      </w:r>
      <w:r w:rsidR="00A333EB" w:rsidRPr="0049451E">
        <w:rPr>
          <w:rFonts w:ascii="Times New Roman" w:eastAsia="Times New Roman" w:hAnsi="Times New Roman" w:cs="Times New Roman"/>
          <w:bCs/>
          <w:noProof/>
          <w:sz w:val="18"/>
          <w:szCs w:val="18"/>
          <w:lang w:val="ro-RO" w:eastAsia="ro-RO"/>
        </w:rPr>
        <w:t>publice</w:t>
      </w:r>
      <w:r w:rsidR="0009464B" w:rsidRPr="0049451E">
        <w:rPr>
          <w:rFonts w:ascii="Times New Roman" w:eastAsia="Times New Roman" w:hAnsi="Times New Roman" w:cs="Times New Roman"/>
          <w:bCs/>
          <w:noProof/>
          <w:sz w:val="18"/>
          <w:szCs w:val="18"/>
          <w:lang w:val="ro-RO" w:eastAsia="ro-RO"/>
        </w:rPr>
        <w:t xml:space="preserve">, operațiunea </w:t>
      </w:r>
      <w:r w:rsidR="00A333EB" w:rsidRPr="0049451E">
        <w:rPr>
          <w:rFonts w:ascii="Times New Roman" w:eastAsia="Times New Roman" w:hAnsi="Times New Roman" w:cs="Times New Roman"/>
          <w:bCs/>
          <w:noProof/>
          <w:sz w:val="18"/>
          <w:szCs w:val="18"/>
          <w:lang w:val="ro-RO" w:eastAsia="ro-RO"/>
        </w:rPr>
        <w:t>B.2.</w:t>
      </w:r>
      <w:r w:rsidR="000B539E" w:rsidRPr="0049451E">
        <w:rPr>
          <w:rFonts w:ascii="Times New Roman" w:eastAsia="Times New Roman" w:hAnsi="Times New Roman" w:cs="Times New Roman"/>
          <w:bCs/>
          <w:noProof/>
          <w:sz w:val="18"/>
          <w:szCs w:val="18"/>
          <w:lang w:val="ro-RO" w:eastAsia="ro-RO"/>
        </w:rPr>
        <w:t xml:space="preserve"> – Renovarea energetică moderată sau aprofundată a clădirilor </w:t>
      </w:r>
      <w:r w:rsidR="00A333EB" w:rsidRPr="0049451E">
        <w:rPr>
          <w:rFonts w:ascii="Times New Roman" w:eastAsia="Times New Roman" w:hAnsi="Times New Roman" w:cs="Times New Roman"/>
          <w:bCs/>
          <w:noProof/>
          <w:sz w:val="18"/>
          <w:szCs w:val="18"/>
          <w:lang w:val="ro-RO" w:eastAsia="ro-RO"/>
        </w:rPr>
        <w:t>publice</w:t>
      </w:r>
    </w:p>
    <w:bookmarkEnd w:id="4"/>
    <w:bookmarkEnd w:id="5"/>
    <w:p w14:paraId="4CCD28AE" w14:textId="7A859276" w:rsidR="008444B6" w:rsidRDefault="008444B6" w:rsidP="0049451E">
      <w:pPr>
        <w:spacing w:after="0" w:line="240" w:lineRule="auto"/>
        <w:ind w:right="105"/>
        <w:jc w:val="both"/>
        <w:rPr>
          <w:rFonts w:ascii="Times New Roman" w:eastAsia="Times New Roman" w:hAnsi="Times New Roman" w:cs="Times New Roman"/>
          <w:b/>
          <w:noProof/>
          <w:color w:val="FF6600"/>
          <w:sz w:val="24"/>
          <w:szCs w:val="24"/>
          <w:lang w:val="ro-RO" w:eastAsia="ro-RO"/>
        </w:rPr>
      </w:pPr>
    </w:p>
    <w:p w14:paraId="7150C368" w14:textId="77777777" w:rsidR="00E40AB4" w:rsidRPr="0049451E" w:rsidRDefault="00E40AB4" w:rsidP="0049451E">
      <w:pPr>
        <w:spacing w:after="0" w:line="240" w:lineRule="auto"/>
        <w:ind w:right="105"/>
        <w:jc w:val="both"/>
        <w:rPr>
          <w:rFonts w:ascii="Times New Roman" w:eastAsia="Times New Roman" w:hAnsi="Times New Roman" w:cs="Times New Roman"/>
          <w:b/>
          <w:noProof/>
          <w:color w:val="FF6600"/>
          <w:sz w:val="24"/>
          <w:szCs w:val="24"/>
          <w:lang w:val="ro-RO" w:eastAsia="ro-RO"/>
        </w:rPr>
      </w:pPr>
    </w:p>
    <w:bookmarkEnd w:id="1"/>
    <w:p w14:paraId="0C631579" w14:textId="77777777" w:rsidR="00E40AB4" w:rsidRPr="00923106" w:rsidRDefault="00E40AB4" w:rsidP="00E40AB4">
      <w:pPr>
        <w:spacing w:after="0" w:line="240" w:lineRule="auto"/>
        <w:ind w:right="-22"/>
        <w:rPr>
          <w:rFonts w:ascii="Times New Roman" w:eastAsia="Times New Roman" w:hAnsi="Times New Roman" w:cs="Times New Roman"/>
          <w:b/>
          <w:noProof/>
          <w:color w:val="FF6600"/>
          <w:sz w:val="24"/>
          <w:szCs w:val="24"/>
          <w:lang w:val="ro-RO" w:eastAsia="ro-RO"/>
        </w:rPr>
      </w:pPr>
      <w:r w:rsidRPr="004732A0">
        <w:rPr>
          <w:noProof/>
        </w:rPr>
        <w:drawing>
          <wp:inline distT="0" distB="0" distL="0" distR="0" wp14:anchorId="503B815F" wp14:editId="15DEFF1E">
            <wp:extent cx="6466840" cy="116205"/>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66840" cy="116205"/>
                    </a:xfrm>
                    <a:prstGeom prst="rect">
                      <a:avLst/>
                    </a:prstGeom>
                    <a:noFill/>
                    <a:ln>
                      <a:noFill/>
                    </a:ln>
                  </pic:spPr>
                </pic:pic>
              </a:graphicData>
            </a:graphic>
          </wp:inline>
        </w:drawing>
      </w:r>
    </w:p>
    <w:p w14:paraId="2ECC9C4A" w14:textId="77777777" w:rsidR="000B539E" w:rsidRPr="0049451E" w:rsidRDefault="000B539E" w:rsidP="0049451E">
      <w:pPr>
        <w:spacing w:after="0" w:line="240" w:lineRule="auto"/>
        <w:ind w:right="105"/>
        <w:jc w:val="both"/>
        <w:rPr>
          <w:rFonts w:ascii="Times New Roman" w:eastAsia="Times New Roman" w:hAnsi="Times New Roman" w:cs="Times New Roman"/>
          <w:b/>
          <w:noProof/>
          <w:color w:val="FF6600"/>
          <w:sz w:val="24"/>
          <w:szCs w:val="24"/>
          <w:lang w:val="ro-RO" w:eastAsia="ro-RO"/>
        </w:rPr>
      </w:pPr>
    </w:p>
    <w:p w14:paraId="759E8BFA" w14:textId="77777777" w:rsidR="008444B6" w:rsidRPr="0049451E" w:rsidRDefault="008444B6" w:rsidP="0049451E">
      <w:pPr>
        <w:spacing w:after="0" w:line="240" w:lineRule="auto"/>
        <w:ind w:right="105"/>
        <w:jc w:val="both"/>
        <w:rPr>
          <w:rFonts w:ascii="Times New Roman" w:eastAsia="Times New Roman" w:hAnsi="Times New Roman" w:cs="Times New Roman"/>
          <w:b/>
          <w:noProof/>
          <w:sz w:val="24"/>
          <w:szCs w:val="24"/>
          <w:lang w:val="ro-RO" w:eastAsia="ro-RO"/>
        </w:rPr>
      </w:pPr>
      <w:r w:rsidRPr="0049451E">
        <w:rPr>
          <w:rFonts w:ascii="Times New Roman" w:eastAsia="Times New Roman" w:hAnsi="Times New Roman" w:cs="Times New Roman"/>
          <w:b/>
          <w:noProof/>
          <w:sz w:val="24"/>
          <w:szCs w:val="24"/>
          <w:lang w:val="ro-RO" w:eastAsia="ro-RO"/>
        </w:rPr>
        <w:tab/>
        <w:t>Consiliul Local al Municipiului Lupeni;</w:t>
      </w:r>
    </w:p>
    <w:p w14:paraId="11869FA0" w14:textId="0A42D499" w:rsidR="008444B6" w:rsidRPr="00E40AB4" w:rsidRDefault="008444B6" w:rsidP="00E40AB4">
      <w:pPr>
        <w:spacing w:after="0" w:line="240" w:lineRule="auto"/>
        <w:ind w:right="105" w:firstLine="708"/>
        <w:jc w:val="both"/>
        <w:rPr>
          <w:rFonts w:ascii="Times New Roman" w:eastAsia="Times New Roman" w:hAnsi="Times New Roman" w:cs="Times New Roman"/>
          <w:noProof/>
          <w:sz w:val="16"/>
          <w:szCs w:val="16"/>
          <w:lang w:val="ro-RO" w:eastAsia="ro-RO"/>
        </w:rPr>
      </w:pPr>
      <w:r w:rsidRPr="00E40AB4">
        <w:rPr>
          <w:rFonts w:ascii="Times New Roman" w:eastAsia="Times New Roman" w:hAnsi="Times New Roman" w:cs="Times New Roman"/>
          <w:noProof/>
          <w:sz w:val="16"/>
          <w:szCs w:val="16"/>
          <w:lang w:val="ro-RO" w:eastAsia="ro-RO"/>
        </w:rPr>
        <w:t xml:space="preserve">Având în vedere </w:t>
      </w:r>
      <w:r w:rsidR="00E40AB4" w:rsidRPr="00E40AB4">
        <w:rPr>
          <w:rFonts w:ascii="Times New Roman" w:eastAsia="Times New Roman" w:hAnsi="Times New Roman" w:cs="Times New Roman"/>
          <w:noProof/>
          <w:sz w:val="16"/>
          <w:szCs w:val="16"/>
          <w:lang w:val="ro-RO" w:eastAsia="ro-RO"/>
        </w:rPr>
        <w:t xml:space="preserve">Proiectul de hotărâre nr. 190/ 2022 precum și </w:t>
      </w:r>
      <w:r w:rsidRPr="00E40AB4">
        <w:rPr>
          <w:rFonts w:ascii="Times New Roman" w:eastAsia="Times New Roman" w:hAnsi="Times New Roman" w:cs="Times New Roman"/>
          <w:noProof/>
          <w:sz w:val="16"/>
          <w:szCs w:val="16"/>
          <w:lang w:val="ro-RO" w:eastAsia="ro-RO"/>
        </w:rPr>
        <w:t>Referatul de aprobare nr.</w:t>
      </w:r>
      <w:r w:rsidR="0049451E" w:rsidRPr="00E40AB4">
        <w:rPr>
          <w:rFonts w:ascii="Times New Roman" w:eastAsia="Times New Roman" w:hAnsi="Times New Roman" w:cs="Times New Roman"/>
          <w:noProof/>
          <w:sz w:val="16"/>
          <w:szCs w:val="16"/>
          <w:lang w:val="ro-RO" w:eastAsia="ro-RO"/>
        </w:rPr>
        <w:t xml:space="preserve"> 30416</w:t>
      </w:r>
      <w:r w:rsidRPr="00E40AB4">
        <w:rPr>
          <w:rFonts w:ascii="Times New Roman" w:eastAsia="Times New Roman" w:hAnsi="Times New Roman" w:cs="Times New Roman"/>
          <w:noProof/>
          <w:sz w:val="16"/>
          <w:szCs w:val="16"/>
          <w:lang w:val="ro-RO" w:eastAsia="ro-RO"/>
        </w:rPr>
        <w:t>/</w:t>
      </w:r>
      <w:r w:rsidRPr="00E40AB4">
        <w:rPr>
          <w:rFonts w:ascii="Times New Roman" w:eastAsia="Times New Roman" w:hAnsi="Times New Roman" w:cs="Times New Roman"/>
          <w:noProof/>
          <w:color w:val="FF0000"/>
          <w:sz w:val="16"/>
          <w:szCs w:val="16"/>
          <w:lang w:val="ro-RO" w:eastAsia="ro-RO"/>
        </w:rPr>
        <w:t xml:space="preserve"> </w:t>
      </w:r>
      <w:r w:rsidR="00F2065C" w:rsidRPr="00E40AB4">
        <w:rPr>
          <w:rFonts w:ascii="Times New Roman" w:eastAsia="Times New Roman" w:hAnsi="Times New Roman" w:cs="Times New Roman"/>
          <w:noProof/>
          <w:sz w:val="16"/>
          <w:szCs w:val="16"/>
          <w:lang w:val="ro-RO" w:eastAsia="ro-RO"/>
        </w:rPr>
        <w:t>7 octombrie</w:t>
      </w:r>
      <w:r w:rsidRPr="00E40AB4">
        <w:rPr>
          <w:rFonts w:ascii="Times New Roman" w:eastAsia="Times New Roman" w:hAnsi="Times New Roman" w:cs="Times New Roman"/>
          <w:noProof/>
          <w:sz w:val="16"/>
          <w:szCs w:val="16"/>
          <w:lang w:val="ro-RO" w:eastAsia="ro-RO"/>
        </w:rPr>
        <w:t xml:space="preserve"> 2022 al domnului Lucian Marius Resmeriță, Primar al Municipiului Lupeni prin care propune aprobarea </w:t>
      </w:r>
      <w:r w:rsidR="0009464B" w:rsidRPr="00E40AB4">
        <w:rPr>
          <w:rFonts w:ascii="Times New Roman" w:eastAsia="Times New Roman" w:hAnsi="Times New Roman" w:cs="Times New Roman"/>
          <w:noProof/>
          <w:sz w:val="16"/>
          <w:szCs w:val="16"/>
          <w:lang w:val="ro-RO" w:eastAsia="ro-RO"/>
        </w:rPr>
        <w:t xml:space="preserve">depunerii </w:t>
      </w:r>
      <w:r w:rsidR="000B539E" w:rsidRPr="00E40AB4">
        <w:rPr>
          <w:rFonts w:ascii="Times New Roman" w:eastAsia="Times New Roman" w:hAnsi="Times New Roman" w:cs="Times New Roman"/>
          <w:noProof/>
          <w:sz w:val="16"/>
          <w:szCs w:val="16"/>
          <w:lang w:val="ro-RO" w:eastAsia="ro-RO"/>
        </w:rPr>
        <w:t xml:space="preserve">proiectului </w:t>
      </w:r>
      <w:r w:rsidR="00CE4D8B" w:rsidRPr="00E40AB4">
        <w:rPr>
          <w:rFonts w:ascii="Times New Roman" w:eastAsia="Times New Roman" w:hAnsi="Times New Roman" w:cs="Times New Roman"/>
          <w:bCs/>
          <w:noProof/>
          <w:sz w:val="16"/>
          <w:szCs w:val="16"/>
          <w:lang w:val="ro-RO" w:eastAsia="ro-RO"/>
        </w:rPr>
        <w:t xml:space="preserve">“Creșterea performanței energetice la Liceul Teoretic Mircea Eliade Lupeni” </w:t>
      </w:r>
      <w:r w:rsidR="000B539E" w:rsidRPr="00E40AB4">
        <w:rPr>
          <w:rFonts w:ascii="Times New Roman" w:eastAsia="Times New Roman" w:hAnsi="Times New Roman" w:cs="Times New Roman"/>
          <w:noProof/>
          <w:sz w:val="16"/>
          <w:szCs w:val="16"/>
          <w:lang w:val="ro-RO" w:eastAsia="ro-RO"/>
        </w:rPr>
        <w:t>în cadrul Programului Național de Redresare și Reziliență</w:t>
      </w:r>
      <w:r w:rsidRPr="00E40AB4">
        <w:rPr>
          <w:rFonts w:ascii="Times New Roman" w:eastAsia="Times New Roman" w:hAnsi="Times New Roman" w:cs="Times New Roman"/>
          <w:noProof/>
          <w:sz w:val="16"/>
          <w:szCs w:val="16"/>
          <w:lang w:val="ro-RO" w:eastAsia="ro-RO"/>
        </w:rPr>
        <w:t xml:space="preserve">; </w:t>
      </w:r>
    </w:p>
    <w:p w14:paraId="52B1F8CF" w14:textId="3F2F05B2" w:rsidR="00E40AB4" w:rsidRPr="00E40AB4" w:rsidRDefault="00E40AB4" w:rsidP="00E40AB4">
      <w:pPr>
        <w:widowControl w:val="0"/>
        <w:autoSpaceDE w:val="0"/>
        <w:autoSpaceDN w:val="0"/>
        <w:spacing w:after="0" w:line="240" w:lineRule="auto"/>
        <w:ind w:right="105" w:firstLine="708"/>
        <w:jc w:val="both"/>
        <w:rPr>
          <w:rFonts w:ascii="Times New Roman" w:eastAsia="Times New Roman" w:hAnsi="Times New Roman" w:cs="Times New Roman"/>
          <w:bCs/>
          <w:noProof/>
          <w:sz w:val="16"/>
          <w:szCs w:val="16"/>
          <w:lang w:val="ro-RO" w:eastAsia="ro-RO"/>
        </w:rPr>
      </w:pPr>
      <w:r w:rsidRPr="00E40AB4">
        <w:rPr>
          <w:rFonts w:ascii="Times New Roman" w:eastAsia="Times New Roman" w:hAnsi="Times New Roman" w:cs="Times New Roman"/>
          <w:bCs/>
          <w:noProof/>
          <w:sz w:val="16"/>
          <w:szCs w:val="16"/>
          <w:lang w:val="ro-RO" w:eastAsia="ro-RO"/>
        </w:rPr>
        <w:t>Văzând Raportul nr. 30.42</w:t>
      </w:r>
      <w:r w:rsidRPr="00E40AB4">
        <w:rPr>
          <w:rFonts w:ascii="Times New Roman" w:eastAsia="Times New Roman" w:hAnsi="Times New Roman" w:cs="Times New Roman"/>
          <w:bCs/>
          <w:noProof/>
          <w:sz w:val="16"/>
          <w:szCs w:val="16"/>
          <w:lang w:val="ro-RO" w:eastAsia="ro-RO"/>
        </w:rPr>
        <w:t>3</w:t>
      </w:r>
      <w:r w:rsidRPr="00E40AB4">
        <w:rPr>
          <w:rFonts w:ascii="Times New Roman" w:eastAsia="Times New Roman" w:hAnsi="Times New Roman" w:cs="Times New Roman"/>
          <w:noProof/>
          <w:sz w:val="16"/>
          <w:szCs w:val="16"/>
          <w:lang w:val="ro-RO" w:eastAsia="ro-RO"/>
        </w:rPr>
        <w:t xml:space="preserve">/ 7 octombrie 2022 </w:t>
      </w:r>
      <w:r w:rsidRPr="00E40AB4">
        <w:rPr>
          <w:rFonts w:ascii="Times New Roman" w:eastAsia="Times New Roman" w:hAnsi="Times New Roman" w:cs="Times New Roman"/>
          <w:bCs/>
          <w:noProof/>
          <w:sz w:val="16"/>
          <w:szCs w:val="16"/>
          <w:lang w:val="ro-RO" w:eastAsia="ro-RO"/>
        </w:rPr>
        <w:t>prezentat de Serviciului Dezvoltare Locală, Proiecte din cadrul Primăriei Municipiului Lupeni;</w:t>
      </w:r>
    </w:p>
    <w:p w14:paraId="10A300C8" w14:textId="77777777" w:rsidR="00E40AB4" w:rsidRPr="00E40AB4" w:rsidRDefault="00E40AB4" w:rsidP="00E40AB4">
      <w:pPr>
        <w:widowControl w:val="0"/>
        <w:autoSpaceDE w:val="0"/>
        <w:autoSpaceDN w:val="0"/>
        <w:spacing w:after="0" w:line="240" w:lineRule="auto"/>
        <w:ind w:right="105" w:firstLine="708"/>
        <w:jc w:val="both"/>
        <w:rPr>
          <w:rFonts w:ascii="Times New Roman" w:eastAsia="Times New Roman" w:hAnsi="Times New Roman" w:cs="Times New Roman"/>
          <w:bCs/>
          <w:noProof/>
          <w:sz w:val="16"/>
          <w:szCs w:val="16"/>
          <w:lang w:val="ro-RO" w:eastAsia="ro-RO"/>
        </w:rPr>
      </w:pPr>
      <w:r w:rsidRPr="00E40AB4">
        <w:rPr>
          <w:rFonts w:ascii="Times New Roman" w:eastAsia="Times New Roman" w:hAnsi="Times New Roman" w:cs="Times New Roman"/>
          <w:bCs/>
          <w:noProof/>
          <w:sz w:val="16"/>
          <w:szCs w:val="16"/>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1975AAAE" w14:textId="305990C8" w:rsidR="000B539E" w:rsidRPr="00E40AB4" w:rsidRDefault="000B539E" w:rsidP="00E40AB4">
      <w:pPr>
        <w:spacing w:after="0" w:line="240" w:lineRule="auto"/>
        <w:ind w:right="105" w:firstLine="708"/>
        <w:jc w:val="both"/>
        <w:rPr>
          <w:rFonts w:ascii="Times New Roman" w:eastAsia="Times New Roman" w:hAnsi="Times New Roman" w:cs="Times New Roman"/>
          <w:noProof/>
          <w:sz w:val="16"/>
          <w:szCs w:val="16"/>
          <w:lang w:val="ro-RO" w:eastAsia="ro-RO"/>
        </w:rPr>
      </w:pPr>
      <w:bookmarkStart w:id="6" w:name="_Hlk99628948"/>
      <w:r w:rsidRPr="00E40AB4">
        <w:rPr>
          <w:rFonts w:ascii="Times New Roman" w:eastAsia="Times New Roman" w:hAnsi="Times New Roman" w:cs="Times New Roman"/>
          <w:noProof/>
          <w:sz w:val="16"/>
          <w:szCs w:val="16"/>
          <w:lang w:val="ro-RO" w:eastAsia="ro-RO"/>
        </w:rPr>
        <w:t xml:space="preserve">Având in vedere prevederile Anexei la </w:t>
      </w:r>
      <w:r w:rsidR="00DF2C55" w:rsidRPr="00E40AB4">
        <w:rPr>
          <w:rFonts w:ascii="Times New Roman" w:eastAsia="Times New Roman" w:hAnsi="Times New Roman" w:cs="Times New Roman"/>
          <w:noProof/>
          <w:sz w:val="16"/>
          <w:szCs w:val="16"/>
          <w:lang w:val="ro-RO" w:eastAsia="ro-RO"/>
        </w:rPr>
        <w:t>Ordin nr. 441 din 24 martie 2022 pentru aprobarea Ghidului specific privind regulile şi condiţiile aplicabile finanţării din fondurile europene aferente Planului naţional de redresare şi rezilienţă în cadrul apelului de proiecte PNRR/2022/C5/2/B.2.1/1, PNRR/2022/C5/B.2.2/1, componenta 5 - Valul renovării, axa 2 - Schema de granturi pentru eficienţă energetică şi rezilienţă în clădiri publice, operaţiunea B.2: Renovarea energetică moderată sau aprofundată a clădirilor publice</w:t>
      </w:r>
      <w:r w:rsidRPr="00E40AB4">
        <w:rPr>
          <w:rFonts w:ascii="Times New Roman" w:eastAsia="Times New Roman" w:hAnsi="Times New Roman" w:cs="Times New Roman"/>
          <w:noProof/>
          <w:sz w:val="16"/>
          <w:szCs w:val="16"/>
          <w:lang w:val="ro-RO" w:eastAsia="ro-RO"/>
        </w:rPr>
        <w:t>;</w:t>
      </w:r>
    </w:p>
    <w:p w14:paraId="1D78D609" w14:textId="77777777" w:rsidR="00F2065C" w:rsidRPr="00E40AB4" w:rsidRDefault="00F2065C" w:rsidP="00E40AB4">
      <w:pPr>
        <w:spacing w:after="0" w:line="240" w:lineRule="auto"/>
        <w:ind w:right="105" w:firstLine="708"/>
        <w:jc w:val="both"/>
        <w:rPr>
          <w:rFonts w:ascii="Times New Roman" w:eastAsia="Times New Roman" w:hAnsi="Times New Roman" w:cs="Times New Roman"/>
          <w:bCs/>
          <w:noProof/>
          <w:sz w:val="16"/>
          <w:szCs w:val="16"/>
          <w:lang w:val="ro-RO" w:eastAsia="ro-RO"/>
        </w:rPr>
      </w:pPr>
      <w:bookmarkStart w:id="7" w:name="_Hlk116039040"/>
      <w:bookmarkEnd w:id="6"/>
      <w:r w:rsidRPr="00E40AB4">
        <w:rPr>
          <w:rFonts w:ascii="Times New Roman" w:eastAsia="Times New Roman" w:hAnsi="Times New Roman" w:cs="Times New Roman"/>
          <w:bCs/>
          <w:noProof/>
          <w:sz w:val="16"/>
          <w:szCs w:val="16"/>
          <w:lang w:val="ro-RO" w:eastAsia="ro-RO"/>
        </w:rPr>
        <w:t>Având în vedere prevederile Ordinul Ministrului Dezvoltarii, Lucrărilor Publice si Administratiei nr. 2612/4 octombrie 2022 pentru modificarea și completarea Ghidurilor Specifice – Condiții de accesare a fondurilor europene aferente PNRR, Componenta 5 – Valul renovrării;</w:t>
      </w:r>
    </w:p>
    <w:bookmarkEnd w:id="7"/>
    <w:p w14:paraId="005157F1" w14:textId="01AE7987" w:rsidR="008444B6" w:rsidRPr="00E40AB4" w:rsidRDefault="008444B6" w:rsidP="00E40AB4">
      <w:pPr>
        <w:spacing w:after="0" w:line="240" w:lineRule="auto"/>
        <w:ind w:right="105" w:firstLine="708"/>
        <w:jc w:val="both"/>
        <w:rPr>
          <w:rFonts w:ascii="Times New Roman" w:eastAsia="Times New Roman" w:hAnsi="Times New Roman" w:cs="Times New Roman"/>
          <w:noProof/>
          <w:sz w:val="16"/>
          <w:szCs w:val="16"/>
          <w:lang w:val="ro-RO" w:eastAsia="ro-RO"/>
        </w:rPr>
      </w:pPr>
      <w:r w:rsidRPr="00E40AB4">
        <w:rPr>
          <w:rFonts w:ascii="Times New Roman" w:eastAsia="Times New Roman" w:hAnsi="Times New Roman" w:cs="Times New Roman"/>
          <w:noProof/>
          <w:sz w:val="16"/>
          <w:szCs w:val="16"/>
          <w:lang w:val="ro-RO" w:eastAsia="ro-RO"/>
        </w:rPr>
        <w:t>În conformitate cu prevederile</w:t>
      </w:r>
      <w:r w:rsidR="00FE4012" w:rsidRPr="00E40AB4">
        <w:rPr>
          <w:rFonts w:ascii="Times New Roman" w:eastAsia="Times New Roman" w:hAnsi="Times New Roman" w:cs="Times New Roman"/>
          <w:noProof/>
          <w:sz w:val="16"/>
          <w:szCs w:val="16"/>
          <w:lang w:val="ro-RO" w:eastAsia="ro-RO"/>
        </w:rPr>
        <w:t xml:space="preserve"> </w:t>
      </w:r>
      <w:r w:rsidRPr="00E40AB4">
        <w:rPr>
          <w:rFonts w:ascii="Times New Roman" w:eastAsia="Times New Roman" w:hAnsi="Times New Roman" w:cs="Times New Roman"/>
          <w:noProof/>
          <w:sz w:val="16"/>
          <w:szCs w:val="16"/>
          <w:lang w:val="ro-RO" w:eastAsia="ro-RO"/>
        </w:rPr>
        <w:t>Legii nr. 273/ 2006 privind finanțele publice locale, cu modificările și completările ulterioare;</w:t>
      </w:r>
    </w:p>
    <w:p w14:paraId="3757CF60" w14:textId="34C36B19" w:rsidR="00DF2C55" w:rsidRPr="00E40AB4" w:rsidRDefault="00DF2C55" w:rsidP="00E40AB4">
      <w:pPr>
        <w:spacing w:after="0" w:line="240" w:lineRule="auto"/>
        <w:ind w:right="105" w:firstLine="708"/>
        <w:jc w:val="both"/>
        <w:rPr>
          <w:rFonts w:ascii="Times New Roman" w:eastAsia="Times New Roman" w:hAnsi="Times New Roman" w:cs="Times New Roman"/>
          <w:noProof/>
          <w:color w:val="000000" w:themeColor="text1"/>
          <w:sz w:val="16"/>
          <w:szCs w:val="16"/>
          <w:lang w:val="ro-RO" w:eastAsia="ro-RO"/>
        </w:rPr>
      </w:pPr>
      <w:r w:rsidRPr="00E40AB4">
        <w:rPr>
          <w:rFonts w:ascii="Times New Roman" w:eastAsia="Times New Roman" w:hAnsi="Times New Roman" w:cs="Times New Roman"/>
          <w:noProof/>
          <w:color w:val="000000" w:themeColor="text1"/>
          <w:sz w:val="16"/>
          <w:szCs w:val="16"/>
          <w:lang w:val="ro-RO" w:eastAsia="ro-RO"/>
        </w:rPr>
        <w:t>În conformitate cu prevederile Legii nr. 24/2000 privind normele de tehnică legislativă pentru elaborarea actelor normative</w:t>
      </w:r>
      <w:r w:rsidR="000D6E68" w:rsidRPr="00E40AB4">
        <w:rPr>
          <w:rFonts w:ascii="Times New Roman" w:eastAsia="Times New Roman" w:hAnsi="Times New Roman" w:cs="Times New Roman"/>
          <w:noProof/>
          <w:color w:val="000000" w:themeColor="text1"/>
          <w:sz w:val="16"/>
          <w:szCs w:val="16"/>
          <w:lang w:val="ro-RO" w:eastAsia="ro-RO"/>
        </w:rPr>
        <w:t>, cu modificările și completările ulterioare;</w:t>
      </w:r>
    </w:p>
    <w:p w14:paraId="6C211786" w14:textId="4BA774DE" w:rsidR="008444B6" w:rsidRPr="00E40AB4" w:rsidRDefault="008444B6" w:rsidP="00E40AB4">
      <w:pPr>
        <w:ind w:right="105" w:firstLine="708"/>
        <w:jc w:val="both"/>
        <w:rPr>
          <w:noProof/>
          <w:sz w:val="16"/>
          <w:szCs w:val="16"/>
          <w:lang w:val="ro-RO"/>
        </w:rPr>
      </w:pPr>
      <w:r w:rsidRPr="00E40AB4">
        <w:rPr>
          <w:rFonts w:ascii="Times New Roman" w:eastAsia="Times New Roman" w:hAnsi="Times New Roman" w:cs="Times New Roman"/>
          <w:noProof/>
          <w:sz w:val="16"/>
          <w:szCs w:val="16"/>
          <w:lang w:val="ro-RO" w:eastAsia="ro-RO"/>
        </w:rPr>
        <w:t>În temeiul art. 139, alin. (3) lit. a) precum şi ale art. 166 alin. (2) lit. d)  din Ordonanța de Urgență nr. 57 / 2019 privind Codul administrativ, cu modificările și completările ulterioare.</w:t>
      </w:r>
    </w:p>
    <w:p w14:paraId="32E2172B" w14:textId="7FBFE9FD" w:rsidR="00FE4012" w:rsidRPr="0049451E" w:rsidRDefault="00FE4012" w:rsidP="0049451E">
      <w:pPr>
        <w:spacing w:after="0" w:line="240" w:lineRule="auto"/>
        <w:ind w:right="105"/>
        <w:jc w:val="center"/>
        <w:rPr>
          <w:rFonts w:ascii="Times New Roman" w:eastAsia="Times New Roman" w:hAnsi="Times New Roman" w:cs="Times New Roman"/>
          <w:b/>
          <w:noProof/>
          <w:sz w:val="32"/>
          <w:szCs w:val="32"/>
          <w:lang w:val="ro-RO" w:eastAsia="ro-RO"/>
        </w:rPr>
      </w:pPr>
      <w:r w:rsidRPr="0049451E">
        <w:rPr>
          <w:rFonts w:ascii="Times New Roman" w:eastAsia="Times New Roman" w:hAnsi="Times New Roman" w:cs="Times New Roman"/>
          <w:b/>
          <w:noProof/>
          <w:sz w:val="32"/>
          <w:szCs w:val="32"/>
          <w:lang w:val="ro-RO" w:eastAsia="ro-RO"/>
        </w:rPr>
        <w:t>H O T Ă R Ă Ş T E</w:t>
      </w:r>
    </w:p>
    <w:p w14:paraId="269F93BB" w14:textId="0696E3A8" w:rsidR="00FE4012" w:rsidRPr="0049451E" w:rsidRDefault="00FE4012" w:rsidP="0049451E">
      <w:pPr>
        <w:spacing w:after="0" w:line="240" w:lineRule="auto"/>
        <w:ind w:right="105"/>
        <w:jc w:val="both"/>
        <w:rPr>
          <w:rFonts w:ascii="Times New Roman" w:eastAsia="Times New Roman" w:hAnsi="Times New Roman" w:cs="Times New Roman"/>
          <w:b/>
          <w:i/>
          <w:noProof/>
          <w:sz w:val="24"/>
          <w:szCs w:val="24"/>
          <w:u w:val="single"/>
          <w:lang w:val="ro-RO" w:eastAsia="ro-RO"/>
        </w:rPr>
      </w:pPr>
    </w:p>
    <w:p w14:paraId="01DE634C" w14:textId="79341211" w:rsidR="0019529F" w:rsidRPr="0049451E" w:rsidRDefault="00FE4012" w:rsidP="00E40AB4">
      <w:pPr>
        <w:spacing w:after="0" w:line="240" w:lineRule="auto"/>
        <w:ind w:right="105"/>
        <w:jc w:val="both"/>
        <w:rPr>
          <w:rFonts w:ascii="Times New Roman" w:eastAsia="Times New Roman" w:hAnsi="Times New Roman" w:cs="Times New Roman"/>
          <w:bCs/>
          <w:noProof/>
          <w:sz w:val="20"/>
          <w:szCs w:val="20"/>
          <w:lang w:val="ro-RO" w:eastAsia="ro-RO"/>
        </w:rPr>
      </w:pPr>
      <w:r w:rsidRPr="0049451E">
        <w:rPr>
          <w:rFonts w:ascii="Times New Roman" w:eastAsia="Times New Roman" w:hAnsi="Times New Roman" w:cs="Times New Roman"/>
          <w:b/>
          <w:i/>
          <w:noProof/>
          <w:sz w:val="20"/>
          <w:szCs w:val="20"/>
          <w:lang w:val="ro-RO" w:eastAsia="ro-RO"/>
        </w:rPr>
        <w:tab/>
      </w:r>
      <w:r w:rsidRPr="0049451E">
        <w:rPr>
          <w:rFonts w:ascii="Times New Roman" w:eastAsia="Times New Roman" w:hAnsi="Times New Roman" w:cs="Times New Roman"/>
          <w:b/>
          <w:noProof/>
          <w:sz w:val="20"/>
          <w:szCs w:val="20"/>
          <w:lang w:val="ro-RO" w:eastAsia="ro-RO"/>
        </w:rPr>
        <w:t>Art. 1</w:t>
      </w:r>
      <w:r w:rsidRPr="0049451E">
        <w:rPr>
          <w:rFonts w:ascii="Times New Roman" w:eastAsia="Times New Roman" w:hAnsi="Times New Roman" w:cs="Times New Roman"/>
          <w:noProof/>
          <w:sz w:val="20"/>
          <w:szCs w:val="20"/>
          <w:lang w:val="ro-RO" w:eastAsia="ro-RO"/>
        </w:rPr>
        <w:t xml:space="preserve"> –</w:t>
      </w:r>
      <w:r w:rsidRPr="0049451E">
        <w:rPr>
          <w:rFonts w:ascii="Times New Roman" w:eastAsia="Times New Roman" w:hAnsi="Times New Roman" w:cs="Times New Roman"/>
          <w:b/>
          <w:noProof/>
          <w:sz w:val="20"/>
          <w:szCs w:val="20"/>
          <w:lang w:val="ro-RO" w:eastAsia="ro-RO"/>
        </w:rPr>
        <w:t xml:space="preserve"> </w:t>
      </w:r>
      <w:bookmarkStart w:id="8" w:name="_Hlk58917871"/>
      <w:r w:rsidRPr="0049451E">
        <w:rPr>
          <w:rFonts w:ascii="Times New Roman" w:eastAsia="Times New Roman" w:hAnsi="Times New Roman" w:cs="Times New Roman"/>
          <w:noProof/>
          <w:sz w:val="20"/>
          <w:szCs w:val="20"/>
          <w:lang w:val="ro-RO" w:eastAsia="ro-RO"/>
        </w:rPr>
        <w:t xml:space="preserve">Se aprobă </w:t>
      </w:r>
      <w:bookmarkEnd w:id="8"/>
      <w:r w:rsidRPr="0049451E">
        <w:rPr>
          <w:rFonts w:ascii="Times New Roman" w:eastAsia="Times New Roman" w:hAnsi="Times New Roman" w:cs="Times New Roman"/>
          <w:noProof/>
          <w:sz w:val="20"/>
          <w:szCs w:val="20"/>
          <w:lang w:val="ro-RO" w:eastAsia="ro-RO"/>
        </w:rPr>
        <w:t xml:space="preserve">depunerea </w:t>
      </w:r>
      <w:bookmarkStart w:id="9" w:name="_Hlk99628754"/>
      <w:r w:rsidR="00237452" w:rsidRPr="0049451E">
        <w:rPr>
          <w:rFonts w:ascii="Times New Roman" w:eastAsia="Times New Roman" w:hAnsi="Times New Roman" w:cs="Times New Roman"/>
          <w:noProof/>
          <w:sz w:val="20"/>
          <w:szCs w:val="20"/>
          <w:lang w:val="ro-RO" w:eastAsia="ro-RO"/>
        </w:rPr>
        <w:t xml:space="preserve">proiectului </w:t>
      </w:r>
      <w:bookmarkStart w:id="10" w:name="_Hlk100653600"/>
      <w:r w:rsidR="00CE4D8B" w:rsidRPr="0049451E">
        <w:rPr>
          <w:rFonts w:ascii="Times New Roman" w:eastAsia="Times New Roman" w:hAnsi="Times New Roman" w:cs="Times New Roman"/>
          <w:bCs/>
          <w:noProof/>
          <w:sz w:val="20"/>
          <w:szCs w:val="20"/>
          <w:lang w:val="ro-RO" w:eastAsia="ro-RO"/>
        </w:rPr>
        <w:t>“Creșterea performanței energetice la Liceul Teoretic Mircea Eliade Lupeni”</w:t>
      </w:r>
      <w:bookmarkEnd w:id="10"/>
      <w:r w:rsidR="00CE4D8B" w:rsidRPr="0049451E">
        <w:rPr>
          <w:rFonts w:ascii="Times New Roman" w:eastAsia="Times New Roman" w:hAnsi="Times New Roman" w:cs="Times New Roman"/>
          <w:bCs/>
          <w:noProof/>
          <w:sz w:val="20"/>
          <w:szCs w:val="20"/>
          <w:lang w:val="ro-RO" w:eastAsia="ro-RO"/>
        </w:rPr>
        <w:t xml:space="preserve"> </w:t>
      </w:r>
      <w:r w:rsidR="00237452" w:rsidRPr="0049451E">
        <w:rPr>
          <w:rFonts w:ascii="Times New Roman" w:eastAsia="Times New Roman" w:hAnsi="Times New Roman" w:cs="Times New Roman"/>
          <w:noProof/>
          <w:sz w:val="20"/>
          <w:szCs w:val="20"/>
          <w:lang w:val="ro-RO" w:eastAsia="ro-RO"/>
        </w:rPr>
        <w:t xml:space="preserve">pentru obținerea finanțării </w:t>
      </w:r>
      <w:r w:rsidR="0019529F" w:rsidRPr="0049451E">
        <w:rPr>
          <w:rFonts w:ascii="Times New Roman" w:eastAsia="Times New Roman" w:hAnsi="Times New Roman" w:cs="Times New Roman"/>
          <w:bCs/>
          <w:noProof/>
          <w:sz w:val="20"/>
          <w:szCs w:val="20"/>
          <w:lang w:val="ro-RO" w:eastAsia="ro-RO"/>
        </w:rPr>
        <w:t>în cadrul Planului Național de Redresare și Reziliență, apel de proiecte PNRR/2022/C5/2/B.2.1/1, componenta 5 – Valul renovării, axa 2 – Schema de granturi pentru eficiența energetică și reziliență în clădiri publice, operațiunea B.2. – Renovarea energetică moderată sau aprofundată a clădirilor publice</w:t>
      </w:r>
      <w:r w:rsidR="00D3012E" w:rsidRPr="0049451E">
        <w:rPr>
          <w:rFonts w:ascii="Times New Roman" w:eastAsia="Times New Roman" w:hAnsi="Times New Roman" w:cs="Times New Roman"/>
          <w:bCs/>
          <w:noProof/>
          <w:sz w:val="20"/>
          <w:szCs w:val="20"/>
          <w:lang w:val="ro-RO" w:eastAsia="ro-RO"/>
        </w:rPr>
        <w:t>, runda 2.</w:t>
      </w:r>
      <w:r w:rsidR="0019529F" w:rsidRPr="0049451E">
        <w:rPr>
          <w:rFonts w:ascii="Times New Roman" w:eastAsia="Times New Roman" w:hAnsi="Times New Roman" w:cs="Times New Roman"/>
          <w:bCs/>
          <w:noProof/>
          <w:sz w:val="20"/>
          <w:szCs w:val="20"/>
          <w:lang w:val="ro-RO" w:eastAsia="ro-RO"/>
        </w:rPr>
        <w:t xml:space="preserve">  </w:t>
      </w:r>
    </w:p>
    <w:p w14:paraId="03FD3551" w14:textId="3ABA8C14" w:rsidR="00E96F52" w:rsidRPr="0049451E" w:rsidRDefault="00FE4012" w:rsidP="00E40AB4">
      <w:pPr>
        <w:spacing w:after="0" w:line="240" w:lineRule="auto"/>
        <w:ind w:right="105" w:firstLine="708"/>
        <w:jc w:val="both"/>
        <w:rPr>
          <w:rFonts w:ascii="Times New Roman" w:eastAsia="Times New Roman" w:hAnsi="Times New Roman" w:cs="Times New Roman"/>
          <w:noProof/>
          <w:sz w:val="20"/>
          <w:szCs w:val="20"/>
          <w:lang w:val="ro-RO" w:eastAsia="ro-RO"/>
        </w:rPr>
      </w:pPr>
      <w:r w:rsidRPr="0049451E">
        <w:rPr>
          <w:rFonts w:ascii="Times New Roman" w:eastAsia="Times New Roman" w:hAnsi="Times New Roman" w:cs="Times New Roman"/>
          <w:b/>
          <w:bCs/>
          <w:noProof/>
          <w:sz w:val="20"/>
          <w:szCs w:val="20"/>
          <w:lang w:val="ro-RO" w:eastAsia="ro-RO"/>
        </w:rPr>
        <w:t>Art. 2</w:t>
      </w:r>
      <w:r w:rsidRPr="0049451E">
        <w:rPr>
          <w:rFonts w:ascii="Times New Roman" w:eastAsia="Times New Roman" w:hAnsi="Times New Roman" w:cs="Times New Roman"/>
          <w:noProof/>
          <w:sz w:val="20"/>
          <w:szCs w:val="20"/>
          <w:lang w:val="ro-RO" w:eastAsia="ro-RO"/>
        </w:rPr>
        <w:t xml:space="preserve"> - Se aprobă </w:t>
      </w:r>
      <w:r w:rsidR="00237452" w:rsidRPr="0049451E">
        <w:rPr>
          <w:rFonts w:ascii="Times New Roman" w:eastAsia="Times New Roman" w:hAnsi="Times New Roman" w:cs="Times New Roman"/>
          <w:noProof/>
          <w:sz w:val="20"/>
          <w:szCs w:val="20"/>
          <w:lang w:val="ro-RO" w:eastAsia="ro-RO"/>
        </w:rPr>
        <w:t xml:space="preserve">valoarea maximă eligibilă solicitată </w:t>
      </w:r>
      <w:r w:rsidR="009D2698" w:rsidRPr="0049451E">
        <w:rPr>
          <w:rFonts w:ascii="Times New Roman" w:eastAsia="Times New Roman" w:hAnsi="Times New Roman" w:cs="Times New Roman"/>
          <w:noProof/>
          <w:sz w:val="20"/>
          <w:szCs w:val="20"/>
          <w:lang w:val="ro-RO" w:eastAsia="ro-RO"/>
        </w:rPr>
        <w:t xml:space="preserve">pentru proiectul </w:t>
      </w:r>
      <w:r w:rsidR="00CE4D8B" w:rsidRPr="0049451E">
        <w:rPr>
          <w:rFonts w:ascii="Times New Roman" w:eastAsia="Times New Roman" w:hAnsi="Times New Roman" w:cs="Times New Roman"/>
          <w:bCs/>
          <w:noProof/>
          <w:sz w:val="20"/>
          <w:szCs w:val="20"/>
          <w:lang w:val="ro-RO" w:eastAsia="ro-RO"/>
        </w:rPr>
        <w:t>“Creșterea performanței energetice la Liceul Teoretic Mircea Eliade Lupeni”</w:t>
      </w:r>
      <w:r w:rsidR="009131F3" w:rsidRPr="0049451E">
        <w:rPr>
          <w:rFonts w:ascii="Times New Roman" w:eastAsia="Times New Roman" w:hAnsi="Times New Roman" w:cs="Times New Roman"/>
          <w:noProof/>
          <w:sz w:val="20"/>
          <w:szCs w:val="20"/>
          <w:lang w:val="ro-RO" w:eastAsia="ro-RO"/>
        </w:rPr>
        <w:t xml:space="preserve"> </w:t>
      </w:r>
      <w:r w:rsidR="009D2698" w:rsidRPr="0049451E">
        <w:rPr>
          <w:rFonts w:ascii="Times New Roman" w:eastAsia="Times New Roman" w:hAnsi="Times New Roman" w:cs="Times New Roman"/>
          <w:noProof/>
          <w:sz w:val="20"/>
          <w:szCs w:val="20"/>
          <w:lang w:val="ro-RO" w:eastAsia="ro-RO"/>
        </w:rPr>
        <w:t>în</w:t>
      </w:r>
      <w:r w:rsidR="00431EE3" w:rsidRPr="0049451E">
        <w:rPr>
          <w:rFonts w:ascii="Times New Roman" w:eastAsia="Times New Roman" w:hAnsi="Times New Roman" w:cs="Times New Roman"/>
          <w:noProof/>
          <w:sz w:val="20"/>
          <w:szCs w:val="20"/>
          <w:lang w:val="ro-RO" w:eastAsia="ro-RO"/>
        </w:rPr>
        <w:t xml:space="preserve"> sumă de</w:t>
      </w:r>
      <w:r w:rsidR="006945C5" w:rsidRPr="0049451E">
        <w:rPr>
          <w:rFonts w:ascii="Times New Roman" w:eastAsia="Times New Roman" w:hAnsi="Times New Roman" w:cs="Times New Roman"/>
          <w:noProof/>
          <w:sz w:val="20"/>
          <w:szCs w:val="20"/>
          <w:lang w:val="ro-RO" w:eastAsia="ro-RO"/>
        </w:rPr>
        <w:t xml:space="preserve"> </w:t>
      </w:r>
      <w:r w:rsidR="0022546C" w:rsidRPr="0049451E">
        <w:rPr>
          <w:rFonts w:ascii="Times New Roman" w:eastAsia="Times New Roman" w:hAnsi="Times New Roman" w:cs="Times New Roman"/>
          <w:noProof/>
          <w:color w:val="000000" w:themeColor="text1"/>
          <w:sz w:val="20"/>
          <w:szCs w:val="20"/>
          <w:lang w:val="ro-RO" w:eastAsia="en-GB"/>
        </w:rPr>
        <w:t xml:space="preserve">5.100.637,88 lei ( </w:t>
      </w:r>
      <w:r w:rsidR="00E96F52" w:rsidRPr="0049451E">
        <w:rPr>
          <w:rFonts w:ascii="Times New Roman" w:eastAsia="Times New Roman" w:hAnsi="Times New Roman" w:cs="Times New Roman"/>
          <w:noProof/>
          <w:color w:val="000000" w:themeColor="text1"/>
          <w:sz w:val="20"/>
          <w:szCs w:val="20"/>
          <w:lang w:val="ro-RO" w:eastAsia="ro-RO"/>
        </w:rPr>
        <w:t>fără TVA</w:t>
      </w:r>
      <w:r w:rsidR="0022546C" w:rsidRPr="0049451E">
        <w:rPr>
          <w:rFonts w:ascii="Times New Roman" w:eastAsia="Times New Roman" w:hAnsi="Times New Roman" w:cs="Times New Roman"/>
          <w:noProof/>
          <w:color w:val="000000" w:themeColor="text1"/>
          <w:sz w:val="20"/>
          <w:szCs w:val="20"/>
          <w:lang w:val="ro-RO" w:eastAsia="ro-RO"/>
        </w:rPr>
        <w:t xml:space="preserve">) valoare </w:t>
      </w:r>
      <w:r w:rsidR="00E96F52" w:rsidRPr="0049451E">
        <w:rPr>
          <w:rFonts w:ascii="Times New Roman" w:eastAsia="Times New Roman" w:hAnsi="Times New Roman" w:cs="Times New Roman"/>
          <w:noProof/>
          <w:color w:val="000000" w:themeColor="text1"/>
          <w:sz w:val="20"/>
          <w:szCs w:val="20"/>
          <w:lang w:val="ro-RO" w:eastAsia="ro-RO"/>
        </w:rPr>
        <w:t>calculată în conformitate cu precizările din secțiunea 2.5 din ghidul de finanțare astfe</w:t>
      </w:r>
      <w:r w:rsidR="00E96F52" w:rsidRPr="0049451E">
        <w:rPr>
          <w:rFonts w:ascii="Times New Roman" w:eastAsia="Times New Roman" w:hAnsi="Times New Roman" w:cs="Times New Roman"/>
          <w:noProof/>
          <w:sz w:val="20"/>
          <w:szCs w:val="20"/>
          <w:lang w:val="ro-RO" w:eastAsia="ro-RO"/>
        </w:rPr>
        <w:t xml:space="preserve">l: </w:t>
      </w:r>
      <w:r w:rsidR="006945C5" w:rsidRPr="0049451E">
        <w:rPr>
          <w:rFonts w:ascii="Times New Roman" w:eastAsia="Times New Roman" w:hAnsi="Times New Roman" w:cs="Times New Roman"/>
          <w:noProof/>
          <w:sz w:val="20"/>
          <w:szCs w:val="20"/>
          <w:lang w:val="ro-RO" w:eastAsia="ro-RO"/>
        </w:rPr>
        <w:t xml:space="preserve">aria desfășurată de </w:t>
      </w:r>
      <w:r w:rsidR="00DE4F7C" w:rsidRPr="0049451E">
        <w:rPr>
          <w:rFonts w:ascii="Times New Roman" w:eastAsia="Times New Roman" w:hAnsi="Times New Roman" w:cs="Times New Roman"/>
          <w:noProof/>
          <w:sz w:val="20"/>
          <w:szCs w:val="20"/>
          <w:lang w:val="ro-RO" w:eastAsia="ro-RO"/>
        </w:rPr>
        <w:t>2298,06</w:t>
      </w:r>
      <w:r w:rsidR="006945C5" w:rsidRPr="0049451E">
        <w:rPr>
          <w:rFonts w:ascii="Times New Roman" w:eastAsia="Times New Roman" w:hAnsi="Times New Roman" w:cs="Times New Roman"/>
          <w:noProof/>
          <w:sz w:val="20"/>
          <w:szCs w:val="20"/>
          <w:lang w:val="ro-RO" w:eastAsia="ro-RO"/>
        </w:rPr>
        <w:t xml:space="preserve"> m </w:t>
      </w:r>
      <w:r w:rsidR="006945C5" w:rsidRPr="0049451E">
        <w:rPr>
          <w:rFonts w:ascii="Times New Roman" w:eastAsia="Times New Roman" w:hAnsi="Times New Roman" w:cs="Times New Roman"/>
          <w:noProof/>
          <w:sz w:val="20"/>
          <w:szCs w:val="20"/>
          <w:vertAlign w:val="superscript"/>
          <w:lang w:val="ro-RO" w:eastAsia="ro-RO"/>
        </w:rPr>
        <w:t>2</w:t>
      </w:r>
      <w:r w:rsidR="006945C5" w:rsidRPr="0049451E">
        <w:rPr>
          <w:rFonts w:ascii="Times New Roman" w:eastAsia="Times New Roman" w:hAnsi="Times New Roman" w:cs="Times New Roman"/>
          <w:noProof/>
          <w:sz w:val="20"/>
          <w:szCs w:val="20"/>
          <w:lang w:val="ro-RO" w:eastAsia="ro-RO"/>
        </w:rPr>
        <w:t xml:space="preserve">  x </w:t>
      </w:r>
      <w:r w:rsidR="009131F3" w:rsidRPr="0049451E">
        <w:rPr>
          <w:rFonts w:ascii="Times New Roman" w:eastAsia="Times New Roman" w:hAnsi="Times New Roman" w:cs="Times New Roman"/>
          <w:noProof/>
          <w:sz w:val="20"/>
          <w:szCs w:val="20"/>
          <w:lang w:val="ro-RO" w:eastAsia="ro-RO"/>
        </w:rPr>
        <w:t>440</w:t>
      </w:r>
      <w:r w:rsidR="006945C5" w:rsidRPr="0049451E">
        <w:rPr>
          <w:rFonts w:ascii="Times New Roman" w:eastAsia="Times New Roman" w:hAnsi="Times New Roman" w:cs="Times New Roman"/>
          <w:noProof/>
          <w:sz w:val="20"/>
          <w:szCs w:val="20"/>
          <w:lang w:val="ro-RO" w:eastAsia="ro-RO"/>
        </w:rPr>
        <w:t xml:space="preserve"> euro fără TVA + 25.000 euro x </w:t>
      </w:r>
      <w:r w:rsidR="006945C5" w:rsidRPr="0049451E">
        <w:rPr>
          <w:rFonts w:ascii="Times New Roman" w:eastAsia="Times New Roman" w:hAnsi="Times New Roman" w:cs="Times New Roman"/>
          <w:noProof/>
          <w:color w:val="000000" w:themeColor="text1"/>
          <w:sz w:val="20"/>
          <w:szCs w:val="20"/>
          <w:lang w:val="ro-RO" w:eastAsia="ro-RO"/>
        </w:rPr>
        <w:t>1</w:t>
      </w:r>
      <w:r w:rsidR="005427F1" w:rsidRPr="0049451E">
        <w:rPr>
          <w:rFonts w:ascii="Times New Roman" w:eastAsia="Times New Roman" w:hAnsi="Times New Roman" w:cs="Times New Roman"/>
          <w:noProof/>
          <w:sz w:val="20"/>
          <w:szCs w:val="20"/>
          <w:lang w:val="ro-RO" w:eastAsia="ro-RO"/>
        </w:rPr>
        <w:t xml:space="preserve"> stații de reîncărcare</w:t>
      </w:r>
      <w:r w:rsidR="00431EE3" w:rsidRPr="0049451E">
        <w:rPr>
          <w:rFonts w:ascii="Times New Roman" w:eastAsia="Times New Roman" w:hAnsi="Times New Roman" w:cs="Times New Roman"/>
          <w:noProof/>
          <w:sz w:val="20"/>
          <w:szCs w:val="20"/>
          <w:lang w:val="ro-RO" w:eastAsia="ro-RO"/>
        </w:rPr>
        <w:t xml:space="preserve"> la cursul 1 euro</w:t>
      </w:r>
      <w:r w:rsidR="006945C5" w:rsidRPr="0049451E">
        <w:rPr>
          <w:rFonts w:ascii="Times New Roman" w:eastAsia="Times New Roman" w:hAnsi="Times New Roman" w:cs="Times New Roman"/>
          <w:noProof/>
          <w:sz w:val="20"/>
          <w:szCs w:val="20"/>
          <w:lang w:val="ro-RO" w:eastAsia="ro-RO"/>
        </w:rPr>
        <w:t xml:space="preserve"> </w:t>
      </w:r>
      <w:r w:rsidR="00431EE3" w:rsidRPr="0049451E">
        <w:rPr>
          <w:rFonts w:ascii="Times New Roman" w:eastAsia="Times New Roman" w:hAnsi="Times New Roman" w:cs="Times New Roman"/>
          <w:noProof/>
          <w:sz w:val="20"/>
          <w:szCs w:val="20"/>
          <w:lang w:val="ro-RO" w:eastAsia="ro-RO"/>
        </w:rPr>
        <w:t>=</w:t>
      </w:r>
      <w:r w:rsidR="006945C5" w:rsidRPr="0049451E">
        <w:rPr>
          <w:rFonts w:ascii="Times New Roman" w:eastAsia="Times New Roman" w:hAnsi="Times New Roman" w:cs="Times New Roman"/>
          <w:noProof/>
          <w:sz w:val="20"/>
          <w:szCs w:val="20"/>
          <w:lang w:val="ro-RO" w:eastAsia="ro-RO"/>
        </w:rPr>
        <w:t xml:space="preserve"> </w:t>
      </w:r>
      <w:r w:rsidR="00431EE3" w:rsidRPr="0049451E">
        <w:rPr>
          <w:rFonts w:ascii="Times New Roman" w:eastAsia="Times New Roman" w:hAnsi="Times New Roman" w:cs="Times New Roman"/>
          <w:noProof/>
          <w:sz w:val="20"/>
          <w:szCs w:val="20"/>
          <w:lang w:val="ro-RO" w:eastAsia="ro-RO"/>
        </w:rPr>
        <w:t>4,9227</w:t>
      </w:r>
      <w:r w:rsidR="00E96F52" w:rsidRPr="0049451E">
        <w:rPr>
          <w:rFonts w:ascii="Times New Roman" w:eastAsia="Times New Roman" w:hAnsi="Times New Roman" w:cs="Times New Roman"/>
          <w:noProof/>
          <w:sz w:val="20"/>
          <w:szCs w:val="20"/>
          <w:lang w:val="ro-RO" w:eastAsia="ro-RO"/>
        </w:rPr>
        <w:t>.</w:t>
      </w:r>
    </w:p>
    <w:p w14:paraId="4AFFF0C6" w14:textId="5C730BBA" w:rsidR="009D2698" w:rsidRPr="0049451E" w:rsidRDefault="009D2698" w:rsidP="00E40AB4">
      <w:pPr>
        <w:spacing w:after="0" w:line="240" w:lineRule="auto"/>
        <w:ind w:right="105" w:firstLine="708"/>
        <w:jc w:val="both"/>
        <w:rPr>
          <w:rFonts w:ascii="Times New Roman" w:eastAsia="Times New Roman" w:hAnsi="Times New Roman" w:cs="Times New Roman"/>
          <w:noProof/>
          <w:sz w:val="20"/>
          <w:szCs w:val="20"/>
          <w:lang w:val="ro-RO" w:eastAsia="ro-RO"/>
        </w:rPr>
      </w:pPr>
      <w:r w:rsidRPr="0049451E">
        <w:rPr>
          <w:rFonts w:ascii="Times New Roman" w:eastAsia="Times New Roman" w:hAnsi="Times New Roman" w:cs="Times New Roman"/>
          <w:b/>
          <w:bCs/>
          <w:noProof/>
          <w:sz w:val="20"/>
          <w:szCs w:val="20"/>
          <w:lang w:val="ro-RO" w:eastAsia="ro-RO"/>
        </w:rPr>
        <w:t xml:space="preserve">Art. </w:t>
      </w:r>
      <w:r w:rsidR="001732FF" w:rsidRPr="0049451E">
        <w:rPr>
          <w:rFonts w:ascii="Times New Roman" w:eastAsia="Times New Roman" w:hAnsi="Times New Roman" w:cs="Times New Roman"/>
          <w:b/>
          <w:bCs/>
          <w:noProof/>
          <w:sz w:val="20"/>
          <w:szCs w:val="20"/>
          <w:lang w:val="ro-RO" w:eastAsia="ro-RO"/>
        </w:rPr>
        <w:t>3</w:t>
      </w:r>
      <w:r w:rsidRPr="0049451E">
        <w:rPr>
          <w:rFonts w:ascii="Times New Roman" w:eastAsia="Times New Roman" w:hAnsi="Times New Roman" w:cs="Times New Roman"/>
          <w:noProof/>
          <w:sz w:val="20"/>
          <w:szCs w:val="20"/>
          <w:lang w:val="ro-RO" w:eastAsia="ro-RO"/>
        </w:rPr>
        <w:t xml:space="preserve"> - Se aprob</w:t>
      </w:r>
      <w:r w:rsidR="001732FF" w:rsidRPr="0049451E">
        <w:rPr>
          <w:rFonts w:ascii="Times New Roman" w:eastAsia="Times New Roman" w:hAnsi="Times New Roman" w:cs="Times New Roman"/>
          <w:noProof/>
          <w:sz w:val="20"/>
          <w:szCs w:val="20"/>
          <w:lang w:val="ro-RO" w:eastAsia="ro-RO"/>
        </w:rPr>
        <w:t>ă</w:t>
      </w:r>
      <w:r w:rsidRPr="0049451E">
        <w:rPr>
          <w:rFonts w:ascii="Times New Roman" w:eastAsia="Times New Roman" w:hAnsi="Times New Roman" w:cs="Times New Roman"/>
          <w:noProof/>
          <w:sz w:val="20"/>
          <w:szCs w:val="20"/>
          <w:lang w:val="ro-RO" w:eastAsia="ro-RO"/>
        </w:rPr>
        <w:t xml:space="preserve"> Descrierea sumar</w:t>
      </w:r>
      <w:r w:rsidR="005427F1" w:rsidRPr="0049451E">
        <w:rPr>
          <w:rFonts w:ascii="Times New Roman" w:eastAsia="Times New Roman" w:hAnsi="Times New Roman" w:cs="Times New Roman"/>
          <w:noProof/>
          <w:sz w:val="20"/>
          <w:szCs w:val="20"/>
          <w:lang w:val="ro-RO" w:eastAsia="ro-RO"/>
        </w:rPr>
        <w:t>ă</w:t>
      </w:r>
      <w:r w:rsidRPr="0049451E">
        <w:rPr>
          <w:rFonts w:ascii="Times New Roman" w:eastAsia="Times New Roman" w:hAnsi="Times New Roman" w:cs="Times New Roman"/>
          <w:noProof/>
          <w:sz w:val="20"/>
          <w:szCs w:val="20"/>
          <w:lang w:val="ro-RO" w:eastAsia="ro-RO"/>
        </w:rPr>
        <w:t xml:space="preserve"> a investitiei propuse prin proiect </w:t>
      </w:r>
      <w:r w:rsidR="005427F1" w:rsidRPr="0049451E">
        <w:rPr>
          <w:rFonts w:ascii="Times New Roman" w:eastAsia="Times New Roman" w:hAnsi="Times New Roman" w:cs="Times New Roman"/>
          <w:noProof/>
          <w:sz w:val="20"/>
          <w:szCs w:val="20"/>
          <w:lang w:val="ro-RO" w:eastAsia="ro-RO"/>
        </w:rPr>
        <w:t>ș</w:t>
      </w:r>
      <w:r w:rsidRPr="0049451E">
        <w:rPr>
          <w:rFonts w:ascii="Times New Roman" w:eastAsia="Times New Roman" w:hAnsi="Times New Roman" w:cs="Times New Roman"/>
          <w:noProof/>
          <w:sz w:val="20"/>
          <w:szCs w:val="20"/>
          <w:lang w:val="ro-RO" w:eastAsia="ro-RO"/>
        </w:rPr>
        <w:t xml:space="preserve">i principalii indicatori asa cum reies din </w:t>
      </w:r>
      <w:r w:rsidR="00E96F52" w:rsidRPr="0049451E">
        <w:rPr>
          <w:rFonts w:ascii="Times New Roman" w:eastAsia="Times New Roman" w:hAnsi="Times New Roman" w:cs="Times New Roman"/>
          <w:noProof/>
          <w:sz w:val="20"/>
          <w:szCs w:val="20"/>
          <w:lang w:val="ro-RO" w:eastAsia="ro-RO"/>
        </w:rPr>
        <w:t xml:space="preserve">Expertiza tehnică și </w:t>
      </w:r>
      <w:r w:rsidRPr="0049451E">
        <w:rPr>
          <w:rFonts w:ascii="Times New Roman" w:eastAsia="Times New Roman" w:hAnsi="Times New Roman" w:cs="Times New Roman"/>
          <w:noProof/>
          <w:sz w:val="20"/>
          <w:szCs w:val="20"/>
          <w:lang w:val="ro-RO" w:eastAsia="ro-RO"/>
        </w:rPr>
        <w:t>Raport</w:t>
      </w:r>
      <w:r w:rsidR="00CE4D8B" w:rsidRPr="0049451E">
        <w:rPr>
          <w:rFonts w:ascii="Times New Roman" w:eastAsia="Times New Roman" w:hAnsi="Times New Roman" w:cs="Times New Roman"/>
          <w:noProof/>
          <w:sz w:val="20"/>
          <w:szCs w:val="20"/>
          <w:lang w:val="ro-RO" w:eastAsia="ro-RO"/>
        </w:rPr>
        <w:t>u</w:t>
      </w:r>
      <w:r w:rsidRPr="0049451E">
        <w:rPr>
          <w:rFonts w:ascii="Times New Roman" w:eastAsia="Times New Roman" w:hAnsi="Times New Roman" w:cs="Times New Roman"/>
          <w:noProof/>
          <w:sz w:val="20"/>
          <w:szCs w:val="20"/>
          <w:lang w:val="ro-RO" w:eastAsia="ro-RO"/>
        </w:rPr>
        <w:t>l de audit energetic pentru obiectivul</w:t>
      </w:r>
      <w:r w:rsidR="001732FF" w:rsidRPr="0049451E">
        <w:rPr>
          <w:rFonts w:ascii="Times New Roman" w:eastAsia="Times New Roman" w:hAnsi="Times New Roman" w:cs="Times New Roman"/>
          <w:noProof/>
          <w:sz w:val="20"/>
          <w:szCs w:val="20"/>
          <w:lang w:val="ro-RO" w:eastAsia="ro-RO"/>
        </w:rPr>
        <w:t xml:space="preserve"> de investiții </w:t>
      </w:r>
      <w:r w:rsidR="00CE4D8B" w:rsidRPr="0049451E">
        <w:rPr>
          <w:rFonts w:ascii="Times New Roman" w:eastAsia="Times New Roman" w:hAnsi="Times New Roman" w:cs="Times New Roman"/>
          <w:bCs/>
          <w:noProof/>
          <w:sz w:val="20"/>
          <w:szCs w:val="20"/>
          <w:lang w:val="ro-RO" w:eastAsia="ro-RO"/>
        </w:rPr>
        <w:t>“Creșterea performanței energetice la Liceul Teoretic Mircea Eliade Lupeni”</w:t>
      </w:r>
      <w:r w:rsidR="006A18B5" w:rsidRPr="0049451E">
        <w:rPr>
          <w:rFonts w:ascii="Times New Roman" w:eastAsia="Times New Roman" w:hAnsi="Times New Roman" w:cs="Times New Roman"/>
          <w:bCs/>
          <w:noProof/>
          <w:sz w:val="20"/>
          <w:szCs w:val="20"/>
          <w:lang w:val="ro-RO" w:eastAsia="ro-RO"/>
        </w:rPr>
        <w:t xml:space="preserve">,  </w:t>
      </w:r>
      <w:r w:rsidRPr="0049451E">
        <w:rPr>
          <w:rFonts w:ascii="Times New Roman" w:eastAsia="Times New Roman" w:hAnsi="Times New Roman" w:cs="Times New Roman"/>
          <w:noProof/>
          <w:sz w:val="20"/>
          <w:szCs w:val="20"/>
          <w:lang w:val="ro-RO" w:eastAsia="ro-RO"/>
        </w:rPr>
        <w:t>conform anexei la prezenta hotarare.</w:t>
      </w:r>
    </w:p>
    <w:p w14:paraId="2724195B" w14:textId="45BDA403" w:rsidR="001732FF" w:rsidRPr="0049451E" w:rsidRDefault="001732FF" w:rsidP="00E40AB4">
      <w:pPr>
        <w:spacing w:after="0" w:line="240" w:lineRule="auto"/>
        <w:ind w:right="105" w:firstLine="708"/>
        <w:jc w:val="both"/>
        <w:rPr>
          <w:rFonts w:ascii="Times New Roman" w:eastAsia="Times New Roman" w:hAnsi="Times New Roman" w:cs="Times New Roman"/>
          <w:noProof/>
          <w:sz w:val="20"/>
          <w:szCs w:val="20"/>
          <w:lang w:val="ro-RO" w:eastAsia="ro-RO"/>
        </w:rPr>
      </w:pPr>
      <w:r w:rsidRPr="0049451E">
        <w:rPr>
          <w:rFonts w:ascii="Times New Roman" w:eastAsia="Times New Roman" w:hAnsi="Times New Roman" w:cs="Times New Roman"/>
          <w:b/>
          <w:bCs/>
          <w:noProof/>
          <w:sz w:val="20"/>
          <w:szCs w:val="20"/>
          <w:lang w:val="ro-RO" w:eastAsia="ro-RO"/>
        </w:rPr>
        <w:t>Art. 4</w:t>
      </w:r>
      <w:r w:rsidRPr="0049451E">
        <w:rPr>
          <w:rFonts w:ascii="Times New Roman" w:hAnsi="Times New Roman" w:cs="Times New Roman"/>
          <w:noProof/>
          <w:sz w:val="20"/>
          <w:szCs w:val="20"/>
          <w:lang w:val="ro-RO"/>
        </w:rPr>
        <w:t xml:space="preserve"> - </w:t>
      </w:r>
      <w:r w:rsidRPr="0049451E">
        <w:rPr>
          <w:rFonts w:ascii="Times New Roman" w:eastAsia="Times New Roman" w:hAnsi="Times New Roman" w:cs="Times New Roman"/>
          <w:noProof/>
          <w:sz w:val="20"/>
          <w:szCs w:val="20"/>
          <w:lang w:val="ro-RO" w:eastAsia="ro-RO"/>
        </w:rPr>
        <w:t xml:space="preserve">Consiliul Local al UAT Mun. Lupeni îsi exprimă acordul cu privire la susținerea cheltuielilor neeligibile ale proiectului </w:t>
      </w:r>
      <w:bookmarkStart w:id="11" w:name="_Hlk100661530"/>
      <w:r w:rsidR="00CE4D8B" w:rsidRPr="0049451E">
        <w:rPr>
          <w:rFonts w:ascii="Times New Roman" w:eastAsia="Times New Roman" w:hAnsi="Times New Roman" w:cs="Times New Roman"/>
          <w:noProof/>
          <w:sz w:val="20"/>
          <w:szCs w:val="20"/>
          <w:lang w:val="ro-RO" w:eastAsia="ro-RO"/>
        </w:rPr>
        <w:t>“Creșterea performanței energetice la Liceul Teoretic Mircea Eliade Lupeni”</w:t>
      </w:r>
      <w:bookmarkEnd w:id="11"/>
      <w:r w:rsidR="004040AF" w:rsidRPr="0049451E">
        <w:rPr>
          <w:rFonts w:ascii="Times New Roman" w:eastAsia="Times New Roman" w:hAnsi="Times New Roman" w:cs="Times New Roman"/>
          <w:bCs/>
          <w:noProof/>
          <w:sz w:val="20"/>
          <w:szCs w:val="20"/>
          <w:lang w:val="ro-RO" w:eastAsia="ro-RO"/>
        </w:rPr>
        <w:t xml:space="preserve">, </w:t>
      </w:r>
      <w:r w:rsidRPr="0049451E">
        <w:rPr>
          <w:rFonts w:ascii="Times New Roman" w:eastAsia="Times New Roman" w:hAnsi="Times New Roman" w:cs="Times New Roman"/>
          <w:noProof/>
          <w:sz w:val="20"/>
          <w:szCs w:val="20"/>
          <w:lang w:val="ro-RO" w:eastAsia="ro-RO"/>
        </w:rPr>
        <w:t>a</w:t>
      </w:r>
      <w:r w:rsidR="0044253B" w:rsidRPr="0049451E">
        <w:rPr>
          <w:rFonts w:ascii="Times New Roman" w:eastAsia="Times New Roman" w:hAnsi="Times New Roman" w:cs="Times New Roman"/>
          <w:noProof/>
          <w:sz w:val="20"/>
          <w:szCs w:val="20"/>
          <w:lang w:val="ro-RO" w:eastAsia="ro-RO"/>
        </w:rPr>
        <w:t>șa</w:t>
      </w:r>
      <w:r w:rsidRPr="0049451E">
        <w:rPr>
          <w:rFonts w:ascii="Times New Roman" w:eastAsia="Times New Roman" w:hAnsi="Times New Roman" w:cs="Times New Roman"/>
          <w:noProof/>
          <w:sz w:val="20"/>
          <w:szCs w:val="20"/>
          <w:lang w:val="ro-RO" w:eastAsia="ro-RO"/>
        </w:rPr>
        <w:t xml:space="preserve"> cum acestea vor rezulta din documentatiile tehnico-economice/contractul de lucr</w:t>
      </w:r>
      <w:r w:rsidR="0044253B" w:rsidRPr="0049451E">
        <w:rPr>
          <w:rFonts w:ascii="Times New Roman" w:eastAsia="Times New Roman" w:hAnsi="Times New Roman" w:cs="Times New Roman"/>
          <w:noProof/>
          <w:sz w:val="20"/>
          <w:szCs w:val="20"/>
          <w:lang w:val="ro-RO" w:eastAsia="ro-RO"/>
        </w:rPr>
        <w:t>ă</w:t>
      </w:r>
      <w:r w:rsidRPr="0049451E">
        <w:rPr>
          <w:rFonts w:ascii="Times New Roman" w:eastAsia="Times New Roman" w:hAnsi="Times New Roman" w:cs="Times New Roman"/>
          <w:noProof/>
          <w:sz w:val="20"/>
          <w:szCs w:val="20"/>
          <w:lang w:val="ro-RO" w:eastAsia="ro-RO"/>
        </w:rPr>
        <w:t xml:space="preserve">ri solicitate </w:t>
      </w:r>
      <w:r w:rsidR="0044253B" w:rsidRPr="0049451E">
        <w:rPr>
          <w:rFonts w:ascii="Times New Roman" w:eastAsia="Times New Roman" w:hAnsi="Times New Roman" w:cs="Times New Roman"/>
          <w:noProof/>
          <w:sz w:val="20"/>
          <w:szCs w:val="20"/>
          <w:lang w:val="ro-RO" w:eastAsia="ro-RO"/>
        </w:rPr>
        <w:t>î</w:t>
      </w:r>
      <w:r w:rsidRPr="0049451E">
        <w:rPr>
          <w:rFonts w:ascii="Times New Roman" w:eastAsia="Times New Roman" w:hAnsi="Times New Roman" w:cs="Times New Roman"/>
          <w:noProof/>
          <w:sz w:val="20"/>
          <w:szCs w:val="20"/>
          <w:lang w:val="ro-RO" w:eastAsia="ro-RO"/>
        </w:rPr>
        <w:t>n etapa de implementare.</w:t>
      </w:r>
    </w:p>
    <w:bookmarkEnd w:id="9"/>
    <w:p w14:paraId="54135936" w14:textId="10E70BDF" w:rsidR="00FE4012" w:rsidRPr="0049451E" w:rsidRDefault="00FE4012" w:rsidP="00E40AB4">
      <w:pPr>
        <w:spacing w:after="0" w:line="240" w:lineRule="auto"/>
        <w:ind w:right="105" w:firstLine="708"/>
        <w:jc w:val="both"/>
        <w:rPr>
          <w:rFonts w:ascii="Times New Roman" w:eastAsia="Times New Roman" w:hAnsi="Times New Roman" w:cs="Times New Roman"/>
          <w:noProof/>
          <w:sz w:val="20"/>
          <w:szCs w:val="20"/>
          <w:lang w:val="ro-RO" w:eastAsia="ro-RO"/>
        </w:rPr>
      </w:pPr>
      <w:r w:rsidRPr="0049451E">
        <w:rPr>
          <w:rFonts w:ascii="Times New Roman" w:eastAsia="Times New Roman" w:hAnsi="Times New Roman" w:cs="Times New Roman"/>
          <w:b/>
          <w:noProof/>
          <w:sz w:val="20"/>
          <w:szCs w:val="20"/>
          <w:lang w:val="ro-RO" w:eastAsia="ro-RO"/>
        </w:rPr>
        <w:t>Art.</w:t>
      </w:r>
      <w:r w:rsidR="0044253B" w:rsidRPr="0049451E">
        <w:rPr>
          <w:rFonts w:ascii="Times New Roman" w:eastAsia="Times New Roman" w:hAnsi="Times New Roman" w:cs="Times New Roman"/>
          <w:b/>
          <w:noProof/>
          <w:sz w:val="20"/>
          <w:szCs w:val="20"/>
          <w:lang w:val="ro-RO" w:eastAsia="ro-RO"/>
        </w:rPr>
        <w:t xml:space="preserve"> 5</w:t>
      </w:r>
      <w:r w:rsidRPr="0049451E">
        <w:rPr>
          <w:rFonts w:ascii="Times New Roman" w:eastAsia="Times New Roman" w:hAnsi="Times New Roman" w:cs="Times New Roman"/>
          <w:b/>
          <w:noProof/>
          <w:sz w:val="20"/>
          <w:szCs w:val="20"/>
          <w:lang w:val="ro-RO" w:eastAsia="ro-RO"/>
        </w:rPr>
        <w:t xml:space="preserve"> - </w:t>
      </w:r>
      <w:r w:rsidRPr="0049451E">
        <w:rPr>
          <w:rFonts w:ascii="Times New Roman" w:eastAsia="Times New Roman" w:hAnsi="Times New Roman" w:cs="Times New Roman"/>
          <w:noProof/>
          <w:sz w:val="20"/>
          <w:szCs w:val="20"/>
          <w:lang w:val="ro-RO" w:eastAsia="ro-RO"/>
        </w:rPr>
        <w:t xml:space="preserve">Hotărârea poate fi atacată conform prevederilor Legii nr. 554/ </w:t>
      </w:r>
      <w:smartTag w:uri="urn:schemas-microsoft-com:office:smarttags" w:element="metricconverter">
        <w:smartTagPr>
          <w:attr w:name="ProductID" w:val="2004 a"/>
        </w:smartTagPr>
        <w:r w:rsidRPr="0049451E">
          <w:rPr>
            <w:rFonts w:ascii="Times New Roman" w:eastAsia="Times New Roman" w:hAnsi="Times New Roman" w:cs="Times New Roman"/>
            <w:noProof/>
            <w:sz w:val="20"/>
            <w:szCs w:val="20"/>
            <w:lang w:val="ro-RO" w:eastAsia="ro-RO"/>
          </w:rPr>
          <w:t>2004 a</w:t>
        </w:r>
      </w:smartTag>
      <w:r w:rsidRPr="0049451E">
        <w:rPr>
          <w:rFonts w:ascii="Times New Roman" w:eastAsia="Times New Roman" w:hAnsi="Times New Roman" w:cs="Times New Roman"/>
          <w:noProof/>
          <w:sz w:val="20"/>
          <w:szCs w:val="20"/>
          <w:lang w:val="ro-RO" w:eastAsia="ro-RO"/>
        </w:rPr>
        <w:t xml:space="preserve"> contenciosului administrativ, cu modificările și completările ulterioare.</w:t>
      </w:r>
    </w:p>
    <w:p w14:paraId="05525CCA" w14:textId="045E42BD" w:rsidR="00FE4012" w:rsidRPr="0049451E" w:rsidRDefault="00FE4012" w:rsidP="00E40AB4">
      <w:pPr>
        <w:spacing w:after="0" w:line="240" w:lineRule="auto"/>
        <w:ind w:right="105" w:firstLine="708"/>
        <w:jc w:val="both"/>
        <w:rPr>
          <w:rFonts w:ascii="Times New Roman" w:eastAsia="Times New Roman" w:hAnsi="Times New Roman" w:cs="Times New Roman"/>
          <w:noProof/>
          <w:sz w:val="20"/>
          <w:szCs w:val="20"/>
          <w:lang w:val="ro-RO" w:eastAsia="ro-RO"/>
        </w:rPr>
      </w:pPr>
      <w:r w:rsidRPr="0049451E">
        <w:rPr>
          <w:rFonts w:ascii="Times New Roman" w:eastAsia="Times New Roman" w:hAnsi="Times New Roman" w:cs="Times New Roman"/>
          <w:b/>
          <w:bCs/>
          <w:noProof/>
          <w:sz w:val="20"/>
          <w:szCs w:val="20"/>
          <w:lang w:val="ro-RO" w:eastAsia="ro-RO"/>
        </w:rPr>
        <w:t xml:space="preserve">Art. </w:t>
      </w:r>
      <w:r w:rsidR="0044253B" w:rsidRPr="0049451E">
        <w:rPr>
          <w:rFonts w:ascii="Times New Roman" w:eastAsia="Times New Roman" w:hAnsi="Times New Roman" w:cs="Times New Roman"/>
          <w:b/>
          <w:bCs/>
          <w:noProof/>
          <w:sz w:val="20"/>
          <w:szCs w:val="20"/>
          <w:lang w:val="ro-RO" w:eastAsia="ro-RO"/>
        </w:rPr>
        <w:t>6</w:t>
      </w:r>
      <w:r w:rsidRPr="0049451E">
        <w:rPr>
          <w:rFonts w:ascii="Times New Roman" w:eastAsia="Times New Roman" w:hAnsi="Times New Roman" w:cs="Times New Roman"/>
          <w:b/>
          <w:bCs/>
          <w:noProof/>
          <w:sz w:val="20"/>
          <w:szCs w:val="20"/>
          <w:lang w:val="ro-RO" w:eastAsia="ro-RO"/>
        </w:rPr>
        <w:t xml:space="preserve"> </w:t>
      </w:r>
      <w:r w:rsidRPr="0049451E">
        <w:rPr>
          <w:rFonts w:ascii="Times New Roman" w:eastAsia="Times New Roman" w:hAnsi="Times New Roman" w:cs="Times New Roman"/>
          <w:noProof/>
          <w:sz w:val="20"/>
          <w:szCs w:val="20"/>
          <w:lang w:val="ro-RO" w:eastAsia="ro-RO"/>
        </w:rPr>
        <w:t>–</w:t>
      </w:r>
      <w:r w:rsidRPr="0049451E">
        <w:rPr>
          <w:rFonts w:ascii="Times New Roman" w:eastAsia="Times New Roman" w:hAnsi="Times New Roman" w:cs="Times New Roman"/>
          <w:b/>
          <w:bCs/>
          <w:noProof/>
          <w:sz w:val="20"/>
          <w:szCs w:val="20"/>
          <w:lang w:val="ro-RO" w:eastAsia="ro-RO"/>
        </w:rPr>
        <w:t xml:space="preserve"> </w:t>
      </w:r>
      <w:r w:rsidRPr="0049451E">
        <w:rPr>
          <w:rFonts w:ascii="Times New Roman" w:eastAsia="Times New Roman" w:hAnsi="Times New Roman" w:cs="Times New Roman"/>
          <w:noProof/>
          <w:sz w:val="20"/>
          <w:szCs w:val="20"/>
          <w:lang w:val="ro-RO" w:eastAsia="ro-RO"/>
        </w:rPr>
        <w:t xml:space="preserve">Hotărârea se va comunica Instituţiei Prefectului – Judeţul Hunedoara, Primarului Municipiului Lupeni, </w:t>
      </w:r>
      <w:r w:rsidR="00314116" w:rsidRPr="0049451E">
        <w:rPr>
          <w:rFonts w:ascii="Times New Roman" w:eastAsia="Times New Roman" w:hAnsi="Times New Roman" w:cs="Times New Roman"/>
          <w:noProof/>
          <w:sz w:val="20"/>
          <w:szCs w:val="20"/>
          <w:lang w:val="ro-RO" w:eastAsia="ro-RO"/>
        </w:rPr>
        <w:t>Serviciului</w:t>
      </w:r>
      <w:r w:rsidRPr="0049451E">
        <w:rPr>
          <w:rFonts w:ascii="Times New Roman" w:eastAsia="Times New Roman" w:hAnsi="Times New Roman" w:cs="Times New Roman"/>
          <w:noProof/>
          <w:sz w:val="20"/>
          <w:szCs w:val="20"/>
          <w:lang w:val="ro-RO" w:eastAsia="ro-RO"/>
        </w:rPr>
        <w:t xml:space="preserve"> Dezvoltare Locală, Direcției Economice, Serviciului Achiziții, Investiții, Lucrări, Patrimoniu și se aduce la cunoștință publică.</w:t>
      </w:r>
    </w:p>
    <w:p w14:paraId="43BE61A3" w14:textId="77777777" w:rsidR="00FE4012" w:rsidRPr="00E40AB4" w:rsidRDefault="00FE4012" w:rsidP="0049451E">
      <w:pPr>
        <w:spacing w:after="0" w:line="240" w:lineRule="auto"/>
        <w:ind w:right="105"/>
        <w:jc w:val="both"/>
        <w:rPr>
          <w:rFonts w:ascii="Times New Roman" w:eastAsia="Times New Roman" w:hAnsi="Times New Roman" w:cs="Times New Roman"/>
          <w:noProof/>
          <w:sz w:val="16"/>
          <w:szCs w:val="16"/>
          <w:lang w:val="ro-RO" w:eastAsia="ro-RO"/>
        </w:rPr>
      </w:pPr>
    </w:p>
    <w:p w14:paraId="4A967D13" w14:textId="77777777" w:rsidR="0049451E" w:rsidRPr="0049451E" w:rsidRDefault="0049451E" w:rsidP="0049451E">
      <w:pPr>
        <w:spacing w:after="0" w:line="240" w:lineRule="auto"/>
        <w:ind w:firstLine="720"/>
        <w:jc w:val="both"/>
        <w:rPr>
          <w:rFonts w:ascii="Times New Roman" w:eastAsia="Times New Roman" w:hAnsi="Times New Roman" w:cs="Times New Roman"/>
          <w:noProof/>
          <w:sz w:val="20"/>
          <w:szCs w:val="20"/>
          <w:lang w:val="ro-RO" w:eastAsia="ro-RO"/>
        </w:rPr>
      </w:pPr>
      <w:r w:rsidRPr="0049451E">
        <w:rPr>
          <w:rFonts w:ascii="Times New Roman" w:eastAsia="Times New Roman" w:hAnsi="Times New Roman" w:cs="Times New Roman"/>
          <w:noProof/>
          <w:sz w:val="20"/>
          <w:szCs w:val="20"/>
          <w:lang w:val="ro-RO" w:eastAsia="ro-RO"/>
        </w:rPr>
        <w:t xml:space="preserve">Lupeni, </w:t>
      </w:r>
    </w:p>
    <w:p w14:paraId="7D387768" w14:textId="220DF19B" w:rsidR="00E40AB4" w:rsidRDefault="0049451E" w:rsidP="0049451E">
      <w:pPr>
        <w:spacing w:after="0" w:line="240" w:lineRule="auto"/>
        <w:jc w:val="both"/>
        <w:rPr>
          <w:rFonts w:ascii="Times New Roman" w:eastAsia="Times New Roman" w:hAnsi="Times New Roman" w:cs="Times New Roman"/>
          <w:noProof/>
          <w:sz w:val="20"/>
          <w:szCs w:val="20"/>
          <w:lang w:val="ro-RO" w:eastAsia="ro-RO"/>
        </w:rPr>
      </w:pPr>
      <w:r w:rsidRPr="0049451E">
        <w:rPr>
          <w:rFonts w:ascii="Times New Roman" w:eastAsia="Times New Roman" w:hAnsi="Times New Roman" w:cs="Times New Roman"/>
          <w:noProof/>
          <w:sz w:val="20"/>
          <w:szCs w:val="20"/>
          <w:lang w:val="ro-RO" w:eastAsia="ro-RO"/>
        </w:rPr>
        <w:tab/>
      </w:r>
      <w:r w:rsidRPr="0049451E">
        <w:rPr>
          <w:rFonts w:ascii="Times New Roman" w:eastAsia="Times New Roman" w:hAnsi="Times New Roman" w:cs="Times New Roman"/>
          <w:noProof/>
          <w:sz w:val="20"/>
          <w:szCs w:val="20"/>
          <w:lang w:val="ro-RO" w:eastAsia="ro-RO"/>
        </w:rPr>
        <w:tab/>
        <w:t xml:space="preserve"> 7 octombrie</w:t>
      </w:r>
      <w:r w:rsidRPr="0049451E">
        <w:rPr>
          <w:rFonts w:ascii="Times New Roman" w:eastAsia="Times New Roman" w:hAnsi="Times New Roman" w:cs="Times New Roman"/>
          <w:noProof/>
          <w:color w:val="FF0000"/>
          <w:sz w:val="20"/>
          <w:szCs w:val="20"/>
          <w:lang w:val="ro-RO" w:eastAsia="ro-RO"/>
        </w:rPr>
        <w:t xml:space="preserve"> </w:t>
      </w:r>
      <w:r w:rsidRPr="0049451E">
        <w:rPr>
          <w:rFonts w:ascii="Times New Roman" w:eastAsia="Times New Roman" w:hAnsi="Times New Roman" w:cs="Times New Roman"/>
          <w:noProof/>
          <w:sz w:val="20"/>
          <w:szCs w:val="20"/>
          <w:lang w:val="ro-RO" w:eastAsia="ro-RO"/>
        </w:rPr>
        <w:t>2022</w:t>
      </w:r>
    </w:p>
    <w:p w14:paraId="0BFA79E4" w14:textId="77777777" w:rsidR="00E40AB4" w:rsidRPr="0049451E" w:rsidRDefault="00E40AB4" w:rsidP="0049451E">
      <w:pPr>
        <w:spacing w:after="0" w:line="240" w:lineRule="auto"/>
        <w:jc w:val="both"/>
        <w:rPr>
          <w:rFonts w:ascii="Times New Roman" w:eastAsia="Times New Roman" w:hAnsi="Times New Roman" w:cs="Times New Roman"/>
          <w:noProof/>
          <w:sz w:val="20"/>
          <w:szCs w:val="20"/>
          <w:lang w:val="ro-RO" w:eastAsia="ro-RO"/>
        </w:rPr>
      </w:pPr>
    </w:p>
    <w:p w14:paraId="32F879D2" w14:textId="13D65F2D" w:rsidR="00E40AB4" w:rsidRPr="004732A0" w:rsidRDefault="0049451E" w:rsidP="00E40AB4">
      <w:pPr>
        <w:spacing w:after="0" w:line="240" w:lineRule="auto"/>
        <w:jc w:val="both"/>
        <w:rPr>
          <w:rFonts w:ascii="Times New Roman" w:hAnsi="Times New Roman" w:cs="Times New Roman"/>
          <w:b/>
          <w:bCs/>
          <w:noProof/>
          <w:lang w:eastAsia="ro-RO"/>
        </w:rPr>
      </w:pPr>
      <w:r w:rsidRPr="0049451E">
        <w:rPr>
          <w:rFonts w:ascii="Times New Roman" w:eastAsia="Times New Roman" w:hAnsi="Times New Roman" w:cs="Times New Roman"/>
          <w:noProof/>
          <w:sz w:val="18"/>
          <w:szCs w:val="18"/>
          <w:lang w:val="ro-RO" w:eastAsia="ro-RO"/>
        </w:rPr>
        <w:t xml:space="preserve">              </w:t>
      </w:r>
      <w:r w:rsidRPr="0049451E">
        <w:rPr>
          <w:rFonts w:ascii="Times New Roman" w:eastAsia="Times New Roman" w:hAnsi="Times New Roman" w:cs="Times New Roman"/>
          <w:noProof/>
          <w:sz w:val="18"/>
          <w:szCs w:val="18"/>
          <w:lang w:val="ro-RO" w:eastAsia="ro-RO"/>
        </w:rPr>
        <w:tab/>
        <w:t xml:space="preserve"> </w:t>
      </w:r>
      <w:r w:rsidR="00E40AB4" w:rsidRPr="004732A0">
        <w:rPr>
          <w:rFonts w:ascii="Times New Roman" w:hAnsi="Times New Roman" w:cs="Times New Roman"/>
          <w:noProof/>
          <w:lang w:eastAsia="ro-RO"/>
        </w:rPr>
        <w:t xml:space="preserve">  </w:t>
      </w:r>
      <w:r w:rsidR="00E40AB4" w:rsidRPr="004732A0">
        <w:rPr>
          <w:rFonts w:ascii="Times New Roman" w:hAnsi="Times New Roman" w:cs="Times New Roman"/>
          <w:b/>
          <w:bCs/>
          <w:noProof/>
          <w:lang w:eastAsia="ro-RO"/>
        </w:rPr>
        <w:t xml:space="preserve">PREȘEDINTE DE ȘEDINȚĂ   </w:t>
      </w:r>
      <w:r w:rsidR="00E40AB4" w:rsidRPr="004732A0">
        <w:rPr>
          <w:rFonts w:ascii="Times New Roman" w:hAnsi="Times New Roman" w:cs="Times New Roman"/>
          <w:b/>
          <w:bCs/>
          <w:noProof/>
          <w:lang w:eastAsia="ro-RO"/>
        </w:rPr>
        <w:tab/>
        <w:t xml:space="preserve">               CONTRASEMNEAZĂ – SECRETAR GENERAL                           </w:t>
      </w:r>
    </w:p>
    <w:p w14:paraId="01662B09" w14:textId="77777777" w:rsidR="00E40AB4" w:rsidRPr="004732A0" w:rsidRDefault="00E40AB4" w:rsidP="00E40AB4">
      <w:pPr>
        <w:spacing w:after="0" w:line="240" w:lineRule="auto"/>
        <w:jc w:val="both"/>
        <w:rPr>
          <w:rFonts w:ascii="Times New Roman" w:hAnsi="Times New Roman" w:cs="Times New Roman"/>
          <w:b/>
          <w:bCs/>
          <w:noProof/>
          <w:sz w:val="24"/>
          <w:szCs w:val="24"/>
        </w:rPr>
      </w:pP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      Ing</w:t>
      </w: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DORIN </w:t>
      </w:r>
      <w:r w:rsidRPr="004732A0">
        <w:rPr>
          <w:rFonts w:ascii="Times New Roman" w:hAnsi="Times New Roman" w:cs="Times New Roman"/>
          <w:b/>
          <w:bCs/>
          <w:noProof/>
          <w:lang w:eastAsia="ro-RO"/>
        </w:rPr>
        <w:t>CORDEA</w:t>
      </w:r>
      <w:r w:rsidRPr="004732A0">
        <w:rPr>
          <w:rFonts w:ascii="Times New Roman" w:hAnsi="Times New Roman" w:cs="Times New Roman"/>
          <w:b/>
          <w:bCs/>
          <w:noProof/>
          <w:lang w:eastAsia="ro-RO"/>
        </w:rPr>
        <w:tab/>
        <w:t xml:space="preserve">                        </w:t>
      </w:r>
      <w:r>
        <w:rPr>
          <w:rFonts w:ascii="Times New Roman" w:hAnsi="Times New Roman" w:cs="Times New Roman"/>
          <w:b/>
          <w:bCs/>
          <w:noProof/>
          <w:lang w:eastAsia="ro-RO"/>
        </w:rPr>
        <w:t xml:space="preserve">             </w:t>
      </w:r>
      <w:r w:rsidRPr="004732A0">
        <w:rPr>
          <w:rFonts w:ascii="Times New Roman" w:hAnsi="Times New Roman" w:cs="Times New Roman"/>
          <w:b/>
          <w:bCs/>
          <w:noProof/>
          <w:lang w:eastAsia="ro-RO"/>
        </w:rPr>
        <w:t xml:space="preserve">      Jr. MARIUS CLAUDIU BĂLOI</w:t>
      </w:r>
    </w:p>
    <w:p w14:paraId="31471EDF" w14:textId="478D9F28" w:rsidR="0049451E" w:rsidRPr="0049451E" w:rsidRDefault="0049451E" w:rsidP="0049451E">
      <w:pPr>
        <w:spacing w:after="0" w:line="240" w:lineRule="auto"/>
        <w:jc w:val="both"/>
        <w:rPr>
          <w:rFonts w:ascii="Times New Roman" w:eastAsia="Times New Roman" w:hAnsi="Times New Roman" w:cs="Times New Roman"/>
          <w:noProof/>
          <w:sz w:val="18"/>
          <w:szCs w:val="18"/>
          <w:lang w:val="ro-RO" w:eastAsia="ro-RO"/>
        </w:rPr>
      </w:pPr>
    </w:p>
    <w:tbl>
      <w:tblPr>
        <w:tblW w:w="9852"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780"/>
        <w:gridCol w:w="36"/>
        <w:gridCol w:w="36"/>
      </w:tblGrid>
      <w:tr w:rsidR="00E21F11" w:rsidRPr="0049451E" w14:paraId="420699A3" w14:textId="77777777" w:rsidTr="0049451E">
        <w:trPr>
          <w:tblCellSpacing w:w="0" w:type="dxa"/>
        </w:trPr>
        <w:tc>
          <w:tcPr>
            <w:tcW w:w="4963"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8512"/>
              <w:gridCol w:w="992"/>
              <w:gridCol w:w="36"/>
            </w:tblGrid>
            <w:tr w:rsidR="0049451E" w:rsidRPr="0049451E" w14:paraId="7591F2D1" w14:textId="77777777" w:rsidTr="00697533">
              <w:trPr>
                <w:tblCellSpacing w:w="0" w:type="dxa"/>
              </w:trPr>
              <w:tc>
                <w:tcPr>
                  <w:tcW w:w="4461" w:type="pct"/>
                  <w:vAlign w:val="center"/>
                </w:tcPr>
                <w:tbl>
                  <w:tblPr>
                    <w:tblW w:w="8481" w:type="dxa"/>
                    <w:tblCellSpacing w:w="0" w:type="dxa"/>
                    <w:tblLook w:val="0000" w:firstRow="0" w:lastRow="0" w:firstColumn="0" w:lastColumn="0" w:noHBand="0" w:noVBand="0"/>
                  </w:tblPr>
                  <w:tblGrid>
                    <w:gridCol w:w="1643"/>
                    <w:gridCol w:w="5608"/>
                    <w:gridCol w:w="1230"/>
                  </w:tblGrid>
                  <w:tr w:rsidR="0049451E" w:rsidRPr="0049451E" w14:paraId="3782988D" w14:textId="77777777" w:rsidTr="00697533">
                    <w:trPr>
                      <w:trHeight w:val="1537"/>
                      <w:tblCellSpacing w:w="0" w:type="dxa"/>
                    </w:trPr>
                    <w:tc>
                      <w:tcPr>
                        <w:tcW w:w="969" w:type="pct"/>
                        <w:tcMar>
                          <w:top w:w="15" w:type="dxa"/>
                          <w:left w:w="15" w:type="dxa"/>
                          <w:bottom w:w="15" w:type="dxa"/>
                          <w:right w:w="15" w:type="dxa"/>
                        </w:tcMar>
                        <w:vAlign w:val="center"/>
                      </w:tcPr>
                      <w:p w14:paraId="3398886B" w14:textId="77777777" w:rsidR="0049451E" w:rsidRPr="0049451E" w:rsidRDefault="0049451E" w:rsidP="0049451E">
                        <w:pPr>
                          <w:pStyle w:val="NormalWeb3"/>
                          <w:jc w:val="center"/>
                          <w:rPr>
                            <w:sz w:val="20"/>
                            <w:szCs w:val="20"/>
                          </w:rPr>
                        </w:pPr>
                        <w:r w:rsidRPr="0049451E">
                          <w:drawing>
                            <wp:inline distT="0" distB="0" distL="0" distR="0" wp14:anchorId="7B1D3E26" wp14:editId="2BE62C52">
                              <wp:extent cx="552450" cy="762000"/>
                              <wp:effectExtent l="0" t="0" r="0" b="0"/>
                              <wp:docPr id="9" name="Imagine 9"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306" w:type="pct"/>
                        <w:tcMar>
                          <w:top w:w="15" w:type="dxa"/>
                          <w:left w:w="15" w:type="dxa"/>
                          <w:bottom w:w="15" w:type="dxa"/>
                          <w:right w:w="15" w:type="dxa"/>
                        </w:tcMar>
                        <w:vAlign w:val="center"/>
                      </w:tcPr>
                      <w:p w14:paraId="7DB65280" w14:textId="77777777" w:rsidR="0049451E" w:rsidRPr="0049451E" w:rsidRDefault="0049451E" w:rsidP="0049451E">
                        <w:pPr>
                          <w:pStyle w:val="NormalWeb3"/>
                          <w:ind w:right="-2640"/>
                          <w:rPr>
                            <w:b/>
                            <w:bCs/>
                            <w:sz w:val="20"/>
                            <w:szCs w:val="20"/>
                          </w:rPr>
                        </w:pPr>
                        <w:r w:rsidRPr="0049451E">
                          <w:rPr>
                            <w:b/>
                            <w:bCs/>
                            <w:sz w:val="20"/>
                            <w:szCs w:val="20"/>
                          </w:rPr>
                          <w:t xml:space="preserve">                                          ROMÂNIA</w:t>
                        </w:r>
                        <w:r w:rsidRPr="0049451E">
                          <w:rPr>
                            <w:b/>
                            <w:bCs/>
                            <w:sz w:val="20"/>
                            <w:szCs w:val="20"/>
                          </w:rPr>
                          <w:br/>
                          <w:t xml:space="preserve">                             JUDEŢUL HUNEDOARA</w:t>
                        </w:r>
                        <w:r w:rsidRPr="0049451E">
                          <w:rPr>
                            <w:b/>
                            <w:bCs/>
                            <w:sz w:val="20"/>
                            <w:szCs w:val="20"/>
                          </w:rPr>
                          <w:br/>
                          <w:t xml:space="preserve">                                 CONSILIUL LOCAL</w:t>
                        </w:r>
                        <w:r w:rsidRPr="0049451E">
                          <w:rPr>
                            <w:b/>
                            <w:bCs/>
                            <w:sz w:val="20"/>
                            <w:szCs w:val="20"/>
                          </w:rPr>
                          <w:br/>
                          <w:t xml:space="preserve">                           AL MUNICIPIULUI LUPENI</w:t>
                        </w:r>
                      </w:p>
                    </w:tc>
                    <w:tc>
                      <w:tcPr>
                        <w:tcW w:w="725" w:type="pct"/>
                        <w:tcMar>
                          <w:top w:w="15" w:type="dxa"/>
                          <w:left w:w="15" w:type="dxa"/>
                          <w:bottom w:w="15" w:type="dxa"/>
                          <w:right w:w="15" w:type="dxa"/>
                        </w:tcMar>
                        <w:vAlign w:val="center"/>
                      </w:tcPr>
                      <w:p w14:paraId="5687EC57" w14:textId="77777777" w:rsidR="0049451E" w:rsidRPr="0049451E" w:rsidRDefault="0049451E" w:rsidP="0049451E">
                        <w:pPr>
                          <w:pStyle w:val="NormalWeb3"/>
                          <w:jc w:val="center"/>
                          <w:rPr>
                            <w:sz w:val="20"/>
                            <w:szCs w:val="20"/>
                          </w:rPr>
                        </w:pPr>
                        <w:r w:rsidRPr="0049451E">
                          <w:object w:dxaOrig="1126" w:dyaOrig="1634" w14:anchorId="415D4E7A">
                            <v:shape id="_x0000_i1026" type="#_x0000_t75" style="width:49.5pt;height:60pt" o:ole="">
                              <v:imagedata r:id="rId6" o:title=""/>
                            </v:shape>
                            <o:OLEObject Type="Embed" ProgID="Word.Picture.8" ShapeID="_x0000_i1026" DrawAspect="Content" ObjectID="_1726730680" r:id="rId9"/>
                          </w:object>
                        </w:r>
                      </w:p>
                    </w:tc>
                  </w:tr>
                </w:tbl>
                <w:p w14:paraId="282335FC" w14:textId="77777777" w:rsidR="0049451E" w:rsidRPr="0049451E" w:rsidRDefault="0049451E" w:rsidP="0049451E">
                  <w:pPr>
                    <w:spacing w:before="105" w:after="105" w:line="240" w:lineRule="auto"/>
                    <w:ind w:left="1020" w:right="105"/>
                    <w:jc w:val="center"/>
                    <w:rPr>
                      <w:rFonts w:ascii="Verdana" w:eastAsia="Times New Roman" w:hAnsi="Verdana" w:cs="Times New Roman"/>
                      <w:noProof/>
                      <w:color w:val="000000"/>
                      <w:sz w:val="20"/>
                      <w:szCs w:val="20"/>
                      <w:lang w:val="ro-RO" w:eastAsia="ro-RO"/>
                    </w:rPr>
                  </w:pPr>
                </w:p>
              </w:tc>
              <w:tc>
                <w:tcPr>
                  <w:tcW w:w="520" w:type="pct"/>
                  <w:vAlign w:val="center"/>
                </w:tcPr>
                <w:p w14:paraId="69DAD970" w14:textId="77777777" w:rsidR="0049451E" w:rsidRPr="0049451E" w:rsidRDefault="0049451E" w:rsidP="0049451E">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9" w:type="pct"/>
                  <w:vAlign w:val="center"/>
                </w:tcPr>
                <w:p w14:paraId="0BD4962D" w14:textId="77777777" w:rsidR="0049451E" w:rsidRPr="0049451E" w:rsidRDefault="0049451E" w:rsidP="0049451E">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tbl>
          <w:p w14:paraId="718EEADD" w14:textId="435C2752" w:rsidR="00E21F11" w:rsidRPr="0049451E" w:rsidRDefault="00E21F11" w:rsidP="005E68B0">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c>
          <w:tcPr>
            <w:tcW w:w="18" w:type="pct"/>
            <w:vAlign w:val="center"/>
          </w:tcPr>
          <w:p w14:paraId="12D51F4B" w14:textId="366B099A" w:rsidR="00E21F11" w:rsidRPr="0049451E" w:rsidRDefault="00E21F11" w:rsidP="005E68B0">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8" w:type="pct"/>
            <w:vAlign w:val="center"/>
          </w:tcPr>
          <w:p w14:paraId="151E2F3B" w14:textId="288CA38C" w:rsidR="00E21F11" w:rsidRPr="0049451E" w:rsidRDefault="00E21F11" w:rsidP="005E68B0">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tbl>
    <w:p w14:paraId="15FD3443" w14:textId="567B720F" w:rsidR="0059063C" w:rsidRPr="0049451E" w:rsidRDefault="00AA02C5" w:rsidP="00264CE0">
      <w:pPr>
        <w:ind w:firstLine="720"/>
        <w:rPr>
          <w:rFonts w:ascii="Times New Roman" w:hAnsi="Times New Roman" w:cs="Times New Roman"/>
          <w:b/>
          <w:noProof/>
          <w:lang w:val="ro-RO"/>
        </w:rPr>
      </w:pPr>
      <w:r w:rsidRPr="0049451E">
        <w:rPr>
          <w:rFonts w:ascii="Times New Roman" w:hAnsi="Times New Roman" w:cs="Times New Roman"/>
          <w:b/>
          <w:noProof/>
          <w:lang w:val="ro-RO"/>
        </w:rPr>
        <w:t>A</w:t>
      </w:r>
      <w:r w:rsidR="00264CE0" w:rsidRPr="0049451E">
        <w:rPr>
          <w:rFonts w:ascii="Times New Roman" w:hAnsi="Times New Roman" w:cs="Times New Roman"/>
          <w:b/>
          <w:noProof/>
          <w:lang w:val="ro-RO"/>
        </w:rPr>
        <w:t xml:space="preserve">nexa la </w:t>
      </w:r>
      <w:r w:rsidR="00E40AB4">
        <w:rPr>
          <w:rFonts w:ascii="Times New Roman" w:hAnsi="Times New Roman" w:cs="Times New Roman"/>
          <w:b/>
          <w:noProof/>
          <w:lang w:val="ro-RO"/>
        </w:rPr>
        <w:t>H</w:t>
      </w:r>
      <w:r w:rsidR="00264CE0" w:rsidRPr="0049451E">
        <w:rPr>
          <w:rFonts w:ascii="Times New Roman" w:hAnsi="Times New Roman" w:cs="Times New Roman"/>
          <w:b/>
          <w:noProof/>
          <w:lang w:val="ro-RO"/>
        </w:rPr>
        <w:t>otărâre</w:t>
      </w:r>
      <w:r w:rsidR="00E40AB4">
        <w:rPr>
          <w:rFonts w:ascii="Times New Roman" w:hAnsi="Times New Roman" w:cs="Times New Roman"/>
          <w:b/>
          <w:noProof/>
          <w:lang w:val="ro-RO"/>
        </w:rPr>
        <w:t>a</w:t>
      </w:r>
      <w:r w:rsidR="00264CE0" w:rsidRPr="0049451E">
        <w:rPr>
          <w:rFonts w:ascii="Times New Roman" w:hAnsi="Times New Roman" w:cs="Times New Roman"/>
          <w:b/>
          <w:noProof/>
          <w:lang w:val="ro-RO"/>
        </w:rPr>
        <w:t xml:space="preserve"> nr</w:t>
      </w:r>
      <w:r w:rsidR="0059063C" w:rsidRPr="0049451E">
        <w:rPr>
          <w:rFonts w:ascii="Times New Roman" w:hAnsi="Times New Roman" w:cs="Times New Roman"/>
          <w:b/>
          <w:noProof/>
          <w:lang w:val="ro-RO"/>
        </w:rPr>
        <w:t>.</w:t>
      </w:r>
      <w:r w:rsidR="0049451E" w:rsidRPr="0049451E">
        <w:rPr>
          <w:rFonts w:ascii="Times New Roman" w:hAnsi="Times New Roman" w:cs="Times New Roman"/>
          <w:b/>
          <w:noProof/>
          <w:lang w:val="ro-RO"/>
        </w:rPr>
        <w:t xml:space="preserve"> 19</w:t>
      </w:r>
      <w:r w:rsidR="00E40AB4">
        <w:rPr>
          <w:rFonts w:ascii="Times New Roman" w:hAnsi="Times New Roman" w:cs="Times New Roman"/>
          <w:b/>
          <w:noProof/>
          <w:lang w:val="ro-RO"/>
        </w:rPr>
        <w:t>1</w:t>
      </w:r>
      <w:r w:rsidR="0059063C" w:rsidRPr="0049451E">
        <w:rPr>
          <w:rFonts w:ascii="Times New Roman" w:hAnsi="Times New Roman" w:cs="Times New Roman"/>
          <w:b/>
          <w:noProof/>
          <w:lang w:val="ro-RO"/>
        </w:rPr>
        <w:t>/</w:t>
      </w:r>
      <w:r w:rsidR="00E40AB4">
        <w:rPr>
          <w:rFonts w:ascii="Times New Roman" w:hAnsi="Times New Roman" w:cs="Times New Roman"/>
          <w:b/>
          <w:noProof/>
          <w:lang w:val="ro-RO"/>
        </w:rPr>
        <w:t xml:space="preserve"> </w:t>
      </w:r>
      <w:r w:rsidR="000B1E1C" w:rsidRPr="0049451E">
        <w:rPr>
          <w:rFonts w:ascii="Times New Roman" w:hAnsi="Times New Roman" w:cs="Times New Roman"/>
          <w:b/>
          <w:noProof/>
          <w:lang w:val="ro-RO"/>
        </w:rPr>
        <w:t>2022</w:t>
      </w:r>
    </w:p>
    <w:p w14:paraId="5721F7A9" w14:textId="77777777" w:rsidR="00264CE0" w:rsidRPr="0049451E" w:rsidRDefault="00264CE0" w:rsidP="00264CE0">
      <w:pPr>
        <w:spacing w:after="0" w:line="240" w:lineRule="auto"/>
        <w:jc w:val="center"/>
        <w:rPr>
          <w:rFonts w:ascii="Times New Roman" w:eastAsia="Times New Roman" w:hAnsi="Times New Roman" w:cs="Times New Roman"/>
          <w:b/>
          <w:noProof/>
          <w:sz w:val="24"/>
          <w:szCs w:val="24"/>
          <w:lang w:val="ro-RO" w:eastAsia="en-GB"/>
        </w:rPr>
      </w:pPr>
      <w:r w:rsidRPr="0049451E">
        <w:rPr>
          <w:rFonts w:ascii="Times New Roman" w:eastAsia="Times New Roman" w:hAnsi="Times New Roman" w:cs="Times New Roman"/>
          <w:b/>
          <w:noProof/>
          <w:sz w:val="24"/>
          <w:szCs w:val="24"/>
          <w:lang w:val="ro-RO" w:eastAsia="en-GB"/>
        </w:rPr>
        <w:t xml:space="preserve">Descrierea sumară a investiției propuse prin proiect și principalii indicatori . </w:t>
      </w:r>
    </w:p>
    <w:p w14:paraId="5E2E8E62" w14:textId="7CC1631B" w:rsidR="004040AF" w:rsidRPr="0049451E" w:rsidRDefault="00C50654" w:rsidP="00264CE0">
      <w:pPr>
        <w:spacing w:after="0" w:line="240" w:lineRule="auto"/>
        <w:ind w:firstLine="720"/>
        <w:jc w:val="both"/>
        <w:rPr>
          <w:rFonts w:ascii="Times New Roman" w:eastAsia="Times New Roman" w:hAnsi="Times New Roman" w:cs="Times New Roman"/>
          <w:b/>
          <w:bCs/>
          <w:noProof/>
          <w:sz w:val="24"/>
          <w:szCs w:val="24"/>
          <w:lang w:val="ro-RO" w:eastAsia="en-GB"/>
        </w:rPr>
      </w:pPr>
      <w:r w:rsidRPr="0049451E">
        <w:rPr>
          <w:rFonts w:ascii="Times New Roman" w:eastAsia="Times New Roman" w:hAnsi="Times New Roman" w:cs="Times New Roman"/>
          <w:b/>
          <w:bCs/>
          <w:noProof/>
          <w:sz w:val="24"/>
          <w:szCs w:val="24"/>
          <w:lang w:val="ro-RO" w:eastAsia="en-GB"/>
        </w:rPr>
        <w:t>“Creșterea performanței energetice la Liceul Teoretic Mircea Eliade Lupeni”</w:t>
      </w:r>
    </w:p>
    <w:p w14:paraId="22040F3A" w14:textId="3C4A2433" w:rsidR="00C50654" w:rsidRPr="0049451E" w:rsidRDefault="00C50654" w:rsidP="00264CE0">
      <w:pPr>
        <w:spacing w:after="0" w:line="240" w:lineRule="auto"/>
        <w:ind w:firstLine="720"/>
        <w:jc w:val="both"/>
        <w:rPr>
          <w:rFonts w:ascii="Times New Roman" w:eastAsia="Times New Roman" w:hAnsi="Times New Roman" w:cs="Times New Roman"/>
          <w:b/>
          <w:bCs/>
          <w:noProof/>
          <w:sz w:val="24"/>
          <w:szCs w:val="24"/>
          <w:lang w:val="ro-RO" w:eastAsia="en-GB"/>
        </w:rPr>
      </w:pPr>
    </w:p>
    <w:p w14:paraId="69AF2177" w14:textId="77777777" w:rsidR="00FF50A3" w:rsidRPr="0049451E" w:rsidRDefault="00FF50A3" w:rsidP="00FF50A3">
      <w:pPr>
        <w:spacing w:after="0" w:line="240" w:lineRule="auto"/>
        <w:ind w:firstLine="720"/>
        <w:jc w:val="both"/>
        <w:rPr>
          <w:rFonts w:ascii="Times New Roman" w:eastAsia="Times New Roman" w:hAnsi="Times New Roman" w:cs="Times New Roman"/>
          <w:i/>
          <w:iCs/>
          <w:noProof/>
          <w:sz w:val="24"/>
          <w:szCs w:val="24"/>
          <w:lang w:val="ro-RO" w:eastAsia="en-GB"/>
        </w:rPr>
      </w:pPr>
      <w:r w:rsidRPr="0049451E">
        <w:rPr>
          <w:rFonts w:ascii="Times New Roman" w:eastAsia="Times New Roman" w:hAnsi="Times New Roman" w:cs="Times New Roman"/>
          <w:noProof/>
          <w:sz w:val="24"/>
          <w:szCs w:val="24"/>
          <w:lang w:val="ro-RO" w:eastAsia="en-GB"/>
        </w:rPr>
        <w:t xml:space="preserve">Prin investiția propusă în baza Ghidului specific privind regulile și condițiile aplicabile finanțării din fondurile europene aferente Planului Național de Redresare și Reziliență, în cadrul apelului de proiecte PNRR/2022/C5/B.2.1/1, PNRR/2022/C5/B.2.2/1, componenta 5 – Valul renovării, axa 2 – Schema de granturi pentru eficiență energetică și reziliență în clădiri publice, operațiunea B.2: Renovarea energetică moderată sau aprofundată a clădirilor publice, se urmărește creșterea eficienței energetice și reducerea consumului de energie pentru încălzire între 30 – 60% (conform Recomandării Comisiei privind renovarea clădirilor nr.2019/786, renovarea moderată presupune economii de energie primară cuprinse între 30-60%) în comparație cu situația anterioară renovării și respectarea Comunicării Comisiei – </w:t>
      </w:r>
      <w:r w:rsidRPr="0049451E">
        <w:rPr>
          <w:rFonts w:ascii="Times New Roman" w:eastAsia="Times New Roman" w:hAnsi="Times New Roman" w:cs="Times New Roman"/>
          <w:i/>
          <w:iCs/>
          <w:noProof/>
          <w:sz w:val="24"/>
          <w:szCs w:val="24"/>
          <w:lang w:val="ro-RO" w:eastAsia="en-GB"/>
        </w:rPr>
        <w:t xml:space="preserve">Orientări tehnice privind aplicarea principiului de ”a nu aduce prejudicii semnificative”, în temeiul Regulamentului privind Mecanismul de redresare și reziliență(2021/C58/01) </w:t>
      </w:r>
    </w:p>
    <w:p w14:paraId="2B97A805" w14:textId="795C1F6D" w:rsidR="00264CE0" w:rsidRPr="0049451E" w:rsidRDefault="00264CE0" w:rsidP="00264CE0">
      <w:pPr>
        <w:spacing w:after="0" w:line="240" w:lineRule="auto"/>
        <w:ind w:firstLine="720"/>
        <w:jc w:val="both"/>
        <w:rPr>
          <w:rFonts w:ascii="Times New Roman" w:eastAsia="Times New Roman" w:hAnsi="Times New Roman" w:cs="Times New Roman"/>
          <w:b/>
          <w:noProof/>
          <w:sz w:val="24"/>
          <w:szCs w:val="24"/>
          <w:lang w:val="ro-RO" w:eastAsia="en-GB"/>
        </w:rPr>
      </w:pPr>
      <w:r w:rsidRPr="0049451E">
        <w:rPr>
          <w:rFonts w:ascii="Times New Roman" w:eastAsia="Times New Roman" w:hAnsi="Times New Roman" w:cs="Times New Roman"/>
          <w:b/>
          <w:noProof/>
          <w:sz w:val="24"/>
          <w:szCs w:val="24"/>
          <w:lang w:val="ro-RO" w:eastAsia="en-GB"/>
        </w:rPr>
        <w:t>a) Descrierea sumară a investiției</w:t>
      </w:r>
    </w:p>
    <w:p w14:paraId="2AAF82A7" w14:textId="79B4B631" w:rsidR="00264CE0" w:rsidRPr="0049451E" w:rsidRDefault="00264CE0" w:rsidP="00A937D4">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sz w:val="24"/>
          <w:szCs w:val="24"/>
          <w:lang w:val="ro-RO" w:eastAsia="en-GB"/>
        </w:rPr>
        <w:t>Prin prezentul proiect</w:t>
      </w:r>
      <w:r w:rsidR="00A36BE3" w:rsidRPr="0049451E">
        <w:rPr>
          <w:rFonts w:ascii="Times New Roman" w:eastAsia="Times New Roman" w:hAnsi="Times New Roman" w:cs="Times New Roman"/>
          <w:b/>
          <w:noProof/>
          <w:sz w:val="24"/>
          <w:szCs w:val="24"/>
          <w:lang w:val="ro-RO" w:eastAsia="en-GB"/>
        </w:rPr>
        <w:t xml:space="preserve"> </w:t>
      </w:r>
      <w:r w:rsidR="00C50654" w:rsidRPr="0049451E">
        <w:rPr>
          <w:rFonts w:ascii="Times New Roman" w:eastAsia="Times New Roman" w:hAnsi="Times New Roman" w:cs="Times New Roman"/>
          <w:b/>
          <w:bCs/>
          <w:noProof/>
          <w:sz w:val="24"/>
          <w:szCs w:val="24"/>
          <w:lang w:val="ro-RO" w:eastAsia="en-GB"/>
        </w:rPr>
        <w:t xml:space="preserve">“Creșterea performanței energetice la Liceul Teoretic Mircea </w:t>
      </w:r>
      <w:r w:rsidR="00C50654" w:rsidRPr="0049451E">
        <w:rPr>
          <w:rFonts w:ascii="Times New Roman" w:eastAsia="Times New Roman" w:hAnsi="Times New Roman" w:cs="Times New Roman"/>
          <w:b/>
          <w:bCs/>
          <w:noProof/>
          <w:color w:val="000000" w:themeColor="text1"/>
          <w:sz w:val="24"/>
          <w:szCs w:val="24"/>
          <w:lang w:val="ro-RO" w:eastAsia="en-GB"/>
        </w:rPr>
        <w:t>Eliade Lupeni”</w:t>
      </w:r>
      <w:r w:rsidR="004040AF" w:rsidRPr="0049451E">
        <w:rPr>
          <w:rFonts w:ascii="Times New Roman" w:eastAsia="Times New Roman" w:hAnsi="Times New Roman" w:cs="Times New Roman"/>
          <w:b/>
          <w:bCs/>
          <w:noProof/>
          <w:color w:val="000000" w:themeColor="text1"/>
          <w:sz w:val="24"/>
          <w:szCs w:val="24"/>
          <w:lang w:val="ro-RO" w:eastAsia="en-GB"/>
        </w:rPr>
        <w:t xml:space="preserve"> </w:t>
      </w:r>
      <w:r w:rsidRPr="0049451E">
        <w:rPr>
          <w:rFonts w:ascii="Times New Roman" w:eastAsia="Times New Roman" w:hAnsi="Times New Roman" w:cs="Times New Roman"/>
          <w:noProof/>
          <w:color w:val="000000" w:themeColor="text1"/>
          <w:sz w:val="24"/>
          <w:szCs w:val="24"/>
          <w:lang w:val="ro-RO" w:eastAsia="en-GB"/>
        </w:rPr>
        <w:t xml:space="preserve">se propune reabilitarea </w:t>
      </w:r>
      <w:r w:rsidR="00A937D4" w:rsidRPr="0049451E">
        <w:rPr>
          <w:rFonts w:ascii="Times New Roman" w:eastAsia="Times New Roman" w:hAnsi="Times New Roman" w:cs="Times New Roman"/>
          <w:noProof/>
          <w:color w:val="000000" w:themeColor="text1"/>
          <w:sz w:val="24"/>
          <w:szCs w:val="24"/>
          <w:lang w:val="ro-RO" w:eastAsia="en-GB"/>
        </w:rPr>
        <w:t xml:space="preserve">clădirii </w:t>
      </w:r>
      <w:r w:rsidR="00E02C5A" w:rsidRPr="0049451E">
        <w:rPr>
          <w:rFonts w:ascii="Times New Roman" w:eastAsia="Times New Roman" w:hAnsi="Times New Roman" w:cs="Times New Roman"/>
          <w:noProof/>
          <w:color w:val="000000" w:themeColor="text1"/>
          <w:sz w:val="24"/>
          <w:szCs w:val="24"/>
          <w:lang w:val="ro-RO" w:eastAsia="en-GB"/>
        </w:rPr>
        <w:t>Liceului Teoretic Mircea Eliade Lupeni</w:t>
      </w:r>
      <w:r w:rsidR="0012718B" w:rsidRPr="0049451E">
        <w:rPr>
          <w:rFonts w:ascii="Times New Roman" w:eastAsia="Times New Roman" w:hAnsi="Times New Roman" w:cs="Times New Roman"/>
          <w:noProof/>
          <w:color w:val="000000" w:themeColor="text1"/>
          <w:sz w:val="24"/>
          <w:szCs w:val="24"/>
          <w:lang w:val="ro-RO" w:eastAsia="en-GB"/>
        </w:rPr>
        <w:t xml:space="preserve"> care să ducă la atingerea indicatorilor de eficiență energetică </w:t>
      </w:r>
      <w:r w:rsidR="00E02C5A" w:rsidRPr="0049451E">
        <w:rPr>
          <w:rFonts w:ascii="Times New Roman" w:eastAsia="Times New Roman" w:hAnsi="Times New Roman" w:cs="Times New Roman"/>
          <w:noProof/>
          <w:color w:val="000000" w:themeColor="text1"/>
          <w:sz w:val="24"/>
          <w:szCs w:val="24"/>
          <w:lang w:val="ro-RO" w:eastAsia="en-GB"/>
        </w:rPr>
        <w:t>.</w:t>
      </w:r>
      <w:r w:rsidR="00A36BE3" w:rsidRPr="0049451E">
        <w:rPr>
          <w:rFonts w:ascii="Times New Roman" w:eastAsia="Times New Roman" w:hAnsi="Times New Roman" w:cs="Times New Roman"/>
          <w:noProof/>
          <w:color w:val="000000" w:themeColor="text1"/>
          <w:sz w:val="24"/>
          <w:szCs w:val="24"/>
          <w:lang w:val="ro-RO" w:eastAsia="en-GB"/>
        </w:rPr>
        <w:t xml:space="preserve"> </w:t>
      </w:r>
    </w:p>
    <w:p w14:paraId="3740D2E0" w14:textId="77777777" w:rsidR="00FF50A3" w:rsidRPr="0049451E" w:rsidRDefault="00FF50A3" w:rsidP="00FF50A3">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 xml:space="preserve">Conform documentațiilor tehnice ”Raport de expertiză tehnică” și Audit energetic” construcția se încadrează în </w:t>
      </w:r>
      <w:r w:rsidRPr="0049451E">
        <w:rPr>
          <w:rFonts w:ascii="Times New Roman" w:eastAsia="Times New Roman" w:hAnsi="Times New Roman" w:cs="Times New Roman"/>
          <w:b/>
          <w:noProof/>
          <w:color w:val="000000" w:themeColor="text1"/>
          <w:sz w:val="24"/>
          <w:szCs w:val="24"/>
          <w:lang w:val="ro-RO" w:eastAsia="en-GB"/>
        </w:rPr>
        <w:t>CATEGORIA ”C” DE IMPORTANȚĂ</w:t>
      </w:r>
      <w:r w:rsidRPr="0049451E">
        <w:rPr>
          <w:rFonts w:ascii="Times New Roman" w:eastAsia="Times New Roman" w:hAnsi="Times New Roman" w:cs="Times New Roman"/>
          <w:noProof/>
          <w:color w:val="000000" w:themeColor="text1"/>
          <w:sz w:val="24"/>
          <w:szCs w:val="24"/>
          <w:lang w:val="ro-RO" w:eastAsia="en-GB"/>
        </w:rPr>
        <w:t xml:space="preserve"> conf. HGR 766/1997 – anexa 3 și </w:t>
      </w:r>
      <w:r w:rsidRPr="0049451E">
        <w:rPr>
          <w:rFonts w:ascii="Times New Roman" w:eastAsia="Times New Roman" w:hAnsi="Times New Roman" w:cs="Times New Roman"/>
          <w:b/>
          <w:noProof/>
          <w:color w:val="000000" w:themeColor="text1"/>
          <w:sz w:val="24"/>
          <w:szCs w:val="24"/>
          <w:lang w:val="ro-RO" w:eastAsia="en-GB"/>
        </w:rPr>
        <w:t>CLASA III DE IMPORTANȚĂ</w:t>
      </w:r>
      <w:r w:rsidRPr="0049451E">
        <w:rPr>
          <w:rFonts w:ascii="Times New Roman" w:eastAsia="Times New Roman" w:hAnsi="Times New Roman" w:cs="Times New Roman"/>
          <w:noProof/>
          <w:color w:val="000000" w:themeColor="text1"/>
          <w:sz w:val="24"/>
          <w:szCs w:val="24"/>
          <w:lang w:val="ro-RO" w:eastAsia="en-GB"/>
        </w:rPr>
        <w:t xml:space="preserve"> conform P100-3/2019.</w:t>
      </w:r>
    </w:p>
    <w:p w14:paraId="651DDA7B" w14:textId="0083165B" w:rsidR="00264CE0" w:rsidRPr="0049451E" w:rsidRDefault="00264CE0" w:rsidP="00264CE0">
      <w:pPr>
        <w:spacing w:after="0" w:line="240" w:lineRule="auto"/>
        <w:ind w:firstLine="708"/>
        <w:jc w:val="both"/>
        <w:rPr>
          <w:rFonts w:ascii="Times New Roman" w:eastAsia="Times New Roman" w:hAnsi="Times New Roman" w:cs="Times New Roman"/>
          <w:b/>
          <w:noProof/>
          <w:sz w:val="24"/>
          <w:szCs w:val="24"/>
          <w:lang w:val="ro-RO" w:eastAsia="en-GB"/>
        </w:rPr>
      </w:pPr>
      <w:r w:rsidRPr="0049451E">
        <w:rPr>
          <w:rFonts w:ascii="Times New Roman" w:eastAsia="Times New Roman" w:hAnsi="Times New Roman" w:cs="Times New Roman"/>
          <w:b/>
          <w:noProof/>
          <w:sz w:val="24"/>
          <w:szCs w:val="24"/>
          <w:lang w:val="ro-RO" w:eastAsia="en-GB"/>
        </w:rPr>
        <w:t xml:space="preserve">Descrierea sumară </w:t>
      </w:r>
      <w:r w:rsidR="00FF50A3" w:rsidRPr="0049451E">
        <w:rPr>
          <w:rFonts w:ascii="Times New Roman" w:eastAsia="Times New Roman" w:hAnsi="Times New Roman" w:cs="Times New Roman"/>
          <w:b/>
          <w:noProof/>
          <w:sz w:val="24"/>
          <w:szCs w:val="24"/>
          <w:lang w:val="ro-RO" w:eastAsia="en-GB"/>
        </w:rPr>
        <w:t xml:space="preserve">a </w:t>
      </w:r>
      <w:r w:rsidRPr="0049451E">
        <w:rPr>
          <w:rFonts w:ascii="Times New Roman" w:eastAsia="Times New Roman" w:hAnsi="Times New Roman" w:cs="Times New Roman"/>
          <w:b/>
          <w:noProof/>
          <w:sz w:val="24"/>
          <w:szCs w:val="24"/>
          <w:lang w:val="ro-RO" w:eastAsia="en-GB"/>
        </w:rPr>
        <w:t>intervenției -  Categorii de lucrări.</w:t>
      </w:r>
    </w:p>
    <w:p w14:paraId="7181C164" w14:textId="77777777" w:rsidR="00FF50A3" w:rsidRPr="0049451E" w:rsidRDefault="00FF50A3" w:rsidP="00FF50A3">
      <w:pPr>
        <w:spacing w:after="0" w:line="240" w:lineRule="auto"/>
        <w:ind w:firstLine="720"/>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Conform recomandărilor din expertiza tehnică și din auditul energetic pentru clădirea Grădinița ”Lumea Copiilor”, se conturează o serie de lucrări care să îndeplinească cerințele și indicatorii de eficiență energetică din ghidul de finanțare.</w:t>
      </w:r>
    </w:p>
    <w:p w14:paraId="1A66D9BA" w14:textId="77777777" w:rsidR="000D0EC8" w:rsidRPr="0049451E" w:rsidRDefault="000D0EC8" w:rsidP="000D0EC8">
      <w:pPr>
        <w:spacing w:after="0" w:line="240" w:lineRule="auto"/>
        <w:ind w:firstLine="720"/>
        <w:jc w:val="both"/>
        <w:rPr>
          <w:rFonts w:ascii="Times New Roman" w:eastAsia="Times New Roman" w:hAnsi="Times New Roman" w:cs="Times New Roman"/>
          <w:b/>
          <w:bCs/>
          <w:noProof/>
          <w:color w:val="000000" w:themeColor="text1"/>
          <w:sz w:val="24"/>
          <w:szCs w:val="24"/>
          <w:lang w:val="ro-RO" w:eastAsia="en-GB"/>
        </w:rPr>
      </w:pPr>
      <w:r w:rsidRPr="0049451E">
        <w:rPr>
          <w:rFonts w:ascii="Times New Roman" w:eastAsia="Times New Roman" w:hAnsi="Times New Roman" w:cs="Times New Roman"/>
          <w:b/>
          <w:bCs/>
          <w:i/>
          <w:iCs/>
          <w:noProof/>
          <w:color w:val="000000" w:themeColor="text1"/>
          <w:sz w:val="24"/>
          <w:szCs w:val="24"/>
          <w:lang w:val="ro-RO" w:eastAsia="en-GB"/>
        </w:rPr>
        <w:t xml:space="preserve">S1- Soluţia de reabilitare pentru pereți exteriori </w:t>
      </w:r>
    </w:p>
    <w:p w14:paraId="76BB711C" w14:textId="77777777"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 xml:space="preserve">Se propune sporirea rezistenței termice a pereților exteriori peste valoarea de 1.80 m2K/W prevazută prin C107/2005, respectiv Ord. 2641/2017, prin izolarea termică a pereților exteriori cu un strat de 15 cm de vată minerală, λ=0.036, Cs min = 30kPa, Rt min = 10kPa, clasa de reacție la foc A1. Soclul se va termoizola cu polistiren expandat de 10 cm, λ=0.0352, Cs min = 120kPa, Rt min = 200kPa, clasa de reactie la foc B-s2,d0. Pe conturul tâmplăriei exterioare se vor termoizola glafurile cu vată minerală bazaltică, 5 cm, λ=0.036, Cs min = 30 kPa, Rt min = 10 kPa, clasa de reactie la foc A1. </w:t>
      </w:r>
    </w:p>
    <w:p w14:paraId="0FEF3663" w14:textId="77777777" w:rsidR="000D0EC8" w:rsidRPr="0049451E" w:rsidRDefault="000D0EC8" w:rsidP="000D0EC8">
      <w:pPr>
        <w:spacing w:after="0" w:line="240" w:lineRule="auto"/>
        <w:ind w:firstLine="720"/>
        <w:jc w:val="both"/>
        <w:rPr>
          <w:rFonts w:ascii="Times New Roman" w:eastAsia="Times New Roman" w:hAnsi="Times New Roman" w:cs="Times New Roman"/>
          <w:b/>
          <w:bCs/>
          <w:noProof/>
          <w:color w:val="000000" w:themeColor="text1"/>
          <w:sz w:val="24"/>
          <w:szCs w:val="24"/>
          <w:lang w:val="ro-RO" w:eastAsia="en-GB"/>
        </w:rPr>
      </w:pPr>
      <w:r w:rsidRPr="0049451E">
        <w:rPr>
          <w:rFonts w:ascii="Times New Roman" w:eastAsia="Times New Roman" w:hAnsi="Times New Roman" w:cs="Times New Roman"/>
          <w:b/>
          <w:bCs/>
          <w:i/>
          <w:iCs/>
          <w:noProof/>
          <w:color w:val="000000" w:themeColor="text1"/>
          <w:sz w:val="24"/>
          <w:szCs w:val="24"/>
          <w:lang w:val="ro-RO" w:eastAsia="en-GB"/>
        </w:rPr>
        <w:t xml:space="preserve">S2 - Soluții de reabilitare pentru tâmplăria exterioară </w:t>
      </w:r>
    </w:p>
    <w:p w14:paraId="67062724" w14:textId="77777777"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 xml:space="preserve">Soluția implică schimbarea tâmplăriei existente, cu tâmplărie din PVC cu geam termoizolant cu rezistență minimă Rmin= 0.77 m2K/W. </w:t>
      </w:r>
    </w:p>
    <w:p w14:paraId="72186C3D" w14:textId="77777777" w:rsidR="000D0EC8" w:rsidRPr="0049451E" w:rsidRDefault="000D0EC8" w:rsidP="000D0EC8">
      <w:pPr>
        <w:spacing w:after="0" w:line="240" w:lineRule="auto"/>
        <w:ind w:firstLine="720"/>
        <w:jc w:val="both"/>
        <w:rPr>
          <w:rFonts w:ascii="Times New Roman" w:eastAsia="Times New Roman" w:hAnsi="Times New Roman" w:cs="Times New Roman"/>
          <w:b/>
          <w:bCs/>
          <w:noProof/>
          <w:color w:val="000000" w:themeColor="text1"/>
          <w:sz w:val="24"/>
          <w:szCs w:val="24"/>
          <w:lang w:val="ro-RO" w:eastAsia="en-GB"/>
        </w:rPr>
      </w:pPr>
      <w:r w:rsidRPr="0049451E">
        <w:rPr>
          <w:rFonts w:ascii="Times New Roman" w:eastAsia="Times New Roman" w:hAnsi="Times New Roman" w:cs="Times New Roman"/>
          <w:b/>
          <w:bCs/>
          <w:i/>
          <w:iCs/>
          <w:noProof/>
          <w:color w:val="000000" w:themeColor="text1"/>
          <w:sz w:val="24"/>
          <w:szCs w:val="24"/>
          <w:lang w:val="ro-RO" w:eastAsia="en-GB"/>
        </w:rPr>
        <w:t xml:space="preserve">S3 - Soluția de reabilitare pentru planșeul peste subsolul tehnic </w:t>
      </w:r>
    </w:p>
    <w:p w14:paraId="2DFD4A09" w14:textId="77777777"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 xml:space="preserve">Sporirea rezistenței termice a planșeului peste subsolul tehnic, peste valoarea de 2,90 m2K/W prevăzută prin C107/2005, respectiv Ord. 2641/2017, se va realiza prin termoizolarea la partea inferioară, cu polistiren expandat 10 cm, λ=0.037, Cs min = 80kPa, Rt min = 120kPa, clasa de reactie la foc B-s2,d0. </w:t>
      </w:r>
    </w:p>
    <w:p w14:paraId="690E0812" w14:textId="77777777" w:rsidR="000D0EC8" w:rsidRPr="0049451E" w:rsidRDefault="000D0EC8" w:rsidP="000D0EC8">
      <w:pPr>
        <w:spacing w:after="0" w:line="240" w:lineRule="auto"/>
        <w:ind w:firstLine="720"/>
        <w:jc w:val="both"/>
        <w:rPr>
          <w:rFonts w:ascii="Times New Roman" w:eastAsia="Times New Roman" w:hAnsi="Times New Roman" w:cs="Times New Roman"/>
          <w:b/>
          <w:bCs/>
          <w:noProof/>
          <w:color w:val="000000" w:themeColor="text1"/>
          <w:sz w:val="24"/>
          <w:szCs w:val="24"/>
          <w:lang w:val="ro-RO" w:eastAsia="en-GB"/>
        </w:rPr>
      </w:pPr>
      <w:r w:rsidRPr="0049451E">
        <w:rPr>
          <w:rFonts w:ascii="Times New Roman" w:eastAsia="Times New Roman" w:hAnsi="Times New Roman" w:cs="Times New Roman"/>
          <w:b/>
          <w:bCs/>
          <w:i/>
          <w:iCs/>
          <w:noProof/>
          <w:color w:val="000000" w:themeColor="text1"/>
          <w:sz w:val="24"/>
          <w:szCs w:val="24"/>
          <w:lang w:val="ro-RO" w:eastAsia="en-GB"/>
        </w:rPr>
        <w:t xml:space="preserve">S4 - Soluția de reabilitare pentru planșeul peste ultimul nivel </w:t>
      </w:r>
    </w:p>
    <w:p w14:paraId="7ADE3E73" w14:textId="12D4485E"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Sporirea rezistenței termice a plăcii, peste ultimul nivel (spre pod), peste valoarea de 5,00 m2K/W prevăzută prin C107/2005, respectiv Ord. 2641/2017, se va realiza prin înlocuirea straturilor termo-hidroizolante existente din zgură, șapă slab armată și membrane bitumonoase cu termoizolație din vată minerală bazaltică, cu grosimea de 25 cm, λ=0.040, Cs min.=60 kPa, Rt min=10kPa, clasa de reactie la foc C/B-s2,d0</w:t>
      </w:r>
    </w:p>
    <w:p w14:paraId="1F6EE488" w14:textId="77777777" w:rsidR="000D0EC8" w:rsidRPr="0049451E" w:rsidRDefault="000D0EC8" w:rsidP="000D0EC8">
      <w:pPr>
        <w:spacing w:after="0" w:line="240" w:lineRule="auto"/>
        <w:ind w:firstLine="720"/>
        <w:jc w:val="both"/>
        <w:rPr>
          <w:rFonts w:ascii="Times New Roman" w:eastAsia="Times New Roman" w:hAnsi="Times New Roman" w:cs="Times New Roman"/>
          <w:b/>
          <w:bCs/>
          <w:noProof/>
          <w:color w:val="000000" w:themeColor="text1"/>
          <w:sz w:val="24"/>
          <w:szCs w:val="24"/>
          <w:lang w:val="ro-RO" w:eastAsia="en-GB"/>
        </w:rPr>
      </w:pPr>
      <w:r w:rsidRPr="0049451E">
        <w:rPr>
          <w:rFonts w:ascii="Times New Roman" w:eastAsia="Times New Roman" w:hAnsi="Times New Roman" w:cs="Times New Roman"/>
          <w:b/>
          <w:bCs/>
          <w:i/>
          <w:iCs/>
          <w:noProof/>
          <w:color w:val="000000" w:themeColor="text1"/>
          <w:sz w:val="24"/>
          <w:szCs w:val="24"/>
          <w:lang w:val="ro-RO" w:eastAsia="en-GB"/>
        </w:rPr>
        <w:t xml:space="preserve">S5 - Soluția de reabilitare pentru instalația de încălzire </w:t>
      </w:r>
    </w:p>
    <w:p w14:paraId="7C41E5F5" w14:textId="77777777"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lastRenderedPageBreak/>
        <w:t xml:space="preserve">- se va înlocui actuala instalație de încălzire, inclusiv coloanele din subsolul tehnic și din exterior, până la camera centralei termice; radiatorele propuse vor fi din aluminiu iar conductele din cupru; conductele din subsolul tehnic și cele îngropate se vor termoizola cu cochilii din vată minerală; </w:t>
      </w:r>
    </w:p>
    <w:p w14:paraId="071FDCD2" w14:textId="77777777"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 xml:space="preserve">- se va înlocui actualul cazan și echipamentele aferente, cu 2 cazane murale pe combustibil gazos, în condensație + 1 cazan pe peleți (biomasă). Cazanul pe biomasă are ca scop acoperirea unui procent de minim 30% din energia consumată pentru încălzire, cu energie din surse regenerabile (biomasă), astfel încăt clădirea analizată să fie încadrată în “clădire al cărei consum de energie este aproape egal cu zero (nZEB)”, conf. legii 307/2005 și a legii 101/2020. </w:t>
      </w:r>
    </w:p>
    <w:p w14:paraId="6C671EA8" w14:textId="77777777"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 xml:space="preserve">- montarea robinetelor cu cap termostatic la radiatoare și a robinetelor de presiune diferențială la baza coloanelor de încălzire în scopul creșterii eficienței sistemului de încălzire prin autoreglarea termohidraulică a rețelei de conducte de încălzire; </w:t>
      </w:r>
    </w:p>
    <w:p w14:paraId="3FDBF7DB" w14:textId="77777777" w:rsidR="000D0EC8" w:rsidRPr="0049451E" w:rsidRDefault="000D0EC8" w:rsidP="000D0EC8">
      <w:pPr>
        <w:spacing w:after="0" w:line="240" w:lineRule="auto"/>
        <w:ind w:firstLine="720"/>
        <w:jc w:val="both"/>
        <w:rPr>
          <w:rFonts w:ascii="Times New Roman" w:eastAsia="Times New Roman" w:hAnsi="Times New Roman" w:cs="Times New Roman"/>
          <w:b/>
          <w:bCs/>
          <w:noProof/>
          <w:color w:val="000000" w:themeColor="text1"/>
          <w:sz w:val="24"/>
          <w:szCs w:val="24"/>
          <w:lang w:val="ro-RO" w:eastAsia="en-GB"/>
        </w:rPr>
      </w:pPr>
      <w:r w:rsidRPr="0049451E">
        <w:rPr>
          <w:rFonts w:ascii="Times New Roman" w:eastAsia="Times New Roman" w:hAnsi="Times New Roman" w:cs="Times New Roman"/>
          <w:b/>
          <w:bCs/>
          <w:i/>
          <w:iCs/>
          <w:noProof/>
          <w:color w:val="000000" w:themeColor="text1"/>
          <w:sz w:val="24"/>
          <w:szCs w:val="24"/>
          <w:lang w:val="ro-RO" w:eastAsia="en-GB"/>
        </w:rPr>
        <w:t xml:space="preserve">S6 - Soluția de reabilitare pentru instalația de preparare apă caldă de consum </w:t>
      </w:r>
    </w:p>
    <w:p w14:paraId="74C064D2" w14:textId="77777777"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 xml:space="preserve">- se va înlocui actuala instalație de apă caldă de consum; </w:t>
      </w:r>
    </w:p>
    <w:p w14:paraId="13E8CB72" w14:textId="77777777"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 xml:space="preserve">- se va monta un sistem de panouri solare, pentru prepararea apei calde, care să acopere minim 30% din necesarul de energie, astfel încăt clădirea analizată să fie încadrată în „clădire al cărei consum de energie este aproape egal cu zero (nZEB)”, conf. legii 307/2005 și a legii 101/2020. </w:t>
      </w:r>
    </w:p>
    <w:p w14:paraId="4D361ECF" w14:textId="77777777"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 xml:space="preserve">- prepararea apei calde de consum se va realiza prin intermediul unui boiler cu 2 serpentine: o serpentină cu agent termic provenit de la centralele termice propuse și o serpentină cu agent termic de la panourile solare propuse; </w:t>
      </w:r>
    </w:p>
    <w:p w14:paraId="3048BC46" w14:textId="77777777"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 xml:space="preserve">- se vor termoizola conductele de apă caldă de consum; </w:t>
      </w:r>
    </w:p>
    <w:p w14:paraId="716B916F" w14:textId="77777777" w:rsidR="000D0EC8" w:rsidRPr="0049451E" w:rsidRDefault="000D0EC8" w:rsidP="000D0EC8">
      <w:pPr>
        <w:spacing w:after="0" w:line="240" w:lineRule="auto"/>
        <w:ind w:firstLine="720"/>
        <w:jc w:val="both"/>
        <w:rPr>
          <w:rFonts w:ascii="Times New Roman" w:eastAsia="Times New Roman" w:hAnsi="Times New Roman" w:cs="Times New Roman"/>
          <w:b/>
          <w:bCs/>
          <w:noProof/>
          <w:color w:val="000000" w:themeColor="text1"/>
          <w:sz w:val="24"/>
          <w:szCs w:val="24"/>
          <w:lang w:val="ro-RO" w:eastAsia="en-GB"/>
        </w:rPr>
      </w:pPr>
      <w:r w:rsidRPr="0049451E">
        <w:rPr>
          <w:rFonts w:ascii="Times New Roman" w:eastAsia="Times New Roman" w:hAnsi="Times New Roman" w:cs="Times New Roman"/>
          <w:b/>
          <w:bCs/>
          <w:i/>
          <w:iCs/>
          <w:noProof/>
          <w:color w:val="000000" w:themeColor="text1"/>
          <w:sz w:val="24"/>
          <w:szCs w:val="24"/>
          <w:lang w:val="ro-RO" w:eastAsia="en-GB"/>
        </w:rPr>
        <w:t xml:space="preserve">S7 - Soluția de reabilitare pentru instalația de iluminat </w:t>
      </w:r>
    </w:p>
    <w:p w14:paraId="46B73E85" w14:textId="77777777"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 xml:space="preserve">- se va înlocui actuala instalație electria de iluminat și corpurile de iluminat aferente, cu corpuri de iluminat tip LED, cu consum redus de energie; </w:t>
      </w:r>
    </w:p>
    <w:p w14:paraId="7EE63D11" w14:textId="77777777"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 xml:space="preserve">- se va realiza un sistem de panouri fotovoltaice, care să acopere minim 40% din necesarul de energie pentru iluminat, astfel încăt clădirea analizată să fie încadrată în „clădire al cărei consum de energie este aproape egal cu zero (nZEB)”, conf. legii 307/2005 și a legii 101/2020. </w:t>
      </w:r>
    </w:p>
    <w:p w14:paraId="61C1C3B0" w14:textId="77777777"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 xml:space="preserve">- se vor monta întrerupătoare automate, cu detectare de mișcare în casele de scări și holuri; </w:t>
      </w:r>
    </w:p>
    <w:p w14:paraId="18C253E5" w14:textId="77777777" w:rsidR="000D0EC8" w:rsidRPr="0049451E" w:rsidRDefault="000D0EC8" w:rsidP="000D0EC8">
      <w:pPr>
        <w:spacing w:after="0" w:line="240" w:lineRule="auto"/>
        <w:ind w:firstLine="720"/>
        <w:jc w:val="both"/>
        <w:rPr>
          <w:rFonts w:ascii="Times New Roman" w:eastAsia="Times New Roman" w:hAnsi="Times New Roman" w:cs="Times New Roman"/>
          <w:b/>
          <w:bCs/>
          <w:noProof/>
          <w:color w:val="000000" w:themeColor="text1"/>
          <w:sz w:val="24"/>
          <w:szCs w:val="24"/>
          <w:lang w:val="ro-RO" w:eastAsia="en-GB"/>
        </w:rPr>
      </w:pPr>
      <w:r w:rsidRPr="0049451E">
        <w:rPr>
          <w:rFonts w:ascii="Times New Roman" w:eastAsia="Times New Roman" w:hAnsi="Times New Roman" w:cs="Times New Roman"/>
          <w:b/>
          <w:bCs/>
          <w:i/>
          <w:iCs/>
          <w:noProof/>
          <w:color w:val="000000" w:themeColor="text1"/>
          <w:sz w:val="24"/>
          <w:szCs w:val="24"/>
          <w:lang w:val="ro-RO" w:eastAsia="en-GB"/>
        </w:rPr>
        <w:t xml:space="preserve">S8 - Soluția de reabilitare pentru instalația de ventilație </w:t>
      </w:r>
    </w:p>
    <w:p w14:paraId="72193900" w14:textId="77777777"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 xml:space="preserve">- în sălile de clasă și birouri se vor monta unități descentralizate cu recuperare de căldură, pentru ventilația mecanică; </w:t>
      </w:r>
    </w:p>
    <w:p w14:paraId="74E8E782" w14:textId="4CACB9C6" w:rsidR="000D0EC8" w:rsidRPr="0049451E" w:rsidRDefault="000D0EC8" w:rsidP="000D0EC8">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color w:val="000000" w:themeColor="text1"/>
          <w:sz w:val="24"/>
          <w:szCs w:val="24"/>
          <w:lang w:val="ro-RO" w:eastAsia="en-GB"/>
        </w:rPr>
        <w:t>- tâmplăria propusă va fi dotată cu grile de ventilare mecanică</w:t>
      </w:r>
    </w:p>
    <w:p w14:paraId="4DAD720C" w14:textId="13323403" w:rsidR="000D0EC8" w:rsidRPr="0049451E" w:rsidRDefault="000D0EC8" w:rsidP="000D0EC8">
      <w:pPr>
        <w:spacing w:after="0" w:line="240" w:lineRule="auto"/>
        <w:ind w:firstLine="720"/>
        <w:jc w:val="both"/>
        <w:rPr>
          <w:rFonts w:ascii="Times New Roman" w:eastAsia="Times New Roman" w:hAnsi="Times New Roman" w:cs="Times New Roman"/>
          <w:b/>
          <w:noProof/>
          <w:sz w:val="24"/>
          <w:szCs w:val="24"/>
          <w:lang w:val="ro-RO" w:eastAsia="en-GB"/>
        </w:rPr>
      </w:pPr>
      <w:r w:rsidRPr="0049451E">
        <w:rPr>
          <w:rFonts w:ascii="Times New Roman" w:eastAsia="Times New Roman" w:hAnsi="Times New Roman" w:cs="Times New Roman"/>
          <w:b/>
          <w:bCs/>
          <w:noProof/>
          <w:sz w:val="24"/>
          <w:szCs w:val="24"/>
          <w:lang w:val="ro-RO" w:eastAsia="en-GB"/>
        </w:rPr>
        <w:t>b</w:t>
      </w:r>
      <w:r w:rsidRPr="0049451E">
        <w:rPr>
          <w:rFonts w:ascii="Times New Roman" w:eastAsia="Times New Roman" w:hAnsi="Times New Roman" w:cs="Times New Roman"/>
          <w:b/>
          <w:noProof/>
          <w:sz w:val="24"/>
          <w:szCs w:val="24"/>
          <w:lang w:val="ro-RO" w:eastAsia="en-GB"/>
        </w:rPr>
        <w:t>) Rezultate așteptate</w:t>
      </w:r>
    </w:p>
    <w:tbl>
      <w:tblPr>
        <w:tblStyle w:val="Tabelgril"/>
        <w:tblW w:w="0" w:type="auto"/>
        <w:jc w:val="center"/>
        <w:tblLook w:val="04A0" w:firstRow="1" w:lastRow="0" w:firstColumn="1" w:lastColumn="0" w:noHBand="0" w:noVBand="1"/>
      </w:tblPr>
      <w:tblGrid>
        <w:gridCol w:w="4111"/>
        <w:gridCol w:w="1670"/>
        <w:gridCol w:w="2436"/>
      </w:tblGrid>
      <w:tr w:rsidR="000D0EC8" w:rsidRPr="0049451E" w14:paraId="517785A2" w14:textId="77777777" w:rsidTr="00FA3E60">
        <w:trPr>
          <w:jc w:val="center"/>
        </w:trPr>
        <w:tc>
          <w:tcPr>
            <w:tcW w:w="4111" w:type="dxa"/>
          </w:tcPr>
          <w:p w14:paraId="330495FA" w14:textId="77777777" w:rsidR="000D0EC8" w:rsidRPr="0049451E" w:rsidRDefault="000D0EC8" w:rsidP="000D0EC8">
            <w:pPr>
              <w:ind w:firstLine="720"/>
              <w:jc w:val="both"/>
              <w:rPr>
                <w:b/>
                <w:noProof/>
                <w:sz w:val="24"/>
                <w:szCs w:val="24"/>
                <w:lang w:eastAsia="en-GB"/>
              </w:rPr>
            </w:pPr>
            <w:r w:rsidRPr="0049451E">
              <w:rPr>
                <w:b/>
                <w:noProof/>
                <w:sz w:val="24"/>
                <w:szCs w:val="24"/>
                <w:lang w:eastAsia="en-GB"/>
              </w:rPr>
              <w:tab/>
            </w:r>
          </w:p>
          <w:p w14:paraId="51FA7541" w14:textId="77777777" w:rsidR="000D0EC8" w:rsidRPr="0049451E" w:rsidRDefault="000D0EC8" w:rsidP="000D0EC8">
            <w:pPr>
              <w:ind w:firstLine="720"/>
              <w:jc w:val="both"/>
              <w:rPr>
                <w:b/>
                <w:noProof/>
                <w:sz w:val="24"/>
                <w:szCs w:val="24"/>
                <w:lang w:eastAsia="en-GB"/>
              </w:rPr>
            </w:pPr>
            <w:r w:rsidRPr="0049451E">
              <w:rPr>
                <w:b/>
                <w:noProof/>
                <w:sz w:val="24"/>
                <w:szCs w:val="24"/>
                <w:lang w:eastAsia="en-GB"/>
              </w:rPr>
              <w:tab/>
              <w:t>REZULTATE</w:t>
            </w:r>
          </w:p>
        </w:tc>
        <w:tc>
          <w:tcPr>
            <w:tcW w:w="1670" w:type="dxa"/>
          </w:tcPr>
          <w:p w14:paraId="10712BDD" w14:textId="77777777" w:rsidR="000D0EC8" w:rsidRPr="0049451E" w:rsidRDefault="000D0EC8" w:rsidP="000D0EC8">
            <w:pPr>
              <w:jc w:val="center"/>
              <w:rPr>
                <w:b/>
                <w:noProof/>
                <w:sz w:val="24"/>
                <w:szCs w:val="24"/>
                <w:lang w:eastAsia="en-GB"/>
              </w:rPr>
            </w:pPr>
            <w:r w:rsidRPr="0049451E">
              <w:rPr>
                <w:b/>
                <w:noProof/>
                <w:sz w:val="24"/>
                <w:szCs w:val="24"/>
                <w:lang w:eastAsia="en-GB"/>
              </w:rPr>
              <w:t>Valoare la începutul implementării proiectului</w:t>
            </w:r>
          </w:p>
        </w:tc>
        <w:tc>
          <w:tcPr>
            <w:tcW w:w="2436" w:type="dxa"/>
          </w:tcPr>
          <w:p w14:paraId="60AC6A51" w14:textId="77777777" w:rsidR="000D0EC8" w:rsidRPr="0049451E" w:rsidRDefault="000D0EC8" w:rsidP="000D0EC8">
            <w:pPr>
              <w:jc w:val="center"/>
              <w:rPr>
                <w:b/>
                <w:noProof/>
                <w:sz w:val="24"/>
                <w:szCs w:val="24"/>
                <w:lang w:eastAsia="en-GB"/>
              </w:rPr>
            </w:pPr>
            <w:r w:rsidRPr="0049451E">
              <w:rPr>
                <w:b/>
                <w:noProof/>
                <w:sz w:val="24"/>
                <w:szCs w:val="24"/>
                <w:lang w:eastAsia="en-GB"/>
              </w:rPr>
              <w:t>Valoare la finalul implementării proiectului</w:t>
            </w:r>
          </w:p>
        </w:tc>
      </w:tr>
      <w:tr w:rsidR="000D0EC8" w:rsidRPr="0049451E" w14:paraId="5504D352" w14:textId="77777777" w:rsidTr="00FA3E60">
        <w:trPr>
          <w:jc w:val="center"/>
        </w:trPr>
        <w:tc>
          <w:tcPr>
            <w:tcW w:w="4111" w:type="dxa"/>
          </w:tcPr>
          <w:p w14:paraId="714E7A61" w14:textId="77777777" w:rsidR="000D0EC8" w:rsidRPr="0049451E" w:rsidRDefault="000D0EC8" w:rsidP="000D0EC8">
            <w:pPr>
              <w:jc w:val="both"/>
              <w:rPr>
                <w:bCs/>
                <w:noProof/>
                <w:sz w:val="24"/>
                <w:szCs w:val="24"/>
                <w:lang w:eastAsia="en-GB"/>
              </w:rPr>
            </w:pPr>
            <w:r w:rsidRPr="0049451E">
              <w:rPr>
                <w:bCs/>
                <w:noProof/>
                <w:sz w:val="24"/>
                <w:szCs w:val="24"/>
                <w:lang w:eastAsia="en-GB"/>
              </w:rPr>
              <w:t>Consumul anual specific de energie finală pentru încălzire(kWh/mp an)</w:t>
            </w:r>
          </w:p>
        </w:tc>
        <w:tc>
          <w:tcPr>
            <w:tcW w:w="1670" w:type="dxa"/>
          </w:tcPr>
          <w:p w14:paraId="6AB9D5F8" w14:textId="27D74D55" w:rsidR="000D0EC8" w:rsidRPr="0049451E" w:rsidRDefault="000D0EC8" w:rsidP="000D0EC8">
            <w:pPr>
              <w:ind w:firstLine="720"/>
              <w:jc w:val="both"/>
              <w:rPr>
                <w:bCs/>
                <w:noProof/>
                <w:sz w:val="24"/>
                <w:szCs w:val="24"/>
                <w:lang w:eastAsia="en-GB"/>
              </w:rPr>
            </w:pPr>
            <w:r w:rsidRPr="0049451E">
              <w:rPr>
                <w:bCs/>
                <w:noProof/>
                <w:sz w:val="24"/>
                <w:szCs w:val="24"/>
                <w:lang w:eastAsia="en-GB"/>
              </w:rPr>
              <w:t>239,53</w:t>
            </w:r>
          </w:p>
        </w:tc>
        <w:tc>
          <w:tcPr>
            <w:tcW w:w="2436" w:type="dxa"/>
          </w:tcPr>
          <w:p w14:paraId="7652794F" w14:textId="459A463F" w:rsidR="000D0EC8" w:rsidRPr="0049451E" w:rsidRDefault="000D0EC8" w:rsidP="000D0EC8">
            <w:pPr>
              <w:ind w:firstLine="720"/>
              <w:jc w:val="both"/>
              <w:rPr>
                <w:bCs/>
                <w:noProof/>
                <w:sz w:val="24"/>
                <w:szCs w:val="24"/>
                <w:lang w:eastAsia="en-GB"/>
              </w:rPr>
            </w:pPr>
            <w:r w:rsidRPr="0049451E">
              <w:rPr>
                <w:bCs/>
                <w:noProof/>
                <w:sz w:val="24"/>
                <w:szCs w:val="24"/>
                <w:lang w:eastAsia="en-GB"/>
              </w:rPr>
              <w:t>54,29</w:t>
            </w:r>
          </w:p>
        </w:tc>
      </w:tr>
      <w:tr w:rsidR="000D0EC8" w:rsidRPr="0049451E" w14:paraId="2674A13A" w14:textId="77777777" w:rsidTr="00FA3E60">
        <w:trPr>
          <w:jc w:val="center"/>
        </w:trPr>
        <w:tc>
          <w:tcPr>
            <w:tcW w:w="4111" w:type="dxa"/>
          </w:tcPr>
          <w:p w14:paraId="352BC1F0" w14:textId="77777777" w:rsidR="000D0EC8" w:rsidRPr="0049451E" w:rsidRDefault="000D0EC8" w:rsidP="000D0EC8">
            <w:pPr>
              <w:jc w:val="both"/>
              <w:rPr>
                <w:bCs/>
                <w:noProof/>
                <w:sz w:val="24"/>
                <w:szCs w:val="24"/>
                <w:lang w:eastAsia="en-GB"/>
              </w:rPr>
            </w:pPr>
            <w:r w:rsidRPr="0049451E">
              <w:rPr>
                <w:bCs/>
                <w:noProof/>
                <w:sz w:val="24"/>
                <w:szCs w:val="24"/>
                <w:lang w:eastAsia="en-GB"/>
              </w:rPr>
              <w:t>Consumul de energie primară totală (kh/mp an)</w:t>
            </w:r>
          </w:p>
        </w:tc>
        <w:tc>
          <w:tcPr>
            <w:tcW w:w="1670" w:type="dxa"/>
          </w:tcPr>
          <w:p w14:paraId="6ABBE329" w14:textId="65A91151" w:rsidR="000D0EC8" w:rsidRPr="0049451E" w:rsidRDefault="000D0EC8" w:rsidP="000D0EC8">
            <w:pPr>
              <w:ind w:firstLine="720"/>
              <w:jc w:val="both"/>
              <w:rPr>
                <w:bCs/>
                <w:noProof/>
                <w:sz w:val="24"/>
                <w:szCs w:val="24"/>
                <w:lang w:eastAsia="en-GB"/>
              </w:rPr>
            </w:pPr>
            <w:r w:rsidRPr="0049451E">
              <w:rPr>
                <w:bCs/>
                <w:noProof/>
                <w:sz w:val="24"/>
                <w:szCs w:val="24"/>
                <w:lang w:eastAsia="en-GB"/>
              </w:rPr>
              <w:t>361,66</w:t>
            </w:r>
          </w:p>
        </w:tc>
        <w:tc>
          <w:tcPr>
            <w:tcW w:w="2436" w:type="dxa"/>
          </w:tcPr>
          <w:p w14:paraId="450686F8" w14:textId="437430BA" w:rsidR="000D0EC8" w:rsidRPr="0049451E" w:rsidRDefault="000D0EC8" w:rsidP="000D0EC8">
            <w:pPr>
              <w:ind w:firstLine="720"/>
              <w:jc w:val="both"/>
              <w:rPr>
                <w:bCs/>
                <w:noProof/>
                <w:sz w:val="24"/>
                <w:szCs w:val="24"/>
                <w:lang w:eastAsia="en-GB"/>
              </w:rPr>
            </w:pPr>
            <w:r w:rsidRPr="0049451E">
              <w:rPr>
                <w:bCs/>
                <w:noProof/>
                <w:sz w:val="24"/>
                <w:szCs w:val="24"/>
                <w:lang w:eastAsia="en-GB"/>
              </w:rPr>
              <w:t>93,87</w:t>
            </w:r>
          </w:p>
        </w:tc>
      </w:tr>
      <w:tr w:rsidR="000D0EC8" w:rsidRPr="0049451E" w14:paraId="50752088" w14:textId="77777777" w:rsidTr="00FA3E60">
        <w:trPr>
          <w:jc w:val="center"/>
        </w:trPr>
        <w:tc>
          <w:tcPr>
            <w:tcW w:w="4111" w:type="dxa"/>
          </w:tcPr>
          <w:p w14:paraId="6359EC55" w14:textId="77777777" w:rsidR="000D0EC8" w:rsidRPr="0049451E" w:rsidRDefault="000D0EC8" w:rsidP="000D0EC8">
            <w:pPr>
              <w:jc w:val="both"/>
              <w:rPr>
                <w:bCs/>
                <w:noProof/>
                <w:sz w:val="24"/>
                <w:szCs w:val="24"/>
                <w:lang w:eastAsia="en-GB"/>
              </w:rPr>
            </w:pPr>
            <w:r w:rsidRPr="0049451E">
              <w:rPr>
                <w:bCs/>
                <w:noProof/>
                <w:sz w:val="24"/>
                <w:szCs w:val="24"/>
                <w:lang w:eastAsia="en-GB"/>
              </w:rPr>
              <w:t>Consumul de energie primară totală utilizând surse convenționale (kWh/mp an)</w:t>
            </w:r>
          </w:p>
        </w:tc>
        <w:tc>
          <w:tcPr>
            <w:tcW w:w="1670" w:type="dxa"/>
          </w:tcPr>
          <w:p w14:paraId="0BCC76E9" w14:textId="39F91BC3" w:rsidR="000D0EC8" w:rsidRPr="0049451E" w:rsidRDefault="000D0EC8" w:rsidP="000D0EC8">
            <w:pPr>
              <w:ind w:firstLine="720"/>
              <w:jc w:val="both"/>
              <w:rPr>
                <w:bCs/>
                <w:noProof/>
                <w:sz w:val="24"/>
                <w:szCs w:val="24"/>
                <w:lang w:eastAsia="en-GB"/>
              </w:rPr>
            </w:pPr>
            <w:r w:rsidRPr="0049451E">
              <w:rPr>
                <w:bCs/>
                <w:noProof/>
                <w:sz w:val="24"/>
                <w:szCs w:val="24"/>
                <w:lang w:eastAsia="en-GB"/>
              </w:rPr>
              <w:t>361,66</w:t>
            </w:r>
          </w:p>
        </w:tc>
        <w:tc>
          <w:tcPr>
            <w:tcW w:w="2436" w:type="dxa"/>
          </w:tcPr>
          <w:p w14:paraId="3DFA900D" w14:textId="11FE9B7A" w:rsidR="000D0EC8" w:rsidRPr="0049451E" w:rsidRDefault="000D0EC8" w:rsidP="000D0EC8">
            <w:pPr>
              <w:ind w:firstLine="720"/>
              <w:jc w:val="both"/>
              <w:rPr>
                <w:bCs/>
                <w:noProof/>
                <w:sz w:val="24"/>
                <w:szCs w:val="24"/>
                <w:lang w:eastAsia="en-GB"/>
              </w:rPr>
            </w:pPr>
            <w:r w:rsidRPr="0049451E">
              <w:rPr>
                <w:bCs/>
                <w:noProof/>
                <w:sz w:val="24"/>
                <w:szCs w:val="24"/>
                <w:lang w:eastAsia="en-GB"/>
              </w:rPr>
              <w:t>93,87</w:t>
            </w:r>
          </w:p>
        </w:tc>
      </w:tr>
      <w:tr w:rsidR="000D0EC8" w:rsidRPr="0049451E" w14:paraId="27BB26E5" w14:textId="77777777" w:rsidTr="00FA3E60">
        <w:trPr>
          <w:jc w:val="center"/>
        </w:trPr>
        <w:tc>
          <w:tcPr>
            <w:tcW w:w="4111" w:type="dxa"/>
          </w:tcPr>
          <w:p w14:paraId="386DEB21" w14:textId="77777777" w:rsidR="000D0EC8" w:rsidRPr="0049451E" w:rsidRDefault="000D0EC8" w:rsidP="000D0EC8">
            <w:pPr>
              <w:jc w:val="both"/>
              <w:rPr>
                <w:bCs/>
                <w:noProof/>
                <w:sz w:val="24"/>
                <w:szCs w:val="24"/>
                <w:lang w:eastAsia="en-GB"/>
              </w:rPr>
            </w:pPr>
            <w:r w:rsidRPr="0049451E">
              <w:rPr>
                <w:bCs/>
                <w:noProof/>
                <w:sz w:val="24"/>
                <w:szCs w:val="24"/>
                <w:lang w:eastAsia="en-GB"/>
              </w:rPr>
              <w:t>Consumul de energie primară totală utilizând surse regenerabile (kWh/mp an)</w:t>
            </w:r>
          </w:p>
        </w:tc>
        <w:tc>
          <w:tcPr>
            <w:tcW w:w="1670" w:type="dxa"/>
          </w:tcPr>
          <w:p w14:paraId="6BE23624" w14:textId="6F9F4E51" w:rsidR="000D0EC8" w:rsidRPr="0049451E" w:rsidRDefault="000D0EC8" w:rsidP="000D0EC8">
            <w:pPr>
              <w:ind w:firstLine="720"/>
              <w:jc w:val="both"/>
              <w:rPr>
                <w:bCs/>
                <w:noProof/>
                <w:sz w:val="24"/>
                <w:szCs w:val="24"/>
                <w:lang w:eastAsia="en-GB"/>
              </w:rPr>
            </w:pPr>
            <w:r w:rsidRPr="0049451E">
              <w:rPr>
                <w:bCs/>
                <w:noProof/>
                <w:sz w:val="24"/>
                <w:szCs w:val="24"/>
                <w:lang w:eastAsia="en-GB"/>
              </w:rPr>
              <w:t>0</w:t>
            </w:r>
          </w:p>
        </w:tc>
        <w:tc>
          <w:tcPr>
            <w:tcW w:w="2436" w:type="dxa"/>
          </w:tcPr>
          <w:p w14:paraId="6043E528" w14:textId="4D8C5FB4" w:rsidR="000D0EC8" w:rsidRPr="0049451E" w:rsidRDefault="000D0EC8" w:rsidP="000D0EC8">
            <w:pPr>
              <w:ind w:firstLine="720"/>
              <w:jc w:val="both"/>
              <w:rPr>
                <w:bCs/>
                <w:noProof/>
                <w:sz w:val="24"/>
                <w:szCs w:val="24"/>
                <w:lang w:eastAsia="en-GB"/>
              </w:rPr>
            </w:pPr>
            <w:r w:rsidRPr="0049451E">
              <w:rPr>
                <w:bCs/>
                <w:noProof/>
                <w:sz w:val="24"/>
                <w:szCs w:val="24"/>
                <w:lang w:eastAsia="en-GB"/>
              </w:rPr>
              <w:t>0</w:t>
            </w:r>
          </w:p>
        </w:tc>
      </w:tr>
      <w:tr w:rsidR="000D0EC8" w:rsidRPr="0049451E" w14:paraId="47B7A5A4" w14:textId="77777777" w:rsidTr="00FA3E60">
        <w:trPr>
          <w:jc w:val="center"/>
        </w:trPr>
        <w:tc>
          <w:tcPr>
            <w:tcW w:w="4111" w:type="dxa"/>
          </w:tcPr>
          <w:p w14:paraId="51CFE03A" w14:textId="77777777" w:rsidR="000D0EC8" w:rsidRPr="0049451E" w:rsidRDefault="000D0EC8" w:rsidP="000D0EC8">
            <w:pPr>
              <w:jc w:val="both"/>
              <w:rPr>
                <w:bCs/>
                <w:noProof/>
                <w:sz w:val="24"/>
                <w:szCs w:val="24"/>
                <w:lang w:eastAsia="en-GB"/>
              </w:rPr>
            </w:pPr>
            <w:r w:rsidRPr="0049451E">
              <w:rPr>
                <w:bCs/>
                <w:noProof/>
                <w:sz w:val="24"/>
                <w:szCs w:val="24"/>
                <w:lang w:eastAsia="en-GB"/>
              </w:rPr>
              <w:t>Nivelul anual estimat al gazelor cu efect de seră (echivalent kg CO2/mp an)</w:t>
            </w:r>
          </w:p>
        </w:tc>
        <w:tc>
          <w:tcPr>
            <w:tcW w:w="1670" w:type="dxa"/>
          </w:tcPr>
          <w:p w14:paraId="2EDA0463" w14:textId="4C5D466F" w:rsidR="000D0EC8" w:rsidRPr="0049451E" w:rsidRDefault="000D0EC8" w:rsidP="000D0EC8">
            <w:pPr>
              <w:ind w:firstLine="720"/>
              <w:jc w:val="both"/>
              <w:rPr>
                <w:bCs/>
                <w:noProof/>
                <w:sz w:val="24"/>
                <w:szCs w:val="24"/>
                <w:lang w:eastAsia="en-GB"/>
              </w:rPr>
            </w:pPr>
            <w:r w:rsidRPr="0049451E">
              <w:rPr>
                <w:bCs/>
                <w:noProof/>
                <w:sz w:val="24"/>
                <w:szCs w:val="24"/>
                <w:lang w:eastAsia="en-GB"/>
              </w:rPr>
              <w:t>57,732</w:t>
            </w:r>
          </w:p>
        </w:tc>
        <w:tc>
          <w:tcPr>
            <w:tcW w:w="2436" w:type="dxa"/>
          </w:tcPr>
          <w:p w14:paraId="7CE71258" w14:textId="0FD8F370" w:rsidR="000D0EC8" w:rsidRPr="0049451E" w:rsidRDefault="000D0EC8" w:rsidP="000D0EC8">
            <w:pPr>
              <w:ind w:firstLine="720"/>
              <w:jc w:val="both"/>
              <w:rPr>
                <w:bCs/>
                <w:noProof/>
                <w:sz w:val="24"/>
                <w:szCs w:val="24"/>
                <w:lang w:eastAsia="en-GB"/>
              </w:rPr>
            </w:pPr>
            <w:r w:rsidRPr="0049451E">
              <w:rPr>
                <w:bCs/>
                <w:noProof/>
                <w:sz w:val="24"/>
                <w:szCs w:val="24"/>
                <w:lang w:eastAsia="en-GB"/>
              </w:rPr>
              <w:t>15,645</w:t>
            </w:r>
          </w:p>
        </w:tc>
      </w:tr>
    </w:tbl>
    <w:p w14:paraId="45CF37C5" w14:textId="010A07F7" w:rsidR="00264CE0" w:rsidRPr="0049451E" w:rsidRDefault="00264CE0" w:rsidP="00264CE0">
      <w:pPr>
        <w:spacing w:after="0" w:line="240" w:lineRule="auto"/>
        <w:ind w:firstLine="720"/>
        <w:jc w:val="both"/>
        <w:rPr>
          <w:rFonts w:ascii="Times New Roman" w:eastAsia="Times New Roman" w:hAnsi="Times New Roman" w:cs="Times New Roman"/>
          <w:b/>
          <w:noProof/>
          <w:sz w:val="24"/>
          <w:szCs w:val="24"/>
          <w:lang w:val="ro-RO" w:eastAsia="en-GB"/>
        </w:rPr>
      </w:pPr>
      <w:r w:rsidRPr="0049451E">
        <w:rPr>
          <w:rFonts w:ascii="Times New Roman" w:eastAsia="Times New Roman" w:hAnsi="Times New Roman" w:cs="Times New Roman"/>
          <w:b/>
          <w:noProof/>
          <w:sz w:val="24"/>
          <w:szCs w:val="24"/>
          <w:lang w:val="ro-RO" w:eastAsia="en-GB"/>
        </w:rPr>
        <w:t>b) Indicatori tehnico economici:</w:t>
      </w:r>
    </w:p>
    <w:p w14:paraId="7A981F45" w14:textId="77777777"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Intervențiile propuse pentru clădire duc la o reducere a consumului anual specific de energie finală pentru încălzire de cel putin 50% față de consumul anual specific de energie pentru încălzire înainte de renovare și la o reducere a consumului de energie primară și a emisiilor de CO2 mai mare de 30%.</w:t>
      </w:r>
    </w:p>
    <w:p w14:paraId="38F48C55" w14:textId="77777777"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Indicatorii apelurilor de proiecte:</w:t>
      </w:r>
    </w:p>
    <w:p w14:paraId="18B872DF" w14:textId="370DA8C3"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lastRenderedPageBreak/>
        <w:t>Reducere a consumului anual specific de energie finală pentru încălzire (kWh/m</w:t>
      </w:r>
      <w:r w:rsidRPr="0049451E">
        <w:rPr>
          <w:rFonts w:ascii="Times New Roman" w:eastAsia="Times New Roman" w:hAnsi="Times New Roman" w:cs="Times New Roman"/>
          <w:noProof/>
          <w:sz w:val="24"/>
          <w:szCs w:val="24"/>
          <w:vertAlign w:val="superscript"/>
          <w:lang w:val="ro-RO" w:eastAsia="en-GB"/>
        </w:rPr>
        <w:t>2</w:t>
      </w:r>
      <w:r w:rsidRPr="0049451E">
        <w:rPr>
          <w:rFonts w:ascii="Times New Roman" w:eastAsia="Times New Roman" w:hAnsi="Times New Roman" w:cs="Times New Roman"/>
          <w:noProof/>
          <w:sz w:val="24"/>
          <w:szCs w:val="24"/>
          <w:lang w:val="ro-RO" w:eastAsia="en-GB"/>
        </w:rPr>
        <w:t>an) – 185,24</w:t>
      </w:r>
    </w:p>
    <w:p w14:paraId="771B8E41" w14:textId="3C3A4E34"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Reducere a consumului de energie primară totală (kWh/m</w:t>
      </w:r>
      <w:r w:rsidRPr="0049451E">
        <w:rPr>
          <w:rFonts w:ascii="Times New Roman" w:eastAsia="Times New Roman" w:hAnsi="Times New Roman" w:cs="Times New Roman"/>
          <w:noProof/>
          <w:sz w:val="24"/>
          <w:szCs w:val="24"/>
          <w:vertAlign w:val="superscript"/>
          <w:lang w:val="ro-RO" w:eastAsia="en-GB"/>
        </w:rPr>
        <w:t>2</w:t>
      </w:r>
      <w:r w:rsidRPr="0049451E">
        <w:rPr>
          <w:rFonts w:ascii="Times New Roman" w:eastAsia="Times New Roman" w:hAnsi="Times New Roman" w:cs="Times New Roman"/>
          <w:noProof/>
          <w:sz w:val="24"/>
          <w:szCs w:val="24"/>
          <w:lang w:val="ro-RO" w:eastAsia="en-GB"/>
        </w:rPr>
        <w:t>an) – 267,79</w:t>
      </w:r>
    </w:p>
    <w:p w14:paraId="772D4B1F" w14:textId="0AF01781"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Consumul de energie primară utilizând surse regenerabile la finalul implementării proiectului(kWh/m</w:t>
      </w:r>
      <w:r w:rsidRPr="0049451E">
        <w:rPr>
          <w:rFonts w:ascii="Times New Roman" w:eastAsia="Times New Roman" w:hAnsi="Times New Roman" w:cs="Times New Roman"/>
          <w:noProof/>
          <w:sz w:val="24"/>
          <w:szCs w:val="24"/>
          <w:vertAlign w:val="superscript"/>
          <w:lang w:val="ro-RO" w:eastAsia="en-GB"/>
        </w:rPr>
        <w:t>2</w:t>
      </w:r>
      <w:r w:rsidRPr="0049451E">
        <w:rPr>
          <w:rFonts w:ascii="Times New Roman" w:eastAsia="Times New Roman" w:hAnsi="Times New Roman" w:cs="Times New Roman"/>
          <w:noProof/>
          <w:sz w:val="24"/>
          <w:szCs w:val="24"/>
          <w:lang w:val="ro-RO" w:eastAsia="en-GB"/>
        </w:rPr>
        <w:t>an) – 0</w:t>
      </w:r>
    </w:p>
    <w:p w14:paraId="1FA7D9AD" w14:textId="1BEF2F58"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Arie desfășurată de clădire publică, renovate energetic (m</w:t>
      </w:r>
      <w:r w:rsidRPr="0049451E">
        <w:rPr>
          <w:rFonts w:ascii="Times New Roman" w:eastAsia="Times New Roman" w:hAnsi="Times New Roman" w:cs="Times New Roman"/>
          <w:noProof/>
          <w:sz w:val="24"/>
          <w:szCs w:val="24"/>
          <w:vertAlign w:val="superscript"/>
          <w:lang w:val="ro-RO" w:eastAsia="en-GB"/>
        </w:rPr>
        <w:t>2</w:t>
      </w:r>
      <w:r w:rsidRPr="0049451E">
        <w:rPr>
          <w:rFonts w:ascii="Times New Roman" w:eastAsia="Times New Roman" w:hAnsi="Times New Roman" w:cs="Times New Roman"/>
          <w:noProof/>
          <w:sz w:val="24"/>
          <w:szCs w:val="24"/>
          <w:lang w:val="ro-RO" w:eastAsia="en-GB"/>
        </w:rPr>
        <w:t>) – 2.298,06</w:t>
      </w:r>
    </w:p>
    <w:p w14:paraId="05568D9B" w14:textId="7A4A912B"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Reducere anuală estimate a gazelor cu efect de seră (echivalent kgCO2/m</w:t>
      </w:r>
      <w:r w:rsidRPr="0049451E">
        <w:rPr>
          <w:rFonts w:ascii="Times New Roman" w:eastAsia="Times New Roman" w:hAnsi="Times New Roman" w:cs="Times New Roman"/>
          <w:noProof/>
          <w:sz w:val="24"/>
          <w:szCs w:val="24"/>
          <w:vertAlign w:val="superscript"/>
          <w:lang w:val="ro-RO" w:eastAsia="en-GB"/>
        </w:rPr>
        <w:t>2</w:t>
      </w:r>
      <w:r w:rsidRPr="0049451E">
        <w:rPr>
          <w:rFonts w:ascii="Times New Roman" w:eastAsia="Times New Roman" w:hAnsi="Times New Roman" w:cs="Times New Roman"/>
          <w:noProof/>
          <w:sz w:val="24"/>
          <w:szCs w:val="24"/>
          <w:lang w:val="ro-RO" w:eastAsia="en-GB"/>
        </w:rPr>
        <w:t>an) – 42,09</w:t>
      </w:r>
    </w:p>
    <w:p w14:paraId="648318EC" w14:textId="77777777"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Puncte de încărcare rapidă (cu putere peste 22kW) instalate pentru vehicule electrice (număr) -1</w:t>
      </w:r>
    </w:p>
    <w:p w14:paraId="145FF69F" w14:textId="5C883893"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 xml:space="preserve">Persoane care beneficiază în mod direct de măsuri pentru adaptarea la schimbările climatice – </w:t>
      </w:r>
      <w:r w:rsidR="008B2EF9" w:rsidRPr="0049451E">
        <w:rPr>
          <w:rFonts w:ascii="Times New Roman" w:eastAsia="Times New Roman" w:hAnsi="Times New Roman" w:cs="Times New Roman"/>
          <w:noProof/>
          <w:sz w:val="24"/>
          <w:szCs w:val="24"/>
          <w:lang w:val="ro-RO" w:eastAsia="en-GB"/>
        </w:rPr>
        <w:t>400</w:t>
      </w:r>
    </w:p>
    <w:p w14:paraId="4084DFEB" w14:textId="77777777"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Luând în considerare:</w:t>
      </w:r>
    </w:p>
    <w:p w14:paraId="448F1004" w14:textId="7EDA9ED4"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Aria desfășurată de clădire publică, renovată energetic (m</w:t>
      </w:r>
      <w:r w:rsidRPr="0049451E">
        <w:rPr>
          <w:rFonts w:ascii="Times New Roman" w:eastAsia="Times New Roman" w:hAnsi="Times New Roman" w:cs="Times New Roman"/>
          <w:noProof/>
          <w:sz w:val="24"/>
          <w:szCs w:val="24"/>
          <w:vertAlign w:val="superscript"/>
          <w:lang w:val="ro-RO" w:eastAsia="en-GB"/>
        </w:rPr>
        <w:t>2</w:t>
      </w:r>
      <w:r w:rsidRPr="0049451E">
        <w:rPr>
          <w:rFonts w:ascii="Times New Roman" w:eastAsia="Times New Roman" w:hAnsi="Times New Roman" w:cs="Times New Roman"/>
          <w:noProof/>
          <w:sz w:val="24"/>
          <w:szCs w:val="24"/>
          <w:lang w:val="ro-RO" w:eastAsia="en-GB"/>
        </w:rPr>
        <w:t>) – 2.298,06</w:t>
      </w:r>
    </w:p>
    <w:p w14:paraId="3F663488" w14:textId="7EEC7CB2"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 xml:space="preserve">Valoare renovare energetică: </w:t>
      </w:r>
      <w:bookmarkStart w:id="12" w:name="_Hlk101161639"/>
      <w:r w:rsidRPr="0049451E">
        <w:rPr>
          <w:rFonts w:ascii="Times New Roman" w:eastAsia="Times New Roman" w:hAnsi="Times New Roman" w:cs="Times New Roman"/>
          <w:noProof/>
          <w:sz w:val="24"/>
          <w:szCs w:val="24"/>
          <w:lang w:val="ro-RO" w:eastAsia="en-GB"/>
        </w:rPr>
        <w:t xml:space="preserve">1.011.146,40 </w:t>
      </w:r>
      <w:bookmarkEnd w:id="12"/>
      <w:r w:rsidRPr="0049451E">
        <w:rPr>
          <w:rFonts w:ascii="Times New Roman" w:eastAsia="Times New Roman" w:hAnsi="Times New Roman" w:cs="Times New Roman"/>
          <w:noProof/>
          <w:sz w:val="24"/>
          <w:szCs w:val="24"/>
          <w:lang w:val="ro-RO" w:eastAsia="en-GB"/>
        </w:rPr>
        <w:t>Euro (fără TVA), respectiv 4.977</w:t>
      </w:r>
      <w:r w:rsidR="006446C5" w:rsidRPr="0049451E">
        <w:rPr>
          <w:rFonts w:ascii="Times New Roman" w:eastAsia="Times New Roman" w:hAnsi="Times New Roman" w:cs="Times New Roman"/>
          <w:noProof/>
          <w:sz w:val="24"/>
          <w:szCs w:val="24"/>
          <w:lang w:val="ro-RO" w:eastAsia="en-GB"/>
        </w:rPr>
        <w:t>.570,38</w:t>
      </w:r>
      <w:r w:rsidRPr="0049451E">
        <w:rPr>
          <w:rFonts w:ascii="Times New Roman" w:eastAsia="Times New Roman" w:hAnsi="Times New Roman" w:cs="Times New Roman"/>
          <w:noProof/>
          <w:sz w:val="24"/>
          <w:szCs w:val="24"/>
          <w:lang w:val="ro-RO" w:eastAsia="en-GB"/>
        </w:rPr>
        <w:t xml:space="preserve"> lei (fără TVA)</w:t>
      </w:r>
    </w:p>
    <w:p w14:paraId="4EFA1F65" w14:textId="77777777"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Valoare stații de încărcare:25.000 Euro, respectiv 123.067,50 lei</w:t>
      </w:r>
    </w:p>
    <w:p w14:paraId="6C93454C" w14:textId="5B292264"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 xml:space="preserve">Valoare totală proiect – valoare maximă eligibilă solicitată: </w:t>
      </w:r>
      <w:r w:rsidR="006446C5" w:rsidRPr="0049451E">
        <w:rPr>
          <w:rFonts w:ascii="Times New Roman" w:eastAsia="Times New Roman" w:hAnsi="Times New Roman" w:cs="Times New Roman"/>
          <w:noProof/>
          <w:sz w:val="24"/>
          <w:szCs w:val="24"/>
          <w:lang w:val="ro-RO" w:eastAsia="en-GB"/>
        </w:rPr>
        <w:t>1.036.146,40</w:t>
      </w:r>
      <w:r w:rsidRPr="0049451E">
        <w:rPr>
          <w:rFonts w:ascii="Times New Roman" w:eastAsia="Times New Roman" w:hAnsi="Times New Roman" w:cs="Times New Roman"/>
          <w:noProof/>
          <w:sz w:val="24"/>
          <w:szCs w:val="24"/>
          <w:lang w:val="ro-RO" w:eastAsia="en-GB"/>
        </w:rPr>
        <w:t xml:space="preserve"> Euro (fără TVA), respectiv </w:t>
      </w:r>
      <w:r w:rsidR="006446C5" w:rsidRPr="0049451E">
        <w:rPr>
          <w:rFonts w:ascii="Times New Roman" w:eastAsia="Times New Roman" w:hAnsi="Times New Roman" w:cs="Times New Roman"/>
          <w:noProof/>
          <w:sz w:val="24"/>
          <w:szCs w:val="24"/>
          <w:lang w:val="ro-RO" w:eastAsia="en-GB"/>
        </w:rPr>
        <w:t>5.100.637,88</w:t>
      </w:r>
      <w:r w:rsidRPr="0049451E">
        <w:rPr>
          <w:rFonts w:ascii="Times New Roman" w:eastAsia="Times New Roman" w:hAnsi="Times New Roman" w:cs="Times New Roman"/>
          <w:noProof/>
          <w:sz w:val="24"/>
          <w:szCs w:val="24"/>
          <w:lang w:val="ro-RO" w:eastAsia="en-GB"/>
        </w:rPr>
        <w:t xml:space="preserve"> lei (fără TVA), pentru un curs Euro: 1 euro= 4,9227 lei </w:t>
      </w:r>
    </w:p>
    <w:p w14:paraId="68D66C1E" w14:textId="77777777"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Valoarea maximă eligibilă a proiectului a fost calculată în conformitate cu prevederile ghidului de finanțare, secțiunea 2.5, utilizând formula:</w:t>
      </w:r>
    </w:p>
    <w:p w14:paraId="04FEB051" w14:textId="77777777" w:rsidR="000D0EC8" w:rsidRPr="0049451E" w:rsidRDefault="000D0EC8" w:rsidP="000D0EC8">
      <w:pPr>
        <w:spacing w:after="0" w:line="240" w:lineRule="auto"/>
        <w:ind w:firstLine="708"/>
        <w:jc w:val="both"/>
        <w:rPr>
          <w:rFonts w:ascii="Times New Roman" w:eastAsia="Times New Roman" w:hAnsi="Times New Roman" w:cs="Times New Roman"/>
          <w:noProof/>
          <w:sz w:val="24"/>
          <w:szCs w:val="24"/>
          <w:lang w:val="ro-RO" w:eastAsia="en-GB"/>
        </w:rPr>
      </w:pPr>
      <w:r w:rsidRPr="0049451E">
        <w:rPr>
          <w:rFonts w:ascii="Times New Roman" w:eastAsia="Times New Roman" w:hAnsi="Times New Roman" w:cs="Times New Roman"/>
          <w:noProof/>
          <w:sz w:val="24"/>
          <w:szCs w:val="24"/>
          <w:lang w:val="ro-RO" w:eastAsia="en-GB"/>
        </w:rPr>
        <w:t>Valoarea maximă eligibilă a proiectului = (aria desfășurată*cost unitar pentru lucrări de renovare moderată (440 Euro) + (cost stație încărcare rapidă (25000 Euro)* număr de stații).</w:t>
      </w:r>
    </w:p>
    <w:p w14:paraId="686FF132" w14:textId="39BEB8BE" w:rsidR="00264CE0" w:rsidRPr="0049451E" w:rsidRDefault="000D0EC8" w:rsidP="000D0EC8">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49451E">
        <w:rPr>
          <w:rFonts w:ascii="Times New Roman" w:eastAsia="Times New Roman" w:hAnsi="Times New Roman" w:cs="Times New Roman"/>
          <w:noProof/>
          <w:sz w:val="24"/>
          <w:szCs w:val="24"/>
          <w:lang w:val="ro-RO" w:eastAsia="en-GB"/>
        </w:rPr>
        <w:t>Durata de implementare: 24 luni</w:t>
      </w:r>
    </w:p>
    <w:p w14:paraId="2984EB00" w14:textId="77777777" w:rsidR="00264CE0" w:rsidRPr="0049451E" w:rsidRDefault="00264CE0" w:rsidP="00264CE0">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p>
    <w:p w14:paraId="704B0006" w14:textId="77777777" w:rsidR="0049451E" w:rsidRPr="0049451E" w:rsidRDefault="0049451E" w:rsidP="0049451E">
      <w:pPr>
        <w:spacing w:after="0" w:line="240" w:lineRule="auto"/>
        <w:ind w:firstLine="720"/>
        <w:jc w:val="both"/>
        <w:rPr>
          <w:rFonts w:ascii="Times New Roman" w:eastAsia="Times New Roman" w:hAnsi="Times New Roman" w:cs="Times New Roman"/>
          <w:noProof/>
          <w:sz w:val="20"/>
          <w:szCs w:val="20"/>
          <w:lang w:val="ro-RO" w:eastAsia="ro-RO"/>
        </w:rPr>
      </w:pPr>
      <w:r w:rsidRPr="0049451E">
        <w:rPr>
          <w:rFonts w:ascii="Times New Roman" w:eastAsia="Times New Roman" w:hAnsi="Times New Roman" w:cs="Times New Roman"/>
          <w:noProof/>
          <w:sz w:val="20"/>
          <w:szCs w:val="20"/>
          <w:lang w:val="ro-RO" w:eastAsia="ro-RO"/>
        </w:rPr>
        <w:t xml:space="preserve">Lupeni, </w:t>
      </w:r>
    </w:p>
    <w:p w14:paraId="084CCBB6" w14:textId="77777777" w:rsidR="0049451E" w:rsidRPr="0049451E" w:rsidRDefault="0049451E" w:rsidP="0049451E">
      <w:pPr>
        <w:spacing w:after="0" w:line="240" w:lineRule="auto"/>
        <w:jc w:val="both"/>
        <w:rPr>
          <w:rFonts w:ascii="Times New Roman" w:eastAsia="Times New Roman" w:hAnsi="Times New Roman" w:cs="Times New Roman"/>
          <w:noProof/>
          <w:sz w:val="20"/>
          <w:szCs w:val="20"/>
          <w:lang w:val="ro-RO" w:eastAsia="ro-RO"/>
        </w:rPr>
      </w:pPr>
      <w:r w:rsidRPr="0049451E">
        <w:rPr>
          <w:rFonts w:ascii="Times New Roman" w:eastAsia="Times New Roman" w:hAnsi="Times New Roman" w:cs="Times New Roman"/>
          <w:noProof/>
          <w:sz w:val="20"/>
          <w:szCs w:val="20"/>
          <w:lang w:val="ro-RO" w:eastAsia="ro-RO"/>
        </w:rPr>
        <w:tab/>
      </w:r>
      <w:r w:rsidRPr="0049451E">
        <w:rPr>
          <w:rFonts w:ascii="Times New Roman" w:eastAsia="Times New Roman" w:hAnsi="Times New Roman" w:cs="Times New Roman"/>
          <w:noProof/>
          <w:sz w:val="20"/>
          <w:szCs w:val="20"/>
          <w:lang w:val="ro-RO" w:eastAsia="ro-RO"/>
        </w:rPr>
        <w:tab/>
        <w:t xml:space="preserve"> 7 octombrie</w:t>
      </w:r>
      <w:r w:rsidRPr="0049451E">
        <w:rPr>
          <w:rFonts w:ascii="Times New Roman" w:eastAsia="Times New Roman" w:hAnsi="Times New Roman" w:cs="Times New Roman"/>
          <w:noProof/>
          <w:color w:val="FF0000"/>
          <w:sz w:val="20"/>
          <w:szCs w:val="20"/>
          <w:lang w:val="ro-RO" w:eastAsia="ro-RO"/>
        </w:rPr>
        <w:t xml:space="preserve"> </w:t>
      </w:r>
      <w:r w:rsidRPr="0049451E">
        <w:rPr>
          <w:rFonts w:ascii="Times New Roman" w:eastAsia="Times New Roman" w:hAnsi="Times New Roman" w:cs="Times New Roman"/>
          <w:noProof/>
          <w:sz w:val="20"/>
          <w:szCs w:val="20"/>
          <w:lang w:val="ro-RO" w:eastAsia="ro-RO"/>
        </w:rPr>
        <w:t>2022</w:t>
      </w:r>
    </w:p>
    <w:p w14:paraId="052FBD64" w14:textId="58D38430" w:rsidR="0049451E" w:rsidRDefault="0049451E" w:rsidP="0049451E">
      <w:pPr>
        <w:spacing w:after="0" w:line="240" w:lineRule="auto"/>
        <w:jc w:val="both"/>
        <w:rPr>
          <w:rFonts w:ascii="Times New Roman" w:eastAsia="Times New Roman" w:hAnsi="Times New Roman" w:cs="Times New Roman"/>
          <w:noProof/>
          <w:sz w:val="18"/>
          <w:szCs w:val="18"/>
          <w:lang w:val="ro-RO" w:eastAsia="ro-RO"/>
        </w:rPr>
      </w:pPr>
      <w:r w:rsidRPr="0049451E">
        <w:rPr>
          <w:rFonts w:ascii="Times New Roman" w:eastAsia="Times New Roman" w:hAnsi="Times New Roman" w:cs="Times New Roman"/>
          <w:noProof/>
          <w:sz w:val="18"/>
          <w:szCs w:val="18"/>
          <w:lang w:val="ro-RO" w:eastAsia="ro-RO"/>
        </w:rPr>
        <w:t xml:space="preserve">              </w:t>
      </w:r>
      <w:r w:rsidRPr="0049451E">
        <w:rPr>
          <w:rFonts w:ascii="Times New Roman" w:eastAsia="Times New Roman" w:hAnsi="Times New Roman" w:cs="Times New Roman"/>
          <w:noProof/>
          <w:sz w:val="18"/>
          <w:szCs w:val="18"/>
          <w:lang w:val="ro-RO" w:eastAsia="ro-RO"/>
        </w:rPr>
        <w:tab/>
        <w:t xml:space="preserve"> </w:t>
      </w:r>
    </w:p>
    <w:p w14:paraId="0C9F5C8B" w14:textId="77777777" w:rsidR="00E40AB4" w:rsidRPr="004732A0" w:rsidRDefault="00E40AB4" w:rsidP="00E40AB4">
      <w:pPr>
        <w:spacing w:after="0" w:line="240" w:lineRule="auto"/>
        <w:jc w:val="both"/>
        <w:rPr>
          <w:rFonts w:ascii="Times New Roman" w:hAnsi="Times New Roman" w:cs="Times New Roman"/>
          <w:b/>
          <w:bCs/>
          <w:noProof/>
          <w:lang w:eastAsia="ro-RO"/>
        </w:rPr>
      </w:pPr>
      <w:r w:rsidRPr="004732A0">
        <w:rPr>
          <w:rFonts w:ascii="Times New Roman" w:hAnsi="Times New Roman" w:cs="Times New Roman"/>
          <w:noProof/>
          <w:lang w:eastAsia="ro-RO"/>
        </w:rPr>
        <w:t xml:space="preserve">            </w:t>
      </w:r>
      <w:r w:rsidRPr="004732A0">
        <w:rPr>
          <w:rFonts w:ascii="Times New Roman" w:hAnsi="Times New Roman" w:cs="Times New Roman"/>
          <w:b/>
          <w:bCs/>
          <w:noProof/>
          <w:lang w:eastAsia="ro-RO"/>
        </w:rPr>
        <w:t xml:space="preserve">    PREȘEDINTE DE ȘEDINȚĂ   </w:t>
      </w:r>
      <w:r w:rsidRPr="004732A0">
        <w:rPr>
          <w:rFonts w:ascii="Times New Roman" w:hAnsi="Times New Roman" w:cs="Times New Roman"/>
          <w:b/>
          <w:bCs/>
          <w:noProof/>
          <w:lang w:eastAsia="ro-RO"/>
        </w:rPr>
        <w:tab/>
        <w:t xml:space="preserve">               CONTRASEMNEAZĂ – SECRETAR GENERAL                           </w:t>
      </w:r>
    </w:p>
    <w:p w14:paraId="58ADFB63" w14:textId="77777777" w:rsidR="00E40AB4" w:rsidRPr="004732A0" w:rsidRDefault="00E40AB4" w:rsidP="00E40AB4">
      <w:pPr>
        <w:spacing w:after="0" w:line="240" w:lineRule="auto"/>
        <w:jc w:val="both"/>
        <w:rPr>
          <w:rFonts w:ascii="Times New Roman" w:hAnsi="Times New Roman" w:cs="Times New Roman"/>
          <w:b/>
          <w:bCs/>
          <w:noProof/>
          <w:sz w:val="24"/>
          <w:szCs w:val="24"/>
        </w:rPr>
      </w:pP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      Ing</w:t>
      </w: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DORIN </w:t>
      </w:r>
      <w:r w:rsidRPr="004732A0">
        <w:rPr>
          <w:rFonts w:ascii="Times New Roman" w:hAnsi="Times New Roman" w:cs="Times New Roman"/>
          <w:b/>
          <w:bCs/>
          <w:noProof/>
          <w:lang w:eastAsia="ro-RO"/>
        </w:rPr>
        <w:t>CORDEA</w:t>
      </w:r>
      <w:r w:rsidRPr="004732A0">
        <w:rPr>
          <w:rFonts w:ascii="Times New Roman" w:hAnsi="Times New Roman" w:cs="Times New Roman"/>
          <w:b/>
          <w:bCs/>
          <w:noProof/>
          <w:lang w:eastAsia="ro-RO"/>
        </w:rPr>
        <w:tab/>
        <w:t xml:space="preserve">                        </w:t>
      </w:r>
      <w:r>
        <w:rPr>
          <w:rFonts w:ascii="Times New Roman" w:hAnsi="Times New Roman" w:cs="Times New Roman"/>
          <w:b/>
          <w:bCs/>
          <w:noProof/>
          <w:lang w:eastAsia="ro-RO"/>
        </w:rPr>
        <w:t xml:space="preserve">             </w:t>
      </w:r>
      <w:r w:rsidRPr="004732A0">
        <w:rPr>
          <w:rFonts w:ascii="Times New Roman" w:hAnsi="Times New Roman" w:cs="Times New Roman"/>
          <w:b/>
          <w:bCs/>
          <w:noProof/>
          <w:lang w:eastAsia="ro-RO"/>
        </w:rPr>
        <w:t xml:space="preserve">      Jr. MARIUS CLAUDIU BĂLOI</w:t>
      </w:r>
    </w:p>
    <w:p w14:paraId="4582FE01" w14:textId="77777777" w:rsidR="00E40AB4" w:rsidRPr="0049451E" w:rsidRDefault="00E40AB4" w:rsidP="0049451E">
      <w:pPr>
        <w:spacing w:after="0" w:line="240" w:lineRule="auto"/>
        <w:jc w:val="both"/>
        <w:rPr>
          <w:rFonts w:ascii="Times New Roman" w:eastAsia="Times New Roman" w:hAnsi="Times New Roman" w:cs="Times New Roman"/>
          <w:noProof/>
          <w:sz w:val="18"/>
          <w:szCs w:val="18"/>
          <w:lang w:val="ro-RO" w:eastAsia="ro-RO"/>
        </w:rPr>
      </w:pPr>
    </w:p>
    <w:sectPr w:rsidR="00E40AB4" w:rsidRPr="0049451E" w:rsidSect="0049451E">
      <w:pgSz w:w="12240" w:h="15840"/>
      <w:pgMar w:top="567" w:right="474"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8"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8165225">
    <w:abstractNumId w:val="4"/>
  </w:num>
  <w:num w:numId="2" w16cid:durableId="598487296">
    <w:abstractNumId w:val="5"/>
  </w:num>
  <w:num w:numId="3" w16cid:durableId="374083176">
    <w:abstractNumId w:val="6"/>
  </w:num>
  <w:num w:numId="4" w16cid:durableId="1954677271">
    <w:abstractNumId w:val="8"/>
  </w:num>
  <w:num w:numId="5" w16cid:durableId="441148394">
    <w:abstractNumId w:val="2"/>
  </w:num>
  <w:num w:numId="6" w16cid:durableId="902444828">
    <w:abstractNumId w:val="3"/>
  </w:num>
  <w:num w:numId="7" w16cid:durableId="127169371">
    <w:abstractNumId w:val="7"/>
  </w:num>
  <w:num w:numId="8" w16cid:durableId="43262407">
    <w:abstractNumId w:val="0"/>
  </w:num>
  <w:num w:numId="9" w16cid:durableId="2034725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09"/>
    <w:rsid w:val="00010411"/>
    <w:rsid w:val="00024787"/>
    <w:rsid w:val="00034F2B"/>
    <w:rsid w:val="000356A8"/>
    <w:rsid w:val="000647DD"/>
    <w:rsid w:val="0009464B"/>
    <w:rsid w:val="00097E9E"/>
    <w:rsid w:val="000B1E1C"/>
    <w:rsid w:val="000B539E"/>
    <w:rsid w:val="000B5E0B"/>
    <w:rsid w:val="000D0EC8"/>
    <w:rsid w:val="000D1FB3"/>
    <w:rsid w:val="000D6E68"/>
    <w:rsid w:val="000F20B9"/>
    <w:rsid w:val="0012718B"/>
    <w:rsid w:val="00153A5E"/>
    <w:rsid w:val="00166163"/>
    <w:rsid w:val="001732FF"/>
    <w:rsid w:val="00187A02"/>
    <w:rsid w:val="0019529F"/>
    <w:rsid w:val="0020719D"/>
    <w:rsid w:val="0022546C"/>
    <w:rsid w:val="00237452"/>
    <w:rsid w:val="002501E5"/>
    <w:rsid w:val="00264CE0"/>
    <w:rsid w:val="00294959"/>
    <w:rsid w:val="002A40C7"/>
    <w:rsid w:val="002A5ABF"/>
    <w:rsid w:val="002A5BBA"/>
    <w:rsid w:val="00314116"/>
    <w:rsid w:val="003237E7"/>
    <w:rsid w:val="00333A00"/>
    <w:rsid w:val="003A1271"/>
    <w:rsid w:val="003C2EE0"/>
    <w:rsid w:val="00400435"/>
    <w:rsid w:val="004040AF"/>
    <w:rsid w:val="004047D5"/>
    <w:rsid w:val="00431EE3"/>
    <w:rsid w:val="0044253B"/>
    <w:rsid w:val="0049451E"/>
    <w:rsid w:val="005427F1"/>
    <w:rsid w:val="005528E5"/>
    <w:rsid w:val="0059063C"/>
    <w:rsid w:val="005E40F5"/>
    <w:rsid w:val="005E44C4"/>
    <w:rsid w:val="006446C5"/>
    <w:rsid w:val="006945C5"/>
    <w:rsid w:val="006A18B5"/>
    <w:rsid w:val="00764A56"/>
    <w:rsid w:val="00776CDF"/>
    <w:rsid w:val="00807FAB"/>
    <w:rsid w:val="008444B6"/>
    <w:rsid w:val="00872A02"/>
    <w:rsid w:val="008B015B"/>
    <w:rsid w:val="008B2EF9"/>
    <w:rsid w:val="008E0BD2"/>
    <w:rsid w:val="009131F3"/>
    <w:rsid w:val="00924EFF"/>
    <w:rsid w:val="00955D9B"/>
    <w:rsid w:val="009701EC"/>
    <w:rsid w:val="00973B87"/>
    <w:rsid w:val="00980124"/>
    <w:rsid w:val="009D2698"/>
    <w:rsid w:val="00A22C76"/>
    <w:rsid w:val="00A333EB"/>
    <w:rsid w:val="00A36BE3"/>
    <w:rsid w:val="00A937D4"/>
    <w:rsid w:val="00AA02C5"/>
    <w:rsid w:val="00AC535D"/>
    <w:rsid w:val="00BC42A5"/>
    <w:rsid w:val="00BE06BF"/>
    <w:rsid w:val="00BE71CF"/>
    <w:rsid w:val="00C1594E"/>
    <w:rsid w:val="00C5037D"/>
    <w:rsid w:val="00C50654"/>
    <w:rsid w:val="00C8358B"/>
    <w:rsid w:val="00CE4D8B"/>
    <w:rsid w:val="00D3012E"/>
    <w:rsid w:val="00D63B18"/>
    <w:rsid w:val="00D95CB7"/>
    <w:rsid w:val="00DA61BD"/>
    <w:rsid w:val="00DE2B71"/>
    <w:rsid w:val="00DE4F7C"/>
    <w:rsid w:val="00DF2C55"/>
    <w:rsid w:val="00E02C5A"/>
    <w:rsid w:val="00E21F11"/>
    <w:rsid w:val="00E40AB4"/>
    <w:rsid w:val="00E73DE5"/>
    <w:rsid w:val="00E762BB"/>
    <w:rsid w:val="00E96F52"/>
    <w:rsid w:val="00F2065C"/>
    <w:rsid w:val="00F56FB8"/>
    <w:rsid w:val="00FB7E09"/>
    <w:rsid w:val="00FD4A7B"/>
    <w:rsid w:val="00FD636A"/>
    <w:rsid w:val="00FE4012"/>
    <w:rsid w:val="00FF5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6C5"/>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paragraph" w:customStyle="1" w:styleId="NormalWeb3">
    <w:name w:val="Normal (Web)3"/>
    <w:basedOn w:val="Normal"/>
    <w:rsid w:val="0049451E"/>
    <w:pPr>
      <w:spacing w:before="105" w:after="105" w:line="240" w:lineRule="auto"/>
      <w:ind w:left="105" w:right="105"/>
    </w:pPr>
    <w:rPr>
      <w:rFonts w:ascii="Times New Roman" w:eastAsia="Times New Roman" w:hAnsi="Times New Roman" w:cs="Times New Roman"/>
      <w:noProof/>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2091</Words>
  <Characters>12130</Characters>
  <Application>Microsoft Office Word</Application>
  <DocSecurity>0</DocSecurity>
  <Lines>101</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Baloi Marius Claudiu</cp:lastModifiedBy>
  <cp:revision>9</cp:revision>
  <cp:lastPrinted>2022-10-08T07:38:00Z</cp:lastPrinted>
  <dcterms:created xsi:type="dcterms:W3CDTF">2022-10-07T08:45:00Z</dcterms:created>
  <dcterms:modified xsi:type="dcterms:W3CDTF">2022-10-08T07:38:00Z</dcterms:modified>
</cp:coreProperties>
</file>