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2C" w:rsidRPr="000A732C" w:rsidRDefault="000A732C" w:rsidP="000A73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A732C">
        <w:rPr>
          <w:rFonts w:ascii="Times New Roman" w:eastAsia="Times New Roman" w:hAnsi="Times New Roman" w:cs="Times New Roman"/>
          <w:b/>
          <w:sz w:val="24"/>
          <w:szCs w:val="24"/>
        </w:rPr>
        <w:t>Anexa</w:t>
      </w:r>
      <w:proofErr w:type="spellEnd"/>
      <w:r w:rsidRPr="000A7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732C">
        <w:rPr>
          <w:rFonts w:ascii="Times New Roman" w:eastAsia="Times New Roman" w:hAnsi="Times New Roman" w:cs="Times New Roman"/>
          <w:b/>
          <w:sz w:val="24"/>
          <w:szCs w:val="24"/>
        </w:rPr>
        <w:t>nr</w:t>
      </w:r>
      <w:proofErr w:type="spellEnd"/>
      <w:r w:rsidRPr="000A732C">
        <w:rPr>
          <w:rFonts w:ascii="Times New Roman" w:eastAsia="Times New Roman" w:hAnsi="Times New Roman" w:cs="Times New Roman"/>
          <w:b/>
          <w:sz w:val="24"/>
          <w:szCs w:val="24"/>
        </w:rPr>
        <w:t xml:space="preserve">. 6 </w:t>
      </w:r>
    </w:p>
    <w:p w:rsidR="000A732C" w:rsidRDefault="000A732C" w:rsidP="000A7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732C" w:rsidRDefault="000A732C" w:rsidP="000A7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732C" w:rsidRPr="000A732C" w:rsidRDefault="000A732C" w:rsidP="000A732C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0A732C">
        <w:rPr>
          <w:rFonts w:ascii="Times New Roman" w:hAnsi="Times New Roman" w:cs="Times New Roman"/>
          <w:b/>
          <w:sz w:val="24"/>
          <w:szCs w:val="24"/>
        </w:rPr>
        <w:t>Scutirea</w:t>
      </w:r>
      <w:proofErr w:type="spellEnd"/>
      <w:r w:rsidRPr="000A732C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A732C">
        <w:rPr>
          <w:rFonts w:ascii="Times New Roman" w:hAnsi="Times New Roman" w:cs="Times New Roman"/>
          <w:b/>
          <w:sz w:val="24"/>
          <w:szCs w:val="24"/>
        </w:rPr>
        <w:t>reducerea</w:t>
      </w:r>
      <w:proofErr w:type="spellEnd"/>
      <w:r w:rsidRPr="000A73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A732C">
        <w:rPr>
          <w:rFonts w:ascii="Times New Roman" w:hAnsi="Times New Roman" w:cs="Times New Roman"/>
          <w:b/>
          <w:sz w:val="24"/>
          <w:szCs w:val="24"/>
        </w:rPr>
        <w:t>impozitului</w:t>
      </w:r>
      <w:proofErr w:type="spellEnd"/>
      <w:r w:rsidRPr="000A73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732C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0A73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732C">
        <w:rPr>
          <w:rFonts w:ascii="Times New Roman" w:hAnsi="Times New Roman" w:cs="Times New Roman"/>
          <w:b/>
          <w:sz w:val="24"/>
          <w:szCs w:val="24"/>
        </w:rPr>
        <w:t>mijloacele</w:t>
      </w:r>
      <w:proofErr w:type="spellEnd"/>
      <w:r w:rsidRPr="000A732C">
        <w:rPr>
          <w:rFonts w:ascii="Times New Roman" w:hAnsi="Times New Roman" w:cs="Times New Roman"/>
          <w:b/>
          <w:sz w:val="24"/>
          <w:szCs w:val="24"/>
        </w:rPr>
        <w:t xml:space="preserve"> de</w:t>
      </w:r>
      <w:proofErr w:type="gramEnd"/>
      <w:r w:rsidRPr="000A732C">
        <w:rPr>
          <w:rFonts w:ascii="Times New Roman" w:hAnsi="Times New Roman" w:cs="Times New Roman"/>
          <w:b/>
          <w:sz w:val="24"/>
          <w:szCs w:val="24"/>
        </w:rPr>
        <w:t xml:space="preserve"> transport </w:t>
      </w:r>
      <w:proofErr w:type="spellStart"/>
      <w:r w:rsidRPr="000A732C">
        <w:rPr>
          <w:rFonts w:ascii="Times New Roman" w:hAnsi="Times New Roman" w:cs="Times New Roman"/>
          <w:b/>
          <w:sz w:val="24"/>
          <w:szCs w:val="24"/>
        </w:rPr>
        <w:t>datorat</w:t>
      </w:r>
      <w:proofErr w:type="spellEnd"/>
      <w:r w:rsidRPr="000A73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732C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0A732C">
        <w:rPr>
          <w:rFonts w:ascii="Times New Roman" w:hAnsi="Times New Roman" w:cs="Times New Roman"/>
          <w:b/>
          <w:sz w:val="24"/>
          <w:szCs w:val="24"/>
        </w:rPr>
        <w:t>:</w:t>
      </w:r>
    </w:p>
    <w:p w:rsidR="000A732C" w:rsidRPr="0091318A" w:rsidRDefault="000A732C" w:rsidP="000A732C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A732C" w:rsidRPr="00B928BE" w:rsidRDefault="000A732C" w:rsidP="000A7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91318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proofErr w:type="gram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agricole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efectiv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1318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scutirii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reducerii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ajutorului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de stat;</w:t>
      </w:r>
      <w:r w:rsidRPr="0091318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91318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de transport ale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fundaţiilor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înfiinţate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testament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constituite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întreţine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cultură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susţine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acţiuni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umanitar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, social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cultural;</w:t>
      </w:r>
      <w:r w:rsidRPr="0091318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1318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de transport ale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organizaţiilor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care au ca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unică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gratuită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găzduire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îngrijire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ocrotire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recuperare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reabilitare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reinserţie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cu handicap,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vârstnice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dificultate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18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1318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1318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3F26AF" w:rsidRDefault="003F26AF"/>
    <w:sectPr w:rsidR="003F2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A21EF"/>
    <w:multiLevelType w:val="hybridMultilevel"/>
    <w:tmpl w:val="F2624A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94"/>
    <w:rsid w:val="00022C94"/>
    <w:rsid w:val="000A732C"/>
    <w:rsid w:val="003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EA3BB"/>
  <w15:chartTrackingRefBased/>
  <w15:docId w15:val="{71922D2E-D62E-46C4-9FED-E4505ACF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</cp:revision>
  <dcterms:created xsi:type="dcterms:W3CDTF">2025-12-22T15:06:00Z</dcterms:created>
  <dcterms:modified xsi:type="dcterms:W3CDTF">2025-12-22T15:09:00Z</dcterms:modified>
</cp:coreProperties>
</file>