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05C7" w14:textId="77777777" w:rsidR="00D14583" w:rsidRPr="00D14583" w:rsidRDefault="00D14583" w:rsidP="00D14583">
      <w:pPr>
        <w:spacing w:after="0" w:line="240" w:lineRule="auto"/>
        <w:ind w:firstLine="567"/>
        <w:rPr>
          <w:rFonts w:ascii="Arial Narrow" w:eastAsia="Times New Roman" w:hAnsi="Arial Narrow" w:cs="Times New Roman"/>
          <w:w w:val="200"/>
          <w:lang w:val="en-US"/>
        </w:rPr>
      </w:pPr>
      <w:bookmarkStart w:id="0" w:name="_Hlk71115763"/>
      <w:bookmarkStart w:id="1" w:name="_Hlk75506155"/>
      <w:bookmarkStart w:id="2" w:name="_Hlk76462413"/>
      <w:bookmarkStart w:id="3" w:name="_Hlk87002349"/>
      <w:r w:rsidRPr="00D14583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4F8E528" wp14:editId="1B7BFAC3">
            <wp:simplePos x="0" y="0"/>
            <wp:positionH relativeFrom="column">
              <wp:posOffset>2756535</wp:posOffset>
            </wp:positionH>
            <wp:positionV relativeFrom="paragraph">
              <wp:posOffset>47625</wp:posOffset>
            </wp:positionV>
            <wp:extent cx="578485" cy="685800"/>
            <wp:effectExtent l="0" t="0" r="0" b="0"/>
            <wp:wrapSquare wrapText="bothSides"/>
            <wp:docPr id="1" name="Imagin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B7E8F" w14:textId="77777777" w:rsidR="00D14583" w:rsidRPr="00D14583" w:rsidRDefault="00D14583" w:rsidP="00D14583">
      <w:pPr>
        <w:spacing w:after="0" w:line="240" w:lineRule="auto"/>
        <w:ind w:firstLine="567"/>
        <w:rPr>
          <w:rFonts w:ascii="Arial Narrow" w:eastAsia="Times New Roman" w:hAnsi="Arial Narrow" w:cs="Times New Roman"/>
          <w:w w:val="200"/>
          <w:lang w:val="en-US"/>
        </w:rPr>
      </w:pPr>
    </w:p>
    <w:p w14:paraId="5EF2F091" w14:textId="77777777" w:rsidR="00D14583" w:rsidRPr="00D14583" w:rsidRDefault="00D14583" w:rsidP="00D14583">
      <w:pPr>
        <w:spacing w:after="0" w:line="240" w:lineRule="auto"/>
        <w:ind w:firstLine="567"/>
        <w:rPr>
          <w:rFonts w:ascii="Arial Narrow" w:eastAsia="Times New Roman" w:hAnsi="Arial Narrow" w:cs="Times New Roman"/>
          <w:w w:val="200"/>
          <w:lang w:val="en-US"/>
        </w:rPr>
      </w:pPr>
    </w:p>
    <w:p w14:paraId="2903C27E" w14:textId="77777777" w:rsidR="00D14583" w:rsidRPr="00D14583" w:rsidRDefault="00D14583" w:rsidP="00D1458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14:paraId="1049311F" w14:textId="77777777" w:rsidR="00D14583" w:rsidRPr="00D14583" w:rsidRDefault="00D14583" w:rsidP="00D14583">
      <w:pPr>
        <w:spacing w:after="0" w:line="360" w:lineRule="auto"/>
        <w:ind w:left="2880" w:firstLine="720"/>
        <w:rPr>
          <w:rFonts w:ascii="Arial Narrow" w:eastAsia="Times New Roman" w:hAnsi="Arial Narrow" w:cs="Times New Roman"/>
          <w:w w:val="200"/>
          <w:lang w:val="en-US"/>
        </w:rPr>
      </w:pPr>
      <w:proofErr w:type="spellStart"/>
      <w:r w:rsidRPr="00D14583">
        <w:rPr>
          <w:rFonts w:ascii="Arial Narrow" w:eastAsia="Times New Roman" w:hAnsi="Arial Narrow" w:cs="Times New Roman"/>
          <w:w w:val="200"/>
          <w:lang w:val="en-US"/>
        </w:rPr>
        <w:t>Municipiul</w:t>
      </w:r>
      <w:proofErr w:type="spellEnd"/>
      <w:r w:rsidRPr="00D14583">
        <w:rPr>
          <w:rFonts w:ascii="Arial Narrow" w:eastAsia="Times New Roman" w:hAnsi="Arial Narrow" w:cs="Times New Roman"/>
          <w:w w:val="200"/>
          <w:lang w:val="en-US"/>
        </w:rPr>
        <w:t xml:space="preserve"> </w:t>
      </w:r>
      <w:proofErr w:type="spellStart"/>
      <w:r w:rsidRPr="00D14583">
        <w:rPr>
          <w:rFonts w:ascii="Arial Narrow" w:eastAsia="Times New Roman" w:hAnsi="Arial Narrow" w:cs="Times New Roman"/>
          <w:w w:val="200"/>
          <w:lang w:val="en-US"/>
        </w:rPr>
        <w:t>Iaşi</w:t>
      </w:r>
      <w:proofErr w:type="spellEnd"/>
    </w:p>
    <w:p w14:paraId="62EE2177" w14:textId="77777777" w:rsidR="00D14583" w:rsidRPr="00D14583" w:rsidRDefault="00D14583" w:rsidP="00D14583">
      <w:pPr>
        <w:spacing w:after="0" w:line="360" w:lineRule="auto"/>
        <w:ind w:left="2880" w:firstLine="720"/>
        <w:rPr>
          <w:rFonts w:ascii="Arial Narrow" w:eastAsia="Times New Roman" w:hAnsi="Arial Narrow" w:cs="Times New Roman"/>
          <w:w w:val="200"/>
          <w:lang w:val="en-US"/>
        </w:rPr>
      </w:pPr>
      <w:r w:rsidRPr="00D14583">
        <w:rPr>
          <w:rFonts w:ascii="Arial Narrow" w:eastAsia="Times New Roman" w:hAnsi="Arial Narrow" w:cs="Times New Roman"/>
          <w:w w:val="200"/>
          <w:lang w:val="en-US"/>
        </w:rPr>
        <w:t>Consiliul Local</w:t>
      </w:r>
    </w:p>
    <w:p w14:paraId="6486BCB4" w14:textId="77777777" w:rsidR="00D14583" w:rsidRPr="00D14583" w:rsidRDefault="00D14583" w:rsidP="00D14583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20022381" w14:textId="77777777" w:rsidR="00D14583" w:rsidRPr="00D14583" w:rsidRDefault="00D14583" w:rsidP="00D14583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0D18C4BD" w14:textId="30538D67" w:rsidR="00D14583" w:rsidRDefault="00D14583" w:rsidP="00D14583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10646DCE" w14:textId="77777777" w:rsidR="00346E1A" w:rsidRPr="00D14583" w:rsidRDefault="00346E1A" w:rsidP="00D14583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0A4034F8" w14:textId="77777777" w:rsidR="00D14583" w:rsidRPr="00D14583" w:rsidRDefault="00D14583" w:rsidP="00D1458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  <w:r w:rsidRPr="00D14583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HOTĂRÂRE</w:t>
      </w:r>
    </w:p>
    <w:p w14:paraId="577CA27F" w14:textId="6372B754" w:rsidR="00D14583" w:rsidRPr="00D14583" w:rsidRDefault="00D14583" w:rsidP="00D1458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bookmarkStart w:id="4" w:name="_Hlk22205871"/>
      <w:bookmarkStart w:id="5" w:name="_Hlk66881414"/>
      <w:bookmarkEnd w:id="4"/>
      <w:r w:rsidRPr="00D14583">
        <w:rPr>
          <w:rFonts w:ascii="Arial" w:hAnsi="Arial" w:cs="Arial"/>
          <w:b/>
          <w:bCs/>
          <w:sz w:val="24"/>
          <w:szCs w:val="24"/>
        </w:rPr>
        <w:t>privind</w:t>
      </w:r>
      <w:r w:rsidRPr="00D14583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hAnsi="Arial" w:cs="Arial"/>
          <w:b/>
          <w:bCs/>
          <w:sz w:val="24"/>
          <w:szCs w:val="24"/>
          <w:lang w:val="fr-FR"/>
        </w:rPr>
        <w:t>aprobarea</w:t>
      </w:r>
      <w:proofErr w:type="spellEnd"/>
      <w:r w:rsidRPr="00D14583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bookmarkEnd w:id="5"/>
      <w:proofErr w:type="spellStart"/>
      <w:r w:rsidRPr="00D14583">
        <w:rPr>
          <w:rFonts w:ascii="Arial" w:hAnsi="Arial" w:cs="Arial"/>
          <w:b/>
          <w:bCs/>
          <w:sz w:val="24"/>
          <w:szCs w:val="24"/>
          <w:lang w:val="fr-FR"/>
        </w:rPr>
        <w:t>Proiectului</w:t>
      </w:r>
      <w:proofErr w:type="spellEnd"/>
      <w:r w:rsidRPr="00D14583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hAnsi="Arial" w:cs="Arial"/>
          <w:b/>
          <w:bCs/>
          <w:sz w:val="24"/>
          <w:szCs w:val="24"/>
          <w:lang w:val="fr-FR"/>
        </w:rPr>
        <w:t>Tehnic</w:t>
      </w:r>
      <w:proofErr w:type="spellEnd"/>
      <w:r w:rsidRPr="00D14583">
        <w:rPr>
          <w:rFonts w:ascii="Arial" w:hAnsi="Arial" w:cs="Arial"/>
          <w:b/>
          <w:bCs/>
          <w:sz w:val="24"/>
          <w:szCs w:val="24"/>
          <w:lang w:val="fr-FR"/>
        </w:rPr>
        <w:t xml:space="preserve"> de </w:t>
      </w:r>
      <w:proofErr w:type="spellStart"/>
      <w:r w:rsidRPr="00D14583">
        <w:rPr>
          <w:rFonts w:ascii="Arial" w:hAnsi="Arial" w:cs="Arial"/>
          <w:b/>
          <w:bCs/>
          <w:sz w:val="24"/>
          <w:szCs w:val="24"/>
          <w:lang w:val="fr-FR"/>
        </w:rPr>
        <w:t>Execu</w:t>
      </w:r>
      <w:proofErr w:type="spellEnd"/>
      <w:r w:rsidRPr="00D14583">
        <w:rPr>
          <w:rFonts w:ascii="Arial" w:hAnsi="Arial" w:cs="Arial"/>
          <w:b/>
          <w:bCs/>
          <w:sz w:val="24"/>
          <w:szCs w:val="24"/>
        </w:rPr>
        <w:t xml:space="preserve">ție, a indicatorilor </w:t>
      </w:r>
      <w:proofErr w:type="spellStart"/>
      <w:r w:rsidRPr="00D14583">
        <w:rPr>
          <w:rFonts w:ascii="Arial" w:hAnsi="Arial" w:cs="Arial"/>
          <w:b/>
          <w:bCs/>
          <w:sz w:val="24"/>
          <w:szCs w:val="24"/>
          <w:lang w:val="fr-FR"/>
        </w:rPr>
        <w:t>tehnico</w:t>
      </w:r>
      <w:proofErr w:type="spellEnd"/>
      <w:r w:rsidRPr="00D14583">
        <w:rPr>
          <w:rFonts w:ascii="Arial" w:hAnsi="Arial" w:cs="Arial"/>
          <w:b/>
          <w:bCs/>
          <w:sz w:val="24"/>
          <w:szCs w:val="24"/>
          <w:lang w:val="fr-FR"/>
        </w:rPr>
        <w:t xml:space="preserve"> – </w:t>
      </w:r>
      <w:proofErr w:type="spellStart"/>
      <w:r w:rsidRPr="00D14583">
        <w:rPr>
          <w:rFonts w:ascii="Arial" w:hAnsi="Arial" w:cs="Arial"/>
          <w:b/>
          <w:bCs/>
          <w:sz w:val="24"/>
          <w:szCs w:val="24"/>
          <w:lang w:val="fr-FR"/>
        </w:rPr>
        <w:t>economici</w:t>
      </w:r>
      <w:proofErr w:type="spellEnd"/>
      <w:r w:rsidRPr="00D14583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hAnsi="Arial" w:cs="Arial"/>
          <w:b/>
          <w:bCs/>
          <w:sz w:val="24"/>
          <w:szCs w:val="24"/>
          <w:lang w:val="fr-FR"/>
        </w:rPr>
        <w:t>și</w:t>
      </w:r>
      <w:proofErr w:type="spellEnd"/>
      <w:r w:rsidRPr="00D14583">
        <w:rPr>
          <w:rFonts w:ascii="Arial" w:hAnsi="Arial" w:cs="Arial"/>
          <w:b/>
          <w:bCs/>
          <w:sz w:val="24"/>
          <w:szCs w:val="24"/>
          <w:lang w:val="fr-FR"/>
        </w:rPr>
        <w:t xml:space="preserve"> a </w:t>
      </w:r>
      <w:proofErr w:type="spellStart"/>
      <w:r w:rsidRPr="00D14583">
        <w:rPr>
          <w:rFonts w:ascii="Arial" w:hAnsi="Arial" w:cs="Arial"/>
          <w:b/>
          <w:bCs/>
          <w:sz w:val="24"/>
          <w:szCs w:val="24"/>
          <w:lang w:val="fr-FR"/>
        </w:rPr>
        <w:t>Devizului</w:t>
      </w:r>
      <w:proofErr w:type="spellEnd"/>
      <w:r w:rsidRPr="00D14583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hAnsi="Arial" w:cs="Arial"/>
          <w:b/>
          <w:bCs/>
          <w:sz w:val="24"/>
          <w:szCs w:val="24"/>
          <w:lang w:val="fr-FR"/>
        </w:rPr>
        <w:t>general</w:t>
      </w:r>
      <w:proofErr w:type="spellEnd"/>
      <w:r w:rsidRPr="00D14583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hAnsi="Arial" w:cs="Arial"/>
          <w:b/>
          <w:bCs/>
          <w:sz w:val="24"/>
          <w:szCs w:val="24"/>
          <w:lang w:val="fr-FR"/>
        </w:rPr>
        <w:t>pentru</w:t>
      </w:r>
      <w:proofErr w:type="spellEnd"/>
      <w:r w:rsidRPr="00D14583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hAnsi="Arial" w:cs="Arial"/>
          <w:b/>
          <w:bCs/>
          <w:sz w:val="24"/>
          <w:szCs w:val="24"/>
          <w:lang w:val="fr-FR"/>
        </w:rPr>
        <w:t>spațiul</w:t>
      </w:r>
      <w:proofErr w:type="spellEnd"/>
      <w:r w:rsidRPr="00D14583">
        <w:rPr>
          <w:rFonts w:ascii="Arial" w:hAnsi="Arial" w:cs="Arial"/>
          <w:b/>
          <w:bCs/>
          <w:sz w:val="24"/>
          <w:szCs w:val="24"/>
          <w:lang w:val="fr-FR"/>
        </w:rPr>
        <w:t xml:space="preserve"> de </w:t>
      </w:r>
      <w:proofErr w:type="spellStart"/>
      <w:r w:rsidRPr="00D14583">
        <w:rPr>
          <w:rFonts w:ascii="Arial" w:hAnsi="Arial" w:cs="Arial"/>
          <w:b/>
          <w:bCs/>
          <w:sz w:val="24"/>
          <w:szCs w:val="24"/>
          <w:lang w:val="fr-FR"/>
        </w:rPr>
        <w:t>joacă</w:t>
      </w:r>
      <w:proofErr w:type="spellEnd"/>
      <w:r w:rsidRPr="00D14583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hAnsi="Arial" w:cs="Arial"/>
          <w:b/>
          <w:bCs/>
          <w:sz w:val="24"/>
          <w:szCs w:val="24"/>
          <w:lang w:val="fr-FR"/>
        </w:rPr>
        <w:t>situat</w:t>
      </w:r>
      <w:proofErr w:type="spellEnd"/>
      <w:r w:rsidRPr="00D14583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hAnsi="Arial" w:cs="Arial"/>
          <w:b/>
          <w:bCs/>
          <w:sz w:val="24"/>
          <w:szCs w:val="24"/>
          <w:lang w:val="fr-FR"/>
        </w:rPr>
        <w:t>în</w:t>
      </w:r>
      <w:proofErr w:type="spellEnd"/>
      <w:r w:rsidRPr="00D14583">
        <w:rPr>
          <w:rFonts w:ascii="Arial" w:hAnsi="Arial" w:cs="Arial"/>
          <w:b/>
          <w:bCs/>
          <w:sz w:val="24"/>
          <w:szCs w:val="24"/>
          <w:lang w:val="fr-FR"/>
        </w:rPr>
        <w:t xml:space="preserve"> Parc </w:t>
      </w:r>
      <w:proofErr w:type="spellStart"/>
      <w:r w:rsidRPr="00D14583">
        <w:rPr>
          <w:rFonts w:ascii="Arial" w:hAnsi="Arial" w:cs="Arial"/>
          <w:b/>
          <w:bCs/>
          <w:sz w:val="24"/>
          <w:szCs w:val="24"/>
          <w:lang w:val="fr-FR"/>
        </w:rPr>
        <w:t>Expoziției</w:t>
      </w:r>
      <w:proofErr w:type="spellEnd"/>
      <w:r w:rsidRPr="00D14583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hAnsi="Arial" w:cs="Arial"/>
          <w:b/>
          <w:bCs/>
          <w:sz w:val="24"/>
          <w:szCs w:val="24"/>
          <w:lang w:val="fr-FR"/>
        </w:rPr>
        <w:t>aferent</w:t>
      </w:r>
      <w:proofErr w:type="spellEnd"/>
      <w:r w:rsidRPr="00D14583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hAnsi="Arial" w:cs="Arial"/>
          <w:b/>
          <w:bCs/>
          <w:sz w:val="24"/>
          <w:szCs w:val="24"/>
          <w:lang w:val="fr-FR"/>
        </w:rPr>
        <w:t>obiectivului</w:t>
      </w:r>
      <w:proofErr w:type="spellEnd"/>
      <w:r w:rsidRPr="00D14583">
        <w:rPr>
          <w:rFonts w:ascii="Arial" w:hAnsi="Arial" w:cs="Arial"/>
          <w:b/>
          <w:bCs/>
          <w:sz w:val="24"/>
          <w:szCs w:val="24"/>
          <w:lang w:val="fr-FR"/>
        </w:rPr>
        <w:t xml:space="preserve"> de </w:t>
      </w:r>
      <w:proofErr w:type="spellStart"/>
      <w:r w:rsidRPr="00D14583">
        <w:rPr>
          <w:rFonts w:ascii="Arial" w:hAnsi="Arial" w:cs="Arial"/>
          <w:b/>
          <w:bCs/>
          <w:sz w:val="24"/>
          <w:szCs w:val="24"/>
          <w:lang w:val="fr-FR"/>
        </w:rPr>
        <w:t>investiţii</w:t>
      </w:r>
      <w:proofErr w:type="spellEnd"/>
      <w:r w:rsidRPr="00D14583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Pr="00D14583">
        <w:rPr>
          <w:rFonts w:ascii="Arial" w:hAnsi="Arial" w:cs="Arial"/>
          <w:b/>
          <w:bCs/>
          <w:sz w:val="24"/>
          <w:szCs w:val="24"/>
        </w:rPr>
        <w:t>,,Proiectare și execuție reabilitare spații de joacă pentru copii"</w:t>
      </w:r>
    </w:p>
    <w:p w14:paraId="6221184B" w14:textId="4BED32EC" w:rsidR="00D14583" w:rsidRPr="00D14583" w:rsidRDefault="00D14583" w:rsidP="00D14583"/>
    <w:p w14:paraId="2AADCDD0" w14:textId="77777777" w:rsidR="00D14583" w:rsidRPr="00D14583" w:rsidRDefault="00D14583" w:rsidP="00D14583">
      <w:pPr>
        <w:spacing w:after="0" w:line="276" w:lineRule="auto"/>
        <w:outlineLvl w:val="0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</w:p>
    <w:p w14:paraId="68BD72DC" w14:textId="77777777" w:rsidR="00D14583" w:rsidRPr="00D14583" w:rsidRDefault="00D14583" w:rsidP="00D14583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Consiliul Local al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Iaşi,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întrunit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şedinţa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ordinară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data de 01.11.2021;</w:t>
      </w:r>
    </w:p>
    <w:p w14:paraId="46EC5B02" w14:textId="632123FF" w:rsidR="00D14583" w:rsidRPr="00D14583" w:rsidRDefault="00D14583" w:rsidP="00D14583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Proiectul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hotarare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nr. 117</w:t>
      </w:r>
      <w:r>
        <w:rPr>
          <w:rFonts w:ascii="Arial" w:eastAsia="Times New Roman" w:hAnsi="Arial" w:cs="Arial"/>
          <w:sz w:val="24"/>
          <w:szCs w:val="24"/>
          <w:lang w:val="fr-FR"/>
        </w:rPr>
        <w:t>681</w:t>
      </w:r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/22.10.2021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initiat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Primarul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D14583">
        <w:rPr>
          <w:rFonts w:ascii="Arial" w:eastAsia="Times New Roman" w:hAnsi="Arial" w:cs="Arial"/>
          <w:sz w:val="24"/>
          <w:szCs w:val="24"/>
          <w:lang w:val="fr-FR"/>
        </w:rPr>
        <w:t>Iasi;</w:t>
      </w:r>
      <w:proofErr w:type="gramEnd"/>
    </w:p>
    <w:p w14:paraId="746C2394" w14:textId="7DF76DCF" w:rsidR="00D14583" w:rsidRPr="00D14583" w:rsidRDefault="00D14583" w:rsidP="00D14583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avizul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favorabil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nr. 33</w:t>
      </w:r>
      <w:r>
        <w:rPr>
          <w:rFonts w:ascii="Arial" w:eastAsia="Times New Roman" w:hAnsi="Arial" w:cs="Arial"/>
          <w:sz w:val="24"/>
          <w:szCs w:val="24"/>
          <w:lang w:val="fr-FR"/>
        </w:rPr>
        <w:t>7</w:t>
      </w:r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/29.10.2021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întocmit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Comisia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Juridică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şi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Disciplină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a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Consiliului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Local al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D14583">
        <w:rPr>
          <w:rFonts w:ascii="Arial" w:eastAsia="Times New Roman" w:hAnsi="Arial" w:cs="Arial"/>
          <w:sz w:val="24"/>
          <w:szCs w:val="24"/>
          <w:lang w:val="fr-FR"/>
        </w:rPr>
        <w:t>Iaşi;</w:t>
      </w:r>
      <w:proofErr w:type="gramEnd"/>
    </w:p>
    <w:p w14:paraId="739DEC62" w14:textId="0E4E28A6" w:rsidR="00D14583" w:rsidRDefault="00D14583" w:rsidP="00D14583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avizul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favorabil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nr. 27</w:t>
      </w:r>
      <w:r>
        <w:rPr>
          <w:rFonts w:ascii="Arial" w:eastAsia="Times New Roman" w:hAnsi="Arial" w:cs="Arial"/>
          <w:sz w:val="24"/>
          <w:szCs w:val="24"/>
          <w:lang w:val="fr-FR"/>
        </w:rPr>
        <w:t>3</w:t>
      </w:r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/29.10.2021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întocmit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Comisia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Economico-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Financiara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a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Consiliului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Local al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D14583">
        <w:rPr>
          <w:rFonts w:ascii="Arial" w:eastAsia="Times New Roman" w:hAnsi="Arial" w:cs="Arial"/>
          <w:sz w:val="24"/>
          <w:szCs w:val="24"/>
          <w:lang w:val="fr-FR"/>
        </w:rPr>
        <w:t>Iaşi;</w:t>
      </w:r>
      <w:proofErr w:type="gramEnd"/>
    </w:p>
    <w:p w14:paraId="677A2093" w14:textId="67FA1E31" w:rsidR="00346E1A" w:rsidRPr="00D14583" w:rsidRDefault="00346E1A" w:rsidP="00D14583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amendamentul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formulat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plenul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sedintei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adoptat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si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consemnat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procesul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verbal al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sedintei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prin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care, « </w:t>
      </w:r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 xml:space="preserve">in </w:t>
      </w:r>
      <w:proofErr w:type="spellStart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>procedura</w:t>
      </w:r>
      <w:proofErr w:type="spellEnd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 xml:space="preserve"> de </w:t>
      </w:r>
      <w:proofErr w:type="spellStart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>executie</w:t>
      </w:r>
      <w:proofErr w:type="spellEnd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 xml:space="preserve">, </w:t>
      </w:r>
      <w:proofErr w:type="spellStart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>termenul</w:t>
      </w:r>
      <w:proofErr w:type="spellEnd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 xml:space="preserve"> de </w:t>
      </w:r>
      <w:proofErr w:type="spellStart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>executie</w:t>
      </w:r>
      <w:proofErr w:type="spellEnd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 xml:space="preserve"> este de 6 </w:t>
      </w:r>
      <w:proofErr w:type="spellStart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>luni</w:t>
      </w:r>
      <w:proofErr w:type="spellEnd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 xml:space="preserve">, </w:t>
      </w:r>
      <w:proofErr w:type="spellStart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>cu</w:t>
      </w:r>
      <w:proofErr w:type="spellEnd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 xml:space="preserve"> </w:t>
      </w:r>
      <w:proofErr w:type="spellStart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>posibilitatea</w:t>
      </w:r>
      <w:proofErr w:type="spellEnd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 xml:space="preserve"> </w:t>
      </w:r>
      <w:proofErr w:type="spellStart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>prelungirii</w:t>
      </w:r>
      <w:proofErr w:type="spellEnd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 xml:space="preserve">, dar nu mai </w:t>
      </w:r>
      <w:proofErr w:type="spellStart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>mult</w:t>
      </w:r>
      <w:proofErr w:type="spellEnd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 xml:space="preserve"> de </w:t>
      </w:r>
      <w:proofErr w:type="spellStart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>jumatate</w:t>
      </w:r>
      <w:proofErr w:type="spellEnd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 xml:space="preserve"> din </w:t>
      </w:r>
      <w:proofErr w:type="spellStart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>durata</w:t>
      </w:r>
      <w:proofErr w:type="spellEnd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 xml:space="preserve"> </w:t>
      </w:r>
      <w:proofErr w:type="spellStart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>sau</w:t>
      </w:r>
      <w:proofErr w:type="spellEnd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 xml:space="preserve"> nu mai </w:t>
      </w:r>
      <w:proofErr w:type="spellStart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>mult</w:t>
      </w:r>
      <w:proofErr w:type="spellEnd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 xml:space="preserve"> de </w:t>
      </w:r>
      <w:proofErr w:type="spellStart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>durata</w:t>
      </w:r>
      <w:proofErr w:type="spellEnd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 xml:space="preserve">, </w:t>
      </w:r>
      <w:proofErr w:type="spellStart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>cu</w:t>
      </w:r>
      <w:proofErr w:type="spellEnd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 xml:space="preserve"> </w:t>
      </w:r>
      <w:proofErr w:type="spellStart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>justificare</w:t>
      </w:r>
      <w:proofErr w:type="spellEnd"/>
      <w:r w:rsidRPr="00346E1A">
        <w:rPr>
          <w:rFonts w:ascii="Arial" w:eastAsia="Times New Roman" w:hAnsi="Arial" w:cs="Arial"/>
          <w:i/>
          <w:iCs/>
          <w:sz w:val="24"/>
          <w:szCs w:val="24"/>
          <w:lang w:val="fr-FR"/>
        </w:rPr>
        <w:t> </w:t>
      </w:r>
      <w:r>
        <w:rPr>
          <w:rFonts w:ascii="Arial" w:eastAsia="Times New Roman" w:hAnsi="Arial" w:cs="Arial"/>
          <w:sz w:val="24"/>
          <w:szCs w:val="24"/>
          <w:lang w:val="fr-FR"/>
        </w:rPr>
        <w:t>» ;</w:t>
      </w:r>
    </w:p>
    <w:p w14:paraId="6E9F2C2B" w14:textId="4547644A" w:rsidR="00D14583" w:rsidRPr="00D14583" w:rsidRDefault="00D14583" w:rsidP="00D14583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proofErr w:type="spellStart"/>
      <w:r w:rsidRPr="00D14583">
        <w:rPr>
          <w:rFonts w:ascii="Arial" w:eastAsia="Times New Roman" w:hAnsi="Arial" w:cs="Arial"/>
          <w:iCs/>
          <w:sz w:val="24"/>
          <w:szCs w:val="24"/>
        </w:rPr>
        <w:t>Avand</w:t>
      </w:r>
      <w:proofErr w:type="spellEnd"/>
      <w:r w:rsidRPr="00D14583">
        <w:rPr>
          <w:rFonts w:ascii="Arial" w:eastAsia="Times New Roman" w:hAnsi="Arial" w:cs="Arial"/>
          <w:iCs/>
          <w:sz w:val="24"/>
          <w:szCs w:val="24"/>
        </w:rPr>
        <w:t xml:space="preserve"> in vedere referatul de aprobare nr. 11</w:t>
      </w:r>
      <w:r>
        <w:rPr>
          <w:rFonts w:ascii="Arial" w:eastAsia="Times New Roman" w:hAnsi="Arial" w:cs="Arial"/>
          <w:iCs/>
          <w:sz w:val="24"/>
          <w:szCs w:val="24"/>
        </w:rPr>
        <w:t xml:space="preserve">5578/19.10.2021 </w:t>
      </w:r>
      <w:r w:rsidRPr="00D14583">
        <w:rPr>
          <w:rFonts w:ascii="Arial" w:eastAsia="Times New Roman" w:hAnsi="Arial" w:cs="Arial"/>
          <w:iCs/>
          <w:sz w:val="24"/>
          <w:szCs w:val="24"/>
        </w:rPr>
        <w:t xml:space="preserve">întocmit de Directia </w:t>
      </w:r>
      <w:r>
        <w:rPr>
          <w:rFonts w:ascii="Arial" w:eastAsia="Times New Roman" w:hAnsi="Arial" w:cs="Arial"/>
          <w:iCs/>
          <w:sz w:val="24"/>
          <w:szCs w:val="24"/>
        </w:rPr>
        <w:t xml:space="preserve">Tehnica si </w:t>
      </w:r>
      <w:proofErr w:type="spellStart"/>
      <w:r>
        <w:rPr>
          <w:rFonts w:ascii="Arial" w:eastAsia="Times New Roman" w:hAnsi="Arial" w:cs="Arial"/>
          <w:iCs/>
          <w:sz w:val="24"/>
          <w:szCs w:val="24"/>
        </w:rPr>
        <w:t>Serivicii</w:t>
      </w:r>
      <w:proofErr w:type="spellEnd"/>
      <w:r>
        <w:rPr>
          <w:rFonts w:ascii="Arial" w:eastAsia="Times New Roman" w:hAnsi="Arial" w:cs="Arial"/>
          <w:iCs/>
          <w:sz w:val="24"/>
          <w:szCs w:val="24"/>
        </w:rPr>
        <w:t xml:space="preserve"> Comunitare</w:t>
      </w:r>
      <w:r w:rsidRPr="00D14583">
        <w:rPr>
          <w:rFonts w:ascii="Arial" w:eastAsia="Times New Roman" w:hAnsi="Arial" w:cs="Arial"/>
          <w:iCs/>
          <w:sz w:val="24"/>
          <w:szCs w:val="24"/>
        </w:rPr>
        <w:t>;</w:t>
      </w:r>
    </w:p>
    <w:p w14:paraId="6B6E58FE" w14:textId="25C701FA" w:rsidR="00D14583" w:rsidRDefault="00D14583" w:rsidP="00D14583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proofErr w:type="spellStart"/>
      <w:r w:rsidRPr="00D14583">
        <w:rPr>
          <w:rFonts w:ascii="Arial" w:eastAsia="Times New Roman" w:hAnsi="Arial" w:cs="Arial"/>
          <w:iCs/>
          <w:sz w:val="24"/>
          <w:szCs w:val="24"/>
        </w:rPr>
        <w:t>Avand</w:t>
      </w:r>
      <w:proofErr w:type="spellEnd"/>
      <w:r w:rsidRPr="00D14583">
        <w:rPr>
          <w:rFonts w:ascii="Arial" w:eastAsia="Times New Roman" w:hAnsi="Arial" w:cs="Arial"/>
          <w:iCs/>
          <w:sz w:val="24"/>
          <w:szCs w:val="24"/>
        </w:rPr>
        <w:t xml:space="preserve"> in vedere raportul de specialitate nr. </w:t>
      </w:r>
      <w:r>
        <w:rPr>
          <w:rFonts w:ascii="Arial" w:eastAsia="Times New Roman" w:hAnsi="Arial" w:cs="Arial"/>
          <w:iCs/>
          <w:sz w:val="24"/>
          <w:szCs w:val="24"/>
        </w:rPr>
        <w:t>115573/19.10.2021</w:t>
      </w:r>
      <w:r w:rsidRPr="00D14583">
        <w:rPr>
          <w:rFonts w:ascii="Arial" w:eastAsia="Times New Roman" w:hAnsi="Arial" w:cs="Arial"/>
          <w:iCs/>
          <w:sz w:val="24"/>
          <w:szCs w:val="24"/>
        </w:rPr>
        <w:t xml:space="preserve"> întocmit de Directia </w:t>
      </w:r>
      <w:r>
        <w:rPr>
          <w:rFonts w:ascii="Arial" w:eastAsia="Times New Roman" w:hAnsi="Arial" w:cs="Arial"/>
          <w:iCs/>
          <w:sz w:val="24"/>
          <w:szCs w:val="24"/>
        </w:rPr>
        <w:t xml:space="preserve">Tehnica si </w:t>
      </w:r>
      <w:proofErr w:type="spellStart"/>
      <w:r>
        <w:rPr>
          <w:rFonts w:ascii="Arial" w:eastAsia="Times New Roman" w:hAnsi="Arial" w:cs="Arial"/>
          <w:iCs/>
          <w:sz w:val="24"/>
          <w:szCs w:val="24"/>
        </w:rPr>
        <w:t>Serivicii</w:t>
      </w:r>
      <w:proofErr w:type="spellEnd"/>
      <w:r>
        <w:rPr>
          <w:rFonts w:ascii="Arial" w:eastAsia="Times New Roman" w:hAnsi="Arial" w:cs="Arial"/>
          <w:iCs/>
          <w:sz w:val="24"/>
          <w:szCs w:val="24"/>
        </w:rPr>
        <w:t xml:space="preserve"> Comunitare</w:t>
      </w:r>
      <w:r w:rsidRPr="00D14583">
        <w:rPr>
          <w:rFonts w:ascii="Arial" w:eastAsia="Times New Roman" w:hAnsi="Arial" w:cs="Arial"/>
          <w:iCs/>
          <w:sz w:val="24"/>
          <w:szCs w:val="24"/>
        </w:rPr>
        <w:t>;</w:t>
      </w:r>
    </w:p>
    <w:p w14:paraId="5EA39681" w14:textId="3EA6F5D7" w:rsidR="00D14583" w:rsidRPr="00D14583" w:rsidRDefault="00D14583" w:rsidP="00D14583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proofErr w:type="spellStart"/>
      <w:r w:rsidRPr="00D14583">
        <w:rPr>
          <w:rFonts w:ascii="Arial" w:eastAsia="Times New Roman" w:hAnsi="Arial" w:cs="Arial"/>
          <w:iCs/>
          <w:sz w:val="24"/>
          <w:szCs w:val="24"/>
        </w:rPr>
        <w:t>Avand</w:t>
      </w:r>
      <w:proofErr w:type="spellEnd"/>
      <w:r w:rsidRPr="00D14583">
        <w:rPr>
          <w:rFonts w:ascii="Arial" w:eastAsia="Times New Roman" w:hAnsi="Arial" w:cs="Arial"/>
          <w:iCs/>
          <w:sz w:val="24"/>
          <w:szCs w:val="24"/>
        </w:rPr>
        <w:t xml:space="preserve"> in vedere raportul de specialitate nr. </w:t>
      </w:r>
      <w:r>
        <w:rPr>
          <w:rFonts w:ascii="Arial" w:eastAsia="Times New Roman" w:hAnsi="Arial" w:cs="Arial"/>
          <w:iCs/>
          <w:sz w:val="24"/>
          <w:szCs w:val="24"/>
        </w:rPr>
        <w:t>11</w:t>
      </w:r>
      <w:r>
        <w:rPr>
          <w:rFonts w:ascii="Arial" w:eastAsia="Times New Roman" w:hAnsi="Arial" w:cs="Arial"/>
          <w:iCs/>
          <w:sz w:val="24"/>
          <w:szCs w:val="24"/>
        </w:rPr>
        <w:t>7524</w:t>
      </w:r>
      <w:r>
        <w:rPr>
          <w:rFonts w:ascii="Arial" w:eastAsia="Times New Roman" w:hAnsi="Arial" w:cs="Arial"/>
          <w:iCs/>
          <w:sz w:val="24"/>
          <w:szCs w:val="24"/>
        </w:rPr>
        <w:t>/</w:t>
      </w:r>
      <w:r>
        <w:rPr>
          <w:rFonts w:ascii="Arial" w:eastAsia="Times New Roman" w:hAnsi="Arial" w:cs="Arial"/>
          <w:iCs/>
          <w:sz w:val="24"/>
          <w:szCs w:val="24"/>
        </w:rPr>
        <w:t>22</w:t>
      </w:r>
      <w:r>
        <w:rPr>
          <w:rFonts w:ascii="Arial" w:eastAsia="Times New Roman" w:hAnsi="Arial" w:cs="Arial"/>
          <w:iCs/>
          <w:sz w:val="24"/>
          <w:szCs w:val="24"/>
        </w:rPr>
        <w:t>.10.2021</w:t>
      </w:r>
      <w:r w:rsidRPr="00D14583">
        <w:rPr>
          <w:rFonts w:ascii="Arial" w:eastAsia="Times New Roman" w:hAnsi="Arial" w:cs="Arial"/>
          <w:iCs/>
          <w:sz w:val="24"/>
          <w:szCs w:val="24"/>
        </w:rPr>
        <w:t xml:space="preserve"> întocmit de Directia </w:t>
      </w:r>
      <w:r>
        <w:rPr>
          <w:rFonts w:ascii="Arial" w:eastAsia="Times New Roman" w:hAnsi="Arial" w:cs="Arial"/>
          <w:iCs/>
          <w:sz w:val="24"/>
          <w:szCs w:val="24"/>
        </w:rPr>
        <w:t xml:space="preserve">Generala Economica si </w:t>
      </w:r>
      <w:proofErr w:type="spellStart"/>
      <w:r>
        <w:rPr>
          <w:rFonts w:ascii="Arial" w:eastAsia="Times New Roman" w:hAnsi="Arial" w:cs="Arial"/>
          <w:iCs/>
          <w:sz w:val="24"/>
          <w:szCs w:val="24"/>
        </w:rPr>
        <w:t>Finante</w:t>
      </w:r>
      <w:proofErr w:type="spellEnd"/>
      <w:r>
        <w:rPr>
          <w:rFonts w:ascii="Arial" w:eastAsia="Times New Roman" w:hAnsi="Arial" w:cs="Arial"/>
          <w:iCs/>
          <w:sz w:val="24"/>
          <w:szCs w:val="24"/>
        </w:rPr>
        <w:t xml:space="preserve"> Publice Locale</w:t>
      </w:r>
      <w:r w:rsidRPr="00D14583">
        <w:rPr>
          <w:rFonts w:ascii="Arial" w:eastAsia="Times New Roman" w:hAnsi="Arial" w:cs="Arial"/>
          <w:iCs/>
          <w:sz w:val="24"/>
          <w:szCs w:val="24"/>
        </w:rPr>
        <w:t>;</w:t>
      </w:r>
    </w:p>
    <w:p w14:paraId="31A76941" w14:textId="4C2E46BE" w:rsidR="00D14583" w:rsidRPr="00D14583" w:rsidRDefault="00E97211" w:rsidP="00E9721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D14583">
        <w:rPr>
          <w:rFonts w:ascii="Arial" w:eastAsia="Times New Roman" w:hAnsi="Arial" w:cs="Arial"/>
          <w:iCs/>
          <w:sz w:val="24"/>
          <w:szCs w:val="24"/>
        </w:rPr>
        <w:t>Avand</w:t>
      </w:r>
      <w:proofErr w:type="spellEnd"/>
      <w:r w:rsidRPr="00D14583">
        <w:rPr>
          <w:rFonts w:ascii="Arial" w:eastAsia="Times New Roman" w:hAnsi="Arial" w:cs="Arial"/>
          <w:iCs/>
          <w:sz w:val="24"/>
          <w:szCs w:val="24"/>
        </w:rPr>
        <w:t xml:space="preserve"> in vedere </w:t>
      </w:r>
      <w:r w:rsidR="00D14583" w:rsidRPr="00D14583">
        <w:rPr>
          <w:rFonts w:ascii="Arial" w:hAnsi="Arial" w:cs="Arial"/>
          <w:sz w:val="24"/>
          <w:szCs w:val="24"/>
        </w:rPr>
        <w:t>Avizul CTE nr. 115571/ 19.10.2021;</w:t>
      </w:r>
    </w:p>
    <w:p w14:paraId="7E7DA393" w14:textId="16821609" w:rsidR="00D14583" w:rsidRPr="00D14583" w:rsidRDefault="00E97211" w:rsidP="00E9721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6" w:name="_Hlk66869460"/>
      <w:proofErr w:type="spellStart"/>
      <w:r w:rsidRPr="00D14583">
        <w:rPr>
          <w:rFonts w:ascii="Arial" w:eastAsia="Times New Roman" w:hAnsi="Arial" w:cs="Arial"/>
          <w:iCs/>
          <w:sz w:val="24"/>
          <w:szCs w:val="24"/>
        </w:rPr>
        <w:lastRenderedPageBreak/>
        <w:t>Avand</w:t>
      </w:r>
      <w:proofErr w:type="spellEnd"/>
      <w:r w:rsidRPr="00D14583">
        <w:rPr>
          <w:rFonts w:ascii="Arial" w:eastAsia="Times New Roman" w:hAnsi="Arial" w:cs="Arial"/>
          <w:iCs/>
          <w:sz w:val="24"/>
          <w:szCs w:val="24"/>
        </w:rPr>
        <w:t xml:space="preserve"> in vedere </w:t>
      </w:r>
      <w:r>
        <w:rPr>
          <w:rFonts w:ascii="Arial" w:eastAsia="Times New Roman" w:hAnsi="Arial" w:cs="Arial"/>
          <w:iCs/>
          <w:sz w:val="24"/>
          <w:szCs w:val="24"/>
        </w:rPr>
        <w:t xml:space="preserve">prevederile </w:t>
      </w:r>
      <w:r w:rsidR="00D14583" w:rsidRPr="00D14583">
        <w:rPr>
          <w:rFonts w:ascii="Arial" w:hAnsi="Arial" w:cs="Arial"/>
          <w:sz w:val="24"/>
          <w:szCs w:val="24"/>
        </w:rPr>
        <w:t>Hotărâr</w:t>
      </w:r>
      <w:r>
        <w:rPr>
          <w:rFonts w:ascii="Arial" w:hAnsi="Arial" w:cs="Arial"/>
          <w:sz w:val="24"/>
          <w:szCs w:val="24"/>
        </w:rPr>
        <w:t>ii</w:t>
      </w:r>
      <w:r w:rsidR="00D14583" w:rsidRPr="00D14583">
        <w:rPr>
          <w:rFonts w:ascii="Arial" w:hAnsi="Arial" w:cs="Arial"/>
          <w:sz w:val="24"/>
          <w:szCs w:val="24"/>
        </w:rPr>
        <w:t xml:space="preserve"> nr. 907/2016 privind etapele de elaborare și conținutul cadru al documentațiilor </w:t>
      </w:r>
      <w:proofErr w:type="spellStart"/>
      <w:r w:rsidR="00D14583" w:rsidRPr="00D14583">
        <w:rPr>
          <w:rFonts w:ascii="Arial" w:hAnsi="Arial" w:cs="Arial"/>
          <w:sz w:val="24"/>
          <w:szCs w:val="24"/>
        </w:rPr>
        <w:t>tehnico</w:t>
      </w:r>
      <w:proofErr w:type="spellEnd"/>
      <w:r w:rsidR="00D14583" w:rsidRPr="00D14583">
        <w:rPr>
          <w:rFonts w:ascii="Arial" w:hAnsi="Arial" w:cs="Arial"/>
          <w:sz w:val="24"/>
          <w:szCs w:val="24"/>
        </w:rPr>
        <w:t>-economice aferente obiectivelor/proiectelor de investiții finanțate din fonduri publice;</w:t>
      </w:r>
    </w:p>
    <w:bookmarkEnd w:id="6"/>
    <w:p w14:paraId="34F92AC0" w14:textId="1D978CFF" w:rsidR="00D14583" w:rsidRPr="00D14583" w:rsidRDefault="00E97211" w:rsidP="00E9721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D14583">
        <w:rPr>
          <w:rFonts w:ascii="Arial" w:eastAsia="Times New Roman" w:hAnsi="Arial" w:cs="Arial"/>
          <w:iCs/>
          <w:sz w:val="24"/>
          <w:szCs w:val="24"/>
        </w:rPr>
        <w:t>Avand</w:t>
      </w:r>
      <w:proofErr w:type="spellEnd"/>
      <w:r w:rsidRPr="00D14583">
        <w:rPr>
          <w:rFonts w:ascii="Arial" w:eastAsia="Times New Roman" w:hAnsi="Arial" w:cs="Arial"/>
          <w:iCs/>
          <w:sz w:val="24"/>
          <w:szCs w:val="24"/>
        </w:rPr>
        <w:t xml:space="preserve"> in vedere </w:t>
      </w:r>
      <w:r>
        <w:rPr>
          <w:rFonts w:ascii="Arial" w:eastAsia="Times New Roman" w:hAnsi="Arial" w:cs="Arial"/>
          <w:iCs/>
          <w:sz w:val="24"/>
          <w:szCs w:val="24"/>
        </w:rPr>
        <w:t xml:space="preserve">prevederile </w:t>
      </w:r>
      <w:r w:rsidR="00D14583" w:rsidRPr="00D14583">
        <w:rPr>
          <w:rFonts w:ascii="Arial" w:hAnsi="Arial" w:cs="Arial"/>
          <w:sz w:val="24"/>
          <w:szCs w:val="24"/>
        </w:rPr>
        <w:t>Leg</w:t>
      </w:r>
      <w:r>
        <w:rPr>
          <w:rFonts w:ascii="Arial" w:hAnsi="Arial" w:cs="Arial"/>
          <w:sz w:val="24"/>
          <w:szCs w:val="24"/>
        </w:rPr>
        <w:t>ii</w:t>
      </w:r>
      <w:r w:rsidR="00D14583" w:rsidRPr="00D14583">
        <w:rPr>
          <w:rFonts w:ascii="Arial" w:hAnsi="Arial" w:cs="Arial"/>
          <w:sz w:val="24"/>
          <w:szCs w:val="24"/>
        </w:rPr>
        <w:t xml:space="preserve"> nr. 273/2006 privind </w:t>
      </w:r>
      <w:proofErr w:type="spellStart"/>
      <w:r w:rsidR="00D14583" w:rsidRPr="00D14583">
        <w:rPr>
          <w:rFonts w:ascii="Arial" w:hAnsi="Arial" w:cs="Arial"/>
          <w:sz w:val="24"/>
          <w:szCs w:val="24"/>
        </w:rPr>
        <w:t>finantele</w:t>
      </w:r>
      <w:proofErr w:type="spellEnd"/>
      <w:r w:rsidR="00D14583" w:rsidRPr="00D14583">
        <w:rPr>
          <w:rFonts w:ascii="Arial" w:hAnsi="Arial" w:cs="Arial"/>
          <w:sz w:val="24"/>
          <w:szCs w:val="24"/>
        </w:rPr>
        <w:t xml:space="preserve"> publice locale, cu modificările si </w:t>
      </w:r>
      <w:proofErr w:type="spellStart"/>
      <w:r w:rsidR="00D14583" w:rsidRPr="00D14583">
        <w:rPr>
          <w:rFonts w:ascii="Arial" w:hAnsi="Arial" w:cs="Arial"/>
          <w:sz w:val="24"/>
          <w:szCs w:val="24"/>
        </w:rPr>
        <w:t>completarile</w:t>
      </w:r>
      <w:proofErr w:type="spellEnd"/>
      <w:r w:rsidR="00D14583" w:rsidRPr="00D14583">
        <w:rPr>
          <w:rFonts w:ascii="Arial" w:hAnsi="Arial" w:cs="Arial"/>
          <w:sz w:val="24"/>
          <w:szCs w:val="24"/>
        </w:rPr>
        <w:t xml:space="preserve"> ulterioare;</w:t>
      </w:r>
    </w:p>
    <w:p w14:paraId="47C70E13" w14:textId="77777777" w:rsidR="00D14583" w:rsidRPr="00D14583" w:rsidRDefault="00D14583" w:rsidP="00D14583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prevederile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Legii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nr. 52/2003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privind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transparenta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decizionala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administratia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publica, </w:t>
      </w:r>
      <w:proofErr w:type="spellStart"/>
      <w:proofErr w:type="gramStart"/>
      <w:r w:rsidRPr="00D14583">
        <w:rPr>
          <w:rFonts w:ascii="Arial" w:eastAsia="Times New Roman" w:hAnsi="Arial" w:cs="Arial"/>
          <w:sz w:val="24"/>
          <w:szCs w:val="24"/>
          <w:lang w:val="fr-FR"/>
        </w:rPr>
        <w:t>republicata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>;</w:t>
      </w:r>
      <w:proofErr w:type="gramEnd"/>
    </w:p>
    <w:p w14:paraId="3A73C200" w14:textId="77777777" w:rsidR="00D14583" w:rsidRPr="00D14583" w:rsidRDefault="00D14583" w:rsidP="00D145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dispoziţiile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Legii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privind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normele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tehnică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legislativă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nr. 24/2000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cu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modificările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şi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completările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D14583">
        <w:rPr>
          <w:rFonts w:ascii="Arial" w:eastAsia="Times New Roman" w:hAnsi="Arial" w:cs="Arial"/>
          <w:sz w:val="24"/>
          <w:szCs w:val="24"/>
          <w:lang w:val="fr-FR"/>
        </w:rPr>
        <w:t>ulterioare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>;</w:t>
      </w:r>
      <w:proofErr w:type="gramEnd"/>
    </w:p>
    <w:p w14:paraId="05E63E57" w14:textId="77777777" w:rsidR="00D14583" w:rsidRPr="00D14583" w:rsidRDefault="00D14583" w:rsidP="00D145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D14583">
        <w:rPr>
          <w:rFonts w:ascii="Arial" w:eastAsia="Times New Roman" w:hAnsi="Arial" w:cs="Arial"/>
          <w:sz w:val="24"/>
          <w:szCs w:val="24"/>
          <w:lang w:val="it-IT"/>
        </w:rPr>
        <w:t>Având în vedere prevederile Ordinului nr. 25/14.01.2021 pentru aprobarea modelului orientativ al statutului unitatii administrativ – teritoriale, precum si a modelului orientativ al regulamentului de organizare si functionare a consiliului local;</w:t>
      </w:r>
    </w:p>
    <w:p w14:paraId="6CF235E4" w14:textId="77777777" w:rsidR="00D14583" w:rsidRPr="00D14583" w:rsidRDefault="00D14583" w:rsidP="00D14583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it-IT"/>
        </w:rPr>
      </w:pPr>
      <w:r w:rsidRPr="00D14583">
        <w:rPr>
          <w:rFonts w:ascii="Arial" w:eastAsia="Times New Roman" w:hAnsi="Arial" w:cs="Arial"/>
          <w:sz w:val="24"/>
          <w:szCs w:val="24"/>
          <w:lang w:val="it-IT"/>
        </w:rPr>
        <w:t xml:space="preserve">Având în vedere prevederile art. 129 si art. 196 alin. (1) lit. a, din Ordonanta de Urgenta nr. 57/03.07.2019, privind Codul Administrativ; </w:t>
      </w:r>
    </w:p>
    <w:p w14:paraId="230A6510" w14:textId="77777777" w:rsidR="00D14583" w:rsidRPr="00D14583" w:rsidRDefault="00D14583" w:rsidP="00D14583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D14583">
        <w:rPr>
          <w:rFonts w:ascii="Arial" w:hAnsi="Arial" w:cs="Arial"/>
          <w:sz w:val="24"/>
          <w:szCs w:val="24"/>
          <w:lang w:val="fr-FR"/>
        </w:rPr>
        <w:t>Având</w:t>
      </w:r>
      <w:proofErr w:type="spellEnd"/>
      <w:r w:rsidRPr="00D1458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D1458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hAnsi="Arial" w:cs="Arial"/>
          <w:sz w:val="24"/>
          <w:szCs w:val="24"/>
        </w:rPr>
        <w:t xml:space="preserve"> prevederile </w:t>
      </w:r>
      <w:proofErr w:type="spellStart"/>
      <w:r w:rsidRPr="00D14583">
        <w:rPr>
          <w:rFonts w:ascii="Arial" w:hAnsi="Arial" w:cs="Arial"/>
          <w:sz w:val="24"/>
          <w:szCs w:val="24"/>
        </w:rPr>
        <w:t>Ordonantei</w:t>
      </w:r>
      <w:proofErr w:type="spellEnd"/>
      <w:r w:rsidRPr="00D14583">
        <w:rPr>
          <w:rFonts w:ascii="Arial" w:hAnsi="Arial" w:cs="Arial"/>
          <w:sz w:val="24"/>
          <w:szCs w:val="24"/>
        </w:rPr>
        <w:t xml:space="preserve"> de Urgenta nr. 61 din 30 aprilie 2020, privind completarea Legii cadastrului si a </w:t>
      </w:r>
      <w:proofErr w:type="spellStart"/>
      <w:r w:rsidRPr="00D14583">
        <w:rPr>
          <w:rFonts w:ascii="Arial" w:hAnsi="Arial" w:cs="Arial"/>
          <w:sz w:val="24"/>
          <w:szCs w:val="24"/>
        </w:rPr>
        <w:t>publicitatii</w:t>
      </w:r>
      <w:proofErr w:type="spellEnd"/>
      <w:r w:rsidRPr="00D14583">
        <w:rPr>
          <w:rFonts w:ascii="Arial" w:hAnsi="Arial" w:cs="Arial"/>
          <w:sz w:val="24"/>
          <w:szCs w:val="24"/>
        </w:rPr>
        <w:t xml:space="preserve"> imobiliare nr. 7/1996 si pentru modificarea si completarea </w:t>
      </w:r>
      <w:proofErr w:type="spellStart"/>
      <w:r w:rsidRPr="00D14583">
        <w:rPr>
          <w:rFonts w:ascii="Arial" w:hAnsi="Arial" w:cs="Arial"/>
          <w:sz w:val="24"/>
          <w:szCs w:val="24"/>
        </w:rPr>
        <w:t>Ordonantei</w:t>
      </w:r>
      <w:proofErr w:type="spellEnd"/>
      <w:r w:rsidRPr="00D14583">
        <w:rPr>
          <w:rFonts w:ascii="Arial" w:hAnsi="Arial" w:cs="Arial"/>
          <w:sz w:val="24"/>
          <w:szCs w:val="24"/>
        </w:rPr>
        <w:t xml:space="preserve"> de urgenta a Guvernului nr. 57/2019 privind Codul administrativ;</w:t>
      </w:r>
    </w:p>
    <w:p w14:paraId="60D3ECC1" w14:textId="77777777" w:rsidR="00D14583" w:rsidRPr="00D14583" w:rsidRDefault="00D14583" w:rsidP="00D14583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val="it-IT"/>
        </w:rPr>
      </w:pPr>
    </w:p>
    <w:p w14:paraId="3D2E8F11" w14:textId="77777777" w:rsidR="00D14583" w:rsidRPr="00D14583" w:rsidRDefault="00D14583" w:rsidP="00D1458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it-IT"/>
        </w:rPr>
      </w:pPr>
      <w:r w:rsidRPr="00D14583">
        <w:rPr>
          <w:rFonts w:ascii="Arial" w:eastAsia="Times New Roman" w:hAnsi="Arial" w:cs="Arial"/>
          <w:b/>
          <w:sz w:val="24"/>
          <w:szCs w:val="24"/>
          <w:lang w:val="it-IT"/>
        </w:rPr>
        <w:t>HOTĂRĂŞTE:</w:t>
      </w:r>
    </w:p>
    <w:p w14:paraId="3E3348AE" w14:textId="77777777" w:rsidR="00D14583" w:rsidRPr="00D14583" w:rsidRDefault="00D14583" w:rsidP="00D14583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it-IT"/>
        </w:rPr>
      </w:pPr>
    </w:p>
    <w:p w14:paraId="1D09EFBD" w14:textId="59E557B0" w:rsidR="00E97211" w:rsidRDefault="00E97211" w:rsidP="00E9721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fr-FR"/>
        </w:rPr>
      </w:pPr>
      <w:r w:rsidRPr="00E97211">
        <w:rPr>
          <w:rFonts w:ascii="Arial" w:hAnsi="Arial" w:cs="Arial"/>
          <w:b/>
          <w:sz w:val="24"/>
          <w:szCs w:val="24"/>
          <w:u w:val="single"/>
        </w:rPr>
        <w:t>Art.1</w:t>
      </w:r>
      <w:r w:rsidRPr="00E97211">
        <w:rPr>
          <w:rFonts w:ascii="Arial" w:hAnsi="Arial" w:cs="Arial"/>
          <w:sz w:val="24"/>
          <w:szCs w:val="24"/>
        </w:rPr>
        <w:t xml:space="preserve"> </w:t>
      </w:r>
      <w:r w:rsidR="0065490B">
        <w:rPr>
          <w:rFonts w:ascii="Arial" w:hAnsi="Arial" w:cs="Arial"/>
          <w:sz w:val="24"/>
          <w:szCs w:val="24"/>
        </w:rPr>
        <w:t xml:space="preserve">(1) </w:t>
      </w:r>
      <w:r w:rsidRPr="00E97211">
        <w:rPr>
          <w:rFonts w:ascii="Arial" w:hAnsi="Arial" w:cs="Arial"/>
          <w:sz w:val="24"/>
          <w:szCs w:val="24"/>
          <w:lang w:val="fr-FR"/>
        </w:rPr>
        <w:t xml:space="preserve">Se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aprobă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Proiectul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Tehnic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Execu</w:t>
      </w:r>
      <w:proofErr w:type="spellEnd"/>
      <w:r w:rsidRPr="00E97211">
        <w:rPr>
          <w:rFonts w:ascii="Arial" w:hAnsi="Arial" w:cs="Arial"/>
          <w:sz w:val="24"/>
          <w:szCs w:val="24"/>
        </w:rPr>
        <w:t xml:space="preserve">ție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pentru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spațiul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joacă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situat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Parc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Expoziției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aferent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obiectivului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investiţii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bookmarkStart w:id="7" w:name="_Hlk66869574"/>
      <w:r w:rsidRPr="00E97211">
        <w:rPr>
          <w:rFonts w:ascii="Arial" w:hAnsi="Arial" w:cs="Arial"/>
          <w:sz w:val="24"/>
          <w:szCs w:val="24"/>
        </w:rPr>
        <w:t>,,Proiectare și execuție reabilitare spații de joacă pentru copii",</w:t>
      </w:r>
      <w:r w:rsidRPr="00E9721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c</w:t>
      </w:r>
      <w:bookmarkEnd w:id="7"/>
      <w:r w:rsidRPr="00E97211">
        <w:rPr>
          <w:rFonts w:ascii="Arial" w:hAnsi="Arial" w:cs="Arial"/>
          <w:sz w:val="24"/>
          <w:szCs w:val="24"/>
          <w:lang w:val="fr-FR"/>
        </w:rPr>
        <w:t>onform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Anexei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1 parte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integrantă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din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prezenta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hotărare</w:t>
      </w:r>
      <w:proofErr w:type="spellEnd"/>
      <w:r w:rsidR="0065490B">
        <w:rPr>
          <w:rFonts w:ascii="Arial" w:hAnsi="Arial" w:cs="Arial"/>
          <w:sz w:val="24"/>
          <w:szCs w:val="24"/>
          <w:lang w:val="fr-FR"/>
        </w:rPr>
        <w:t>.</w:t>
      </w:r>
    </w:p>
    <w:p w14:paraId="0BAF6CDE" w14:textId="3DF975C2" w:rsidR="0065490B" w:rsidRPr="0065490B" w:rsidRDefault="0065490B" w:rsidP="00E9721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(2) </w:t>
      </w:r>
      <w:r>
        <w:rPr>
          <w:rFonts w:ascii="Arial" w:eastAsia="Times New Roman" w:hAnsi="Arial" w:cs="Arial"/>
          <w:sz w:val="24"/>
          <w:szCs w:val="24"/>
          <w:lang w:val="fr-FR"/>
        </w:rPr>
        <w:t>I</w:t>
      </w:r>
      <w:r w:rsidRPr="0065490B">
        <w:rPr>
          <w:rFonts w:ascii="Arial" w:eastAsia="Times New Roman" w:hAnsi="Arial" w:cs="Arial"/>
          <w:sz w:val="24"/>
          <w:szCs w:val="24"/>
          <w:lang w:val="fr-FR"/>
        </w:rPr>
        <w:t xml:space="preserve">n </w:t>
      </w:r>
      <w:proofErr w:type="spellStart"/>
      <w:r w:rsidRPr="0065490B">
        <w:rPr>
          <w:rFonts w:ascii="Arial" w:eastAsia="Times New Roman" w:hAnsi="Arial" w:cs="Arial"/>
          <w:sz w:val="24"/>
          <w:szCs w:val="24"/>
          <w:lang w:val="fr-FR"/>
        </w:rPr>
        <w:t>procedura</w:t>
      </w:r>
      <w:proofErr w:type="spellEnd"/>
      <w:r w:rsidRPr="0065490B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65490B">
        <w:rPr>
          <w:rFonts w:ascii="Arial" w:eastAsia="Times New Roman" w:hAnsi="Arial" w:cs="Arial"/>
          <w:sz w:val="24"/>
          <w:szCs w:val="24"/>
          <w:lang w:val="fr-FR"/>
        </w:rPr>
        <w:t>executie</w:t>
      </w:r>
      <w:proofErr w:type="spellEnd"/>
      <w:r w:rsidRPr="0065490B">
        <w:rPr>
          <w:rFonts w:ascii="Arial" w:eastAsia="Times New Roman" w:hAnsi="Arial" w:cs="Arial"/>
          <w:sz w:val="24"/>
          <w:szCs w:val="24"/>
          <w:lang w:val="fr-FR"/>
        </w:rPr>
        <w:t xml:space="preserve">, </w:t>
      </w:r>
      <w:proofErr w:type="spellStart"/>
      <w:r w:rsidRPr="0065490B">
        <w:rPr>
          <w:rFonts w:ascii="Arial" w:eastAsia="Times New Roman" w:hAnsi="Arial" w:cs="Arial"/>
          <w:sz w:val="24"/>
          <w:szCs w:val="24"/>
          <w:lang w:val="fr-FR"/>
        </w:rPr>
        <w:t>termenul</w:t>
      </w:r>
      <w:proofErr w:type="spellEnd"/>
      <w:r w:rsidRPr="0065490B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65490B">
        <w:rPr>
          <w:rFonts w:ascii="Arial" w:eastAsia="Times New Roman" w:hAnsi="Arial" w:cs="Arial"/>
          <w:sz w:val="24"/>
          <w:szCs w:val="24"/>
          <w:lang w:val="fr-FR"/>
        </w:rPr>
        <w:t>executie</w:t>
      </w:r>
      <w:proofErr w:type="spellEnd"/>
      <w:r w:rsidRPr="0065490B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5490B">
        <w:rPr>
          <w:rFonts w:ascii="Arial" w:eastAsia="Times New Roman" w:hAnsi="Arial" w:cs="Arial"/>
          <w:sz w:val="24"/>
          <w:szCs w:val="24"/>
          <w:lang w:val="fr-FR"/>
        </w:rPr>
        <w:t>este</w:t>
      </w:r>
      <w:proofErr w:type="spellEnd"/>
      <w:r w:rsidRPr="0065490B">
        <w:rPr>
          <w:rFonts w:ascii="Arial" w:eastAsia="Times New Roman" w:hAnsi="Arial" w:cs="Arial"/>
          <w:sz w:val="24"/>
          <w:szCs w:val="24"/>
          <w:lang w:val="fr-FR"/>
        </w:rPr>
        <w:t xml:space="preserve"> de 6 </w:t>
      </w:r>
      <w:proofErr w:type="spellStart"/>
      <w:r w:rsidRPr="0065490B">
        <w:rPr>
          <w:rFonts w:ascii="Arial" w:eastAsia="Times New Roman" w:hAnsi="Arial" w:cs="Arial"/>
          <w:sz w:val="24"/>
          <w:szCs w:val="24"/>
          <w:lang w:val="fr-FR"/>
        </w:rPr>
        <w:t>luni</w:t>
      </w:r>
      <w:proofErr w:type="spellEnd"/>
      <w:r w:rsidRPr="0065490B">
        <w:rPr>
          <w:rFonts w:ascii="Arial" w:eastAsia="Times New Roman" w:hAnsi="Arial" w:cs="Arial"/>
          <w:sz w:val="24"/>
          <w:szCs w:val="24"/>
          <w:lang w:val="fr-FR"/>
        </w:rPr>
        <w:t xml:space="preserve">, </w:t>
      </w:r>
      <w:proofErr w:type="spellStart"/>
      <w:r w:rsidRPr="0065490B">
        <w:rPr>
          <w:rFonts w:ascii="Arial" w:eastAsia="Times New Roman" w:hAnsi="Arial" w:cs="Arial"/>
          <w:sz w:val="24"/>
          <w:szCs w:val="24"/>
          <w:lang w:val="fr-FR"/>
        </w:rPr>
        <w:t>cu</w:t>
      </w:r>
      <w:proofErr w:type="spellEnd"/>
      <w:r w:rsidRPr="0065490B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5490B">
        <w:rPr>
          <w:rFonts w:ascii="Arial" w:eastAsia="Times New Roman" w:hAnsi="Arial" w:cs="Arial"/>
          <w:sz w:val="24"/>
          <w:szCs w:val="24"/>
          <w:lang w:val="fr-FR"/>
        </w:rPr>
        <w:t>posibilitatea</w:t>
      </w:r>
      <w:proofErr w:type="spellEnd"/>
      <w:r w:rsidRPr="0065490B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5490B">
        <w:rPr>
          <w:rFonts w:ascii="Arial" w:eastAsia="Times New Roman" w:hAnsi="Arial" w:cs="Arial"/>
          <w:sz w:val="24"/>
          <w:szCs w:val="24"/>
          <w:lang w:val="fr-FR"/>
        </w:rPr>
        <w:t>prelungirii</w:t>
      </w:r>
      <w:proofErr w:type="spellEnd"/>
      <w:r w:rsidRPr="0065490B">
        <w:rPr>
          <w:rFonts w:ascii="Arial" w:eastAsia="Times New Roman" w:hAnsi="Arial" w:cs="Arial"/>
          <w:sz w:val="24"/>
          <w:szCs w:val="24"/>
          <w:lang w:val="fr-FR"/>
        </w:rPr>
        <w:t xml:space="preserve">, dar nu mai </w:t>
      </w:r>
      <w:proofErr w:type="spellStart"/>
      <w:r w:rsidRPr="0065490B">
        <w:rPr>
          <w:rFonts w:ascii="Arial" w:eastAsia="Times New Roman" w:hAnsi="Arial" w:cs="Arial"/>
          <w:sz w:val="24"/>
          <w:szCs w:val="24"/>
          <w:lang w:val="fr-FR"/>
        </w:rPr>
        <w:t>mult</w:t>
      </w:r>
      <w:proofErr w:type="spellEnd"/>
      <w:r w:rsidRPr="0065490B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65490B">
        <w:rPr>
          <w:rFonts w:ascii="Arial" w:eastAsia="Times New Roman" w:hAnsi="Arial" w:cs="Arial"/>
          <w:sz w:val="24"/>
          <w:szCs w:val="24"/>
          <w:lang w:val="fr-FR"/>
        </w:rPr>
        <w:t>jumatate</w:t>
      </w:r>
      <w:proofErr w:type="spellEnd"/>
      <w:r w:rsidRPr="0065490B">
        <w:rPr>
          <w:rFonts w:ascii="Arial" w:eastAsia="Times New Roman" w:hAnsi="Arial" w:cs="Arial"/>
          <w:sz w:val="24"/>
          <w:szCs w:val="24"/>
          <w:lang w:val="fr-FR"/>
        </w:rPr>
        <w:t xml:space="preserve"> din </w:t>
      </w:r>
      <w:proofErr w:type="spellStart"/>
      <w:r w:rsidRPr="0065490B">
        <w:rPr>
          <w:rFonts w:ascii="Arial" w:eastAsia="Times New Roman" w:hAnsi="Arial" w:cs="Arial"/>
          <w:sz w:val="24"/>
          <w:szCs w:val="24"/>
          <w:lang w:val="fr-FR"/>
        </w:rPr>
        <w:t>durata</w:t>
      </w:r>
      <w:proofErr w:type="spellEnd"/>
      <w:r w:rsidRPr="0065490B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5490B">
        <w:rPr>
          <w:rFonts w:ascii="Arial" w:eastAsia="Times New Roman" w:hAnsi="Arial" w:cs="Arial"/>
          <w:sz w:val="24"/>
          <w:szCs w:val="24"/>
          <w:lang w:val="fr-FR"/>
        </w:rPr>
        <w:t>sau</w:t>
      </w:r>
      <w:proofErr w:type="spellEnd"/>
      <w:r w:rsidRPr="0065490B">
        <w:rPr>
          <w:rFonts w:ascii="Arial" w:eastAsia="Times New Roman" w:hAnsi="Arial" w:cs="Arial"/>
          <w:sz w:val="24"/>
          <w:szCs w:val="24"/>
          <w:lang w:val="fr-FR"/>
        </w:rPr>
        <w:t xml:space="preserve"> nu mai </w:t>
      </w:r>
      <w:proofErr w:type="spellStart"/>
      <w:r w:rsidRPr="0065490B">
        <w:rPr>
          <w:rFonts w:ascii="Arial" w:eastAsia="Times New Roman" w:hAnsi="Arial" w:cs="Arial"/>
          <w:sz w:val="24"/>
          <w:szCs w:val="24"/>
          <w:lang w:val="fr-FR"/>
        </w:rPr>
        <w:t>mult</w:t>
      </w:r>
      <w:proofErr w:type="spellEnd"/>
      <w:r w:rsidRPr="0065490B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65490B">
        <w:rPr>
          <w:rFonts w:ascii="Arial" w:eastAsia="Times New Roman" w:hAnsi="Arial" w:cs="Arial"/>
          <w:sz w:val="24"/>
          <w:szCs w:val="24"/>
          <w:lang w:val="fr-FR"/>
        </w:rPr>
        <w:t>durata</w:t>
      </w:r>
      <w:proofErr w:type="spellEnd"/>
      <w:r w:rsidRPr="0065490B">
        <w:rPr>
          <w:rFonts w:ascii="Arial" w:eastAsia="Times New Roman" w:hAnsi="Arial" w:cs="Arial"/>
          <w:sz w:val="24"/>
          <w:szCs w:val="24"/>
          <w:lang w:val="fr-FR"/>
        </w:rPr>
        <w:t xml:space="preserve">, </w:t>
      </w:r>
      <w:proofErr w:type="spellStart"/>
      <w:r w:rsidRPr="0065490B">
        <w:rPr>
          <w:rFonts w:ascii="Arial" w:eastAsia="Times New Roman" w:hAnsi="Arial" w:cs="Arial"/>
          <w:sz w:val="24"/>
          <w:szCs w:val="24"/>
          <w:lang w:val="fr-FR"/>
        </w:rPr>
        <w:t>cu</w:t>
      </w:r>
      <w:proofErr w:type="spellEnd"/>
      <w:r w:rsidRPr="0065490B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5490B">
        <w:rPr>
          <w:rFonts w:ascii="Arial" w:eastAsia="Times New Roman" w:hAnsi="Arial" w:cs="Arial"/>
          <w:sz w:val="24"/>
          <w:szCs w:val="24"/>
          <w:lang w:val="fr-FR"/>
        </w:rPr>
        <w:t>justificare</w:t>
      </w:r>
      <w:proofErr w:type="spellEnd"/>
    </w:p>
    <w:p w14:paraId="07E85C8E" w14:textId="059A7A31" w:rsidR="00E97211" w:rsidRPr="00E97211" w:rsidRDefault="00E97211" w:rsidP="00E9721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fr-FR"/>
        </w:rPr>
      </w:pPr>
      <w:r w:rsidRPr="00E97211">
        <w:rPr>
          <w:rFonts w:ascii="Arial" w:hAnsi="Arial" w:cs="Arial"/>
          <w:b/>
          <w:sz w:val="24"/>
          <w:szCs w:val="24"/>
          <w:u w:val="single"/>
        </w:rPr>
        <w:t>Art.2</w:t>
      </w:r>
      <w:r w:rsidRPr="00E97211">
        <w:rPr>
          <w:rFonts w:ascii="Arial" w:hAnsi="Arial" w:cs="Arial"/>
          <w:sz w:val="24"/>
          <w:szCs w:val="24"/>
        </w:rPr>
        <w:t xml:space="preserve"> </w:t>
      </w:r>
      <w:r w:rsidRPr="00E97211">
        <w:rPr>
          <w:rFonts w:ascii="Arial" w:hAnsi="Arial" w:cs="Arial"/>
          <w:sz w:val="24"/>
          <w:szCs w:val="24"/>
          <w:lang w:val="fr-FR"/>
        </w:rPr>
        <w:t xml:space="preserve">Se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aprobă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r w:rsidRPr="00E97211">
        <w:rPr>
          <w:rFonts w:ascii="Arial" w:hAnsi="Arial" w:cs="Arial"/>
          <w:sz w:val="24"/>
          <w:szCs w:val="24"/>
        </w:rPr>
        <w:t xml:space="preserve">indicatorii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tehnico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-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economici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pentru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spațiul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joacă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situat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Parc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Expoziției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aferen</w:t>
      </w:r>
      <w:proofErr w:type="spellEnd"/>
      <w:r w:rsidRPr="00E97211">
        <w:rPr>
          <w:rFonts w:ascii="Arial" w:hAnsi="Arial" w:cs="Arial"/>
          <w:sz w:val="24"/>
          <w:szCs w:val="24"/>
        </w:rPr>
        <w:t>t</w:t>
      </w:r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obiectivului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investiţii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r w:rsidRPr="00E97211">
        <w:rPr>
          <w:rFonts w:ascii="Arial" w:hAnsi="Arial" w:cs="Arial"/>
          <w:sz w:val="24"/>
          <w:szCs w:val="24"/>
        </w:rPr>
        <w:t>,,Proiectare și execuție reabilitare spații de joacă pentru copii",</w:t>
      </w:r>
      <w:r w:rsidRPr="00E9721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conform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Anexei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2 parte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integrantă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din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prezenta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hotărare</w:t>
      </w:r>
      <w:proofErr w:type="spellEnd"/>
      <w:r w:rsidR="0065490B">
        <w:rPr>
          <w:rFonts w:ascii="Arial" w:hAnsi="Arial" w:cs="Arial"/>
          <w:sz w:val="24"/>
          <w:szCs w:val="24"/>
          <w:lang w:val="fr-FR"/>
        </w:rPr>
        <w:t>.</w:t>
      </w:r>
    </w:p>
    <w:p w14:paraId="66FD02DF" w14:textId="62DBE448" w:rsidR="00E97211" w:rsidRPr="00E97211" w:rsidRDefault="00E97211" w:rsidP="00E9721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fr-FR"/>
        </w:rPr>
      </w:pPr>
      <w:r w:rsidRPr="00E97211">
        <w:rPr>
          <w:rFonts w:ascii="Arial" w:hAnsi="Arial" w:cs="Arial"/>
          <w:b/>
          <w:sz w:val="24"/>
          <w:szCs w:val="24"/>
          <w:u w:val="single"/>
        </w:rPr>
        <w:t>Art.3</w:t>
      </w:r>
      <w:r w:rsidRPr="00E97211">
        <w:rPr>
          <w:rFonts w:ascii="Arial" w:hAnsi="Arial" w:cs="Arial"/>
          <w:sz w:val="24"/>
          <w:szCs w:val="24"/>
        </w:rPr>
        <w:t xml:space="preserve"> </w:t>
      </w:r>
      <w:r w:rsidRPr="00E97211">
        <w:rPr>
          <w:rFonts w:ascii="Arial" w:hAnsi="Arial" w:cs="Arial"/>
          <w:sz w:val="24"/>
          <w:szCs w:val="24"/>
          <w:lang w:val="fr-FR"/>
        </w:rPr>
        <w:t xml:space="preserve">Se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aprobă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Devizul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general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pentru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spațiul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joacă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situat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Parc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Expoziției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aferent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obiectivului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investiţii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r w:rsidRPr="00E97211">
        <w:rPr>
          <w:rFonts w:ascii="Arial" w:hAnsi="Arial" w:cs="Arial"/>
          <w:sz w:val="24"/>
          <w:szCs w:val="24"/>
        </w:rPr>
        <w:t>,,Proiectare și execuție reabilitare spații de joacă pentru copii",</w:t>
      </w:r>
      <w:r w:rsidRPr="00E9721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conform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Anexei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3 parte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integrantă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din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prezenta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hotărare</w:t>
      </w:r>
      <w:proofErr w:type="spellEnd"/>
      <w:r w:rsidR="0065490B">
        <w:rPr>
          <w:rFonts w:ascii="Arial" w:hAnsi="Arial" w:cs="Arial"/>
          <w:sz w:val="24"/>
          <w:szCs w:val="24"/>
          <w:lang w:val="fr-FR"/>
        </w:rPr>
        <w:t>.</w:t>
      </w:r>
    </w:p>
    <w:p w14:paraId="13640AD8" w14:textId="675D589F" w:rsidR="00E97211" w:rsidRPr="00E97211" w:rsidRDefault="00E97211" w:rsidP="00E97211">
      <w:pPr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97211">
        <w:rPr>
          <w:rFonts w:ascii="Arial" w:hAnsi="Arial" w:cs="Arial"/>
          <w:b/>
          <w:sz w:val="24"/>
          <w:szCs w:val="24"/>
          <w:u w:val="single"/>
        </w:rPr>
        <w:t>Art.4</w:t>
      </w:r>
      <w:r w:rsidRPr="00E97211">
        <w:rPr>
          <w:rFonts w:ascii="Arial" w:hAnsi="Arial" w:cs="Arial"/>
          <w:bCs/>
          <w:sz w:val="24"/>
          <w:szCs w:val="24"/>
        </w:rPr>
        <w:t xml:space="preserve"> Se aprobă valoarea pentru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spațiul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joacă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situat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Parc </w:t>
      </w:r>
      <w:proofErr w:type="spellStart"/>
      <w:r w:rsidRPr="00E97211">
        <w:rPr>
          <w:rFonts w:ascii="Arial" w:hAnsi="Arial" w:cs="Arial"/>
          <w:sz w:val="24"/>
          <w:szCs w:val="24"/>
          <w:lang w:val="fr-FR"/>
        </w:rPr>
        <w:t>Expoziției</w:t>
      </w:r>
      <w:proofErr w:type="spellEnd"/>
      <w:r w:rsidRPr="00E97211">
        <w:rPr>
          <w:rFonts w:ascii="Arial" w:hAnsi="Arial" w:cs="Arial"/>
          <w:sz w:val="24"/>
          <w:szCs w:val="24"/>
          <w:lang w:val="fr-FR"/>
        </w:rPr>
        <w:t xml:space="preserve"> </w:t>
      </w:r>
      <w:r w:rsidRPr="00E97211">
        <w:rPr>
          <w:rFonts w:ascii="Arial" w:hAnsi="Arial" w:cs="Arial"/>
          <w:bCs/>
          <w:sz w:val="24"/>
          <w:szCs w:val="24"/>
        </w:rPr>
        <w:t xml:space="preserve">aferent obiectivului de investiții </w:t>
      </w:r>
      <w:r w:rsidRPr="00E97211">
        <w:rPr>
          <w:rFonts w:ascii="Arial" w:hAnsi="Arial" w:cs="Arial"/>
          <w:sz w:val="24"/>
          <w:szCs w:val="24"/>
        </w:rPr>
        <w:t xml:space="preserve">,,Proiectare și execuție reabilitare spații de joacă pentru copii" </w:t>
      </w:r>
      <w:r w:rsidRPr="00E97211">
        <w:rPr>
          <w:rFonts w:ascii="Arial" w:eastAsia="Calibri" w:hAnsi="Arial" w:cs="Arial"/>
          <w:sz w:val="24"/>
          <w:szCs w:val="24"/>
        </w:rPr>
        <w:t xml:space="preserve">în cuantum de </w:t>
      </w:r>
      <w:r w:rsidRPr="00E97211">
        <w:rPr>
          <w:rFonts w:ascii="Arial" w:hAnsi="Arial" w:cs="Arial"/>
          <w:bCs/>
          <w:sz w:val="24"/>
          <w:szCs w:val="24"/>
        </w:rPr>
        <w:t xml:space="preserve">1.437.336,85 lei cu TVA, din care </w:t>
      </w:r>
      <w:r w:rsidRPr="00E97211">
        <w:rPr>
          <w:rFonts w:ascii="Arial" w:hAnsi="Arial" w:cs="Arial"/>
          <w:sz w:val="24"/>
          <w:szCs w:val="24"/>
        </w:rPr>
        <w:t xml:space="preserve">C+M = </w:t>
      </w:r>
      <w:r w:rsidRPr="00E97211">
        <w:rPr>
          <w:rFonts w:ascii="Arial" w:hAnsi="Arial" w:cs="Arial"/>
          <w:color w:val="000000"/>
          <w:sz w:val="24"/>
          <w:szCs w:val="24"/>
          <w:lang w:val="en-US"/>
        </w:rPr>
        <w:t xml:space="preserve">1.241.303,96 </w:t>
      </w:r>
      <w:r w:rsidRPr="00E97211">
        <w:rPr>
          <w:rFonts w:ascii="Arial" w:hAnsi="Arial" w:cs="Arial"/>
          <w:bCs/>
          <w:sz w:val="24"/>
          <w:szCs w:val="24"/>
        </w:rPr>
        <w:t>lei cu TVA</w:t>
      </w:r>
      <w:r w:rsidR="0065490B">
        <w:rPr>
          <w:rFonts w:ascii="Arial" w:hAnsi="Arial" w:cs="Arial"/>
          <w:bCs/>
          <w:sz w:val="24"/>
          <w:szCs w:val="24"/>
        </w:rPr>
        <w:t>.</w:t>
      </w:r>
    </w:p>
    <w:p w14:paraId="169257F8" w14:textId="447FB863" w:rsidR="00D14583" w:rsidRPr="00D14583" w:rsidRDefault="00D14583" w:rsidP="00E9721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4583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lastRenderedPageBreak/>
        <w:t>Art.5</w:t>
      </w:r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Copie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după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prezenta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hotărâre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va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fi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comunicată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catre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Instituția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Prefectului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Județului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Iași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;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Primarul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Municipiului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Iași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E97211" w:rsidRPr="00E97211">
        <w:rPr>
          <w:rFonts w:ascii="Arial" w:hAnsi="Arial" w:cs="Arial"/>
          <w:sz w:val="24"/>
          <w:szCs w:val="24"/>
        </w:rPr>
        <w:t>Direcţi</w:t>
      </w:r>
      <w:r w:rsidR="00E97211">
        <w:rPr>
          <w:rFonts w:ascii="Arial" w:hAnsi="Arial" w:cs="Arial"/>
          <w:sz w:val="24"/>
          <w:szCs w:val="24"/>
        </w:rPr>
        <w:t>a</w:t>
      </w:r>
      <w:proofErr w:type="spellEnd"/>
      <w:r w:rsidR="00E97211">
        <w:rPr>
          <w:rFonts w:ascii="Arial" w:hAnsi="Arial" w:cs="Arial"/>
          <w:sz w:val="24"/>
          <w:szCs w:val="24"/>
        </w:rPr>
        <w:t xml:space="preserve"> </w:t>
      </w:r>
      <w:r w:rsidR="00E97211" w:rsidRPr="00E97211">
        <w:rPr>
          <w:rFonts w:ascii="Arial" w:hAnsi="Arial" w:cs="Arial"/>
          <w:sz w:val="24"/>
          <w:szCs w:val="24"/>
        </w:rPr>
        <w:t>Tehnic</w:t>
      </w:r>
      <w:r w:rsidR="00E97211">
        <w:rPr>
          <w:rFonts w:ascii="Arial" w:hAnsi="Arial" w:cs="Arial"/>
          <w:sz w:val="24"/>
          <w:szCs w:val="24"/>
        </w:rPr>
        <w:t>a</w:t>
      </w:r>
      <w:r w:rsidR="00E97211" w:rsidRPr="00E972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7211" w:rsidRPr="00E97211">
        <w:rPr>
          <w:rFonts w:ascii="Arial" w:hAnsi="Arial" w:cs="Arial"/>
          <w:sz w:val="24"/>
          <w:szCs w:val="24"/>
        </w:rPr>
        <w:t>şi</w:t>
      </w:r>
      <w:proofErr w:type="spellEnd"/>
      <w:r w:rsidR="00E97211" w:rsidRPr="00E97211">
        <w:rPr>
          <w:rFonts w:ascii="Arial" w:hAnsi="Arial" w:cs="Arial"/>
          <w:sz w:val="24"/>
          <w:szCs w:val="24"/>
        </w:rPr>
        <w:t xml:space="preserve"> Servicii Comunitare</w:t>
      </w:r>
      <w:r w:rsidR="00E9721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97211" w:rsidRPr="00E97211">
        <w:rPr>
          <w:rFonts w:ascii="Arial" w:hAnsi="Arial" w:cs="Arial"/>
          <w:sz w:val="24"/>
          <w:szCs w:val="24"/>
        </w:rPr>
        <w:t>Direcţi</w:t>
      </w:r>
      <w:r w:rsidR="00E97211">
        <w:rPr>
          <w:rFonts w:ascii="Arial" w:hAnsi="Arial" w:cs="Arial"/>
          <w:sz w:val="24"/>
          <w:szCs w:val="24"/>
        </w:rPr>
        <w:t>a</w:t>
      </w:r>
      <w:proofErr w:type="spellEnd"/>
      <w:r w:rsidR="00E97211" w:rsidRPr="00E97211">
        <w:rPr>
          <w:rFonts w:ascii="Arial" w:hAnsi="Arial" w:cs="Arial"/>
          <w:sz w:val="24"/>
          <w:szCs w:val="24"/>
        </w:rPr>
        <w:t xml:space="preserve"> General</w:t>
      </w:r>
      <w:r w:rsidR="00E97211">
        <w:rPr>
          <w:rFonts w:ascii="Arial" w:hAnsi="Arial" w:cs="Arial"/>
          <w:sz w:val="24"/>
          <w:szCs w:val="24"/>
        </w:rPr>
        <w:t>a</w:t>
      </w:r>
      <w:r w:rsidR="00E97211" w:rsidRPr="00E97211">
        <w:rPr>
          <w:rFonts w:ascii="Arial" w:hAnsi="Arial" w:cs="Arial"/>
          <w:sz w:val="24"/>
          <w:szCs w:val="24"/>
        </w:rPr>
        <w:t xml:space="preserve"> Economice – </w:t>
      </w:r>
      <w:proofErr w:type="spellStart"/>
      <w:r w:rsidR="00E97211" w:rsidRPr="00E97211">
        <w:rPr>
          <w:rFonts w:ascii="Arial" w:hAnsi="Arial" w:cs="Arial"/>
          <w:sz w:val="24"/>
          <w:szCs w:val="24"/>
        </w:rPr>
        <w:t>Finanţe</w:t>
      </w:r>
      <w:proofErr w:type="spellEnd"/>
      <w:r w:rsidR="00E97211" w:rsidRPr="00E97211">
        <w:rPr>
          <w:rFonts w:ascii="Arial" w:hAnsi="Arial" w:cs="Arial"/>
          <w:sz w:val="24"/>
          <w:szCs w:val="24"/>
        </w:rPr>
        <w:t xml:space="preserve"> Publice Locale</w:t>
      </w:r>
      <w:r w:rsidRPr="00D14583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07457580" w14:textId="2D8FC762" w:rsidR="00D14583" w:rsidRPr="00D14583" w:rsidRDefault="00D14583" w:rsidP="00D1458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4583">
        <w:rPr>
          <w:rFonts w:ascii="Arial" w:hAnsi="Arial" w:cs="Arial"/>
          <w:b/>
          <w:bCs/>
          <w:sz w:val="24"/>
          <w:szCs w:val="24"/>
          <w:u w:val="single"/>
        </w:rPr>
        <w:t>Art.6</w:t>
      </w:r>
      <w:r w:rsidRPr="00D14583">
        <w:rPr>
          <w:rFonts w:ascii="Arial" w:hAnsi="Arial" w:cs="Arial"/>
          <w:sz w:val="24"/>
          <w:szCs w:val="24"/>
        </w:rPr>
        <w:t xml:space="preserve"> </w:t>
      </w:r>
      <w:r w:rsidRPr="00D14583">
        <w:rPr>
          <w:rFonts w:ascii="Arial" w:hAnsi="Arial" w:cs="Arial"/>
          <w:sz w:val="24"/>
          <w:szCs w:val="24"/>
          <w:lang w:val="x-none" w:eastAsia="x-none"/>
        </w:rPr>
        <w:t xml:space="preserve">Punerea în aplicare a prevederilor prezentei hotărâri va fi asigurată </w:t>
      </w:r>
      <w:proofErr w:type="spellStart"/>
      <w:r w:rsidRPr="00D14583">
        <w:rPr>
          <w:rFonts w:ascii="Arial" w:hAnsi="Arial" w:cs="Arial"/>
          <w:sz w:val="24"/>
          <w:szCs w:val="24"/>
          <w:lang w:val="x-none" w:eastAsia="x-none"/>
        </w:rPr>
        <w:t>intotdeauna</w:t>
      </w:r>
      <w:proofErr w:type="spellEnd"/>
      <w:r w:rsidRPr="00D14583">
        <w:rPr>
          <w:rFonts w:ascii="Arial" w:hAnsi="Arial" w:cs="Arial"/>
          <w:sz w:val="24"/>
          <w:szCs w:val="24"/>
          <w:lang w:val="x-none" w:eastAsia="x-none"/>
        </w:rPr>
        <w:t xml:space="preserve"> cu respectarea cadrului legal incident de</w:t>
      </w:r>
      <w:r w:rsidRPr="00D14583">
        <w:rPr>
          <w:rFonts w:ascii="Arial" w:hAnsi="Arial" w:cs="Arial"/>
          <w:sz w:val="24"/>
          <w:szCs w:val="24"/>
        </w:rPr>
        <w:t xml:space="preserve"> </w:t>
      </w:r>
      <w:r w:rsidRPr="00D14583">
        <w:rPr>
          <w:rFonts w:ascii="Arial" w:hAnsi="Arial" w:cs="Arial"/>
          <w:noProof/>
          <w:sz w:val="24"/>
          <w:szCs w:val="24"/>
        </w:rPr>
        <w:t xml:space="preserve">către </w:t>
      </w:r>
      <w:proofErr w:type="spellStart"/>
      <w:r w:rsidR="00E97211" w:rsidRPr="00E97211">
        <w:rPr>
          <w:rFonts w:ascii="Arial" w:hAnsi="Arial" w:cs="Arial"/>
          <w:sz w:val="24"/>
          <w:szCs w:val="24"/>
        </w:rPr>
        <w:t>Direcţi</w:t>
      </w:r>
      <w:r w:rsidR="00E97211">
        <w:rPr>
          <w:rFonts w:ascii="Arial" w:hAnsi="Arial" w:cs="Arial"/>
          <w:sz w:val="24"/>
          <w:szCs w:val="24"/>
        </w:rPr>
        <w:t>a</w:t>
      </w:r>
      <w:proofErr w:type="spellEnd"/>
      <w:r w:rsidR="00E97211">
        <w:rPr>
          <w:rFonts w:ascii="Arial" w:hAnsi="Arial" w:cs="Arial"/>
          <w:sz w:val="24"/>
          <w:szCs w:val="24"/>
        </w:rPr>
        <w:t xml:space="preserve"> </w:t>
      </w:r>
      <w:r w:rsidR="00E97211" w:rsidRPr="00E97211">
        <w:rPr>
          <w:rFonts w:ascii="Arial" w:hAnsi="Arial" w:cs="Arial"/>
          <w:sz w:val="24"/>
          <w:szCs w:val="24"/>
        </w:rPr>
        <w:t>Tehnic</w:t>
      </w:r>
      <w:r w:rsidR="00E97211">
        <w:rPr>
          <w:rFonts w:ascii="Arial" w:hAnsi="Arial" w:cs="Arial"/>
          <w:sz w:val="24"/>
          <w:szCs w:val="24"/>
        </w:rPr>
        <w:t>a</w:t>
      </w:r>
      <w:r w:rsidR="00E97211" w:rsidRPr="00E972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7211" w:rsidRPr="00E97211">
        <w:rPr>
          <w:rFonts w:ascii="Arial" w:hAnsi="Arial" w:cs="Arial"/>
          <w:sz w:val="24"/>
          <w:szCs w:val="24"/>
        </w:rPr>
        <w:t>şi</w:t>
      </w:r>
      <w:proofErr w:type="spellEnd"/>
      <w:r w:rsidR="00E97211" w:rsidRPr="00E97211">
        <w:rPr>
          <w:rFonts w:ascii="Arial" w:hAnsi="Arial" w:cs="Arial"/>
          <w:sz w:val="24"/>
          <w:szCs w:val="24"/>
        </w:rPr>
        <w:t xml:space="preserve"> Servicii Comunitare</w:t>
      </w:r>
      <w:r w:rsidR="00E9721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97211" w:rsidRPr="00E97211">
        <w:rPr>
          <w:rFonts w:ascii="Arial" w:hAnsi="Arial" w:cs="Arial"/>
          <w:sz w:val="24"/>
          <w:szCs w:val="24"/>
        </w:rPr>
        <w:t>Direcţi</w:t>
      </w:r>
      <w:r w:rsidR="00E97211">
        <w:rPr>
          <w:rFonts w:ascii="Arial" w:hAnsi="Arial" w:cs="Arial"/>
          <w:sz w:val="24"/>
          <w:szCs w:val="24"/>
        </w:rPr>
        <w:t>a</w:t>
      </w:r>
      <w:proofErr w:type="spellEnd"/>
      <w:r w:rsidR="00E97211" w:rsidRPr="00E97211">
        <w:rPr>
          <w:rFonts w:ascii="Arial" w:hAnsi="Arial" w:cs="Arial"/>
          <w:sz w:val="24"/>
          <w:szCs w:val="24"/>
        </w:rPr>
        <w:t xml:space="preserve"> General</w:t>
      </w:r>
      <w:r w:rsidR="00E97211">
        <w:rPr>
          <w:rFonts w:ascii="Arial" w:hAnsi="Arial" w:cs="Arial"/>
          <w:sz w:val="24"/>
          <w:szCs w:val="24"/>
        </w:rPr>
        <w:t>a</w:t>
      </w:r>
      <w:r w:rsidR="00E97211" w:rsidRPr="00E97211">
        <w:rPr>
          <w:rFonts w:ascii="Arial" w:hAnsi="Arial" w:cs="Arial"/>
          <w:sz w:val="24"/>
          <w:szCs w:val="24"/>
        </w:rPr>
        <w:t xml:space="preserve"> Economice – </w:t>
      </w:r>
      <w:proofErr w:type="spellStart"/>
      <w:r w:rsidR="00E97211" w:rsidRPr="00E97211">
        <w:rPr>
          <w:rFonts w:ascii="Arial" w:hAnsi="Arial" w:cs="Arial"/>
          <w:sz w:val="24"/>
          <w:szCs w:val="24"/>
        </w:rPr>
        <w:t>Finanţe</w:t>
      </w:r>
      <w:proofErr w:type="spellEnd"/>
      <w:r w:rsidR="00E97211" w:rsidRPr="00E97211">
        <w:rPr>
          <w:rFonts w:ascii="Arial" w:hAnsi="Arial" w:cs="Arial"/>
          <w:sz w:val="24"/>
          <w:szCs w:val="24"/>
        </w:rPr>
        <w:t xml:space="preserve"> Publice Locale</w:t>
      </w:r>
      <w:r w:rsidR="00E97211" w:rsidRPr="00D14583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0EB97004" w14:textId="77777777" w:rsidR="00D14583" w:rsidRPr="00D14583" w:rsidRDefault="00D14583" w:rsidP="00D1458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D14583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Art.7</w:t>
      </w:r>
      <w:r w:rsidRPr="00D14583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Aducerea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la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cunoştinţa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publică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a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prezentei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hotărâri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va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fi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asigurată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către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Centrul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Informaţii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pentru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Cetăţeni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7B0B0BFC" w14:textId="3377DFC1" w:rsidR="00D14583" w:rsidRDefault="00D14583" w:rsidP="00D1458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8CFC6B5" w14:textId="7606CE30" w:rsidR="00346E1A" w:rsidRDefault="00346E1A" w:rsidP="00D1458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7E210FBB" w14:textId="5565625B" w:rsidR="00346E1A" w:rsidRDefault="00346E1A" w:rsidP="00D1458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2D7B2CC7" w14:textId="77777777" w:rsidR="00346E1A" w:rsidRPr="00D14583" w:rsidRDefault="00346E1A" w:rsidP="00D1458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71D7CE23" w14:textId="77777777" w:rsidR="00D14583" w:rsidRPr="00D14583" w:rsidRDefault="00D14583" w:rsidP="00D1458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7F0BFDD6" w14:textId="77777777" w:rsidR="00D14583" w:rsidRPr="00D14583" w:rsidRDefault="00D14583" w:rsidP="00D1458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r w:rsidRPr="00D14583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   PRESEDINTE DE </w:t>
      </w:r>
      <w:proofErr w:type="gramStart"/>
      <w:r w:rsidRPr="00D14583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SEDINTA,</w:t>
      </w:r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</w:t>
      </w:r>
      <w:proofErr w:type="gramEnd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                       </w:t>
      </w:r>
      <w:proofErr w:type="spellStart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Contrasemneaza</w:t>
      </w:r>
      <w:proofErr w:type="spellEnd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pentru</w:t>
      </w:r>
      <w:proofErr w:type="spellEnd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legalitate</w:t>
      </w:r>
      <w:proofErr w:type="spellEnd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,</w:t>
      </w:r>
    </w:p>
    <w:p w14:paraId="0A15F4F4" w14:textId="77777777" w:rsidR="00D14583" w:rsidRPr="00D14583" w:rsidRDefault="00D14583" w:rsidP="00D14583">
      <w:pPr>
        <w:spacing w:after="0" w:line="240" w:lineRule="auto"/>
        <w:ind w:firstLine="567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</w:r>
      <w:proofErr w:type="spellStart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Consilier</w:t>
      </w:r>
      <w:proofErr w:type="spellEnd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local,</w:t>
      </w:r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</w:r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</w:r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  <w:t xml:space="preserve">            </w:t>
      </w:r>
      <w:proofErr w:type="spellStart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Secretar</w:t>
      </w:r>
      <w:proofErr w:type="spellEnd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General, Denisa Liliana </w:t>
      </w:r>
      <w:proofErr w:type="spellStart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Ionașcu</w:t>
      </w:r>
      <w:proofErr w:type="spellEnd"/>
    </w:p>
    <w:p w14:paraId="0762F203" w14:textId="77777777" w:rsidR="00D14583" w:rsidRPr="00D14583" w:rsidRDefault="00D14583" w:rsidP="00D14583">
      <w:pPr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  Bogdan-</w:t>
      </w:r>
      <w:proofErr w:type="spellStart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Teodor</w:t>
      </w:r>
      <w:proofErr w:type="spellEnd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Crucianu</w:t>
      </w:r>
      <w:proofErr w:type="spellEnd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                       </w:t>
      </w:r>
    </w:p>
    <w:p w14:paraId="79EB077F" w14:textId="77777777" w:rsidR="00D14583" w:rsidRPr="00D14583" w:rsidRDefault="00D14583" w:rsidP="00D1458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488B8BFF" w14:textId="31F46B0D" w:rsidR="00D14583" w:rsidRDefault="00D14583" w:rsidP="00D1458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08BB9443" w14:textId="6971A176" w:rsidR="00E97211" w:rsidRDefault="00E97211" w:rsidP="00D1458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474C1D89" w14:textId="4E15D94D" w:rsidR="00346E1A" w:rsidRDefault="00346E1A" w:rsidP="00D1458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373E3238" w14:textId="6819609D" w:rsidR="00346E1A" w:rsidRDefault="00346E1A" w:rsidP="00D1458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309C51CF" w14:textId="77FB45D1" w:rsidR="00346E1A" w:rsidRDefault="00346E1A" w:rsidP="00D1458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7DB25809" w14:textId="3DE84DE0" w:rsidR="00346E1A" w:rsidRDefault="00346E1A" w:rsidP="00D1458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140066EA" w14:textId="77777777" w:rsidR="00346E1A" w:rsidRPr="00D14583" w:rsidRDefault="00346E1A" w:rsidP="00D1458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2C868F07" w14:textId="77777777" w:rsidR="00D14583" w:rsidRPr="00D14583" w:rsidRDefault="00D14583" w:rsidP="00D1458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4129CDC5" w14:textId="527DF55C" w:rsidR="00D14583" w:rsidRPr="00D14583" w:rsidRDefault="00D14583" w:rsidP="00D1458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 w:rsidRPr="00D14583">
        <w:rPr>
          <w:rFonts w:ascii="Arial" w:eastAsia="Times New Roman" w:hAnsi="Arial" w:cs="Arial"/>
          <w:b/>
          <w:bCs/>
          <w:sz w:val="24"/>
          <w:szCs w:val="24"/>
          <w:lang w:val="fr-FR"/>
        </w:rPr>
        <w:t>Nr. 34</w:t>
      </w:r>
      <w:r w:rsidR="00E97211">
        <w:rPr>
          <w:rFonts w:ascii="Arial" w:eastAsia="Times New Roman" w:hAnsi="Arial" w:cs="Arial"/>
          <w:b/>
          <w:bCs/>
          <w:sz w:val="24"/>
          <w:szCs w:val="24"/>
          <w:lang w:val="fr-FR"/>
        </w:rPr>
        <w:t>1</w:t>
      </w:r>
      <w:r w:rsidRPr="00D1458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din 1 </w:t>
      </w:r>
      <w:proofErr w:type="spellStart"/>
      <w:r w:rsidRPr="00D14583">
        <w:rPr>
          <w:rFonts w:ascii="Arial" w:eastAsia="Times New Roman" w:hAnsi="Arial" w:cs="Arial"/>
          <w:b/>
          <w:bCs/>
          <w:sz w:val="24"/>
          <w:szCs w:val="24"/>
          <w:lang w:val="fr-FR"/>
        </w:rPr>
        <w:t>noiembrie</w:t>
      </w:r>
      <w:proofErr w:type="spellEnd"/>
      <w:r w:rsidRPr="00D1458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2021</w:t>
      </w:r>
    </w:p>
    <w:tbl>
      <w:tblPr>
        <w:tblpPr w:leftFromText="180" w:rightFromText="180" w:vertAnchor="text" w:tblpY="1"/>
        <w:tblOverlap w:val="never"/>
        <w:tblW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4"/>
        <w:gridCol w:w="1146"/>
      </w:tblGrid>
      <w:tr w:rsidR="00D14583" w:rsidRPr="00D14583" w14:paraId="12647B3D" w14:textId="77777777" w:rsidTr="00AA7634">
        <w:trPr>
          <w:trHeight w:val="365"/>
        </w:trPr>
        <w:tc>
          <w:tcPr>
            <w:tcW w:w="1684" w:type="dxa"/>
          </w:tcPr>
          <w:p w14:paraId="7BC7CA51" w14:textId="77777777" w:rsidR="00D14583" w:rsidRPr="00D14583" w:rsidRDefault="00D14583" w:rsidP="00D14583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Total consilieri locali</w:t>
            </w:r>
          </w:p>
        </w:tc>
        <w:tc>
          <w:tcPr>
            <w:tcW w:w="1146" w:type="dxa"/>
            <w:vAlign w:val="center"/>
          </w:tcPr>
          <w:p w14:paraId="3AA977C4" w14:textId="77777777" w:rsidR="00D14583" w:rsidRPr="00D14583" w:rsidRDefault="00D14583" w:rsidP="00D14583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27</w:t>
            </w:r>
          </w:p>
        </w:tc>
      </w:tr>
      <w:tr w:rsidR="00D14583" w:rsidRPr="00D14583" w14:paraId="127B2B49" w14:textId="77777777" w:rsidTr="00AA7634">
        <w:trPr>
          <w:trHeight w:val="365"/>
        </w:trPr>
        <w:tc>
          <w:tcPr>
            <w:tcW w:w="1684" w:type="dxa"/>
          </w:tcPr>
          <w:p w14:paraId="33D88F41" w14:textId="77777777" w:rsidR="00D14583" w:rsidRPr="00D14583" w:rsidRDefault="00D14583" w:rsidP="00D14583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1146" w:type="dxa"/>
            <w:vAlign w:val="center"/>
          </w:tcPr>
          <w:p w14:paraId="15FC7E04" w14:textId="453AB0D9" w:rsidR="00D14583" w:rsidRPr="00D14583" w:rsidRDefault="00D14583" w:rsidP="00D14583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25</w:t>
            </w:r>
          </w:p>
        </w:tc>
      </w:tr>
      <w:tr w:rsidR="00D14583" w:rsidRPr="00D14583" w14:paraId="4B6A5C26" w14:textId="77777777" w:rsidTr="00AA7634">
        <w:trPr>
          <w:trHeight w:val="365"/>
        </w:trPr>
        <w:tc>
          <w:tcPr>
            <w:tcW w:w="1684" w:type="dxa"/>
          </w:tcPr>
          <w:p w14:paraId="1A383C1B" w14:textId="77777777" w:rsidR="00D14583" w:rsidRPr="00D14583" w:rsidRDefault="00D14583" w:rsidP="00D14583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Pentru</w:t>
            </w:r>
          </w:p>
        </w:tc>
        <w:tc>
          <w:tcPr>
            <w:tcW w:w="1146" w:type="dxa"/>
            <w:vAlign w:val="center"/>
          </w:tcPr>
          <w:p w14:paraId="7A668E34" w14:textId="37577A1D" w:rsidR="00D14583" w:rsidRPr="00D14583" w:rsidRDefault="00D14583" w:rsidP="00D14583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 w:rsidR="00E97211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</w:p>
        </w:tc>
      </w:tr>
      <w:tr w:rsidR="00D14583" w:rsidRPr="00D14583" w14:paraId="267D9D94" w14:textId="77777777" w:rsidTr="00AA7634">
        <w:trPr>
          <w:trHeight w:val="365"/>
        </w:trPr>
        <w:tc>
          <w:tcPr>
            <w:tcW w:w="1684" w:type="dxa"/>
          </w:tcPr>
          <w:p w14:paraId="4A5DF000" w14:textId="77777777" w:rsidR="00D14583" w:rsidRPr="00D14583" w:rsidRDefault="00D14583" w:rsidP="00D14583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Împotrivă</w:t>
            </w:r>
          </w:p>
        </w:tc>
        <w:tc>
          <w:tcPr>
            <w:tcW w:w="1146" w:type="dxa"/>
            <w:vAlign w:val="center"/>
          </w:tcPr>
          <w:p w14:paraId="10CD13CF" w14:textId="77777777" w:rsidR="00D14583" w:rsidRPr="00D14583" w:rsidRDefault="00D14583" w:rsidP="00D14583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</w:p>
        </w:tc>
      </w:tr>
      <w:tr w:rsidR="00D14583" w:rsidRPr="00D14583" w14:paraId="169EBC4E" w14:textId="77777777" w:rsidTr="00AA7634">
        <w:trPr>
          <w:trHeight w:val="365"/>
        </w:trPr>
        <w:tc>
          <w:tcPr>
            <w:tcW w:w="1684" w:type="dxa"/>
          </w:tcPr>
          <w:p w14:paraId="3C130524" w14:textId="77777777" w:rsidR="00D14583" w:rsidRPr="00D14583" w:rsidRDefault="00D14583" w:rsidP="00D14583">
            <w:pPr>
              <w:tabs>
                <w:tab w:val="left" w:pos="4395"/>
              </w:tabs>
              <w:spacing w:after="0" w:line="36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1146" w:type="dxa"/>
            <w:vAlign w:val="center"/>
          </w:tcPr>
          <w:p w14:paraId="40B90FC4" w14:textId="77777777" w:rsidR="00D14583" w:rsidRPr="00D14583" w:rsidRDefault="00D14583" w:rsidP="00D14583">
            <w:pPr>
              <w:tabs>
                <w:tab w:val="left" w:pos="4395"/>
              </w:tabs>
              <w:spacing w:after="0" w:line="36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</w:p>
        </w:tc>
      </w:tr>
    </w:tbl>
    <w:p w14:paraId="62AAB79A" w14:textId="77777777" w:rsidR="00D14583" w:rsidRPr="00D14583" w:rsidRDefault="00D14583" w:rsidP="00D14583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A5282C9" w14:textId="77777777" w:rsidR="00D14583" w:rsidRPr="00D14583" w:rsidRDefault="00D14583" w:rsidP="00D14583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A702BD0" w14:textId="77777777" w:rsidR="00D14583" w:rsidRPr="00D14583" w:rsidRDefault="00D14583" w:rsidP="00D14583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</w:rPr>
      </w:pPr>
    </w:p>
    <w:bookmarkEnd w:id="0"/>
    <w:bookmarkEnd w:id="1"/>
    <w:bookmarkEnd w:id="2"/>
    <w:bookmarkEnd w:id="3"/>
    <w:p w14:paraId="1C4DBFC1" w14:textId="77777777" w:rsidR="00D14583" w:rsidRPr="00D14583" w:rsidRDefault="00D14583" w:rsidP="00D14583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</w:rPr>
      </w:pPr>
    </w:p>
    <w:sectPr w:rsidR="00D14583" w:rsidRPr="00D14583" w:rsidSect="00346E1A">
      <w:footerReference w:type="default" r:id="rId8"/>
      <w:pgSz w:w="12240" w:h="15840"/>
      <w:pgMar w:top="993" w:right="900" w:bottom="993" w:left="1276" w:header="720" w:footer="3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FF2C2" w14:textId="77777777" w:rsidR="00BF67DE" w:rsidRDefault="00BF67DE" w:rsidP="00346E1A">
      <w:pPr>
        <w:spacing w:after="0" w:line="240" w:lineRule="auto"/>
      </w:pPr>
      <w:r>
        <w:separator/>
      </w:r>
    </w:p>
  </w:endnote>
  <w:endnote w:type="continuationSeparator" w:id="0">
    <w:p w14:paraId="4F58BB6E" w14:textId="77777777" w:rsidR="00BF67DE" w:rsidRDefault="00BF67DE" w:rsidP="0034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CC66" w14:textId="5BE2601F" w:rsidR="00454FE9" w:rsidRPr="00815064" w:rsidRDefault="00BF67DE">
    <w:pPr>
      <w:pStyle w:val="Subsol"/>
      <w:rPr>
        <w:rFonts w:ascii="Arial" w:hAnsi="Arial" w:cs="Arial"/>
        <w:sz w:val="20"/>
        <w:szCs w:val="20"/>
      </w:rPr>
    </w:pPr>
    <w:r>
      <w:rPr>
        <w:sz w:val="20"/>
        <w:szCs w:val="20"/>
      </w:rPr>
      <w:tab/>
    </w:r>
    <w:r w:rsidRPr="00815064">
      <w:rPr>
        <w:sz w:val="20"/>
        <w:szCs w:val="20"/>
      </w:rPr>
      <w:t xml:space="preserve"> </w:t>
    </w:r>
    <w:r w:rsidRPr="00815064">
      <w:rPr>
        <w:rFonts w:ascii="Arial" w:hAnsi="Arial" w:cs="Arial"/>
        <w:b/>
        <w:sz w:val="20"/>
        <w:szCs w:val="20"/>
      </w:rPr>
      <w:fldChar w:fldCharType="begin"/>
    </w:r>
    <w:r w:rsidRPr="00815064">
      <w:rPr>
        <w:rFonts w:ascii="Arial" w:hAnsi="Arial" w:cs="Arial"/>
        <w:b/>
        <w:sz w:val="20"/>
        <w:szCs w:val="20"/>
      </w:rPr>
      <w:instrText xml:space="preserve"> PAGE </w:instrText>
    </w:r>
    <w:r w:rsidRPr="00815064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3</w:t>
    </w:r>
    <w:r w:rsidRPr="00815064">
      <w:rPr>
        <w:rFonts w:ascii="Arial" w:hAnsi="Arial" w:cs="Arial"/>
        <w:b/>
        <w:sz w:val="20"/>
        <w:szCs w:val="20"/>
      </w:rPr>
      <w:fldChar w:fldCharType="end"/>
    </w:r>
    <w:r w:rsidRPr="00815064">
      <w:rPr>
        <w:rFonts w:ascii="Arial" w:hAnsi="Arial" w:cs="Arial"/>
        <w:sz w:val="20"/>
        <w:szCs w:val="20"/>
      </w:rPr>
      <w:t xml:space="preserve"> / </w:t>
    </w:r>
    <w:r w:rsidRPr="00815064">
      <w:rPr>
        <w:rFonts w:ascii="Arial" w:hAnsi="Arial" w:cs="Arial"/>
        <w:b/>
        <w:sz w:val="20"/>
        <w:szCs w:val="20"/>
      </w:rPr>
      <w:fldChar w:fldCharType="begin"/>
    </w:r>
    <w:r w:rsidRPr="00815064">
      <w:rPr>
        <w:rFonts w:ascii="Arial" w:hAnsi="Arial" w:cs="Arial"/>
        <w:b/>
        <w:sz w:val="20"/>
        <w:szCs w:val="20"/>
      </w:rPr>
      <w:instrText xml:space="preserve"> NUMPAGES  </w:instrText>
    </w:r>
    <w:r w:rsidRPr="00815064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3</w:t>
    </w:r>
    <w:r w:rsidRPr="00815064"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b/>
        <w:sz w:val="20"/>
        <w:szCs w:val="20"/>
      </w:rPr>
      <w:t xml:space="preserve"> la H.C.L. nr. 3</w:t>
    </w:r>
    <w:r w:rsidR="00346E1A">
      <w:rPr>
        <w:rFonts w:ascii="Arial" w:hAnsi="Arial" w:cs="Arial"/>
        <w:b/>
        <w:sz w:val="20"/>
        <w:szCs w:val="20"/>
      </w:rPr>
      <w:t>41</w:t>
    </w:r>
    <w:r>
      <w:rPr>
        <w:rFonts w:ascii="Arial" w:hAnsi="Arial" w:cs="Arial"/>
        <w:b/>
        <w:sz w:val="20"/>
        <w:szCs w:val="20"/>
      </w:rPr>
      <w:t xml:space="preserve"> din 1 noiembrie 2021</w:t>
    </w:r>
  </w:p>
  <w:p w14:paraId="566162C9" w14:textId="77777777" w:rsidR="00454FE9" w:rsidRPr="00E63A9E" w:rsidRDefault="00BF67D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A883B" w14:textId="77777777" w:rsidR="00BF67DE" w:rsidRDefault="00BF67DE" w:rsidP="00346E1A">
      <w:pPr>
        <w:spacing w:after="0" w:line="240" w:lineRule="auto"/>
      </w:pPr>
      <w:r>
        <w:separator/>
      </w:r>
    </w:p>
  </w:footnote>
  <w:footnote w:type="continuationSeparator" w:id="0">
    <w:p w14:paraId="712445ED" w14:textId="77777777" w:rsidR="00BF67DE" w:rsidRDefault="00BF67DE" w:rsidP="00346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A62F6"/>
    <w:multiLevelType w:val="hybridMultilevel"/>
    <w:tmpl w:val="826837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07B0B"/>
    <w:multiLevelType w:val="hybridMultilevel"/>
    <w:tmpl w:val="986E41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83"/>
    <w:rsid w:val="00346E1A"/>
    <w:rsid w:val="00622A25"/>
    <w:rsid w:val="0065490B"/>
    <w:rsid w:val="00BF67DE"/>
    <w:rsid w:val="00D14583"/>
    <w:rsid w:val="00E9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B12D"/>
  <w15:chartTrackingRefBased/>
  <w15:docId w15:val="{1C2F2BCB-D59F-4DAE-A695-03D74BA8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D14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14583"/>
  </w:style>
  <w:style w:type="paragraph" w:styleId="Antet">
    <w:name w:val="header"/>
    <w:basedOn w:val="Normal"/>
    <w:link w:val="AntetCaracter"/>
    <w:uiPriority w:val="99"/>
    <w:unhideWhenUsed/>
    <w:rsid w:val="00346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46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721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Papusoi</dc:creator>
  <cp:keywords/>
  <dc:description/>
  <cp:lastModifiedBy>Georgiana Papusoi</cp:lastModifiedBy>
  <cp:revision>2</cp:revision>
  <cp:lastPrinted>2021-11-05T08:57:00Z</cp:lastPrinted>
  <dcterms:created xsi:type="dcterms:W3CDTF">2021-11-05T08:05:00Z</dcterms:created>
  <dcterms:modified xsi:type="dcterms:W3CDTF">2021-11-05T08:58:00Z</dcterms:modified>
</cp:coreProperties>
</file>