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F5D13" w14:textId="77777777" w:rsidR="00AD6293" w:rsidRPr="009222EC" w:rsidRDefault="00AD6293" w:rsidP="00C40BFB">
      <w:pPr>
        <w:spacing w:after="0"/>
        <w:rPr>
          <w:rFonts w:ascii="Times New Roman" w:hAnsi="Times New Roman"/>
          <w:b/>
          <w:bCs/>
        </w:rPr>
      </w:pPr>
    </w:p>
    <w:p w14:paraId="7CE28148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2BA38187" wp14:editId="3AACEEB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74F8235" wp14:editId="6042F1E9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86B021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021F96F7" w14:textId="77777777" w:rsidR="00AD6293" w:rsidRPr="009222EC" w:rsidRDefault="00AD6293" w:rsidP="00C40BFB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3475C81" wp14:editId="63B460B5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8906D4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10EF4552" w14:textId="77777777" w:rsidR="00AD6293" w:rsidRDefault="00AD6293" w:rsidP="00AD6293">
      <w:pPr>
        <w:jc w:val="center"/>
        <w:rPr>
          <w:rFonts w:ascii="Times New Roman" w:hAnsi="Times New Roman"/>
          <w:b/>
          <w:bCs/>
        </w:rPr>
      </w:pPr>
    </w:p>
    <w:p w14:paraId="4643081F" w14:textId="77777777" w:rsidR="00AD6293" w:rsidRDefault="00AD6293" w:rsidP="00AD6293">
      <w:pPr>
        <w:spacing w:after="0"/>
        <w:jc w:val="center"/>
        <w:rPr>
          <w:rFonts w:ascii="Times New Roman" w:hAnsi="Times New Roman"/>
          <w:b/>
          <w:bCs/>
        </w:rPr>
      </w:pPr>
    </w:p>
    <w:p w14:paraId="149B79FC" w14:textId="44BEAD46" w:rsidR="00AD6293" w:rsidRDefault="00AD6293" w:rsidP="00AD6293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5F6FA8"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r w:rsidR="00C40BFB">
        <w:rPr>
          <w:rFonts w:ascii="Times New Roman" w:hAnsi="Times New Roman"/>
          <w:b/>
          <w:bCs/>
          <w:sz w:val="28"/>
          <w:szCs w:val="28"/>
        </w:rPr>
        <w:t>5</w:t>
      </w:r>
      <w:r w:rsidR="00973F23">
        <w:rPr>
          <w:rFonts w:ascii="Times New Roman" w:hAnsi="Times New Roman"/>
          <w:b/>
          <w:bCs/>
          <w:sz w:val="28"/>
          <w:szCs w:val="28"/>
        </w:rPr>
        <w:t>7</w:t>
      </w:r>
    </w:p>
    <w:p w14:paraId="0353E81F" w14:textId="3E0824B7" w:rsidR="00973F23" w:rsidRDefault="00973F23" w:rsidP="00973F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o-RO"/>
        </w:rPr>
      </w:pPr>
      <w:r w:rsidRPr="0068064E">
        <w:rPr>
          <w:rFonts w:ascii="Times New Roman" w:hAnsi="Times New Roman" w:cs="Times New Roman"/>
          <w:b/>
          <w:sz w:val="24"/>
          <w:szCs w:val="24"/>
          <w:lang w:eastAsia="ro-RO"/>
        </w:rPr>
        <w:t>privind  aprobarea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 </w:t>
      </w:r>
      <w:bookmarkStart w:id="0" w:name="_Hlk206585819"/>
      <w:r w:rsidR="00B25621"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actualizării </w:t>
      </w:r>
      <w:r>
        <w:rPr>
          <w:rFonts w:ascii="Times New Roman" w:hAnsi="Times New Roman" w:cs="Times New Roman"/>
          <w:b/>
          <w:sz w:val="24"/>
          <w:szCs w:val="24"/>
          <w:lang w:eastAsia="ro-RO"/>
        </w:rPr>
        <w:t xml:space="preserve">devizului general – actualizat conform majorării TVA - ului al obiectivului </w:t>
      </w:r>
      <w:r w:rsidRPr="0068064E">
        <w:rPr>
          <w:rFonts w:ascii="Times New Roman" w:hAnsi="Times New Roman" w:cs="Times New Roman"/>
          <w:b/>
          <w:sz w:val="24"/>
          <w:szCs w:val="24"/>
          <w:lang w:eastAsia="ro-RO"/>
        </w:rPr>
        <w:t>"Modernizarea sistemului de iluminat public in comuna Golăiești, județul Iași"</w:t>
      </w:r>
    </w:p>
    <w:bookmarkEnd w:id="0"/>
    <w:p w14:paraId="137588E5" w14:textId="1F11682A" w:rsidR="009662EF" w:rsidRPr="00351F52" w:rsidRDefault="009662EF" w:rsidP="009662EF">
      <w:pPr>
        <w:jc w:val="both"/>
        <w:rPr>
          <w:sz w:val="28"/>
          <w:szCs w:val="28"/>
        </w:rPr>
      </w:pPr>
    </w:p>
    <w:p w14:paraId="518DBC69" w14:textId="260D83DD" w:rsidR="009662EF" w:rsidRPr="00B25621" w:rsidRDefault="009662EF" w:rsidP="00B256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5621">
        <w:rPr>
          <w:rFonts w:ascii="Times New Roman" w:hAnsi="Times New Roman" w:cs="Times New Roman"/>
          <w:sz w:val="24"/>
          <w:szCs w:val="24"/>
        </w:rPr>
        <w:t xml:space="preserve">Consiliul local al comunei Golăiești, Județul Iași, întrunit in ședința </w:t>
      </w:r>
      <w:r w:rsidR="00F1578D" w:rsidRPr="00B25621">
        <w:rPr>
          <w:rFonts w:ascii="Times New Roman" w:hAnsi="Times New Roman" w:cs="Times New Roman"/>
          <w:sz w:val="24"/>
          <w:szCs w:val="24"/>
        </w:rPr>
        <w:t>extraordinară</w:t>
      </w:r>
      <w:r w:rsidRPr="00B25621">
        <w:rPr>
          <w:rFonts w:ascii="Times New Roman" w:hAnsi="Times New Roman" w:cs="Times New Roman"/>
          <w:sz w:val="24"/>
          <w:szCs w:val="24"/>
        </w:rPr>
        <w:t xml:space="preserve"> din data de </w:t>
      </w:r>
      <w:r w:rsidR="00C40BFB" w:rsidRPr="00B25621">
        <w:rPr>
          <w:rFonts w:ascii="Times New Roman" w:hAnsi="Times New Roman" w:cs="Times New Roman"/>
          <w:sz w:val="24"/>
          <w:szCs w:val="24"/>
        </w:rPr>
        <w:t>20.08.2025</w:t>
      </w:r>
      <w:r w:rsidRPr="00B25621">
        <w:rPr>
          <w:rFonts w:ascii="Times New Roman" w:hAnsi="Times New Roman" w:cs="Times New Roman"/>
          <w:sz w:val="24"/>
          <w:szCs w:val="24"/>
        </w:rPr>
        <w:t>;</w:t>
      </w:r>
    </w:p>
    <w:p w14:paraId="29B61197" w14:textId="77777777" w:rsidR="00D625E0" w:rsidRPr="00B25621" w:rsidRDefault="00E26E60" w:rsidP="00B25621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B25621">
        <w:rPr>
          <w:rFonts w:ascii="Times New Roman" w:hAnsi="Times New Roman"/>
          <w:sz w:val="24"/>
          <w:szCs w:val="24"/>
        </w:rPr>
        <w:t>Având în vedere</w:t>
      </w:r>
      <w:r w:rsidR="00D625E0" w:rsidRPr="00B25621">
        <w:rPr>
          <w:rFonts w:ascii="Times New Roman" w:hAnsi="Times New Roman"/>
          <w:sz w:val="24"/>
          <w:szCs w:val="24"/>
        </w:rPr>
        <w:t>:</w:t>
      </w:r>
    </w:p>
    <w:p w14:paraId="27FDAA74" w14:textId="25DD14F2" w:rsidR="00E26E60" w:rsidRPr="00B25621" w:rsidRDefault="001F3D6A" w:rsidP="00B25621">
      <w:pPr>
        <w:pStyle w:val="List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25621">
        <w:rPr>
          <w:rFonts w:ascii="Times New Roman" w:hAnsi="Times New Roman"/>
          <w:sz w:val="24"/>
          <w:szCs w:val="24"/>
        </w:rPr>
        <w:t xml:space="preserve"> contractul de finanțare înregistrat cu nr. 2809/27.05.2024</w:t>
      </w:r>
      <w:r w:rsidR="00E26E60" w:rsidRPr="00B25621">
        <w:rPr>
          <w:rFonts w:ascii="Times New Roman" w:hAnsi="Times New Roman"/>
          <w:sz w:val="24"/>
          <w:szCs w:val="24"/>
        </w:rPr>
        <w:t xml:space="preserve"> </w:t>
      </w:r>
      <w:r w:rsidRPr="00B25621">
        <w:rPr>
          <w:rFonts w:ascii="Times New Roman" w:hAnsi="Times New Roman"/>
          <w:sz w:val="24"/>
          <w:szCs w:val="24"/>
        </w:rPr>
        <w:t xml:space="preserve">pentru </w:t>
      </w:r>
      <w:r w:rsidR="00E26E60" w:rsidRPr="00B25621">
        <w:rPr>
          <w:rFonts w:ascii="Times New Roman" w:hAnsi="Times New Roman"/>
          <w:sz w:val="24"/>
          <w:szCs w:val="24"/>
        </w:rPr>
        <w:t>obiectivul "Modernizarea sistemului de iluminat public in comuna Golăiești, județul Iași</w:t>
      </w:r>
      <w:r w:rsidR="00E26E60" w:rsidRPr="00B25621">
        <w:rPr>
          <w:rFonts w:ascii="Times New Roman" w:hAnsi="Times New Roman"/>
          <w:sz w:val="24"/>
          <w:szCs w:val="24"/>
        </w:rPr>
        <w:t>”</w:t>
      </w:r>
      <w:r w:rsidRPr="00B25621">
        <w:rPr>
          <w:rFonts w:ascii="Times New Roman" w:hAnsi="Times New Roman"/>
          <w:sz w:val="24"/>
          <w:szCs w:val="24"/>
        </w:rPr>
        <w:t>;</w:t>
      </w:r>
    </w:p>
    <w:p w14:paraId="2707BE4E" w14:textId="1640CB43" w:rsidR="001F3D6A" w:rsidRPr="00B25621" w:rsidRDefault="001468CB" w:rsidP="00B25621">
      <w:pPr>
        <w:pStyle w:val="Listparagraf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Art</w:t>
      </w:r>
      <w:proofErr w:type="spellEnd"/>
      <w:r>
        <w:rPr>
          <w:rFonts w:ascii="Times New Roman" w:hAnsi="Times New Roman"/>
          <w:sz w:val="24"/>
          <w:szCs w:val="24"/>
        </w:rPr>
        <w:t xml:space="preserve"> 291 din </w:t>
      </w:r>
      <w:r w:rsidR="00D625E0" w:rsidRPr="00B25621">
        <w:rPr>
          <w:rFonts w:ascii="Times New Roman" w:hAnsi="Times New Roman"/>
          <w:sz w:val="24"/>
          <w:szCs w:val="24"/>
        </w:rPr>
        <w:t>Legea nr. 141/2025 privind unele măsuri fiscal-bugetare, prin care se majorează TVA -</w:t>
      </w:r>
      <w:proofErr w:type="spellStart"/>
      <w:r w:rsidR="00D625E0" w:rsidRPr="00B25621">
        <w:rPr>
          <w:rFonts w:ascii="Times New Roman" w:hAnsi="Times New Roman"/>
          <w:sz w:val="24"/>
          <w:szCs w:val="24"/>
        </w:rPr>
        <w:t>ul</w:t>
      </w:r>
      <w:proofErr w:type="spellEnd"/>
      <w:r w:rsidR="00D625E0" w:rsidRPr="00B25621">
        <w:rPr>
          <w:rFonts w:ascii="Times New Roman" w:hAnsi="Times New Roman"/>
          <w:sz w:val="24"/>
          <w:szCs w:val="24"/>
        </w:rPr>
        <w:t xml:space="preserve"> de la 19% la 21%</w:t>
      </w:r>
      <w:r w:rsidR="00B25621" w:rsidRPr="00B25621">
        <w:rPr>
          <w:rFonts w:ascii="Times New Roman" w:hAnsi="Times New Roman"/>
          <w:sz w:val="24"/>
          <w:szCs w:val="24"/>
        </w:rPr>
        <w:t>.</w:t>
      </w:r>
    </w:p>
    <w:p w14:paraId="5E6D17F8" w14:textId="77777777" w:rsidR="00B25621" w:rsidRPr="00B25621" w:rsidRDefault="00B25621" w:rsidP="00B25621">
      <w:pPr>
        <w:pStyle w:val="Listparagra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1BC852" w14:textId="77777777" w:rsidR="00760968" w:rsidRPr="00B25621" w:rsidRDefault="00760968" w:rsidP="00B25621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6577977"/>
      <w:r w:rsidRPr="00B25621">
        <w:rPr>
          <w:rFonts w:ascii="Times New Roman" w:hAnsi="Times New Roman" w:cs="Times New Roman"/>
          <w:b/>
          <w:bCs/>
          <w:sz w:val="24"/>
          <w:szCs w:val="24"/>
        </w:rPr>
        <w:t>Ținând cont de :</w:t>
      </w:r>
    </w:p>
    <w:p w14:paraId="12E0C82F" w14:textId="77777777" w:rsidR="00760968" w:rsidRPr="00B25621" w:rsidRDefault="00760968" w:rsidP="00B25621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621">
        <w:rPr>
          <w:rFonts w:ascii="Times New Roman" w:hAnsi="Times New Roman" w:cs="Times New Roman"/>
          <w:sz w:val="24"/>
          <w:szCs w:val="24"/>
        </w:rPr>
        <w:t xml:space="preserve">Referatul de aprobare al primarului comunei Golăiești;             </w:t>
      </w:r>
    </w:p>
    <w:p w14:paraId="546C771C" w14:textId="77777777" w:rsidR="00760968" w:rsidRPr="00B25621" w:rsidRDefault="00760968" w:rsidP="00B25621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621">
        <w:rPr>
          <w:rFonts w:ascii="Times New Roman" w:hAnsi="Times New Roman" w:cs="Times New Roman"/>
          <w:sz w:val="24"/>
          <w:szCs w:val="24"/>
        </w:rPr>
        <w:t>Raportul de specialitate al compartimentului de resort din cadrul aparatului de specialitate al primarului;</w:t>
      </w:r>
    </w:p>
    <w:p w14:paraId="7CE5848D" w14:textId="6AA31820" w:rsidR="00351F52" w:rsidRPr="00B25621" w:rsidRDefault="00760968" w:rsidP="00B25621">
      <w:pPr>
        <w:pStyle w:val="Listparagraf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621">
        <w:rPr>
          <w:rFonts w:ascii="Times New Roman" w:hAnsi="Times New Roman" w:cs="Times New Roman"/>
          <w:sz w:val="24"/>
          <w:szCs w:val="24"/>
        </w:rPr>
        <w:t>Avizul comisiilor de specialitate ale Consiliului Local al comunei Golăiești.</w:t>
      </w:r>
      <w:bookmarkEnd w:id="1"/>
    </w:p>
    <w:p w14:paraId="3310AF5C" w14:textId="39E0B752" w:rsidR="00760968" w:rsidRPr="00B25621" w:rsidRDefault="00760968" w:rsidP="00B25621">
      <w:pPr>
        <w:spacing w:line="240" w:lineRule="auto"/>
        <w:ind w:firstLine="360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206578008"/>
      <w:r w:rsidRPr="00B25621">
        <w:rPr>
          <w:rFonts w:ascii="Times New Roman" w:hAnsi="Times New Roman" w:cs="Times New Roman"/>
          <w:sz w:val="24"/>
          <w:szCs w:val="24"/>
        </w:rPr>
        <w:t>HOTĂRĂȘTE:</w:t>
      </w:r>
    </w:p>
    <w:bookmarkEnd w:id="2"/>
    <w:p w14:paraId="222433DE" w14:textId="3453A724" w:rsidR="00760968" w:rsidRPr="00B25621" w:rsidRDefault="00760968" w:rsidP="00B2562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25621">
        <w:rPr>
          <w:rFonts w:ascii="Times New Roman" w:hAnsi="Times New Roman" w:cs="Times New Roman"/>
          <w:b/>
          <w:bCs/>
          <w:sz w:val="24"/>
          <w:szCs w:val="24"/>
        </w:rPr>
        <w:t>Art.1.</w:t>
      </w:r>
      <w:r w:rsidRPr="00B25621">
        <w:rPr>
          <w:rFonts w:ascii="Times New Roman" w:hAnsi="Times New Roman" w:cs="Times New Roman"/>
          <w:sz w:val="24"/>
          <w:szCs w:val="24"/>
        </w:rPr>
        <w:t xml:space="preserve">  Se aprobă </w:t>
      </w:r>
      <w:r w:rsidR="00B25621" w:rsidRPr="00B25621">
        <w:rPr>
          <w:rFonts w:ascii="Times New Roman" w:hAnsi="Times New Roman" w:cs="Times New Roman"/>
          <w:sz w:val="24"/>
          <w:szCs w:val="24"/>
        </w:rPr>
        <w:t>actualiz</w:t>
      </w:r>
      <w:r w:rsidR="00B25621" w:rsidRPr="00B25621">
        <w:rPr>
          <w:rFonts w:ascii="Times New Roman" w:hAnsi="Times New Roman" w:cs="Times New Roman"/>
          <w:sz w:val="24"/>
          <w:szCs w:val="24"/>
        </w:rPr>
        <w:t>area</w:t>
      </w:r>
      <w:r w:rsidR="00B25621" w:rsidRPr="00B25621">
        <w:rPr>
          <w:rFonts w:ascii="Times New Roman" w:hAnsi="Times New Roman" w:cs="Times New Roman"/>
          <w:sz w:val="24"/>
          <w:szCs w:val="24"/>
        </w:rPr>
        <w:t xml:space="preserve"> devizului general – actualizat conform majorării TVA - ului al obiectivului "Modernizarea sistemului de iluminat public in comuna Golăiești, județul Iași"</w:t>
      </w:r>
      <w:r w:rsidR="00B25621" w:rsidRPr="00B25621">
        <w:rPr>
          <w:rFonts w:ascii="Times New Roman" w:hAnsi="Times New Roman" w:cs="Times New Roman"/>
          <w:sz w:val="24"/>
          <w:szCs w:val="24"/>
        </w:rPr>
        <w:t xml:space="preserve">, </w:t>
      </w:r>
      <w:r w:rsidR="00B25621" w:rsidRPr="00B25621">
        <w:rPr>
          <w:rFonts w:ascii="Times New Roman" w:hAnsi="Times New Roman"/>
          <w:sz w:val="24"/>
          <w:szCs w:val="24"/>
        </w:rPr>
        <w:t>conform anexei nr.1 la prezenta hotărâre</w:t>
      </w:r>
      <w:r w:rsidR="00B25621" w:rsidRPr="00B25621">
        <w:rPr>
          <w:rFonts w:ascii="Times New Roman" w:hAnsi="Times New Roman"/>
          <w:sz w:val="24"/>
          <w:szCs w:val="24"/>
        </w:rPr>
        <w:t>.</w:t>
      </w:r>
    </w:p>
    <w:p w14:paraId="197DAE76" w14:textId="77777777" w:rsidR="00B25621" w:rsidRPr="00B25621" w:rsidRDefault="00B25621" w:rsidP="00B256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5621">
        <w:rPr>
          <w:rFonts w:ascii="Times New Roman" w:hAnsi="Times New Roman"/>
          <w:sz w:val="24"/>
          <w:szCs w:val="24"/>
        </w:rPr>
        <w:t>Art.2 Prezenta hotărâre poate fi contestată la instanța competentă în condițiile Legii nr.554/2004 a contenciosului administrativ, cu modificările și completările ulterioare.</w:t>
      </w:r>
    </w:p>
    <w:p w14:paraId="059A9DBE" w14:textId="77777777" w:rsidR="00B25621" w:rsidRPr="00B25621" w:rsidRDefault="00B25621" w:rsidP="00B2562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25621">
        <w:rPr>
          <w:rFonts w:ascii="Times New Roman" w:hAnsi="Times New Roman"/>
          <w:sz w:val="24"/>
          <w:szCs w:val="24"/>
        </w:rPr>
        <w:t xml:space="preserve">Art.3 Secretarul general al comunei va transmite copie de pe prezenta hotărâre primarului comunei GOLĂIEȘTI, județul Iași, compartimentului </w:t>
      </w:r>
      <w:proofErr w:type="spellStart"/>
      <w:r w:rsidRPr="00B25621">
        <w:rPr>
          <w:rFonts w:ascii="Times New Roman" w:hAnsi="Times New Roman"/>
          <w:sz w:val="24"/>
          <w:szCs w:val="24"/>
        </w:rPr>
        <w:t>economico</w:t>
      </w:r>
      <w:proofErr w:type="spellEnd"/>
      <w:r w:rsidRPr="00B25621">
        <w:rPr>
          <w:rFonts w:ascii="Times New Roman" w:hAnsi="Times New Roman"/>
          <w:sz w:val="24"/>
          <w:szCs w:val="24"/>
        </w:rPr>
        <w:t>-financiar, o va face publică prin afișare la sediul primăriei, pe site-ul instituției www.golaiesti.ro precum și Instituției Prefectului județului Iași, pentru control și legalitate.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3100E3" w14:paraId="3A76E8DC" w14:textId="77777777" w:rsidTr="00FC0864">
        <w:trPr>
          <w:trHeight w:val="307"/>
        </w:trPr>
        <w:tc>
          <w:tcPr>
            <w:tcW w:w="5177" w:type="dxa"/>
          </w:tcPr>
          <w:p w14:paraId="7C4C85B4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1EB25516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E2874BA" w14:textId="77777777" w:rsidTr="00FC0864">
        <w:trPr>
          <w:trHeight w:val="403"/>
        </w:trPr>
        <w:tc>
          <w:tcPr>
            <w:tcW w:w="5177" w:type="dxa"/>
          </w:tcPr>
          <w:p w14:paraId="7ED01EC7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1139B6DA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:rsidRPr="00094C97" w14:paraId="1288D578" w14:textId="77777777" w:rsidTr="00FC0864">
        <w:trPr>
          <w:trHeight w:val="425"/>
        </w:trPr>
        <w:tc>
          <w:tcPr>
            <w:tcW w:w="5177" w:type="dxa"/>
          </w:tcPr>
          <w:p w14:paraId="2112F1DE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ED59382" w14:textId="77777777" w:rsidR="003100E3" w:rsidRPr="00094C97" w:rsidRDefault="003100E3" w:rsidP="00FC0864">
            <w:pPr>
              <w:jc w:val="both"/>
              <w:rPr>
                <w:rFonts w:ascii="Times New Roman" w:hAnsi="Times New Roman"/>
              </w:rPr>
            </w:pPr>
          </w:p>
        </w:tc>
      </w:tr>
      <w:tr w:rsidR="003100E3" w14:paraId="0E643874" w14:textId="77777777" w:rsidTr="00FC0864">
        <w:trPr>
          <w:trHeight w:val="362"/>
        </w:trPr>
        <w:tc>
          <w:tcPr>
            <w:tcW w:w="5177" w:type="dxa"/>
          </w:tcPr>
          <w:p w14:paraId="26721E28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2FBBBE7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3100E3" w14:paraId="6589A860" w14:textId="77777777" w:rsidTr="00FC0864">
        <w:trPr>
          <w:trHeight w:val="158"/>
        </w:trPr>
        <w:tc>
          <w:tcPr>
            <w:tcW w:w="5177" w:type="dxa"/>
          </w:tcPr>
          <w:p w14:paraId="35D68213" w14:textId="77777777" w:rsidR="003100E3" w:rsidRPr="001464BE" w:rsidRDefault="003100E3" w:rsidP="00FC086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0148EBC5" w14:textId="77777777" w:rsidR="003100E3" w:rsidRDefault="003100E3" w:rsidP="00FC0864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433BB8D6" w14:textId="77777777" w:rsidR="00C61FB2" w:rsidRDefault="00C61FB2" w:rsidP="00C61FB2"/>
    <w:p w14:paraId="652EBF88" w14:textId="533CD0DE" w:rsidR="00C61FB2" w:rsidRDefault="00C61FB2" w:rsidP="00C61FB2">
      <w:pPr>
        <w:spacing w:after="0"/>
      </w:pPr>
      <w:r>
        <w:t xml:space="preserve">Dată astăzi, </w:t>
      </w:r>
      <w:r w:rsidR="002F334A">
        <w:t>20.08.2025</w:t>
      </w:r>
    </w:p>
    <w:p w14:paraId="4D76C3C9" w14:textId="77777777" w:rsidR="00C61FB2" w:rsidRPr="00031E1D" w:rsidRDefault="00C61FB2" w:rsidP="00C61FB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t xml:space="preserve">                                                                                                                        </w:t>
      </w:r>
      <w:r w:rsidRPr="00031E1D">
        <w:rPr>
          <w:rFonts w:ascii="Times New Roman" w:hAnsi="Times New Roman" w:cs="Times New Roman"/>
          <w:b/>
          <w:bCs/>
          <w:sz w:val="24"/>
          <w:szCs w:val="24"/>
        </w:rPr>
        <w:t>CONTRASEMNEAZĂ,</w:t>
      </w:r>
    </w:p>
    <w:p w14:paraId="6041C7C4" w14:textId="26CDDCA5" w:rsidR="00C61FB2" w:rsidRPr="00FB0DA6" w:rsidRDefault="00C61FB2" w:rsidP="00C61FB2">
      <w:pPr>
        <w:spacing w:after="0" w:line="226" w:lineRule="auto"/>
        <w:ind w:left="244" w:right="14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bookmarkStart w:id="3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2F334A">
        <w:rPr>
          <w:rFonts w:ascii="Times New Roman" w:hAnsi="Times New Roman"/>
          <w:b/>
          <w:bCs/>
          <w:sz w:val="24"/>
          <w:szCs w:val="24"/>
        </w:rPr>
        <w:t>BÂZDÂGĂ VASILE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Delegat, </w:t>
      </w:r>
      <w:r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3"/>
    </w:p>
    <w:sectPr w:rsidR="00C61FB2" w:rsidRPr="00FB0D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06764B"/>
    <w:multiLevelType w:val="hybridMultilevel"/>
    <w:tmpl w:val="AD98101E"/>
    <w:lvl w:ilvl="0" w:tplc="F6D4C12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84A20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4A41F9"/>
    <w:multiLevelType w:val="hybridMultilevel"/>
    <w:tmpl w:val="E56AC296"/>
    <w:lvl w:ilvl="0" w:tplc="D220AB1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C3EA8"/>
    <w:multiLevelType w:val="hybridMultilevel"/>
    <w:tmpl w:val="CF64B0DE"/>
    <w:lvl w:ilvl="0" w:tplc="D87ED0F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E61F6C"/>
    <w:multiLevelType w:val="hybridMultilevel"/>
    <w:tmpl w:val="53729428"/>
    <w:lvl w:ilvl="0" w:tplc="88E09DB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219309">
    <w:abstractNumId w:val="2"/>
  </w:num>
  <w:num w:numId="2" w16cid:durableId="208499474">
    <w:abstractNumId w:val="2"/>
  </w:num>
  <w:num w:numId="3" w16cid:durableId="126550923">
    <w:abstractNumId w:val="0"/>
  </w:num>
  <w:num w:numId="4" w16cid:durableId="1096973838">
    <w:abstractNumId w:val="3"/>
  </w:num>
  <w:num w:numId="5" w16cid:durableId="1934589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B9A"/>
    <w:rsid w:val="0009188C"/>
    <w:rsid w:val="000C028C"/>
    <w:rsid w:val="001468CB"/>
    <w:rsid w:val="001F3D6A"/>
    <w:rsid w:val="002215A5"/>
    <w:rsid w:val="002F334A"/>
    <w:rsid w:val="003100E3"/>
    <w:rsid w:val="00351F52"/>
    <w:rsid w:val="00501B9A"/>
    <w:rsid w:val="0055790B"/>
    <w:rsid w:val="0056233E"/>
    <w:rsid w:val="005805B9"/>
    <w:rsid w:val="006034BA"/>
    <w:rsid w:val="00760968"/>
    <w:rsid w:val="0081688D"/>
    <w:rsid w:val="008D5DB5"/>
    <w:rsid w:val="00956C61"/>
    <w:rsid w:val="009662EF"/>
    <w:rsid w:val="00973F23"/>
    <w:rsid w:val="00AB6150"/>
    <w:rsid w:val="00AD6293"/>
    <w:rsid w:val="00B13DE1"/>
    <w:rsid w:val="00B25621"/>
    <w:rsid w:val="00B7716F"/>
    <w:rsid w:val="00C40BFB"/>
    <w:rsid w:val="00C61FB2"/>
    <w:rsid w:val="00C95D69"/>
    <w:rsid w:val="00C96020"/>
    <w:rsid w:val="00CF6A0B"/>
    <w:rsid w:val="00D47382"/>
    <w:rsid w:val="00D625E0"/>
    <w:rsid w:val="00E26E60"/>
    <w:rsid w:val="00E806EC"/>
    <w:rsid w:val="00EA23EC"/>
    <w:rsid w:val="00EA3779"/>
    <w:rsid w:val="00ED4566"/>
    <w:rsid w:val="00F1578D"/>
    <w:rsid w:val="00F2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EE12A"/>
  <w15:chartTrackingRefBased/>
  <w15:docId w15:val="{F788C2ED-3F5D-4784-B9C9-38B194AF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93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662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43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316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19</cp:revision>
  <cp:lastPrinted>2024-11-29T10:20:00Z</cp:lastPrinted>
  <dcterms:created xsi:type="dcterms:W3CDTF">2022-04-19T06:03:00Z</dcterms:created>
  <dcterms:modified xsi:type="dcterms:W3CDTF">2025-08-20T09:50:00Z</dcterms:modified>
</cp:coreProperties>
</file>