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686CD" w14:textId="796CEF3F" w:rsidR="001A0889" w:rsidRPr="009222EC" w:rsidRDefault="001A0889" w:rsidP="001A0889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5B519348" wp14:editId="638C2704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2C1B9F2" wp14:editId="2D072533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3E2110" w14:textId="77777777" w:rsidR="001A0889" w:rsidRPr="009222EC" w:rsidRDefault="001A0889" w:rsidP="001A0889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312D9F5B" w14:textId="7C7810C3" w:rsidR="001A0889" w:rsidRDefault="001A0889" w:rsidP="002A6B79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62AD66B" wp14:editId="347085E3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B0BA0D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08ED5F68" w14:textId="77777777" w:rsidR="002A6B79" w:rsidRDefault="002A6B79" w:rsidP="002A6B79">
      <w:pPr>
        <w:spacing w:after="0"/>
        <w:jc w:val="center"/>
        <w:rPr>
          <w:rFonts w:ascii="Times New Roman" w:hAnsi="Times New Roman"/>
          <w:b/>
          <w:bCs/>
        </w:rPr>
      </w:pPr>
    </w:p>
    <w:p w14:paraId="3E47387B" w14:textId="77777777" w:rsidR="001A0889" w:rsidRDefault="001A0889" w:rsidP="001A0889">
      <w:pPr>
        <w:spacing w:after="0"/>
        <w:jc w:val="center"/>
        <w:rPr>
          <w:rFonts w:ascii="Times New Roman" w:hAnsi="Times New Roman"/>
          <w:b/>
          <w:bCs/>
        </w:rPr>
      </w:pPr>
    </w:p>
    <w:p w14:paraId="6A4615C6" w14:textId="7FE74DCD" w:rsidR="00412F84" w:rsidRDefault="001A0889" w:rsidP="00C464E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6F26EA">
        <w:rPr>
          <w:rFonts w:ascii="Times New Roman" w:hAnsi="Times New Roman"/>
          <w:b/>
          <w:bCs/>
          <w:sz w:val="28"/>
          <w:szCs w:val="28"/>
        </w:rPr>
        <w:t>115</w:t>
      </w:r>
    </w:p>
    <w:p w14:paraId="7D7D2420" w14:textId="3D19B4C0" w:rsidR="00F10804" w:rsidRDefault="00F10804" w:rsidP="00BD5E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137556940"/>
      <w:bookmarkStart w:id="2" w:name="_Hlk217304064"/>
      <w:bookmarkEnd w:id="0"/>
      <w:r w:rsidRPr="00F10804">
        <w:rPr>
          <w:rFonts w:ascii="Times New Roman" w:hAnsi="Times New Roman"/>
          <w:b/>
          <w:bCs/>
          <w:sz w:val="24"/>
          <w:szCs w:val="24"/>
        </w:rPr>
        <w:t xml:space="preserve">Privind </w:t>
      </w:r>
      <w:r w:rsidR="001814B3">
        <w:rPr>
          <w:rFonts w:ascii="Times New Roman" w:hAnsi="Times New Roman"/>
          <w:b/>
          <w:bCs/>
          <w:sz w:val="24"/>
          <w:szCs w:val="24"/>
        </w:rPr>
        <w:t xml:space="preserve">declanșarea procedurilor de expropriere a imobilelor proprietate privată </w:t>
      </w:r>
      <w:r w:rsidR="00242DF5" w:rsidRPr="008A5EBF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situate pe amplasamentul lucrării de utilitate publică și interes local</w:t>
      </w:r>
      <w:r w:rsidR="00242DF5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bookmarkStart w:id="3" w:name="_Hlk217302882"/>
      <w:r w:rsidR="00242DF5" w:rsidRPr="00242DF5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–”</w:t>
      </w:r>
      <w:r w:rsidR="00242DF5" w:rsidRPr="00242DF5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Înființare Teren Sport Pentru Tineret Și Copii În  Comuna Golăiești  Județul Iași”</w:t>
      </w:r>
    </w:p>
    <w:bookmarkEnd w:id="2"/>
    <w:bookmarkEnd w:id="3"/>
    <w:p w14:paraId="284CCB82" w14:textId="77777777" w:rsidR="00BD5EF5" w:rsidRDefault="00BD5EF5" w:rsidP="00BD5EF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8CC997" w14:textId="41EB7429" w:rsidR="00F10804" w:rsidRPr="00B7026A" w:rsidRDefault="00F10804" w:rsidP="00F10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026A">
        <w:rPr>
          <w:rFonts w:ascii="Times New Roman" w:hAnsi="Times New Roman"/>
          <w:sz w:val="24"/>
          <w:szCs w:val="24"/>
        </w:rPr>
        <w:t xml:space="preserve">Consiliul Local al comunei Golăiești, județul Iași, întrunit în ședința ordinară din data de </w:t>
      </w:r>
      <w:r w:rsidR="006F26EA" w:rsidRPr="00B7026A">
        <w:rPr>
          <w:rFonts w:ascii="Times New Roman" w:hAnsi="Times New Roman"/>
          <w:sz w:val="24"/>
          <w:szCs w:val="24"/>
        </w:rPr>
        <w:t>22.12.2025</w:t>
      </w:r>
      <w:r w:rsidRPr="00B7026A">
        <w:rPr>
          <w:rFonts w:ascii="Times New Roman" w:hAnsi="Times New Roman"/>
          <w:sz w:val="24"/>
          <w:szCs w:val="24"/>
        </w:rPr>
        <w:t>;</w:t>
      </w:r>
    </w:p>
    <w:p w14:paraId="581E9845" w14:textId="75517BEE" w:rsidR="00F10804" w:rsidRPr="00B7026A" w:rsidRDefault="00F10804" w:rsidP="00F10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_Hlk217304075"/>
      <w:r w:rsidRPr="00B7026A">
        <w:rPr>
          <w:rFonts w:ascii="Times New Roman" w:hAnsi="Times New Roman"/>
          <w:sz w:val="24"/>
          <w:szCs w:val="24"/>
        </w:rPr>
        <w:t>Având în vedere expunerea de motive a domnului primar al comunei Golăiești</w:t>
      </w:r>
      <w:r w:rsidR="00242DF5" w:rsidRPr="00B7026A">
        <w:rPr>
          <w:rFonts w:ascii="Times New Roman" w:hAnsi="Times New Roman"/>
          <w:sz w:val="24"/>
          <w:szCs w:val="24"/>
        </w:rPr>
        <w:t>;</w:t>
      </w:r>
    </w:p>
    <w:p w14:paraId="28C476FE" w14:textId="77777777" w:rsidR="00F10804" w:rsidRPr="00B7026A" w:rsidRDefault="00F10804" w:rsidP="00F10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026A">
        <w:rPr>
          <w:rFonts w:ascii="Times New Roman" w:hAnsi="Times New Roman"/>
          <w:sz w:val="24"/>
          <w:szCs w:val="24"/>
        </w:rPr>
        <w:t>Având în vedere proiectul de hotărâre inițiat în acest sens de domnul primar al comunei Golăiești, județul Iași;</w:t>
      </w:r>
    </w:p>
    <w:p w14:paraId="224BF67A" w14:textId="79661930" w:rsidR="00F10804" w:rsidRPr="00B7026A" w:rsidRDefault="00F10804" w:rsidP="005D03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026A">
        <w:rPr>
          <w:rFonts w:ascii="Times New Roman" w:hAnsi="Times New Roman"/>
          <w:sz w:val="24"/>
          <w:szCs w:val="24"/>
        </w:rPr>
        <w:t xml:space="preserve"> Având în vedere avizul comisiilor de specialitate din cadrul Consiliului Local</w:t>
      </w:r>
      <w:r w:rsidR="005D0398" w:rsidRPr="00B7026A">
        <w:rPr>
          <w:rFonts w:ascii="Times New Roman" w:hAnsi="Times New Roman"/>
          <w:sz w:val="24"/>
          <w:szCs w:val="24"/>
        </w:rPr>
        <w:t xml:space="preserve"> </w:t>
      </w:r>
      <w:r w:rsidRPr="00B7026A">
        <w:rPr>
          <w:rFonts w:ascii="Times New Roman" w:hAnsi="Times New Roman"/>
          <w:sz w:val="24"/>
          <w:szCs w:val="24"/>
        </w:rPr>
        <w:t>Golăiești;</w:t>
      </w:r>
    </w:p>
    <w:p w14:paraId="3E99635A" w14:textId="59A75CAD" w:rsidR="00242DF5" w:rsidRPr="00B7026A" w:rsidRDefault="00242DF5" w:rsidP="00242DF5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26A">
        <w:rPr>
          <w:rFonts w:ascii="Times New Roman" w:hAnsi="Times New Roman"/>
          <w:sz w:val="24"/>
          <w:szCs w:val="24"/>
        </w:rPr>
        <w:t>HCL nr. 25/30.04.202</w:t>
      </w:r>
      <w:r w:rsidR="00B7026A" w:rsidRPr="00B7026A">
        <w:rPr>
          <w:rFonts w:ascii="Times New Roman" w:hAnsi="Times New Roman"/>
          <w:sz w:val="24"/>
          <w:szCs w:val="24"/>
        </w:rPr>
        <w:t>4</w:t>
      </w:r>
      <w:r w:rsidRPr="00B7026A">
        <w:rPr>
          <w:rFonts w:ascii="Times New Roman" w:hAnsi="Times New Roman"/>
          <w:sz w:val="24"/>
          <w:szCs w:val="24"/>
        </w:rPr>
        <w:t xml:space="preserve"> </w:t>
      </w:r>
      <w:r w:rsidRPr="00B7026A">
        <w:rPr>
          <w:rFonts w:ascii="Times New Roman" w:hAnsi="Times New Roman"/>
          <w:sz w:val="24"/>
          <w:szCs w:val="24"/>
        </w:rPr>
        <w:t xml:space="preserve">privind aprobarea realizării obiectivului de investiții – Proiect ÎNFIINȚARE TEREN SPORT PENTRU TINERET ȘI COPII ÎN  COMUNA GOLĂIEȘTI  JUDEȚUL IAȘI și a cofinanțării Proiectului prin Programul Județean de Dezvoltare </w:t>
      </w:r>
      <w:proofErr w:type="spellStart"/>
      <w:r w:rsidRPr="00B7026A">
        <w:rPr>
          <w:rFonts w:ascii="Times New Roman" w:hAnsi="Times New Roman"/>
          <w:sz w:val="24"/>
          <w:szCs w:val="24"/>
        </w:rPr>
        <w:t>Economico</w:t>
      </w:r>
      <w:proofErr w:type="spellEnd"/>
      <w:r w:rsidRPr="00B7026A">
        <w:rPr>
          <w:rFonts w:ascii="Times New Roman" w:hAnsi="Times New Roman"/>
          <w:sz w:val="24"/>
          <w:szCs w:val="24"/>
        </w:rPr>
        <w:t>-Socială Iași pentru perioada 2021-2024;</w:t>
      </w:r>
    </w:p>
    <w:p w14:paraId="6D2639E4" w14:textId="5E7FE1B9" w:rsidR="00242DF5" w:rsidRPr="00B7026A" w:rsidRDefault="00242DF5" w:rsidP="00242DF5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26A">
        <w:rPr>
          <w:rFonts w:ascii="Times New Roman" w:hAnsi="Times New Roman" w:cs="Times New Roman"/>
          <w:sz w:val="24"/>
          <w:szCs w:val="24"/>
        </w:rPr>
        <w:t xml:space="preserve">Documentația </w:t>
      </w:r>
      <w:proofErr w:type="spellStart"/>
      <w:r w:rsidRPr="00B7026A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B7026A">
        <w:rPr>
          <w:rFonts w:ascii="Times New Roman" w:hAnsi="Times New Roman" w:cs="Times New Roman"/>
          <w:sz w:val="24"/>
          <w:szCs w:val="24"/>
        </w:rPr>
        <w:t xml:space="preserve"> cadastrală de identificare a terenului – amplasamentul lucrării pe care se va realiza lucrarea de utilitate publică și interes local</w:t>
      </w:r>
      <w:r w:rsidRPr="00B7026A">
        <w:rPr>
          <w:rFonts w:ascii="Times New Roman" w:hAnsi="Times New Roman" w:cs="Times New Roman"/>
          <w:sz w:val="24"/>
          <w:szCs w:val="24"/>
        </w:rPr>
        <w:t xml:space="preserve"> </w:t>
      </w:r>
      <w:r w:rsidR="006829F5" w:rsidRPr="00B7026A">
        <w:rPr>
          <w:rFonts w:ascii="Times New Roman" w:hAnsi="Times New Roman" w:cs="Times New Roman"/>
          <w:sz w:val="24"/>
          <w:szCs w:val="24"/>
        </w:rPr>
        <w:t>–”Înființare Teren Sport Pentru Tineret Și Copii În  Comuna Golăiești  Județul Iași”</w:t>
      </w:r>
      <w:r w:rsidR="006829F5" w:rsidRPr="00B7026A">
        <w:rPr>
          <w:rFonts w:ascii="Times New Roman" w:hAnsi="Times New Roman" w:cs="Times New Roman"/>
          <w:sz w:val="24"/>
          <w:szCs w:val="24"/>
        </w:rPr>
        <w:t xml:space="preserve">, coridorul de </w:t>
      </w:r>
      <w:proofErr w:type="spellStart"/>
      <w:r w:rsidR="006829F5" w:rsidRPr="00B7026A">
        <w:rPr>
          <w:rFonts w:ascii="Times New Roman" w:hAnsi="Times New Roman" w:cs="Times New Roman"/>
          <w:sz w:val="24"/>
          <w:szCs w:val="24"/>
        </w:rPr>
        <w:t>expropiere</w:t>
      </w:r>
      <w:proofErr w:type="spellEnd"/>
      <w:r w:rsidR="006829F5" w:rsidRPr="00B7026A">
        <w:rPr>
          <w:rFonts w:ascii="Times New Roman" w:hAnsi="Times New Roman" w:cs="Times New Roman"/>
          <w:sz w:val="24"/>
          <w:szCs w:val="24"/>
        </w:rPr>
        <w:t xml:space="preserve">, întocmită de </w:t>
      </w:r>
      <w:r w:rsidR="003D5C98">
        <w:rPr>
          <w:rFonts w:ascii="Times New Roman" w:hAnsi="Times New Roman" w:cs="Times New Roman"/>
          <w:sz w:val="24"/>
          <w:szCs w:val="24"/>
        </w:rPr>
        <w:t xml:space="preserve"> , avizat OCPI</w:t>
      </w:r>
      <w:r w:rsidR="00742029">
        <w:rPr>
          <w:rFonts w:ascii="Times New Roman" w:hAnsi="Times New Roman" w:cs="Times New Roman"/>
          <w:sz w:val="24"/>
          <w:szCs w:val="24"/>
        </w:rPr>
        <w:t xml:space="preserve"> </w:t>
      </w:r>
      <w:r w:rsidR="00742029" w:rsidRPr="001B3895">
        <w:rPr>
          <w:rFonts w:ascii="Times New Roman" w:hAnsi="Times New Roman" w:cs="Times New Roman"/>
        </w:rPr>
        <w:t xml:space="preserve">potrivit PROCES VERBAL DE RECEPȚIE </w:t>
      </w:r>
      <w:r w:rsidR="00742029">
        <w:rPr>
          <w:rFonts w:ascii="Times New Roman" w:hAnsi="Times New Roman" w:cs="Times New Roman"/>
        </w:rPr>
        <w:t>5561/17.12.2025</w:t>
      </w:r>
    </w:p>
    <w:p w14:paraId="201D1744" w14:textId="40D540BF" w:rsidR="004A5499" w:rsidRPr="00B7026A" w:rsidRDefault="004A5499" w:rsidP="00242DF5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26A">
        <w:rPr>
          <w:rFonts w:ascii="Times New Roman" w:hAnsi="Times New Roman" w:cs="Times New Roman"/>
          <w:sz w:val="24"/>
          <w:szCs w:val="24"/>
        </w:rPr>
        <w:t>Raportul de evaluare nr.</w:t>
      </w:r>
      <w:r w:rsidRPr="00B7026A">
        <w:rPr>
          <w:rFonts w:ascii="Times New Roman" w:hAnsi="Times New Roman" w:cs="Times New Roman"/>
          <w:sz w:val="24"/>
          <w:szCs w:val="24"/>
        </w:rPr>
        <w:t xml:space="preserve"> </w:t>
      </w:r>
      <w:r w:rsidR="00B7026A" w:rsidRPr="00B7026A">
        <w:rPr>
          <w:rFonts w:ascii="Times New Roman" w:hAnsi="Times New Roman" w:cs="Times New Roman"/>
          <w:sz w:val="24"/>
          <w:szCs w:val="24"/>
        </w:rPr>
        <w:t>6993/16.12.2025 întocmit de către P.F.A. Florescu Valentina Oana;</w:t>
      </w:r>
    </w:p>
    <w:p w14:paraId="6C640176" w14:textId="6C292351" w:rsidR="00B7026A" w:rsidRPr="00B7026A" w:rsidRDefault="00B7026A" w:rsidP="00242DF5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26A">
        <w:rPr>
          <w:rFonts w:ascii="Times New Roman" w:hAnsi="Times New Roman" w:cs="Times New Roman"/>
          <w:sz w:val="24"/>
          <w:szCs w:val="24"/>
        </w:rPr>
        <w:t xml:space="preserve">Indicatorii </w:t>
      </w:r>
      <w:proofErr w:type="spellStart"/>
      <w:r w:rsidRPr="00B7026A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B7026A">
        <w:rPr>
          <w:rFonts w:ascii="Times New Roman" w:hAnsi="Times New Roman" w:cs="Times New Roman"/>
          <w:sz w:val="24"/>
          <w:szCs w:val="24"/>
        </w:rPr>
        <w:t xml:space="preserve"> economici, aprobați inițial prin HCL</w:t>
      </w:r>
      <w:r w:rsidRPr="00B7026A">
        <w:rPr>
          <w:rFonts w:ascii="Times New Roman" w:hAnsi="Times New Roman" w:cs="Times New Roman"/>
          <w:sz w:val="24"/>
          <w:szCs w:val="24"/>
        </w:rPr>
        <w:t xml:space="preserve"> </w:t>
      </w:r>
      <w:r w:rsidRPr="00B7026A">
        <w:rPr>
          <w:rFonts w:ascii="Times New Roman" w:hAnsi="Times New Roman"/>
          <w:sz w:val="24"/>
          <w:szCs w:val="24"/>
        </w:rPr>
        <w:t>nr. 25/30.04.202</w:t>
      </w:r>
      <w:r w:rsidRPr="00B7026A">
        <w:rPr>
          <w:rFonts w:ascii="Times New Roman" w:hAnsi="Times New Roman"/>
          <w:sz w:val="24"/>
          <w:szCs w:val="24"/>
        </w:rPr>
        <w:t>4 și actualizați în luna decembrie 2025, aprobați prin HCL nr. 114/22.12.2025;</w:t>
      </w:r>
    </w:p>
    <w:p w14:paraId="2A8B2669" w14:textId="175350D2" w:rsidR="00B7026A" w:rsidRPr="00B7026A" w:rsidRDefault="00B7026A" w:rsidP="00B7026A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26A">
        <w:rPr>
          <w:rFonts w:ascii="Times New Roman" w:hAnsi="Times New Roman"/>
          <w:sz w:val="24"/>
          <w:szCs w:val="24"/>
        </w:rPr>
        <w:t>Legea nr. 52/2003 privind transparența decizională în administrația publică;</w:t>
      </w:r>
    </w:p>
    <w:p w14:paraId="374D503E" w14:textId="3CB66FDA" w:rsidR="00B7026A" w:rsidRPr="00B7026A" w:rsidRDefault="00B7026A" w:rsidP="00B7026A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26A">
        <w:rPr>
          <w:rFonts w:ascii="Times New Roman" w:hAnsi="Times New Roman"/>
          <w:sz w:val="24"/>
          <w:szCs w:val="24"/>
        </w:rPr>
        <w:t>Legea nr. 273/2006 privind finanțele publice;</w:t>
      </w:r>
    </w:p>
    <w:p w14:paraId="67F31B94" w14:textId="0012BE3B" w:rsidR="00B7026A" w:rsidRPr="00B7026A" w:rsidRDefault="00B7026A" w:rsidP="00B7026A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026A">
        <w:rPr>
          <w:rFonts w:ascii="Times New Roman" w:hAnsi="Times New Roman"/>
          <w:sz w:val="24"/>
          <w:szCs w:val="24"/>
        </w:rPr>
        <w:t>Legea nr. 255/2010 privind exproprierea pentru cauză de utilitate publică, necesară realizării unor obiective de interes național, județean și local, cu modificările și completările ulterioare;</w:t>
      </w:r>
    </w:p>
    <w:p w14:paraId="51F2F9E9" w14:textId="510DC826" w:rsidR="00F10804" w:rsidRDefault="00B7026A" w:rsidP="00B70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7026A">
        <w:rPr>
          <w:rFonts w:ascii="Times New Roman" w:hAnsi="Times New Roman"/>
          <w:sz w:val="24"/>
          <w:szCs w:val="24"/>
        </w:rPr>
        <w:t>În temeiul prevederilor art. 196 alin. (1) lit. a) din  O.U.G. nr. 57/2019  privind Codul administrativ cu modificările și completările ulterioare,</w:t>
      </w:r>
    </w:p>
    <w:p w14:paraId="388B434C" w14:textId="77777777" w:rsidR="00B7026A" w:rsidRPr="00F10804" w:rsidRDefault="00B7026A" w:rsidP="00B702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049633" w14:textId="77777777" w:rsidR="00F10804" w:rsidRDefault="00F10804" w:rsidP="00F1080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F10804">
        <w:rPr>
          <w:rFonts w:ascii="Times New Roman" w:hAnsi="Times New Roman"/>
          <w:b/>
          <w:bCs/>
          <w:sz w:val="24"/>
          <w:szCs w:val="24"/>
        </w:rPr>
        <w:t>HOTĂRĂȘTE:</w:t>
      </w:r>
    </w:p>
    <w:p w14:paraId="5B5B5C9B" w14:textId="77777777" w:rsidR="00F10804" w:rsidRPr="00F10804" w:rsidRDefault="00F10804" w:rsidP="00F1080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528640C" w14:textId="77777777" w:rsidR="00742029" w:rsidRPr="001B3895" w:rsidRDefault="00742029" w:rsidP="00742029">
      <w:pPr>
        <w:pStyle w:val="Frspaiere"/>
        <w:ind w:right="-164"/>
        <w:jc w:val="both"/>
        <w:rPr>
          <w:rFonts w:ascii="Times New Roman" w:hAnsi="Times New Roman" w:cs="Times New Roman"/>
          <w:b/>
        </w:rPr>
      </w:pPr>
    </w:p>
    <w:p w14:paraId="09930464" w14:textId="4578243B" w:rsidR="00742029" w:rsidRPr="00742029" w:rsidRDefault="00742029" w:rsidP="00742029">
      <w:pPr>
        <w:pStyle w:val="Frspaiere"/>
        <w:ind w:right="-164" w:firstLine="720"/>
        <w:jc w:val="both"/>
        <w:rPr>
          <w:rFonts w:ascii="Times New Roman" w:hAnsi="Times New Roman" w:cs="Times New Roman"/>
          <w:lang w:val="pt-BR"/>
        </w:rPr>
      </w:pPr>
      <w:r w:rsidRPr="00742029">
        <w:rPr>
          <w:rFonts w:ascii="Times New Roman" w:hAnsi="Times New Roman" w:cs="Times New Roman"/>
          <w:b/>
          <w:bCs/>
          <w:lang w:val="pt-BR"/>
        </w:rPr>
        <w:t>Art. 1</w:t>
      </w:r>
      <w:r w:rsidRPr="00742029">
        <w:rPr>
          <w:rFonts w:ascii="Times New Roman" w:hAnsi="Times New Roman" w:cs="Times New Roman"/>
          <w:lang w:val="pt-BR"/>
        </w:rPr>
        <w:t xml:space="preserve"> Se însușește Documentația tehnico cadastrală de identificare a terenului – amplasamentul lucrării pe care se va realiza lucrarea de utilitate publică și interes local </w:t>
      </w:r>
      <w:r w:rsidRPr="00742029">
        <w:rPr>
          <w:rFonts w:ascii="Times New Roman" w:hAnsi="Times New Roman" w:cs="Times New Roman"/>
          <w:bCs/>
          <w:i/>
          <w:iCs/>
          <w:lang w:val="pt-BR"/>
        </w:rPr>
        <w:t>–”Înființare Teren Sport Pentru Tineret Și Copii În  Comuna Golăiești  Județul Iași”</w:t>
      </w:r>
      <w:r w:rsidRPr="00742029">
        <w:rPr>
          <w:rFonts w:ascii="Times New Roman" w:hAnsi="Times New Roman" w:cs="Times New Roman"/>
          <w:b/>
          <w:lang w:val="pt-BR"/>
        </w:rPr>
        <w:t xml:space="preserve"> </w:t>
      </w:r>
      <w:r w:rsidRPr="00742029">
        <w:rPr>
          <w:rFonts w:ascii="Times New Roman" w:hAnsi="Times New Roman" w:cs="Times New Roman"/>
          <w:bCs/>
          <w:lang w:val="pt-BR"/>
        </w:rPr>
        <w:t xml:space="preserve">(coridorul de expropriere) întocmită de </w:t>
      </w:r>
      <w:r w:rsidRPr="00742029">
        <w:rPr>
          <w:rFonts w:ascii="Times New Roman" w:hAnsi="Times New Roman" w:cs="Times New Roman"/>
          <w:lang w:val="pt-BR"/>
        </w:rPr>
        <w:t>Societatea</w:t>
      </w:r>
      <w:r>
        <w:rPr>
          <w:rFonts w:ascii="Times New Roman" w:hAnsi="Times New Roman" w:cs="Times New Roman"/>
          <w:lang w:val="pt-BR"/>
        </w:rPr>
        <w:t xml:space="preserve">   </w:t>
      </w:r>
      <w:r w:rsidRPr="00742029">
        <w:rPr>
          <w:rFonts w:ascii="Times New Roman" w:hAnsi="Times New Roman" w:cs="Times New Roman"/>
          <w:lang w:val="pt-BR"/>
        </w:rPr>
        <w:t xml:space="preserve">, avizat OCPI potrivit PROCES VERBAL DE RECEPȚIE nr. </w:t>
      </w:r>
      <w:r>
        <w:rPr>
          <w:rFonts w:ascii="Times New Roman" w:hAnsi="Times New Roman" w:cs="Times New Roman"/>
          <w:lang w:val="pt-BR"/>
        </w:rPr>
        <w:t>5561/17.12.2025</w:t>
      </w:r>
      <w:r w:rsidRPr="00742029">
        <w:rPr>
          <w:rFonts w:ascii="Times New Roman" w:hAnsi="Times New Roman" w:cs="Times New Roman"/>
          <w:lang w:val="pt-BR"/>
        </w:rPr>
        <w:t xml:space="preserve">,  </w:t>
      </w:r>
      <w:r w:rsidRPr="00742029">
        <w:rPr>
          <w:rFonts w:ascii="Times New Roman" w:hAnsi="Times New Roman" w:cs="Times New Roman"/>
          <w:i/>
          <w:iCs/>
          <w:lang w:val="pt-BR"/>
        </w:rPr>
        <w:t>- anexa 1 la prezenta</w:t>
      </w:r>
      <w:r w:rsidRPr="00742029">
        <w:rPr>
          <w:rFonts w:ascii="Times New Roman" w:hAnsi="Times New Roman" w:cs="Times New Roman"/>
          <w:lang w:val="pt-BR"/>
        </w:rPr>
        <w:t>;</w:t>
      </w:r>
    </w:p>
    <w:p w14:paraId="681C369C" w14:textId="406DA1B2" w:rsidR="00742029" w:rsidRPr="00742029" w:rsidRDefault="00742029" w:rsidP="00742029">
      <w:pPr>
        <w:pStyle w:val="Frspaiere"/>
        <w:spacing w:line="276" w:lineRule="auto"/>
        <w:ind w:right="-164" w:firstLine="720"/>
        <w:jc w:val="both"/>
        <w:rPr>
          <w:rFonts w:ascii="Times New Roman" w:hAnsi="Times New Roman" w:cs="Times New Roman"/>
          <w:i/>
          <w:iCs/>
          <w:lang w:val="pt-BR"/>
        </w:rPr>
      </w:pPr>
      <w:r w:rsidRPr="00742029">
        <w:rPr>
          <w:rFonts w:ascii="Times New Roman" w:hAnsi="Times New Roman" w:cs="Times New Roman"/>
          <w:b/>
          <w:bCs/>
          <w:lang w:val="pt-BR"/>
        </w:rPr>
        <w:t>Art. 2</w:t>
      </w:r>
      <w:r w:rsidRPr="00742029">
        <w:rPr>
          <w:rFonts w:ascii="Times New Roman" w:hAnsi="Times New Roman" w:cs="Times New Roman"/>
          <w:lang w:val="pt-BR"/>
        </w:rPr>
        <w:t xml:space="preserve"> Se însușește Raportul de evaluare nr. </w:t>
      </w:r>
      <w:r>
        <w:rPr>
          <w:rFonts w:ascii="Times New Roman" w:hAnsi="Times New Roman" w:cs="Times New Roman"/>
          <w:lang w:val="pt-BR"/>
        </w:rPr>
        <w:t>6993/16.12.2025</w:t>
      </w:r>
      <w:r w:rsidRPr="00742029">
        <w:rPr>
          <w:rFonts w:ascii="Times New Roman" w:hAnsi="Times New Roman" w:cs="Times New Roman"/>
          <w:bCs/>
          <w:lang w:val="pt-BR"/>
        </w:rPr>
        <w:t xml:space="preserve"> </w:t>
      </w:r>
      <w:r w:rsidRPr="00742029">
        <w:rPr>
          <w:rFonts w:ascii="Times New Roman" w:hAnsi="Times New Roman" w:cs="Times New Roman"/>
          <w:lang w:val="pt-BR"/>
        </w:rPr>
        <w:t xml:space="preserve">întocmit de </w:t>
      </w:r>
      <w:r>
        <w:rPr>
          <w:rFonts w:ascii="Times New Roman" w:hAnsi="Times New Roman" w:cs="Times New Roman"/>
          <w:lang w:val="pt-BR"/>
        </w:rPr>
        <w:t>P.F.A. Florescu Valentina Oana</w:t>
      </w:r>
      <w:r w:rsidRPr="00742029">
        <w:rPr>
          <w:rFonts w:ascii="Times New Roman" w:hAnsi="Times New Roman" w:cs="Times New Roman"/>
          <w:lang w:val="pt-BR"/>
        </w:rPr>
        <w:t>. -</w:t>
      </w:r>
      <w:r w:rsidRPr="00742029">
        <w:rPr>
          <w:rFonts w:ascii="Times New Roman" w:hAnsi="Times New Roman" w:cs="Times New Roman"/>
          <w:i/>
          <w:iCs/>
          <w:lang w:val="pt-BR"/>
        </w:rPr>
        <w:t xml:space="preserve"> anexa 2 la prezenta;</w:t>
      </w:r>
    </w:p>
    <w:p w14:paraId="1D67E70D" w14:textId="0A92AB73" w:rsidR="00742029" w:rsidRPr="00742029" w:rsidRDefault="00742029" w:rsidP="00742029">
      <w:pPr>
        <w:pStyle w:val="Frspaiere"/>
        <w:spacing w:line="276" w:lineRule="auto"/>
        <w:ind w:right="-164" w:firstLine="720"/>
        <w:jc w:val="both"/>
        <w:rPr>
          <w:rFonts w:ascii="Times New Roman" w:hAnsi="Times New Roman" w:cs="Times New Roman"/>
          <w:b/>
          <w:lang w:val="pt-BR"/>
        </w:rPr>
      </w:pPr>
      <w:r w:rsidRPr="00742029">
        <w:rPr>
          <w:rFonts w:ascii="Times New Roman" w:hAnsi="Times New Roman" w:cs="Times New Roman"/>
          <w:b/>
          <w:bCs/>
          <w:lang w:val="pt-BR"/>
        </w:rPr>
        <w:t>Art. 3</w:t>
      </w:r>
      <w:r w:rsidRPr="00742029">
        <w:rPr>
          <w:rFonts w:ascii="Times New Roman" w:hAnsi="Times New Roman" w:cs="Times New Roman"/>
          <w:lang w:val="pt-BR"/>
        </w:rPr>
        <w:t xml:space="preserve">  Se aprobă amplasamentul lucrării și coridorul de expropriere al lucrării de utilitate publică </w:t>
      </w:r>
      <w:r w:rsidRPr="00742029">
        <w:rPr>
          <w:rFonts w:ascii="Times New Roman" w:hAnsi="Times New Roman" w:cs="Times New Roman"/>
          <w:shd w:val="clear" w:color="auto" w:fill="FFFFFF"/>
          <w:lang w:val="pt-BR"/>
        </w:rPr>
        <w:t xml:space="preserve">și interes local </w:t>
      </w:r>
      <w:r w:rsidRPr="00742029">
        <w:rPr>
          <w:rFonts w:ascii="Times New Roman" w:hAnsi="Times New Roman" w:cs="Times New Roman"/>
          <w:bCs/>
          <w:i/>
          <w:iCs/>
          <w:lang w:val="pt-BR"/>
        </w:rPr>
        <w:t>–”Înființare Teren Sport Pentru Tineret Și Copii În  Comuna Golăiești  Județul Iași”</w:t>
      </w:r>
      <w:r w:rsidRPr="00742029">
        <w:rPr>
          <w:rFonts w:ascii="Times New Roman" w:hAnsi="Times New Roman" w:cs="Times New Roman"/>
          <w:b/>
          <w:lang w:val="pt-BR"/>
        </w:rPr>
        <w:t>;</w:t>
      </w:r>
    </w:p>
    <w:p w14:paraId="414F8185" w14:textId="559F784B" w:rsidR="00742029" w:rsidRPr="00742029" w:rsidRDefault="00742029" w:rsidP="00742029">
      <w:pPr>
        <w:pStyle w:val="Frspaiere"/>
        <w:spacing w:line="276" w:lineRule="auto"/>
        <w:ind w:right="-164" w:firstLine="720"/>
        <w:jc w:val="both"/>
        <w:rPr>
          <w:rFonts w:ascii="Times New Roman" w:hAnsi="Times New Roman" w:cs="Times New Roman"/>
          <w:b/>
          <w:bCs/>
          <w:lang w:val="pt-BR"/>
        </w:rPr>
      </w:pPr>
      <w:r w:rsidRPr="00742029">
        <w:rPr>
          <w:rFonts w:ascii="Times New Roman" w:hAnsi="Times New Roman" w:cs="Times New Roman"/>
          <w:b/>
          <w:bCs/>
          <w:lang w:val="pt-BR"/>
        </w:rPr>
        <w:lastRenderedPageBreak/>
        <w:t>Art. 5</w:t>
      </w:r>
      <w:r w:rsidRPr="00742029">
        <w:rPr>
          <w:rFonts w:ascii="Times New Roman" w:hAnsi="Times New Roman" w:cs="Times New Roman"/>
          <w:lang w:val="pt-BR"/>
        </w:rPr>
        <w:t xml:space="preserve"> Se aprobă declanşarea procedurilor de expropriere a imobilelor proprietate privată ce constituie coridorul de expropriere pentru amplasamentul lucrării de utilitate publică</w:t>
      </w:r>
      <w:r w:rsidRPr="00742029">
        <w:rPr>
          <w:rFonts w:ascii="Times New Roman" w:hAnsi="Times New Roman" w:cs="Times New Roman"/>
          <w:shd w:val="clear" w:color="auto" w:fill="FFFFFF"/>
          <w:lang w:val="pt-BR"/>
        </w:rPr>
        <w:t xml:space="preserve"> și interes local </w:t>
      </w:r>
      <w:r w:rsidR="0007041A" w:rsidRPr="0007041A">
        <w:rPr>
          <w:rFonts w:ascii="Times New Roman" w:hAnsi="Times New Roman" w:cs="Times New Roman"/>
          <w:bCs/>
          <w:i/>
          <w:iCs/>
          <w:lang w:val="pt-BR"/>
        </w:rPr>
        <w:t>–”Înființare Teren Sport Pentru Tineret Și Copii În  Comuna Golăiești  Județul Iași”</w:t>
      </w:r>
      <w:r w:rsidRPr="00742029">
        <w:rPr>
          <w:rFonts w:ascii="Times New Roman" w:hAnsi="Times New Roman" w:cs="Times New Roman"/>
          <w:b/>
          <w:lang w:val="pt-BR"/>
        </w:rPr>
        <w:t>;</w:t>
      </w:r>
    </w:p>
    <w:p w14:paraId="2228957F" w14:textId="6A4460FD" w:rsidR="00742029" w:rsidRPr="00742029" w:rsidRDefault="00742029" w:rsidP="00742029">
      <w:pPr>
        <w:pStyle w:val="Frspaiere"/>
        <w:spacing w:line="276" w:lineRule="auto"/>
        <w:ind w:right="-164" w:firstLine="720"/>
        <w:jc w:val="both"/>
        <w:rPr>
          <w:rFonts w:ascii="Times New Roman" w:hAnsi="Times New Roman" w:cs="Times New Roman"/>
          <w:i/>
          <w:iCs/>
          <w:lang w:val="pt-BR"/>
        </w:rPr>
      </w:pPr>
      <w:r w:rsidRPr="00742029">
        <w:rPr>
          <w:rFonts w:ascii="Times New Roman" w:hAnsi="Times New Roman" w:cs="Times New Roman"/>
          <w:b/>
          <w:bCs/>
          <w:lang w:val="pt-BR"/>
        </w:rPr>
        <w:t>Art. 6</w:t>
      </w:r>
      <w:r w:rsidRPr="00742029">
        <w:rPr>
          <w:rFonts w:ascii="Times New Roman" w:hAnsi="Times New Roman" w:cs="Times New Roman"/>
          <w:lang w:val="pt-BR"/>
        </w:rPr>
        <w:t xml:space="preserve">  Se aprobă ca justă despăgubire pentru imobilele ce constituie amplasamentul lucrării de utilitate publică prevăzut la art. 1 </w:t>
      </w:r>
      <w:bookmarkStart w:id="5" w:name="_Hlk188882555"/>
      <w:r w:rsidRPr="00742029">
        <w:rPr>
          <w:rFonts w:ascii="Times New Roman" w:hAnsi="Times New Roman" w:cs="Times New Roman"/>
          <w:lang w:val="pt-BR"/>
        </w:rPr>
        <w:t xml:space="preserve">suma globală de </w:t>
      </w:r>
      <w:r w:rsidR="0007041A" w:rsidRPr="0007041A">
        <w:rPr>
          <w:rFonts w:ascii="Times New Roman" w:hAnsi="Times New Roman" w:cs="Times New Roman"/>
          <w:b/>
          <w:bCs/>
          <w:lang w:val="pt-BR"/>
        </w:rPr>
        <w:t>28.939,52</w:t>
      </w:r>
      <w:r w:rsidRPr="00742029">
        <w:rPr>
          <w:rFonts w:ascii="Times New Roman" w:hAnsi="Times New Roman" w:cs="Times New Roman"/>
          <w:lang w:val="pt-BR"/>
        </w:rPr>
        <w:t xml:space="preserve"> lei, alocată de la bugetul propriu</w:t>
      </w:r>
      <w:bookmarkEnd w:id="5"/>
      <w:r w:rsidRPr="00742029">
        <w:rPr>
          <w:rFonts w:ascii="Times New Roman" w:hAnsi="Times New Roman" w:cs="Times New Roman"/>
          <w:lang w:val="pt-BR"/>
        </w:rPr>
        <w:t>;</w:t>
      </w:r>
    </w:p>
    <w:p w14:paraId="09FBFC3C" w14:textId="5C40D7C3" w:rsidR="00742029" w:rsidRPr="001B3895" w:rsidRDefault="00742029" w:rsidP="00742029">
      <w:pPr>
        <w:pStyle w:val="Titlu4"/>
        <w:shd w:val="clear" w:color="auto" w:fill="FFFFFF"/>
        <w:spacing w:before="0" w:after="75"/>
        <w:ind w:right="-164" w:firstLine="720"/>
        <w:jc w:val="both"/>
        <w:rPr>
          <w:rFonts w:ascii="Times New Roman" w:hAnsi="Times New Roman" w:cs="Times New Roman"/>
          <w:color w:val="auto"/>
        </w:rPr>
      </w:pPr>
      <w:r w:rsidRPr="001B3895">
        <w:rPr>
          <w:rFonts w:ascii="Times New Roman" w:hAnsi="Times New Roman" w:cs="Times New Roman"/>
          <w:b/>
          <w:bCs/>
          <w:i w:val="0"/>
          <w:iCs w:val="0"/>
          <w:color w:val="auto"/>
        </w:rPr>
        <w:t>Art. 7</w:t>
      </w:r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Se aprobă Lista cuprinzând imobilele supuse exproprierii potrivit art. 5, situate pe raza comunei </w:t>
      </w:r>
      <w:r w:rsidR="0007041A">
        <w:rPr>
          <w:rFonts w:ascii="Times New Roman" w:hAnsi="Times New Roman" w:cs="Times New Roman"/>
          <w:i w:val="0"/>
          <w:iCs w:val="0"/>
          <w:color w:val="auto"/>
        </w:rPr>
        <w:t xml:space="preserve">Golăiești, </w:t>
      </w:r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judeţul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Iaşi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, proprietarii acestora, precum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şi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sumele individuale aferente despăgubirilor</w:t>
      </w:r>
      <w:r w:rsidRPr="001B3895">
        <w:rPr>
          <w:rFonts w:ascii="Times New Roman" w:hAnsi="Times New Roman" w:cs="Times New Roman"/>
          <w:color w:val="auto"/>
        </w:rPr>
        <w:t>;</w:t>
      </w:r>
    </w:p>
    <w:p w14:paraId="23084E22" w14:textId="77777777" w:rsidR="00742029" w:rsidRPr="001B3895" w:rsidRDefault="00742029" w:rsidP="00742029">
      <w:pPr>
        <w:pStyle w:val="Titlu4"/>
        <w:shd w:val="clear" w:color="auto" w:fill="FFFFFF"/>
        <w:spacing w:before="0" w:after="75"/>
        <w:ind w:right="-164" w:firstLine="720"/>
        <w:jc w:val="both"/>
        <w:rPr>
          <w:rFonts w:ascii="Times New Roman" w:hAnsi="Times New Roman" w:cs="Times New Roman"/>
          <w:i w:val="0"/>
          <w:iCs w:val="0"/>
          <w:color w:val="auto"/>
        </w:rPr>
      </w:pPr>
      <w:r w:rsidRPr="001B3895">
        <w:rPr>
          <w:rFonts w:ascii="Times New Roman" w:hAnsi="Times New Roman" w:cs="Times New Roman"/>
          <w:b/>
          <w:bCs/>
          <w:i w:val="0"/>
          <w:iCs w:val="0"/>
          <w:color w:val="auto"/>
        </w:rPr>
        <w:t>Art. 8</w:t>
      </w:r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Suma prevăzută la art. 6 se virează în termen de cel mult 30 de zile de la data prezentei, într-un cont bancar deschis pe numele expropriatorului la dispoziția persoanelor expropriate, în vederea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despăgubiriii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persoanelor expropriate în cadrul procedurilor de expropriere, în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condiţiile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Legii nr. 255/2010;</w:t>
      </w:r>
    </w:p>
    <w:p w14:paraId="10AA3B02" w14:textId="7BDB7814" w:rsidR="00742029" w:rsidRPr="001B3895" w:rsidRDefault="00742029" w:rsidP="00742029">
      <w:pPr>
        <w:pStyle w:val="Titlu4"/>
        <w:shd w:val="clear" w:color="auto" w:fill="FFFFFF"/>
        <w:spacing w:before="0" w:after="75"/>
        <w:ind w:right="-164" w:firstLine="720"/>
        <w:jc w:val="both"/>
        <w:rPr>
          <w:rFonts w:ascii="Times New Roman" w:hAnsi="Times New Roman" w:cs="Times New Roman"/>
          <w:i w:val="0"/>
          <w:iCs w:val="0"/>
          <w:color w:val="auto"/>
        </w:rPr>
      </w:pPr>
      <w:r w:rsidRPr="001B3895">
        <w:rPr>
          <w:rFonts w:ascii="Times New Roman" w:hAnsi="Times New Roman" w:cs="Times New Roman"/>
          <w:b/>
          <w:bCs/>
          <w:i w:val="0"/>
          <w:iCs w:val="0"/>
          <w:color w:val="auto"/>
        </w:rPr>
        <w:t>Art. 9</w:t>
      </w:r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Planul cu amplasamentul lucrării, delimitarea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suprafeţelor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supuse exproprierii, precum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şi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lista (tabelul) cu imobilele care constituie coridorul de expropriere se aduc la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cunoştinţă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publică prin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afişare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la sediul Consiliului local </w:t>
      </w:r>
      <w:r w:rsidR="0007041A">
        <w:rPr>
          <w:rFonts w:ascii="Times New Roman" w:hAnsi="Times New Roman" w:cs="Times New Roman"/>
          <w:i w:val="0"/>
          <w:iCs w:val="0"/>
          <w:color w:val="auto"/>
        </w:rPr>
        <w:t>Golăiești</w:t>
      </w:r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şi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vor rămâne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afişate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până la finalizarea procedurii de expropriere;</w:t>
      </w:r>
    </w:p>
    <w:p w14:paraId="6DA6683B" w14:textId="77777777" w:rsidR="00742029" w:rsidRPr="001B3895" w:rsidRDefault="00742029" w:rsidP="00742029">
      <w:pPr>
        <w:pStyle w:val="Titlu4"/>
        <w:shd w:val="clear" w:color="auto" w:fill="FFFFFF"/>
        <w:spacing w:before="0"/>
        <w:ind w:right="-164" w:firstLine="720"/>
        <w:jc w:val="both"/>
        <w:rPr>
          <w:rFonts w:ascii="Times New Roman" w:hAnsi="Times New Roman" w:cs="Times New Roman"/>
          <w:i w:val="0"/>
          <w:iCs w:val="0"/>
          <w:color w:val="auto"/>
        </w:rPr>
      </w:pPr>
      <w:r w:rsidRPr="001B3895">
        <w:rPr>
          <w:rFonts w:ascii="Times New Roman" w:hAnsi="Times New Roman" w:cs="Times New Roman"/>
          <w:b/>
          <w:bCs/>
          <w:i w:val="0"/>
          <w:iCs w:val="0"/>
          <w:color w:val="auto"/>
        </w:rPr>
        <w:t xml:space="preserve">Art.10 </w:t>
      </w:r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Regularizarea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documentaţiilor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cadastrale se va efectua de către expropriator, pe baza proiectului tehnic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şi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a detaliilor de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execuţie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, fără a afecta </w:t>
      </w:r>
      <w:proofErr w:type="spellStart"/>
      <w:r w:rsidRPr="001B3895">
        <w:rPr>
          <w:rFonts w:ascii="Times New Roman" w:hAnsi="Times New Roman" w:cs="Times New Roman"/>
          <w:i w:val="0"/>
          <w:iCs w:val="0"/>
          <w:color w:val="auto"/>
        </w:rPr>
        <w:t>dispoziţiile</w:t>
      </w:r>
      <w:proofErr w:type="spellEnd"/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prezentei hotărâri, cu respectarea reglementărilor în vigoare;</w:t>
      </w:r>
    </w:p>
    <w:p w14:paraId="23F99B98" w14:textId="77777777" w:rsidR="00742029" w:rsidRPr="001B3895" w:rsidRDefault="00742029" w:rsidP="00742029">
      <w:pPr>
        <w:pStyle w:val="Titlu4"/>
        <w:shd w:val="clear" w:color="auto" w:fill="FFFFFF"/>
        <w:spacing w:before="0"/>
        <w:ind w:right="-164" w:firstLine="720"/>
        <w:jc w:val="both"/>
        <w:rPr>
          <w:rFonts w:ascii="Times New Roman" w:hAnsi="Times New Roman" w:cs="Times New Roman"/>
          <w:i w:val="0"/>
          <w:iCs w:val="0"/>
          <w:color w:val="auto"/>
        </w:rPr>
      </w:pPr>
      <w:r w:rsidRPr="001B3895">
        <w:rPr>
          <w:rFonts w:ascii="Times New Roman" w:hAnsi="Times New Roman" w:cs="Times New Roman"/>
          <w:b/>
          <w:bCs/>
          <w:i w:val="0"/>
          <w:iCs w:val="0"/>
          <w:color w:val="auto"/>
        </w:rPr>
        <w:t>Art. 11</w:t>
      </w:r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Anexele nr. 1, 2 și 3, fac parte integrantă din prezenta hotărâre;</w:t>
      </w:r>
    </w:p>
    <w:p w14:paraId="39D2C8F2" w14:textId="7D8AA9AC" w:rsidR="00742029" w:rsidRPr="001B3895" w:rsidRDefault="00742029" w:rsidP="00742029">
      <w:pPr>
        <w:pStyle w:val="Titlu4"/>
        <w:shd w:val="clear" w:color="auto" w:fill="FFFFFF"/>
        <w:spacing w:before="0" w:after="75"/>
        <w:ind w:right="-164" w:firstLine="720"/>
        <w:jc w:val="both"/>
        <w:rPr>
          <w:rFonts w:ascii="Times New Roman" w:hAnsi="Times New Roman" w:cs="Times New Roman"/>
          <w:i w:val="0"/>
          <w:iCs w:val="0"/>
          <w:color w:val="auto"/>
        </w:rPr>
      </w:pPr>
      <w:r w:rsidRPr="001B3895">
        <w:rPr>
          <w:rFonts w:ascii="Times New Roman" w:hAnsi="Times New Roman" w:cs="Times New Roman"/>
          <w:b/>
          <w:bCs/>
          <w:i w:val="0"/>
          <w:iCs w:val="0"/>
          <w:color w:val="auto"/>
        </w:rPr>
        <w:t>Art. 12</w:t>
      </w:r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Primarul Comunei </w:t>
      </w:r>
      <w:r w:rsidR="0007041A">
        <w:rPr>
          <w:rFonts w:ascii="Times New Roman" w:hAnsi="Times New Roman" w:cs="Times New Roman"/>
          <w:i w:val="0"/>
          <w:iCs w:val="0"/>
          <w:color w:val="auto"/>
        </w:rPr>
        <w:t>Golăiești</w:t>
      </w:r>
      <w:r w:rsidRPr="001B3895">
        <w:rPr>
          <w:rFonts w:ascii="Times New Roman" w:hAnsi="Times New Roman" w:cs="Times New Roman"/>
          <w:i w:val="0"/>
          <w:iCs w:val="0"/>
          <w:color w:val="auto"/>
        </w:rPr>
        <w:t>, împreună cu compartimentele de specialitate vor urmări respectarea prevederilor prezentei hotărâri;</w:t>
      </w:r>
    </w:p>
    <w:p w14:paraId="6673C4A1" w14:textId="619D5CDE" w:rsidR="00742029" w:rsidRPr="004343E2" w:rsidRDefault="00742029" w:rsidP="00742029">
      <w:pPr>
        <w:pStyle w:val="Titlu4"/>
        <w:shd w:val="clear" w:color="auto" w:fill="FFFFFF"/>
        <w:spacing w:before="0" w:after="75"/>
        <w:ind w:right="-164" w:firstLine="720"/>
        <w:jc w:val="both"/>
        <w:rPr>
          <w:rFonts w:ascii="Times New Roman" w:hAnsi="Times New Roman" w:cs="Times New Roman"/>
          <w:i w:val="0"/>
          <w:iCs w:val="0"/>
          <w:color w:val="auto"/>
        </w:rPr>
      </w:pPr>
      <w:r w:rsidRPr="001B3895">
        <w:rPr>
          <w:rFonts w:ascii="Times New Roman" w:hAnsi="Times New Roman" w:cs="Times New Roman"/>
          <w:b/>
          <w:bCs/>
          <w:i w:val="0"/>
          <w:iCs w:val="0"/>
          <w:color w:val="auto"/>
        </w:rPr>
        <w:t>Art. 13</w:t>
      </w:r>
      <w:r w:rsidRPr="001B3895">
        <w:rPr>
          <w:rFonts w:ascii="Times New Roman" w:hAnsi="Times New Roman" w:cs="Times New Roman"/>
          <w:i w:val="0"/>
          <w:iCs w:val="0"/>
          <w:color w:val="auto"/>
        </w:rPr>
        <w:t xml:space="preserve"> Copii de pe prezenta hotărâre se vor comunica: Instituției Prefectului Județului Iași, Primarului </w:t>
      </w:r>
      <w:r w:rsidRPr="004343E2">
        <w:rPr>
          <w:rFonts w:ascii="Times New Roman" w:hAnsi="Times New Roman" w:cs="Times New Roman"/>
          <w:i w:val="0"/>
          <w:iCs w:val="0"/>
          <w:color w:val="auto"/>
        </w:rPr>
        <w:t xml:space="preserve">Comunei </w:t>
      </w:r>
      <w:r w:rsidR="0007041A">
        <w:rPr>
          <w:rFonts w:ascii="Times New Roman" w:hAnsi="Times New Roman" w:cs="Times New Roman"/>
          <w:i w:val="0"/>
          <w:iCs w:val="0"/>
          <w:color w:val="auto"/>
        </w:rPr>
        <w:t>Golăiești</w:t>
      </w:r>
      <w:r w:rsidRPr="004343E2">
        <w:rPr>
          <w:rFonts w:ascii="Times New Roman" w:hAnsi="Times New Roman" w:cs="Times New Roman"/>
          <w:i w:val="0"/>
          <w:iCs w:val="0"/>
          <w:color w:val="auto"/>
        </w:rPr>
        <w:t xml:space="preserve">, Compartimentului </w:t>
      </w:r>
      <w:proofErr w:type="spellStart"/>
      <w:r w:rsidRPr="004343E2">
        <w:rPr>
          <w:rFonts w:ascii="Times New Roman" w:hAnsi="Times New Roman" w:cs="Times New Roman"/>
          <w:i w:val="0"/>
          <w:iCs w:val="0"/>
          <w:color w:val="auto"/>
        </w:rPr>
        <w:t>Economic</w:t>
      </w:r>
      <w:r w:rsidR="0007041A">
        <w:rPr>
          <w:rFonts w:ascii="Times New Roman" w:hAnsi="Times New Roman" w:cs="Times New Roman"/>
          <w:i w:val="0"/>
          <w:iCs w:val="0"/>
          <w:color w:val="auto"/>
        </w:rPr>
        <w:t>o</w:t>
      </w:r>
      <w:proofErr w:type="spellEnd"/>
      <w:r w:rsidR="0007041A">
        <w:rPr>
          <w:rFonts w:ascii="Times New Roman" w:hAnsi="Times New Roman" w:cs="Times New Roman"/>
          <w:i w:val="0"/>
          <w:iCs w:val="0"/>
          <w:color w:val="auto"/>
        </w:rPr>
        <w:t xml:space="preserve"> - financiar</w:t>
      </w:r>
      <w:r w:rsidRPr="004343E2">
        <w:rPr>
          <w:rFonts w:ascii="Times New Roman" w:hAnsi="Times New Roman" w:cs="Times New Roman"/>
          <w:i w:val="0"/>
          <w:iCs w:val="0"/>
          <w:color w:val="auto"/>
        </w:rPr>
        <w:t>.</w:t>
      </w:r>
    </w:p>
    <w:p w14:paraId="024B30BB" w14:textId="77777777" w:rsidR="00742029" w:rsidRPr="0007041A" w:rsidRDefault="00742029" w:rsidP="0074202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7041A">
        <w:rPr>
          <w:rFonts w:ascii="Times New Roman" w:hAnsi="Times New Roman" w:cs="Times New Roman"/>
          <w:b/>
          <w:bCs/>
          <w:sz w:val="24"/>
          <w:szCs w:val="24"/>
          <w:lang w:val="pt-BR"/>
        </w:rPr>
        <w:t>Art.14.</w:t>
      </w:r>
      <w:r w:rsidRPr="0007041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07041A">
        <w:rPr>
          <w:rFonts w:ascii="Times New Roman" w:hAnsi="Times New Roman" w:cs="Times New Roman"/>
          <w:sz w:val="24"/>
          <w:szCs w:val="24"/>
        </w:rPr>
        <w:t xml:space="preserve">Neîndeplinirea sau îndeplinirea necorespunzătoare a prevederilor prezentei hotărâri atrage de partea celor </w:t>
      </w:r>
      <w:proofErr w:type="spellStart"/>
      <w:r w:rsidRPr="0007041A">
        <w:rPr>
          <w:rFonts w:ascii="Times New Roman" w:hAnsi="Times New Roman" w:cs="Times New Roman"/>
          <w:sz w:val="24"/>
          <w:szCs w:val="24"/>
        </w:rPr>
        <w:t>vinovaţi</w:t>
      </w:r>
      <w:proofErr w:type="spellEnd"/>
      <w:r w:rsidRPr="0007041A">
        <w:rPr>
          <w:rFonts w:ascii="Times New Roman" w:hAnsi="Times New Roman" w:cs="Times New Roman"/>
          <w:sz w:val="24"/>
          <w:szCs w:val="24"/>
        </w:rPr>
        <w:t xml:space="preserve"> răspunderea materială, civilă, administrativă, disciplinară, </w:t>
      </w:r>
      <w:proofErr w:type="spellStart"/>
      <w:r w:rsidRPr="0007041A">
        <w:rPr>
          <w:rFonts w:ascii="Times New Roman" w:hAnsi="Times New Roman" w:cs="Times New Roman"/>
          <w:sz w:val="24"/>
          <w:szCs w:val="24"/>
        </w:rPr>
        <w:t>contravenţională</w:t>
      </w:r>
      <w:proofErr w:type="spellEnd"/>
      <w:r w:rsidRPr="0007041A">
        <w:rPr>
          <w:rFonts w:ascii="Times New Roman" w:hAnsi="Times New Roman" w:cs="Times New Roman"/>
          <w:sz w:val="24"/>
          <w:szCs w:val="24"/>
        </w:rPr>
        <w:t xml:space="preserve"> sau penală, după caz.</w:t>
      </w:r>
    </w:p>
    <w:bookmarkEnd w:id="4"/>
    <w:p w14:paraId="724E9B42" w14:textId="77777777" w:rsidR="00F10804" w:rsidRPr="00836A8C" w:rsidRDefault="00F10804" w:rsidP="00F108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323EBD" w14:paraId="31BE0172" w14:textId="77777777" w:rsidTr="00655D16">
        <w:trPr>
          <w:trHeight w:val="276"/>
        </w:trPr>
        <w:tc>
          <w:tcPr>
            <w:tcW w:w="5177" w:type="dxa"/>
          </w:tcPr>
          <w:bookmarkEnd w:id="1"/>
          <w:p w14:paraId="6D23463E" w14:textId="77777777" w:rsidR="00323EBD" w:rsidRPr="001464BE" w:rsidRDefault="00323EBD" w:rsidP="004B097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7D4A9834" w14:textId="77777777" w:rsidR="00323EBD" w:rsidRDefault="00323EBD" w:rsidP="004B097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23EBD" w14:paraId="13CD9080" w14:textId="77777777" w:rsidTr="004B0972">
        <w:trPr>
          <w:trHeight w:val="403"/>
        </w:trPr>
        <w:tc>
          <w:tcPr>
            <w:tcW w:w="5177" w:type="dxa"/>
          </w:tcPr>
          <w:p w14:paraId="614A444F" w14:textId="77777777" w:rsidR="00323EBD" w:rsidRPr="001464BE" w:rsidRDefault="00323EBD" w:rsidP="004B097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792B78FE" w14:textId="77777777" w:rsidR="00323EBD" w:rsidRDefault="00323EBD" w:rsidP="004B097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23EBD" w:rsidRPr="00094C97" w14:paraId="4840FEFD" w14:textId="77777777" w:rsidTr="004B0972">
        <w:trPr>
          <w:trHeight w:val="425"/>
        </w:trPr>
        <w:tc>
          <w:tcPr>
            <w:tcW w:w="5177" w:type="dxa"/>
          </w:tcPr>
          <w:p w14:paraId="502D4B73" w14:textId="77777777" w:rsidR="00323EBD" w:rsidRPr="001464BE" w:rsidRDefault="00323EBD" w:rsidP="004B097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74B46985" w14:textId="77777777" w:rsidR="00323EBD" w:rsidRPr="00094C97" w:rsidRDefault="00323EBD" w:rsidP="004B0972">
            <w:pPr>
              <w:jc w:val="both"/>
              <w:rPr>
                <w:rFonts w:ascii="Times New Roman" w:hAnsi="Times New Roman"/>
              </w:rPr>
            </w:pPr>
          </w:p>
        </w:tc>
      </w:tr>
      <w:tr w:rsidR="00323EBD" w14:paraId="4FEA1788" w14:textId="77777777" w:rsidTr="004B0972">
        <w:trPr>
          <w:trHeight w:val="362"/>
        </w:trPr>
        <w:tc>
          <w:tcPr>
            <w:tcW w:w="5177" w:type="dxa"/>
          </w:tcPr>
          <w:p w14:paraId="00830A81" w14:textId="77777777" w:rsidR="00323EBD" w:rsidRPr="001464BE" w:rsidRDefault="00323EBD" w:rsidP="004B0972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3E369B21" w14:textId="77777777" w:rsidR="00323EBD" w:rsidRDefault="00323EBD" w:rsidP="004B0972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23EBD" w14:paraId="2E68E218" w14:textId="77777777" w:rsidTr="00655D16">
        <w:trPr>
          <w:trHeight w:val="344"/>
        </w:trPr>
        <w:tc>
          <w:tcPr>
            <w:tcW w:w="5177" w:type="dxa"/>
          </w:tcPr>
          <w:p w14:paraId="629599D7" w14:textId="77777777" w:rsidR="00323EBD" w:rsidRPr="001464BE" w:rsidRDefault="00323EBD" w:rsidP="00655D16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203BBA5A" w14:textId="77777777" w:rsidR="00323EBD" w:rsidRDefault="00323EBD" w:rsidP="00655D16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08B66C91" w14:textId="77777777" w:rsidR="00323EBD" w:rsidRDefault="00323EBD" w:rsidP="00655D16">
      <w:pPr>
        <w:spacing w:after="0"/>
      </w:pPr>
    </w:p>
    <w:p w14:paraId="596FB2D8" w14:textId="0F7B0093" w:rsidR="00323EBD" w:rsidRPr="00A45993" w:rsidRDefault="00323EBD" w:rsidP="00655D16">
      <w:pPr>
        <w:spacing w:after="0"/>
      </w:pPr>
      <w:r>
        <w:t xml:space="preserve">Dată </w:t>
      </w:r>
      <w:r w:rsidRPr="00655D16">
        <w:t>astăz</w:t>
      </w:r>
      <w:r>
        <w:t xml:space="preserve">i, </w:t>
      </w:r>
      <w:r w:rsidR="00FA68C5">
        <w:t>22.12.2025</w:t>
      </w:r>
    </w:p>
    <w:p w14:paraId="7113FF97" w14:textId="77777777" w:rsidR="006C2445" w:rsidRPr="006C2445" w:rsidRDefault="006C2445" w:rsidP="006C244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7414329" w14:textId="2F1CF59D" w:rsidR="006C2445" w:rsidRPr="006C2445" w:rsidRDefault="006C2445" w:rsidP="006C2445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C2445"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</w:t>
      </w:r>
      <w:r w:rsidR="00FA68C5">
        <w:rPr>
          <w:rFonts w:ascii="Times New Roman" w:hAnsi="Times New Roman"/>
          <w:b/>
          <w:bCs/>
          <w:sz w:val="24"/>
          <w:szCs w:val="24"/>
        </w:rPr>
        <w:t>CIBOTARU DUMITRU</w:t>
      </w:r>
      <w:r w:rsidRPr="006C244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Secretar general, delegat,</w:t>
      </w:r>
    </w:p>
    <w:p w14:paraId="0DBA46C0" w14:textId="43B93BC6" w:rsidR="006C2445" w:rsidRPr="006C2445" w:rsidRDefault="006C2445" w:rsidP="006C2445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6C244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Jr. MICU ELENA ALEXANDRA                                                                          </w:t>
      </w:r>
    </w:p>
    <w:p w14:paraId="3E38F8D6" w14:textId="77777777" w:rsidR="006C2445" w:rsidRPr="006C2445" w:rsidRDefault="006C2445" w:rsidP="006C2445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613CF13" w14:textId="77777777" w:rsidR="00FA68C5" w:rsidRDefault="00FA68C5" w:rsidP="00784EEC">
      <w:pPr>
        <w:pStyle w:val="Antet"/>
      </w:pPr>
    </w:p>
    <w:p w14:paraId="1606511C" w14:textId="77777777" w:rsidR="00FA68C5" w:rsidRDefault="00FA68C5" w:rsidP="00784EEC">
      <w:pPr>
        <w:pStyle w:val="Antet"/>
      </w:pPr>
    </w:p>
    <w:p w14:paraId="5811C491" w14:textId="77777777" w:rsidR="00FA68C5" w:rsidRDefault="00FA68C5" w:rsidP="00784EEC">
      <w:pPr>
        <w:pStyle w:val="Antet"/>
      </w:pPr>
    </w:p>
    <w:p w14:paraId="1B713D8C" w14:textId="77777777" w:rsidR="00FA68C5" w:rsidRDefault="00FA68C5" w:rsidP="00784EEC">
      <w:pPr>
        <w:pStyle w:val="Antet"/>
      </w:pPr>
    </w:p>
    <w:sectPr w:rsidR="00FA6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2754A"/>
    <w:multiLevelType w:val="hybridMultilevel"/>
    <w:tmpl w:val="EBD4E9AA"/>
    <w:lvl w:ilvl="0" w:tplc="B428E7C0">
      <w:start w:val="1"/>
      <w:numFmt w:val="bullet"/>
      <w:lvlText w:val="-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DA6526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5C3F5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22AB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DC430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20184A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964E4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36ED6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B8E9D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0F4CE8"/>
    <w:multiLevelType w:val="hybridMultilevel"/>
    <w:tmpl w:val="98D830F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D69E6"/>
    <w:multiLevelType w:val="hybridMultilevel"/>
    <w:tmpl w:val="9E3E2216"/>
    <w:lvl w:ilvl="0" w:tplc="844A97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F4E6B"/>
    <w:multiLevelType w:val="hybridMultilevel"/>
    <w:tmpl w:val="129E9DA6"/>
    <w:lvl w:ilvl="0" w:tplc="425414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E7F173E"/>
    <w:multiLevelType w:val="hybridMultilevel"/>
    <w:tmpl w:val="8C62F4AC"/>
    <w:lvl w:ilvl="0" w:tplc="7DCA384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ED02358"/>
    <w:multiLevelType w:val="hybridMultilevel"/>
    <w:tmpl w:val="7584D6F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554EA"/>
    <w:multiLevelType w:val="hybridMultilevel"/>
    <w:tmpl w:val="6AC0C14C"/>
    <w:lvl w:ilvl="0" w:tplc="0E66B63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472141">
    <w:abstractNumId w:val="0"/>
  </w:num>
  <w:num w:numId="2" w16cid:durableId="524051864">
    <w:abstractNumId w:val="6"/>
  </w:num>
  <w:num w:numId="3" w16cid:durableId="1111901231">
    <w:abstractNumId w:val="2"/>
  </w:num>
  <w:num w:numId="4" w16cid:durableId="412704728">
    <w:abstractNumId w:val="3"/>
  </w:num>
  <w:num w:numId="5" w16cid:durableId="1982535075">
    <w:abstractNumId w:val="1"/>
  </w:num>
  <w:num w:numId="6" w16cid:durableId="557278502">
    <w:abstractNumId w:val="5"/>
  </w:num>
  <w:num w:numId="7" w16cid:durableId="1666400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385"/>
    <w:rsid w:val="00003A62"/>
    <w:rsid w:val="00017E5B"/>
    <w:rsid w:val="00047C2C"/>
    <w:rsid w:val="00057DDA"/>
    <w:rsid w:val="00066D22"/>
    <w:rsid w:val="00067F74"/>
    <w:rsid w:val="0007041A"/>
    <w:rsid w:val="000D27E1"/>
    <w:rsid w:val="00151527"/>
    <w:rsid w:val="001814B3"/>
    <w:rsid w:val="00191340"/>
    <w:rsid w:val="001A0889"/>
    <w:rsid w:val="001B1752"/>
    <w:rsid w:val="001B52BB"/>
    <w:rsid w:val="001E61F8"/>
    <w:rsid w:val="001F109A"/>
    <w:rsid w:val="001F694C"/>
    <w:rsid w:val="00231CCB"/>
    <w:rsid w:val="00242DF5"/>
    <w:rsid w:val="00280FA0"/>
    <w:rsid w:val="002A0318"/>
    <w:rsid w:val="002A6B79"/>
    <w:rsid w:val="002C5A31"/>
    <w:rsid w:val="002C5CD6"/>
    <w:rsid w:val="002D4147"/>
    <w:rsid w:val="002E60FA"/>
    <w:rsid w:val="003220D9"/>
    <w:rsid w:val="00323EBD"/>
    <w:rsid w:val="00327106"/>
    <w:rsid w:val="00363167"/>
    <w:rsid w:val="003C6C52"/>
    <w:rsid w:val="003D5C98"/>
    <w:rsid w:val="003D7675"/>
    <w:rsid w:val="00412F84"/>
    <w:rsid w:val="0041315E"/>
    <w:rsid w:val="00415668"/>
    <w:rsid w:val="00427A66"/>
    <w:rsid w:val="004325B7"/>
    <w:rsid w:val="00451B1B"/>
    <w:rsid w:val="004961ED"/>
    <w:rsid w:val="004A5499"/>
    <w:rsid w:val="004B0972"/>
    <w:rsid w:val="004B1E99"/>
    <w:rsid w:val="004C0B3C"/>
    <w:rsid w:val="004D08EA"/>
    <w:rsid w:val="004E428A"/>
    <w:rsid w:val="004F3E77"/>
    <w:rsid w:val="005167D9"/>
    <w:rsid w:val="00597C75"/>
    <w:rsid w:val="005D0398"/>
    <w:rsid w:val="005F3608"/>
    <w:rsid w:val="00600FE7"/>
    <w:rsid w:val="00624DA1"/>
    <w:rsid w:val="00641BD6"/>
    <w:rsid w:val="00655D16"/>
    <w:rsid w:val="006640F5"/>
    <w:rsid w:val="006829F5"/>
    <w:rsid w:val="00687A5B"/>
    <w:rsid w:val="006B79B7"/>
    <w:rsid w:val="006C2289"/>
    <w:rsid w:val="006C2445"/>
    <w:rsid w:val="006C32DD"/>
    <w:rsid w:val="006F26EA"/>
    <w:rsid w:val="006F5A54"/>
    <w:rsid w:val="00707238"/>
    <w:rsid w:val="00715380"/>
    <w:rsid w:val="00716FC2"/>
    <w:rsid w:val="00726204"/>
    <w:rsid w:val="00730D05"/>
    <w:rsid w:val="007375A6"/>
    <w:rsid w:val="00742029"/>
    <w:rsid w:val="007425E1"/>
    <w:rsid w:val="00746ACA"/>
    <w:rsid w:val="00746F85"/>
    <w:rsid w:val="00752944"/>
    <w:rsid w:val="00772FE7"/>
    <w:rsid w:val="00784EEC"/>
    <w:rsid w:val="007B1F55"/>
    <w:rsid w:val="00821F41"/>
    <w:rsid w:val="00826FC7"/>
    <w:rsid w:val="008342DD"/>
    <w:rsid w:val="00836A8C"/>
    <w:rsid w:val="00857392"/>
    <w:rsid w:val="008B084D"/>
    <w:rsid w:val="008E5E3C"/>
    <w:rsid w:val="009870D0"/>
    <w:rsid w:val="009C7365"/>
    <w:rsid w:val="009D219B"/>
    <w:rsid w:val="00A0125A"/>
    <w:rsid w:val="00A30C16"/>
    <w:rsid w:val="00A30F1B"/>
    <w:rsid w:val="00A33842"/>
    <w:rsid w:val="00A55A48"/>
    <w:rsid w:val="00A63726"/>
    <w:rsid w:val="00A639A0"/>
    <w:rsid w:val="00A64EF0"/>
    <w:rsid w:val="00AD6BDB"/>
    <w:rsid w:val="00AE477B"/>
    <w:rsid w:val="00AE5ECB"/>
    <w:rsid w:val="00B050D1"/>
    <w:rsid w:val="00B476EB"/>
    <w:rsid w:val="00B7026A"/>
    <w:rsid w:val="00BD2385"/>
    <w:rsid w:val="00BD5EF5"/>
    <w:rsid w:val="00C00F6F"/>
    <w:rsid w:val="00C20879"/>
    <w:rsid w:val="00C276D9"/>
    <w:rsid w:val="00C405A5"/>
    <w:rsid w:val="00C464ED"/>
    <w:rsid w:val="00C55582"/>
    <w:rsid w:val="00C83CAC"/>
    <w:rsid w:val="00C83F82"/>
    <w:rsid w:val="00CD02BE"/>
    <w:rsid w:val="00CE4CC1"/>
    <w:rsid w:val="00D21E07"/>
    <w:rsid w:val="00D30F28"/>
    <w:rsid w:val="00D775C8"/>
    <w:rsid w:val="00D80F02"/>
    <w:rsid w:val="00D948BF"/>
    <w:rsid w:val="00DA5519"/>
    <w:rsid w:val="00DC2D4D"/>
    <w:rsid w:val="00DC3DB4"/>
    <w:rsid w:val="00DE3922"/>
    <w:rsid w:val="00E31F3D"/>
    <w:rsid w:val="00E36A2C"/>
    <w:rsid w:val="00E917C9"/>
    <w:rsid w:val="00EB21E6"/>
    <w:rsid w:val="00EC2E92"/>
    <w:rsid w:val="00EC4543"/>
    <w:rsid w:val="00EC791D"/>
    <w:rsid w:val="00EE1CA8"/>
    <w:rsid w:val="00F10804"/>
    <w:rsid w:val="00F24869"/>
    <w:rsid w:val="00F8128D"/>
    <w:rsid w:val="00F97B82"/>
    <w:rsid w:val="00FA68C5"/>
    <w:rsid w:val="00FC59B1"/>
    <w:rsid w:val="00FD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AA4A"/>
  <w15:docId w15:val="{AD870C5B-7577-47DD-8D27-478B273A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889"/>
  </w:style>
  <w:style w:type="paragraph" w:styleId="Titlu1">
    <w:name w:val="heading 1"/>
    <w:next w:val="Normal"/>
    <w:link w:val="Titlu1Caracter"/>
    <w:uiPriority w:val="9"/>
    <w:qFormat/>
    <w:rsid w:val="00CD02BE"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420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80FA0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CD02BE"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table" w:styleId="Tabelgril">
    <w:name w:val="Table Grid"/>
    <w:basedOn w:val="TabelNormal"/>
    <w:uiPriority w:val="59"/>
    <w:rsid w:val="00A0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6B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Robust">
    <w:name w:val="Strong"/>
    <w:qFormat/>
    <w:rsid w:val="00AD6BDB"/>
    <w:rPr>
      <w:b/>
      <w:bCs/>
    </w:rPr>
  </w:style>
  <w:style w:type="paragraph" w:styleId="Frspaiere">
    <w:name w:val="No Spacing"/>
    <w:link w:val="FrspaiereCaracter"/>
    <w:uiPriority w:val="1"/>
    <w:qFormat/>
    <w:rsid w:val="00AD6BDB"/>
    <w:pPr>
      <w:spacing w:after="0" w:line="240" w:lineRule="auto"/>
    </w:pPr>
    <w:rPr>
      <w:rFonts w:eastAsiaTheme="minorEastAsia"/>
      <w:lang w:val="en-GB" w:eastAsia="en-GB"/>
    </w:rPr>
  </w:style>
  <w:style w:type="character" w:customStyle="1" w:styleId="FrspaiereCaracter">
    <w:name w:val="Fără spațiere Caracter"/>
    <w:link w:val="Frspaiere"/>
    <w:locked/>
    <w:rsid w:val="00784EEC"/>
    <w:rPr>
      <w:rFonts w:eastAsiaTheme="minorEastAsia"/>
      <w:lang w:val="en-GB" w:eastAsia="en-GB"/>
    </w:rPr>
  </w:style>
  <w:style w:type="paragraph" w:styleId="Antet">
    <w:name w:val="header"/>
    <w:basedOn w:val="Normal"/>
    <w:link w:val="AntetCaracter"/>
    <w:uiPriority w:val="99"/>
    <w:unhideWhenUsed/>
    <w:rsid w:val="00784EEC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784EEC"/>
    <w:rPr>
      <w:rFonts w:ascii="Calibri" w:eastAsia="Times New Roman" w:hAnsi="Calibri" w:cs="Times New Roman"/>
      <w:sz w:val="24"/>
      <w:szCs w:val="24"/>
      <w:lang w:eastAsia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420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811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3</cp:revision>
  <cp:lastPrinted>2025-12-22T11:57:00Z</cp:lastPrinted>
  <dcterms:created xsi:type="dcterms:W3CDTF">2023-02-02T13:09:00Z</dcterms:created>
  <dcterms:modified xsi:type="dcterms:W3CDTF">2025-12-22T11:57:00Z</dcterms:modified>
</cp:coreProperties>
</file>