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2193" w:rsidRPr="00672A09" w:rsidRDefault="00602193" w:rsidP="00557114">
      <w:pPr>
        <w:widowControl w:val="0"/>
        <w:suppressAutoHyphens/>
        <w:autoSpaceDE w:val="0"/>
        <w:jc w:val="center"/>
        <w:rPr>
          <w:rFonts w:eastAsia="SimSun"/>
          <w:b/>
          <w:color w:val="auto"/>
          <w:kern w:val="1"/>
          <w:sz w:val="21"/>
          <w:szCs w:val="21"/>
          <w:lang w:eastAsia="hi-IN" w:bidi="hi-IN"/>
        </w:rPr>
      </w:pPr>
      <w:r w:rsidRPr="00672A09">
        <w:rPr>
          <w:rFonts w:eastAsia="SimSun"/>
          <w:noProof/>
          <w:color w:val="auto"/>
          <w:kern w:val="1"/>
          <w:sz w:val="21"/>
          <w:szCs w:val="21"/>
        </w:rPr>
        <w:drawing>
          <wp:inline distT="0" distB="0" distL="0" distR="0" wp14:anchorId="58F57C1C" wp14:editId="5CA72B0B">
            <wp:extent cx="445135" cy="5581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45135" cy="558165"/>
                    </a:xfrm>
                    <a:prstGeom prst="rect">
                      <a:avLst/>
                    </a:prstGeom>
                    <a:noFill/>
                    <a:ln>
                      <a:noFill/>
                    </a:ln>
                  </pic:spPr>
                </pic:pic>
              </a:graphicData>
            </a:graphic>
          </wp:inline>
        </w:drawing>
      </w:r>
    </w:p>
    <w:p w:rsidR="00602193" w:rsidRPr="00672A09" w:rsidRDefault="00602193" w:rsidP="00602193">
      <w:pPr>
        <w:widowControl w:val="0"/>
        <w:pBdr>
          <w:bottom w:val="double" w:sz="6" w:space="1" w:color="auto"/>
        </w:pBdr>
        <w:tabs>
          <w:tab w:val="center" w:pos="1787"/>
        </w:tabs>
        <w:suppressAutoHyphens/>
        <w:jc w:val="center"/>
        <w:rPr>
          <w:rFonts w:eastAsia="SimSun"/>
          <w:b/>
          <w:color w:val="auto"/>
          <w:kern w:val="1"/>
          <w:sz w:val="21"/>
          <w:szCs w:val="21"/>
          <w:lang w:eastAsia="hi-IN" w:bidi="hi-IN"/>
        </w:rPr>
      </w:pPr>
      <w:r w:rsidRPr="00672A09">
        <w:rPr>
          <w:rFonts w:eastAsia="SimSun"/>
          <w:b/>
          <w:color w:val="auto"/>
          <w:kern w:val="1"/>
          <w:sz w:val="21"/>
          <w:szCs w:val="21"/>
          <w:lang w:eastAsia="hi-IN" w:bidi="hi-IN"/>
        </w:rPr>
        <w:t>ROMÂNIA</w:t>
      </w:r>
    </w:p>
    <w:p w:rsidR="00602193" w:rsidRPr="00672A09" w:rsidRDefault="00602193" w:rsidP="00602193">
      <w:pPr>
        <w:widowControl w:val="0"/>
        <w:pBdr>
          <w:bottom w:val="double" w:sz="6" w:space="1" w:color="auto"/>
        </w:pBdr>
        <w:suppressAutoHyphens/>
        <w:jc w:val="center"/>
        <w:rPr>
          <w:rFonts w:eastAsia="SimSun"/>
          <w:color w:val="auto"/>
          <w:kern w:val="1"/>
          <w:sz w:val="21"/>
          <w:szCs w:val="21"/>
          <w:lang w:eastAsia="hi-IN" w:bidi="hi-IN"/>
        </w:rPr>
      </w:pPr>
      <w:r w:rsidRPr="00672A09">
        <w:rPr>
          <w:rFonts w:eastAsia="SimSun"/>
          <w:color w:val="auto"/>
          <w:kern w:val="1"/>
          <w:sz w:val="21"/>
          <w:szCs w:val="21"/>
          <w:lang w:eastAsia="hi-IN" w:bidi="hi-IN"/>
        </w:rPr>
        <w:t>JUDEȚUL CĂLĂRAȘI</w:t>
      </w:r>
    </w:p>
    <w:p w:rsidR="00602193" w:rsidRPr="00672A09" w:rsidRDefault="00602193" w:rsidP="00602193">
      <w:pPr>
        <w:widowControl w:val="0"/>
        <w:pBdr>
          <w:bottom w:val="double" w:sz="6" w:space="1" w:color="auto"/>
        </w:pBdr>
        <w:suppressAutoHyphens/>
        <w:jc w:val="center"/>
        <w:rPr>
          <w:rFonts w:eastAsia="SimSun"/>
          <w:color w:val="auto"/>
          <w:kern w:val="1"/>
          <w:sz w:val="21"/>
          <w:szCs w:val="21"/>
          <w:lang w:eastAsia="hi-IN" w:bidi="hi-IN"/>
        </w:rPr>
      </w:pPr>
      <w:r w:rsidRPr="00672A09">
        <w:rPr>
          <w:rFonts w:eastAsia="SimSun"/>
          <w:color w:val="auto"/>
          <w:kern w:val="1"/>
          <w:sz w:val="21"/>
          <w:szCs w:val="21"/>
          <w:lang w:eastAsia="hi-IN" w:bidi="hi-IN"/>
        </w:rPr>
        <w:t>CONSILIUL  LOCAL  AL  ORAȘULUI  FUNDULEA</w:t>
      </w:r>
    </w:p>
    <w:p w:rsidR="00602193" w:rsidRPr="00672A09" w:rsidRDefault="00602193" w:rsidP="00602193">
      <w:pPr>
        <w:widowControl w:val="0"/>
        <w:suppressAutoHyphens/>
        <w:jc w:val="center"/>
        <w:rPr>
          <w:rFonts w:eastAsia="SimSun"/>
          <w:bCs/>
          <w:color w:val="auto"/>
          <w:kern w:val="1"/>
          <w:sz w:val="21"/>
          <w:szCs w:val="21"/>
          <w:lang w:eastAsia="hi-IN" w:bidi="hi-IN"/>
        </w:rPr>
      </w:pPr>
      <w:r w:rsidRPr="00672A09">
        <w:rPr>
          <w:rFonts w:eastAsia="SimSun"/>
          <w:bCs/>
          <w:color w:val="auto"/>
          <w:kern w:val="1"/>
          <w:sz w:val="21"/>
          <w:szCs w:val="21"/>
          <w:lang w:eastAsia="hi-IN" w:bidi="hi-IN"/>
        </w:rPr>
        <w:t>oraș Fundulea, str. Mihail Kogălniceanu, nr.18, județul Călărași, telefon: 0242/642084; fax:0242/642030</w:t>
      </w:r>
    </w:p>
    <w:p w:rsidR="00602193" w:rsidRPr="00672A09" w:rsidRDefault="00602193" w:rsidP="0002575B">
      <w:pPr>
        <w:pStyle w:val="Heading2"/>
        <w:rPr>
          <w:spacing w:val="80"/>
          <w:sz w:val="21"/>
          <w:szCs w:val="21"/>
          <w:lang w:val="ro-RO"/>
        </w:rPr>
      </w:pPr>
    </w:p>
    <w:p w:rsidR="00602193" w:rsidRPr="00672A09" w:rsidRDefault="00602193" w:rsidP="0002575B">
      <w:pPr>
        <w:pStyle w:val="Heading2"/>
        <w:rPr>
          <w:spacing w:val="80"/>
          <w:sz w:val="21"/>
          <w:szCs w:val="21"/>
          <w:lang w:val="ro-RO"/>
        </w:rPr>
      </w:pPr>
    </w:p>
    <w:p w:rsidR="0002575B" w:rsidRPr="00672A09" w:rsidRDefault="0002575B" w:rsidP="0002575B">
      <w:pPr>
        <w:pStyle w:val="Heading2"/>
        <w:rPr>
          <w:spacing w:val="80"/>
          <w:sz w:val="21"/>
          <w:szCs w:val="21"/>
          <w:lang w:val="ro-RO"/>
        </w:rPr>
      </w:pPr>
      <w:r w:rsidRPr="00672A09">
        <w:rPr>
          <w:spacing w:val="80"/>
          <w:sz w:val="21"/>
          <w:szCs w:val="21"/>
        </w:rPr>
        <w:t>HOTĂ</w:t>
      </w:r>
      <w:r w:rsidRPr="00672A09">
        <w:rPr>
          <w:spacing w:val="80"/>
          <w:sz w:val="21"/>
          <w:szCs w:val="21"/>
          <w:lang w:val="ro-RO"/>
        </w:rPr>
        <w:t>RÂ</w:t>
      </w:r>
      <w:r w:rsidRPr="00672A09">
        <w:rPr>
          <w:spacing w:val="80"/>
          <w:sz w:val="21"/>
          <w:szCs w:val="21"/>
        </w:rPr>
        <w:t>RE</w:t>
      </w:r>
      <w:r w:rsidRPr="00672A09">
        <w:rPr>
          <w:spacing w:val="80"/>
          <w:sz w:val="21"/>
          <w:szCs w:val="21"/>
          <w:lang w:val="ro-RO"/>
        </w:rPr>
        <w:t xml:space="preserve"> </w:t>
      </w:r>
    </w:p>
    <w:p w:rsidR="0002575B" w:rsidRPr="00672A09" w:rsidRDefault="0002575B" w:rsidP="0002575B">
      <w:pPr>
        <w:jc w:val="center"/>
        <w:rPr>
          <w:b/>
          <w:sz w:val="21"/>
          <w:szCs w:val="21"/>
        </w:rPr>
      </w:pPr>
      <w:r w:rsidRPr="00672A09">
        <w:rPr>
          <w:b/>
          <w:sz w:val="21"/>
          <w:szCs w:val="21"/>
        </w:rPr>
        <w:t xml:space="preserve">privind </w:t>
      </w:r>
      <w:r w:rsidRPr="00672A09">
        <w:rPr>
          <w:b/>
          <w:noProof/>
          <w:sz w:val="21"/>
          <w:szCs w:val="21"/>
        </w:rPr>
        <w:t xml:space="preserve">aprobarea </w:t>
      </w:r>
      <w:r w:rsidRPr="00672A09">
        <w:rPr>
          <w:b/>
          <w:noProof/>
          <w:sz w:val="21"/>
          <w:szCs w:val="21"/>
          <w:lang w:val="en-US"/>
        </w:rPr>
        <w:t xml:space="preserve">decontării </w:t>
      </w:r>
      <w:bookmarkStart w:id="0" w:name="_Hlk157536770"/>
      <w:r w:rsidRPr="00672A09">
        <w:rPr>
          <w:b/>
          <w:noProof/>
          <w:sz w:val="21"/>
          <w:szCs w:val="21"/>
          <w:lang w:val="en-US"/>
        </w:rPr>
        <w:t xml:space="preserve">cheltuielilor de deplasare pentru funcționarii publici din cadrul aparatului de specialitate al primarului orașului </w:t>
      </w:r>
      <w:bookmarkEnd w:id="0"/>
      <w:r w:rsidR="00BE7BBE" w:rsidRPr="00672A09">
        <w:rPr>
          <w:b/>
          <w:noProof/>
          <w:sz w:val="21"/>
          <w:szCs w:val="21"/>
          <w:lang w:val="en-US"/>
        </w:rPr>
        <w:t>Fundulea</w:t>
      </w:r>
      <w:r w:rsidRPr="00672A09">
        <w:rPr>
          <w:b/>
          <w:noProof/>
          <w:sz w:val="21"/>
          <w:szCs w:val="21"/>
          <w:lang w:val="en-US"/>
        </w:rPr>
        <w:t xml:space="preserve">, care </w:t>
      </w:r>
      <w:r w:rsidRPr="00672A09">
        <w:rPr>
          <w:b/>
          <w:noProof/>
          <w:sz w:val="21"/>
          <w:szCs w:val="21"/>
        </w:rPr>
        <w:t>au domiciliul în altă localitate decât cea în  care își desfășoară activitatea</w:t>
      </w:r>
    </w:p>
    <w:p w:rsidR="0002575B" w:rsidRPr="00672A09" w:rsidRDefault="0002575B" w:rsidP="0002575B">
      <w:pPr>
        <w:jc w:val="center"/>
        <w:rPr>
          <w:b/>
          <w:color w:val="auto"/>
          <w:sz w:val="21"/>
          <w:szCs w:val="21"/>
          <w:lang w:val="en-US"/>
        </w:rPr>
      </w:pPr>
    </w:p>
    <w:p w:rsidR="00602193" w:rsidRPr="00557114" w:rsidRDefault="0002575B" w:rsidP="00034689">
      <w:pPr>
        <w:pStyle w:val="Heading2"/>
        <w:tabs>
          <w:tab w:val="left" w:pos="426"/>
        </w:tabs>
        <w:jc w:val="both"/>
        <w:rPr>
          <w:b w:val="0"/>
          <w:sz w:val="21"/>
          <w:szCs w:val="21"/>
          <w:lang w:val="ro-RO"/>
        </w:rPr>
      </w:pPr>
      <w:r w:rsidRPr="00672A09">
        <w:rPr>
          <w:b w:val="0"/>
          <w:sz w:val="21"/>
          <w:szCs w:val="21"/>
        </w:rPr>
        <w:tab/>
      </w:r>
      <w:r w:rsidRPr="00672A09">
        <w:rPr>
          <w:b w:val="0"/>
          <w:sz w:val="21"/>
          <w:szCs w:val="21"/>
        </w:rPr>
        <w:tab/>
      </w:r>
      <w:bookmarkStart w:id="1" w:name="_Hlk150415571"/>
      <w:r w:rsidR="00602193" w:rsidRPr="00672A09">
        <w:rPr>
          <w:b w:val="0"/>
          <w:sz w:val="21"/>
          <w:szCs w:val="21"/>
        </w:rPr>
        <w:t xml:space="preserve">Consiliul Local al orașului Fundulea, județul Călărași, întrunit în şedinţa publică </w:t>
      </w:r>
      <w:r w:rsidR="00557114">
        <w:rPr>
          <w:b w:val="0"/>
          <w:sz w:val="21"/>
          <w:szCs w:val="21"/>
          <w:lang w:val="ro-RO"/>
        </w:rPr>
        <w:t>extraordinară</w:t>
      </w:r>
      <w:r w:rsidR="00602193" w:rsidRPr="00672A09">
        <w:rPr>
          <w:b w:val="0"/>
          <w:sz w:val="21"/>
          <w:szCs w:val="21"/>
        </w:rPr>
        <w:t xml:space="preserve"> astăzi </w:t>
      </w:r>
      <w:r w:rsidR="00557114">
        <w:rPr>
          <w:b w:val="0"/>
          <w:sz w:val="21"/>
          <w:szCs w:val="21"/>
          <w:lang w:val="ro-RO"/>
        </w:rPr>
        <w:t>26.02.2026,</w:t>
      </w:r>
    </w:p>
    <w:p w:rsidR="00BE7BBE" w:rsidRPr="00672A09" w:rsidRDefault="00BE7BBE" w:rsidP="00034689">
      <w:pPr>
        <w:pStyle w:val="Heading2"/>
        <w:tabs>
          <w:tab w:val="left" w:pos="426"/>
        </w:tabs>
        <w:jc w:val="both"/>
        <w:rPr>
          <w:b w:val="0"/>
          <w:sz w:val="21"/>
          <w:szCs w:val="21"/>
          <w:lang w:val="ro-RO"/>
        </w:rPr>
      </w:pPr>
      <w:r w:rsidRPr="00672A09">
        <w:rPr>
          <w:b w:val="0"/>
          <w:sz w:val="21"/>
          <w:szCs w:val="21"/>
        </w:rPr>
        <w:t>Având în vedere:</w:t>
      </w:r>
    </w:p>
    <w:p w:rsidR="00602193" w:rsidRPr="00672A09" w:rsidRDefault="00602193" w:rsidP="00034689">
      <w:pPr>
        <w:pStyle w:val="Heading2"/>
        <w:tabs>
          <w:tab w:val="left" w:pos="426"/>
        </w:tabs>
        <w:jc w:val="both"/>
        <w:rPr>
          <w:b w:val="0"/>
          <w:sz w:val="21"/>
          <w:szCs w:val="21"/>
        </w:rPr>
      </w:pPr>
      <w:r w:rsidRPr="00672A09">
        <w:rPr>
          <w:b w:val="0"/>
          <w:sz w:val="21"/>
          <w:szCs w:val="21"/>
          <w:lang w:val="ro-RO"/>
        </w:rPr>
        <w:t xml:space="preserve">   </w:t>
      </w:r>
      <w:r w:rsidRPr="00672A09">
        <w:rPr>
          <w:b w:val="0"/>
          <w:sz w:val="21"/>
          <w:szCs w:val="21"/>
        </w:rPr>
        <w:t>-</w:t>
      </w:r>
      <w:r w:rsidRPr="00672A09">
        <w:rPr>
          <w:b w:val="0"/>
          <w:sz w:val="21"/>
          <w:szCs w:val="21"/>
          <w:lang w:val="ro-RO"/>
        </w:rPr>
        <w:t xml:space="preserve"> </w:t>
      </w:r>
      <w:r w:rsidRPr="00672A09">
        <w:rPr>
          <w:b w:val="0"/>
          <w:sz w:val="21"/>
          <w:szCs w:val="21"/>
        </w:rPr>
        <w:t>proiectul de hotărâre nr.</w:t>
      </w:r>
      <w:r w:rsidR="001B2E8E">
        <w:rPr>
          <w:b w:val="0"/>
          <w:sz w:val="21"/>
          <w:szCs w:val="21"/>
          <w:lang w:val="ro-RO"/>
        </w:rPr>
        <w:t>5/12.02.</w:t>
      </w:r>
      <w:r w:rsidRPr="00672A09">
        <w:rPr>
          <w:b w:val="0"/>
          <w:sz w:val="21"/>
          <w:szCs w:val="21"/>
          <w:lang w:val="ro-RO"/>
        </w:rPr>
        <w:t>2026</w:t>
      </w:r>
      <w:r w:rsidRPr="00672A09">
        <w:rPr>
          <w:b w:val="0"/>
          <w:sz w:val="21"/>
          <w:szCs w:val="21"/>
        </w:rPr>
        <w:t xml:space="preserve"> inițiat de Primarul orașului Fundulea</w:t>
      </w:r>
      <w:r w:rsidR="00B50910">
        <w:rPr>
          <w:b w:val="0"/>
          <w:sz w:val="21"/>
          <w:szCs w:val="21"/>
          <w:lang w:val="ro-RO"/>
        </w:rPr>
        <w:t>, județul Călărași</w:t>
      </w:r>
      <w:r w:rsidRPr="00672A09">
        <w:rPr>
          <w:b w:val="0"/>
          <w:sz w:val="21"/>
          <w:szCs w:val="21"/>
        </w:rPr>
        <w:t>;</w:t>
      </w:r>
    </w:p>
    <w:p w:rsidR="00BE7BBE" w:rsidRPr="00672A09" w:rsidRDefault="00BE7BBE" w:rsidP="00034689">
      <w:pPr>
        <w:pStyle w:val="Heading2"/>
        <w:tabs>
          <w:tab w:val="left" w:pos="426"/>
        </w:tabs>
        <w:jc w:val="both"/>
        <w:rPr>
          <w:b w:val="0"/>
          <w:sz w:val="21"/>
          <w:szCs w:val="21"/>
          <w:lang w:val="ro-RO"/>
        </w:rPr>
      </w:pPr>
      <w:r w:rsidRPr="00672A09">
        <w:rPr>
          <w:b w:val="0"/>
          <w:sz w:val="21"/>
          <w:szCs w:val="21"/>
          <w:lang w:val="ro-RO"/>
        </w:rPr>
        <w:t xml:space="preserve">   </w:t>
      </w:r>
      <w:r w:rsidR="00ED3CAA">
        <w:rPr>
          <w:b w:val="0"/>
          <w:sz w:val="21"/>
          <w:szCs w:val="21"/>
        </w:rPr>
        <w:t>- referatul de aprobare nr</w:t>
      </w:r>
      <w:r w:rsidR="00ED3CAA">
        <w:rPr>
          <w:b w:val="0"/>
          <w:sz w:val="21"/>
          <w:szCs w:val="21"/>
          <w:lang w:val="ro-RO"/>
        </w:rPr>
        <w:t>.2448/12.02.2026</w:t>
      </w:r>
      <w:r w:rsidRPr="00672A09">
        <w:rPr>
          <w:b w:val="0"/>
          <w:sz w:val="21"/>
          <w:szCs w:val="21"/>
        </w:rPr>
        <w:t xml:space="preserve"> al </w:t>
      </w:r>
      <w:r w:rsidR="00ED3CAA">
        <w:rPr>
          <w:b w:val="0"/>
          <w:sz w:val="21"/>
          <w:szCs w:val="21"/>
          <w:lang w:val="ro-RO"/>
        </w:rPr>
        <w:t>P</w:t>
      </w:r>
      <w:r w:rsidRPr="00672A09">
        <w:rPr>
          <w:b w:val="0"/>
          <w:sz w:val="21"/>
          <w:szCs w:val="21"/>
        </w:rPr>
        <w:t>rimarului orașului Fundulea;</w:t>
      </w:r>
    </w:p>
    <w:p w:rsidR="00034689" w:rsidRPr="00672A09" w:rsidRDefault="00BE7BBE" w:rsidP="00034689">
      <w:pPr>
        <w:pStyle w:val="Heading2"/>
        <w:tabs>
          <w:tab w:val="left" w:pos="426"/>
        </w:tabs>
        <w:jc w:val="both"/>
        <w:rPr>
          <w:b w:val="0"/>
          <w:sz w:val="21"/>
          <w:szCs w:val="21"/>
          <w:lang w:val="ro-RO"/>
        </w:rPr>
      </w:pPr>
      <w:r w:rsidRPr="00672A09">
        <w:rPr>
          <w:b w:val="0"/>
          <w:sz w:val="21"/>
          <w:szCs w:val="21"/>
          <w:lang w:val="ro-RO"/>
        </w:rPr>
        <w:t xml:space="preserve">   </w:t>
      </w:r>
      <w:r w:rsidR="00602193" w:rsidRPr="00672A09">
        <w:rPr>
          <w:b w:val="0"/>
          <w:sz w:val="21"/>
          <w:szCs w:val="21"/>
        </w:rPr>
        <w:t>-</w:t>
      </w:r>
      <w:r w:rsidR="00602193" w:rsidRPr="00672A09">
        <w:rPr>
          <w:b w:val="0"/>
          <w:sz w:val="21"/>
          <w:szCs w:val="21"/>
          <w:lang w:val="ro-RO"/>
        </w:rPr>
        <w:t xml:space="preserve"> </w:t>
      </w:r>
      <w:r w:rsidR="00FA5400">
        <w:rPr>
          <w:b w:val="0"/>
          <w:sz w:val="21"/>
          <w:szCs w:val="21"/>
          <w:lang w:val="ro-RO"/>
        </w:rPr>
        <w:t>raport</w:t>
      </w:r>
      <w:r w:rsidR="00A765EC">
        <w:rPr>
          <w:b w:val="0"/>
          <w:sz w:val="21"/>
          <w:szCs w:val="21"/>
          <w:lang w:val="ro-RO"/>
        </w:rPr>
        <w:t>ul</w:t>
      </w:r>
      <w:r w:rsidR="00817260">
        <w:rPr>
          <w:b w:val="0"/>
          <w:sz w:val="21"/>
          <w:szCs w:val="21"/>
          <w:lang w:val="ro-RO"/>
        </w:rPr>
        <w:t xml:space="preserve"> de specialitate com</w:t>
      </w:r>
      <w:r w:rsidR="00FA5400">
        <w:rPr>
          <w:b w:val="0"/>
          <w:sz w:val="21"/>
          <w:szCs w:val="21"/>
          <w:lang w:val="ro-RO"/>
        </w:rPr>
        <w:t>un</w:t>
      </w:r>
      <w:r w:rsidR="00602193" w:rsidRPr="00672A09">
        <w:rPr>
          <w:b w:val="0"/>
          <w:sz w:val="21"/>
          <w:szCs w:val="21"/>
        </w:rPr>
        <w:t xml:space="preserve"> nr.</w:t>
      </w:r>
      <w:r w:rsidR="008B1BE2">
        <w:rPr>
          <w:b w:val="0"/>
          <w:sz w:val="21"/>
          <w:szCs w:val="21"/>
          <w:lang w:val="ro-RO"/>
        </w:rPr>
        <w:t>2449/12.02.</w:t>
      </w:r>
      <w:r w:rsidR="00602193" w:rsidRPr="00672A09">
        <w:rPr>
          <w:b w:val="0"/>
          <w:sz w:val="21"/>
          <w:szCs w:val="21"/>
          <w:lang w:val="ro-RO"/>
        </w:rPr>
        <w:t>2026</w:t>
      </w:r>
      <w:r w:rsidR="00FA5400">
        <w:rPr>
          <w:b w:val="0"/>
          <w:sz w:val="21"/>
          <w:szCs w:val="21"/>
        </w:rPr>
        <w:t xml:space="preserve"> întocmit de Compartimen</w:t>
      </w:r>
      <w:r w:rsidR="00FA5400">
        <w:rPr>
          <w:b w:val="0"/>
          <w:sz w:val="21"/>
          <w:szCs w:val="21"/>
          <w:lang w:val="ro-RO"/>
        </w:rPr>
        <w:t>tele</w:t>
      </w:r>
      <w:r w:rsidR="00602193" w:rsidRPr="00672A09">
        <w:rPr>
          <w:b w:val="0"/>
          <w:sz w:val="21"/>
          <w:szCs w:val="21"/>
        </w:rPr>
        <w:t xml:space="preserve"> </w:t>
      </w:r>
      <w:r w:rsidR="00602193" w:rsidRPr="00672A09">
        <w:rPr>
          <w:b w:val="0"/>
          <w:sz w:val="21"/>
          <w:szCs w:val="21"/>
          <w:lang w:val="ro-RO"/>
        </w:rPr>
        <w:t xml:space="preserve">de specialitate </w:t>
      </w:r>
      <w:r w:rsidR="00602193" w:rsidRPr="00672A09">
        <w:rPr>
          <w:b w:val="0"/>
          <w:sz w:val="21"/>
          <w:szCs w:val="21"/>
        </w:rPr>
        <w:t xml:space="preserve"> din cad</w:t>
      </w:r>
      <w:r w:rsidR="00034689" w:rsidRPr="00672A09">
        <w:rPr>
          <w:b w:val="0"/>
          <w:sz w:val="21"/>
          <w:szCs w:val="21"/>
        </w:rPr>
        <w:t>rul Primăriei orașului Fundulea</w:t>
      </w:r>
      <w:r w:rsidR="00034689" w:rsidRPr="00672A09">
        <w:rPr>
          <w:b w:val="0"/>
          <w:sz w:val="21"/>
          <w:szCs w:val="21"/>
          <w:lang w:val="ro-RO"/>
        </w:rPr>
        <w:t>;</w:t>
      </w:r>
    </w:p>
    <w:p w:rsidR="00BE7BBE" w:rsidRPr="00FA5400" w:rsidRDefault="00BE7BBE" w:rsidP="00FA5400">
      <w:pPr>
        <w:tabs>
          <w:tab w:val="left" w:pos="3420"/>
        </w:tabs>
        <w:jc w:val="both"/>
        <w:rPr>
          <w:sz w:val="21"/>
          <w:szCs w:val="21"/>
        </w:rPr>
      </w:pPr>
      <w:r w:rsidRPr="00672A09">
        <w:rPr>
          <w:sz w:val="21"/>
          <w:szCs w:val="21"/>
        </w:rPr>
        <w:t xml:space="preserve">   - avizul favorabil nr.</w:t>
      </w:r>
      <w:r w:rsidR="008B1BE2">
        <w:rPr>
          <w:sz w:val="21"/>
          <w:szCs w:val="21"/>
        </w:rPr>
        <w:t>2451/12.02.</w:t>
      </w:r>
      <w:r w:rsidRPr="00672A09">
        <w:rPr>
          <w:sz w:val="21"/>
          <w:szCs w:val="21"/>
        </w:rPr>
        <w:t>2026 privind controlul financiar preventiv;</w:t>
      </w:r>
    </w:p>
    <w:p w:rsidR="0002575B" w:rsidRPr="00672A09" w:rsidRDefault="00BE7BBE" w:rsidP="00034689">
      <w:pPr>
        <w:pStyle w:val="Heading2"/>
        <w:tabs>
          <w:tab w:val="left" w:pos="426"/>
        </w:tabs>
        <w:jc w:val="both"/>
        <w:rPr>
          <w:b w:val="0"/>
          <w:sz w:val="21"/>
          <w:szCs w:val="21"/>
          <w:lang w:val="ro-RO"/>
        </w:rPr>
      </w:pPr>
      <w:r w:rsidRPr="00672A09">
        <w:rPr>
          <w:b w:val="0"/>
          <w:sz w:val="21"/>
          <w:szCs w:val="21"/>
          <w:lang w:val="ro-RO"/>
        </w:rPr>
        <w:t xml:space="preserve">   </w:t>
      </w:r>
      <w:r w:rsidR="00602193" w:rsidRPr="00672A09">
        <w:rPr>
          <w:b w:val="0"/>
          <w:sz w:val="21"/>
          <w:szCs w:val="21"/>
        </w:rPr>
        <w:t>- avizele comisiilor de specialitate din cadrul Consiliului Local</w:t>
      </w:r>
      <w:r w:rsidRPr="00672A09">
        <w:rPr>
          <w:b w:val="0"/>
          <w:sz w:val="21"/>
          <w:szCs w:val="21"/>
        </w:rPr>
        <w:t xml:space="preserve"> Fundulea;</w:t>
      </w:r>
    </w:p>
    <w:bookmarkEnd w:id="1"/>
    <w:p w:rsidR="0002575B" w:rsidRPr="00672A09" w:rsidRDefault="00BE7BBE" w:rsidP="00034689">
      <w:pPr>
        <w:pStyle w:val="ListParagraph"/>
        <w:ind w:left="0"/>
        <w:jc w:val="both"/>
        <w:rPr>
          <w:rFonts w:ascii="Times New Roman" w:hAnsi="Times New Roman"/>
          <w:bCs/>
          <w:sz w:val="21"/>
          <w:szCs w:val="21"/>
          <w:lang w:val="en-US"/>
        </w:rPr>
      </w:pPr>
      <w:r w:rsidRPr="00672A09">
        <w:rPr>
          <w:rFonts w:ascii="Times New Roman" w:eastAsia="Calibri" w:hAnsi="Times New Roman"/>
          <w:sz w:val="21"/>
          <w:szCs w:val="21"/>
        </w:rPr>
        <w:t xml:space="preserve">- </w:t>
      </w:r>
      <w:proofErr w:type="spellStart"/>
      <w:proofErr w:type="gramStart"/>
      <w:r w:rsidR="000F7B40">
        <w:rPr>
          <w:rFonts w:ascii="Times New Roman" w:eastAsia="Calibri" w:hAnsi="Times New Roman"/>
          <w:sz w:val="21"/>
          <w:szCs w:val="21"/>
        </w:rPr>
        <w:t>prevederile</w:t>
      </w:r>
      <w:proofErr w:type="spellEnd"/>
      <w:proofErr w:type="gramEnd"/>
      <w:r w:rsidR="000F7B40">
        <w:rPr>
          <w:rFonts w:ascii="Times New Roman" w:eastAsia="Calibri" w:hAnsi="Times New Roman"/>
          <w:sz w:val="21"/>
          <w:szCs w:val="21"/>
        </w:rPr>
        <w:t xml:space="preserve"> art. </w:t>
      </w:r>
      <w:proofErr w:type="gramStart"/>
      <w:r w:rsidR="000F7B40">
        <w:rPr>
          <w:rFonts w:ascii="Times New Roman" w:eastAsia="Calibri" w:hAnsi="Times New Roman"/>
          <w:sz w:val="21"/>
          <w:szCs w:val="21"/>
        </w:rPr>
        <w:t>129</w:t>
      </w:r>
      <w:r w:rsidR="00163E35">
        <w:rPr>
          <w:rFonts w:ascii="Times New Roman" w:eastAsia="Calibri" w:hAnsi="Times New Roman"/>
          <w:sz w:val="21"/>
          <w:szCs w:val="21"/>
        </w:rPr>
        <w:t xml:space="preserve"> </w:t>
      </w:r>
      <w:proofErr w:type="spellStart"/>
      <w:r w:rsidR="000F7B40">
        <w:rPr>
          <w:rFonts w:ascii="Times New Roman" w:eastAsia="Calibri" w:hAnsi="Times New Roman"/>
          <w:sz w:val="21"/>
          <w:szCs w:val="21"/>
        </w:rPr>
        <w:t>alin</w:t>
      </w:r>
      <w:proofErr w:type="spellEnd"/>
      <w:r w:rsidR="000F7B40">
        <w:rPr>
          <w:rFonts w:ascii="Times New Roman" w:eastAsia="Calibri" w:hAnsi="Times New Roman"/>
          <w:sz w:val="21"/>
          <w:szCs w:val="21"/>
        </w:rPr>
        <w:t>.</w:t>
      </w:r>
      <w:proofErr w:type="gramEnd"/>
      <w:r w:rsidR="000F7B40">
        <w:rPr>
          <w:rFonts w:ascii="Times New Roman" w:eastAsia="Calibri" w:hAnsi="Times New Roman"/>
          <w:sz w:val="21"/>
          <w:szCs w:val="21"/>
        </w:rPr>
        <w:t xml:space="preserve"> (1</w:t>
      </w:r>
      <w:r w:rsidR="0002575B" w:rsidRPr="00672A09">
        <w:rPr>
          <w:rFonts w:ascii="Times New Roman" w:eastAsia="Calibri" w:hAnsi="Times New Roman"/>
          <w:sz w:val="21"/>
          <w:szCs w:val="21"/>
        </w:rPr>
        <w:t>)</w:t>
      </w:r>
      <w:r w:rsidR="000F7B40">
        <w:rPr>
          <w:rFonts w:ascii="Times New Roman" w:eastAsia="Calibri" w:hAnsi="Times New Roman"/>
          <w:sz w:val="21"/>
          <w:szCs w:val="21"/>
        </w:rPr>
        <w:t xml:space="preserve">, </w:t>
      </w:r>
      <w:proofErr w:type="spellStart"/>
      <w:r w:rsidR="000F7B40">
        <w:rPr>
          <w:rFonts w:ascii="Times New Roman" w:eastAsia="Calibri" w:hAnsi="Times New Roman"/>
          <w:sz w:val="21"/>
          <w:szCs w:val="21"/>
        </w:rPr>
        <w:t>alin</w:t>
      </w:r>
      <w:proofErr w:type="spellEnd"/>
      <w:r w:rsidR="000F7B40">
        <w:rPr>
          <w:rFonts w:ascii="Times New Roman" w:eastAsia="Calibri" w:hAnsi="Times New Roman"/>
          <w:sz w:val="21"/>
          <w:szCs w:val="21"/>
        </w:rPr>
        <w:t xml:space="preserve">. (2) </w:t>
      </w:r>
      <w:proofErr w:type="gramStart"/>
      <w:r w:rsidR="000F7B40">
        <w:rPr>
          <w:rFonts w:ascii="Times New Roman" w:eastAsia="Calibri" w:hAnsi="Times New Roman"/>
          <w:sz w:val="21"/>
          <w:szCs w:val="21"/>
        </w:rPr>
        <w:t>lit</w:t>
      </w:r>
      <w:proofErr w:type="gramEnd"/>
      <w:r w:rsidR="000F7B40">
        <w:rPr>
          <w:rFonts w:ascii="Times New Roman" w:eastAsia="Calibri" w:hAnsi="Times New Roman"/>
          <w:sz w:val="21"/>
          <w:szCs w:val="21"/>
        </w:rPr>
        <w:t xml:space="preserve">. b), </w:t>
      </w:r>
      <w:proofErr w:type="spellStart"/>
      <w:r w:rsidR="000F7B40">
        <w:rPr>
          <w:rFonts w:ascii="Times New Roman" w:eastAsia="Calibri" w:hAnsi="Times New Roman"/>
          <w:sz w:val="21"/>
          <w:szCs w:val="21"/>
        </w:rPr>
        <w:t>alin</w:t>
      </w:r>
      <w:proofErr w:type="spellEnd"/>
      <w:proofErr w:type="gramStart"/>
      <w:r w:rsidR="000F7B40">
        <w:rPr>
          <w:rFonts w:ascii="Times New Roman" w:eastAsia="Calibri" w:hAnsi="Times New Roman"/>
          <w:sz w:val="21"/>
          <w:szCs w:val="21"/>
        </w:rPr>
        <w:t>.(</w:t>
      </w:r>
      <w:proofErr w:type="gramEnd"/>
      <w:r w:rsidR="000F7B40">
        <w:rPr>
          <w:rFonts w:ascii="Times New Roman" w:eastAsia="Calibri" w:hAnsi="Times New Roman"/>
          <w:sz w:val="21"/>
          <w:szCs w:val="21"/>
        </w:rPr>
        <w:t xml:space="preserve">4), lit. </w:t>
      </w:r>
      <w:proofErr w:type="gramStart"/>
      <w:r w:rsidR="000F7B40">
        <w:rPr>
          <w:rFonts w:ascii="Times New Roman" w:eastAsia="Calibri" w:hAnsi="Times New Roman"/>
          <w:sz w:val="21"/>
          <w:szCs w:val="21"/>
        </w:rPr>
        <w:t>a</w:t>
      </w:r>
      <w:proofErr w:type="gramEnd"/>
      <w:r w:rsidR="000F7B40">
        <w:rPr>
          <w:rFonts w:ascii="Times New Roman" w:eastAsia="Calibri" w:hAnsi="Times New Roman"/>
          <w:sz w:val="21"/>
          <w:szCs w:val="21"/>
        </w:rPr>
        <w:t xml:space="preserve">), </w:t>
      </w:r>
      <w:proofErr w:type="spellStart"/>
      <w:r w:rsidR="000F7B40">
        <w:rPr>
          <w:rFonts w:ascii="Times New Roman" w:eastAsia="Calibri" w:hAnsi="Times New Roman"/>
          <w:sz w:val="21"/>
          <w:szCs w:val="21"/>
        </w:rPr>
        <w:t>alin</w:t>
      </w:r>
      <w:proofErr w:type="spellEnd"/>
      <w:r w:rsidR="000F7B40">
        <w:rPr>
          <w:rFonts w:ascii="Times New Roman" w:eastAsia="Calibri" w:hAnsi="Times New Roman"/>
          <w:sz w:val="21"/>
          <w:szCs w:val="21"/>
        </w:rPr>
        <w:t>. (12)</w:t>
      </w:r>
      <w:r w:rsidR="0002575B" w:rsidRPr="00672A09">
        <w:rPr>
          <w:rFonts w:ascii="Times New Roman" w:eastAsia="Calibri" w:hAnsi="Times New Roman"/>
          <w:sz w:val="21"/>
          <w:szCs w:val="21"/>
        </w:rPr>
        <w:t xml:space="preserve"> </w:t>
      </w:r>
      <w:proofErr w:type="spellStart"/>
      <w:r w:rsidR="0002575B" w:rsidRPr="00672A09">
        <w:rPr>
          <w:rFonts w:ascii="Times New Roman" w:eastAsia="Calibri" w:hAnsi="Times New Roman"/>
          <w:sz w:val="21"/>
          <w:szCs w:val="21"/>
        </w:rPr>
        <w:t>și</w:t>
      </w:r>
      <w:proofErr w:type="spellEnd"/>
      <w:r w:rsidR="0002575B" w:rsidRPr="00672A09">
        <w:rPr>
          <w:rFonts w:ascii="Times New Roman" w:eastAsia="Calibri" w:hAnsi="Times New Roman"/>
          <w:sz w:val="21"/>
          <w:szCs w:val="21"/>
        </w:rPr>
        <w:t xml:space="preserve"> art. 417 </w:t>
      </w:r>
      <w:proofErr w:type="spellStart"/>
      <w:r w:rsidR="0002575B" w:rsidRPr="00672A09">
        <w:rPr>
          <w:rFonts w:ascii="Times New Roman" w:eastAsia="Calibri" w:hAnsi="Times New Roman"/>
          <w:sz w:val="21"/>
          <w:szCs w:val="21"/>
        </w:rPr>
        <w:t>alin</w:t>
      </w:r>
      <w:proofErr w:type="spellEnd"/>
      <w:r w:rsidR="0002575B" w:rsidRPr="00672A09">
        <w:rPr>
          <w:rFonts w:ascii="Times New Roman" w:eastAsia="Calibri" w:hAnsi="Times New Roman"/>
          <w:sz w:val="21"/>
          <w:szCs w:val="21"/>
        </w:rPr>
        <w:t xml:space="preserve">. (3) </w:t>
      </w:r>
      <w:proofErr w:type="gramStart"/>
      <w:r w:rsidR="0002575B" w:rsidRPr="00672A09">
        <w:rPr>
          <w:rFonts w:ascii="Times New Roman" w:eastAsia="Calibri" w:hAnsi="Times New Roman"/>
          <w:sz w:val="21"/>
          <w:szCs w:val="21"/>
        </w:rPr>
        <w:t>din</w:t>
      </w:r>
      <w:proofErr w:type="gramEnd"/>
      <w:r w:rsidR="0002575B" w:rsidRPr="00672A09">
        <w:rPr>
          <w:rFonts w:ascii="Times New Roman" w:eastAsia="Calibri" w:hAnsi="Times New Roman"/>
          <w:sz w:val="21"/>
          <w:szCs w:val="21"/>
        </w:rPr>
        <w:t xml:space="preserve"> </w:t>
      </w:r>
      <w:proofErr w:type="spellStart"/>
      <w:r w:rsidR="0002575B" w:rsidRPr="00672A09">
        <w:rPr>
          <w:rFonts w:ascii="Times New Roman" w:eastAsia="Calibri" w:hAnsi="Times New Roman"/>
          <w:sz w:val="21"/>
          <w:szCs w:val="21"/>
        </w:rPr>
        <w:t>Ordonanţa</w:t>
      </w:r>
      <w:proofErr w:type="spellEnd"/>
      <w:r w:rsidR="0002575B" w:rsidRPr="00672A09">
        <w:rPr>
          <w:rFonts w:ascii="Times New Roman" w:eastAsia="Calibri" w:hAnsi="Times New Roman"/>
          <w:sz w:val="21"/>
          <w:szCs w:val="21"/>
        </w:rPr>
        <w:t xml:space="preserve"> de </w:t>
      </w:r>
      <w:proofErr w:type="spellStart"/>
      <w:r w:rsidR="0002575B" w:rsidRPr="00672A09">
        <w:rPr>
          <w:rFonts w:ascii="Times New Roman" w:eastAsia="Calibri" w:hAnsi="Times New Roman"/>
          <w:sz w:val="21"/>
          <w:szCs w:val="21"/>
        </w:rPr>
        <w:t>Urgenţă</w:t>
      </w:r>
      <w:proofErr w:type="spellEnd"/>
      <w:r w:rsidR="0002575B" w:rsidRPr="00672A09">
        <w:rPr>
          <w:rFonts w:ascii="Times New Roman" w:eastAsia="Calibri" w:hAnsi="Times New Roman"/>
          <w:sz w:val="21"/>
          <w:szCs w:val="21"/>
        </w:rPr>
        <w:t xml:space="preserve"> a </w:t>
      </w:r>
      <w:proofErr w:type="spellStart"/>
      <w:r w:rsidR="0002575B" w:rsidRPr="00672A09">
        <w:rPr>
          <w:rFonts w:ascii="Times New Roman" w:eastAsia="Calibri" w:hAnsi="Times New Roman"/>
          <w:sz w:val="21"/>
          <w:szCs w:val="21"/>
        </w:rPr>
        <w:t>Guvernului</w:t>
      </w:r>
      <w:proofErr w:type="spellEnd"/>
      <w:r w:rsidR="0002575B" w:rsidRPr="00672A09">
        <w:rPr>
          <w:rFonts w:ascii="Times New Roman" w:eastAsia="Calibri" w:hAnsi="Times New Roman"/>
          <w:sz w:val="21"/>
          <w:szCs w:val="21"/>
        </w:rPr>
        <w:t xml:space="preserve"> nr. 57/2019 </w:t>
      </w:r>
      <w:proofErr w:type="spellStart"/>
      <w:r w:rsidR="0002575B" w:rsidRPr="00672A09">
        <w:rPr>
          <w:rFonts w:ascii="Times New Roman" w:eastAsia="Calibri" w:hAnsi="Times New Roman"/>
          <w:sz w:val="21"/>
          <w:szCs w:val="21"/>
        </w:rPr>
        <w:t>privind</w:t>
      </w:r>
      <w:proofErr w:type="spellEnd"/>
      <w:r w:rsidR="0002575B" w:rsidRPr="00672A09">
        <w:rPr>
          <w:rFonts w:ascii="Times New Roman" w:eastAsia="Calibri" w:hAnsi="Times New Roman"/>
          <w:sz w:val="21"/>
          <w:szCs w:val="21"/>
        </w:rPr>
        <w:t xml:space="preserve"> </w:t>
      </w:r>
      <w:proofErr w:type="spellStart"/>
      <w:r w:rsidR="0002575B" w:rsidRPr="00672A09">
        <w:rPr>
          <w:rFonts w:ascii="Times New Roman" w:eastAsia="Calibri" w:hAnsi="Times New Roman"/>
          <w:sz w:val="21"/>
          <w:szCs w:val="21"/>
        </w:rPr>
        <w:t>Codul</w:t>
      </w:r>
      <w:proofErr w:type="spellEnd"/>
      <w:r w:rsidR="0002575B" w:rsidRPr="00672A09">
        <w:rPr>
          <w:rFonts w:ascii="Times New Roman" w:eastAsia="Calibri" w:hAnsi="Times New Roman"/>
          <w:sz w:val="21"/>
          <w:szCs w:val="21"/>
        </w:rPr>
        <w:t xml:space="preserve"> </w:t>
      </w:r>
      <w:proofErr w:type="spellStart"/>
      <w:r w:rsidR="0002575B" w:rsidRPr="00672A09">
        <w:rPr>
          <w:rFonts w:ascii="Times New Roman" w:eastAsia="Calibri" w:hAnsi="Times New Roman"/>
          <w:sz w:val="21"/>
          <w:szCs w:val="21"/>
        </w:rPr>
        <w:t>administrativ</w:t>
      </w:r>
      <w:proofErr w:type="spellEnd"/>
      <w:r w:rsidR="0002575B" w:rsidRPr="00672A09">
        <w:rPr>
          <w:rFonts w:ascii="Times New Roman" w:eastAsia="Calibri" w:hAnsi="Times New Roman"/>
          <w:sz w:val="21"/>
          <w:szCs w:val="21"/>
        </w:rPr>
        <w:t xml:space="preserve">, cu </w:t>
      </w:r>
      <w:proofErr w:type="spellStart"/>
      <w:r w:rsidR="0002575B" w:rsidRPr="00672A09">
        <w:rPr>
          <w:rFonts w:ascii="Times New Roman" w:eastAsia="Calibri" w:hAnsi="Times New Roman"/>
          <w:sz w:val="21"/>
          <w:szCs w:val="21"/>
        </w:rPr>
        <w:t>modificările</w:t>
      </w:r>
      <w:proofErr w:type="spellEnd"/>
      <w:r w:rsidR="0002575B" w:rsidRPr="00672A09">
        <w:rPr>
          <w:rFonts w:ascii="Times New Roman" w:eastAsia="Calibri" w:hAnsi="Times New Roman"/>
          <w:sz w:val="21"/>
          <w:szCs w:val="21"/>
        </w:rPr>
        <w:t xml:space="preserve"> </w:t>
      </w:r>
      <w:proofErr w:type="spellStart"/>
      <w:r w:rsidR="0002575B" w:rsidRPr="00672A09">
        <w:rPr>
          <w:rFonts w:ascii="Times New Roman" w:eastAsia="Calibri" w:hAnsi="Times New Roman"/>
          <w:sz w:val="21"/>
          <w:szCs w:val="21"/>
        </w:rPr>
        <w:t>şi</w:t>
      </w:r>
      <w:proofErr w:type="spellEnd"/>
      <w:r w:rsidR="0002575B" w:rsidRPr="00672A09">
        <w:rPr>
          <w:rFonts w:ascii="Times New Roman" w:eastAsia="Calibri" w:hAnsi="Times New Roman"/>
          <w:sz w:val="21"/>
          <w:szCs w:val="21"/>
        </w:rPr>
        <w:t xml:space="preserve"> </w:t>
      </w:r>
      <w:proofErr w:type="spellStart"/>
      <w:r w:rsidR="0002575B" w:rsidRPr="00672A09">
        <w:rPr>
          <w:rFonts w:ascii="Times New Roman" w:eastAsia="Calibri" w:hAnsi="Times New Roman"/>
          <w:sz w:val="21"/>
          <w:szCs w:val="21"/>
        </w:rPr>
        <w:t>completările</w:t>
      </w:r>
      <w:proofErr w:type="spellEnd"/>
      <w:r w:rsidR="0002575B" w:rsidRPr="00672A09">
        <w:rPr>
          <w:rFonts w:ascii="Times New Roman" w:eastAsia="Calibri" w:hAnsi="Times New Roman"/>
          <w:sz w:val="21"/>
          <w:szCs w:val="21"/>
        </w:rPr>
        <w:t xml:space="preserve"> </w:t>
      </w:r>
      <w:proofErr w:type="spellStart"/>
      <w:r w:rsidR="0002575B" w:rsidRPr="00672A09">
        <w:rPr>
          <w:rFonts w:ascii="Times New Roman" w:eastAsia="Calibri" w:hAnsi="Times New Roman"/>
          <w:sz w:val="21"/>
          <w:szCs w:val="21"/>
        </w:rPr>
        <w:t>ulterioare</w:t>
      </w:r>
      <w:proofErr w:type="spellEnd"/>
      <w:r w:rsidR="0002575B" w:rsidRPr="00672A09">
        <w:rPr>
          <w:rFonts w:ascii="Times New Roman" w:hAnsi="Times New Roman"/>
          <w:bCs/>
          <w:sz w:val="21"/>
          <w:szCs w:val="21"/>
          <w:lang w:val="en-US"/>
        </w:rPr>
        <w:t>;</w:t>
      </w:r>
    </w:p>
    <w:p w:rsidR="00BE7BBE" w:rsidRPr="00672A09" w:rsidRDefault="00BE7BBE" w:rsidP="00034689">
      <w:pPr>
        <w:pStyle w:val="Heading2"/>
        <w:tabs>
          <w:tab w:val="left" w:pos="426"/>
        </w:tabs>
        <w:jc w:val="both"/>
        <w:rPr>
          <w:bCs/>
          <w:sz w:val="21"/>
          <w:szCs w:val="21"/>
          <w:lang w:val="ro-RO"/>
        </w:rPr>
      </w:pPr>
      <w:r w:rsidRPr="00672A09">
        <w:rPr>
          <w:b w:val="0"/>
          <w:sz w:val="21"/>
          <w:szCs w:val="21"/>
        </w:rPr>
        <w:t>-</w:t>
      </w:r>
      <w:r w:rsidRPr="00672A09">
        <w:rPr>
          <w:b w:val="0"/>
          <w:sz w:val="21"/>
          <w:szCs w:val="21"/>
          <w:lang w:val="ro-RO"/>
        </w:rPr>
        <w:t xml:space="preserve"> </w:t>
      </w:r>
      <w:r w:rsidRPr="00672A09">
        <w:rPr>
          <w:b w:val="0"/>
          <w:sz w:val="21"/>
          <w:szCs w:val="21"/>
        </w:rPr>
        <w:t>Hotărârea Consiliului Local  Fundulea nr.1/13.01.2026, privind alegerea pre</w:t>
      </w:r>
      <w:r w:rsidRPr="00672A09">
        <w:rPr>
          <w:b w:val="0"/>
          <w:sz w:val="21"/>
          <w:szCs w:val="21"/>
          <w:lang w:val="ro-RO"/>
        </w:rPr>
        <w:t>ș</w:t>
      </w:r>
      <w:r w:rsidRPr="00672A09">
        <w:rPr>
          <w:b w:val="0"/>
          <w:sz w:val="21"/>
          <w:szCs w:val="21"/>
        </w:rPr>
        <w:t xml:space="preserve">edintelui de </w:t>
      </w:r>
      <w:r w:rsidRPr="00672A09">
        <w:rPr>
          <w:b w:val="0"/>
          <w:sz w:val="21"/>
          <w:szCs w:val="21"/>
          <w:lang w:val="ro-RO"/>
        </w:rPr>
        <w:t>ș</w:t>
      </w:r>
      <w:r w:rsidRPr="00672A09">
        <w:rPr>
          <w:b w:val="0"/>
          <w:sz w:val="21"/>
          <w:szCs w:val="21"/>
        </w:rPr>
        <w:t>edin</w:t>
      </w:r>
      <w:r w:rsidRPr="00672A09">
        <w:rPr>
          <w:b w:val="0"/>
          <w:sz w:val="21"/>
          <w:szCs w:val="21"/>
          <w:lang w:val="ro-RO"/>
        </w:rPr>
        <w:t>ță</w:t>
      </w:r>
      <w:r w:rsidRPr="00672A09">
        <w:rPr>
          <w:b w:val="0"/>
          <w:sz w:val="21"/>
          <w:szCs w:val="21"/>
        </w:rPr>
        <w:t xml:space="preserve"> pe o perioada de 3 (trei) luni;</w:t>
      </w:r>
    </w:p>
    <w:p w:rsidR="0002575B" w:rsidRPr="00672A09" w:rsidRDefault="0002575B" w:rsidP="00034689">
      <w:pPr>
        <w:autoSpaceDE w:val="0"/>
        <w:autoSpaceDN w:val="0"/>
        <w:adjustRightInd w:val="0"/>
        <w:ind w:firstLine="720"/>
        <w:jc w:val="both"/>
        <w:rPr>
          <w:rFonts w:eastAsia="Calibri"/>
          <w:color w:val="auto"/>
          <w:sz w:val="21"/>
          <w:szCs w:val="21"/>
          <w:lang w:eastAsia="en-US"/>
        </w:rPr>
      </w:pPr>
      <w:r w:rsidRPr="00672A09">
        <w:rPr>
          <w:rFonts w:eastAsia="Calibri"/>
          <w:color w:val="auto"/>
          <w:sz w:val="21"/>
          <w:szCs w:val="21"/>
          <w:lang w:eastAsia="en-US"/>
        </w:rPr>
        <w:t>În temeiul art. 139 alin. (3) lit. a) și art. 196 alin. (1) lit. a) din Ordonanţa de Urgenţă a Guvernului nr. 57/2019 privind Codul administrativ, cu modificări</w:t>
      </w:r>
      <w:r w:rsidR="00BE7BBE" w:rsidRPr="00672A09">
        <w:rPr>
          <w:rFonts w:eastAsia="Calibri"/>
          <w:color w:val="auto"/>
          <w:sz w:val="21"/>
          <w:szCs w:val="21"/>
          <w:lang w:eastAsia="en-US"/>
        </w:rPr>
        <w:t>le şi completările ulterioare,</w:t>
      </w:r>
    </w:p>
    <w:p w:rsidR="00BE7BBE" w:rsidRPr="00672A09" w:rsidRDefault="00BE7BBE" w:rsidP="00BE7BBE">
      <w:pPr>
        <w:autoSpaceDE w:val="0"/>
        <w:autoSpaceDN w:val="0"/>
        <w:adjustRightInd w:val="0"/>
        <w:ind w:firstLine="720"/>
        <w:jc w:val="both"/>
        <w:rPr>
          <w:sz w:val="21"/>
          <w:szCs w:val="21"/>
          <w:lang w:eastAsia="x-none"/>
        </w:rPr>
      </w:pPr>
    </w:p>
    <w:p w:rsidR="0002575B" w:rsidRPr="00672A09" w:rsidRDefault="00BE7BBE" w:rsidP="0002575B">
      <w:pPr>
        <w:pStyle w:val="Heading2"/>
        <w:rPr>
          <w:sz w:val="21"/>
          <w:szCs w:val="21"/>
          <w:lang w:val="ro-RO"/>
        </w:rPr>
      </w:pPr>
      <w:r w:rsidRPr="00672A09">
        <w:rPr>
          <w:sz w:val="21"/>
          <w:szCs w:val="21"/>
        </w:rPr>
        <w:t>HOTĂR</w:t>
      </w:r>
      <w:r w:rsidRPr="00672A09">
        <w:rPr>
          <w:sz w:val="21"/>
          <w:szCs w:val="21"/>
          <w:lang w:val="ro-RO"/>
        </w:rPr>
        <w:t>ĂȘTE:</w:t>
      </w:r>
    </w:p>
    <w:p w:rsidR="0002575B" w:rsidRPr="00672A09" w:rsidRDefault="0002575B" w:rsidP="0002575B">
      <w:pPr>
        <w:rPr>
          <w:sz w:val="21"/>
          <w:szCs w:val="21"/>
          <w:lang w:eastAsia="x-none"/>
        </w:rPr>
      </w:pPr>
    </w:p>
    <w:p w:rsidR="0002575B" w:rsidRPr="00672A09" w:rsidRDefault="0002575B" w:rsidP="0002575B">
      <w:pPr>
        <w:ind w:firstLine="708"/>
        <w:jc w:val="both"/>
        <w:rPr>
          <w:bCs/>
          <w:sz w:val="21"/>
          <w:szCs w:val="21"/>
        </w:rPr>
      </w:pPr>
      <w:r w:rsidRPr="00672A09">
        <w:rPr>
          <w:b/>
          <w:sz w:val="21"/>
          <w:szCs w:val="21"/>
          <w:lang w:val="pt-BR"/>
        </w:rPr>
        <w:t>Art.1</w:t>
      </w:r>
      <w:r w:rsidRPr="00672A09">
        <w:rPr>
          <w:sz w:val="21"/>
          <w:szCs w:val="21"/>
          <w:lang w:val="pt-BR"/>
        </w:rPr>
        <w:t xml:space="preserve"> Începând cu </w:t>
      </w:r>
      <w:r w:rsidR="00FF295E">
        <w:rPr>
          <w:sz w:val="21"/>
          <w:szCs w:val="21"/>
          <w:lang w:val="pt-BR"/>
        </w:rPr>
        <w:t xml:space="preserve">luna februarie </w:t>
      </w:r>
      <w:r w:rsidR="00BE7BBE" w:rsidRPr="00672A09">
        <w:rPr>
          <w:sz w:val="21"/>
          <w:szCs w:val="21"/>
          <w:lang w:val="pt-BR"/>
        </w:rPr>
        <w:t>2026</w:t>
      </w:r>
      <w:r w:rsidRPr="00672A09">
        <w:rPr>
          <w:sz w:val="21"/>
          <w:szCs w:val="21"/>
          <w:lang w:val="pt-BR"/>
        </w:rPr>
        <w:t>, se aprobă</w:t>
      </w:r>
      <w:r w:rsidRPr="00672A09">
        <w:rPr>
          <w:bCs/>
          <w:sz w:val="21"/>
          <w:szCs w:val="21"/>
          <w:lang w:val="pt-BR"/>
        </w:rPr>
        <w:t xml:space="preserve"> </w:t>
      </w:r>
      <w:r w:rsidRPr="00672A09">
        <w:rPr>
          <w:bCs/>
          <w:sz w:val="21"/>
          <w:szCs w:val="21"/>
        </w:rPr>
        <w:t xml:space="preserve">decontarea </w:t>
      </w:r>
      <w:r w:rsidRPr="00672A09">
        <w:rPr>
          <w:bCs/>
          <w:noProof/>
          <w:sz w:val="21"/>
          <w:szCs w:val="21"/>
          <w:lang w:val="en-US"/>
        </w:rPr>
        <w:t xml:space="preserve">cheltuielilor de deplasare pentru funcționarii publici din cadrul aparatului de specialitate al primarului orașului </w:t>
      </w:r>
      <w:r w:rsidR="00C84401" w:rsidRPr="00672A09">
        <w:rPr>
          <w:bCs/>
          <w:noProof/>
          <w:sz w:val="21"/>
          <w:szCs w:val="21"/>
          <w:lang w:val="en-US"/>
        </w:rPr>
        <w:t>Fundulea</w:t>
      </w:r>
      <w:r w:rsidRPr="00672A09">
        <w:rPr>
          <w:bCs/>
          <w:noProof/>
          <w:sz w:val="21"/>
          <w:szCs w:val="21"/>
          <w:lang w:val="en-US"/>
        </w:rPr>
        <w:t xml:space="preserve">, </w:t>
      </w:r>
      <w:bookmarkStart w:id="2" w:name="_Hlk158298469"/>
      <w:r w:rsidRPr="00672A09">
        <w:rPr>
          <w:bCs/>
          <w:noProof/>
          <w:sz w:val="21"/>
          <w:szCs w:val="21"/>
          <w:lang w:val="en-US"/>
        </w:rPr>
        <w:t xml:space="preserve">care </w:t>
      </w:r>
      <w:r w:rsidRPr="00672A09">
        <w:rPr>
          <w:bCs/>
          <w:noProof/>
          <w:sz w:val="21"/>
          <w:szCs w:val="21"/>
        </w:rPr>
        <w:t>au domiciliul în altă localitate decât cea în care își desfășoară activitatea</w:t>
      </w:r>
      <w:r w:rsidRPr="00672A09">
        <w:rPr>
          <w:bCs/>
          <w:sz w:val="21"/>
          <w:szCs w:val="21"/>
        </w:rPr>
        <w:t>.</w:t>
      </w:r>
    </w:p>
    <w:bookmarkEnd w:id="2"/>
    <w:p w:rsidR="0002575B" w:rsidRPr="00672A09" w:rsidRDefault="0002575B" w:rsidP="0002575B">
      <w:pPr>
        <w:ind w:firstLine="708"/>
        <w:jc w:val="both"/>
        <w:rPr>
          <w:color w:val="auto"/>
          <w:sz w:val="21"/>
          <w:szCs w:val="21"/>
        </w:rPr>
      </w:pPr>
      <w:r w:rsidRPr="00672A09">
        <w:rPr>
          <w:b/>
          <w:noProof/>
          <w:sz w:val="21"/>
          <w:szCs w:val="21"/>
          <w:lang w:val="en-US"/>
        </w:rPr>
        <w:t>Art.2</w:t>
      </w:r>
      <w:r w:rsidRPr="00672A09">
        <w:rPr>
          <w:b/>
          <w:color w:val="auto"/>
          <w:sz w:val="21"/>
          <w:szCs w:val="21"/>
          <w:lang w:val="en-US" w:eastAsia="en-US"/>
        </w:rPr>
        <w:t xml:space="preserve"> </w:t>
      </w:r>
      <w:r w:rsidRPr="00672A09">
        <w:rPr>
          <w:bCs/>
          <w:color w:val="auto"/>
          <w:sz w:val="21"/>
          <w:szCs w:val="21"/>
          <w:lang w:val="en-US" w:eastAsia="en-US"/>
        </w:rPr>
        <w:t xml:space="preserve">Se </w:t>
      </w:r>
      <w:proofErr w:type="spellStart"/>
      <w:r w:rsidRPr="00672A09">
        <w:rPr>
          <w:bCs/>
          <w:color w:val="auto"/>
          <w:sz w:val="21"/>
          <w:szCs w:val="21"/>
          <w:lang w:val="en-US" w:eastAsia="en-US"/>
        </w:rPr>
        <w:t>aprobă</w:t>
      </w:r>
      <w:proofErr w:type="spellEnd"/>
      <w:r w:rsidRPr="00672A09">
        <w:rPr>
          <w:b/>
          <w:color w:val="auto"/>
          <w:sz w:val="21"/>
          <w:szCs w:val="21"/>
          <w:lang w:val="en-US" w:eastAsia="en-US"/>
        </w:rPr>
        <w:t xml:space="preserve"> </w:t>
      </w:r>
      <w:r w:rsidRPr="00672A09">
        <w:rPr>
          <w:bCs/>
          <w:sz w:val="21"/>
          <w:szCs w:val="21"/>
        </w:rPr>
        <w:t xml:space="preserve">Regulamentul pentru decontarea </w:t>
      </w:r>
      <w:r w:rsidRPr="00672A09">
        <w:rPr>
          <w:bCs/>
          <w:noProof/>
          <w:sz w:val="21"/>
          <w:szCs w:val="21"/>
          <w:lang w:val="en-US"/>
        </w:rPr>
        <w:t xml:space="preserve">cheltuielilor de deplasare pentru funcționarii publici din cadrul aparatului de specialitate al primarului orașului </w:t>
      </w:r>
      <w:r w:rsidR="00C84401" w:rsidRPr="00672A09">
        <w:rPr>
          <w:bCs/>
          <w:noProof/>
          <w:sz w:val="21"/>
          <w:szCs w:val="21"/>
          <w:lang w:val="en-US"/>
        </w:rPr>
        <w:t>Fundulea</w:t>
      </w:r>
      <w:r w:rsidRPr="00672A09">
        <w:rPr>
          <w:bCs/>
          <w:color w:val="auto"/>
          <w:sz w:val="21"/>
          <w:szCs w:val="21"/>
          <w:lang w:val="en-US" w:eastAsia="en-US"/>
        </w:rPr>
        <w:t>,</w:t>
      </w:r>
      <w:r w:rsidRPr="00672A09">
        <w:rPr>
          <w:bCs/>
          <w:noProof/>
          <w:sz w:val="21"/>
          <w:szCs w:val="21"/>
          <w:lang w:val="en-US"/>
        </w:rPr>
        <w:t xml:space="preserve"> care </w:t>
      </w:r>
      <w:r w:rsidRPr="00672A09">
        <w:rPr>
          <w:bCs/>
          <w:noProof/>
          <w:sz w:val="21"/>
          <w:szCs w:val="21"/>
        </w:rPr>
        <w:t>au domiciliul în altă localitate decât cea în care își desfășoară activitatea</w:t>
      </w:r>
      <w:r w:rsidRPr="00672A09">
        <w:rPr>
          <w:bCs/>
          <w:sz w:val="21"/>
          <w:szCs w:val="21"/>
        </w:rPr>
        <w:t>,</w:t>
      </w:r>
      <w:r w:rsidRPr="00672A09">
        <w:rPr>
          <w:bCs/>
          <w:color w:val="auto"/>
          <w:sz w:val="21"/>
          <w:szCs w:val="21"/>
          <w:lang w:val="en-US" w:eastAsia="en-US"/>
        </w:rPr>
        <w:t xml:space="preserve"> conform</w:t>
      </w:r>
      <w:r w:rsidRPr="00672A09">
        <w:rPr>
          <w:b/>
          <w:color w:val="auto"/>
          <w:sz w:val="21"/>
          <w:szCs w:val="21"/>
          <w:lang w:val="en-US" w:eastAsia="en-US"/>
        </w:rPr>
        <w:t xml:space="preserve"> </w:t>
      </w:r>
      <w:proofErr w:type="spellStart"/>
      <w:r w:rsidRPr="00672A09">
        <w:rPr>
          <w:color w:val="auto"/>
          <w:sz w:val="21"/>
          <w:szCs w:val="21"/>
          <w:lang w:val="en-US" w:eastAsia="en-US"/>
        </w:rPr>
        <w:t>anexei</w:t>
      </w:r>
      <w:proofErr w:type="spellEnd"/>
      <w:r w:rsidRPr="00672A09">
        <w:rPr>
          <w:color w:val="auto"/>
          <w:sz w:val="21"/>
          <w:szCs w:val="21"/>
          <w:lang w:val="en-US" w:eastAsia="en-US"/>
        </w:rPr>
        <w:t xml:space="preserve"> care face parte </w:t>
      </w:r>
      <w:proofErr w:type="spellStart"/>
      <w:r w:rsidRPr="00672A09">
        <w:rPr>
          <w:color w:val="auto"/>
          <w:sz w:val="21"/>
          <w:szCs w:val="21"/>
          <w:lang w:val="en-US" w:eastAsia="en-US"/>
        </w:rPr>
        <w:t>integrantă</w:t>
      </w:r>
      <w:proofErr w:type="spellEnd"/>
      <w:r w:rsidRPr="00672A09">
        <w:rPr>
          <w:color w:val="auto"/>
          <w:sz w:val="21"/>
          <w:szCs w:val="21"/>
          <w:lang w:val="en-US" w:eastAsia="en-US"/>
        </w:rPr>
        <w:t xml:space="preserve"> din </w:t>
      </w:r>
      <w:proofErr w:type="spellStart"/>
      <w:r w:rsidRPr="00672A09">
        <w:rPr>
          <w:color w:val="auto"/>
          <w:sz w:val="21"/>
          <w:szCs w:val="21"/>
          <w:lang w:val="en-US" w:eastAsia="en-US"/>
        </w:rPr>
        <w:t>prezenta</w:t>
      </w:r>
      <w:proofErr w:type="spellEnd"/>
      <w:r w:rsidRPr="00672A09">
        <w:rPr>
          <w:color w:val="auto"/>
          <w:sz w:val="21"/>
          <w:szCs w:val="21"/>
          <w:lang w:val="en-US" w:eastAsia="en-US"/>
        </w:rPr>
        <w:t xml:space="preserve"> hot</w:t>
      </w:r>
      <w:r w:rsidRPr="00672A09">
        <w:rPr>
          <w:color w:val="auto"/>
          <w:sz w:val="21"/>
          <w:szCs w:val="21"/>
          <w:lang w:eastAsia="en-US"/>
        </w:rPr>
        <w:t>ărâre</w:t>
      </w:r>
      <w:r w:rsidRPr="00672A09">
        <w:rPr>
          <w:color w:val="auto"/>
          <w:sz w:val="21"/>
          <w:szCs w:val="21"/>
        </w:rPr>
        <w:t>.</w:t>
      </w:r>
    </w:p>
    <w:p w:rsidR="0002575B" w:rsidRPr="00672A09" w:rsidRDefault="0002575B" w:rsidP="0002575B">
      <w:pPr>
        <w:autoSpaceDE w:val="0"/>
        <w:autoSpaceDN w:val="0"/>
        <w:adjustRightInd w:val="0"/>
        <w:ind w:firstLine="720"/>
        <w:jc w:val="both"/>
        <w:rPr>
          <w:bCs/>
          <w:noProof/>
          <w:sz w:val="21"/>
          <w:szCs w:val="21"/>
          <w:lang w:val="en-US"/>
        </w:rPr>
      </w:pPr>
      <w:r w:rsidRPr="00672A09">
        <w:rPr>
          <w:b/>
          <w:bCs/>
          <w:color w:val="auto"/>
          <w:sz w:val="21"/>
          <w:szCs w:val="21"/>
        </w:rPr>
        <w:t>Art.3</w:t>
      </w:r>
      <w:r w:rsidRPr="00672A09">
        <w:rPr>
          <w:bCs/>
          <w:noProof/>
          <w:sz w:val="21"/>
          <w:szCs w:val="21"/>
        </w:rPr>
        <w:t xml:space="preserve"> Decontarea </w:t>
      </w:r>
      <w:r w:rsidRPr="00672A09">
        <w:rPr>
          <w:bCs/>
          <w:noProof/>
          <w:sz w:val="21"/>
          <w:szCs w:val="21"/>
          <w:lang w:val="en-US"/>
        </w:rPr>
        <w:t>cheltuielilor de deplasare se va realiza în baza documentelor justificative depuse conform Regulamentului, anexa la prezenta hotărâre.</w:t>
      </w:r>
    </w:p>
    <w:p w:rsidR="0002575B" w:rsidRPr="00672A09" w:rsidRDefault="0002575B" w:rsidP="00672A09">
      <w:pPr>
        <w:autoSpaceDE w:val="0"/>
        <w:autoSpaceDN w:val="0"/>
        <w:adjustRightInd w:val="0"/>
        <w:ind w:firstLine="720"/>
        <w:jc w:val="both"/>
        <w:rPr>
          <w:b/>
          <w:color w:val="auto"/>
          <w:sz w:val="21"/>
          <w:szCs w:val="21"/>
          <w:lang w:val="en-US" w:eastAsia="en-US"/>
        </w:rPr>
      </w:pPr>
      <w:r w:rsidRPr="00672A09">
        <w:rPr>
          <w:b/>
          <w:noProof/>
          <w:sz w:val="21"/>
          <w:szCs w:val="21"/>
          <w:lang w:val="en-US"/>
        </w:rPr>
        <w:t xml:space="preserve">Art.4 </w:t>
      </w:r>
      <w:r w:rsidRPr="00672A09">
        <w:rPr>
          <w:bCs/>
          <w:sz w:val="21"/>
          <w:szCs w:val="21"/>
        </w:rPr>
        <w:t>Decontarea cheltuielilor cu efectuarea deplasării se realizează proporțional cu perioada de activitate din cadrul unei luni calendaristice, pe baza pontajului lunar, nu și pentru perioada concediilor de odihnă, concediului medical sau a suspendării raporturilor de serviciu ale funcționarilor publici.</w:t>
      </w:r>
    </w:p>
    <w:p w:rsidR="0002575B" w:rsidRPr="00672A09" w:rsidRDefault="00672A09" w:rsidP="0002575B">
      <w:pPr>
        <w:suppressAutoHyphens/>
        <w:autoSpaceDN w:val="0"/>
        <w:ind w:firstLine="720"/>
        <w:jc w:val="both"/>
        <w:rPr>
          <w:sz w:val="21"/>
          <w:szCs w:val="21"/>
        </w:rPr>
      </w:pPr>
      <w:r w:rsidRPr="00672A09">
        <w:rPr>
          <w:b/>
          <w:bCs/>
          <w:sz w:val="21"/>
          <w:szCs w:val="21"/>
        </w:rPr>
        <w:t>Art.5</w:t>
      </w:r>
      <w:r w:rsidR="0002575B" w:rsidRPr="00672A09">
        <w:rPr>
          <w:b/>
          <w:bCs/>
          <w:sz w:val="21"/>
          <w:szCs w:val="21"/>
        </w:rPr>
        <w:t xml:space="preserve"> </w:t>
      </w:r>
      <w:r w:rsidR="0002575B" w:rsidRPr="00672A09">
        <w:rPr>
          <w:sz w:val="21"/>
          <w:szCs w:val="21"/>
        </w:rPr>
        <w:t xml:space="preserve">Primarul orașului </w:t>
      </w:r>
      <w:r w:rsidR="0085379B" w:rsidRPr="00672A09">
        <w:rPr>
          <w:sz w:val="21"/>
          <w:szCs w:val="21"/>
        </w:rPr>
        <w:t>Fundulea</w:t>
      </w:r>
      <w:r w:rsidR="0002575B" w:rsidRPr="00672A09">
        <w:rPr>
          <w:sz w:val="21"/>
          <w:szCs w:val="21"/>
        </w:rPr>
        <w:t xml:space="preserve"> va urmări prin structura de specialitate ducerea la îndeplinire a prevederilor prezentei hotărâri ce urmează a fi înaintată Instituției Prefectului-Județul </w:t>
      </w:r>
      <w:r w:rsidR="0085379B" w:rsidRPr="00672A09">
        <w:rPr>
          <w:sz w:val="21"/>
          <w:szCs w:val="21"/>
        </w:rPr>
        <w:t>Călărași</w:t>
      </w:r>
      <w:r w:rsidR="0002575B" w:rsidRPr="00672A09">
        <w:rPr>
          <w:sz w:val="21"/>
          <w:szCs w:val="21"/>
        </w:rPr>
        <w:t xml:space="preserve"> în vederea exercitării controlului de legalitate.</w:t>
      </w:r>
    </w:p>
    <w:p w:rsidR="0085379B" w:rsidRPr="00672A09" w:rsidRDefault="0085379B" w:rsidP="0085379B">
      <w:pPr>
        <w:suppressAutoHyphens/>
        <w:jc w:val="both"/>
        <w:rPr>
          <w:color w:val="auto"/>
          <w:sz w:val="21"/>
          <w:szCs w:val="21"/>
          <w:lang w:val="en-US" w:eastAsia="zh-CN"/>
        </w:rPr>
      </w:pPr>
      <w:r w:rsidRPr="00672A09">
        <w:rPr>
          <w:color w:val="auto"/>
          <w:sz w:val="21"/>
          <w:szCs w:val="21"/>
          <w:lang w:val="en-US" w:eastAsia="zh-CN"/>
        </w:rPr>
        <w:t xml:space="preserve">           </w:t>
      </w:r>
      <w:r w:rsidRPr="00672A09">
        <w:rPr>
          <w:b/>
          <w:color w:val="auto"/>
          <w:sz w:val="21"/>
          <w:szCs w:val="21"/>
          <w:lang w:val="en-US" w:eastAsia="zh-CN"/>
        </w:rPr>
        <w:t>Art.</w:t>
      </w:r>
      <w:r w:rsidR="00672A09" w:rsidRPr="00672A09">
        <w:rPr>
          <w:b/>
          <w:color w:val="auto"/>
          <w:sz w:val="21"/>
          <w:szCs w:val="21"/>
          <w:lang w:val="en-US" w:eastAsia="zh-CN"/>
        </w:rPr>
        <w:t>6</w:t>
      </w:r>
      <w:r w:rsidRPr="00672A09">
        <w:rPr>
          <w:color w:val="auto"/>
          <w:sz w:val="21"/>
          <w:szCs w:val="21"/>
          <w:lang w:val="en-US" w:eastAsia="zh-CN"/>
        </w:rPr>
        <w:t xml:space="preserve"> </w:t>
      </w:r>
      <w:proofErr w:type="spellStart"/>
      <w:r w:rsidRPr="00672A09">
        <w:rPr>
          <w:color w:val="auto"/>
          <w:sz w:val="21"/>
          <w:szCs w:val="21"/>
          <w:lang w:val="en-US" w:eastAsia="zh-CN"/>
        </w:rPr>
        <w:t>Secretarul</w:t>
      </w:r>
      <w:proofErr w:type="spellEnd"/>
      <w:r w:rsidRPr="00672A09">
        <w:rPr>
          <w:color w:val="auto"/>
          <w:sz w:val="21"/>
          <w:szCs w:val="21"/>
          <w:lang w:val="en-US" w:eastAsia="zh-CN"/>
        </w:rPr>
        <w:t xml:space="preserve"> general al </w:t>
      </w:r>
      <w:proofErr w:type="spellStart"/>
      <w:r w:rsidRPr="00672A09">
        <w:rPr>
          <w:color w:val="auto"/>
          <w:sz w:val="21"/>
          <w:szCs w:val="21"/>
          <w:lang w:val="en-US" w:eastAsia="zh-CN"/>
        </w:rPr>
        <w:t>orașului</w:t>
      </w:r>
      <w:proofErr w:type="spellEnd"/>
      <w:r w:rsidRPr="00672A09">
        <w:rPr>
          <w:color w:val="auto"/>
          <w:sz w:val="21"/>
          <w:szCs w:val="21"/>
          <w:lang w:val="en-US" w:eastAsia="zh-CN"/>
        </w:rPr>
        <w:t xml:space="preserve"> </w:t>
      </w:r>
      <w:proofErr w:type="spellStart"/>
      <w:r w:rsidRPr="00672A09">
        <w:rPr>
          <w:color w:val="auto"/>
          <w:sz w:val="21"/>
          <w:szCs w:val="21"/>
          <w:lang w:val="en-US" w:eastAsia="zh-CN"/>
        </w:rPr>
        <w:t>Fundulea</w:t>
      </w:r>
      <w:proofErr w:type="spellEnd"/>
      <w:r w:rsidRPr="00672A09">
        <w:rPr>
          <w:color w:val="auto"/>
          <w:sz w:val="21"/>
          <w:szCs w:val="21"/>
          <w:lang w:val="en-US" w:eastAsia="zh-CN"/>
        </w:rPr>
        <w:t xml:space="preserve"> </w:t>
      </w:r>
      <w:proofErr w:type="spellStart"/>
      <w:proofErr w:type="gramStart"/>
      <w:r w:rsidRPr="00672A09">
        <w:rPr>
          <w:color w:val="auto"/>
          <w:sz w:val="21"/>
          <w:szCs w:val="21"/>
          <w:lang w:val="en-US" w:eastAsia="zh-CN"/>
        </w:rPr>
        <w:t>va</w:t>
      </w:r>
      <w:proofErr w:type="spellEnd"/>
      <w:proofErr w:type="gramEnd"/>
      <w:r w:rsidRPr="00672A09">
        <w:rPr>
          <w:color w:val="auto"/>
          <w:sz w:val="21"/>
          <w:szCs w:val="21"/>
          <w:lang w:val="en-US" w:eastAsia="zh-CN"/>
        </w:rPr>
        <w:t xml:space="preserve"> </w:t>
      </w:r>
      <w:proofErr w:type="spellStart"/>
      <w:r w:rsidRPr="00672A09">
        <w:rPr>
          <w:color w:val="auto"/>
          <w:sz w:val="21"/>
          <w:szCs w:val="21"/>
          <w:lang w:val="en-US" w:eastAsia="zh-CN"/>
        </w:rPr>
        <w:t>asigura</w:t>
      </w:r>
      <w:proofErr w:type="spellEnd"/>
      <w:r w:rsidRPr="00672A09">
        <w:rPr>
          <w:color w:val="auto"/>
          <w:sz w:val="21"/>
          <w:szCs w:val="21"/>
          <w:lang w:val="en-US" w:eastAsia="zh-CN"/>
        </w:rPr>
        <w:t xml:space="preserve"> </w:t>
      </w:r>
      <w:proofErr w:type="spellStart"/>
      <w:r w:rsidRPr="00672A09">
        <w:rPr>
          <w:color w:val="auto"/>
          <w:sz w:val="21"/>
          <w:szCs w:val="21"/>
          <w:lang w:val="en-US" w:eastAsia="zh-CN"/>
        </w:rPr>
        <w:t>comunicarea</w:t>
      </w:r>
      <w:proofErr w:type="spellEnd"/>
      <w:r w:rsidRPr="00672A09">
        <w:rPr>
          <w:color w:val="auto"/>
          <w:sz w:val="21"/>
          <w:szCs w:val="21"/>
          <w:lang w:val="en-US" w:eastAsia="zh-CN"/>
        </w:rPr>
        <w:t xml:space="preserve"> </w:t>
      </w:r>
      <w:proofErr w:type="spellStart"/>
      <w:r w:rsidRPr="00672A09">
        <w:rPr>
          <w:color w:val="auto"/>
          <w:sz w:val="21"/>
          <w:szCs w:val="21"/>
          <w:lang w:val="en-US" w:eastAsia="zh-CN"/>
        </w:rPr>
        <w:t>prezentei</w:t>
      </w:r>
      <w:proofErr w:type="spellEnd"/>
      <w:r w:rsidRPr="00672A09">
        <w:rPr>
          <w:color w:val="auto"/>
          <w:sz w:val="21"/>
          <w:szCs w:val="21"/>
          <w:lang w:val="en-US" w:eastAsia="zh-CN"/>
        </w:rPr>
        <w:t xml:space="preserve"> </w:t>
      </w:r>
      <w:proofErr w:type="spellStart"/>
      <w:r w:rsidRPr="00672A09">
        <w:rPr>
          <w:color w:val="auto"/>
          <w:sz w:val="21"/>
          <w:szCs w:val="21"/>
          <w:lang w:val="en-US" w:eastAsia="zh-CN"/>
        </w:rPr>
        <w:t>hotărâri</w:t>
      </w:r>
      <w:proofErr w:type="spellEnd"/>
      <w:r w:rsidRPr="00672A09">
        <w:rPr>
          <w:color w:val="auto"/>
          <w:sz w:val="21"/>
          <w:szCs w:val="21"/>
          <w:lang w:val="en-US" w:eastAsia="zh-CN"/>
        </w:rPr>
        <w:t xml:space="preserve"> </w:t>
      </w:r>
      <w:proofErr w:type="spellStart"/>
      <w:r w:rsidRPr="00672A09">
        <w:rPr>
          <w:color w:val="auto"/>
          <w:sz w:val="21"/>
          <w:szCs w:val="21"/>
          <w:lang w:val="en-US" w:eastAsia="zh-CN"/>
        </w:rPr>
        <w:t>către</w:t>
      </w:r>
      <w:proofErr w:type="spellEnd"/>
      <w:r w:rsidRPr="00672A09">
        <w:rPr>
          <w:color w:val="auto"/>
          <w:sz w:val="21"/>
          <w:szCs w:val="21"/>
          <w:lang w:val="en-US" w:eastAsia="zh-CN"/>
        </w:rPr>
        <w:t xml:space="preserve"> </w:t>
      </w:r>
      <w:proofErr w:type="spellStart"/>
      <w:r w:rsidRPr="00672A09">
        <w:rPr>
          <w:color w:val="auto"/>
          <w:sz w:val="21"/>
          <w:szCs w:val="21"/>
          <w:lang w:val="en-US" w:eastAsia="zh-CN"/>
        </w:rPr>
        <w:t>autoritățile</w:t>
      </w:r>
      <w:proofErr w:type="spellEnd"/>
      <w:r w:rsidRPr="00672A09">
        <w:rPr>
          <w:color w:val="auto"/>
          <w:sz w:val="21"/>
          <w:szCs w:val="21"/>
          <w:lang w:val="en-US" w:eastAsia="zh-CN"/>
        </w:rPr>
        <w:t xml:space="preserve">, </w:t>
      </w:r>
      <w:proofErr w:type="spellStart"/>
      <w:r w:rsidRPr="00672A09">
        <w:rPr>
          <w:color w:val="auto"/>
          <w:sz w:val="21"/>
          <w:szCs w:val="21"/>
          <w:lang w:val="en-US" w:eastAsia="zh-CN"/>
        </w:rPr>
        <w:t>instituțiile</w:t>
      </w:r>
      <w:proofErr w:type="spellEnd"/>
      <w:r w:rsidRPr="00672A09">
        <w:rPr>
          <w:color w:val="auto"/>
          <w:sz w:val="21"/>
          <w:szCs w:val="21"/>
          <w:lang w:val="en-US" w:eastAsia="zh-CN"/>
        </w:rPr>
        <w:t xml:space="preserve"> </w:t>
      </w:r>
      <w:proofErr w:type="spellStart"/>
      <w:r w:rsidRPr="00672A09">
        <w:rPr>
          <w:color w:val="auto"/>
          <w:sz w:val="21"/>
          <w:szCs w:val="21"/>
          <w:lang w:val="en-US" w:eastAsia="zh-CN"/>
        </w:rPr>
        <w:t>și</w:t>
      </w:r>
      <w:proofErr w:type="spellEnd"/>
      <w:r w:rsidRPr="00672A09">
        <w:rPr>
          <w:color w:val="auto"/>
          <w:sz w:val="21"/>
          <w:szCs w:val="21"/>
          <w:lang w:val="en-US" w:eastAsia="zh-CN"/>
        </w:rPr>
        <w:t xml:space="preserve"> </w:t>
      </w:r>
      <w:proofErr w:type="spellStart"/>
      <w:r w:rsidRPr="00672A09">
        <w:rPr>
          <w:color w:val="auto"/>
          <w:sz w:val="21"/>
          <w:szCs w:val="21"/>
          <w:lang w:val="en-US" w:eastAsia="zh-CN"/>
        </w:rPr>
        <w:t>persoanele</w:t>
      </w:r>
      <w:proofErr w:type="spellEnd"/>
      <w:r w:rsidRPr="00672A09">
        <w:rPr>
          <w:color w:val="auto"/>
          <w:sz w:val="21"/>
          <w:szCs w:val="21"/>
          <w:lang w:val="en-US" w:eastAsia="zh-CN"/>
        </w:rPr>
        <w:t xml:space="preserve"> </w:t>
      </w:r>
      <w:proofErr w:type="spellStart"/>
      <w:r w:rsidRPr="00672A09">
        <w:rPr>
          <w:color w:val="auto"/>
          <w:sz w:val="21"/>
          <w:szCs w:val="21"/>
          <w:lang w:val="en-US" w:eastAsia="zh-CN"/>
        </w:rPr>
        <w:t>interesate</w:t>
      </w:r>
      <w:proofErr w:type="spellEnd"/>
      <w:r w:rsidRPr="00672A09">
        <w:rPr>
          <w:color w:val="auto"/>
          <w:sz w:val="21"/>
          <w:szCs w:val="21"/>
          <w:lang w:val="en-US" w:eastAsia="zh-CN"/>
        </w:rPr>
        <w:t>.</w:t>
      </w:r>
    </w:p>
    <w:p w:rsidR="0085379B" w:rsidRPr="00672A09" w:rsidRDefault="0085379B" w:rsidP="0085379B">
      <w:pPr>
        <w:suppressAutoHyphens/>
        <w:jc w:val="both"/>
        <w:rPr>
          <w:color w:val="auto"/>
          <w:sz w:val="21"/>
          <w:szCs w:val="21"/>
          <w:lang w:val="en-US" w:eastAsia="zh-CN"/>
        </w:rPr>
      </w:pPr>
    </w:p>
    <w:p w:rsidR="0085379B" w:rsidRPr="00672A09" w:rsidRDefault="0085379B" w:rsidP="0085379B">
      <w:pPr>
        <w:suppressAutoHyphens/>
        <w:jc w:val="both"/>
        <w:rPr>
          <w:color w:val="auto"/>
          <w:sz w:val="21"/>
          <w:szCs w:val="21"/>
          <w:lang w:val="en-US" w:eastAsia="zh-CN"/>
        </w:rPr>
      </w:pPr>
    </w:p>
    <w:p w:rsidR="0085379B" w:rsidRPr="00672A09" w:rsidRDefault="0085379B" w:rsidP="0085379B">
      <w:pPr>
        <w:suppressAutoHyphens/>
        <w:rPr>
          <w:color w:val="auto"/>
          <w:sz w:val="21"/>
          <w:szCs w:val="21"/>
          <w:lang w:val="en-US" w:eastAsia="zh-CN"/>
        </w:rPr>
      </w:pPr>
      <w:r w:rsidRPr="00672A09">
        <w:rPr>
          <w:color w:val="auto"/>
          <w:sz w:val="21"/>
          <w:szCs w:val="21"/>
          <w:lang w:val="en-US" w:eastAsia="zh-CN"/>
        </w:rPr>
        <w:tab/>
      </w:r>
    </w:p>
    <w:p w:rsidR="0085379B" w:rsidRPr="00672A09" w:rsidRDefault="00BE3A13" w:rsidP="0085379B">
      <w:pPr>
        <w:tabs>
          <w:tab w:val="left" w:pos="6125"/>
        </w:tabs>
        <w:rPr>
          <w:color w:val="auto"/>
          <w:sz w:val="21"/>
          <w:szCs w:val="21"/>
        </w:rPr>
      </w:pPr>
      <w:r>
        <w:rPr>
          <w:color w:val="auto"/>
          <w:sz w:val="21"/>
          <w:szCs w:val="21"/>
        </w:rPr>
        <w:t xml:space="preserve">             </w:t>
      </w:r>
      <w:r w:rsidR="0085379B" w:rsidRPr="00672A09">
        <w:rPr>
          <w:color w:val="auto"/>
          <w:sz w:val="21"/>
          <w:szCs w:val="21"/>
        </w:rPr>
        <w:t xml:space="preserve">PREȘEDINTE DE ȘEDINȚĂ,                                                                        </w:t>
      </w:r>
      <w:r w:rsidR="006B44B3">
        <w:rPr>
          <w:color w:val="auto"/>
          <w:sz w:val="21"/>
          <w:szCs w:val="21"/>
        </w:rPr>
        <w:t xml:space="preserve">                   </w:t>
      </w:r>
      <w:r w:rsidR="0085379B" w:rsidRPr="00672A09">
        <w:rPr>
          <w:color w:val="auto"/>
          <w:sz w:val="21"/>
          <w:szCs w:val="21"/>
        </w:rPr>
        <w:t xml:space="preserve">CONTRASEMNEAZĂ,        </w:t>
      </w:r>
    </w:p>
    <w:p w:rsidR="0085379B" w:rsidRPr="00672A09" w:rsidRDefault="0085379B" w:rsidP="0085379B">
      <w:pPr>
        <w:tabs>
          <w:tab w:val="left" w:pos="461"/>
          <w:tab w:val="right" w:pos="10204"/>
        </w:tabs>
        <w:jc w:val="right"/>
        <w:rPr>
          <w:color w:val="auto"/>
          <w:sz w:val="21"/>
          <w:szCs w:val="21"/>
        </w:rPr>
      </w:pPr>
      <w:r w:rsidRPr="00672A09">
        <w:rPr>
          <w:color w:val="auto"/>
          <w:sz w:val="21"/>
          <w:szCs w:val="21"/>
        </w:rPr>
        <w:t>Cosmin –Viorel NĂSTASE</w:t>
      </w:r>
      <w:r w:rsidRPr="00672A09">
        <w:rPr>
          <w:color w:val="auto"/>
          <w:sz w:val="21"/>
          <w:szCs w:val="21"/>
        </w:rPr>
        <w:tab/>
        <w:t xml:space="preserve">                                                                 </w:t>
      </w:r>
    </w:p>
    <w:p w:rsidR="0085379B" w:rsidRPr="00672A09" w:rsidRDefault="006B44B3" w:rsidP="006B44B3">
      <w:pPr>
        <w:tabs>
          <w:tab w:val="left" w:pos="461"/>
          <w:tab w:val="right" w:pos="10204"/>
        </w:tabs>
        <w:rPr>
          <w:color w:val="auto"/>
          <w:sz w:val="21"/>
          <w:szCs w:val="21"/>
        </w:rPr>
      </w:pPr>
      <w:r>
        <w:rPr>
          <w:color w:val="auto"/>
          <w:sz w:val="21"/>
          <w:szCs w:val="21"/>
        </w:rPr>
        <w:t xml:space="preserve">                                                                                                                                                         </w:t>
      </w:r>
      <w:r w:rsidR="0085379B" w:rsidRPr="00672A09">
        <w:rPr>
          <w:color w:val="auto"/>
          <w:sz w:val="21"/>
          <w:szCs w:val="21"/>
        </w:rPr>
        <w:t>SECRETAR GENERAL</w:t>
      </w:r>
    </w:p>
    <w:p w:rsidR="0085379B" w:rsidRPr="00672A09" w:rsidRDefault="006B44B3" w:rsidP="006B44B3">
      <w:pPr>
        <w:jc w:val="center"/>
        <w:rPr>
          <w:color w:val="auto"/>
          <w:sz w:val="21"/>
          <w:szCs w:val="21"/>
        </w:rPr>
      </w:pPr>
      <w:r>
        <w:rPr>
          <w:color w:val="auto"/>
          <w:sz w:val="21"/>
          <w:szCs w:val="21"/>
        </w:rPr>
        <w:t xml:space="preserve">                                                                                                                               </w:t>
      </w:r>
      <w:r w:rsidR="0085379B" w:rsidRPr="00672A09">
        <w:rPr>
          <w:color w:val="auto"/>
          <w:sz w:val="21"/>
          <w:szCs w:val="21"/>
        </w:rPr>
        <w:t>jr.Ionela APOST</w:t>
      </w:r>
      <w:r>
        <w:rPr>
          <w:color w:val="auto"/>
          <w:sz w:val="21"/>
          <w:szCs w:val="21"/>
        </w:rPr>
        <w:t>OAIE</w:t>
      </w:r>
    </w:p>
    <w:p w:rsidR="0085379B" w:rsidRPr="00672A09" w:rsidRDefault="0085379B" w:rsidP="0085379B">
      <w:pPr>
        <w:rPr>
          <w:color w:val="auto"/>
          <w:sz w:val="21"/>
          <w:szCs w:val="21"/>
        </w:rPr>
      </w:pPr>
      <w:r w:rsidRPr="00672A09">
        <w:rPr>
          <w:color w:val="auto"/>
          <w:sz w:val="21"/>
          <w:szCs w:val="21"/>
        </w:rPr>
        <w:t xml:space="preserve">                                                 </w:t>
      </w:r>
      <w:r w:rsidR="006B44B3">
        <w:rPr>
          <w:color w:val="auto"/>
          <w:sz w:val="21"/>
          <w:szCs w:val="21"/>
        </w:rPr>
        <w:t xml:space="preserve">                              </w:t>
      </w:r>
      <w:r w:rsidRPr="00672A09">
        <w:rPr>
          <w:color w:val="auto"/>
          <w:sz w:val="21"/>
          <w:szCs w:val="21"/>
        </w:rPr>
        <w:t>Nr. consilieri în funcție = 15</w:t>
      </w:r>
    </w:p>
    <w:p w:rsidR="0085379B" w:rsidRPr="00672A09" w:rsidRDefault="0085379B" w:rsidP="0085379B">
      <w:pPr>
        <w:jc w:val="both"/>
        <w:rPr>
          <w:color w:val="auto"/>
          <w:sz w:val="21"/>
          <w:szCs w:val="21"/>
        </w:rPr>
      </w:pPr>
      <w:r w:rsidRPr="00672A09">
        <w:rPr>
          <w:color w:val="auto"/>
          <w:sz w:val="21"/>
          <w:szCs w:val="21"/>
        </w:rPr>
        <w:t xml:space="preserve">                                                 </w:t>
      </w:r>
      <w:r w:rsidR="006B44B3">
        <w:rPr>
          <w:color w:val="auto"/>
          <w:sz w:val="21"/>
          <w:szCs w:val="21"/>
        </w:rPr>
        <w:t xml:space="preserve">                         </w:t>
      </w:r>
      <w:r w:rsidRPr="00672A09">
        <w:rPr>
          <w:color w:val="auto"/>
          <w:sz w:val="21"/>
          <w:szCs w:val="21"/>
        </w:rPr>
        <w:t xml:space="preserve">Nr. consilieri prezenți   =  </w:t>
      </w:r>
      <w:r w:rsidR="004F103C">
        <w:rPr>
          <w:color w:val="auto"/>
          <w:sz w:val="21"/>
          <w:szCs w:val="21"/>
        </w:rPr>
        <w:t>15</w:t>
      </w:r>
    </w:p>
    <w:p w:rsidR="0085379B" w:rsidRPr="00672A09" w:rsidRDefault="0085379B" w:rsidP="0085379B">
      <w:pPr>
        <w:jc w:val="both"/>
        <w:rPr>
          <w:color w:val="auto"/>
          <w:sz w:val="21"/>
          <w:szCs w:val="21"/>
        </w:rPr>
      </w:pPr>
      <w:r w:rsidRPr="00672A09">
        <w:rPr>
          <w:color w:val="auto"/>
          <w:sz w:val="21"/>
          <w:szCs w:val="21"/>
        </w:rPr>
        <w:t xml:space="preserve">                                                 </w:t>
      </w:r>
      <w:r w:rsidR="006B44B3">
        <w:rPr>
          <w:color w:val="auto"/>
          <w:sz w:val="21"/>
          <w:szCs w:val="21"/>
        </w:rPr>
        <w:t xml:space="preserve">                         </w:t>
      </w:r>
      <w:r w:rsidRPr="00672A09">
        <w:rPr>
          <w:color w:val="auto"/>
          <w:sz w:val="21"/>
          <w:szCs w:val="21"/>
        </w:rPr>
        <w:t xml:space="preserve">Voturi pentru                = </w:t>
      </w:r>
      <w:r w:rsidR="004F103C">
        <w:rPr>
          <w:color w:val="auto"/>
          <w:sz w:val="21"/>
          <w:szCs w:val="21"/>
        </w:rPr>
        <w:t>15</w:t>
      </w:r>
    </w:p>
    <w:p w:rsidR="0085379B" w:rsidRPr="00672A09" w:rsidRDefault="0085379B" w:rsidP="0085379B">
      <w:pPr>
        <w:jc w:val="both"/>
        <w:rPr>
          <w:color w:val="auto"/>
          <w:sz w:val="21"/>
          <w:szCs w:val="21"/>
        </w:rPr>
      </w:pPr>
      <w:r w:rsidRPr="00672A09">
        <w:rPr>
          <w:color w:val="auto"/>
          <w:sz w:val="21"/>
          <w:szCs w:val="21"/>
        </w:rPr>
        <w:t xml:space="preserve">                                                </w:t>
      </w:r>
      <w:r w:rsidR="006B44B3">
        <w:rPr>
          <w:color w:val="auto"/>
          <w:sz w:val="21"/>
          <w:szCs w:val="21"/>
        </w:rPr>
        <w:t xml:space="preserve">                          Voturi împotrivă</w:t>
      </w:r>
      <w:r w:rsidRPr="00672A09">
        <w:rPr>
          <w:color w:val="auto"/>
          <w:sz w:val="21"/>
          <w:szCs w:val="21"/>
        </w:rPr>
        <w:t xml:space="preserve">           =  </w:t>
      </w:r>
      <w:r w:rsidR="004F103C">
        <w:rPr>
          <w:color w:val="auto"/>
          <w:sz w:val="21"/>
          <w:szCs w:val="21"/>
        </w:rPr>
        <w:t>0</w:t>
      </w:r>
      <w:bookmarkStart w:id="3" w:name="_GoBack"/>
      <w:bookmarkEnd w:id="3"/>
    </w:p>
    <w:p w:rsidR="0085379B" w:rsidRPr="00672A09" w:rsidRDefault="0085379B" w:rsidP="0085379B">
      <w:pPr>
        <w:keepNext/>
        <w:ind w:left="4320" w:firstLine="720"/>
        <w:outlineLvl w:val="8"/>
        <w:rPr>
          <w:color w:val="auto"/>
          <w:sz w:val="21"/>
          <w:szCs w:val="21"/>
        </w:rPr>
      </w:pPr>
      <w:r w:rsidRPr="00672A09">
        <w:rPr>
          <w:color w:val="auto"/>
          <w:sz w:val="21"/>
          <w:szCs w:val="21"/>
        </w:rPr>
        <w:t xml:space="preserve">                  </w:t>
      </w:r>
      <w:r w:rsidR="00BE3A13">
        <w:rPr>
          <w:color w:val="auto"/>
          <w:sz w:val="21"/>
          <w:szCs w:val="21"/>
        </w:rPr>
        <w:t xml:space="preserve">           </w:t>
      </w:r>
      <w:r w:rsidRPr="00672A09">
        <w:rPr>
          <w:color w:val="auto"/>
          <w:sz w:val="21"/>
          <w:szCs w:val="21"/>
        </w:rPr>
        <w:t xml:space="preserve">  </w:t>
      </w:r>
    </w:p>
    <w:p w:rsidR="006B44B3" w:rsidRDefault="006B44B3" w:rsidP="0085379B">
      <w:pPr>
        <w:rPr>
          <w:color w:val="auto"/>
          <w:sz w:val="21"/>
          <w:szCs w:val="21"/>
        </w:rPr>
      </w:pPr>
      <w:r>
        <w:rPr>
          <w:color w:val="auto"/>
          <w:sz w:val="21"/>
          <w:szCs w:val="21"/>
        </w:rPr>
        <w:t>Nr.7</w:t>
      </w:r>
      <w:r w:rsidR="0085379B" w:rsidRPr="00672A09">
        <w:rPr>
          <w:color w:val="auto"/>
          <w:sz w:val="21"/>
          <w:szCs w:val="21"/>
        </w:rPr>
        <w:tab/>
      </w:r>
      <w:r w:rsidR="0085379B" w:rsidRPr="00672A09">
        <w:rPr>
          <w:color w:val="auto"/>
          <w:sz w:val="21"/>
          <w:szCs w:val="21"/>
        </w:rPr>
        <w:tab/>
      </w:r>
      <w:r w:rsidR="0085379B" w:rsidRPr="00672A09">
        <w:rPr>
          <w:color w:val="auto"/>
          <w:sz w:val="21"/>
          <w:szCs w:val="21"/>
        </w:rPr>
        <w:tab/>
      </w:r>
      <w:r w:rsidR="0085379B" w:rsidRPr="00672A09">
        <w:rPr>
          <w:color w:val="auto"/>
          <w:sz w:val="21"/>
          <w:szCs w:val="21"/>
        </w:rPr>
        <w:tab/>
        <w:t xml:space="preserve">                                              </w:t>
      </w:r>
      <w:r w:rsidR="00BE3A13">
        <w:rPr>
          <w:color w:val="auto"/>
          <w:sz w:val="21"/>
          <w:szCs w:val="21"/>
        </w:rPr>
        <w:t xml:space="preserve">                   </w:t>
      </w:r>
    </w:p>
    <w:p w:rsidR="0085379B" w:rsidRPr="00672A09" w:rsidRDefault="0085379B" w:rsidP="0085379B">
      <w:pPr>
        <w:rPr>
          <w:color w:val="auto"/>
          <w:sz w:val="21"/>
          <w:szCs w:val="21"/>
        </w:rPr>
      </w:pPr>
      <w:r w:rsidRPr="00672A09">
        <w:rPr>
          <w:color w:val="auto"/>
          <w:sz w:val="21"/>
          <w:szCs w:val="21"/>
        </w:rPr>
        <w:t>Adoptată la Fundulea</w:t>
      </w:r>
      <w:r w:rsidRPr="00672A09">
        <w:rPr>
          <w:color w:val="auto"/>
          <w:sz w:val="21"/>
          <w:szCs w:val="21"/>
        </w:rPr>
        <w:tab/>
        <w:t xml:space="preserve">                                                                         </w:t>
      </w:r>
      <w:r w:rsidR="00BE3A13">
        <w:rPr>
          <w:color w:val="auto"/>
          <w:sz w:val="21"/>
          <w:szCs w:val="21"/>
        </w:rPr>
        <w:t xml:space="preserve">                       </w:t>
      </w:r>
    </w:p>
    <w:p w:rsidR="0085379B" w:rsidRPr="00672A09" w:rsidRDefault="006B44B3" w:rsidP="0085379B">
      <w:pPr>
        <w:suppressAutoHyphens/>
        <w:rPr>
          <w:color w:val="auto"/>
          <w:sz w:val="21"/>
          <w:szCs w:val="21"/>
          <w:lang w:val="en-US" w:eastAsia="zh-CN"/>
        </w:rPr>
      </w:pPr>
      <w:r>
        <w:rPr>
          <w:color w:val="auto"/>
          <w:sz w:val="21"/>
          <w:szCs w:val="21"/>
        </w:rPr>
        <w:t>Astăzi 26.02.2026</w:t>
      </w:r>
    </w:p>
    <w:p w:rsidR="0085379B" w:rsidRPr="00672A09" w:rsidRDefault="0085379B" w:rsidP="0085379B">
      <w:pPr>
        <w:suppressAutoHyphens/>
        <w:ind w:firstLine="720"/>
        <w:rPr>
          <w:color w:val="auto"/>
          <w:sz w:val="21"/>
          <w:szCs w:val="21"/>
          <w:lang w:val="en-US" w:eastAsia="zh-CN"/>
        </w:rPr>
      </w:pPr>
      <w:r w:rsidRPr="00672A09">
        <w:rPr>
          <w:color w:val="auto"/>
          <w:sz w:val="21"/>
          <w:szCs w:val="21"/>
          <w:lang w:val="en-US" w:eastAsia="zh-CN"/>
        </w:rPr>
        <w:t xml:space="preserve">    </w:t>
      </w:r>
    </w:p>
    <w:p w:rsidR="0002575B" w:rsidRPr="00672A09" w:rsidRDefault="0002575B" w:rsidP="0085379B">
      <w:pPr>
        <w:tabs>
          <w:tab w:val="left" w:pos="5820"/>
        </w:tabs>
        <w:ind w:firstLine="708"/>
        <w:jc w:val="both"/>
        <w:rPr>
          <w:sz w:val="21"/>
          <w:szCs w:val="21"/>
        </w:rPr>
      </w:pPr>
    </w:p>
    <w:p w:rsidR="0002575B" w:rsidRPr="00672A09" w:rsidRDefault="0002575B" w:rsidP="0002575B">
      <w:pPr>
        <w:tabs>
          <w:tab w:val="left" w:pos="5820"/>
        </w:tabs>
        <w:jc w:val="both"/>
        <w:rPr>
          <w:sz w:val="21"/>
          <w:szCs w:val="21"/>
        </w:rPr>
      </w:pPr>
    </w:p>
    <w:p w:rsidR="007E48FC" w:rsidRDefault="00672A09" w:rsidP="006B44B3">
      <w:pPr>
        <w:tabs>
          <w:tab w:val="left" w:pos="5820"/>
        </w:tabs>
        <w:jc w:val="both"/>
        <w:rPr>
          <w:color w:val="auto"/>
          <w:sz w:val="22"/>
          <w:szCs w:val="22"/>
          <w:lang w:val="en-US" w:eastAsia="zh-CN"/>
        </w:rPr>
      </w:pPr>
      <w:r>
        <w:rPr>
          <w:b/>
          <w:sz w:val="21"/>
          <w:szCs w:val="21"/>
        </w:rPr>
        <w:t xml:space="preserve">          </w:t>
      </w:r>
      <w:r w:rsidR="003E79A4">
        <w:rPr>
          <w:color w:val="auto"/>
          <w:sz w:val="22"/>
          <w:szCs w:val="22"/>
          <w:lang w:val="en-US" w:eastAsia="zh-CN"/>
        </w:rPr>
        <w:t xml:space="preserve">                                                                      </w:t>
      </w:r>
    </w:p>
    <w:p w:rsidR="006B44B3" w:rsidRPr="00602193" w:rsidRDefault="006B44B3" w:rsidP="006B44B3">
      <w:pPr>
        <w:tabs>
          <w:tab w:val="left" w:pos="5820"/>
        </w:tabs>
        <w:jc w:val="both"/>
        <w:rPr>
          <w:b/>
          <w:sz w:val="22"/>
          <w:szCs w:val="22"/>
          <w:lang w:val="en-US"/>
        </w:rPr>
      </w:pPr>
    </w:p>
    <w:p w:rsidR="00602193" w:rsidRPr="00602193" w:rsidRDefault="00602193" w:rsidP="000D2214">
      <w:pPr>
        <w:rPr>
          <w:b/>
          <w:sz w:val="22"/>
          <w:szCs w:val="22"/>
          <w:lang w:val="en-US"/>
        </w:rPr>
      </w:pPr>
    </w:p>
    <w:p w:rsidR="00797F4D" w:rsidRDefault="00602193" w:rsidP="006B44B3">
      <w:pPr>
        <w:pStyle w:val="NormalWeb"/>
        <w:shd w:val="clear" w:color="auto" w:fill="FFFFFF"/>
        <w:spacing w:before="0" w:beforeAutospacing="0" w:after="0" w:afterAutospacing="0" w:line="276" w:lineRule="auto"/>
        <w:jc w:val="right"/>
        <w:rPr>
          <w:b/>
          <w:bCs/>
          <w:color w:val="000000"/>
          <w:sz w:val="22"/>
          <w:szCs w:val="22"/>
        </w:rPr>
      </w:pPr>
      <w:r w:rsidRPr="00602193">
        <w:rPr>
          <w:color w:val="000000"/>
          <w:sz w:val="22"/>
          <w:szCs w:val="22"/>
        </w:rPr>
        <w:tab/>
        <w:t xml:space="preserve">    </w:t>
      </w:r>
      <w:r w:rsidR="00797F4D" w:rsidRPr="00797F4D">
        <w:rPr>
          <w:b/>
          <w:bCs/>
          <w:color w:val="000000"/>
          <w:sz w:val="22"/>
          <w:szCs w:val="22"/>
        </w:rPr>
        <w:t xml:space="preserve">ANEXA </w:t>
      </w:r>
      <w:r w:rsidR="006B44B3">
        <w:rPr>
          <w:b/>
          <w:bCs/>
          <w:color w:val="000000"/>
          <w:sz w:val="22"/>
          <w:szCs w:val="22"/>
        </w:rPr>
        <w:t xml:space="preserve">LA </w:t>
      </w:r>
      <w:r w:rsidR="00797F4D" w:rsidRPr="00797F4D">
        <w:rPr>
          <w:b/>
          <w:bCs/>
          <w:color w:val="000000"/>
          <w:sz w:val="22"/>
          <w:szCs w:val="22"/>
        </w:rPr>
        <w:t>HOTĂRÂREA CONSILIULUI LOCAL FUNDULEA , J</w:t>
      </w:r>
      <w:r w:rsidR="00797F4D">
        <w:rPr>
          <w:b/>
          <w:bCs/>
          <w:color w:val="000000"/>
          <w:sz w:val="22"/>
          <w:szCs w:val="22"/>
        </w:rPr>
        <w:t>UDEȚUL CĂLĂRAȘI NR.</w:t>
      </w:r>
      <w:r w:rsidR="006B44B3">
        <w:rPr>
          <w:b/>
          <w:bCs/>
          <w:color w:val="000000"/>
          <w:sz w:val="22"/>
          <w:szCs w:val="22"/>
        </w:rPr>
        <w:t>7/26</w:t>
      </w:r>
      <w:r w:rsidR="008509D8">
        <w:rPr>
          <w:b/>
          <w:bCs/>
          <w:color w:val="000000"/>
          <w:sz w:val="22"/>
          <w:szCs w:val="22"/>
        </w:rPr>
        <w:t>.02.</w:t>
      </w:r>
      <w:r w:rsidR="00797F4D">
        <w:rPr>
          <w:b/>
          <w:bCs/>
          <w:color w:val="000000"/>
          <w:sz w:val="22"/>
          <w:szCs w:val="22"/>
        </w:rPr>
        <w:t xml:space="preserve">2026                                              </w:t>
      </w:r>
    </w:p>
    <w:p w:rsidR="00797F4D" w:rsidRDefault="00797F4D" w:rsidP="006B44B3">
      <w:pPr>
        <w:pStyle w:val="NormalWeb"/>
        <w:shd w:val="clear" w:color="auto" w:fill="FFFFFF"/>
        <w:spacing w:before="0" w:beforeAutospacing="0" w:after="0" w:afterAutospacing="0" w:line="276" w:lineRule="auto"/>
        <w:jc w:val="right"/>
        <w:rPr>
          <w:b/>
          <w:bCs/>
          <w:color w:val="000000"/>
          <w:sz w:val="22"/>
          <w:szCs w:val="22"/>
        </w:rPr>
      </w:pPr>
    </w:p>
    <w:p w:rsidR="00797F4D" w:rsidRDefault="00797F4D" w:rsidP="00797F4D">
      <w:pPr>
        <w:pStyle w:val="NormalWeb"/>
        <w:shd w:val="clear" w:color="auto" w:fill="FFFFFF"/>
        <w:spacing w:before="0" w:beforeAutospacing="0" w:after="0" w:afterAutospacing="0" w:line="276" w:lineRule="auto"/>
        <w:jc w:val="right"/>
        <w:rPr>
          <w:b/>
          <w:bCs/>
          <w:color w:val="000000"/>
          <w:sz w:val="22"/>
          <w:szCs w:val="22"/>
        </w:rPr>
      </w:pPr>
    </w:p>
    <w:p w:rsidR="00602193" w:rsidRPr="00602193" w:rsidRDefault="00602193" w:rsidP="00797F4D">
      <w:pPr>
        <w:pStyle w:val="NormalWeb"/>
        <w:shd w:val="clear" w:color="auto" w:fill="FFFFFF"/>
        <w:spacing w:before="0" w:beforeAutospacing="0" w:after="0" w:afterAutospacing="0" w:line="276" w:lineRule="auto"/>
        <w:jc w:val="center"/>
        <w:rPr>
          <w:rFonts w:eastAsia="Calibri"/>
          <w:b/>
          <w:bCs/>
          <w:sz w:val="22"/>
          <w:szCs w:val="22"/>
        </w:rPr>
      </w:pPr>
      <w:r w:rsidRPr="00602193">
        <w:rPr>
          <w:rFonts w:eastAsia="Calibri"/>
          <w:b/>
          <w:bCs/>
          <w:sz w:val="22"/>
          <w:szCs w:val="22"/>
        </w:rPr>
        <w:t>REGULAMENT</w:t>
      </w:r>
    </w:p>
    <w:p w:rsidR="00602193" w:rsidRPr="00602193" w:rsidRDefault="00602193" w:rsidP="00602193">
      <w:pPr>
        <w:ind w:firstLine="708"/>
        <w:jc w:val="center"/>
        <w:rPr>
          <w:b/>
          <w:bCs/>
          <w:sz w:val="22"/>
          <w:szCs w:val="22"/>
        </w:rPr>
      </w:pPr>
      <w:r w:rsidRPr="00602193">
        <w:rPr>
          <w:rFonts w:eastAsia="Calibri"/>
          <w:b/>
          <w:bCs/>
          <w:sz w:val="22"/>
          <w:szCs w:val="22"/>
        </w:rPr>
        <w:t xml:space="preserve">privind decontarea cheltuielilor de deplasare pentru funcționarii publici din cadrul aparatului de specialitate al primarului orașului </w:t>
      </w:r>
      <w:r w:rsidR="00797F4D">
        <w:rPr>
          <w:rFonts w:eastAsia="Calibri"/>
          <w:b/>
          <w:bCs/>
          <w:sz w:val="22"/>
          <w:szCs w:val="22"/>
        </w:rPr>
        <w:t>Fundulea</w:t>
      </w:r>
      <w:r w:rsidRPr="00602193">
        <w:rPr>
          <w:rFonts w:eastAsia="Calibri"/>
          <w:b/>
          <w:bCs/>
          <w:sz w:val="22"/>
          <w:szCs w:val="22"/>
        </w:rPr>
        <w:t>,</w:t>
      </w:r>
      <w:r w:rsidRPr="00602193">
        <w:rPr>
          <w:b/>
          <w:bCs/>
          <w:noProof/>
          <w:sz w:val="22"/>
          <w:szCs w:val="22"/>
          <w:lang w:val="en-US"/>
        </w:rPr>
        <w:t xml:space="preserve"> care </w:t>
      </w:r>
      <w:r w:rsidRPr="00602193">
        <w:rPr>
          <w:b/>
          <w:bCs/>
          <w:noProof/>
          <w:sz w:val="22"/>
          <w:szCs w:val="22"/>
        </w:rPr>
        <w:t>au domiciliul în altă localitate decât cea în care își desfășoară activitatea</w:t>
      </w:r>
    </w:p>
    <w:p w:rsidR="00602193" w:rsidRPr="00602193" w:rsidRDefault="00602193" w:rsidP="00602193">
      <w:pPr>
        <w:jc w:val="center"/>
        <w:rPr>
          <w:rFonts w:eastAsia="Calibri"/>
          <w:b/>
          <w:bCs/>
          <w:sz w:val="22"/>
          <w:szCs w:val="22"/>
        </w:rPr>
      </w:pPr>
    </w:p>
    <w:p w:rsidR="00602193" w:rsidRPr="00602193" w:rsidRDefault="00602193" w:rsidP="00602193">
      <w:pPr>
        <w:jc w:val="both"/>
        <w:rPr>
          <w:rFonts w:eastAsia="Calibri"/>
          <w:sz w:val="22"/>
          <w:szCs w:val="22"/>
        </w:rPr>
      </w:pPr>
    </w:p>
    <w:p w:rsidR="00602193" w:rsidRPr="00602193" w:rsidRDefault="00602193" w:rsidP="00602193">
      <w:pPr>
        <w:ind w:firstLine="708"/>
        <w:jc w:val="both"/>
        <w:rPr>
          <w:noProof/>
          <w:sz w:val="22"/>
          <w:szCs w:val="22"/>
        </w:rPr>
      </w:pPr>
      <w:r w:rsidRPr="00602193">
        <w:rPr>
          <w:rFonts w:eastAsia="Calibri"/>
          <w:b/>
          <w:bCs/>
          <w:sz w:val="22"/>
          <w:szCs w:val="22"/>
        </w:rPr>
        <w:t>Art.1 (1)</w:t>
      </w:r>
      <w:r w:rsidRPr="00602193">
        <w:rPr>
          <w:rFonts w:eastAsia="Calibri"/>
          <w:sz w:val="22"/>
          <w:szCs w:val="22"/>
        </w:rPr>
        <w:t xml:space="preserve"> Prezentul regulament are ca obiect stabilirea procedurilor și a documentelor justificative ce trebuie prezentate la decont de persoanele implicate, precum și a rolului autorităților administrației publice locale, în vederea decontării cheltuielilor de deplasare pentru funcționarii publici din cadrul aparatului de specialitate al primarului orașului </w:t>
      </w:r>
      <w:r w:rsidR="00F224C4">
        <w:rPr>
          <w:rFonts w:eastAsia="Calibri"/>
          <w:sz w:val="22"/>
          <w:szCs w:val="22"/>
        </w:rPr>
        <w:t>Fundulea</w:t>
      </w:r>
      <w:r w:rsidRPr="00602193">
        <w:rPr>
          <w:rFonts w:eastAsia="Calibri"/>
          <w:sz w:val="22"/>
          <w:szCs w:val="22"/>
        </w:rPr>
        <w:t>, c</w:t>
      </w:r>
      <w:r w:rsidRPr="00602193">
        <w:rPr>
          <w:noProof/>
          <w:sz w:val="22"/>
          <w:szCs w:val="22"/>
          <w:lang w:val="en-US"/>
        </w:rPr>
        <w:t xml:space="preserve">are </w:t>
      </w:r>
      <w:r w:rsidRPr="00602193">
        <w:rPr>
          <w:noProof/>
          <w:sz w:val="22"/>
          <w:szCs w:val="22"/>
        </w:rPr>
        <w:t>au domiciliul în altă localitate decât cea în care își desfășoară activitate.</w:t>
      </w:r>
    </w:p>
    <w:p w:rsidR="00602193" w:rsidRPr="00602193" w:rsidRDefault="00602193" w:rsidP="00602193">
      <w:pPr>
        <w:ind w:firstLine="708"/>
        <w:jc w:val="both"/>
        <w:rPr>
          <w:noProof/>
          <w:sz w:val="22"/>
          <w:szCs w:val="22"/>
        </w:rPr>
      </w:pPr>
      <w:r w:rsidRPr="00602193">
        <w:rPr>
          <w:rFonts w:eastAsia="Calibri"/>
          <w:sz w:val="22"/>
          <w:szCs w:val="22"/>
        </w:rPr>
        <w:t xml:space="preserve">           </w:t>
      </w:r>
      <w:r w:rsidRPr="00602193">
        <w:rPr>
          <w:rFonts w:eastAsia="Calibri"/>
          <w:b/>
          <w:bCs/>
          <w:sz w:val="22"/>
          <w:szCs w:val="22"/>
        </w:rPr>
        <w:t>(2)</w:t>
      </w:r>
      <w:r w:rsidRPr="00602193">
        <w:rPr>
          <w:rFonts w:eastAsia="Calibri"/>
          <w:sz w:val="22"/>
          <w:szCs w:val="22"/>
        </w:rPr>
        <w:t xml:space="preserve"> În ințelesul prezentului regulament, termenii și expresiile folosite au următoarea semnificație:</w:t>
      </w:r>
    </w:p>
    <w:p w:rsidR="00602193" w:rsidRPr="00602193" w:rsidRDefault="00602193" w:rsidP="00602193">
      <w:pPr>
        <w:numPr>
          <w:ilvl w:val="0"/>
          <w:numId w:val="4"/>
        </w:numPr>
        <w:tabs>
          <w:tab w:val="left" w:pos="993"/>
        </w:tabs>
        <w:ind w:left="0" w:firstLine="709"/>
        <w:jc w:val="both"/>
        <w:rPr>
          <w:rFonts w:eastAsia="Calibri"/>
          <w:sz w:val="22"/>
          <w:szCs w:val="22"/>
        </w:rPr>
      </w:pPr>
      <w:r w:rsidRPr="00602193">
        <w:rPr>
          <w:rFonts w:eastAsia="Calibri"/>
          <w:sz w:val="22"/>
          <w:szCs w:val="22"/>
        </w:rPr>
        <w:t xml:space="preserve">beneficiari - funcționarii publici din cadrul aparatului de specialitate al Primarului orașului </w:t>
      </w:r>
      <w:r w:rsidR="00A7353E">
        <w:rPr>
          <w:rFonts w:eastAsia="Calibri"/>
          <w:sz w:val="22"/>
          <w:szCs w:val="22"/>
        </w:rPr>
        <w:t>Fundulea</w:t>
      </w:r>
      <w:r w:rsidRPr="00602193">
        <w:rPr>
          <w:rFonts w:eastAsia="Calibri"/>
          <w:sz w:val="22"/>
          <w:szCs w:val="22"/>
        </w:rPr>
        <w:t>, îndreptățiți la decontarea cheltuielilor de deplasare, care nu dețin locuință în localitatea unde au locul de muncă;</w:t>
      </w:r>
    </w:p>
    <w:p w:rsidR="00602193" w:rsidRPr="00602193" w:rsidRDefault="00602193" w:rsidP="00602193">
      <w:pPr>
        <w:numPr>
          <w:ilvl w:val="0"/>
          <w:numId w:val="4"/>
        </w:numPr>
        <w:tabs>
          <w:tab w:val="left" w:pos="993"/>
        </w:tabs>
        <w:ind w:left="0" w:firstLine="709"/>
        <w:jc w:val="both"/>
        <w:rPr>
          <w:rFonts w:eastAsia="Calibri"/>
          <w:sz w:val="22"/>
          <w:szCs w:val="22"/>
        </w:rPr>
      </w:pPr>
      <w:r w:rsidRPr="00602193">
        <w:rPr>
          <w:rFonts w:eastAsia="Calibri"/>
          <w:sz w:val="22"/>
          <w:szCs w:val="22"/>
        </w:rPr>
        <w:t>cheltuieli de deplasare – cheltuielile ocazionate de deplasarea dus-întors a beneficiarilor din localitatea de domiciliu/reședință în localitatea unde aceștia își au locul de muncă.</w:t>
      </w:r>
    </w:p>
    <w:p w:rsidR="00602193" w:rsidRPr="00602193" w:rsidRDefault="00602193" w:rsidP="00602193">
      <w:pPr>
        <w:jc w:val="both"/>
        <w:rPr>
          <w:rFonts w:eastAsia="Calibri"/>
          <w:sz w:val="22"/>
          <w:szCs w:val="22"/>
        </w:rPr>
      </w:pPr>
      <w:r w:rsidRPr="00602193">
        <w:rPr>
          <w:rFonts w:eastAsia="Calibri"/>
          <w:sz w:val="22"/>
          <w:szCs w:val="22"/>
        </w:rPr>
        <w:tab/>
      </w:r>
      <w:r w:rsidRPr="00602193">
        <w:rPr>
          <w:rFonts w:eastAsia="Calibri"/>
          <w:b/>
          <w:bCs/>
          <w:sz w:val="22"/>
          <w:szCs w:val="22"/>
        </w:rPr>
        <w:t>Art.2</w:t>
      </w:r>
      <w:r w:rsidRPr="00602193">
        <w:rPr>
          <w:rFonts w:eastAsia="Calibri"/>
          <w:sz w:val="22"/>
          <w:szCs w:val="22"/>
        </w:rPr>
        <w:t xml:space="preserve"> Autoritățile administrației publice locale cuprind în bugetul local sume destinate decontării cheltuielilor cu deplasarea beneficiarilor care nu dispun de locuință în localitatea unde au locul de muncă.</w:t>
      </w:r>
    </w:p>
    <w:p w:rsidR="00602193" w:rsidRPr="00602193" w:rsidRDefault="00602193" w:rsidP="00602193">
      <w:pPr>
        <w:jc w:val="both"/>
        <w:rPr>
          <w:rFonts w:eastAsia="Calibri"/>
          <w:sz w:val="22"/>
          <w:szCs w:val="22"/>
        </w:rPr>
      </w:pPr>
      <w:r w:rsidRPr="00602193">
        <w:rPr>
          <w:rFonts w:eastAsia="Calibri"/>
          <w:sz w:val="22"/>
          <w:szCs w:val="22"/>
        </w:rPr>
        <w:tab/>
      </w:r>
      <w:r w:rsidRPr="00602193">
        <w:rPr>
          <w:rFonts w:eastAsia="Calibri"/>
          <w:b/>
          <w:bCs/>
          <w:sz w:val="22"/>
          <w:szCs w:val="22"/>
        </w:rPr>
        <w:t>Art.3 (1)</w:t>
      </w:r>
      <w:r w:rsidRPr="00602193">
        <w:rPr>
          <w:rFonts w:eastAsia="Calibri"/>
          <w:sz w:val="22"/>
          <w:szCs w:val="22"/>
        </w:rPr>
        <w:t xml:space="preserve"> Beneficiază de decontarea cheltuielilor cu deplasarea funcționarii publici din cadrul aparatului de specialitate al primarului orașului </w:t>
      </w:r>
      <w:r w:rsidR="00A7353E">
        <w:rPr>
          <w:rFonts w:eastAsia="Calibri"/>
          <w:sz w:val="22"/>
          <w:szCs w:val="22"/>
        </w:rPr>
        <w:t>Fundulea</w:t>
      </w:r>
      <w:r w:rsidRPr="00602193">
        <w:rPr>
          <w:rFonts w:eastAsia="Calibri"/>
          <w:sz w:val="22"/>
          <w:szCs w:val="22"/>
        </w:rPr>
        <w:t>, care nu dețin locuință în localitatea unde aceștia își au locul de muncă.</w:t>
      </w:r>
    </w:p>
    <w:p w:rsidR="00602193" w:rsidRPr="00602193" w:rsidRDefault="00602193" w:rsidP="00602193">
      <w:pPr>
        <w:jc w:val="both"/>
        <w:rPr>
          <w:rFonts w:eastAsia="Calibri"/>
          <w:sz w:val="22"/>
          <w:szCs w:val="22"/>
        </w:rPr>
      </w:pPr>
      <w:r w:rsidRPr="00602193">
        <w:rPr>
          <w:rFonts w:eastAsia="Calibri"/>
          <w:sz w:val="22"/>
          <w:szCs w:val="22"/>
        </w:rPr>
        <w:tab/>
      </w:r>
      <w:r w:rsidRPr="00602193">
        <w:rPr>
          <w:rFonts w:eastAsia="Calibri"/>
          <w:b/>
          <w:bCs/>
          <w:sz w:val="22"/>
          <w:szCs w:val="22"/>
        </w:rPr>
        <w:t>(2)</w:t>
      </w:r>
      <w:r w:rsidRPr="00602193">
        <w:rPr>
          <w:rFonts w:eastAsia="Calibri"/>
          <w:sz w:val="22"/>
          <w:szCs w:val="22"/>
        </w:rPr>
        <w:t xml:space="preserve"> Cheltuielile cu efectuarea navetei se decontează doar atunci când distanța ce trebuie parcursă zilnic depașește limita teritorială a localității în care se găsește locul de muncă.</w:t>
      </w:r>
    </w:p>
    <w:p w:rsidR="00602193" w:rsidRPr="00602193" w:rsidRDefault="00602193" w:rsidP="00602193">
      <w:pPr>
        <w:jc w:val="both"/>
        <w:rPr>
          <w:rFonts w:eastAsia="Calibri"/>
          <w:sz w:val="22"/>
          <w:szCs w:val="22"/>
        </w:rPr>
      </w:pPr>
      <w:r w:rsidRPr="00602193">
        <w:rPr>
          <w:rFonts w:eastAsia="Calibri"/>
          <w:sz w:val="22"/>
          <w:szCs w:val="22"/>
        </w:rPr>
        <w:tab/>
      </w:r>
      <w:r w:rsidRPr="00602193">
        <w:rPr>
          <w:rFonts w:eastAsia="Calibri"/>
          <w:b/>
          <w:bCs/>
          <w:sz w:val="22"/>
          <w:szCs w:val="22"/>
        </w:rPr>
        <w:t>Art.4</w:t>
      </w:r>
      <w:r w:rsidRPr="00602193">
        <w:rPr>
          <w:rFonts w:eastAsia="Calibri"/>
          <w:sz w:val="22"/>
          <w:szCs w:val="22"/>
        </w:rPr>
        <w:t xml:space="preserve"> Deplasarea beneficiarilor la/de la locul de muncă poate fi efectuată cu:</w:t>
      </w:r>
    </w:p>
    <w:p w:rsidR="00602193" w:rsidRPr="00602193" w:rsidRDefault="00602193" w:rsidP="00602193">
      <w:pPr>
        <w:numPr>
          <w:ilvl w:val="0"/>
          <w:numId w:val="5"/>
        </w:numPr>
        <w:tabs>
          <w:tab w:val="left" w:pos="993"/>
        </w:tabs>
        <w:ind w:left="0" w:firstLine="709"/>
        <w:jc w:val="both"/>
        <w:rPr>
          <w:rFonts w:eastAsia="Calibri"/>
          <w:sz w:val="22"/>
          <w:szCs w:val="22"/>
        </w:rPr>
      </w:pPr>
      <w:r w:rsidRPr="00602193">
        <w:rPr>
          <w:rFonts w:eastAsia="Calibri"/>
          <w:sz w:val="22"/>
          <w:szCs w:val="22"/>
        </w:rPr>
        <w:t>mijloace de transport ale operatorilor de transport autorizați (transport în comun: microbuze, autobuze);</w:t>
      </w:r>
    </w:p>
    <w:p w:rsidR="00602193" w:rsidRPr="00602193" w:rsidRDefault="00602193" w:rsidP="00602193">
      <w:pPr>
        <w:numPr>
          <w:ilvl w:val="0"/>
          <w:numId w:val="5"/>
        </w:numPr>
        <w:tabs>
          <w:tab w:val="left" w:pos="993"/>
        </w:tabs>
        <w:ind w:left="0" w:firstLine="709"/>
        <w:jc w:val="both"/>
        <w:rPr>
          <w:rFonts w:eastAsia="Calibri"/>
          <w:sz w:val="22"/>
          <w:szCs w:val="22"/>
        </w:rPr>
      </w:pPr>
      <w:r w:rsidRPr="00602193">
        <w:rPr>
          <w:rFonts w:eastAsia="Calibri"/>
          <w:sz w:val="22"/>
          <w:szCs w:val="22"/>
        </w:rPr>
        <w:t xml:space="preserve">autoturismul proprietate personală sau deținut legal cu orice titlu. </w:t>
      </w:r>
    </w:p>
    <w:p w:rsidR="00602193" w:rsidRPr="00602193" w:rsidRDefault="00602193" w:rsidP="00602193">
      <w:pPr>
        <w:jc w:val="both"/>
        <w:rPr>
          <w:rFonts w:eastAsia="Calibri"/>
          <w:sz w:val="22"/>
          <w:szCs w:val="22"/>
        </w:rPr>
      </w:pPr>
      <w:r w:rsidRPr="00602193">
        <w:rPr>
          <w:rFonts w:eastAsia="Calibri"/>
          <w:sz w:val="22"/>
          <w:szCs w:val="22"/>
        </w:rPr>
        <w:tab/>
      </w:r>
      <w:r w:rsidRPr="00602193">
        <w:rPr>
          <w:rFonts w:eastAsia="Calibri"/>
          <w:b/>
          <w:bCs/>
          <w:sz w:val="22"/>
          <w:szCs w:val="22"/>
        </w:rPr>
        <w:t>Art.5 (1)</w:t>
      </w:r>
      <w:r w:rsidRPr="00602193">
        <w:rPr>
          <w:rFonts w:eastAsia="Calibri"/>
          <w:sz w:val="22"/>
          <w:szCs w:val="22"/>
        </w:rPr>
        <w:t xml:space="preserve"> În vederea decontării lunare a cheltuielilor cu deplasarea, beneficiarii depun următoarele documente:</w:t>
      </w:r>
    </w:p>
    <w:p w:rsidR="00602193" w:rsidRPr="00602193" w:rsidRDefault="00602193" w:rsidP="00602193">
      <w:pPr>
        <w:numPr>
          <w:ilvl w:val="0"/>
          <w:numId w:val="6"/>
        </w:numPr>
        <w:tabs>
          <w:tab w:val="left" w:pos="993"/>
        </w:tabs>
        <w:ind w:left="0" w:firstLine="709"/>
        <w:jc w:val="both"/>
        <w:rPr>
          <w:rFonts w:eastAsia="Calibri"/>
          <w:sz w:val="22"/>
          <w:szCs w:val="22"/>
        </w:rPr>
      </w:pPr>
      <w:r w:rsidRPr="00602193">
        <w:rPr>
          <w:rFonts w:eastAsia="Calibri"/>
          <w:sz w:val="22"/>
          <w:szCs w:val="22"/>
        </w:rPr>
        <w:t>cerere prin care se solicită, până la data de 05 a lunii în curs pentru luna anterioară, decontarea cheltuielilor cu efectuarea deplasării, potrivit modelului prevăzut în anexa la prezentul regulament, care face parte integrantă din acesta;</w:t>
      </w:r>
    </w:p>
    <w:p w:rsidR="00602193" w:rsidRPr="00602193" w:rsidRDefault="00602193" w:rsidP="00602193">
      <w:pPr>
        <w:numPr>
          <w:ilvl w:val="0"/>
          <w:numId w:val="6"/>
        </w:numPr>
        <w:tabs>
          <w:tab w:val="left" w:pos="993"/>
        </w:tabs>
        <w:ind w:left="0" w:firstLine="709"/>
        <w:jc w:val="both"/>
        <w:rPr>
          <w:rFonts w:eastAsia="Calibri"/>
          <w:sz w:val="22"/>
          <w:szCs w:val="22"/>
        </w:rPr>
      </w:pPr>
      <w:r w:rsidRPr="00602193">
        <w:rPr>
          <w:rFonts w:eastAsia="Calibri"/>
          <w:sz w:val="22"/>
          <w:szCs w:val="22"/>
        </w:rPr>
        <w:t>copia actului de identitate care face dovada domiciliului/reședinței solicitantului, potrivit prevederilor Legii nr. 287/2009 privind Codul civil, republicată, cu modificările ulterioare;</w:t>
      </w:r>
    </w:p>
    <w:p w:rsidR="00602193" w:rsidRPr="00602193" w:rsidRDefault="00602193" w:rsidP="00602193">
      <w:pPr>
        <w:numPr>
          <w:ilvl w:val="0"/>
          <w:numId w:val="6"/>
        </w:numPr>
        <w:tabs>
          <w:tab w:val="left" w:pos="993"/>
        </w:tabs>
        <w:ind w:left="0" w:firstLine="709"/>
        <w:jc w:val="both"/>
        <w:rPr>
          <w:rFonts w:eastAsia="Calibri"/>
          <w:sz w:val="22"/>
          <w:szCs w:val="22"/>
        </w:rPr>
      </w:pPr>
      <w:proofErr w:type="spellStart"/>
      <w:r w:rsidRPr="00602193">
        <w:rPr>
          <w:rFonts w:eastAsia="Calibri"/>
          <w:sz w:val="22"/>
          <w:szCs w:val="22"/>
          <w:lang w:val="en-US"/>
        </w:rPr>
        <w:t>copie</w:t>
      </w:r>
      <w:proofErr w:type="spellEnd"/>
      <w:r w:rsidRPr="00602193">
        <w:rPr>
          <w:rFonts w:eastAsia="Calibri"/>
          <w:sz w:val="22"/>
          <w:szCs w:val="22"/>
          <w:lang w:val="en-US"/>
        </w:rPr>
        <w:t xml:space="preserve"> a </w:t>
      </w:r>
      <w:proofErr w:type="spellStart"/>
      <w:r w:rsidRPr="00602193">
        <w:rPr>
          <w:rFonts w:eastAsia="Calibri"/>
          <w:sz w:val="22"/>
          <w:szCs w:val="22"/>
          <w:lang w:val="en-US"/>
        </w:rPr>
        <w:t>certificatului</w:t>
      </w:r>
      <w:proofErr w:type="spellEnd"/>
      <w:r w:rsidRPr="00602193">
        <w:rPr>
          <w:rFonts w:eastAsia="Calibri"/>
          <w:sz w:val="22"/>
          <w:szCs w:val="22"/>
          <w:lang w:val="en-US"/>
        </w:rPr>
        <w:t xml:space="preserve"> de </w:t>
      </w:r>
      <w:proofErr w:type="spellStart"/>
      <w:r w:rsidRPr="00602193">
        <w:rPr>
          <w:rFonts w:eastAsia="Calibri"/>
          <w:sz w:val="22"/>
          <w:szCs w:val="22"/>
          <w:lang w:val="en-US"/>
        </w:rPr>
        <w:t>înmatriculare</w:t>
      </w:r>
      <w:proofErr w:type="spellEnd"/>
      <w:r w:rsidRPr="00602193">
        <w:rPr>
          <w:rFonts w:eastAsia="Calibri"/>
          <w:sz w:val="22"/>
          <w:szCs w:val="22"/>
          <w:lang w:val="en-US"/>
        </w:rPr>
        <w:t xml:space="preserve"> al </w:t>
      </w:r>
      <w:proofErr w:type="spellStart"/>
      <w:r w:rsidRPr="00602193">
        <w:rPr>
          <w:rFonts w:eastAsia="Calibri"/>
          <w:sz w:val="22"/>
          <w:szCs w:val="22"/>
          <w:lang w:val="en-US"/>
        </w:rPr>
        <w:t>autoturismului</w:t>
      </w:r>
      <w:proofErr w:type="spellEnd"/>
      <w:r w:rsidRPr="00602193">
        <w:rPr>
          <w:rFonts w:eastAsia="Calibri"/>
          <w:sz w:val="22"/>
          <w:szCs w:val="22"/>
          <w:lang w:val="en-US"/>
        </w:rPr>
        <w:t xml:space="preserve"> (</w:t>
      </w:r>
      <w:proofErr w:type="spellStart"/>
      <w:r w:rsidRPr="00602193">
        <w:rPr>
          <w:rFonts w:eastAsia="Calibri"/>
          <w:sz w:val="22"/>
          <w:szCs w:val="22"/>
          <w:lang w:val="en-US"/>
        </w:rPr>
        <w:t>dacă</w:t>
      </w:r>
      <w:proofErr w:type="spellEnd"/>
      <w:r w:rsidRPr="00602193">
        <w:rPr>
          <w:rFonts w:eastAsia="Calibri"/>
          <w:sz w:val="22"/>
          <w:szCs w:val="22"/>
          <w:lang w:val="en-US"/>
        </w:rPr>
        <w:t xml:space="preserve"> </w:t>
      </w:r>
      <w:proofErr w:type="spellStart"/>
      <w:r w:rsidRPr="00602193">
        <w:rPr>
          <w:rFonts w:eastAsia="Calibri"/>
          <w:sz w:val="22"/>
          <w:szCs w:val="22"/>
          <w:lang w:val="en-US"/>
        </w:rPr>
        <w:t>este</w:t>
      </w:r>
      <w:proofErr w:type="spellEnd"/>
      <w:r w:rsidRPr="00602193">
        <w:rPr>
          <w:rFonts w:eastAsia="Calibri"/>
          <w:sz w:val="22"/>
          <w:szCs w:val="22"/>
          <w:lang w:val="en-US"/>
        </w:rPr>
        <w:t xml:space="preserve"> </w:t>
      </w:r>
      <w:proofErr w:type="spellStart"/>
      <w:r w:rsidRPr="00602193">
        <w:rPr>
          <w:rFonts w:eastAsia="Calibri"/>
          <w:sz w:val="22"/>
          <w:szCs w:val="22"/>
          <w:lang w:val="en-US"/>
        </w:rPr>
        <w:t>înmatriculat</w:t>
      </w:r>
      <w:proofErr w:type="spellEnd"/>
      <w:r w:rsidRPr="00602193">
        <w:rPr>
          <w:rFonts w:eastAsia="Calibri"/>
          <w:sz w:val="22"/>
          <w:szCs w:val="22"/>
          <w:lang w:val="en-US"/>
        </w:rPr>
        <w:t xml:space="preserve"> </w:t>
      </w:r>
      <w:proofErr w:type="spellStart"/>
      <w:r w:rsidRPr="00602193">
        <w:rPr>
          <w:rFonts w:eastAsia="Calibri"/>
          <w:sz w:val="22"/>
          <w:szCs w:val="22"/>
          <w:lang w:val="en-US"/>
        </w:rPr>
        <w:t>pe</w:t>
      </w:r>
      <w:proofErr w:type="spellEnd"/>
      <w:r w:rsidRPr="00602193">
        <w:rPr>
          <w:rFonts w:eastAsia="Calibri"/>
          <w:sz w:val="22"/>
          <w:szCs w:val="22"/>
          <w:lang w:val="en-US"/>
        </w:rPr>
        <w:t xml:space="preserve"> </w:t>
      </w:r>
      <w:proofErr w:type="spellStart"/>
      <w:r w:rsidRPr="00602193">
        <w:rPr>
          <w:rFonts w:eastAsia="Calibri"/>
          <w:sz w:val="22"/>
          <w:szCs w:val="22"/>
          <w:lang w:val="en-US"/>
        </w:rPr>
        <w:t>numele</w:t>
      </w:r>
      <w:proofErr w:type="spellEnd"/>
      <w:r w:rsidRPr="00602193">
        <w:rPr>
          <w:rFonts w:eastAsia="Calibri"/>
          <w:sz w:val="22"/>
          <w:szCs w:val="22"/>
          <w:lang w:val="en-US"/>
        </w:rPr>
        <w:t xml:space="preserve"> </w:t>
      </w:r>
      <w:proofErr w:type="spellStart"/>
      <w:r w:rsidRPr="00602193">
        <w:rPr>
          <w:rFonts w:eastAsia="Calibri"/>
          <w:sz w:val="22"/>
          <w:szCs w:val="22"/>
          <w:lang w:val="en-US"/>
        </w:rPr>
        <w:t>persoanei</w:t>
      </w:r>
      <w:proofErr w:type="spellEnd"/>
      <w:r w:rsidRPr="00602193">
        <w:rPr>
          <w:rFonts w:eastAsia="Calibri"/>
          <w:sz w:val="22"/>
          <w:szCs w:val="22"/>
          <w:lang w:val="en-US"/>
        </w:rPr>
        <w:t xml:space="preserve"> </w:t>
      </w:r>
      <w:proofErr w:type="spellStart"/>
      <w:r w:rsidRPr="00602193">
        <w:rPr>
          <w:rFonts w:eastAsia="Calibri"/>
          <w:sz w:val="22"/>
          <w:szCs w:val="22"/>
          <w:lang w:val="en-US"/>
        </w:rPr>
        <w:t>solicitante</w:t>
      </w:r>
      <w:proofErr w:type="spellEnd"/>
      <w:r w:rsidRPr="00602193">
        <w:rPr>
          <w:rFonts w:eastAsia="Calibri"/>
          <w:sz w:val="22"/>
          <w:szCs w:val="22"/>
          <w:lang w:val="en-US"/>
        </w:rPr>
        <w:t xml:space="preserve"> </w:t>
      </w:r>
      <w:proofErr w:type="spellStart"/>
      <w:r w:rsidRPr="00602193">
        <w:rPr>
          <w:rFonts w:eastAsia="Calibri"/>
          <w:sz w:val="22"/>
          <w:szCs w:val="22"/>
          <w:lang w:val="en-US"/>
        </w:rPr>
        <w:t>sau</w:t>
      </w:r>
      <w:proofErr w:type="spellEnd"/>
      <w:r w:rsidRPr="00602193">
        <w:rPr>
          <w:rFonts w:eastAsia="Calibri"/>
          <w:sz w:val="22"/>
          <w:szCs w:val="22"/>
          <w:lang w:val="en-US"/>
        </w:rPr>
        <w:t xml:space="preserve"> al </w:t>
      </w:r>
      <w:proofErr w:type="spellStart"/>
      <w:r w:rsidRPr="00602193">
        <w:rPr>
          <w:rFonts w:eastAsia="Calibri"/>
          <w:sz w:val="22"/>
          <w:szCs w:val="22"/>
          <w:lang w:val="en-US"/>
        </w:rPr>
        <w:t>soțului</w:t>
      </w:r>
      <w:proofErr w:type="spellEnd"/>
      <w:r w:rsidRPr="00602193">
        <w:rPr>
          <w:rFonts w:eastAsia="Calibri"/>
          <w:sz w:val="22"/>
          <w:szCs w:val="22"/>
          <w:lang w:val="en-US"/>
        </w:rPr>
        <w:t xml:space="preserve">) </w:t>
      </w:r>
      <w:proofErr w:type="spellStart"/>
      <w:r w:rsidRPr="00602193">
        <w:rPr>
          <w:rFonts w:eastAsia="Calibri"/>
          <w:sz w:val="22"/>
          <w:szCs w:val="22"/>
          <w:lang w:val="en-US"/>
        </w:rPr>
        <w:t>sau</w:t>
      </w:r>
      <w:proofErr w:type="spellEnd"/>
      <w:r w:rsidRPr="00602193">
        <w:rPr>
          <w:rFonts w:eastAsia="Calibri"/>
          <w:sz w:val="22"/>
          <w:szCs w:val="22"/>
          <w:lang w:val="en-US"/>
        </w:rPr>
        <w:t xml:space="preserve"> </w:t>
      </w:r>
      <w:proofErr w:type="spellStart"/>
      <w:r w:rsidRPr="00602193">
        <w:rPr>
          <w:rFonts w:eastAsia="Calibri"/>
          <w:sz w:val="22"/>
          <w:szCs w:val="22"/>
          <w:lang w:val="en-US"/>
        </w:rPr>
        <w:t>altă</w:t>
      </w:r>
      <w:proofErr w:type="spellEnd"/>
      <w:r w:rsidRPr="00602193">
        <w:rPr>
          <w:rFonts w:eastAsia="Calibri"/>
          <w:sz w:val="22"/>
          <w:szCs w:val="22"/>
          <w:lang w:val="en-US"/>
        </w:rPr>
        <w:t xml:space="preserve"> </w:t>
      </w:r>
      <w:proofErr w:type="spellStart"/>
      <w:r w:rsidRPr="00602193">
        <w:rPr>
          <w:rFonts w:eastAsia="Calibri"/>
          <w:sz w:val="22"/>
          <w:szCs w:val="22"/>
          <w:lang w:val="en-US"/>
        </w:rPr>
        <w:t>dovadă</w:t>
      </w:r>
      <w:proofErr w:type="spellEnd"/>
      <w:r w:rsidRPr="00602193">
        <w:rPr>
          <w:rFonts w:eastAsia="Calibri"/>
          <w:sz w:val="22"/>
          <w:szCs w:val="22"/>
          <w:lang w:val="en-US"/>
        </w:rPr>
        <w:t xml:space="preserve"> a </w:t>
      </w:r>
      <w:proofErr w:type="spellStart"/>
      <w:r w:rsidRPr="00602193">
        <w:rPr>
          <w:rFonts w:eastAsia="Calibri"/>
          <w:sz w:val="22"/>
          <w:szCs w:val="22"/>
          <w:lang w:val="en-US"/>
        </w:rPr>
        <w:t>proprietății</w:t>
      </w:r>
      <w:proofErr w:type="spellEnd"/>
      <w:r w:rsidRPr="00602193">
        <w:rPr>
          <w:rFonts w:eastAsia="Calibri"/>
          <w:sz w:val="22"/>
          <w:szCs w:val="22"/>
          <w:lang w:val="en-US"/>
        </w:rPr>
        <w:t xml:space="preserve"> </w:t>
      </w:r>
      <w:proofErr w:type="spellStart"/>
      <w:r w:rsidRPr="00602193">
        <w:rPr>
          <w:rFonts w:eastAsia="Calibri"/>
          <w:sz w:val="22"/>
          <w:szCs w:val="22"/>
          <w:lang w:val="en-US"/>
        </w:rPr>
        <w:t>asupra</w:t>
      </w:r>
      <w:proofErr w:type="spellEnd"/>
      <w:r w:rsidRPr="00602193">
        <w:rPr>
          <w:rFonts w:eastAsia="Calibri"/>
          <w:sz w:val="22"/>
          <w:szCs w:val="22"/>
          <w:lang w:val="en-US"/>
        </w:rPr>
        <w:t xml:space="preserve"> </w:t>
      </w:r>
      <w:proofErr w:type="spellStart"/>
      <w:r w:rsidRPr="00602193">
        <w:rPr>
          <w:rFonts w:eastAsia="Calibri"/>
          <w:sz w:val="22"/>
          <w:szCs w:val="22"/>
          <w:lang w:val="en-US"/>
        </w:rPr>
        <w:t>mijlocului</w:t>
      </w:r>
      <w:proofErr w:type="spellEnd"/>
      <w:r w:rsidRPr="00602193">
        <w:rPr>
          <w:rFonts w:eastAsia="Calibri"/>
          <w:sz w:val="22"/>
          <w:szCs w:val="22"/>
          <w:lang w:val="en-US"/>
        </w:rPr>
        <w:t xml:space="preserve"> de transport;</w:t>
      </w:r>
      <w:bookmarkStart w:id="4" w:name="A195"/>
      <w:bookmarkEnd w:id="4"/>
    </w:p>
    <w:p w:rsidR="00602193" w:rsidRPr="00602193" w:rsidRDefault="00602193" w:rsidP="00602193">
      <w:pPr>
        <w:numPr>
          <w:ilvl w:val="0"/>
          <w:numId w:val="6"/>
        </w:numPr>
        <w:tabs>
          <w:tab w:val="left" w:pos="993"/>
        </w:tabs>
        <w:ind w:left="0" w:firstLine="709"/>
        <w:jc w:val="both"/>
        <w:rPr>
          <w:rFonts w:eastAsia="Calibri"/>
          <w:sz w:val="22"/>
          <w:szCs w:val="22"/>
        </w:rPr>
      </w:pPr>
      <w:r w:rsidRPr="00602193">
        <w:rPr>
          <w:rFonts w:eastAsia="Calibri"/>
          <w:sz w:val="22"/>
          <w:szCs w:val="22"/>
          <w:lang w:val="en-US"/>
        </w:rPr>
        <w:t xml:space="preserve">contract de </w:t>
      </w:r>
      <w:proofErr w:type="spellStart"/>
      <w:r w:rsidRPr="00602193">
        <w:rPr>
          <w:rFonts w:eastAsia="Calibri"/>
          <w:sz w:val="22"/>
          <w:szCs w:val="22"/>
          <w:lang w:val="en-US"/>
        </w:rPr>
        <w:t>comodat</w:t>
      </w:r>
      <w:proofErr w:type="spellEnd"/>
      <w:r w:rsidRPr="00602193">
        <w:rPr>
          <w:rFonts w:eastAsia="Calibri"/>
          <w:sz w:val="22"/>
          <w:szCs w:val="22"/>
          <w:lang w:val="en-US"/>
        </w:rPr>
        <w:t xml:space="preserve"> (</w:t>
      </w:r>
      <w:proofErr w:type="spellStart"/>
      <w:r w:rsidRPr="00602193">
        <w:rPr>
          <w:rFonts w:eastAsia="Calibri"/>
          <w:sz w:val="22"/>
          <w:szCs w:val="22"/>
          <w:lang w:val="en-US"/>
        </w:rPr>
        <w:t>dacă</w:t>
      </w:r>
      <w:proofErr w:type="spellEnd"/>
      <w:r w:rsidRPr="00602193">
        <w:rPr>
          <w:rFonts w:eastAsia="Calibri"/>
          <w:sz w:val="22"/>
          <w:szCs w:val="22"/>
          <w:lang w:val="en-US"/>
        </w:rPr>
        <w:t xml:space="preserve"> </w:t>
      </w:r>
      <w:proofErr w:type="spellStart"/>
      <w:r w:rsidRPr="00602193">
        <w:rPr>
          <w:rFonts w:eastAsia="Calibri"/>
          <w:sz w:val="22"/>
          <w:szCs w:val="22"/>
          <w:lang w:val="en-US"/>
        </w:rPr>
        <w:t>autoturismul</w:t>
      </w:r>
      <w:proofErr w:type="spellEnd"/>
      <w:r w:rsidRPr="00602193">
        <w:rPr>
          <w:rFonts w:eastAsia="Calibri"/>
          <w:sz w:val="22"/>
          <w:szCs w:val="22"/>
          <w:lang w:val="en-US"/>
        </w:rPr>
        <w:t xml:space="preserve"> </w:t>
      </w:r>
      <w:proofErr w:type="spellStart"/>
      <w:r w:rsidRPr="00602193">
        <w:rPr>
          <w:rFonts w:eastAsia="Calibri"/>
          <w:sz w:val="22"/>
          <w:szCs w:val="22"/>
          <w:lang w:val="en-US"/>
        </w:rPr>
        <w:t>este</w:t>
      </w:r>
      <w:proofErr w:type="spellEnd"/>
      <w:r w:rsidRPr="00602193">
        <w:rPr>
          <w:rFonts w:eastAsia="Calibri"/>
          <w:sz w:val="22"/>
          <w:szCs w:val="22"/>
          <w:lang w:val="en-US"/>
        </w:rPr>
        <w:t xml:space="preserve"> </w:t>
      </w:r>
      <w:proofErr w:type="spellStart"/>
      <w:r w:rsidRPr="00602193">
        <w:rPr>
          <w:rFonts w:eastAsia="Calibri"/>
          <w:sz w:val="22"/>
          <w:szCs w:val="22"/>
          <w:lang w:val="en-US"/>
        </w:rPr>
        <w:t>înmatriculat</w:t>
      </w:r>
      <w:proofErr w:type="spellEnd"/>
      <w:r w:rsidRPr="00602193">
        <w:rPr>
          <w:rFonts w:eastAsia="Calibri"/>
          <w:sz w:val="22"/>
          <w:szCs w:val="22"/>
          <w:lang w:val="en-US"/>
        </w:rPr>
        <w:t xml:space="preserve"> </w:t>
      </w:r>
      <w:proofErr w:type="spellStart"/>
      <w:r w:rsidRPr="00602193">
        <w:rPr>
          <w:rFonts w:eastAsia="Calibri"/>
          <w:sz w:val="22"/>
          <w:szCs w:val="22"/>
          <w:lang w:val="en-US"/>
        </w:rPr>
        <w:t>pe</w:t>
      </w:r>
      <w:proofErr w:type="spellEnd"/>
      <w:r w:rsidRPr="00602193">
        <w:rPr>
          <w:rFonts w:eastAsia="Calibri"/>
          <w:sz w:val="22"/>
          <w:szCs w:val="22"/>
          <w:lang w:val="en-US"/>
        </w:rPr>
        <w:t xml:space="preserve"> </w:t>
      </w:r>
      <w:proofErr w:type="spellStart"/>
      <w:r w:rsidRPr="00602193">
        <w:rPr>
          <w:rFonts w:eastAsia="Calibri"/>
          <w:sz w:val="22"/>
          <w:szCs w:val="22"/>
          <w:lang w:val="en-US"/>
        </w:rPr>
        <w:t>numele</w:t>
      </w:r>
      <w:proofErr w:type="spellEnd"/>
      <w:r w:rsidRPr="00602193">
        <w:rPr>
          <w:rFonts w:eastAsia="Calibri"/>
          <w:sz w:val="22"/>
          <w:szCs w:val="22"/>
          <w:lang w:val="en-US"/>
        </w:rPr>
        <w:t xml:space="preserve"> </w:t>
      </w:r>
      <w:proofErr w:type="spellStart"/>
      <w:r w:rsidRPr="00602193">
        <w:rPr>
          <w:rFonts w:eastAsia="Calibri"/>
          <w:sz w:val="22"/>
          <w:szCs w:val="22"/>
          <w:lang w:val="en-US"/>
        </w:rPr>
        <w:t>altei</w:t>
      </w:r>
      <w:proofErr w:type="spellEnd"/>
      <w:r w:rsidRPr="00602193">
        <w:rPr>
          <w:rFonts w:eastAsia="Calibri"/>
          <w:sz w:val="22"/>
          <w:szCs w:val="22"/>
          <w:lang w:val="en-US"/>
        </w:rPr>
        <w:t xml:space="preserve"> </w:t>
      </w:r>
      <w:proofErr w:type="spellStart"/>
      <w:r w:rsidRPr="00602193">
        <w:rPr>
          <w:rFonts w:eastAsia="Calibri"/>
          <w:sz w:val="22"/>
          <w:szCs w:val="22"/>
          <w:lang w:val="en-US"/>
        </w:rPr>
        <w:t>persoane</w:t>
      </w:r>
      <w:proofErr w:type="spellEnd"/>
      <w:r w:rsidRPr="00602193">
        <w:rPr>
          <w:rFonts w:eastAsia="Calibri"/>
          <w:sz w:val="22"/>
          <w:szCs w:val="22"/>
          <w:lang w:val="en-US"/>
        </w:rPr>
        <w:t>);</w:t>
      </w:r>
    </w:p>
    <w:p w:rsidR="00602193" w:rsidRPr="00602193" w:rsidRDefault="00602193" w:rsidP="00602193">
      <w:pPr>
        <w:numPr>
          <w:ilvl w:val="0"/>
          <w:numId w:val="6"/>
        </w:numPr>
        <w:tabs>
          <w:tab w:val="left" w:pos="993"/>
        </w:tabs>
        <w:ind w:left="0" w:firstLine="709"/>
        <w:jc w:val="both"/>
        <w:rPr>
          <w:rFonts w:eastAsia="Calibri"/>
          <w:sz w:val="22"/>
          <w:szCs w:val="22"/>
        </w:rPr>
      </w:pPr>
      <w:r w:rsidRPr="00602193">
        <w:rPr>
          <w:rFonts w:eastAsia="Calibri"/>
          <w:sz w:val="22"/>
          <w:szCs w:val="22"/>
        </w:rPr>
        <w:t>declarație pe propria răspundere dacă solicitantul deține sau nu deține o locuință în localitatea unde are locul de muncă, precum și că locuiește efectiv la adresa menționată în actul de identitate;</w:t>
      </w:r>
    </w:p>
    <w:p w:rsidR="00602193" w:rsidRPr="00602193" w:rsidRDefault="00602193" w:rsidP="00602193">
      <w:pPr>
        <w:numPr>
          <w:ilvl w:val="0"/>
          <w:numId w:val="6"/>
        </w:numPr>
        <w:tabs>
          <w:tab w:val="left" w:pos="993"/>
        </w:tabs>
        <w:ind w:left="0" w:firstLine="709"/>
        <w:jc w:val="both"/>
        <w:rPr>
          <w:rFonts w:eastAsia="Calibri"/>
          <w:sz w:val="22"/>
          <w:szCs w:val="22"/>
        </w:rPr>
      </w:pPr>
      <w:r w:rsidRPr="00602193">
        <w:rPr>
          <w:rFonts w:eastAsia="Calibri"/>
          <w:sz w:val="22"/>
          <w:szCs w:val="22"/>
        </w:rPr>
        <w:t xml:space="preserve">abonament lunar/bilete de transport, în cazul în care deplasarea se efectuează cu mijlocul de transport prevăzut la art.4 lit.a) </w:t>
      </w:r>
    </w:p>
    <w:p w:rsidR="00602193" w:rsidRPr="00602193" w:rsidRDefault="00602193" w:rsidP="00602193">
      <w:pPr>
        <w:ind w:firstLine="567"/>
        <w:jc w:val="both"/>
        <w:rPr>
          <w:rFonts w:eastAsia="Calibri"/>
          <w:sz w:val="22"/>
          <w:szCs w:val="22"/>
        </w:rPr>
      </w:pPr>
      <w:r w:rsidRPr="00602193">
        <w:rPr>
          <w:rFonts w:eastAsia="Calibri"/>
          <w:sz w:val="22"/>
          <w:szCs w:val="22"/>
        </w:rPr>
        <w:tab/>
        <w:t xml:space="preserve">    sau</w:t>
      </w:r>
    </w:p>
    <w:p w:rsidR="00602193" w:rsidRPr="00602193" w:rsidRDefault="00602193" w:rsidP="00602193">
      <w:pPr>
        <w:ind w:firstLine="567"/>
        <w:jc w:val="both"/>
        <w:rPr>
          <w:rFonts w:eastAsia="Calibri"/>
          <w:sz w:val="22"/>
          <w:szCs w:val="22"/>
        </w:rPr>
      </w:pPr>
      <w:r w:rsidRPr="00602193">
        <w:rPr>
          <w:rFonts w:eastAsia="Calibri"/>
          <w:sz w:val="22"/>
          <w:szCs w:val="22"/>
        </w:rPr>
        <w:tab/>
        <w:t xml:space="preserve">    bon de carburant, în cazul în care deplasarea se efectuează cu mijlocul de transport prevăzut la art. 4 lit.b).</w:t>
      </w:r>
    </w:p>
    <w:p w:rsidR="00602193" w:rsidRPr="00602193" w:rsidRDefault="00602193" w:rsidP="00602193">
      <w:pPr>
        <w:jc w:val="both"/>
        <w:rPr>
          <w:rFonts w:eastAsia="Calibri"/>
          <w:sz w:val="22"/>
          <w:szCs w:val="22"/>
        </w:rPr>
      </w:pPr>
      <w:r w:rsidRPr="00602193">
        <w:rPr>
          <w:rFonts w:eastAsia="Calibri"/>
          <w:sz w:val="22"/>
          <w:szCs w:val="22"/>
        </w:rPr>
        <w:tab/>
      </w:r>
      <w:r w:rsidRPr="00602193">
        <w:rPr>
          <w:rFonts w:eastAsia="Calibri"/>
          <w:b/>
          <w:bCs/>
          <w:sz w:val="22"/>
          <w:szCs w:val="22"/>
        </w:rPr>
        <w:t>(2)</w:t>
      </w:r>
      <w:r w:rsidRPr="00602193">
        <w:rPr>
          <w:rFonts w:eastAsia="Calibri"/>
          <w:sz w:val="22"/>
          <w:szCs w:val="22"/>
        </w:rPr>
        <w:t xml:space="preserve"> În vederea decontării lunare a cheltuielilor cu deplasarea, </w:t>
      </w:r>
      <w:r w:rsidR="00A20E1D">
        <w:rPr>
          <w:rFonts w:eastAsia="Calibri"/>
          <w:sz w:val="22"/>
          <w:szCs w:val="22"/>
        </w:rPr>
        <w:t>Serviciul Contabilitate-Administrativ</w:t>
      </w:r>
      <w:r w:rsidRPr="00602193">
        <w:rPr>
          <w:rFonts w:eastAsia="Calibri"/>
          <w:sz w:val="22"/>
          <w:szCs w:val="22"/>
        </w:rPr>
        <w:t xml:space="preserve"> analizează cererile depuse în vederea decontării cheltuielilor de deplasare și propune aprobarea sau, după caz, respingerea acestora, întocmind în acest sens un referat pe care îl înaintează spre aprobare primarului  orașului care va </w:t>
      </w:r>
      <w:r w:rsidR="00E732C1">
        <w:rPr>
          <w:rFonts w:eastAsia="Calibri"/>
          <w:sz w:val="22"/>
          <w:szCs w:val="22"/>
        </w:rPr>
        <w:t>aproba</w:t>
      </w:r>
      <w:r w:rsidRPr="00602193">
        <w:rPr>
          <w:rFonts w:eastAsia="Calibri"/>
          <w:sz w:val="22"/>
          <w:szCs w:val="22"/>
        </w:rPr>
        <w:t xml:space="preserve"> sau respinge</w:t>
      </w:r>
      <w:r w:rsidR="00E732C1">
        <w:rPr>
          <w:rFonts w:eastAsia="Calibri"/>
          <w:sz w:val="22"/>
          <w:szCs w:val="22"/>
        </w:rPr>
        <w:t xml:space="preserve"> solicitarea</w:t>
      </w:r>
      <w:r w:rsidRPr="00602193">
        <w:rPr>
          <w:rFonts w:eastAsia="Calibri"/>
          <w:sz w:val="22"/>
          <w:szCs w:val="22"/>
        </w:rPr>
        <w:t>.</w:t>
      </w:r>
    </w:p>
    <w:p w:rsidR="00602193" w:rsidRPr="00602193" w:rsidRDefault="00602193" w:rsidP="00602193">
      <w:pPr>
        <w:jc w:val="both"/>
        <w:rPr>
          <w:rFonts w:eastAsia="Calibri"/>
          <w:sz w:val="22"/>
          <w:szCs w:val="22"/>
        </w:rPr>
      </w:pPr>
      <w:r w:rsidRPr="00602193">
        <w:rPr>
          <w:rFonts w:eastAsia="Calibri"/>
          <w:sz w:val="22"/>
          <w:szCs w:val="22"/>
        </w:rPr>
        <w:tab/>
      </w:r>
      <w:r w:rsidRPr="00602193">
        <w:rPr>
          <w:rFonts w:eastAsia="Calibri"/>
          <w:b/>
          <w:bCs/>
          <w:sz w:val="22"/>
          <w:szCs w:val="22"/>
        </w:rPr>
        <w:t xml:space="preserve">Art.6 </w:t>
      </w:r>
      <w:r w:rsidRPr="00602193">
        <w:rPr>
          <w:rFonts w:eastAsia="Calibri"/>
          <w:sz w:val="22"/>
          <w:szCs w:val="22"/>
        </w:rPr>
        <w:t>Cheltuielile de deplasare se decontează lunar, după cum urmează:</w:t>
      </w:r>
    </w:p>
    <w:p w:rsidR="00602193" w:rsidRPr="00602193" w:rsidRDefault="00602193" w:rsidP="00602193">
      <w:pPr>
        <w:tabs>
          <w:tab w:val="left" w:pos="993"/>
        </w:tabs>
        <w:ind w:firstLine="709"/>
        <w:jc w:val="both"/>
        <w:rPr>
          <w:rFonts w:eastAsia="Calibri"/>
          <w:sz w:val="22"/>
          <w:szCs w:val="22"/>
        </w:rPr>
      </w:pPr>
      <w:r w:rsidRPr="00602193">
        <w:rPr>
          <w:rFonts w:eastAsia="Calibri"/>
          <w:sz w:val="22"/>
          <w:szCs w:val="22"/>
        </w:rPr>
        <w:t>a) contravaloarea abonamentului lunar/biletelor de transport, în cazul în care deplasarea se efectuează cu mijlocul de transport prevăzut la art.4 lit.a);</w:t>
      </w:r>
    </w:p>
    <w:p w:rsidR="00602193" w:rsidRPr="00602193" w:rsidRDefault="00602193" w:rsidP="00602193">
      <w:pPr>
        <w:ind w:firstLine="709"/>
        <w:jc w:val="both"/>
        <w:rPr>
          <w:rFonts w:eastAsia="Calibri"/>
          <w:sz w:val="22"/>
          <w:szCs w:val="22"/>
        </w:rPr>
      </w:pPr>
      <w:r w:rsidRPr="00602193">
        <w:rPr>
          <w:rFonts w:eastAsia="Calibri"/>
          <w:sz w:val="22"/>
          <w:szCs w:val="22"/>
        </w:rPr>
        <w:t>Distanța pentru care se decontează abonamentul/biletul și care este înscrisă pe documentul justificativ este distanța dintre localitatea de domiciliu a beneficiarului și localitatea în care se află locul de muncă.</w:t>
      </w:r>
    </w:p>
    <w:p w:rsidR="00602193" w:rsidRPr="00602193" w:rsidRDefault="00602193" w:rsidP="00602193">
      <w:pPr>
        <w:ind w:firstLine="720"/>
        <w:jc w:val="both"/>
        <w:rPr>
          <w:rFonts w:eastAsia="Calibri"/>
          <w:sz w:val="22"/>
          <w:szCs w:val="22"/>
        </w:rPr>
      </w:pPr>
      <w:r w:rsidRPr="00602193">
        <w:rPr>
          <w:rFonts w:eastAsia="Calibri"/>
          <w:sz w:val="22"/>
          <w:szCs w:val="22"/>
        </w:rPr>
        <w:t>b) în limita a 7,5 litri carburant la 100 km parcurși pe distanta cea mai scurtă, în cazul în care deplasarea se efectuează cu mijlocul de transport prevăzut la art.4 lit.b).</w:t>
      </w:r>
    </w:p>
    <w:p w:rsidR="00602193" w:rsidRPr="00602193" w:rsidRDefault="00602193" w:rsidP="00602193">
      <w:pPr>
        <w:ind w:firstLine="720"/>
        <w:jc w:val="both"/>
        <w:rPr>
          <w:rFonts w:eastAsia="Calibri"/>
          <w:sz w:val="22"/>
          <w:szCs w:val="22"/>
        </w:rPr>
      </w:pPr>
      <w:r w:rsidRPr="00602193">
        <w:rPr>
          <w:rFonts w:eastAsia="Calibri"/>
          <w:sz w:val="22"/>
          <w:szCs w:val="22"/>
        </w:rPr>
        <w:t>Distanța cea mai scurtă dintre localități este distanța calculată pe drumuri publice.</w:t>
      </w:r>
    </w:p>
    <w:p w:rsidR="00602193" w:rsidRPr="00602193" w:rsidRDefault="00602193" w:rsidP="00602193">
      <w:pPr>
        <w:jc w:val="both"/>
        <w:rPr>
          <w:rFonts w:eastAsia="Calibri"/>
          <w:sz w:val="22"/>
          <w:szCs w:val="22"/>
        </w:rPr>
      </w:pPr>
      <w:r w:rsidRPr="00602193">
        <w:rPr>
          <w:rFonts w:eastAsia="Calibri"/>
          <w:sz w:val="22"/>
          <w:szCs w:val="22"/>
        </w:rPr>
        <w:tab/>
      </w:r>
      <w:r w:rsidRPr="00602193">
        <w:rPr>
          <w:rFonts w:eastAsia="Calibri"/>
          <w:b/>
          <w:bCs/>
          <w:sz w:val="22"/>
          <w:szCs w:val="22"/>
        </w:rPr>
        <w:t>Art.7</w:t>
      </w:r>
      <w:r w:rsidRPr="00602193">
        <w:rPr>
          <w:rFonts w:eastAsia="Calibri"/>
          <w:sz w:val="22"/>
          <w:szCs w:val="22"/>
        </w:rPr>
        <w:t xml:space="preserve"> </w:t>
      </w:r>
      <w:bookmarkStart w:id="5" w:name="_Hlk157591338"/>
      <w:r w:rsidRPr="00602193">
        <w:rPr>
          <w:rFonts w:eastAsia="Calibri"/>
          <w:sz w:val="22"/>
          <w:szCs w:val="22"/>
        </w:rPr>
        <w:t xml:space="preserve">În vederea stabilirii sumelor necesare decontării cheltuielilor cu efectuarea deplasării, beneficiarii înștiințează în scris, până la sfârșitul lunii </w:t>
      </w:r>
      <w:r w:rsidR="00D842EC">
        <w:rPr>
          <w:rFonts w:eastAsia="Calibri"/>
          <w:sz w:val="22"/>
          <w:szCs w:val="22"/>
        </w:rPr>
        <w:t xml:space="preserve">februarie </w:t>
      </w:r>
      <w:r w:rsidRPr="00602193">
        <w:rPr>
          <w:rFonts w:eastAsia="Calibri"/>
          <w:sz w:val="22"/>
          <w:szCs w:val="22"/>
        </w:rPr>
        <w:t>a fiecărui an, primarul orașului că pe parcursul anului vor solicita decontarea cheltuielilor de deplasare la și de la locul de muncă, cu specificarea nivelului estimat al valorii totale.</w:t>
      </w:r>
    </w:p>
    <w:bookmarkEnd w:id="5"/>
    <w:p w:rsidR="00602193" w:rsidRPr="00602193" w:rsidRDefault="00602193" w:rsidP="00602193">
      <w:pPr>
        <w:jc w:val="both"/>
        <w:rPr>
          <w:rFonts w:eastAsia="Calibri"/>
          <w:sz w:val="22"/>
          <w:szCs w:val="22"/>
        </w:rPr>
      </w:pPr>
      <w:r w:rsidRPr="00602193">
        <w:rPr>
          <w:rFonts w:eastAsia="Calibri"/>
          <w:sz w:val="22"/>
          <w:szCs w:val="22"/>
        </w:rPr>
        <w:tab/>
      </w:r>
      <w:r w:rsidRPr="00602193">
        <w:rPr>
          <w:rFonts w:eastAsia="Calibri"/>
          <w:b/>
          <w:bCs/>
          <w:sz w:val="22"/>
          <w:szCs w:val="22"/>
        </w:rPr>
        <w:t>Art.8</w:t>
      </w:r>
      <w:r w:rsidRPr="00602193">
        <w:rPr>
          <w:rFonts w:eastAsia="Calibri"/>
          <w:sz w:val="22"/>
          <w:szCs w:val="22"/>
        </w:rPr>
        <w:t xml:space="preserve"> Decontarea cheltuielilor cu efectuarea deplasării:</w:t>
      </w:r>
    </w:p>
    <w:p w:rsidR="00602193" w:rsidRPr="00602193" w:rsidRDefault="00602193" w:rsidP="00602193">
      <w:pPr>
        <w:jc w:val="both"/>
        <w:rPr>
          <w:rFonts w:eastAsia="Calibri"/>
          <w:sz w:val="22"/>
          <w:szCs w:val="22"/>
        </w:rPr>
      </w:pPr>
      <w:r w:rsidRPr="00602193">
        <w:rPr>
          <w:rFonts w:eastAsia="Calibri"/>
          <w:sz w:val="22"/>
          <w:szCs w:val="22"/>
        </w:rPr>
        <w:tab/>
        <w:t>a) se realizează proporțional cu perioada de activitate din cadrul unei luni calendaristice, pe baza pontajului lunar;</w:t>
      </w:r>
    </w:p>
    <w:p w:rsidR="00602193" w:rsidRPr="00602193" w:rsidRDefault="00602193" w:rsidP="00602193">
      <w:pPr>
        <w:jc w:val="both"/>
        <w:rPr>
          <w:rFonts w:eastAsia="Calibri"/>
          <w:sz w:val="22"/>
          <w:szCs w:val="22"/>
        </w:rPr>
      </w:pPr>
      <w:r w:rsidRPr="00602193">
        <w:rPr>
          <w:rFonts w:eastAsia="Calibri"/>
          <w:sz w:val="22"/>
          <w:szCs w:val="22"/>
        </w:rPr>
        <w:lastRenderedPageBreak/>
        <w:tab/>
        <w:t>b) nu se realizează pe perioada concediilor de odihnă, a concediului medical sau a suspendării raporturilor de serviciu ale beneficiarilor;</w:t>
      </w:r>
    </w:p>
    <w:p w:rsidR="00602193" w:rsidRPr="00602193" w:rsidRDefault="00602193" w:rsidP="00602193">
      <w:pPr>
        <w:jc w:val="both"/>
        <w:rPr>
          <w:rFonts w:eastAsia="Calibri"/>
          <w:sz w:val="22"/>
          <w:szCs w:val="22"/>
        </w:rPr>
      </w:pPr>
      <w:r w:rsidRPr="00602193">
        <w:rPr>
          <w:rFonts w:eastAsia="Calibri"/>
          <w:sz w:val="22"/>
          <w:szCs w:val="22"/>
        </w:rPr>
        <w:tab/>
        <w:t>c) în situația în care, pe parcursul lunii, deplasarea la/de la locul de muncă se face atât cu mijloace de transport în comun, cât și cu autoturismul proprietate personală, în luna respectivă se depune un referat, cu dovada privind valoarea biletului și zilele efectuate cu mijloace de transport în comun, precum și bonul de consum pentru transportul efectuat cu autoturismul proprietate personală și perioada deplasării cu acesta.</w:t>
      </w:r>
    </w:p>
    <w:p w:rsidR="00602193" w:rsidRPr="00602193" w:rsidRDefault="00602193" w:rsidP="00602193">
      <w:pPr>
        <w:jc w:val="center"/>
        <w:rPr>
          <w:sz w:val="22"/>
          <w:szCs w:val="22"/>
        </w:rPr>
      </w:pPr>
    </w:p>
    <w:p w:rsidR="00602193" w:rsidRPr="00602193" w:rsidRDefault="00602193" w:rsidP="00602193">
      <w:pPr>
        <w:jc w:val="center"/>
        <w:rPr>
          <w:sz w:val="22"/>
          <w:szCs w:val="22"/>
        </w:rPr>
      </w:pPr>
      <w:r w:rsidRPr="00602193">
        <w:rPr>
          <w:sz w:val="22"/>
          <w:szCs w:val="22"/>
        </w:rPr>
        <w:t>DOMNULE PRIMAR,</w:t>
      </w:r>
    </w:p>
    <w:p w:rsidR="00602193" w:rsidRPr="00602193" w:rsidRDefault="00602193" w:rsidP="00602193">
      <w:pPr>
        <w:rPr>
          <w:sz w:val="22"/>
          <w:szCs w:val="22"/>
        </w:rPr>
      </w:pPr>
    </w:p>
    <w:p w:rsidR="00602193" w:rsidRPr="00602193" w:rsidRDefault="00602193" w:rsidP="00602193">
      <w:pPr>
        <w:rPr>
          <w:sz w:val="22"/>
          <w:szCs w:val="22"/>
        </w:rPr>
      </w:pPr>
    </w:p>
    <w:p w:rsidR="00602193" w:rsidRPr="00602193" w:rsidRDefault="00602193" w:rsidP="00602193">
      <w:pPr>
        <w:jc w:val="both"/>
        <w:rPr>
          <w:sz w:val="22"/>
          <w:szCs w:val="22"/>
        </w:rPr>
      </w:pPr>
      <w:r w:rsidRPr="00602193">
        <w:rPr>
          <w:sz w:val="22"/>
          <w:szCs w:val="22"/>
        </w:rPr>
        <w:tab/>
        <w:t>Subsemnatul(a)………….………………………………, CNP………………………cu domiciliul în …………………………, strada………………………………........., nr…………, bloc…………, scara…………, ap…………., județul………………………….., posesor al CI seria…………, nr………………, eliberat de ……………………………….., la data de ……………………………….., având funcția publică de ……………………… în cadrul……………………………………………………………………………………………….......,</w:t>
      </w:r>
    </w:p>
    <w:p w:rsidR="00602193" w:rsidRPr="00602193" w:rsidRDefault="00602193" w:rsidP="00602193">
      <w:pPr>
        <w:jc w:val="both"/>
        <w:rPr>
          <w:sz w:val="22"/>
          <w:szCs w:val="22"/>
        </w:rPr>
      </w:pPr>
    </w:p>
    <w:p w:rsidR="00602193" w:rsidRPr="00602193" w:rsidRDefault="00602193" w:rsidP="00602193">
      <w:pPr>
        <w:jc w:val="both"/>
        <w:rPr>
          <w:sz w:val="22"/>
          <w:szCs w:val="22"/>
        </w:rPr>
      </w:pPr>
      <w:r w:rsidRPr="00602193">
        <w:rPr>
          <w:sz w:val="22"/>
          <w:szCs w:val="22"/>
        </w:rPr>
        <w:tab/>
        <w:t>vă rog a-mi aproba decontarea cheltuielilor de deplasare la și de la locul de muncă pe ruta......................................... pentru luna......., anul........, în cuantum de ........., reprezentând contravaloarea:</w:t>
      </w:r>
    </w:p>
    <w:p w:rsidR="00602193" w:rsidRPr="00602193" w:rsidRDefault="00602193" w:rsidP="00602193">
      <w:pPr>
        <w:jc w:val="both"/>
        <w:rPr>
          <w:sz w:val="22"/>
          <w:szCs w:val="22"/>
        </w:rPr>
      </w:pPr>
    </w:p>
    <w:p w:rsidR="00602193" w:rsidRPr="00602193" w:rsidRDefault="00602193" w:rsidP="00602193">
      <w:pPr>
        <w:jc w:val="both"/>
        <w:rPr>
          <w:sz w:val="22"/>
          <w:szCs w:val="22"/>
        </w:rPr>
      </w:pPr>
      <w:r w:rsidRPr="00602193">
        <w:rPr>
          <w:sz w:val="22"/>
          <w:szCs w:val="22"/>
        </w:rPr>
        <w:tab/>
      </w:r>
      <w:r w:rsidRPr="00602193">
        <w:rPr>
          <w:rFonts w:ascii="MS Gothic" w:eastAsia="MS Gothic" w:hAnsi="MS Gothic" w:cs="MS Gothic" w:hint="eastAsia"/>
          <w:sz w:val="22"/>
          <w:szCs w:val="22"/>
        </w:rPr>
        <w:t>☐</w:t>
      </w:r>
      <w:r w:rsidRPr="00602193">
        <w:rPr>
          <w:sz w:val="22"/>
          <w:szCs w:val="22"/>
        </w:rPr>
        <w:t>Abonament</w:t>
      </w:r>
      <w:r w:rsidRPr="00602193">
        <w:rPr>
          <w:sz w:val="22"/>
          <w:szCs w:val="22"/>
        </w:rPr>
        <w:tab/>
        <w:t>transport</w:t>
      </w:r>
      <w:r w:rsidRPr="00602193">
        <w:rPr>
          <w:sz w:val="22"/>
          <w:szCs w:val="22"/>
        </w:rPr>
        <w:tab/>
        <w:t>seria/nr.</w:t>
      </w:r>
      <w:r w:rsidRPr="00602193">
        <w:rPr>
          <w:sz w:val="22"/>
          <w:szCs w:val="22"/>
        </w:rPr>
        <w:tab/>
        <w:t>..........................</w:t>
      </w:r>
      <w:r w:rsidRPr="00602193">
        <w:rPr>
          <w:sz w:val="22"/>
          <w:szCs w:val="22"/>
        </w:rPr>
        <w:tab/>
        <w:t>pentru</w:t>
      </w:r>
    </w:p>
    <w:p w:rsidR="00602193" w:rsidRPr="00602193" w:rsidRDefault="00602193" w:rsidP="00602193">
      <w:pPr>
        <w:jc w:val="both"/>
        <w:rPr>
          <w:sz w:val="22"/>
          <w:szCs w:val="22"/>
        </w:rPr>
      </w:pPr>
      <w:r w:rsidRPr="00602193">
        <w:rPr>
          <w:sz w:val="22"/>
          <w:szCs w:val="22"/>
        </w:rPr>
        <w:t>perioada.....................................</w:t>
      </w:r>
      <w:r w:rsidRPr="00602193">
        <w:rPr>
          <w:sz w:val="22"/>
          <w:szCs w:val="22"/>
        </w:rPr>
        <w:tab/>
        <w:t>in valoare de…..lei.</w:t>
      </w:r>
    </w:p>
    <w:p w:rsidR="00602193" w:rsidRPr="00602193" w:rsidRDefault="00602193" w:rsidP="00602193">
      <w:pPr>
        <w:jc w:val="both"/>
        <w:rPr>
          <w:sz w:val="22"/>
          <w:szCs w:val="22"/>
        </w:rPr>
      </w:pPr>
    </w:p>
    <w:p w:rsidR="00602193" w:rsidRPr="00602193" w:rsidRDefault="00602193" w:rsidP="00602193">
      <w:pPr>
        <w:jc w:val="both"/>
        <w:rPr>
          <w:sz w:val="22"/>
          <w:szCs w:val="22"/>
        </w:rPr>
      </w:pPr>
      <w:r w:rsidRPr="00602193">
        <w:rPr>
          <w:sz w:val="22"/>
          <w:szCs w:val="22"/>
        </w:rPr>
        <w:tab/>
      </w:r>
      <w:r w:rsidRPr="00602193">
        <w:rPr>
          <w:rFonts w:ascii="MS Gothic" w:eastAsia="MS Gothic" w:hAnsi="MS Gothic" w:cs="MS Gothic" w:hint="eastAsia"/>
          <w:sz w:val="22"/>
          <w:szCs w:val="22"/>
        </w:rPr>
        <w:t>☐</w:t>
      </w:r>
      <w:r w:rsidRPr="00602193">
        <w:rPr>
          <w:sz w:val="22"/>
          <w:szCs w:val="22"/>
        </w:rPr>
        <w:t xml:space="preserve"> Bilete de transport pentru perioada ................................ in valoare de…..lei.</w:t>
      </w:r>
    </w:p>
    <w:p w:rsidR="00602193" w:rsidRPr="00602193" w:rsidRDefault="00602193" w:rsidP="00602193">
      <w:pPr>
        <w:rPr>
          <w:sz w:val="22"/>
          <w:szCs w:val="22"/>
        </w:rPr>
      </w:pPr>
    </w:p>
    <w:p w:rsidR="00602193" w:rsidRPr="00602193" w:rsidRDefault="00602193" w:rsidP="00602193">
      <w:pPr>
        <w:rPr>
          <w:sz w:val="22"/>
          <w:szCs w:val="22"/>
        </w:rPr>
      </w:pPr>
      <w:r w:rsidRPr="00602193">
        <w:rPr>
          <w:sz w:val="22"/>
          <w:szCs w:val="22"/>
        </w:rPr>
        <w:tab/>
      </w:r>
      <w:r w:rsidRPr="00602193">
        <w:rPr>
          <w:rFonts w:ascii="MS Gothic" w:eastAsia="MS Gothic" w:hAnsi="MS Gothic" w:cs="MS Gothic" w:hint="eastAsia"/>
          <w:sz w:val="22"/>
          <w:szCs w:val="22"/>
        </w:rPr>
        <w:t>☐</w:t>
      </w:r>
      <w:r w:rsidRPr="00602193">
        <w:rPr>
          <w:sz w:val="22"/>
          <w:szCs w:val="22"/>
        </w:rPr>
        <w:t xml:space="preserve"> Bon de combustibil.</w:t>
      </w:r>
    </w:p>
    <w:p w:rsidR="00602193" w:rsidRPr="00602193" w:rsidRDefault="00602193" w:rsidP="00602193">
      <w:pPr>
        <w:rPr>
          <w:sz w:val="22"/>
          <w:szCs w:val="22"/>
        </w:rPr>
      </w:pPr>
    </w:p>
    <w:p w:rsidR="00602193" w:rsidRPr="00602193" w:rsidRDefault="00602193" w:rsidP="00602193">
      <w:pPr>
        <w:rPr>
          <w:sz w:val="22"/>
          <w:szCs w:val="22"/>
        </w:rPr>
      </w:pPr>
    </w:p>
    <w:p w:rsidR="00602193" w:rsidRPr="00602193" w:rsidRDefault="00602193" w:rsidP="00602193">
      <w:pPr>
        <w:rPr>
          <w:sz w:val="22"/>
          <w:szCs w:val="22"/>
        </w:rPr>
      </w:pPr>
      <w:r w:rsidRPr="00602193">
        <w:rPr>
          <w:sz w:val="22"/>
          <w:szCs w:val="22"/>
        </w:rPr>
        <w:tab/>
        <w:t>Data</w:t>
      </w:r>
      <w:r w:rsidRPr="00602193">
        <w:rPr>
          <w:sz w:val="22"/>
          <w:szCs w:val="22"/>
        </w:rPr>
        <w:tab/>
      </w:r>
      <w:r w:rsidRPr="00602193">
        <w:rPr>
          <w:sz w:val="22"/>
          <w:szCs w:val="22"/>
        </w:rPr>
        <w:tab/>
      </w:r>
      <w:r w:rsidRPr="00602193">
        <w:rPr>
          <w:sz w:val="22"/>
          <w:szCs w:val="22"/>
        </w:rPr>
        <w:tab/>
      </w:r>
      <w:r w:rsidRPr="00602193">
        <w:rPr>
          <w:sz w:val="22"/>
          <w:szCs w:val="22"/>
        </w:rPr>
        <w:tab/>
      </w:r>
      <w:r w:rsidRPr="00602193">
        <w:rPr>
          <w:sz w:val="22"/>
          <w:szCs w:val="22"/>
        </w:rPr>
        <w:tab/>
      </w:r>
      <w:r w:rsidRPr="00602193">
        <w:rPr>
          <w:sz w:val="22"/>
          <w:szCs w:val="22"/>
        </w:rPr>
        <w:tab/>
      </w:r>
      <w:r w:rsidRPr="00602193">
        <w:rPr>
          <w:sz w:val="22"/>
          <w:szCs w:val="22"/>
        </w:rPr>
        <w:tab/>
        <w:t xml:space="preserve"> </w:t>
      </w:r>
      <w:r w:rsidRPr="00602193">
        <w:rPr>
          <w:sz w:val="22"/>
          <w:szCs w:val="22"/>
        </w:rPr>
        <w:tab/>
        <w:t xml:space="preserve">   Semnătura</w:t>
      </w:r>
    </w:p>
    <w:p w:rsidR="00602193" w:rsidRPr="00602193" w:rsidRDefault="00602193" w:rsidP="00602193">
      <w:pPr>
        <w:rPr>
          <w:sz w:val="22"/>
          <w:szCs w:val="22"/>
        </w:rPr>
      </w:pPr>
      <w:r w:rsidRPr="00602193">
        <w:rPr>
          <w:sz w:val="22"/>
          <w:szCs w:val="22"/>
        </w:rPr>
        <w:t xml:space="preserve">    ……………..</w:t>
      </w:r>
      <w:r w:rsidRPr="00602193">
        <w:rPr>
          <w:sz w:val="22"/>
          <w:szCs w:val="22"/>
        </w:rPr>
        <w:tab/>
      </w:r>
      <w:r w:rsidRPr="00602193">
        <w:rPr>
          <w:sz w:val="22"/>
          <w:szCs w:val="22"/>
        </w:rPr>
        <w:tab/>
      </w:r>
      <w:r w:rsidRPr="00602193">
        <w:rPr>
          <w:sz w:val="22"/>
          <w:szCs w:val="22"/>
        </w:rPr>
        <w:tab/>
      </w:r>
      <w:r w:rsidRPr="00602193">
        <w:rPr>
          <w:sz w:val="22"/>
          <w:szCs w:val="22"/>
        </w:rPr>
        <w:tab/>
      </w:r>
      <w:r w:rsidRPr="00602193">
        <w:rPr>
          <w:sz w:val="22"/>
          <w:szCs w:val="22"/>
        </w:rPr>
        <w:tab/>
      </w:r>
      <w:r w:rsidRPr="00602193">
        <w:rPr>
          <w:sz w:val="22"/>
          <w:szCs w:val="22"/>
        </w:rPr>
        <w:tab/>
      </w:r>
      <w:r w:rsidRPr="00602193">
        <w:rPr>
          <w:sz w:val="22"/>
          <w:szCs w:val="22"/>
        </w:rPr>
        <w:tab/>
        <w:t xml:space="preserve">     ……………..</w:t>
      </w:r>
    </w:p>
    <w:p w:rsidR="00602193" w:rsidRPr="00602193" w:rsidRDefault="00602193" w:rsidP="00602193">
      <w:pPr>
        <w:rPr>
          <w:sz w:val="22"/>
          <w:szCs w:val="22"/>
        </w:rPr>
      </w:pPr>
    </w:p>
    <w:p w:rsidR="00602193" w:rsidRPr="00602193" w:rsidRDefault="00602193" w:rsidP="00602193">
      <w:pPr>
        <w:rPr>
          <w:sz w:val="22"/>
          <w:szCs w:val="22"/>
        </w:rPr>
      </w:pPr>
    </w:p>
    <w:p w:rsidR="00602193" w:rsidRPr="00602193" w:rsidRDefault="00602193" w:rsidP="00602193">
      <w:pPr>
        <w:jc w:val="center"/>
        <w:rPr>
          <w:sz w:val="22"/>
          <w:szCs w:val="22"/>
        </w:rPr>
      </w:pPr>
      <w:r w:rsidRPr="00602193">
        <w:rPr>
          <w:sz w:val="22"/>
          <w:szCs w:val="22"/>
        </w:rPr>
        <w:t xml:space="preserve">Domnului Primar al orașului </w:t>
      </w:r>
      <w:r w:rsidR="00D7181E">
        <w:rPr>
          <w:sz w:val="22"/>
          <w:szCs w:val="22"/>
        </w:rPr>
        <w:t>Fundulea, județul Călărași</w:t>
      </w:r>
    </w:p>
    <w:p w:rsidR="00602193" w:rsidRPr="00602193" w:rsidRDefault="00602193" w:rsidP="00602193">
      <w:pPr>
        <w:jc w:val="center"/>
        <w:rPr>
          <w:sz w:val="22"/>
          <w:szCs w:val="22"/>
        </w:rPr>
      </w:pPr>
    </w:p>
    <w:p w:rsidR="00602193" w:rsidRPr="00602193" w:rsidRDefault="00602193" w:rsidP="00602193">
      <w:pPr>
        <w:rPr>
          <w:sz w:val="22"/>
          <w:szCs w:val="22"/>
        </w:rPr>
      </w:pPr>
    </w:p>
    <w:p w:rsidR="00602193" w:rsidRPr="00602193" w:rsidRDefault="00602193" w:rsidP="00602193">
      <w:pPr>
        <w:rPr>
          <w:sz w:val="22"/>
          <w:szCs w:val="22"/>
        </w:rPr>
      </w:pPr>
    </w:p>
    <w:p w:rsidR="00602193" w:rsidRPr="00602193" w:rsidRDefault="00602193" w:rsidP="00602193">
      <w:pPr>
        <w:rPr>
          <w:sz w:val="22"/>
          <w:szCs w:val="22"/>
        </w:rPr>
      </w:pPr>
      <w:r w:rsidRPr="00602193">
        <w:rPr>
          <w:sz w:val="22"/>
          <w:szCs w:val="22"/>
        </w:rPr>
        <w:t xml:space="preserve">Notă: se depune lunar până la data de 05 a lunii în curs pentru luna anterioară </w:t>
      </w:r>
    </w:p>
    <w:p w:rsidR="00602193" w:rsidRPr="00602193" w:rsidRDefault="00602193" w:rsidP="00602193">
      <w:pPr>
        <w:rPr>
          <w:b/>
          <w:sz w:val="22"/>
          <w:szCs w:val="22"/>
          <w:lang w:val="en-US"/>
        </w:rPr>
      </w:pPr>
    </w:p>
    <w:p w:rsidR="00602193" w:rsidRPr="00602193" w:rsidRDefault="00602193" w:rsidP="00602193">
      <w:pPr>
        <w:jc w:val="center"/>
        <w:rPr>
          <w:b/>
          <w:sz w:val="22"/>
          <w:szCs w:val="22"/>
          <w:lang w:val="en-US"/>
        </w:rPr>
      </w:pPr>
    </w:p>
    <w:p w:rsidR="004B248E" w:rsidRPr="00E1068C" w:rsidRDefault="004B248E" w:rsidP="00E1068C">
      <w:pPr>
        <w:tabs>
          <w:tab w:val="left" w:pos="1038"/>
          <w:tab w:val="left" w:pos="6218"/>
        </w:tabs>
        <w:rPr>
          <w:color w:val="FF0000"/>
          <w:sz w:val="22"/>
          <w:szCs w:val="22"/>
          <w:lang w:val="en-US"/>
        </w:rPr>
      </w:pPr>
      <w:r>
        <w:rPr>
          <w:b/>
          <w:sz w:val="22"/>
          <w:szCs w:val="22"/>
          <w:lang w:val="en-US"/>
        </w:rPr>
        <w:t xml:space="preserve">       </w:t>
      </w:r>
      <w:r w:rsidR="00D7181E">
        <w:rPr>
          <w:b/>
          <w:sz w:val="22"/>
          <w:szCs w:val="22"/>
          <w:lang w:val="en-US"/>
        </w:rPr>
        <w:t xml:space="preserve"> </w:t>
      </w:r>
      <w:r w:rsidR="00E1068C">
        <w:rPr>
          <w:b/>
          <w:color w:val="FF0000"/>
          <w:sz w:val="22"/>
          <w:szCs w:val="22"/>
          <w:lang w:val="en-US"/>
        </w:rPr>
        <w:t xml:space="preserve">   </w:t>
      </w:r>
      <w:r w:rsidR="005552E3">
        <w:rPr>
          <w:b/>
          <w:color w:val="FF0000"/>
          <w:sz w:val="22"/>
          <w:szCs w:val="22"/>
          <w:lang w:val="en-US"/>
        </w:rPr>
        <w:t xml:space="preserve">                                                                                                     </w:t>
      </w:r>
    </w:p>
    <w:p w:rsidR="004B248E" w:rsidRPr="00602193" w:rsidRDefault="004B248E" w:rsidP="004B248E">
      <w:pPr>
        <w:rPr>
          <w:b/>
          <w:sz w:val="22"/>
          <w:szCs w:val="22"/>
          <w:lang w:val="en-US"/>
        </w:rPr>
      </w:pPr>
    </w:p>
    <w:p w:rsidR="004B248E" w:rsidRPr="00602193" w:rsidRDefault="004B248E" w:rsidP="004B248E">
      <w:pPr>
        <w:rPr>
          <w:b/>
          <w:sz w:val="22"/>
          <w:szCs w:val="22"/>
          <w:lang w:val="en-US"/>
        </w:rPr>
      </w:pPr>
    </w:p>
    <w:p w:rsidR="00566CD1" w:rsidRDefault="00566CD1" w:rsidP="00566CD1">
      <w:pPr>
        <w:spacing w:after="160" w:line="256" w:lineRule="auto"/>
        <w:rPr>
          <w:b/>
          <w:sz w:val="22"/>
          <w:szCs w:val="22"/>
          <w:lang w:val="en-US"/>
        </w:rPr>
      </w:pPr>
    </w:p>
    <w:p w:rsidR="00D7181E" w:rsidRPr="00D7181E" w:rsidRDefault="00566CD1" w:rsidP="00566CD1">
      <w:pPr>
        <w:spacing w:after="160" w:line="256" w:lineRule="auto"/>
        <w:rPr>
          <w:rFonts w:eastAsiaTheme="minorHAnsi"/>
          <w:color w:val="auto"/>
          <w:sz w:val="20"/>
          <w:lang w:eastAsia="en-US"/>
        </w:rPr>
      </w:pPr>
      <w:r>
        <w:rPr>
          <w:b/>
          <w:sz w:val="22"/>
          <w:szCs w:val="22"/>
          <w:lang w:val="en-US"/>
        </w:rPr>
        <w:t xml:space="preserve">         </w:t>
      </w:r>
      <w:r w:rsidR="00D7181E" w:rsidRPr="00D7181E">
        <w:rPr>
          <w:rFonts w:eastAsiaTheme="minorHAnsi"/>
          <w:color w:val="auto"/>
          <w:sz w:val="20"/>
          <w:lang w:eastAsia="en-US"/>
        </w:rPr>
        <w:t>PREŞEDINTE DE ȘEDINȚĂ,</w:t>
      </w:r>
      <w:r w:rsidR="00D7181E" w:rsidRPr="00D7181E">
        <w:rPr>
          <w:rFonts w:eastAsiaTheme="minorHAnsi"/>
          <w:color w:val="auto"/>
          <w:sz w:val="20"/>
          <w:lang w:eastAsia="en-US"/>
        </w:rPr>
        <w:tab/>
        <w:t xml:space="preserve">                            </w:t>
      </w:r>
      <w:r>
        <w:rPr>
          <w:rFonts w:eastAsiaTheme="minorHAnsi"/>
          <w:color w:val="auto"/>
          <w:sz w:val="20"/>
          <w:lang w:eastAsia="en-US"/>
        </w:rPr>
        <w:t xml:space="preserve">                   </w:t>
      </w:r>
      <w:r w:rsidR="00D7181E" w:rsidRPr="00D7181E">
        <w:rPr>
          <w:rFonts w:eastAsiaTheme="minorHAnsi"/>
          <w:color w:val="auto"/>
          <w:sz w:val="20"/>
          <w:lang w:eastAsia="en-US"/>
        </w:rPr>
        <w:t xml:space="preserve"> </w:t>
      </w:r>
      <w:r>
        <w:rPr>
          <w:rFonts w:eastAsiaTheme="minorHAnsi"/>
          <w:color w:val="auto"/>
          <w:sz w:val="20"/>
          <w:lang w:eastAsia="en-US"/>
        </w:rPr>
        <w:t xml:space="preserve">                </w:t>
      </w:r>
      <w:r w:rsidR="00D7181E" w:rsidRPr="00D7181E">
        <w:rPr>
          <w:rFonts w:eastAsiaTheme="minorHAnsi"/>
          <w:color w:val="auto"/>
          <w:sz w:val="20"/>
          <w:lang w:eastAsia="en-US"/>
        </w:rPr>
        <w:t xml:space="preserve"> SECRETAR  GENERAL,</w:t>
      </w:r>
    </w:p>
    <w:p w:rsidR="00602193" w:rsidRPr="00602193" w:rsidRDefault="00566CD1" w:rsidP="00D7181E">
      <w:pPr>
        <w:rPr>
          <w:b/>
          <w:sz w:val="22"/>
          <w:szCs w:val="22"/>
          <w:lang w:val="en-US"/>
        </w:rPr>
      </w:pPr>
      <w:r>
        <w:rPr>
          <w:rFonts w:eastAsiaTheme="minorHAnsi"/>
          <w:color w:val="auto"/>
          <w:sz w:val="20"/>
          <w:lang w:eastAsia="en-US"/>
        </w:rPr>
        <w:t xml:space="preserve">           </w:t>
      </w:r>
      <w:r w:rsidR="00E1068C">
        <w:rPr>
          <w:rFonts w:eastAsiaTheme="minorHAnsi"/>
          <w:color w:val="auto"/>
          <w:sz w:val="20"/>
          <w:lang w:eastAsia="en-US"/>
        </w:rPr>
        <w:t xml:space="preserve"> </w:t>
      </w:r>
      <w:r>
        <w:rPr>
          <w:rFonts w:eastAsiaTheme="minorHAnsi"/>
          <w:color w:val="auto"/>
          <w:sz w:val="20"/>
          <w:lang w:eastAsia="en-US"/>
        </w:rPr>
        <w:t>Cosmin-Viorel NĂSTASE</w:t>
      </w:r>
      <w:r w:rsidR="00D7181E" w:rsidRPr="00D7181E">
        <w:rPr>
          <w:rFonts w:eastAsiaTheme="minorHAnsi"/>
          <w:color w:val="auto"/>
          <w:sz w:val="20"/>
          <w:lang w:eastAsia="en-US"/>
        </w:rPr>
        <w:t xml:space="preserve">                                     </w:t>
      </w:r>
      <w:r>
        <w:rPr>
          <w:rFonts w:eastAsiaTheme="minorHAnsi"/>
          <w:color w:val="auto"/>
          <w:sz w:val="20"/>
          <w:lang w:eastAsia="en-US"/>
        </w:rPr>
        <w:t xml:space="preserve">                                            </w:t>
      </w:r>
      <w:r w:rsidR="00D7181E" w:rsidRPr="00D7181E">
        <w:rPr>
          <w:rFonts w:eastAsiaTheme="minorHAnsi"/>
          <w:color w:val="auto"/>
          <w:sz w:val="20"/>
          <w:lang w:eastAsia="en-US"/>
        </w:rPr>
        <w:t xml:space="preserve">  jr. Ionela APOSTOAIE</w:t>
      </w:r>
      <w:r w:rsidR="00D7181E" w:rsidRPr="00D7181E">
        <w:rPr>
          <w:bCs/>
          <w:color w:val="auto"/>
          <w:kern w:val="2"/>
          <w:sz w:val="20"/>
          <w:lang w:eastAsia="hi-IN" w:bidi="hi-IN"/>
        </w:rPr>
        <w:t xml:space="preserve">  </w:t>
      </w:r>
    </w:p>
    <w:p w:rsidR="00602193" w:rsidRPr="00602193" w:rsidRDefault="00602193" w:rsidP="000D2214">
      <w:pPr>
        <w:rPr>
          <w:b/>
          <w:sz w:val="22"/>
          <w:szCs w:val="22"/>
          <w:lang w:val="en-US"/>
        </w:rPr>
      </w:pPr>
    </w:p>
    <w:p w:rsidR="00602193" w:rsidRPr="00602193" w:rsidRDefault="00602193" w:rsidP="000D2214">
      <w:pPr>
        <w:rPr>
          <w:b/>
          <w:sz w:val="22"/>
          <w:szCs w:val="22"/>
          <w:lang w:val="en-US"/>
        </w:rPr>
      </w:pPr>
    </w:p>
    <w:p w:rsidR="00602193" w:rsidRPr="00602193" w:rsidRDefault="00602193" w:rsidP="000D2214">
      <w:pPr>
        <w:rPr>
          <w:b/>
          <w:sz w:val="22"/>
          <w:szCs w:val="22"/>
          <w:lang w:val="en-US"/>
        </w:rPr>
      </w:pPr>
    </w:p>
    <w:p w:rsidR="00602193" w:rsidRPr="00602193" w:rsidRDefault="00602193" w:rsidP="000D2214">
      <w:pPr>
        <w:rPr>
          <w:b/>
          <w:sz w:val="22"/>
          <w:szCs w:val="22"/>
          <w:lang w:val="en-US"/>
        </w:rPr>
      </w:pPr>
    </w:p>
    <w:p w:rsidR="00602193" w:rsidRDefault="00602193" w:rsidP="000D2214">
      <w:pPr>
        <w:rPr>
          <w:b/>
          <w:sz w:val="22"/>
          <w:szCs w:val="22"/>
          <w:lang w:val="en-US"/>
        </w:rPr>
      </w:pPr>
    </w:p>
    <w:p w:rsidR="00720473" w:rsidRDefault="00720473" w:rsidP="000D2214">
      <w:pPr>
        <w:rPr>
          <w:b/>
          <w:sz w:val="22"/>
          <w:szCs w:val="22"/>
          <w:lang w:val="en-US"/>
        </w:rPr>
      </w:pPr>
    </w:p>
    <w:p w:rsidR="00720473" w:rsidRDefault="00720473" w:rsidP="000D2214">
      <w:pPr>
        <w:rPr>
          <w:b/>
          <w:sz w:val="22"/>
          <w:szCs w:val="22"/>
          <w:lang w:val="en-US"/>
        </w:rPr>
      </w:pPr>
    </w:p>
    <w:p w:rsidR="00720473" w:rsidRDefault="00720473" w:rsidP="000D2214">
      <w:pPr>
        <w:rPr>
          <w:b/>
          <w:sz w:val="22"/>
          <w:szCs w:val="22"/>
          <w:lang w:val="en-US"/>
        </w:rPr>
      </w:pPr>
    </w:p>
    <w:p w:rsidR="00720473" w:rsidRDefault="00720473" w:rsidP="000D2214">
      <w:pPr>
        <w:rPr>
          <w:b/>
          <w:sz w:val="22"/>
          <w:szCs w:val="22"/>
          <w:lang w:val="en-US"/>
        </w:rPr>
      </w:pPr>
    </w:p>
    <w:p w:rsidR="00720473" w:rsidRDefault="00720473" w:rsidP="000D2214">
      <w:pPr>
        <w:rPr>
          <w:b/>
          <w:sz w:val="22"/>
          <w:szCs w:val="22"/>
          <w:lang w:val="en-US"/>
        </w:rPr>
      </w:pPr>
    </w:p>
    <w:p w:rsidR="00720473" w:rsidRDefault="00720473" w:rsidP="000D2214">
      <w:pPr>
        <w:rPr>
          <w:b/>
          <w:sz w:val="22"/>
          <w:szCs w:val="22"/>
          <w:lang w:val="en-US"/>
        </w:rPr>
      </w:pPr>
    </w:p>
    <w:p w:rsidR="00720473" w:rsidRDefault="00720473" w:rsidP="000D2214">
      <w:pPr>
        <w:rPr>
          <w:b/>
          <w:sz w:val="22"/>
          <w:szCs w:val="22"/>
          <w:lang w:val="en-US"/>
        </w:rPr>
      </w:pPr>
    </w:p>
    <w:p w:rsidR="00720473" w:rsidRDefault="00720473" w:rsidP="000D2214">
      <w:pPr>
        <w:rPr>
          <w:b/>
          <w:sz w:val="22"/>
          <w:szCs w:val="22"/>
          <w:lang w:val="en-US"/>
        </w:rPr>
      </w:pPr>
    </w:p>
    <w:p w:rsidR="00720473" w:rsidRPr="00602193" w:rsidRDefault="00720473" w:rsidP="000D2214">
      <w:pPr>
        <w:rPr>
          <w:b/>
          <w:sz w:val="22"/>
          <w:szCs w:val="22"/>
          <w:lang w:val="en-US"/>
        </w:rPr>
      </w:pPr>
    </w:p>
    <w:p w:rsidR="00602193" w:rsidRPr="00602193" w:rsidRDefault="00602193" w:rsidP="000D2214">
      <w:pPr>
        <w:rPr>
          <w:b/>
          <w:sz w:val="22"/>
          <w:szCs w:val="22"/>
          <w:lang w:val="en-US"/>
        </w:rPr>
      </w:pPr>
    </w:p>
    <w:sectPr w:rsidR="00602193" w:rsidRPr="00602193" w:rsidSect="00672A09">
      <w:pgSz w:w="11906" w:h="16838"/>
      <w:pgMar w:top="567" w:right="424" w:bottom="568"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imesRomanR">
    <w:altName w:val="Times New Roman"/>
    <w:charset w:val="00"/>
    <w:family w:val="auto"/>
    <w:pitch w:val="variable"/>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26E17"/>
    <w:multiLevelType w:val="hybridMultilevel"/>
    <w:tmpl w:val="7396A69C"/>
    <w:lvl w:ilvl="0" w:tplc="04180017">
      <w:start w:val="1"/>
      <w:numFmt w:val="lowerLetter"/>
      <w:lvlText w:val="%1)"/>
      <w:lvlJc w:val="left"/>
      <w:pPr>
        <w:ind w:left="786"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013F0BEB"/>
    <w:multiLevelType w:val="hybridMultilevel"/>
    <w:tmpl w:val="346A2C16"/>
    <w:lvl w:ilvl="0" w:tplc="22487F40">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
    <w:nsid w:val="16EA3D4A"/>
    <w:multiLevelType w:val="hybridMultilevel"/>
    <w:tmpl w:val="5718D07E"/>
    <w:lvl w:ilvl="0" w:tplc="084CBE2E">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9E6A2C"/>
    <w:multiLevelType w:val="hybridMultilevel"/>
    <w:tmpl w:val="558C4D16"/>
    <w:lvl w:ilvl="0" w:tplc="7BF4D5BE">
      <w:start w:val="2"/>
      <w:numFmt w:val="bullet"/>
      <w:lvlText w:val="-"/>
      <w:lvlJc w:val="left"/>
      <w:pPr>
        <w:tabs>
          <w:tab w:val="num" w:pos="435"/>
        </w:tabs>
        <w:ind w:left="435"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34445FFA"/>
    <w:multiLevelType w:val="hybridMultilevel"/>
    <w:tmpl w:val="7ED636FE"/>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36BD2444"/>
    <w:multiLevelType w:val="hybridMultilevel"/>
    <w:tmpl w:val="217E2A74"/>
    <w:lvl w:ilvl="0" w:tplc="CEE23C3C">
      <w:start w:val="1"/>
      <w:numFmt w:val="bullet"/>
      <w:lvlText w:val="-"/>
      <w:lvlJc w:val="left"/>
      <w:pPr>
        <w:ind w:left="1068" w:hanging="360"/>
      </w:pPr>
      <w:rPr>
        <w:rFonts w:ascii="Times New Roman" w:eastAsia="Times New Roman"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6">
    <w:nsid w:val="72FD17C5"/>
    <w:multiLevelType w:val="hybridMultilevel"/>
    <w:tmpl w:val="05B09BF0"/>
    <w:lvl w:ilvl="0" w:tplc="04180017">
      <w:start w:val="1"/>
      <w:numFmt w:val="lowerLetter"/>
      <w:lvlText w:val="%1)"/>
      <w:lvlJc w:val="left"/>
      <w:pPr>
        <w:ind w:left="928" w:hanging="360"/>
      </w:pPr>
    </w:lvl>
    <w:lvl w:ilvl="1" w:tplc="04180019" w:tentative="1">
      <w:start w:val="1"/>
      <w:numFmt w:val="lowerLetter"/>
      <w:lvlText w:val="%2."/>
      <w:lvlJc w:val="left"/>
      <w:pPr>
        <w:ind w:left="1648" w:hanging="360"/>
      </w:pPr>
    </w:lvl>
    <w:lvl w:ilvl="2" w:tplc="0418001B" w:tentative="1">
      <w:start w:val="1"/>
      <w:numFmt w:val="lowerRoman"/>
      <w:lvlText w:val="%3."/>
      <w:lvlJc w:val="right"/>
      <w:pPr>
        <w:ind w:left="2368" w:hanging="180"/>
      </w:pPr>
    </w:lvl>
    <w:lvl w:ilvl="3" w:tplc="0418000F" w:tentative="1">
      <w:start w:val="1"/>
      <w:numFmt w:val="decimal"/>
      <w:lvlText w:val="%4."/>
      <w:lvlJc w:val="left"/>
      <w:pPr>
        <w:ind w:left="3088" w:hanging="360"/>
      </w:pPr>
    </w:lvl>
    <w:lvl w:ilvl="4" w:tplc="04180019" w:tentative="1">
      <w:start w:val="1"/>
      <w:numFmt w:val="lowerLetter"/>
      <w:lvlText w:val="%5."/>
      <w:lvlJc w:val="left"/>
      <w:pPr>
        <w:ind w:left="3808" w:hanging="360"/>
      </w:pPr>
    </w:lvl>
    <w:lvl w:ilvl="5" w:tplc="0418001B" w:tentative="1">
      <w:start w:val="1"/>
      <w:numFmt w:val="lowerRoman"/>
      <w:lvlText w:val="%6."/>
      <w:lvlJc w:val="right"/>
      <w:pPr>
        <w:ind w:left="4528" w:hanging="180"/>
      </w:pPr>
    </w:lvl>
    <w:lvl w:ilvl="6" w:tplc="0418000F" w:tentative="1">
      <w:start w:val="1"/>
      <w:numFmt w:val="decimal"/>
      <w:lvlText w:val="%7."/>
      <w:lvlJc w:val="left"/>
      <w:pPr>
        <w:ind w:left="5248" w:hanging="360"/>
      </w:pPr>
    </w:lvl>
    <w:lvl w:ilvl="7" w:tplc="04180019" w:tentative="1">
      <w:start w:val="1"/>
      <w:numFmt w:val="lowerLetter"/>
      <w:lvlText w:val="%8."/>
      <w:lvlJc w:val="left"/>
      <w:pPr>
        <w:ind w:left="5968" w:hanging="360"/>
      </w:pPr>
    </w:lvl>
    <w:lvl w:ilvl="8" w:tplc="0418001B" w:tentative="1">
      <w:start w:val="1"/>
      <w:numFmt w:val="lowerRoman"/>
      <w:lvlText w:val="%9."/>
      <w:lvlJc w:val="right"/>
      <w:pPr>
        <w:ind w:left="6688" w:hanging="180"/>
      </w:pPr>
    </w:lvl>
  </w:abstractNum>
  <w:num w:numId="1">
    <w:abstractNumId w:val="5"/>
  </w:num>
  <w:num w:numId="2">
    <w:abstractNumId w:val="2"/>
  </w:num>
  <w:num w:numId="3">
    <w:abstractNumId w:val="1"/>
  </w:num>
  <w:num w:numId="4">
    <w:abstractNumId w:val="4"/>
  </w:num>
  <w:num w:numId="5">
    <w:abstractNumId w:val="6"/>
  </w:num>
  <w:num w:numId="6">
    <w:abstractNumId w:val="0"/>
  </w:num>
  <w:num w:numId="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7576"/>
    <w:rsid w:val="0002575B"/>
    <w:rsid w:val="00031A06"/>
    <w:rsid w:val="00034689"/>
    <w:rsid w:val="000D2214"/>
    <w:rsid w:val="000F7B40"/>
    <w:rsid w:val="00163E35"/>
    <w:rsid w:val="001B2E8E"/>
    <w:rsid w:val="001E3422"/>
    <w:rsid w:val="001F2A85"/>
    <w:rsid w:val="002B3333"/>
    <w:rsid w:val="002C0759"/>
    <w:rsid w:val="003E79A4"/>
    <w:rsid w:val="004B248E"/>
    <w:rsid w:val="004B2B65"/>
    <w:rsid w:val="004F103C"/>
    <w:rsid w:val="00522941"/>
    <w:rsid w:val="005552E3"/>
    <w:rsid w:val="00557114"/>
    <w:rsid w:val="00566CD1"/>
    <w:rsid w:val="005F07FB"/>
    <w:rsid w:val="00602193"/>
    <w:rsid w:val="0061239B"/>
    <w:rsid w:val="0062383D"/>
    <w:rsid w:val="00671F54"/>
    <w:rsid w:val="00672A09"/>
    <w:rsid w:val="006B44B3"/>
    <w:rsid w:val="00720473"/>
    <w:rsid w:val="0074213C"/>
    <w:rsid w:val="00797F4D"/>
    <w:rsid w:val="007A36BC"/>
    <w:rsid w:val="007D3671"/>
    <w:rsid w:val="007E48FC"/>
    <w:rsid w:val="00817260"/>
    <w:rsid w:val="00832490"/>
    <w:rsid w:val="008509D8"/>
    <w:rsid w:val="0085379B"/>
    <w:rsid w:val="008B1BE2"/>
    <w:rsid w:val="008D5AAC"/>
    <w:rsid w:val="00954E6D"/>
    <w:rsid w:val="00955581"/>
    <w:rsid w:val="009C451D"/>
    <w:rsid w:val="009D7357"/>
    <w:rsid w:val="00A20E1D"/>
    <w:rsid w:val="00A7353E"/>
    <w:rsid w:val="00A765EC"/>
    <w:rsid w:val="00AA43CF"/>
    <w:rsid w:val="00B50910"/>
    <w:rsid w:val="00B52084"/>
    <w:rsid w:val="00B53B0F"/>
    <w:rsid w:val="00BB576E"/>
    <w:rsid w:val="00BC2DD0"/>
    <w:rsid w:val="00BC7576"/>
    <w:rsid w:val="00BE3A13"/>
    <w:rsid w:val="00BE7BBE"/>
    <w:rsid w:val="00C31CDE"/>
    <w:rsid w:val="00C35963"/>
    <w:rsid w:val="00C84401"/>
    <w:rsid w:val="00CE0A9C"/>
    <w:rsid w:val="00D14530"/>
    <w:rsid w:val="00D547AB"/>
    <w:rsid w:val="00D70E0C"/>
    <w:rsid w:val="00D7181E"/>
    <w:rsid w:val="00D842EC"/>
    <w:rsid w:val="00E1068C"/>
    <w:rsid w:val="00E41EFE"/>
    <w:rsid w:val="00E732C1"/>
    <w:rsid w:val="00ED3CAA"/>
    <w:rsid w:val="00F224C4"/>
    <w:rsid w:val="00F57635"/>
    <w:rsid w:val="00F86905"/>
    <w:rsid w:val="00FA5400"/>
    <w:rsid w:val="00FF295E"/>
    <w:rsid w:val="00FF6B0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248E"/>
    <w:pPr>
      <w:spacing w:after="0" w:line="240" w:lineRule="auto"/>
    </w:pPr>
    <w:rPr>
      <w:rFonts w:ascii="Times New Roman" w:eastAsia="Times New Roman" w:hAnsi="Times New Roman" w:cs="Times New Roman"/>
      <w:color w:val="000000"/>
      <w:sz w:val="28"/>
      <w:szCs w:val="20"/>
      <w:lang w:eastAsia="ro-RO"/>
    </w:rPr>
  </w:style>
  <w:style w:type="paragraph" w:styleId="Heading2">
    <w:name w:val="heading 2"/>
    <w:basedOn w:val="Normal"/>
    <w:next w:val="Normal"/>
    <w:link w:val="Heading2Char"/>
    <w:unhideWhenUsed/>
    <w:qFormat/>
    <w:rsid w:val="0002575B"/>
    <w:pPr>
      <w:keepNext/>
      <w:jc w:val="center"/>
      <w:outlineLvl w:val="1"/>
    </w:pPr>
    <w:rPr>
      <w:b/>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2575B"/>
    <w:rPr>
      <w:rFonts w:ascii="Times New Roman" w:eastAsia="Times New Roman" w:hAnsi="Times New Roman" w:cs="Times New Roman"/>
      <w:b/>
      <w:color w:val="000000"/>
      <w:sz w:val="28"/>
      <w:szCs w:val="20"/>
      <w:lang w:val="x-none" w:eastAsia="x-none"/>
    </w:rPr>
  </w:style>
  <w:style w:type="paragraph" w:styleId="ListParagraph">
    <w:name w:val="List Paragraph"/>
    <w:basedOn w:val="Normal"/>
    <w:uiPriority w:val="34"/>
    <w:qFormat/>
    <w:rsid w:val="0002575B"/>
    <w:pPr>
      <w:ind w:left="720"/>
      <w:contextualSpacing/>
    </w:pPr>
    <w:rPr>
      <w:rFonts w:ascii="TimesRomanR" w:hAnsi="TimesRomanR"/>
      <w:color w:val="auto"/>
      <w:lang w:val="en-AU" w:eastAsia="en-US"/>
    </w:rPr>
  </w:style>
  <w:style w:type="paragraph" w:styleId="BalloonText">
    <w:name w:val="Balloon Text"/>
    <w:basedOn w:val="Normal"/>
    <w:link w:val="BalloonTextChar"/>
    <w:uiPriority w:val="99"/>
    <w:semiHidden/>
    <w:unhideWhenUsed/>
    <w:rsid w:val="000D2214"/>
    <w:rPr>
      <w:rFonts w:ascii="Tahoma" w:hAnsi="Tahoma" w:cs="Tahoma"/>
      <w:sz w:val="16"/>
      <w:szCs w:val="16"/>
    </w:rPr>
  </w:style>
  <w:style w:type="character" w:customStyle="1" w:styleId="BalloonTextChar">
    <w:name w:val="Balloon Text Char"/>
    <w:basedOn w:val="DefaultParagraphFont"/>
    <w:link w:val="BalloonText"/>
    <w:uiPriority w:val="99"/>
    <w:semiHidden/>
    <w:rsid w:val="000D2214"/>
    <w:rPr>
      <w:rFonts w:ascii="Tahoma" w:eastAsia="Times New Roman" w:hAnsi="Tahoma" w:cs="Tahoma"/>
      <w:color w:val="000000"/>
      <w:sz w:val="16"/>
      <w:szCs w:val="16"/>
      <w:lang w:eastAsia="ro-RO"/>
    </w:rPr>
  </w:style>
  <w:style w:type="paragraph" w:styleId="NormalWeb">
    <w:name w:val="Normal (Web)"/>
    <w:basedOn w:val="Normal"/>
    <w:uiPriority w:val="99"/>
    <w:unhideWhenUsed/>
    <w:rsid w:val="00602193"/>
    <w:pPr>
      <w:spacing w:before="100" w:beforeAutospacing="1" w:after="100" w:afterAutospacing="1"/>
    </w:pPr>
    <w:rPr>
      <w:color w:val="auto"/>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248E"/>
    <w:pPr>
      <w:spacing w:after="0" w:line="240" w:lineRule="auto"/>
    </w:pPr>
    <w:rPr>
      <w:rFonts w:ascii="Times New Roman" w:eastAsia="Times New Roman" w:hAnsi="Times New Roman" w:cs="Times New Roman"/>
      <w:color w:val="000000"/>
      <w:sz w:val="28"/>
      <w:szCs w:val="20"/>
      <w:lang w:eastAsia="ro-RO"/>
    </w:rPr>
  </w:style>
  <w:style w:type="paragraph" w:styleId="Heading2">
    <w:name w:val="heading 2"/>
    <w:basedOn w:val="Normal"/>
    <w:next w:val="Normal"/>
    <w:link w:val="Heading2Char"/>
    <w:unhideWhenUsed/>
    <w:qFormat/>
    <w:rsid w:val="0002575B"/>
    <w:pPr>
      <w:keepNext/>
      <w:jc w:val="center"/>
      <w:outlineLvl w:val="1"/>
    </w:pPr>
    <w:rPr>
      <w:b/>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2575B"/>
    <w:rPr>
      <w:rFonts w:ascii="Times New Roman" w:eastAsia="Times New Roman" w:hAnsi="Times New Roman" w:cs="Times New Roman"/>
      <w:b/>
      <w:color w:val="000000"/>
      <w:sz w:val="28"/>
      <w:szCs w:val="20"/>
      <w:lang w:val="x-none" w:eastAsia="x-none"/>
    </w:rPr>
  </w:style>
  <w:style w:type="paragraph" w:styleId="ListParagraph">
    <w:name w:val="List Paragraph"/>
    <w:basedOn w:val="Normal"/>
    <w:uiPriority w:val="34"/>
    <w:qFormat/>
    <w:rsid w:val="0002575B"/>
    <w:pPr>
      <w:ind w:left="720"/>
      <w:contextualSpacing/>
    </w:pPr>
    <w:rPr>
      <w:rFonts w:ascii="TimesRomanR" w:hAnsi="TimesRomanR"/>
      <w:color w:val="auto"/>
      <w:lang w:val="en-AU" w:eastAsia="en-US"/>
    </w:rPr>
  </w:style>
  <w:style w:type="paragraph" w:styleId="BalloonText">
    <w:name w:val="Balloon Text"/>
    <w:basedOn w:val="Normal"/>
    <w:link w:val="BalloonTextChar"/>
    <w:uiPriority w:val="99"/>
    <w:semiHidden/>
    <w:unhideWhenUsed/>
    <w:rsid w:val="000D2214"/>
    <w:rPr>
      <w:rFonts w:ascii="Tahoma" w:hAnsi="Tahoma" w:cs="Tahoma"/>
      <w:sz w:val="16"/>
      <w:szCs w:val="16"/>
    </w:rPr>
  </w:style>
  <w:style w:type="character" w:customStyle="1" w:styleId="BalloonTextChar">
    <w:name w:val="Balloon Text Char"/>
    <w:basedOn w:val="DefaultParagraphFont"/>
    <w:link w:val="BalloonText"/>
    <w:uiPriority w:val="99"/>
    <w:semiHidden/>
    <w:rsid w:val="000D2214"/>
    <w:rPr>
      <w:rFonts w:ascii="Tahoma" w:eastAsia="Times New Roman" w:hAnsi="Tahoma" w:cs="Tahoma"/>
      <w:color w:val="000000"/>
      <w:sz w:val="16"/>
      <w:szCs w:val="16"/>
      <w:lang w:eastAsia="ro-RO"/>
    </w:rPr>
  </w:style>
  <w:style w:type="paragraph" w:styleId="NormalWeb">
    <w:name w:val="Normal (Web)"/>
    <w:basedOn w:val="Normal"/>
    <w:uiPriority w:val="99"/>
    <w:unhideWhenUsed/>
    <w:rsid w:val="00602193"/>
    <w:pPr>
      <w:spacing w:before="100" w:beforeAutospacing="1" w:after="100" w:afterAutospacing="1"/>
    </w:pPr>
    <w:rPr>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9491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212</TotalTime>
  <Pages>1</Pages>
  <Words>1689</Words>
  <Characters>9798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 S</dc:creator>
  <cp:keywords/>
  <dc:description/>
  <cp:lastModifiedBy>Vio S</cp:lastModifiedBy>
  <cp:revision>98</cp:revision>
  <cp:lastPrinted>2026-02-26T09:47:00Z</cp:lastPrinted>
  <dcterms:created xsi:type="dcterms:W3CDTF">2026-02-05T07:47:00Z</dcterms:created>
  <dcterms:modified xsi:type="dcterms:W3CDTF">2026-02-26T09:47:00Z</dcterms:modified>
</cp:coreProperties>
</file>