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F6" w:rsidRPr="009225D8" w:rsidRDefault="00A57EF6" w:rsidP="00F27C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sz w:val="21"/>
          <w:szCs w:val="21"/>
          <w:lang w:val="ro-RO" w:eastAsia="hi-IN" w:bidi="hi-IN"/>
        </w:rPr>
      </w:pPr>
      <w:r w:rsidRPr="009225D8">
        <w:rPr>
          <w:rFonts w:ascii="Times New Roman" w:eastAsia="Times New Roman" w:hAnsi="Times New Roman" w:cs="Times New Roman"/>
          <w:bCs/>
          <w:kern w:val="1"/>
          <w:sz w:val="21"/>
          <w:szCs w:val="21"/>
          <w:lang w:val="ro-RO" w:eastAsia="hi-IN" w:bidi="hi-IN"/>
        </w:rPr>
        <w:t xml:space="preserve"> </w:t>
      </w:r>
    </w:p>
    <w:p w:rsidR="00B56842" w:rsidRPr="009225D8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1"/>
          <w:szCs w:val="21"/>
          <w:lang w:val="ro-RO" w:eastAsia="hi-IN" w:bidi="hi-IN"/>
        </w:rPr>
      </w:pPr>
      <w:r w:rsidRPr="009225D8">
        <w:rPr>
          <w:rFonts w:ascii="Times New Roman" w:eastAsia="SimSun" w:hAnsi="Times New Roman" w:cs="Times New Roman"/>
          <w:noProof/>
          <w:kern w:val="1"/>
          <w:sz w:val="21"/>
          <w:szCs w:val="21"/>
          <w:lang w:val="ro-RO" w:eastAsia="ro-RO"/>
        </w:rPr>
        <w:drawing>
          <wp:inline distT="0" distB="0" distL="0" distR="0" wp14:anchorId="2ACA6A7E" wp14:editId="32643A18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42" w:rsidRPr="009225D8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1"/>
          <w:szCs w:val="21"/>
          <w:lang w:val="ro-RO" w:eastAsia="hi-IN" w:bidi="hi-IN"/>
        </w:rPr>
      </w:pPr>
      <w:r w:rsidRPr="009225D8">
        <w:rPr>
          <w:rFonts w:ascii="Times New Roman" w:eastAsia="SimSun" w:hAnsi="Times New Roman" w:cs="Times New Roman"/>
          <w:b/>
          <w:kern w:val="1"/>
          <w:sz w:val="21"/>
          <w:szCs w:val="21"/>
          <w:lang w:val="ro-RO" w:eastAsia="hi-IN" w:bidi="hi-IN"/>
        </w:rPr>
        <w:t>ROMÂNIA</w:t>
      </w:r>
    </w:p>
    <w:p w:rsidR="00B56842" w:rsidRPr="009225D8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1"/>
          <w:szCs w:val="21"/>
          <w:lang w:val="ro-RO" w:eastAsia="hi-IN" w:bidi="hi-IN"/>
        </w:rPr>
      </w:pPr>
      <w:r w:rsidRPr="009225D8">
        <w:rPr>
          <w:rFonts w:ascii="Times New Roman" w:eastAsia="SimSun" w:hAnsi="Times New Roman" w:cs="Times New Roman"/>
          <w:kern w:val="1"/>
          <w:sz w:val="21"/>
          <w:szCs w:val="21"/>
          <w:lang w:val="ro-RO" w:eastAsia="hi-IN" w:bidi="hi-IN"/>
        </w:rPr>
        <w:t>JUDEȚUL CĂLĂRAȘI</w:t>
      </w:r>
    </w:p>
    <w:p w:rsidR="00B56842" w:rsidRPr="009225D8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1"/>
          <w:szCs w:val="21"/>
          <w:lang w:val="ro-RO" w:eastAsia="hi-IN" w:bidi="hi-IN"/>
        </w:rPr>
      </w:pPr>
      <w:r w:rsidRPr="009225D8">
        <w:rPr>
          <w:rFonts w:ascii="Times New Roman" w:eastAsia="SimSun" w:hAnsi="Times New Roman" w:cs="Times New Roman"/>
          <w:kern w:val="1"/>
          <w:sz w:val="21"/>
          <w:szCs w:val="21"/>
          <w:lang w:val="ro-RO" w:eastAsia="hi-IN" w:bidi="hi-IN"/>
        </w:rPr>
        <w:t>CONSILIUL  LOCAL  AL  ORAȘULUI  FUNDULEA</w:t>
      </w:r>
    </w:p>
    <w:p w:rsidR="00B56842" w:rsidRPr="009225D8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sz w:val="21"/>
          <w:szCs w:val="21"/>
          <w:lang w:val="ro-RO" w:eastAsia="hi-IN" w:bidi="hi-IN"/>
        </w:rPr>
      </w:pPr>
      <w:r w:rsidRPr="009225D8">
        <w:rPr>
          <w:rFonts w:ascii="Times New Roman" w:eastAsia="SimSun" w:hAnsi="Times New Roman" w:cs="Times New Roman"/>
          <w:bCs/>
          <w:kern w:val="1"/>
          <w:sz w:val="21"/>
          <w:szCs w:val="21"/>
          <w:lang w:val="ro-RO" w:eastAsia="hi-IN" w:bidi="hi-IN"/>
        </w:rPr>
        <w:t>oraș Fundulea, str. Mihail Kogălniceanu, nr.18, județul Călărași, telefon: 0242/642084; fax:0242/642030</w:t>
      </w:r>
    </w:p>
    <w:p w:rsidR="00B56842" w:rsidRPr="009225D8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</w:p>
    <w:p w:rsid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HOTĂRÂRE</w:t>
      </w:r>
    </w:p>
    <w:p w:rsidR="00F27C5A" w:rsidRPr="009225D8" w:rsidRDefault="00F27C5A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</w:p>
    <w:p w:rsidR="00B86812" w:rsidRPr="009225D8" w:rsidRDefault="00FE71CA" w:rsidP="00B8681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</w:t>
      </w:r>
      <w:r w:rsidR="00B8681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rivind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folosirea sumei de 157.549,37 lei din excedentul bugetar al anului 2025 pentru acoperirea golurilor temporare de casă </w:t>
      </w:r>
      <w:r w:rsidR="00B8681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</w:p>
    <w:p w:rsidR="00FE71CA" w:rsidRPr="009225D8" w:rsidRDefault="00FE71CA" w:rsidP="00F27C5A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FE71CA" w:rsidRPr="009225D8" w:rsidRDefault="00FE71CA" w:rsidP="00153E08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B56842" w:rsidRPr="009225D8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Consiliul Local al orașului Fundulea, județul Călărași, întrunit în ședința </w:t>
      </w:r>
      <w:r w:rsidR="00F27C5A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extraordinară 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, astăzi</w:t>
      </w:r>
      <w:r w:rsidR="00F27C5A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04.02.2026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,</w:t>
      </w:r>
    </w:p>
    <w:p w:rsidR="00B56842" w:rsidRPr="009225D8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Având în vedere :</w:t>
      </w:r>
    </w:p>
    <w:p w:rsidR="00B56842" w:rsidRPr="009225D8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-     proiectul de hotărâre nr.</w:t>
      </w:r>
      <w:r w:rsidR="00EF5D40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3/02.02.</w:t>
      </w:r>
      <w:r w:rsidR="000153E6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2026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propus de Primarul orașului Fundulea;</w:t>
      </w:r>
    </w:p>
    <w:p w:rsidR="00B56842" w:rsidRPr="009225D8" w:rsidRDefault="00FC46F2" w:rsidP="00090584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- </w:t>
      </w:r>
      <w:r w:rsidR="00090584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</w:t>
      </w:r>
      <w:r w:rsidR="00B5684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referatul de aprobare nr.</w:t>
      </w:r>
      <w:r w:rsidR="006373C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1599/02.02.</w:t>
      </w:r>
      <w:r w:rsidR="000153E6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2026</w:t>
      </w:r>
      <w:r w:rsidR="00B5684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al Primarului orașului Fundulea;</w:t>
      </w:r>
    </w:p>
    <w:p w:rsidR="00B56842" w:rsidRPr="009225D8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raportul de specialitate nr. </w:t>
      </w:r>
      <w:r w:rsidR="006373C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1600/02.02.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</w:t>
      </w:r>
      <w:r w:rsidR="000153E6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6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al </w:t>
      </w:r>
      <w:r w:rsidR="00B8681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Serviciului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Contabilitate-Administrativ din cadrul aparatului de specialitate al Primarului orașului Fundulea;</w:t>
      </w:r>
    </w:p>
    <w:p w:rsidR="00B56842" w:rsidRPr="009225D8" w:rsidRDefault="00B56842" w:rsidP="00B568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225D8">
        <w:rPr>
          <w:rFonts w:eastAsiaTheme="minorEastAsia"/>
          <w:sz w:val="21"/>
          <w:szCs w:val="21"/>
        </w:rPr>
        <w:softHyphen/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avizul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favorabil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nr. </w:t>
      </w:r>
      <w:r w:rsidR="006373C2" w:rsidRPr="009225D8">
        <w:rPr>
          <w:rFonts w:ascii="Times New Roman" w:eastAsiaTheme="minorEastAsia" w:hAnsi="Times New Roman" w:cs="Times New Roman"/>
          <w:sz w:val="21"/>
          <w:szCs w:val="21"/>
        </w:rPr>
        <w:t>1603/02.02.</w:t>
      </w:r>
      <w:r w:rsidRPr="009225D8">
        <w:rPr>
          <w:rFonts w:ascii="Times New Roman" w:eastAsiaTheme="minorEastAsia" w:hAnsi="Times New Roman" w:cs="Times New Roman"/>
          <w:sz w:val="21"/>
          <w:szCs w:val="21"/>
        </w:rPr>
        <w:t>20</w:t>
      </w:r>
      <w:r w:rsidR="000153E6" w:rsidRPr="009225D8">
        <w:rPr>
          <w:rFonts w:ascii="Times New Roman" w:eastAsiaTheme="minorEastAsia" w:hAnsi="Times New Roman" w:cs="Times New Roman"/>
          <w:sz w:val="21"/>
          <w:szCs w:val="21"/>
        </w:rPr>
        <w:t>26</w:t>
      </w:r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privind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controlul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financiar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preventiv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propriu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>;</w:t>
      </w:r>
    </w:p>
    <w:p w:rsidR="000153E6" w:rsidRPr="009225D8" w:rsidRDefault="000153E6" w:rsidP="000153E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225D8">
        <w:rPr>
          <w:rFonts w:eastAsiaTheme="minorEastAsia"/>
          <w:sz w:val="21"/>
          <w:szCs w:val="21"/>
        </w:rPr>
        <w:softHyphen/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avizul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favorabil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nr.</w:t>
      </w:r>
      <w:r w:rsidR="006373C2" w:rsidRPr="009225D8">
        <w:rPr>
          <w:rFonts w:ascii="Times New Roman" w:eastAsiaTheme="minorEastAsia" w:hAnsi="Times New Roman" w:cs="Times New Roman"/>
          <w:sz w:val="21"/>
          <w:szCs w:val="21"/>
        </w:rPr>
        <w:t>1605/02.02.</w:t>
      </w:r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2026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privind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controlul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financiar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preventiv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eastAsiaTheme="minorEastAsia" w:hAnsi="Times New Roman" w:cs="Times New Roman"/>
          <w:sz w:val="21"/>
          <w:szCs w:val="21"/>
        </w:rPr>
        <w:t>propriu</w:t>
      </w:r>
      <w:proofErr w:type="spellEnd"/>
      <w:r w:rsidRPr="009225D8">
        <w:rPr>
          <w:rFonts w:ascii="Times New Roman" w:eastAsiaTheme="minorEastAsia" w:hAnsi="Times New Roman" w:cs="Times New Roman"/>
          <w:sz w:val="21"/>
          <w:szCs w:val="21"/>
        </w:rPr>
        <w:t>;</w:t>
      </w:r>
    </w:p>
    <w:p w:rsidR="00B56842" w:rsidRPr="009225D8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avizele  favorabile ale comisiilor de specialitate din cadrul Consiliului Local Fundulea;</w:t>
      </w:r>
    </w:p>
    <w:p w:rsidR="00B56842" w:rsidRPr="009225D8" w:rsidRDefault="00B56842" w:rsidP="00B56842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-     prevederile</w:t>
      </w:r>
      <w:r w:rsidR="00B8681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art. 58 alin. (1) lit. a) din  Legea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nr.273/2006 privind finanțele publice locale</w:t>
      </w:r>
      <w:r w:rsidR="00B8681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, cu modificările și completările ulterioare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;</w:t>
      </w:r>
    </w:p>
    <w:p w:rsidR="00FE71CA" w:rsidRPr="009225D8" w:rsidRDefault="00FE71CA" w:rsidP="00FE71CA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- prevederile Ordinului nr. 1983/2025 pentru aprobarea Normelor metodologice privind încheierea exercițiului bugetar al anului 2025;</w:t>
      </w:r>
    </w:p>
    <w:p w:rsidR="00FD6179" w:rsidRPr="009225D8" w:rsidRDefault="00FD6179" w:rsidP="00B56842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- prevederile </w:t>
      </w:r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 xml:space="preserve">art. </w:t>
      </w:r>
      <w:proofErr w:type="gramStart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 xml:space="preserve">129 </w:t>
      </w:r>
      <w:proofErr w:type="spellStart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>alin</w:t>
      </w:r>
      <w:proofErr w:type="spellEnd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>.</w:t>
      </w:r>
      <w:proofErr w:type="gramEnd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 xml:space="preserve"> (2) </w:t>
      </w:r>
      <w:proofErr w:type="gramStart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>lit</w:t>
      </w:r>
      <w:proofErr w:type="gramEnd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>. b)</w:t>
      </w:r>
      <w:r w:rsidRPr="009225D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9225D8">
        <w:rPr>
          <w:rFonts w:ascii="Times New Roman" w:hAnsi="Times New Roman" w:cs="Times New Roman"/>
          <w:sz w:val="21"/>
          <w:szCs w:val="21"/>
        </w:rPr>
        <w:t>alin</w:t>
      </w:r>
      <w:proofErr w:type="spellEnd"/>
      <w:r w:rsidRPr="009225D8">
        <w:rPr>
          <w:rFonts w:ascii="Times New Roman" w:hAnsi="Times New Roman" w:cs="Times New Roman"/>
          <w:sz w:val="21"/>
          <w:szCs w:val="21"/>
        </w:rPr>
        <w:t xml:space="preserve">. (4) </w:t>
      </w:r>
      <w:proofErr w:type="gramStart"/>
      <w:r w:rsidRPr="009225D8">
        <w:rPr>
          <w:rFonts w:ascii="Times New Roman" w:hAnsi="Times New Roman" w:cs="Times New Roman"/>
          <w:sz w:val="21"/>
          <w:szCs w:val="21"/>
        </w:rPr>
        <w:t>lit</w:t>
      </w:r>
      <w:proofErr w:type="gramEnd"/>
      <w:r w:rsidRPr="009225D8">
        <w:rPr>
          <w:rFonts w:ascii="Times New Roman" w:hAnsi="Times New Roman" w:cs="Times New Roman"/>
          <w:sz w:val="21"/>
          <w:szCs w:val="21"/>
        </w:rPr>
        <w:t xml:space="preserve">. a) </w:t>
      </w:r>
      <w:proofErr w:type="gramStart"/>
      <w:r w:rsidRPr="009225D8">
        <w:rPr>
          <w:rFonts w:ascii="Times New Roman" w:hAnsi="Times New Roman" w:cs="Times New Roman"/>
          <w:sz w:val="21"/>
          <w:szCs w:val="21"/>
        </w:rPr>
        <w:t>din</w:t>
      </w:r>
      <w:proofErr w:type="gramEnd"/>
      <w:r w:rsidRPr="009225D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AB6C0B"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>Ordonanța</w:t>
      </w:r>
      <w:proofErr w:type="spellEnd"/>
      <w:r w:rsidR="00AB6C0B"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 xml:space="preserve"> de </w:t>
      </w:r>
      <w:proofErr w:type="spellStart"/>
      <w:r w:rsidR="00AB6C0B"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>urgență</w:t>
      </w:r>
      <w:proofErr w:type="spellEnd"/>
      <w:r w:rsidR="00AB6C0B"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 xml:space="preserve"> a </w:t>
      </w:r>
      <w:proofErr w:type="spellStart"/>
      <w:r w:rsidR="00AB6C0B"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>Guvernului</w:t>
      </w:r>
      <w:proofErr w:type="spellEnd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 xml:space="preserve"> nr. 57/2019 </w:t>
      </w:r>
      <w:proofErr w:type="spellStart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>privind</w:t>
      </w:r>
      <w:proofErr w:type="spellEnd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 xml:space="preserve"> </w:t>
      </w:r>
      <w:proofErr w:type="spellStart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>Codul</w:t>
      </w:r>
      <w:proofErr w:type="spellEnd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 xml:space="preserve"> </w:t>
      </w:r>
      <w:proofErr w:type="spellStart"/>
      <w:r w:rsidRPr="009225D8">
        <w:rPr>
          <w:rStyle w:val="Strong"/>
          <w:rFonts w:ascii="Times New Roman" w:hAnsi="Times New Roman" w:cs="Times New Roman"/>
          <w:b w:val="0"/>
          <w:sz w:val="21"/>
          <w:szCs w:val="21"/>
        </w:rPr>
        <w:t>administrativ</w:t>
      </w:r>
      <w:proofErr w:type="spellEnd"/>
      <w:r w:rsidRPr="009225D8">
        <w:rPr>
          <w:rFonts w:ascii="Times New Roman" w:hAnsi="Times New Roman" w:cs="Times New Roman"/>
          <w:sz w:val="21"/>
          <w:szCs w:val="21"/>
        </w:rPr>
        <w:t xml:space="preserve">, cu </w:t>
      </w:r>
      <w:proofErr w:type="spellStart"/>
      <w:r w:rsidRPr="009225D8">
        <w:rPr>
          <w:rFonts w:ascii="Times New Roman" w:hAnsi="Times New Roman" w:cs="Times New Roman"/>
          <w:sz w:val="21"/>
          <w:szCs w:val="21"/>
        </w:rPr>
        <w:t>modificările</w:t>
      </w:r>
      <w:proofErr w:type="spellEnd"/>
      <w:r w:rsidRPr="009225D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hAnsi="Times New Roman" w:cs="Times New Roman"/>
          <w:sz w:val="21"/>
          <w:szCs w:val="21"/>
        </w:rPr>
        <w:t>și</w:t>
      </w:r>
      <w:proofErr w:type="spellEnd"/>
      <w:r w:rsidRPr="009225D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hAnsi="Times New Roman" w:cs="Times New Roman"/>
          <w:sz w:val="21"/>
          <w:szCs w:val="21"/>
        </w:rPr>
        <w:t>completările</w:t>
      </w:r>
      <w:proofErr w:type="spellEnd"/>
      <w:r w:rsidRPr="009225D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9225D8">
        <w:rPr>
          <w:rFonts w:ascii="Times New Roman" w:hAnsi="Times New Roman" w:cs="Times New Roman"/>
          <w:sz w:val="21"/>
          <w:szCs w:val="21"/>
        </w:rPr>
        <w:t>ulterioare</w:t>
      </w:r>
      <w:proofErr w:type="spellEnd"/>
    </w:p>
    <w:p w:rsidR="00B56842" w:rsidRPr="009225D8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Hotărârea Consiliului Local Fundulea nr.</w:t>
      </w:r>
      <w:r w:rsidR="000153E6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1/13.01.2026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, privind alegerea președintelui de ședința pe o perioada de 3 (trei) luni;</w:t>
      </w:r>
    </w:p>
    <w:p w:rsidR="00B56842" w:rsidRPr="009225D8" w:rsidRDefault="00B56842" w:rsidP="00B56842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/>
        </w:rPr>
        <w:t>În temeiul art. 196 alin. (1) , lit. a) din Codul administrativ,</w:t>
      </w:r>
    </w:p>
    <w:p w:rsidR="00B56842" w:rsidRPr="009225D8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</w:p>
    <w:p w:rsidR="00B56842" w:rsidRPr="009225D8" w:rsidRDefault="00B56842" w:rsidP="000153E6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HOTĂRĂȘTE:</w:t>
      </w:r>
    </w:p>
    <w:p w:rsidR="00C57335" w:rsidRPr="009225D8" w:rsidRDefault="00C57335" w:rsidP="000153E6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</w:p>
    <w:p w:rsidR="009901FD" w:rsidRPr="009225D8" w:rsidRDefault="00B56842" w:rsidP="009901FD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</w:t>
      </w:r>
      <w:r w:rsidRPr="009225D8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Art.1.</w:t>
      </w:r>
      <w:r w:rsidR="009901FD" w:rsidRPr="009225D8">
        <w:rPr>
          <w:sz w:val="21"/>
          <w:szCs w:val="21"/>
        </w:rPr>
        <w:t xml:space="preserve"> </w:t>
      </w:r>
      <w:r w:rsidR="009901F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Se aprobă </w:t>
      </w:r>
      <w:r w:rsidR="00BA38A9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folosirea</w:t>
      </w:r>
      <w:r w:rsidR="009901F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BA38A9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sumei</w:t>
      </w:r>
      <w:r w:rsidR="009901F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de 157.549,37 lei</w:t>
      </w:r>
      <w:r w:rsidR="00BA38A9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din excedentul bugetar al anului 2025 pentru acoperirea golurilor temporare de casă  pentru sec</w:t>
      </w:r>
      <w:r w:rsidR="00BD0375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ț</w:t>
      </w:r>
      <w:r w:rsidR="00BA38A9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iunea de Dezvoltare până la aprobarea Bugetului de venituri și cheltuieli pe anul 2026</w:t>
      </w:r>
      <w:r w:rsidR="009901F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.</w:t>
      </w:r>
    </w:p>
    <w:p w:rsidR="00C05565" w:rsidRPr="009225D8" w:rsidRDefault="009901FD" w:rsidP="00C05565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 xml:space="preserve">          Art. 2. 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Suma prevăzută la art. 1 </w:t>
      </w:r>
      <w:r w:rsidR="009225D8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va</w:t>
      </w:r>
      <w:r w:rsidR="00C05565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 fi utilizată și defalcată pe obiective de investiții, astfel:</w:t>
      </w:r>
    </w:p>
    <w:p w:rsidR="00C05565" w:rsidRPr="009225D8" w:rsidRDefault="00C05565" w:rsidP="00C05565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•153.549,37 lei – pentru obiectivul de investiții: „Realizare Sală de sport școlară, strada Nichita Stănescu nr. 2, oraș Fundulea, cvartal 33, parcela 1054/2, 1056, județul Călărași”;</w:t>
      </w:r>
    </w:p>
    <w:p w:rsidR="00B56842" w:rsidRPr="009225D8" w:rsidRDefault="00C05565" w:rsidP="00C05565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• 4.000 lei – pentru obiectivul de investiții: „Eficientizarea consumului de energie electrică la UAT Orașul Fundulea, județul Călărași, prin instalarea d</w:t>
      </w:r>
      <w:r w:rsidR="009225D8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e panouri solare fotovoltaice”.</w:t>
      </w:r>
    </w:p>
    <w:p w:rsidR="00B56842" w:rsidRPr="009225D8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</w:t>
      </w:r>
      <w:r w:rsidR="009901FD" w:rsidRPr="009225D8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</w:t>
      </w:r>
      <w:r w:rsidR="001B2897" w:rsidRPr="009225D8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3</w:t>
      </w:r>
      <w:r w:rsidRPr="009225D8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.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Primarul orașului Fundulea va asigura aducerea la îndeplinire a prezentei hotărâri.</w:t>
      </w:r>
    </w:p>
    <w:p w:rsidR="00B56842" w:rsidRPr="009225D8" w:rsidRDefault="00B56842" w:rsidP="00B5684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</w:t>
      </w:r>
      <w:r w:rsidR="001B2897" w:rsidRPr="009225D8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Art.4</w:t>
      </w:r>
      <w:r w:rsidRPr="009225D8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.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Secretarul general al orașului Fundulea va asigura publicarea prezentei hotărâri și comunicarea acesteia către autoritățile, instituțiile și persoanele interesate.</w:t>
      </w:r>
    </w:p>
    <w:p w:rsidR="00B56842" w:rsidRPr="009225D8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B56842" w:rsidRPr="009225D8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0153E6" w:rsidRPr="009225D8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PRE</w:t>
      </w:r>
      <w:r w:rsidR="00780A4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Ș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EDINTE</w:t>
      </w:r>
      <w:r w:rsidR="00780A4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DE ȘEDINȚĂ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</w:t>
      </w:r>
      <w:r w:rsidR="00C57335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CONTRASEMNEAZĂ, 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</w:t>
      </w:r>
      <w:r w:rsidR="00C8045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</w:t>
      </w:r>
      <w:r w:rsidR="00090584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</w:t>
      </w:r>
    </w:p>
    <w:p w:rsidR="00B56842" w:rsidRPr="009225D8" w:rsidRDefault="00780A42" w:rsidP="00B5684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</w:t>
      </w:r>
      <w:r w:rsidR="000153E6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Cosmin-Viorel NASTASE</w:t>
      </w:r>
      <w:r w:rsidR="00090584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</w:t>
      </w:r>
      <w:r w:rsidR="000153E6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</w:t>
      </w:r>
      <w:r w:rsidR="00C57335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</w:t>
      </w:r>
      <w:r w:rsidR="00B5684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SECRETAR GENERAL AL ORASULUI  FUNDULEA, </w:t>
      </w:r>
    </w:p>
    <w:p w:rsidR="00754781" w:rsidRPr="009225D8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</w:t>
      </w:r>
      <w:r w:rsidR="00C8045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</w:t>
      </w:r>
      <w:r w:rsidR="00515A7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C57335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</w:t>
      </w:r>
      <w:r w:rsidR="00515A7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jr. Ionela APOSTOAIE</w:t>
      </w:r>
    </w:p>
    <w:p w:rsidR="00754781" w:rsidRPr="009225D8" w:rsidRDefault="00754781" w:rsidP="00B5684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B56842" w:rsidRPr="009225D8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</w:t>
      </w:r>
      <w:r w:rsidR="00C57335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Nr. Consilieri în funcție = 15</w:t>
      </w:r>
    </w:p>
    <w:p w:rsidR="00B56842" w:rsidRPr="009225D8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</w:t>
      </w:r>
      <w:r w:rsidR="00E55D86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</w:t>
      </w:r>
      <w:bookmarkStart w:id="0" w:name="_GoBack"/>
      <w:bookmarkEnd w:id="0"/>
      <w:r w:rsidR="00C57335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Nr. Consilieri prezenți   =</w:t>
      </w:r>
      <w:r w:rsidR="00E55D86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15</w:t>
      </w:r>
    </w:p>
    <w:p w:rsidR="00B56842" w:rsidRPr="009225D8" w:rsidRDefault="000153E6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B5684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</w:t>
      </w:r>
      <w:r w:rsidR="00C57335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</w:t>
      </w:r>
      <w:r w:rsidR="00B5684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Voturi pentru                =</w:t>
      </w:r>
      <w:r w:rsidR="00E55D86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14</w:t>
      </w:r>
    </w:p>
    <w:p w:rsidR="00B56842" w:rsidRPr="009225D8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</w:t>
      </w:r>
      <w:r w:rsidR="00C57335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="00E55D86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Voturi împotrivă           =  </w:t>
      </w:r>
      <w:r w:rsidR="00E55D86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515A7D" w:rsidRPr="009225D8" w:rsidRDefault="00F27C5A" w:rsidP="00515A7D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Nr.4</w:t>
      </w:r>
      <w:r w:rsidR="00515A7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515A7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515A7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                                     </w:t>
      </w:r>
      <w:r w:rsidR="00515A7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515A7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                                                    </w:t>
      </w:r>
    </w:p>
    <w:p w:rsidR="00515A7D" w:rsidRPr="009225D8" w:rsidRDefault="00515A7D" w:rsidP="00515A7D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Adoptată la Fundulea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</w:t>
      </w:r>
    </w:p>
    <w:p w:rsidR="00B56842" w:rsidRPr="009225D8" w:rsidRDefault="000153E6" w:rsidP="00B5684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Astăzi </w:t>
      </w:r>
      <w:r w:rsidR="00F27C5A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04.02.</w:t>
      </w:r>
      <w:r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2026</w:t>
      </w:r>
      <w:r w:rsidR="00515A7D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         </w:t>
      </w:r>
      <w:r w:rsidR="00906995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</w:t>
      </w:r>
      <w:r w:rsidR="00B56842" w:rsidRPr="009225D8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</w:t>
      </w:r>
    </w:p>
    <w:p w:rsidR="00F95447" w:rsidRPr="009225D8" w:rsidRDefault="00AC2A01" w:rsidP="009901FD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fr-FR"/>
        </w:rPr>
      </w:pPr>
      <w:r w:rsidRPr="009225D8">
        <w:rPr>
          <w:rFonts w:ascii="Times New Roman" w:eastAsia="Times New Roman" w:hAnsi="Times New Roman" w:cs="Times New Roman"/>
          <w:sz w:val="21"/>
          <w:szCs w:val="21"/>
          <w:lang w:val="fr-FR"/>
        </w:rPr>
        <w:t xml:space="preserve">              </w:t>
      </w:r>
      <w:r w:rsidR="00754781" w:rsidRPr="009225D8">
        <w:rPr>
          <w:rFonts w:ascii="Times New Roman" w:eastAsia="Times New Roman" w:hAnsi="Times New Roman" w:cs="Times New Roman"/>
          <w:sz w:val="21"/>
          <w:szCs w:val="21"/>
          <w:lang w:val="fr-FR"/>
        </w:rPr>
        <w:t xml:space="preserve">                                        </w:t>
      </w:r>
    </w:p>
    <w:p w:rsidR="00F95447" w:rsidRPr="00C05565" w:rsidRDefault="00F95447" w:rsidP="008B595A">
      <w:pPr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sectPr w:rsidR="00F95447" w:rsidRPr="00C05565" w:rsidSect="00FB4EE2">
      <w:pgSz w:w="11906" w:h="16838"/>
      <w:pgMar w:top="284" w:right="566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3CC" w:rsidRDefault="00FC43CC" w:rsidP="00A62AD0">
      <w:pPr>
        <w:spacing w:after="0" w:line="240" w:lineRule="auto"/>
      </w:pPr>
      <w:r>
        <w:separator/>
      </w:r>
    </w:p>
  </w:endnote>
  <w:endnote w:type="continuationSeparator" w:id="0">
    <w:p w:rsidR="00FC43CC" w:rsidRDefault="00FC43CC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3CC" w:rsidRDefault="00FC43CC" w:rsidP="00A62AD0">
      <w:pPr>
        <w:spacing w:after="0" w:line="240" w:lineRule="auto"/>
      </w:pPr>
      <w:r>
        <w:separator/>
      </w:r>
    </w:p>
  </w:footnote>
  <w:footnote w:type="continuationSeparator" w:id="0">
    <w:p w:rsidR="00FC43CC" w:rsidRDefault="00FC43CC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A36BD"/>
    <w:multiLevelType w:val="multilevel"/>
    <w:tmpl w:val="58FC3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E877D4"/>
    <w:multiLevelType w:val="hybridMultilevel"/>
    <w:tmpl w:val="6F4C1B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953903"/>
    <w:multiLevelType w:val="hybridMultilevel"/>
    <w:tmpl w:val="8A94E15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62"/>
    <w:rsid w:val="0000137C"/>
    <w:rsid w:val="000153E6"/>
    <w:rsid w:val="00017219"/>
    <w:rsid w:val="0002169C"/>
    <w:rsid w:val="000237EB"/>
    <w:rsid w:val="00075D5C"/>
    <w:rsid w:val="00090584"/>
    <w:rsid w:val="000A68C2"/>
    <w:rsid w:val="000A7451"/>
    <w:rsid w:val="000E1156"/>
    <w:rsid w:val="000E5E3C"/>
    <w:rsid w:val="001062C0"/>
    <w:rsid w:val="00110340"/>
    <w:rsid w:val="00112A9D"/>
    <w:rsid w:val="00130237"/>
    <w:rsid w:val="00131950"/>
    <w:rsid w:val="00137A6C"/>
    <w:rsid w:val="001435AD"/>
    <w:rsid w:val="001514B6"/>
    <w:rsid w:val="00153E08"/>
    <w:rsid w:val="00177121"/>
    <w:rsid w:val="00185819"/>
    <w:rsid w:val="001915C5"/>
    <w:rsid w:val="0019353A"/>
    <w:rsid w:val="001B2897"/>
    <w:rsid w:val="001C047B"/>
    <w:rsid w:val="001D3440"/>
    <w:rsid w:val="001F11D2"/>
    <w:rsid w:val="00200BE5"/>
    <w:rsid w:val="00201FDD"/>
    <w:rsid w:val="002045E1"/>
    <w:rsid w:val="0023664C"/>
    <w:rsid w:val="00264F7C"/>
    <w:rsid w:val="002656BB"/>
    <w:rsid w:val="00270E86"/>
    <w:rsid w:val="002C13C7"/>
    <w:rsid w:val="002C6B81"/>
    <w:rsid w:val="002E6C9E"/>
    <w:rsid w:val="003033D7"/>
    <w:rsid w:val="003351D6"/>
    <w:rsid w:val="00336BC1"/>
    <w:rsid w:val="00362047"/>
    <w:rsid w:val="00391679"/>
    <w:rsid w:val="003B52BA"/>
    <w:rsid w:val="003B6A62"/>
    <w:rsid w:val="003B78DA"/>
    <w:rsid w:val="003D4125"/>
    <w:rsid w:val="003D790F"/>
    <w:rsid w:val="003E131C"/>
    <w:rsid w:val="00412257"/>
    <w:rsid w:val="00426288"/>
    <w:rsid w:val="0047482E"/>
    <w:rsid w:val="004773DC"/>
    <w:rsid w:val="004C780D"/>
    <w:rsid w:val="00511597"/>
    <w:rsid w:val="00515A7D"/>
    <w:rsid w:val="00530BA2"/>
    <w:rsid w:val="0053336E"/>
    <w:rsid w:val="00533B18"/>
    <w:rsid w:val="005642EF"/>
    <w:rsid w:val="00576E2D"/>
    <w:rsid w:val="005931A1"/>
    <w:rsid w:val="00594C5F"/>
    <w:rsid w:val="005B1502"/>
    <w:rsid w:val="005C72C3"/>
    <w:rsid w:val="005D472C"/>
    <w:rsid w:val="005F3689"/>
    <w:rsid w:val="00632C33"/>
    <w:rsid w:val="006373C2"/>
    <w:rsid w:val="00647C07"/>
    <w:rsid w:val="006D6669"/>
    <w:rsid w:val="006F7FCA"/>
    <w:rsid w:val="00722766"/>
    <w:rsid w:val="00722B44"/>
    <w:rsid w:val="007459D0"/>
    <w:rsid w:val="00752A1D"/>
    <w:rsid w:val="00754781"/>
    <w:rsid w:val="0078034B"/>
    <w:rsid w:val="00780A42"/>
    <w:rsid w:val="00784C65"/>
    <w:rsid w:val="00787A31"/>
    <w:rsid w:val="007913F3"/>
    <w:rsid w:val="00794931"/>
    <w:rsid w:val="007B45A5"/>
    <w:rsid w:val="007C0373"/>
    <w:rsid w:val="00804694"/>
    <w:rsid w:val="00822111"/>
    <w:rsid w:val="00822D35"/>
    <w:rsid w:val="00832070"/>
    <w:rsid w:val="00836C39"/>
    <w:rsid w:val="00842D38"/>
    <w:rsid w:val="0085550D"/>
    <w:rsid w:val="0088158A"/>
    <w:rsid w:val="008A18C7"/>
    <w:rsid w:val="008B595A"/>
    <w:rsid w:val="008B7BA0"/>
    <w:rsid w:val="008C59A9"/>
    <w:rsid w:val="008D3616"/>
    <w:rsid w:val="008F0FE5"/>
    <w:rsid w:val="00906995"/>
    <w:rsid w:val="009225D8"/>
    <w:rsid w:val="00925A08"/>
    <w:rsid w:val="00947A4D"/>
    <w:rsid w:val="00976C34"/>
    <w:rsid w:val="00977B86"/>
    <w:rsid w:val="009901FD"/>
    <w:rsid w:val="009B4494"/>
    <w:rsid w:val="009D27FC"/>
    <w:rsid w:val="009D2F91"/>
    <w:rsid w:val="009D6D88"/>
    <w:rsid w:val="00A035E0"/>
    <w:rsid w:val="00A079C9"/>
    <w:rsid w:val="00A4783B"/>
    <w:rsid w:val="00A57EF6"/>
    <w:rsid w:val="00A62AD0"/>
    <w:rsid w:val="00A75E47"/>
    <w:rsid w:val="00AB0AB5"/>
    <w:rsid w:val="00AB6C0B"/>
    <w:rsid w:val="00AC2A01"/>
    <w:rsid w:val="00AC7E4A"/>
    <w:rsid w:val="00AD36C2"/>
    <w:rsid w:val="00AE0C80"/>
    <w:rsid w:val="00AE6958"/>
    <w:rsid w:val="00B12CB1"/>
    <w:rsid w:val="00B44593"/>
    <w:rsid w:val="00B47836"/>
    <w:rsid w:val="00B56842"/>
    <w:rsid w:val="00B636EE"/>
    <w:rsid w:val="00B66D0B"/>
    <w:rsid w:val="00B86812"/>
    <w:rsid w:val="00B90268"/>
    <w:rsid w:val="00BA38A9"/>
    <w:rsid w:val="00BC4F6E"/>
    <w:rsid w:val="00BD0375"/>
    <w:rsid w:val="00BD3412"/>
    <w:rsid w:val="00BD78FA"/>
    <w:rsid w:val="00C05565"/>
    <w:rsid w:val="00C24405"/>
    <w:rsid w:val="00C336EE"/>
    <w:rsid w:val="00C4034A"/>
    <w:rsid w:val="00C451F3"/>
    <w:rsid w:val="00C57335"/>
    <w:rsid w:val="00C758BD"/>
    <w:rsid w:val="00C80452"/>
    <w:rsid w:val="00CA4F8D"/>
    <w:rsid w:val="00CC6028"/>
    <w:rsid w:val="00CF0D91"/>
    <w:rsid w:val="00CF12FD"/>
    <w:rsid w:val="00D048D5"/>
    <w:rsid w:val="00D126D0"/>
    <w:rsid w:val="00D24BF6"/>
    <w:rsid w:val="00D26E5E"/>
    <w:rsid w:val="00D3792F"/>
    <w:rsid w:val="00D41456"/>
    <w:rsid w:val="00D62932"/>
    <w:rsid w:val="00D62D22"/>
    <w:rsid w:val="00D63A43"/>
    <w:rsid w:val="00D67BA9"/>
    <w:rsid w:val="00D67DB0"/>
    <w:rsid w:val="00D70ACF"/>
    <w:rsid w:val="00D91A6E"/>
    <w:rsid w:val="00DC2152"/>
    <w:rsid w:val="00DE4106"/>
    <w:rsid w:val="00E0583E"/>
    <w:rsid w:val="00E064B0"/>
    <w:rsid w:val="00E342E2"/>
    <w:rsid w:val="00E55D86"/>
    <w:rsid w:val="00E601D5"/>
    <w:rsid w:val="00EC77AB"/>
    <w:rsid w:val="00ED3EDE"/>
    <w:rsid w:val="00EF3EA7"/>
    <w:rsid w:val="00EF5D40"/>
    <w:rsid w:val="00EF732C"/>
    <w:rsid w:val="00F06FE9"/>
    <w:rsid w:val="00F15CB9"/>
    <w:rsid w:val="00F27C5A"/>
    <w:rsid w:val="00F35F48"/>
    <w:rsid w:val="00F80D0A"/>
    <w:rsid w:val="00F83541"/>
    <w:rsid w:val="00F95447"/>
    <w:rsid w:val="00FB1CF3"/>
    <w:rsid w:val="00FB4EE2"/>
    <w:rsid w:val="00FB7317"/>
    <w:rsid w:val="00FC255F"/>
    <w:rsid w:val="00FC43CC"/>
    <w:rsid w:val="00FC46F2"/>
    <w:rsid w:val="00FD0176"/>
    <w:rsid w:val="00FD2CED"/>
    <w:rsid w:val="00FD6179"/>
    <w:rsid w:val="00FE6C2C"/>
    <w:rsid w:val="00FE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B44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5F36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D61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7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B44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5F36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D61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7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703E7-A423-4043-B5EA-FF55BE9F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</Pages>
  <Words>594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 S</cp:lastModifiedBy>
  <cp:revision>177</cp:revision>
  <cp:lastPrinted>2026-02-02T13:32:00Z</cp:lastPrinted>
  <dcterms:created xsi:type="dcterms:W3CDTF">2022-02-04T06:15:00Z</dcterms:created>
  <dcterms:modified xsi:type="dcterms:W3CDTF">2026-02-04T09:38:00Z</dcterms:modified>
</cp:coreProperties>
</file>