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38EF1" w14:textId="692D045B" w:rsidR="006F74CA" w:rsidRPr="006F74CA" w:rsidRDefault="006F74CA" w:rsidP="006F74CA">
      <w:pPr>
        <w:tabs>
          <w:tab w:val="left" w:pos="750"/>
          <w:tab w:val="right" w:pos="3810"/>
        </w:tabs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val="en-US"/>
        </w:rPr>
      </w:pPr>
      <w:r w:rsidRPr="006F74CA">
        <w:rPr>
          <w:rFonts w:ascii="Times New Roman" w:eastAsia="Times New Roman" w:hAnsi="Times New Roman" w:cs="Times New Roman"/>
          <w:szCs w:val="20"/>
          <w:lang w:val="en-US"/>
        </w:rPr>
        <w:t xml:space="preserve"> </w:t>
      </w:r>
    </w:p>
    <w:p w14:paraId="7A3C5AEC" w14:textId="77777777" w:rsidR="006F74CA" w:rsidRPr="006F74CA" w:rsidRDefault="00000000" w:rsidP="006F74CA">
      <w:pPr>
        <w:tabs>
          <w:tab w:val="left" w:pos="8385"/>
        </w:tabs>
        <w:spacing w:after="0" w:line="276" w:lineRule="auto"/>
        <w:jc w:val="center"/>
        <w:rPr>
          <w:rFonts w:ascii="Times New Roman" w:eastAsia="Times New Roman" w:hAnsi="Times New Roman" w:cs="Times New Roman"/>
          <w:lang w:val="it-IT"/>
        </w:rPr>
      </w:pPr>
      <w:r>
        <w:rPr>
          <w:rFonts w:ascii="Times New Roman" w:eastAsia="Times New Roman" w:hAnsi="Times New Roman" w:cs="Times New Roman"/>
          <w:lang w:val="en-US" w:eastAsia="ro-RO"/>
        </w:rPr>
        <w:object w:dxaOrig="1440" w:dyaOrig="1440" w14:anchorId="441E14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38.75pt;margin-top:.45pt;width:34.5pt;height:42.75pt;z-index:251658240" fillcolor="window">
            <v:imagedata r:id="rId8" o:title=""/>
            <w10:wrap type="square" side="right"/>
          </v:shape>
          <o:OLEObject Type="Embed" ProgID="Word.Picture.8" ShapeID="_x0000_s1028" DrawAspect="Content" ObjectID="_1759911828" r:id="rId9"/>
        </w:object>
      </w:r>
      <w:r w:rsidR="006F74CA" w:rsidRPr="006F74CA">
        <w:rPr>
          <w:rFonts w:ascii="Times New Roman" w:eastAsia="Times New Roman" w:hAnsi="Times New Roman" w:cs="Times New Roman"/>
          <w:lang w:val="it-IT"/>
        </w:rPr>
        <w:t xml:space="preserve">                    </w:t>
      </w:r>
    </w:p>
    <w:p w14:paraId="61F75A78" w14:textId="77777777" w:rsid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en-US" w:eastAsia="ro-RO"/>
        </w:rPr>
      </w:pPr>
    </w:p>
    <w:p w14:paraId="0B1123C1" w14:textId="77777777" w:rsid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en-US" w:eastAsia="ro-RO"/>
        </w:rPr>
      </w:pPr>
    </w:p>
    <w:p w14:paraId="2B954B47" w14:textId="77777777" w:rsidR="006F74CA" w:rsidRP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en-US" w:eastAsia="ro-RO"/>
        </w:rPr>
      </w:pPr>
    </w:p>
    <w:p w14:paraId="69569AB0" w14:textId="77777777" w:rsidR="006F74CA" w:rsidRP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val="en-US" w:eastAsia="ro-RO"/>
        </w:rPr>
      </w:pPr>
      <w:r w:rsidRPr="006F74CA">
        <w:rPr>
          <w:rFonts w:ascii="Times New Roman" w:eastAsia="Times New Roman" w:hAnsi="Times New Roman" w:cs="Times New Roman"/>
          <w:b/>
          <w:sz w:val="18"/>
          <w:szCs w:val="18"/>
          <w:lang w:val="en-US" w:eastAsia="ro-RO"/>
        </w:rPr>
        <w:t>ROMÂNIA</w:t>
      </w:r>
    </w:p>
    <w:p w14:paraId="3A793DC3" w14:textId="77777777" w:rsidR="006F74CA" w:rsidRP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JUDEŢUL CǍLǍRAŞI                                              </w:t>
      </w:r>
    </w:p>
    <w:p w14:paraId="584323ED" w14:textId="77777777" w:rsidR="006F74CA" w:rsidRP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>CONSILIUL LOCAL FUNDULEA</w:t>
      </w:r>
    </w:p>
    <w:p w14:paraId="22C61CE2" w14:textId="77777777" w:rsidR="006F74CA" w:rsidRPr="006F74CA" w:rsidRDefault="006F74CA" w:rsidP="006F74CA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Str.Mihail Kogălniceanu nr.18, judeţul Cǎlǎraşi; </w:t>
      </w:r>
      <w:r w:rsidRPr="006F74CA">
        <w:rPr>
          <w:rFonts w:ascii="Times New Roman" w:eastAsia="Times New Roman" w:hAnsi="Times New Roman" w:cs="Times New Roman"/>
          <w:bCs/>
          <w:sz w:val="18"/>
          <w:szCs w:val="18"/>
          <w:lang w:val="en-US"/>
        </w:rPr>
        <w:t>cod fiscal: 3797131</w:t>
      </w:r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</w:t>
      </w:r>
    </w:p>
    <w:p w14:paraId="53749385" w14:textId="6C20AA62" w:rsidR="006F74CA" w:rsidRPr="00B713F6" w:rsidRDefault="006F74CA" w:rsidP="00B713F6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en-US"/>
        </w:rPr>
      </w:pPr>
      <w:r w:rsidRPr="006F74CA">
        <w:rPr>
          <w:rFonts w:ascii="Times New Roman" w:eastAsia="Times New Roman" w:hAnsi="Times New Roman" w:cs="Times New Roman"/>
          <w:sz w:val="18"/>
          <w:szCs w:val="18"/>
          <w:lang w:val="en-US"/>
        </w:rPr>
        <w:t>Telefon:0242/642084; fax 0242/642030; e-mail:primariafundulea@yahoo.com</w:t>
      </w:r>
    </w:p>
    <w:p w14:paraId="41376E70" w14:textId="77777777" w:rsidR="00B713F6" w:rsidRDefault="00B713F6" w:rsidP="00B713F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33C708" w14:textId="32AA1013" w:rsidR="00665759" w:rsidRPr="007C4FA2" w:rsidRDefault="00C620D5" w:rsidP="00B713F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4FA2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7C4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7C4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7C4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="007C4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7C4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Â</w:t>
      </w:r>
      <w:r w:rsidR="007C4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7C4F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E</w:t>
      </w:r>
    </w:p>
    <w:p w14:paraId="344CED14" w14:textId="4BF7C879" w:rsidR="00EA5B9F" w:rsidRPr="007C4FA2" w:rsidRDefault="006F74CA" w:rsidP="00B713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48621167"/>
      <w:r>
        <w:rPr>
          <w:rFonts w:ascii="Times New Roman" w:hAnsi="Times New Roman" w:cs="Times New Roman"/>
          <w:sz w:val="24"/>
          <w:szCs w:val="24"/>
        </w:rPr>
        <w:t>p</w:t>
      </w:r>
      <w:r w:rsidR="00C620D5" w:rsidRPr="007C4FA2">
        <w:rPr>
          <w:rFonts w:ascii="Times New Roman" w:hAnsi="Times New Roman" w:cs="Times New Roman"/>
          <w:sz w:val="24"/>
          <w:szCs w:val="24"/>
        </w:rPr>
        <w:t>rivind completarea Anexei 2- lista bunurilor mobile și</w:t>
      </w:r>
      <w:r>
        <w:rPr>
          <w:rFonts w:ascii="Times New Roman" w:hAnsi="Times New Roman" w:cs="Times New Roman"/>
          <w:sz w:val="24"/>
          <w:szCs w:val="24"/>
        </w:rPr>
        <w:t xml:space="preserve"> imobile date în administrarea S</w:t>
      </w:r>
      <w:r w:rsidR="00C620D5" w:rsidRPr="007C4FA2">
        <w:rPr>
          <w:rFonts w:ascii="Times New Roman" w:hAnsi="Times New Roman" w:cs="Times New Roman"/>
          <w:sz w:val="24"/>
          <w:szCs w:val="24"/>
        </w:rPr>
        <w:t xml:space="preserve">erviciului </w:t>
      </w:r>
      <w:r>
        <w:rPr>
          <w:rFonts w:ascii="Times New Roman" w:hAnsi="Times New Roman" w:cs="Times New Roman"/>
          <w:sz w:val="24"/>
          <w:szCs w:val="24"/>
        </w:rPr>
        <w:t>C</w:t>
      </w:r>
      <w:r w:rsidR="00C620D5" w:rsidRPr="007C4FA2">
        <w:rPr>
          <w:rFonts w:ascii="Times New Roman" w:hAnsi="Times New Roman" w:cs="Times New Roman"/>
          <w:sz w:val="24"/>
          <w:szCs w:val="24"/>
        </w:rPr>
        <w:t>omunitar de Utilități Publice Fundulea – din Hotărârea nr. 7/2021 a Consiliului Local Fundulea</w:t>
      </w:r>
      <w:bookmarkEnd w:id="0"/>
    </w:p>
    <w:p w14:paraId="0802BD31" w14:textId="77777777" w:rsidR="00B713F6" w:rsidRDefault="00B713F6" w:rsidP="006F74CA">
      <w:pPr>
        <w:ind w:firstLine="360"/>
        <w:jc w:val="both"/>
        <w:rPr>
          <w:rFonts w:ascii="Times New Roman" w:hAnsi="Times New Roman" w:cs="Times New Roman"/>
          <w:sz w:val="24"/>
        </w:rPr>
      </w:pPr>
    </w:p>
    <w:p w14:paraId="76ACCF8F" w14:textId="1031961A" w:rsidR="006F74CA" w:rsidRPr="006F74CA" w:rsidRDefault="006F74CA" w:rsidP="006F74CA">
      <w:pPr>
        <w:ind w:firstLine="360"/>
        <w:jc w:val="both"/>
        <w:rPr>
          <w:rFonts w:ascii="Times New Roman" w:hAnsi="Times New Roman" w:cs="Times New Roman"/>
          <w:sz w:val="24"/>
        </w:rPr>
      </w:pPr>
      <w:r w:rsidRPr="006F74CA">
        <w:rPr>
          <w:rFonts w:ascii="Times New Roman" w:hAnsi="Times New Roman" w:cs="Times New Roman"/>
          <w:sz w:val="24"/>
        </w:rPr>
        <w:t xml:space="preserve">Consiliul Local Fundulea județul Călărași, întrunit în şedinţă   </w:t>
      </w:r>
      <w:r w:rsidR="00805743">
        <w:rPr>
          <w:rFonts w:ascii="Times New Roman" w:hAnsi="Times New Roman" w:cs="Times New Roman"/>
          <w:sz w:val="24"/>
        </w:rPr>
        <w:t xml:space="preserve">extraordinară </w:t>
      </w:r>
      <w:r w:rsidRPr="006F74CA">
        <w:rPr>
          <w:rFonts w:ascii="Times New Roman" w:hAnsi="Times New Roman" w:cs="Times New Roman"/>
          <w:sz w:val="24"/>
        </w:rPr>
        <w:t xml:space="preserve">,  astăzi </w:t>
      </w:r>
      <w:r w:rsidR="00805743">
        <w:rPr>
          <w:rFonts w:ascii="Times New Roman" w:hAnsi="Times New Roman" w:cs="Times New Roman"/>
          <w:sz w:val="24"/>
        </w:rPr>
        <w:t>27.10.2023</w:t>
      </w:r>
      <w:r w:rsidRPr="006F74CA">
        <w:rPr>
          <w:rFonts w:ascii="Times New Roman" w:hAnsi="Times New Roman" w:cs="Times New Roman"/>
          <w:sz w:val="24"/>
        </w:rPr>
        <w:t>,</w:t>
      </w:r>
    </w:p>
    <w:p w14:paraId="5EA39D8E" w14:textId="77777777" w:rsidR="006F74CA" w:rsidRPr="006F74CA" w:rsidRDefault="006F74CA" w:rsidP="00EA5B9F">
      <w:pPr>
        <w:spacing w:after="0"/>
        <w:jc w:val="both"/>
        <w:rPr>
          <w:rFonts w:ascii="Times New Roman" w:hAnsi="Times New Roman" w:cs="Times New Roman"/>
          <w:sz w:val="24"/>
        </w:rPr>
      </w:pPr>
      <w:r w:rsidRPr="006F74CA">
        <w:rPr>
          <w:rFonts w:ascii="Times New Roman" w:hAnsi="Times New Roman" w:cs="Times New Roman"/>
          <w:sz w:val="24"/>
        </w:rPr>
        <w:tab/>
        <w:t>Având în vedere:</w:t>
      </w:r>
    </w:p>
    <w:p w14:paraId="0BADE897" w14:textId="66312AF4" w:rsidR="00C620D5" w:rsidRPr="007C4FA2" w:rsidRDefault="00684D51" w:rsidP="00EA5B9F">
      <w:pPr>
        <w:pStyle w:val="Listparagraf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>p</w:t>
      </w:r>
      <w:r w:rsidR="006F74CA">
        <w:rPr>
          <w:rFonts w:ascii="Times New Roman" w:hAnsi="Times New Roman" w:cs="Times New Roman"/>
          <w:sz w:val="24"/>
          <w:szCs w:val="24"/>
        </w:rPr>
        <w:t>roiectul de hotărâre nr.</w:t>
      </w:r>
      <w:r w:rsidR="009D6CB5">
        <w:rPr>
          <w:rFonts w:ascii="Times New Roman" w:hAnsi="Times New Roman" w:cs="Times New Roman"/>
          <w:sz w:val="24"/>
          <w:szCs w:val="24"/>
        </w:rPr>
        <w:t>76/24.10.2023</w:t>
      </w:r>
      <w:r w:rsidR="006F74CA">
        <w:rPr>
          <w:rFonts w:ascii="Times New Roman" w:hAnsi="Times New Roman" w:cs="Times New Roman"/>
          <w:sz w:val="24"/>
          <w:szCs w:val="24"/>
        </w:rPr>
        <w:t xml:space="preserve"> inițiat de Primarul orașului Fundulea;</w:t>
      </w:r>
    </w:p>
    <w:p w14:paraId="15BF5C60" w14:textId="2C2125BC" w:rsidR="00C620D5" w:rsidRPr="007C4FA2" w:rsidRDefault="00684D51" w:rsidP="007C4FA2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>r</w:t>
      </w:r>
      <w:r w:rsidR="00C620D5" w:rsidRPr="007C4FA2">
        <w:rPr>
          <w:rFonts w:ascii="Times New Roman" w:hAnsi="Times New Roman" w:cs="Times New Roman"/>
          <w:sz w:val="24"/>
          <w:szCs w:val="24"/>
        </w:rPr>
        <w:t>eferatul de aprobare</w:t>
      </w:r>
      <w:r w:rsidR="006F74CA">
        <w:rPr>
          <w:rFonts w:ascii="Times New Roman" w:hAnsi="Times New Roman" w:cs="Times New Roman"/>
          <w:sz w:val="24"/>
          <w:szCs w:val="24"/>
        </w:rPr>
        <w:t xml:space="preserve"> nr.</w:t>
      </w:r>
      <w:r w:rsidR="00E161B8">
        <w:rPr>
          <w:rFonts w:ascii="Times New Roman" w:hAnsi="Times New Roman" w:cs="Times New Roman"/>
          <w:sz w:val="24"/>
          <w:szCs w:val="24"/>
        </w:rPr>
        <w:t>17727/24.10.</w:t>
      </w:r>
      <w:r w:rsidR="001502A1">
        <w:rPr>
          <w:rFonts w:ascii="Times New Roman" w:hAnsi="Times New Roman" w:cs="Times New Roman"/>
          <w:sz w:val="24"/>
          <w:szCs w:val="24"/>
        </w:rPr>
        <w:t>2023</w:t>
      </w:r>
      <w:r w:rsidR="0029705F">
        <w:rPr>
          <w:rFonts w:ascii="Times New Roman" w:hAnsi="Times New Roman" w:cs="Times New Roman"/>
          <w:sz w:val="24"/>
          <w:szCs w:val="24"/>
        </w:rPr>
        <w:t xml:space="preserve"> </w:t>
      </w:r>
      <w:r w:rsidR="00BF2D62">
        <w:rPr>
          <w:rFonts w:ascii="Times New Roman" w:hAnsi="Times New Roman" w:cs="Times New Roman"/>
          <w:sz w:val="24"/>
        </w:rPr>
        <w:t xml:space="preserve">întocmit de </w:t>
      </w:r>
      <w:r w:rsidR="001502A1">
        <w:rPr>
          <w:rFonts w:ascii="Times New Roman" w:hAnsi="Times New Roman" w:cs="Times New Roman"/>
          <w:sz w:val="24"/>
        </w:rPr>
        <w:t>P</w:t>
      </w:r>
      <w:r w:rsidR="006F74CA" w:rsidRPr="006F74CA">
        <w:rPr>
          <w:rFonts w:ascii="Times New Roman" w:hAnsi="Times New Roman" w:cs="Times New Roman"/>
          <w:sz w:val="24"/>
        </w:rPr>
        <w:t>rimarul orașului Fundulea</w:t>
      </w:r>
      <w:r w:rsidR="006F74CA" w:rsidRPr="006F74CA">
        <w:rPr>
          <w:rFonts w:ascii="Times New Roman" w:hAnsi="Times New Roman"/>
          <w:sz w:val="24"/>
        </w:rPr>
        <w:t xml:space="preserve"> </w:t>
      </w:r>
      <w:r w:rsidR="001502A1">
        <w:rPr>
          <w:rFonts w:ascii="Times New Roman" w:hAnsi="Times New Roman"/>
          <w:sz w:val="24"/>
        </w:rPr>
        <w:t>;</w:t>
      </w:r>
      <w:r w:rsidR="006F74CA" w:rsidRPr="006F74CA">
        <w:rPr>
          <w:rFonts w:ascii="Times New Roman" w:hAnsi="Times New Roman"/>
          <w:sz w:val="24"/>
        </w:rPr>
        <w:t xml:space="preserve"> </w:t>
      </w:r>
    </w:p>
    <w:p w14:paraId="4991084C" w14:textId="57BEFA44" w:rsidR="00C620D5" w:rsidRDefault="006F74CA" w:rsidP="007C4FA2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74CA">
        <w:rPr>
          <w:rFonts w:ascii="Times New Roman" w:hAnsi="Times New Roman" w:cs="Times New Roman"/>
          <w:sz w:val="24"/>
          <w:szCs w:val="24"/>
        </w:rPr>
        <w:t>raportul nr.</w:t>
      </w:r>
      <w:r w:rsidR="00E161B8">
        <w:rPr>
          <w:rFonts w:ascii="Times New Roman" w:hAnsi="Times New Roman" w:cs="Times New Roman"/>
          <w:sz w:val="24"/>
          <w:szCs w:val="24"/>
        </w:rPr>
        <w:t>17728/24.10.</w:t>
      </w:r>
      <w:r w:rsidR="001502A1">
        <w:rPr>
          <w:rFonts w:ascii="Times New Roman" w:hAnsi="Times New Roman" w:cs="Times New Roman"/>
          <w:sz w:val="24"/>
          <w:szCs w:val="24"/>
        </w:rPr>
        <w:t>2023</w:t>
      </w:r>
      <w:r w:rsidRPr="006F74CA">
        <w:rPr>
          <w:rFonts w:ascii="Times New Roman" w:hAnsi="Times New Roman" w:cs="Times New Roman"/>
          <w:sz w:val="24"/>
          <w:szCs w:val="24"/>
        </w:rPr>
        <w:t xml:space="preserve">  al compartimentului de specialitate;</w:t>
      </w:r>
    </w:p>
    <w:p w14:paraId="69217337" w14:textId="4CF5BB2A" w:rsidR="00C620D5" w:rsidRPr="007C4FA2" w:rsidRDefault="00684D51" w:rsidP="007C4FA2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>H</w:t>
      </w:r>
      <w:r w:rsidR="00C620D5" w:rsidRPr="007C4FA2">
        <w:rPr>
          <w:rFonts w:ascii="Times New Roman" w:hAnsi="Times New Roman" w:cs="Times New Roman"/>
          <w:sz w:val="24"/>
          <w:szCs w:val="24"/>
        </w:rPr>
        <w:t xml:space="preserve">otărârea nr. 56/2019 a Consiliului Local Fundulea privind darea în administrare a Serviciului public de administrare a </w:t>
      </w:r>
      <w:r w:rsidRPr="007C4FA2">
        <w:rPr>
          <w:rFonts w:ascii="Times New Roman" w:hAnsi="Times New Roman" w:cs="Times New Roman"/>
          <w:sz w:val="24"/>
          <w:szCs w:val="24"/>
        </w:rPr>
        <w:t xml:space="preserve">domeniului public cu prioritate către </w:t>
      </w:r>
      <w:r w:rsidR="00C620D5" w:rsidRPr="007C4FA2">
        <w:rPr>
          <w:rFonts w:ascii="Times New Roman" w:hAnsi="Times New Roman" w:cs="Times New Roman"/>
          <w:sz w:val="24"/>
          <w:szCs w:val="24"/>
        </w:rPr>
        <w:t>Serviciului Comunitar de Utilități Publice Fundulea</w:t>
      </w:r>
      <w:r w:rsidRPr="007C4FA2">
        <w:rPr>
          <w:rFonts w:ascii="Times New Roman" w:hAnsi="Times New Roman" w:cs="Times New Roman"/>
          <w:sz w:val="24"/>
          <w:szCs w:val="24"/>
        </w:rPr>
        <w:t>;</w:t>
      </w:r>
    </w:p>
    <w:p w14:paraId="030C12EB" w14:textId="26E3AE26" w:rsidR="00684D51" w:rsidRPr="001502A1" w:rsidRDefault="00684D51" w:rsidP="007C4FA2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 xml:space="preserve">Hotărârea nr. 7/2021 a Consiliului Local Fundulea </w:t>
      </w:r>
      <w:r w:rsidR="00415B89" w:rsidRPr="00415B89">
        <w:rPr>
          <w:rFonts w:ascii="Times New Roman" w:eastAsia="Times New Roman" w:hAnsi="Times New Roman" w:cs="Times New Roman"/>
          <w:bCs/>
          <w:sz w:val="24"/>
        </w:rPr>
        <w:t>privind preluarea de către Serviciul Comunitar de Utilități Publice</w:t>
      </w:r>
      <w:r w:rsidR="009E33B1">
        <w:rPr>
          <w:rFonts w:ascii="Times New Roman" w:eastAsia="Times New Roman" w:hAnsi="Times New Roman" w:cs="Times New Roman"/>
          <w:bCs/>
          <w:sz w:val="24"/>
        </w:rPr>
        <w:t xml:space="preserve"> Fundulea a patrimoniului, </w:t>
      </w:r>
      <w:r w:rsidR="00415B89" w:rsidRPr="00415B89">
        <w:rPr>
          <w:rFonts w:ascii="Times New Roman" w:eastAsia="Times New Roman" w:hAnsi="Times New Roman" w:cs="Times New Roman"/>
          <w:bCs/>
          <w:sz w:val="24"/>
        </w:rPr>
        <w:t>gestiunii și a personalului încadrat  pentru furnizarea serviciilor publice de salubrizare, iluminat și administrare a domeniului public, organizat în subordinea Consiliul Local al orașului Fundulea, judeţul Călărași</w:t>
      </w:r>
      <w:r w:rsidR="00415B89">
        <w:rPr>
          <w:rFonts w:ascii="Times New Roman" w:eastAsia="Times New Roman" w:hAnsi="Times New Roman" w:cs="Times New Roman"/>
          <w:bCs/>
        </w:rPr>
        <w:t>;</w:t>
      </w:r>
    </w:p>
    <w:p w14:paraId="6AE2CD23" w14:textId="1CB6E52F" w:rsidR="001502A1" w:rsidRPr="001502A1" w:rsidRDefault="001502A1" w:rsidP="007C4FA2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48621212"/>
      <w:bookmarkStart w:id="2" w:name="_Hlk148621357"/>
      <w:r w:rsidRPr="001502A1">
        <w:rPr>
          <w:rFonts w:ascii="Times New Roman" w:eastAsia="Times New Roman" w:hAnsi="Times New Roman" w:cs="Times New Roman"/>
          <w:bCs/>
          <w:sz w:val="24"/>
          <w:szCs w:val="24"/>
        </w:rPr>
        <w:t>Hotăr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â</w:t>
      </w:r>
      <w:r w:rsidRPr="001502A1">
        <w:rPr>
          <w:rFonts w:ascii="Times New Roman" w:eastAsia="Times New Roman" w:hAnsi="Times New Roman" w:cs="Times New Roman"/>
          <w:bCs/>
          <w:sz w:val="24"/>
          <w:szCs w:val="24"/>
        </w:rPr>
        <w:t>rea Consiliului Local Fundulea nr. 39/29.06.2022</w:t>
      </w:r>
      <w:r w:rsidRPr="001502A1">
        <w:rPr>
          <w:sz w:val="24"/>
          <w:szCs w:val="24"/>
        </w:rPr>
        <w:t xml:space="preserve"> </w:t>
      </w:r>
      <w:bookmarkEnd w:id="1"/>
      <w:r w:rsidRPr="001502A1">
        <w:rPr>
          <w:rFonts w:ascii="Times New Roman" w:eastAsia="Times New Roman" w:hAnsi="Times New Roman" w:cs="Times New Roman"/>
          <w:bCs/>
          <w:sz w:val="24"/>
          <w:szCs w:val="24"/>
        </w:rPr>
        <w:t>privind completarea Anexei 2- lista bunurilor mobile și imobile date în administrarea Serviciului Comunitar de Utilități Publice Fundulea – din Hotărârea nr. 7/2021 a Consiliului Local Fundulea</w:t>
      </w:r>
      <w:bookmarkEnd w:id="2"/>
      <w:r w:rsidRPr="001502A1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14:paraId="71C98C5A" w14:textId="52790D27" w:rsidR="001502A1" w:rsidRDefault="001502A1" w:rsidP="007C4FA2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502A1">
        <w:rPr>
          <w:rFonts w:ascii="Times New Roman" w:hAnsi="Times New Roman" w:cs="Times New Roman"/>
          <w:sz w:val="24"/>
          <w:szCs w:val="24"/>
        </w:rPr>
        <w:t xml:space="preserve">Hotărârea Consiliului Local Fundulea nr. </w:t>
      </w:r>
      <w:r>
        <w:rPr>
          <w:rFonts w:ascii="Times New Roman" w:hAnsi="Times New Roman" w:cs="Times New Roman"/>
          <w:sz w:val="24"/>
          <w:szCs w:val="24"/>
        </w:rPr>
        <w:t>17/23.03.2023</w:t>
      </w:r>
      <w:r w:rsidRPr="001502A1">
        <w:t xml:space="preserve"> </w:t>
      </w:r>
      <w:r w:rsidRPr="001502A1">
        <w:rPr>
          <w:rFonts w:ascii="Times New Roman" w:hAnsi="Times New Roman" w:cs="Times New Roman"/>
          <w:sz w:val="24"/>
          <w:szCs w:val="24"/>
        </w:rPr>
        <w:t>privind completarea Anexei 2- lista bunurilor mobile și imobile date în administrarea Serviciului Comunitar de Utilități Publice Fundulea – din Hotărârea nr. 7/2021 a Consiliului Local Fundulea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3F3DB9A" w14:textId="21D979F4" w:rsidR="002F6C00" w:rsidRPr="007C4FA2" w:rsidRDefault="002F6C00" w:rsidP="007C4FA2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listele de inventar întocmite la data de 27.06.2022 de Comisia de Inventariere constituită prin Dispoziția nr. 267/09.12.2022;</w:t>
      </w:r>
    </w:p>
    <w:p w14:paraId="7935DB4C" w14:textId="626DBD64" w:rsidR="00684D51" w:rsidRDefault="00684D51" w:rsidP="007C4FA2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 xml:space="preserve">prevederile Ordonanței de Guvern nr. 71/2002 privind organizarea și funcționarea </w:t>
      </w:r>
      <w:r w:rsidR="00956362">
        <w:rPr>
          <w:rFonts w:ascii="Times New Roman" w:hAnsi="Times New Roman" w:cs="Times New Roman"/>
          <w:sz w:val="24"/>
          <w:szCs w:val="24"/>
        </w:rPr>
        <w:t>serviciilor</w:t>
      </w:r>
      <w:r w:rsidRPr="007C4FA2">
        <w:rPr>
          <w:rFonts w:ascii="Times New Roman" w:hAnsi="Times New Roman" w:cs="Times New Roman"/>
          <w:sz w:val="24"/>
          <w:szCs w:val="24"/>
        </w:rPr>
        <w:t xml:space="preserve"> public</w:t>
      </w:r>
      <w:r w:rsidR="00956362">
        <w:rPr>
          <w:rFonts w:ascii="Times New Roman" w:hAnsi="Times New Roman" w:cs="Times New Roman"/>
          <w:sz w:val="24"/>
          <w:szCs w:val="24"/>
        </w:rPr>
        <w:t>e</w:t>
      </w:r>
      <w:r w:rsidRPr="007C4FA2">
        <w:rPr>
          <w:rFonts w:ascii="Times New Roman" w:hAnsi="Times New Roman" w:cs="Times New Roman"/>
          <w:sz w:val="24"/>
          <w:szCs w:val="24"/>
        </w:rPr>
        <w:t xml:space="preserve"> de administrare a domeniului public și privat de interes local;</w:t>
      </w:r>
    </w:p>
    <w:p w14:paraId="615F469D" w14:textId="6C3C326C" w:rsidR="00B43EBA" w:rsidRPr="007C4FA2" w:rsidRDefault="00B43EBA" w:rsidP="007C4FA2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A7B4B">
        <w:rPr>
          <w:rFonts w:ascii="Times New Roman" w:hAnsi="Times New Roman" w:cs="Times New Roman"/>
          <w:sz w:val="24"/>
        </w:rPr>
        <w:t>avizul favorabil nr</w:t>
      </w:r>
      <w:r>
        <w:rPr>
          <w:rFonts w:ascii="Times New Roman" w:hAnsi="Times New Roman" w:cs="Times New Roman"/>
          <w:sz w:val="24"/>
        </w:rPr>
        <w:t>.</w:t>
      </w:r>
      <w:r w:rsidR="00805743" w:rsidRPr="00805743">
        <w:t xml:space="preserve"> </w:t>
      </w:r>
      <w:r w:rsidR="00805743" w:rsidRPr="00805743">
        <w:rPr>
          <w:rFonts w:ascii="Times New Roman" w:hAnsi="Times New Roman" w:cs="Times New Roman"/>
          <w:sz w:val="24"/>
        </w:rPr>
        <w:t>17730/24.10.2023</w:t>
      </w:r>
      <w:r>
        <w:rPr>
          <w:rFonts w:ascii="Times New Roman" w:hAnsi="Times New Roman" w:cs="Times New Roman"/>
          <w:sz w:val="24"/>
        </w:rPr>
        <w:t xml:space="preserve"> </w:t>
      </w:r>
      <w:r w:rsidRPr="00A67253">
        <w:rPr>
          <w:rFonts w:ascii="Times New Roman" w:hAnsi="Times New Roman" w:cs="Times New Roman"/>
          <w:sz w:val="24"/>
        </w:rPr>
        <w:t>privind controlul financiar preventiv propriu;</w:t>
      </w:r>
    </w:p>
    <w:p w14:paraId="418E0A6C" w14:textId="2D444A14" w:rsidR="00684D51" w:rsidRDefault="00684D51" w:rsidP="007C4FA2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>dispoziți</w:t>
      </w:r>
      <w:r w:rsidR="00C51B00">
        <w:rPr>
          <w:rFonts w:ascii="Times New Roman" w:hAnsi="Times New Roman" w:cs="Times New Roman"/>
          <w:sz w:val="24"/>
          <w:szCs w:val="24"/>
        </w:rPr>
        <w:t>il</w:t>
      </w:r>
      <w:r w:rsidRPr="007C4FA2">
        <w:rPr>
          <w:rFonts w:ascii="Times New Roman" w:hAnsi="Times New Roman" w:cs="Times New Roman"/>
          <w:sz w:val="24"/>
          <w:szCs w:val="24"/>
        </w:rPr>
        <w:t xml:space="preserve">e art.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297 – 301</w:t>
      </w:r>
      <w:r w:rsidRPr="007C4FA2">
        <w:rPr>
          <w:rFonts w:ascii="Times New Roman" w:hAnsi="Times New Roman" w:cs="Times New Roman"/>
          <w:sz w:val="24"/>
          <w:szCs w:val="24"/>
        </w:rPr>
        <w:t xml:space="preserve"> din Codul </w:t>
      </w:r>
      <w:r w:rsidR="00956362">
        <w:rPr>
          <w:rFonts w:ascii="Times New Roman" w:hAnsi="Times New Roman" w:cs="Times New Roman"/>
          <w:sz w:val="24"/>
          <w:szCs w:val="24"/>
        </w:rPr>
        <w:t>a</w:t>
      </w:r>
      <w:r w:rsidRPr="007C4FA2">
        <w:rPr>
          <w:rFonts w:ascii="Times New Roman" w:hAnsi="Times New Roman" w:cs="Times New Roman"/>
          <w:sz w:val="24"/>
          <w:szCs w:val="24"/>
        </w:rPr>
        <w:t>dministrativ, cu modificările și completările ulterioare</w:t>
      </w:r>
      <w:r w:rsidR="00352F35">
        <w:rPr>
          <w:rFonts w:ascii="Times New Roman" w:hAnsi="Times New Roman" w:cs="Times New Roman"/>
          <w:sz w:val="24"/>
          <w:szCs w:val="24"/>
        </w:rPr>
        <w:t>;</w:t>
      </w:r>
    </w:p>
    <w:p w14:paraId="3F1F3B87" w14:textId="3AA22B96" w:rsidR="00575DF7" w:rsidRPr="00575DF7" w:rsidRDefault="00575DF7" w:rsidP="00575DF7">
      <w:pPr>
        <w:pStyle w:val="Listparagraf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5B9F">
        <w:rPr>
          <w:rFonts w:ascii="Times New Roman" w:hAnsi="Times New Roman"/>
          <w:sz w:val="24"/>
          <w:szCs w:val="24"/>
        </w:rPr>
        <w:t>avizele comisiilor de specialitate din cadrul Consiliului local Fundulea;</w:t>
      </w:r>
    </w:p>
    <w:p w14:paraId="08A9C6D2" w14:textId="2DB0313B" w:rsidR="00684D51" w:rsidRPr="00575DF7" w:rsidRDefault="00575DF7" w:rsidP="00575DF7">
      <w:pPr>
        <w:pStyle w:val="Listparagraf"/>
        <w:numPr>
          <w:ilvl w:val="0"/>
          <w:numId w:val="1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575DF7">
        <w:rPr>
          <w:rFonts w:ascii="Times New Roman" w:eastAsia="Times New Roman" w:hAnsi="Times New Roman" w:cs="Times New Roman"/>
          <w:sz w:val="24"/>
          <w:szCs w:val="24"/>
          <w:lang w:eastAsia="ro-RO"/>
        </w:rPr>
        <w:t>Hotărârea Consiliului Local  Fundulea nr.</w:t>
      </w:r>
      <w:r w:rsidR="001502A1">
        <w:rPr>
          <w:rFonts w:ascii="Times New Roman" w:eastAsia="Times New Roman" w:hAnsi="Times New Roman" w:cs="Times New Roman"/>
          <w:sz w:val="24"/>
          <w:szCs w:val="24"/>
          <w:lang w:eastAsia="ro-RO"/>
        </w:rPr>
        <w:t>59/26.09.2023</w:t>
      </w:r>
      <w:r w:rsidRPr="00575DF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privind alegerea </w:t>
      </w:r>
      <w:r w:rsidR="007D48F5" w:rsidRPr="00575DF7">
        <w:rPr>
          <w:rFonts w:ascii="Times New Roman" w:eastAsia="Times New Roman" w:hAnsi="Times New Roman" w:cs="Times New Roman"/>
          <w:sz w:val="24"/>
          <w:szCs w:val="24"/>
          <w:lang w:eastAsia="ro-RO"/>
        </w:rPr>
        <w:t>președintelui</w:t>
      </w:r>
      <w:r w:rsidRPr="00575DF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de </w:t>
      </w:r>
      <w:r w:rsidR="007D48F5" w:rsidRPr="00575DF7">
        <w:rPr>
          <w:rFonts w:ascii="Times New Roman" w:eastAsia="Times New Roman" w:hAnsi="Times New Roman" w:cs="Times New Roman"/>
          <w:sz w:val="24"/>
          <w:szCs w:val="24"/>
          <w:lang w:eastAsia="ro-RO"/>
        </w:rPr>
        <w:t>ședinț</w:t>
      </w:r>
      <w:r w:rsidR="007D48F5">
        <w:rPr>
          <w:rFonts w:ascii="Times New Roman" w:eastAsia="Times New Roman" w:hAnsi="Times New Roman" w:cs="Times New Roman"/>
          <w:sz w:val="24"/>
          <w:szCs w:val="24"/>
          <w:lang w:eastAsia="ro-RO"/>
        </w:rPr>
        <w:t>ă</w:t>
      </w:r>
      <w:r w:rsidRPr="00575DF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pe o perioada de 3 (trei) luni, </w:t>
      </w:r>
    </w:p>
    <w:p w14:paraId="029EEA19" w14:textId="772AF7A7" w:rsidR="005B2E53" w:rsidRDefault="006C791D" w:rsidP="007C4FA2">
      <w:pPr>
        <w:pStyle w:val="Listparagraf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În temeiul art. 196 alin. (1) , lit. a) din Codul administrativ,</w:t>
      </w:r>
    </w:p>
    <w:p w14:paraId="466BC577" w14:textId="77777777" w:rsidR="006C791D" w:rsidRPr="007C4FA2" w:rsidRDefault="006C791D" w:rsidP="007C4FA2">
      <w:pPr>
        <w:pStyle w:val="Listparagraf"/>
        <w:jc w:val="both"/>
        <w:rPr>
          <w:rFonts w:ascii="Times New Roman" w:hAnsi="Times New Roman" w:cs="Times New Roman"/>
          <w:sz w:val="24"/>
          <w:szCs w:val="24"/>
        </w:rPr>
      </w:pPr>
    </w:p>
    <w:p w14:paraId="793B6E96" w14:textId="780E606F" w:rsidR="0078504B" w:rsidRPr="0078504B" w:rsidRDefault="007A3656" w:rsidP="0078504B">
      <w:pPr>
        <w:pStyle w:val="Listparagraf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C4FA2">
        <w:rPr>
          <w:rFonts w:ascii="Times New Roman" w:hAnsi="Times New Roman" w:cs="Times New Roman"/>
          <w:b/>
          <w:bCs/>
          <w:sz w:val="24"/>
          <w:szCs w:val="24"/>
        </w:rPr>
        <w:t>H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Ă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5B2E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4FA2">
        <w:rPr>
          <w:rFonts w:ascii="Times New Roman" w:hAnsi="Times New Roman" w:cs="Times New Roman"/>
          <w:b/>
          <w:bCs/>
          <w:sz w:val="24"/>
          <w:szCs w:val="24"/>
        </w:rPr>
        <w:t>E:</w:t>
      </w:r>
    </w:p>
    <w:p w14:paraId="170AF03E" w14:textId="3D6D803A" w:rsidR="0078504B" w:rsidRPr="0078504B" w:rsidRDefault="00366E08" w:rsidP="0009259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1.</w:t>
      </w:r>
      <w:r w:rsidR="007A3656" w:rsidRPr="0078504B">
        <w:rPr>
          <w:rFonts w:ascii="Times New Roman" w:hAnsi="Times New Roman" w:cs="Times New Roman"/>
          <w:sz w:val="24"/>
          <w:szCs w:val="24"/>
        </w:rPr>
        <w:t xml:space="preserve"> Anexa 2 –</w:t>
      </w:r>
      <w:r w:rsidR="0078504B" w:rsidRPr="0078504B">
        <w:rPr>
          <w:rFonts w:ascii="Times New Roman" w:hAnsi="Times New Roman" w:cs="Times New Roman"/>
          <w:sz w:val="24"/>
          <w:szCs w:val="24"/>
        </w:rPr>
        <w:t xml:space="preserve"> lista bunurilor mobile și imobile </w:t>
      </w:r>
      <w:r w:rsidR="007A3656" w:rsidRPr="0078504B">
        <w:rPr>
          <w:rFonts w:ascii="Times New Roman" w:hAnsi="Times New Roman" w:cs="Times New Roman"/>
          <w:sz w:val="24"/>
          <w:szCs w:val="24"/>
        </w:rPr>
        <w:t xml:space="preserve">date în administrarea Serviciului </w:t>
      </w:r>
    </w:p>
    <w:p w14:paraId="4C56B24B" w14:textId="682523BF" w:rsidR="00511397" w:rsidRDefault="007A3656" w:rsidP="0009259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504B">
        <w:rPr>
          <w:rFonts w:ascii="Times New Roman" w:hAnsi="Times New Roman" w:cs="Times New Roman"/>
          <w:sz w:val="24"/>
          <w:szCs w:val="24"/>
        </w:rPr>
        <w:t xml:space="preserve">Comunitar de </w:t>
      </w:r>
      <w:r w:rsidRPr="00E37870">
        <w:rPr>
          <w:rFonts w:ascii="Times New Roman" w:hAnsi="Times New Roman" w:cs="Times New Roman"/>
          <w:sz w:val="24"/>
          <w:szCs w:val="24"/>
        </w:rPr>
        <w:t>Utilități Publice Fundulea – din Hotărârea nr. 7/2021 a Consiliului Local Fundulea</w:t>
      </w:r>
      <w:r w:rsidR="000A725F">
        <w:rPr>
          <w:rFonts w:ascii="Times New Roman" w:hAnsi="Times New Roman" w:cs="Times New Roman"/>
          <w:sz w:val="24"/>
          <w:szCs w:val="24"/>
        </w:rPr>
        <w:t>,</w:t>
      </w:r>
      <w:r w:rsidR="001502A1">
        <w:rPr>
          <w:rFonts w:ascii="Times New Roman" w:hAnsi="Times New Roman" w:cs="Times New Roman"/>
          <w:sz w:val="24"/>
          <w:szCs w:val="24"/>
        </w:rPr>
        <w:t xml:space="preserve"> astfel cum a fost completată prin </w:t>
      </w:r>
      <w:r w:rsidR="001502A1" w:rsidRPr="001502A1">
        <w:rPr>
          <w:rFonts w:ascii="Times New Roman" w:hAnsi="Times New Roman" w:cs="Times New Roman"/>
          <w:sz w:val="24"/>
          <w:szCs w:val="24"/>
        </w:rPr>
        <w:t>Hotărârea Consiliului Local Fundulea nr. 39/29.06.</w:t>
      </w:r>
      <w:r w:rsidR="001502A1">
        <w:rPr>
          <w:rFonts w:ascii="Times New Roman" w:hAnsi="Times New Roman" w:cs="Times New Roman"/>
          <w:sz w:val="24"/>
          <w:szCs w:val="24"/>
        </w:rPr>
        <w:t xml:space="preserve">2022 și prin </w:t>
      </w:r>
      <w:r w:rsidR="001502A1" w:rsidRPr="001502A1">
        <w:rPr>
          <w:rFonts w:ascii="Times New Roman" w:hAnsi="Times New Roman" w:cs="Times New Roman"/>
          <w:sz w:val="24"/>
          <w:szCs w:val="24"/>
        </w:rPr>
        <w:t>Hotărârea Consiliului Local Fundulea nr. 17/23.03.2023</w:t>
      </w:r>
      <w:r w:rsidR="001502A1">
        <w:rPr>
          <w:rFonts w:ascii="Times New Roman" w:hAnsi="Times New Roman" w:cs="Times New Roman"/>
          <w:sz w:val="24"/>
          <w:szCs w:val="24"/>
        </w:rPr>
        <w:t xml:space="preserve">, </w:t>
      </w:r>
      <w:r w:rsidRPr="00E37870">
        <w:rPr>
          <w:rFonts w:ascii="Times New Roman" w:hAnsi="Times New Roman" w:cs="Times New Roman"/>
          <w:sz w:val="24"/>
          <w:szCs w:val="24"/>
        </w:rPr>
        <w:t>se completează după cum urmează:</w:t>
      </w:r>
    </w:p>
    <w:p w14:paraId="6A2B5C72" w14:textId="77777777" w:rsidR="001060AF" w:rsidRDefault="001060AF" w:rsidP="00E37870">
      <w:pPr>
        <w:spacing w:after="0"/>
        <w:rPr>
          <w:rFonts w:ascii="Times New Roman" w:hAnsi="Times New Roman" w:cs="Times New Roman"/>
          <w:sz w:val="24"/>
          <w:szCs w:val="24"/>
        </w:rPr>
        <w:sectPr w:rsidR="001060AF" w:rsidSect="00B713F6">
          <w:pgSz w:w="11906" w:h="16838"/>
          <w:pgMar w:top="284" w:right="567" w:bottom="567" w:left="1021" w:header="709" w:footer="709" w:gutter="0"/>
          <w:cols w:space="708"/>
          <w:docGrid w:linePitch="360"/>
        </w:sectPr>
      </w:pPr>
    </w:p>
    <w:p w14:paraId="1E9E9CF2" w14:textId="52CF2E2C" w:rsidR="001060AF" w:rsidRPr="007F2EFE" w:rsidRDefault="007F2EFE" w:rsidP="001060AF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F2EFE">
        <w:rPr>
          <w:rFonts w:ascii="Times New Roman" w:hAnsi="Times New Roman" w:cs="Times New Roman"/>
          <w:b/>
          <w:bCs/>
          <w:sz w:val="20"/>
          <w:szCs w:val="20"/>
        </w:rPr>
        <w:lastRenderedPageBreak/>
        <w:t>b) Pentru Serviciul de Iluminat Public</w:t>
      </w:r>
    </w:p>
    <w:p w14:paraId="216F86A2" w14:textId="77777777" w:rsidR="007F2EFE" w:rsidRDefault="007F2EFE" w:rsidP="001060AF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09C2BAE9" w14:textId="46BABD71" w:rsidR="007F2EFE" w:rsidRPr="007F2EFE" w:rsidRDefault="007F2EFE" w:rsidP="007F2EFE">
      <w:pPr>
        <w:tabs>
          <w:tab w:val="left" w:pos="590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7F2EFE">
        <w:rPr>
          <w:rFonts w:ascii="Times New Roman" w:hAnsi="Times New Roman" w:cs="Times New Roman"/>
          <w:b/>
          <w:bCs/>
        </w:rPr>
        <w:t xml:space="preserve">Rețeaua electrică de iluminat public din orașul Fundulea, județul Călărași, dată în administrarea </w:t>
      </w:r>
    </w:p>
    <w:tbl>
      <w:tblPr>
        <w:tblpPr w:leftFromText="180" w:rightFromText="180" w:vertAnchor="page" w:horzAnchor="margin" w:tblpX="108" w:tblpY="3526"/>
        <w:tblW w:w="0" w:type="auto"/>
        <w:tblLayout w:type="fixed"/>
        <w:tblCellMar>
          <w:top w:w="15" w:type="dxa"/>
        </w:tblCellMar>
        <w:tblLook w:val="04A0" w:firstRow="1" w:lastRow="0" w:firstColumn="1" w:lastColumn="0" w:noHBand="0" w:noVBand="1"/>
      </w:tblPr>
      <w:tblGrid>
        <w:gridCol w:w="646"/>
        <w:gridCol w:w="854"/>
        <w:gridCol w:w="935"/>
        <w:gridCol w:w="2760"/>
        <w:gridCol w:w="2490"/>
        <w:gridCol w:w="1701"/>
        <w:gridCol w:w="1559"/>
        <w:gridCol w:w="1985"/>
        <w:gridCol w:w="236"/>
      </w:tblGrid>
      <w:tr w:rsidR="007F2EFE" w:rsidRPr="00796A32" w14:paraId="50D87306" w14:textId="77777777" w:rsidTr="007F2EFE">
        <w:trPr>
          <w:gridAfter w:val="1"/>
          <w:wAfter w:w="236" w:type="dxa"/>
          <w:trHeight w:val="315"/>
        </w:trPr>
        <w:tc>
          <w:tcPr>
            <w:tcW w:w="6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705207" w14:textId="77777777" w:rsidR="007F2EFE" w:rsidRPr="00366A8B" w:rsidRDefault="007F2EFE" w:rsidP="007F2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366A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Nr. crt</w:t>
            </w:r>
          </w:p>
        </w:tc>
        <w:tc>
          <w:tcPr>
            <w:tcW w:w="85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0790EA" w14:textId="77777777" w:rsidR="007F2EFE" w:rsidRPr="00366A8B" w:rsidRDefault="007F2EFE" w:rsidP="007F2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366A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Forma juridica ( public sau privat de unitate publica</w:t>
            </w:r>
          </w:p>
        </w:tc>
        <w:tc>
          <w:tcPr>
            <w:tcW w:w="93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F2797" w14:textId="77777777" w:rsidR="007F2EFE" w:rsidRPr="00366A8B" w:rsidRDefault="007F2EFE" w:rsidP="007F2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366A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Categorie  drum</w:t>
            </w:r>
          </w:p>
        </w:tc>
        <w:tc>
          <w:tcPr>
            <w:tcW w:w="276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AEA9BD" w14:textId="77777777" w:rsidR="007F2EFE" w:rsidRPr="00366A8B" w:rsidRDefault="007F2EFE" w:rsidP="007F2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366A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Denumirea strazii pe care se afla reteaua</w:t>
            </w:r>
          </w:p>
        </w:tc>
        <w:tc>
          <w:tcPr>
            <w:tcW w:w="249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B2A85A" w14:textId="77777777" w:rsidR="007F2EFE" w:rsidRPr="00366A8B" w:rsidRDefault="007F2EFE" w:rsidP="007F2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366A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Traseu retea (localitati principale prin care trece, in cazul retelei locale se va mentiona localitatea si comuna in care se afla)</w:t>
            </w:r>
          </w:p>
        </w:tc>
        <w:tc>
          <w:tcPr>
            <w:tcW w:w="5245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F165BB" w14:textId="77777777" w:rsidR="007F2EFE" w:rsidRPr="00366A8B" w:rsidRDefault="007F2EFE" w:rsidP="007F2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366A8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Caracteristicile drumului</w:t>
            </w:r>
          </w:p>
        </w:tc>
      </w:tr>
      <w:tr w:rsidR="007F2EFE" w:rsidRPr="00796A32" w14:paraId="04F87CA0" w14:textId="77777777" w:rsidTr="007F2EFE">
        <w:trPr>
          <w:gridAfter w:val="1"/>
          <w:wAfter w:w="236" w:type="dxa"/>
          <w:trHeight w:val="450"/>
        </w:trPr>
        <w:tc>
          <w:tcPr>
            <w:tcW w:w="6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AC1A0F2" w14:textId="77777777" w:rsidR="007F2EFE" w:rsidRPr="00366A8B" w:rsidRDefault="007F2EFE" w:rsidP="007F2E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482FBF" w14:textId="77777777" w:rsidR="007F2EFE" w:rsidRPr="00366A8B" w:rsidRDefault="007F2EFE" w:rsidP="007F2E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9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5C5EF9" w14:textId="77777777" w:rsidR="007F2EFE" w:rsidRPr="00366A8B" w:rsidRDefault="007F2EFE" w:rsidP="007F2E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7B42CDC" w14:textId="77777777" w:rsidR="007F2EFE" w:rsidRPr="00366A8B" w:rsidRDefault="007F2EFE" w:rsidP="007F2E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49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29A274" w14:textId="77777777" w:rsidR="007F2EFE" w:rsidRPr="00366A8B" w:rsidRDefault="007F2EFE" w:rsidP="007F2E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A0E44" w14:textId="77777777" w:rsidR="007F2EFE" w:rsidRPr="00366A8B" w:rsidRDefault="007F2EFE" w:rsidP="007F2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366A8B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Lungime retea reala (ml)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11FD2E" w14:textId="77777777" w:rsidR="007F2EFE" w:rsidRPr="00366A8B" w:rsidRDefault="007F2EFE" w:rsidP="007F2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366A8B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Nr stalpi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2A8337" w14:textId="77777777" w:rsidR="007F2EFE" w:rsidRPr="00366A8B" w:rsidRDefault="007F2EFE" w:rsidP="007F2E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</w:pPr>
            <w:r w:rsidRPr="00366A8B">
              <w:rPr>
                <w:rFonts w:ascii="Times New Roman" w:eastAsia="Times New Roman" w:hAnsi="Times New Roman" w:cs="Times New Roman"/>
                <w:sz w:val="16"/>
                <w:szCs w:val="16"/>
                <w:lang w:val="en-US"/>
              </w:rPr>
              <w:t>Nr. Lampi</w:t>
            </w:r>
          </w:p>
        </w:tc>
      </w:tr>
      <w:tr w:rsidR="007F2EFE" w:rsidRPr="00366A8B" w14:paraId="599FC399" w14:textId="77777777" w:rsidTr="007F2EFE">
        <w:trPr>
          <w:trHeight w:val="300"/>
        </w:trPr>
        <w:tc>
          <w:tcPr>
            <w:tcW w:w="6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D1AD9A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FDD353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A0FD0E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7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18DD1F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49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0E7E2B3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AF0D15B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9C7237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D67FDF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46A53" w14:textId="77777777" w:rsidR="007F2EFE" w:rsidRPr="00366A8B" w:rsidRDefault="007F2EFE" w:rsidP="007F2E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</w:tr>
      <w:tr w:rsidR="007F2EFE" w:rsidRPr="00366A8B" w14:paraId="656ACE11" w14:textId="77777777" w:rsidTr="007F2EFE">
        <w:trPr>
          <w:trHeight w:val="300"/>
        </w:trPr>
        <w:tc>
          <w:tcPr>
            <w:tcW w:w="6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1FAF6E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799E98D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A190DB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7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F3ED1BC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49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80111A2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0E42E7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A296398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DEA998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CEADB" w14:textId="77777777" w:rsidR="007F2EFE" w:rsidRPr="00366A8B" w:rsidRDefault="007F2EFE" w:rsidP="007F2E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7F2EFE" w:rsidRPr="00366A8B" w14:paraId="101A5FC9" w14:textId="77777777" w:rsidTr="007F2EFE">
        <w:trPr>
          <w:trHeight w:val="300"/>
        </w:trPr>
        <w:tc>
          <w:tcPr>
            <w:tcW w:w="6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7046F4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5EE43E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67040D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7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134549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49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B55BDD7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3609D0D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C75BB2F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B9AF482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2F193" w14:textId="77777777" w:rsidR="007F2EFE" w:rsidRPr="00366A8B" w:rsidRDefault="007F2EFE" w:rsidP="007F2E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7F2EFE" w:rsidRPr="00366A8B" w14:paraId="47394215" w14:textId="77777777" w:rsidTr="007F2EFE">
        <w:trPr>
          <w:trHeight w:val="300"/>
        </w:trPr>
        <w:tc>
          <w:tcPr>
            <w:tcW w:w="6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D94B27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250CA8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635BAE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7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FC0E31A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49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D51B76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B8B4E7E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4EFC55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3332A6F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FD131" w14:textId="77777777" w:rsidR="007F2EFE" w:rsidRPr="00366A8B" w:rsidRDefault="007F2EFE" w:rsidP="007F2E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7F2EFE" w:rsidRPr="00366A8B" w14:paraId="3C8555DB" w14:textId="77777777" w:rsidTr="007F2EFE">
        <w:trPr>
          <w:trHeight w:val="300"/>
        </w:trPr>
        <w:tc>
          <w:tcPr>
            <w:tcW w:w="6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AA8EE13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DC255EC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36724DC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7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FDFBDE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49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B4355C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6FEFBA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54C7C3A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24685C1" w14:textId="77777777" w:rsidR="007F2EFE" w:rsidRPr="00366A8B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5F7EE" w14:textId="77777777" w:rsidR="007F2EFE" w:rsidRPr="00366A8B" w:rsidRDefault="007F2EFE" w:rsidP="007F2EF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7F2EFE" w:rsidRPr="00405218" w14:paraId="630E3537" w14:textId="77777777" w:rsidTr="007F2EFE">
        <w:trPr>
          <w:trHeight w:val="315"/>
        </w:trPr>
        <w:tc>
          <w:tcPr>
            <w:tcW w:w="6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3B8EB8" w14:textId="77777777" w:rsidR="007F2EFE" w:rsidRPr="00405218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85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DF12B8" w14:textId="77777777" w:rsidR="007F2EFE" w:rsidRPr="00405218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93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DDE993" w14:textId="77777777" w:rsidR="007F2EFE" w:rsidRPr="00405218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6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565FE1" w14:textId="77777777" w:rsidR="007F2EFE" w:rsidRPr="00405218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49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5A90C68" w14:textId="77777777" w:rsidR="007F2EFE" w:rsidRPr="00405218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4DF189" w14:textId="77777777" w:rsidR="007F2EFE" w:rsidRPr="00405218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637E2FF" w14:textId="77777777" w:rsidR="007F2EFE" w:rsidRPr="00405218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90C1C63" w14:textId="77777777" w:rsidR="007F2EFE" w:rsidRPr="00405218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9F44F" w14:textId="77777777" w:rsidR="007F2EFE" w:rsidRPr="00405218" w:rsidRDefault="007F2EFE" w:rsidP="007F2EF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</w:tr>
    </w:tbl>
    <w:p w14:paraId="3E7B38C8" w14:textId="340D5676" w:rsidR="007F2EFE" w:rsidRPr="007F2EFE" w:rsidRDefault="007F2EFE" w:rsidP="007F2EFE">
      <w:pPr>
        <w:tabs>
          <w:tab w:val="left" w:pos="5545"/>
        </w:tabs>
        <w:jc w:val="center"/>
        <w:rPr>
          <w:rFonts w:ascii="Times New Roman" w:hAnsi="Times New Roman" w:cs="Times New Roman"/>
          <w:b/>
          <w:bCs/>
        </w:rPr>
      </w:pPr>
      <w:r w:rsidRPr="007F2EFE">
        <w:rPr>
          <w:rFonts w:ascii="Times New Roman" w:hAnsi="Times New Roman" w:cs="Times New Roman"/>
          <w:b/>
          <w:bCs/>
        </w:rPr>
        <w:t>SCUP Fundulea</w:t>
      </w:r>
    </w:p>
    <w:p w14:paraId="22DD283A" w14:textId="77777777" w:rsidR="007F2EFE" w:rsidRDefault="007F2EFE" w:rsidP="001060AF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1EA6349E" w14:textId="77777777" w:rsidR="007F2EFE" w:rsidRDefault="007F2EFE" w:rsidP="001060AF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7117798F" w14:textId="77777777" w:rsidR="007F2EFE" w:rsidRDefault="007F2EFE" w:rsidP="001060AF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76C60247" w14:textId="77777777" w:rsidR="007F2EFE" w:rsidRDefault="007F2EFE" w:rsidP="001060AF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634338F0" w14:textId="77777777" w:rsidR="007F2EFE" w:rsidRDefault="007F2EFE" w:rsidP="001060AF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14CECD9F" w14:textId="77777777" w:rsidR="007F2EFE" w:rsidRDefault="007F2EFE" w:rsidP="001060AF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5A64D299" w14:textId="77777777" w:rsidR="007F2EFE" w:rsidRDefault="007F2EFE" w:rsidP="001060AF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5E96B9DC" w14:textId="77777777" w:rsidR="007F2EFE" w:rsidRDefault="007F2EFE" w:rsidP="001060AF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2DB63ADB" w14:textId="77777777" w:rsidR="007F2EFE" w:rsidRDefault="007F2EFE" w:rsidP="001060AF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740C2E75" w14:textId="77777777" w:rsidR="007F2EFE" w:rsidRDefault="007F2EFE" w:rsidP="001060AF">
      <w:pPr>
        <w:jc w:val="both"/>
        <w:rPr>
          <w:rFonts w:ascii="Arial" w:hAnsi="Arial" w:cs="Arial"/>
          <w:b/>
          <w:bCs/>
          <w:sz w:val="16"/>
          <w:szCs w:val="16"/>
        </w:rPr>
      </w:pPr>
    </w:p>
    <w:p w14:paraId="6A689DE9" w14:textId="77777777" w:rsidR="007F2EFE" w:rsidRPr="00405218" w:rsidRDefault="007F2EFE" w:rsidP="001060AF">
      <w:pPr>
        <w:jc w:val="both"/>
        <w:rPr>
          <w:rFonts w:ascii="Arial" w:hAnsi="Arial" w:cs="Arial"/>
          <w:b/>
          <w:bCs/>
          <w:sz w:val="16"/>
          <w:szCs w:val="16"/>
        </w:rPr>
      </w:pPr>
    </w:p>
    <w:tbl>
      <w:tblPr>
        <w:tblW w:w="12934" w:type="dxa"/>
        <w:tblInd w:w="113" w:type="dxa"/>
        <w:tblLook w:val="04A0" w:firstRow="1" w:lastRow="0" w:firstColumn="1" w:lastColumn="0" w:noHBand="0" w:noVBand="1"/>
      </w:tblPr>
      <w:tblGrid>
        <w:gridCol w:w="600"/>
        <w:gridCol w:w="867"/>
        <w:gridCol w:w="947"/>
        <w:gridCol w:w="2800"/>
        <w:gridCol w:w="2380"/>
        <w:gridCol w:w="1720"/>
        <w:gridCol w:w="1500"/>
        <w:gridCol w:w="2120"/>
      </w:tblGrid>
      <w:tr w:rsidR="001060AF" w:rsidRPr="00405218" w14:paraId="1C744586" w14:textId="77777777" w:rsidTr="00537E08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F7B107" w14:textId="6689FB88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138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4F2D7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8FF27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DJ 402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569175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CALEA DARVARILOR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170C8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47398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2964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77D91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D1609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31AFE4B6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9BDB0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139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2E81F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3CEC8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DJ 402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4B8E9A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VICTORIEI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AA786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D99B5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2246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298B5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90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D237B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65</w:t>
            </w:r>
          </w:p>
        </w:tc>
      </w:tr>
      <w:tr w:rsidR="001060AF" w:rsidRPr="00405218" w14:paraId="30B1704B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E5EF5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1A97B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3A540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B5FAD1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VICTORIEI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63E3D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289DA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443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33D9E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3AE6B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2AD2620B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2DAC1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30973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26328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6C8609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SMARALDULUI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5ED4D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17560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1425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4D21C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161FE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</w:t>
            </w:r>
          </w:p>
        </w:tc>
      </w:tr>
      <w:tr w:rsidR="001060AF" w:rsidRPr="00405218" w14:paraId="272B0285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080F4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141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3EAAA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25815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DEC031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TURCOAZULUI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7FE16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F62E5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5B985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F117C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7</w:t>
            </w:r>
          </w:p>
        </w:tc>
      </w:tr>
      <w:tr w:rsidR="001060AF" w:rsidRPr="00405218" w14:paraId="6D699F26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0C632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142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43FFB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B7078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A95271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RUBINULUI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CC5E9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55A0C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057E3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C78C9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9</w:t>
            </w:r>
          </w:p>
        </w:tc>
      </w:tr>
      <w:tr w:rsidR="001060AF" w:rsidRPr="00405218" w14:paraId="457E663C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0B5F4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143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5304F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F2D10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49A3BB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PASULUI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1AFA8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09CC5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322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F1AB8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4F410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7</w:t>
            </w:r>
          </w:p>
        </w:tc>
      </w:tr>
      <w:tr w:rsidR="001060AF" w:rsidRPr="00405218" w14:paraId="54BCEE24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24F60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144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FFF39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2FC6E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EEAC30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CIOBANASULUI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509B9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6D7D9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354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7706B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4A12B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</w:tr>
      <w:tr w:rsidR="001060AF" w:rsidRPr="00405218" w14:paraId="5B1FB249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08B7F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145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8747B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D80DF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9D145F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DELFINULUI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23779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AF0E0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539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B920C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2AE85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</w:t>
            </w:r>
          </w:p>
        </w:tc>
      </w:tr>
      <w:tr w:rsidR="001060AF" w:rsidRPr="00405218" w14:paraId="50B4CA66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07775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146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7AB9E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3B60B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FAE981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LABIRINTULUI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DCF89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38B28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463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250B4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2E8BC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8</w:t>
            </w:r>
          </w:p>
        </w:tc>
      </w:tr>
      <w:tr w:rsidR="001060AF" w:rsidRPr="00405218" w14:paraId="75433E4D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C58FF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147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183B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972D7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B91A16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TOAMNEI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2A734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94D72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275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0F299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BC778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</w:t>
            </w:r>
          </w:p>
        </w:tc>
      </w:tr>
      <w:tr w:rsidR="001060AF" w:rsidRPr="00405218" w14:paraId="2F30D687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BA074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148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B54F6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B4403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106C5A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SPINULUI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19818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8AE0C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DEDA4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68026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</w:tr>
      <w:tr w:rsidR="001060AF" w:rsidRPr="00405218" w14:paraId="7ABE4415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A2B9D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149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C0E4F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1CD2D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D1464B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ICOANEI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8269F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27DD7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522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688CB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EB9BA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8</w:t>
            </w:r>
          </w:p>
        </w:tc>
      </w:tr>
      <w:tr w:rsidR="001060AF" w:rsidRPr="00405218" w14:paraId="64D8129E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46C4A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150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F216A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5BC72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F31B40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MOVILEI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692D1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F264E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598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14C9B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8AE09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12</w:t>
            </w:r>
          </w:p>
        </w:tc>
      </w:tr>
      <w:tr w:rsidR="001060AF" w:rsidRPr="00405218" w14:paraId="2954ECBA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4F35F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151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D5A37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ECCD3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88BD27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PESCARUSULUI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CD274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69C6A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806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F612E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3F66B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18</w:t>
            </w:r>
          </w:p>
        </w:tc>
      </w:tr>
      <w:tr w:rsidR="001060AF" w:rsidRPr="00405218" w14:paraId="640739BD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0A586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lastRenderedPageBreak/>
              <w:t>152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EEA0D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9E2DA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49502E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DAFINULUI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95D49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0A9E6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196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6C53C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D7ACA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</w:t>
            </w:r>
          </w:p>
        </w:tc>
      </w:tr>
      <w:tr w:rsidR="001060AF" w:rsidRPr="00405218" w14:paraId="33571390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3EF4E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153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63BA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6C3C0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48C79E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SCORTISOAREI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1ECCC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A2694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122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AD75C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8B1FF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7B6971DE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964F4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154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6D54E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5FF00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87ED8C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CARPENULUI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B0E5C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6B0B6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170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A17D0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458E1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</w:t>
            </w:r>
          </w:p>
        </w:tc>
      </w:tr>
      <w:tr w:rsidR="001060AF" w:rsidRPr="00405218" w14:paraId="5F587E9E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4241D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155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E5358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42E35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177684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AL. PESCARUSULUI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2A629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1452D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97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BB7E8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F24BF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7E5FF760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FE6F6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156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04B3D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74D8E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B24241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UVERTURII TRONSON 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A488C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1F6FD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161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1169C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141B1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</w:t>
            </w:r>
          </w:p>
        </w:tc>
      </w:tr>
      <w:tr w:rsidR="001060AF" w:rsidRPr="00405218" w14:paraId="38105837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A21CA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32196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0512A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A97E23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UVERTURII TRONSON 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58ED1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8C662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280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385F2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A74BB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</w:t>
            </w:r>
          </w:p>
        </w:tc>
      </w:tr>
      <w:tr w:rsidR="001060AF" w:rsidRPr="00405218" w14:paraId="047F4786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14FA5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D3C21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C94C2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7AB081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UVERTURII TRONSON 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D2443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90D04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146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92C76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F96AB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118FCF7D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E781C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157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6A553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53A8A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79AC58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SOARELUI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D55CC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53EEB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215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FAC35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23E18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6AB270E3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17A0E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158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84F4D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B0DE8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55AA65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PLEVNA TRONSON 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76DE3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38225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109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8B856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89BA0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</w:t>
            </w:r>
          </w:p>
        </w:tc>
      </w:tr>
      <w:tr w:rsidR="001060AF" w:rsidRPr="00405218" w14:paraId="04976CFE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A1A63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720EC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ACD13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E3E3CE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PLEVNA TRONSON 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A73D1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DF5A5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339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9ABF2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A3664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30B8473E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3CEC6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159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469BC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D362D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83661D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DREPTATII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F12D1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5CB5C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450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B6AA5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B1F95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</w:t>
            </w:r>
          </w:p>
        </w:tc>
      </w:tr>
      <w:tr w:rsidR="001060AF" w:rsidRPr="00405218" w14:paraId="3B0691B8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91E31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160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C129A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684FD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CB2F3D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AL. DREPTATII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E00BF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38675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E12F3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DC932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0DB77C8B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11030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161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AF074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B7FF4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C9D6C8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PRAHOVA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419E2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5C524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361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CD0BB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464AF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2897DBE6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318FA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162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5FD0A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D392B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B07BB5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BIRUINTEI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86809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FFA5F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601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8E429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9DFA4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</w:t>
            </w:r>
          </w:p>
        </w:tc>
      </w:tr>
      <w:tr w:rsidR="001060AF" w:rsidRPr="00405218" w14:paraId="4605A0BF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DBD96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163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31006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E8D55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4D62B8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POSADA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D0E6D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34903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8D33C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06EED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33A0C734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F495C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164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22DDB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9FA67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C12068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SCOLII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050A1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60620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346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9C97C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7892B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</w:tr>
      <w:tr w:rsidR="001060AF" w:rsidRPr="00405218" w14:paraId="37A7F89B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06D82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165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9E335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248A2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D45262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UNIVERSULUI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69422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1AE59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553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E6F0E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B5A5D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13</w:t>
            </w:r>
          </w:p>
        </w:tc>
      </w:tr>
      <w:tr w:rsidR="001060AF" w:rsidRPr="00405218" w14:paraId="00513B3D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F9216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166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8471F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151E5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39FB59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VETERANILOR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6C55F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2A5C9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249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2DE1D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3EEE8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</w:t>
            </w:r>
          </w:p>
        </w:tc>
      </w:tr>
      <w:tr w:rsidR="001060AF" w:rsidRPr="00405218" w14:paraId="65E3A84D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5A3B3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167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9FC08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AA88D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513D36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PADURII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A5F99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63E4F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632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531DB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A89ED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10</w:t>
            </w:r>
          </w:p>
        </w:tc>
      </w:tr>
      <w:tr w:rsidR="001060AF" w:rsidRPr="00405218" w14:paraId="27A2AC39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BC834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168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0493C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A53AF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D3E621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INTR. LABIRINTULUI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3063D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741A5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85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2405A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FA97E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68C806EE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B5D3B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169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88A2A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D47B7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926BAA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LEANDRULUI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3918E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7CF59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170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E75B9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B12AE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3323A9D1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BED3F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170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D5AB9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241D3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828A25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COCORILOR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FA973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88EB47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B7071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98DB5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7F297592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3691A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171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7EFF5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15E19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7CB19B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IEDEREI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B646E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CBADBE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340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D51BF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9F2A6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07102A31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9053E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172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F0AEE5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72748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EC9FF4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LOTUSULUI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C12FB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50D57A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280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1A7A2C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CD9D16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58330957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2F521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173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6C663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991DA0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1242F6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EGRETEI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9FCE4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B95DD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740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512DE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5C123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371ADFA9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FA2E24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174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C8E54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PUBLIC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0FE81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STRADA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46E551" w14:textId="77777777" w:rsidR="001060AF" w:rsidRPr="00405218" w:rsidRDefault="001060AF" w:rsidP="00537E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LEBEDEI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D801A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color w:val="000000"/>
                <w:sz w:val="16"/>
                <w:szCs w:val="16"/>
                <w:lang w:val="en-US"/>
              </w:rPr>
              <w:t>GOSTILELE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C5655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460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CCF75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38DA49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0</w:t>
            </w:r>
          </w:p>
        </w:tc>
      </w:tr>
      <w:tr w:rsidR="001060AF" w:rsidRPr="00405218" w14:paraId="130BA2E9" w14:textId="77777777" w:rsidTr="00537E08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0338A1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A047FD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F68408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341FE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TOTAL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B93B43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23385B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  <w:t>20131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35CBAF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  <w:t>282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D3BD22" w14:textId="77777777" w:rsidR="001060AF" w:rsidRPr="00405218" w:rsidRDefault="001060AF" w:rsidP="00537E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</w:pPr>
            <w:r w:rsidRPr="00405218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/>
              </w:rPr>
              <w:t>213</w:t>
            </w:r>
          </w:p>
        </w:tc>
      </w:tr>
    </w:tbl>
    <w:p w14:paraId="40758B27" w14:textId="77777777" w:rsidR="001060AF" w:rsidRPr="00405218" w:rsidRDefault="001060AF" w:rsidP="001060AF">
      <w:pPr>
        <w:pStyle w:val="Listparagraf"/>
        <w:jc w:val="both"/>
        <w:rPr>
          <w:rFonts w:ascii="Arial" w:hAnsi="Arial" w:cs="Arial"/>
          <w:b/>
          <w:bCs/>
          <w:sz w:val="16"/>
          <w:szCs w:val="16"/>
        </w:rPr>
      </w:pPr>
    </w:p>
    <w:p w14:paraId="4FBCD071" w14:textId="77777777" w:rsidR="001060AF" w:rsidRPr="00405218" w:rsidRDefault="001060AF" w:rsidP="001060AF">
      <w:pPr>
        <w:pStyle w:val="Listparagraf"/>
        <w:jc w:val="both"/>
        <w:rPr>
          <w:rFonts w:ascii="Arial" w:hAnsi="Arial" w:cs="Arial"/>
          <w:b/>
          <w:bCs/>
          <w:sz w:val="16"/>
          <w:szCs w:val="16"/>
        </w:rPr>
      </w:pPr>
    </w:p>
    <w:p w14:paraId="19955FC9" w14:textId="77777777" w:rsidR="001060AF" w:rsidRPr="00405218" w:rsidRDefault="001060AF" w:rsidP="001060AF">
      <w:pPr>
        <w:pStyle w:val="Listparagraf"/>
        <w:jc w:val="both"/>
        <w:rPr>
          <w:rFonts w:ascii="Arial" w:hAnsi="Arial" w:cs="Arial"/>
          <w:b/>
          <w:bCs/>
          <w:sz w:val="16"/>
          <w:szCs w:val="16"/>
        </w:rPr>
      </w:pPr>
    </w:p>
    <w:p w14:paraId="264DD449" w14:textId="44A50F51" w:rsidR="007F2EFE" w:rsidRPr="007F2EFE" w:rsidRDefault="007F2EFE" w:rsidP="007F2EFE">
      <w:pPr>
        <w:tabs>
          <w:tab w:val="left" w:pos="2970"/>
        </w:tabs>
        <w:rPr>
          <w:rFonts w:ascii="Arial" w:hAnsi="Arial" w:cs="Arial"/>
          <w:b/>
          <w:sz w:val="16"/>
          <w:szCs w:val="16"/>
        </w:rPr>
        <w:sectPr w:rsidR="007F2EFE" w:rsidRPr="007F2EFE" w:rsidSect="001060AF">
          <w:pgSz w:w="16838" w:h="11906" w:orient="landscape"/>
          <w:pgMar w:top="1021" w:right="567" w:bottom="567" w:left="567" w:header="709" w:footer="709" w:gutter="0"/>
          <w:cols w:space="708"/>
          <w:docGrid w:linePitch="360"/>
        </w:sectPr>
      </w:pPr>
    </w:p>
    <w:p w14:paraId="405652AD" w14:textId="77777777" w:rsidR="00B37455" w:rsidRDefault="00B37455" w:rsidP="00B37455">
      <w:pPr>
        <w:tabs>
          <w:tab w:val="left" w:pos="7067"/>
        </w:tabs>
        <w:rPr>
          <w:rFonts w:ascii="Times New Roman" w:hAnsi="Times New Roman" w:cs="Times New Roman"/>
          <w:sz w:val="24"/>
          <w:szCs w:val="24"/>
        </w:rPr>
      </w:pPr>
    </w:p>
    <w:p w14:paraId="2641FDFD" w14:textId="77777777" w:rsidR="007F2EFE" w:rsidRPr="007F2EFE" w:rsidRDefault="007F2EFE" w:rsidP="007F2EFE">
      <w:pPr>
        <w:rPr>
          <w:rFonts w:ascii="Times New Roman" w:hAnsi="Times New Roman" w:cs="Times New Roman"/>
          <w:sz w:val="24"/>
          <w:szCs w:val="24"/>
        </w:rPr>
      </w:pPr>
    </w:p>
    <w:p w14:paraId="0A0854B8" w14:textId="77777777" w:rsidR="007F2EFE" w:rsidRPr="007F2EFE" w:rsidRDefault="007F2EFE" w:rsidP="007F2EFE">
      <w:pPr>
        <w:rPr>
          <w:rFonts w:ascii="Times New Roman" w:hAnsi="Times New Roman" w:cs="Times New Roman"/>
          <w:sz w:val="24"/>
          <w:szCs w:val="24"/>
        </w:rPr>
      </w:pPr>
    </w:p>
    <w:p w14:paraId="14E6AF75" w14:textId="30B80668" w:rsidR="007F2EFE" w:rsidRPr="007F2EFE" w:rsidRDefault="007F2EFE" w:rsidP="007F2EFE">
      <w:pPr>
        <w:jc w:val="both"/>
        <w:rPr>
          <w:rFonts w:ascii="Times New Roman" w:hAnsi="Times New Roman" w:cs="Times New Roman"/>
          <w:sz w:val="24"/>
          <w:szCs w:val="24"/>
        </w:rPr>
      </w:pPr>
      <w:r w:rsidRPr="007F2EFE">
        <w:rPr>
          <w:rFonts w:ascii="Times New Roman" w:hAnsi="Times New Roman" w:cs="Times New Roman"/>
          <w:b/>
          <w:bCs/>
          <w:sz w:val="24"/>
          <w:szCs w:val="24"/>
        </w:rPr>
        <w:t>Art. 2</w:t>
      </w:r>
      <w:r w:rsidRPr="007F2EFE">
        <w:rPr>
          <w:rFonts w:ascii="Times New Roman" w:hAnsi="Times New Roman" w:cs="Times New Roman"/>
          <w:sz w:val="24"/>
          <w:szCs w:val="24"/>
        </w:rPr>
        <w:t xml:space="preserve"> Predarea – preluarea bunurilor prevăzute la art. 1 se va realiza în termen de 30 de zile calendaristice, în conformitate cu anexele </w:t>
      </w:r>
      <w:r w:rsidRPr="009E1EE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7F2EFE">
        <w:rPr>
          <w:rFonts w:ascii="Times New Roman" w:hAnsi="Times New Roman" w:cs="Times New Roman"/>
          <w:sz w:val="24"/>
          <w:szCs w:val="24"/>
        </w:rPr>
        <w:t xml:space="preserve"> și </w:t>
      </w:r>
      <w:r w:rsidRPr="009E1EE8">
        <w:rPr>
          <w:rFonts w:ascii="Times New Roman" w:hAnsi="Times New Roman" w:cs="Times New Roman"/>
          <w:b/>
          <w:bCs/>
          <w:sz w:val="24"/>
          <w:szCs w:val="24"/>
        </w:rPr>
        <w:t>1a</w:t>
      </w:r>
      <w:r w:rsidRPr="007F2EFE">
        <w:rPr>
          <w:rFonts w:ascii="Times New Roman" w:hAnsi="Times New Roman" w:cs="Times New Roman"/>
          <w:sz w:val="24"/>
          <w:szCs w:val="24"/>
        </w:rPr>
        <w:t xml:space="preserve"> din Hotărârea nr. 7/2021 a Consiliului Local Fundulea </w:t>
      </w:r>
      <w:r w:rsidRPr="007F2EFE">
        <w:rPr>
          <w:rFonts w:ascii="Times New Roman" w:eastAsia="Times New Roman" w:hAnsi="Times New Roman" w:cs="Times New Roman"/>
          <w:bCs/>
          <w:sz w:val="24"/>
        </w:rPr>
        <w:t>privind preluarea de către Serviciul Comunitar de Utilități Publice Fundulea a patrimoniului, gestiunii și a personalului încadrat  pentru furnizarea serviciilor publice de salubrizare, iluminat și administrare a domeniului public, organizat în subordinea Consiliul Local al orașului Fundulea, judeţul Călărași.</w:t>
      </w:r>
    </w:p>
    <w:p w14:paraId="6EAB902B" w14:textId="77777777" w:rsidR="009D67E2" w:rsidRDefault="007F2EFE" w:rsidP="009D67E2">
      <w:pPr>
        <w:pStyle w:val="Listparagra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b/>
          <w:bCs/>
          <w:sz w:val="24"/>
          <w:szCs w:val="24"/>
        </w:rPr>
        <w:t>Art. 3</w:t>
      </w:r>
      <w:r w:rsidRPr="007C4FA2">
        <w:rPr>
          <w:rFonts w:ascii="Times New Roman" w:hAnsi="Times New Roman" w:cs="Times New Roman"/>
          <w:sz w:val="24"/>
          <w:szCs w:val="24"/>
        </w:rPr>
        <w:t xml:space="preserve"> Cu ducerea la îndeplinire a prezentei hotăr</w:t>
      </w:r>
      <w:r>
        <w:rPr>
          <w:rFonts w:ascii="Times New Roman" w:hAnsi="Times New Roman" w:cs="Times New Roman"/>
          <w:sz w:val="24"/>
          <w:szCs w:val="24"/>
        </w:rPr>
        <w:t>âri se împuternicește Primarul</w:t>
      </w:r>
      <w:r w:rsidRPr="007C4FA2">
        <w:rPr>
          <w:rFonts w:ascii="Times New Roman" w:hAnsi="Times New Roman" w:cs="Times New Roman"/>
          <w:sz w:val="24"/>
          <w:szCs w:val="24"/>
        </w:rPr>
        <w:t xml:space="preserve"> Orașului Fundulea </w:t>
      </w:r>
    </w:p>
    <w:p w14:paraId="70E5D9EB" w14:textId="46C6AB58" w:rsidR="007F2EFE" w:rsidRPr="009D67E2" w:rsidRDefault="007F2EFE" w:rsidP="009D67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67E2">
        <w:rPr>
          <w:rFonts w:ascii="Times New Roman" w:hAnsi="Times New Roman" w:cs="Times New Roman"/>
          <w:sz w:val="24"/>
          <w:szCs w:val="24"/>
        </w:rPr>
        <w:t>și Șeful Serviciului Comunitar de Utilități Publice Fundulea.</w:t>
      </w:r>
    </w:p>
    <w:p w14:paraId="6E749C42" w14:textId="77777777" w:rsidR="009D67E2" w:rsidRDefault="007F2EFE" w:rsidP="009D67E2">
      <w:pPr>
        <w:pStyle w:val="Listparagra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b/>
          <w:bCs/>
          <w:sz w:val="24"/>
          <w:szCs w:val="24"/>
        </w:rPr>
        <w:t xml:space="preserve">Art. 4 </w:t>
      </w:r>
      <w:r>
        <w:rPr>
          <w:rFonts w:ascii="Times New Roman" w:hAnsi="Times New Roman" w:cs="Times New Roman"/>
          <w:sz w:val="24"/>
          <w:szCs w:val="24"/>
        </w:rPr>
        <w:t>Secretarul</w:t>
      </w:r>
      <w:r w:rsidRPr="007C4FA2">
        <w:rPr>
          <w:rFonts w:ascii="Times New Roman" w:hAnsi="Times New Roman" w:cs="Times New Roman"/>
          <w:sz w:val="24"/>
          <w:szCs w:val="24"/>
        </w:rPr>
        <w:t xml:space="preserve"> general al orașului Fundulea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564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județul Călărași</w:t>
      </w:r>
      <w:r w:rsidRPr="007C4FA2">
        <w:rPr>
          <w:rFonts w:ascii="Times New Roman" w:hAnsi="Times New Roman" w:cs="Times New Roman"/>
          <w:sz w:val="24"/>
          <w:szCs w:val="24"/>
        </w:rPr>
        <w:t xml:space="preserve"> va asigura publicarea prezentei </w:t>
      </w:r>
    </w:p>
    <w:p w14:paraId="3CE5F1F9" w14:textId="0A9B7642" w:rsidR="007F2EFE" w:rsidRPr="009D67E2" w:rsidRDefault="007F2EFE" w:rsidP="009D67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67E2">
        <w:rPr>
          <w:rFonts w:ascii="Times New Roman" w:hAnsi="Times New Roman" w:cs="Times New Roman"/>
          <w:sz w:val="24"/>
          <w:szCs w:val="24"/>
        </w:rPr>
        <w:t>hotărâri și comunicarea acesteia către autoritățile, instituțiile și persoanele interesate.</w:t>
      </w:r>
    </w:p>
    <w:p w14:paraId="5C80C2FC" w14:textId="77777777" w:rsidR="007F2EFE" w:rsidRPr="007C4FA2" w:rsidRDefault="007F2EFE" w:rsidP="007F2EFE">
      <w:pPr>
        <w:pStyle w:val="Listparagraf"/>
        <w:jc w:val="both"/>
        <w:rPr>
          <w:rFonts w:ascii="Times New Roman" w:hAnsi="Times New Roman" w:cs="Times New Roman"/>
          <w:sz w:val="24"/>
          <w:szCs w:val="24"/>
        </w:rPr>
      </w:pPr>
    </w:p>
    <w:p w14:paraId="52C51C1B" w14:textId="77777777" w:rsidR="007F2EFE" w:rsidRPr="007C4FA2" w:rsidRDefault="007F2EFE" w:rsidP="007F2EFE">
      <w:pPr>
        <w:pStyle w:val="Listparagraf"/>
        <w:jc w:val="both"/>
        <w:rPr>
          <w:rFonts w:ascii="Times New Roman" w:hAnsi="Times New Roman" w:cs="Times New Roman"/>
          <w:sz w:val="24"/>
          <w:szCs w:val="24"/>
        </w:rPr>
      </w:pPr>
    </w:p>
    <w:p w14:paraId="6ED41A7D" w14:textId="77777777" w:rsidR="007F2EFE" w:rsidRPr="007C4FA2" w:rsidRDefault="007F2EFE" w:rsidP="007F2EFE">
      <w:pPr>
        <w:pStyle w:val="Listparagraf"/>
        <w:jc w:val="both"/>
        <w:rPr>
          <w:rFonts w:ascii="Times New Roman" w:hAnsi="Times New Roman" w:cs="Times New Roman"/>
          <w:sz w:val="24"/>
          <w:szCs w:val="24"/>
        </w:rPr>
      </w:pPr>
    </w:p>
    <w:p w14:paraId="5A090FB7" w14:textId="77777777" w:rsidR="007F2EFE" w:rsidRPr="007C4FA2" w:rsidRDefault="007F2EFE" w:rsidP="007F2EFE">
      <w:pPr>
        <w:pStyle w:val="Listparagraf"/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>PREȘEDINTE DE ȘEDINȚĂ,</w:t>
      </w:r>
      <w:r w:rsidRPr="007C4FA2">
        <w:rPr>
          <w:rFonts w:ascii="Times New Roman" w:hAnsi="Times New Roman" w:cs="Times New Roman"/>
          <w:sz w:val="24"/>
          <w:szCs w:val="24"/>
        </w:rPr>
        <w:tab/>
      </w:r>
      <w:r w:rsidRPr="007C4FA2">
        <w:rPr>
          <w:rFonts w:ascii="Times New Roman" w:hAnsi="Times New Roman" w:cs="Times New Roman"/>
          <w:sz w:val="24"/>
          <w:szCs w:val="24"/>
        </w:rPr>
        <w:tab/>
      </w:r>
      <w:r w:rsidRPr="007C4FA2">
        <w:rPr>
          <w:rFonts w:ascii="Times New Roman" w:hAnsi="Times New Roman" w:cs="Times New Roman"/>
          <w:sz w:val="24"/>
          <w:szCs w:val="24"/>
        </w:rPr>
        <w:tab/>
      </w:r>
      <w:r w:rsidRPr="007C4FA2">
        <w:rPr>
          <w:rFonts w:ascii="Times New Roman" w:hAnsi="Times New Roman" w:cs="Times New Roman"/>
          <w:sz w:val="24"/>
          <w:szCs w:val="24"/>
        </w:rPr>
        <w:tab/>
        <w:t>CONTRASEMNEAZĂ</w:t>
      </w:r>
    </w:p>
    <w:p w14:paraId="28ACC54F" w14:textId="3375C789" w:rsidR="007F2EFE" w:rsidRPr="00D14AC9" w:rsidRDefault="007F2EFE" w:rsidP="007F2E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643F">
        <w:rPr>
          <w:rFonts w:ascii="Times New Roman" w:hAnsi="Times New Roman" w:cs="Times New Roman"/>
          <w:sz w:val="24"/>
          <w:szCs w:val="24"/>
        </w:rPr>
        <w:t>Dan-Valentin VASILE</w:t>
      </w:r>
      <w:r w:rsidRPr="00D14AC9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D14AC9">
        <w:rPr>
          <w:rFonts w:ascii="Times New Roman" w:hAnsi="Times New Roman" w:cs="Times New Roman"/>
          <w:sz w:val="24"/>
          <w:szCs w:val="24"/>
        </w:rPr>
        <w:t>SECRETAR GENERAL</w:t>
      </w:r>
    </w:p>
    <w:p w14:paraId="071A3BC6" w14:textId="3D0385E2" w:rsidR="007F2EFE" w:rsidRPr="007C4FA2" w:rsidRDefault="007F2EFE" w:rsidP="007F2EFE">
      <w:pPr>
        <w:pStyle w:val="Listparagraf"/>
        <w:ind w:left="5676"/>
        <w:jc w:val="both"/>
        <w:rPr>
          <w:rFonts w:ascii="Times New Roman" w:hAnsi="Times New Roman" w:cs="Times New Roman"/>
          <w:sz w:val="24"/>
          <w:szCs w:val="24"/>
        </w:rPr>
      </w:pPr>
      <w:r w:rsidRPr="007C4FA2">
        <w:rPr>
          <w:rFonts w:ascii="Times New Roman" w:hAnsi="Times New Roman" w:cs="Times New Roman"/>
          <w:sz w:val="24"/>
          <w:szCs w:val="24"/>
        </w:rPr>
        <w:tab/>
      </w:r>
      <w:r w:rsidR="00C5643F">
        <w:rPr>
          <w:rFonts w:ascii="Times New Roman" w:hAnsi="Times New Roman" w:cs="Times New Roman"/>
          <w:sz w:val="24"/>
          <w:szCs w:val="24"/>
        </w:rPr>
        <w:t>j</w:t>
      </w:r>
      <w:r w:rsidRPr="007C4FA2">
        <w:rPr>
          <w:rFonts w:ascii="Times New Roman" w:hAnsi="Times New Roman" w:cs="Times New Roman"/>
          <w:sz w:val="24"/>
          <w:szCs w:val="24"/>
        </w:rPr>
        <w:t>r. Ovidiu-Iosif GURLUI</w:t>
      </w:r>
    </w:p>
    <w:p w14:paraId="1473C6C4" w14:textId="77777777" w:rsidR="007F2EFE" w:rsidRPr="007C4FA2" w:rsidRDefault="007F2EFE" w:rsidP="007F2EFE">
      <w:pPr>
        <w:pStyle w:val="Listparagraf"/>
        <w:ind w:left="5676"/>
        <w:jc w:val="both"/>
        <w:rPr>
          <w:rFonts w:ascii="Times New Roman" w:hAnsi="Times New Roman" w:cs="Times New Roman"/>
          <w:sz w:val="24"/>
          <w:szCs w:val="24"/>
        </w:rPr>
      </w:pPr>
    </w:p>
    <w:p w14:paraId="389D0AA5" w14:textId="39A18A33" w:rsidR="007F2EFE" w:rsidRPr="00FF136E" w:rsidRDefault="007F2EFE" w:rsidP="007F2EFE">
      <w:pPr>
        <w:spacing w:after="0" w:line="240" w:lineRule="auto"/>
        <w:rPr>
          <w:rFonts w:ascii="Times New Roman" w:hAnsi="Times New Roman"/>
          <w:sz w:val="24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C5643F">
        <w:rPr>
          <w:rFonts w:ascii="Times New Roman" w:hAnsi="Times New Roman"/>
        </w:rPr>
        <w:t xml:space="preserve">      </w:t>
      </w:r>
      <w:r w:rsidRPr="00FF136E">
        <w:rPr>
          <w:rFonts w:ascii="Times New Roman" w:hAnsi="Times New Roman"/>
          <w:sz w:val="24"/>
        </w:rPr>
        <w:t>Nr. consilieri în functie =15</w:t>
      </w:r>
    </w:p>
    <w:p w14:paraId="7BAE33AE" w14:textId="34907178" w:rsidR="007F2EFE" w:rsidRPr="00FF136E" w:rsidRDefault="007F2EFE" w:rsidP="007F2EFE">
      <w:pPr>
        <w:spacing w:after="0" w:line="240" w:lineRule="auto"/>
        <w:rPr>
          <w:rFonts w:ascii="Times New Roman" w:hAnsi="Times New Roman"/>
          <w:sz w:val="24"/>
          <w:lang w:val="fr-FR"/>
        </w:rPr>
      </w:pPr>
      <w:r w:rsidRPr="00FF136E">
        <w:rPr>
          <w:rFonts w:ascii="Times New Roman" w:hAnsi="Times New Roman"/>
          <w:sz w:val="24"/>
          <w:lang w:val="fr-FR"/>
        </w:rPr>
        <w:t xml:space="preserve">                                                                      Nr. consilieri prezen</w:t>
      </w:r>
      <w:r w:rsidRPr="00FF136E">
        <w:rPr>
          <w:rFonts w:ascii="Cambria Math" w:hAnsi="Cambria Math" w:cs="Cambria Math"/>
          <w:sz w:val="24"/>
          <w:lang w:val="fr-FR"/>
        </w:rPr>
        <w:t>ț</w:t>
      </w:r>
      <w:r w:rsidRPr="00FF136E">
        <w:rPr>
          <w:rFonts w:ascii="Times New Roman" w:hAnsi="Times New Roman"/>
          <w:sz w:val="24"/>
          <w:lang w:val="fr-FR"/>
        </w:rPr>
        <w:t>i =</w:t>
      </w:r>
      <w:r w:rsidR="003778BB">
        <w:rPr>
          <w:rFonts w:ascii="Times New Roman" w:hAnsi="Times New Roman"/>
          <w:sz w:val="24"/>
          <w:lang w:val="fr-FR"/>
        </w:rPr>
        <w:t>13</w:t>
      </w:r>
    </w:p>
    <w:p w14:paraId="65018EF3" w14:textId="3E82C7FE" w:rsidR="007F2EFE" w:rsidRPr="00FF136E" w:rsidRDefault="007F2EFE" w:rsidP="007F2EFE">
      <w:pPr>
        <w:spacing w:after="0" w:line="240" w:lineRule="auto"/>
        <w:rPr>
          <w:rFonts w:ascii="Times New Roman" w:hAnsi="Times New Roman"/>
          <w:sz w:val="24"/>
          <w:lang w:val="fr-FR"/>
        </w:rPr>
      </w:pPr>
      <w:r w:rsidRPr="00FF136E">
        <w:rPr>
          <w:rFonts w:ascii="Times New Roman" w:hAnsi="Times New Roman"/>
          <w:sz w:val="24"/>
          <w:lang w:val="fr-FR"/>
        </w:rPr>
        <w:t xml:space="preserve">                                                                      Voturi pentru =</w:t>
      </w:r>
      <w:r w:rsidR="003778BB">
        <w:rPr>
          <w:rFonts w:ascii="Times New Roman" w:hAnsi="Times New Roman"/>
          <w:sz w:val="24"/>
          <w:lang w:val="fr-FR"/>
        </w:rPr>
        <w:t>13</w:t>
      </w:r>
    </w:p>
    <w:p w14:paraId="07D5DA1F" w14:textId="3A3F2501" w:rsidR="007F2EFE" w:rsidRDefault="007F2EFE" w:rsidP="007F2EFE">
      <w:pPr>
        <w:spacing w:after="0" w:line="240" w:lineRule="auto"/>
        <w:rPr>
          <w:rFonts w:ascii="Times New Roman" w:hAnsi="Times New Roman"/>
          <w:sz w:val="24"/>
          <w:lang w:val="fr-FR"/>
        </w:rPr>
      </w:pPr>
      <w:r w:rsidRPr="00FF136E">
        <w:rPr>
          <w:rFonts w:ascii="Times New Roman" w:hAnsi="Times New Roman"/>
          <w:sz w:val="24"/>
          <w:lang w:val="fr-FR"/>
        </w:rPr>
        <w:t xml:space="preserve">                                                                      Voturi împotrivă =</w:t>
      </w:r>
      <w:r w:rsidR="003778BB">
        <w:rPr>
          <w:rFonts w:ascii="Times New Roman" w:hAnsi="Times New Roman"/>
          <w:sz w:val="24"/>
          <w:lang w:val="fr-FR"/>
        </w:rPr>
        <w:t>0</w:t>
      </w:r>
    </w:p>
    <w:p w14:paraId="7303DE52" w14:textId="77777777" w:rsidR="00C5643F" w:rsidRDefault="00C5643F" w:rsidP="007F2EFE">
      <w:pPr>
        <w:spacing w:after="0" w:line="240" w:lineRule="auto"/>
        <w:rPr>
          <w:rFonts w:ascii="Times New Roman" w:hAnsi="Times New Roman"/>
          <w:sz w:val="24"/>
          <w:lang w:val="fr-FR"/>
        </w:rPr>
      </w:pPr>
    </w:p>
    <w:p w14:paraId="321D8292" w14:textId="77777777" w:rsidR="007F2EFE" w:rsidRPr="00FF136E" w:rsidRDefault="007F2EFE" w:rsidP="007F2EFE">
      <w:pPr>
        <w:spacing w:after="0" w:line="240" w:lineRule="auto"/>
        <w:rPr>
          <w:rFonts w:ascii="Times New Roman" w:hAnsi="Times New Roman"/>
          <w:sz w:val="24"/>
          <w:lang w:val="fr-FR"/>
        </w:rPr>
      </w:pPr>
    </w:p>
    <w:p w14:paraId="3126F46E" w14:textId="4E49E395" w:rsidR="007F2EFE" w:rsidRPr="00FF136E" w:rsidRDefault="007F2EFE" w:rsidP="007F2EFE">
      <w:pPr>
        <w:spacing w:after="0" w:line="240" w:lineRule="auto"/>
        <w:rPr>
          <w:rFonts w:ascii="Times New Roman" w:hAnsi="Times New Roman"/>
          <w:sz w:val="24"/>
          <w:szCs w:val="24"/>
          <w:lang w:val="fr-FR"/>
        </w:rPr>
      </w:pPr>
      <w:r w:rsidRPr="00FF136E">
        <w:rPr>
          <w:rFonts w:ascii="Times New Roman" w:hAnsi="Times New Roman"/>
          <w:sz w:val="24"/>
          <w:szCs w:val="24"/>
          <w:lang w:val="fr-FR"/>
        </w:rPr>
        <w:t>Nr</w:t>
      </w:r>
      <w:r w:rsidR="00891282">
        <w:rPr>
          <w:rFonts w:ascii="Times New Roman" w:hAnsi="Times New Roman"/>
          <w:sz w:val="24"/>
          <w:szCs w:val="24"/>
          <w:lang w:val="fr-FR"/>
        </w:rPr>
        <w:t>.73</w:t>
      </w:r>
      <w:r w:rsidRPr="00FF136E">
        <w:rPr>
          <w:rFonts w:ascii="Times New Roman" w:hAnsi="Times New Roman"/>
          <w:sz w:val="24"/>
          <w:szCs w:val="24"/>
          <w:lang w:val="fr-FR"/>
        </w:rPr>
        <w:t xml:space="preserve">                                                                                                                 </w:t>
      </w:r>
    </w:p>
    <w:p w14:paraId="3E7BEE30" w14:textId="5658A74D" w:rsidR="007F2EFE" w:rsidRPr="00FF136E" w:rsidRDefault="007F2EFE" w:rsidP="007F2EFE">
      <w:pPr>
        <w:tabs>
          <w:tab w:val="left" w:pos="4950"/>
        </w:tabs>
        <w:spacing w:after="0" w:line="240" w:lineRule="auto"/>
        <w:rPr>
          <w:rFonts w:ascii="Times New Roman" w:hAnsi="Times New Roman"/>
          <w:sz w:val="24"/>
          <w:szCs w:val="24"/>
          <w:lang w:val="fr-FR"/>
        </w:rPr>
      </w:pPr>
      <w:r w:rsidRPr="00FF136E">
        <w:rPr>
          <w:rFonts w:ascii="Times New Roman" w:hAnsi="Times New Roman"/>
          <w:sz w:val="24"/>
          <w:szCs w:val="24"/>
          <w:lang w:val="fr-FR"/>
        </w:rPr>
        <w:t xml:space="preserve">Adoptată  la Fundulea                                      </w:t>
      </w:r>
      <w:r>
        <w:rPr>
          <w:rFonts w:ascii="Times New Roman" w:hAnsi="Times New Roman"/>
          <w:sz w:val="24"/>
          <w:szCs w:val="24"/>
          <w:lang w:val="fr-FR"/>
        </w:rPr>
        <w:t xml:space="preserve">        </w:t>
      </w:r>
      <w:r w:rsidRPr="00FF136E">
        <w:rPr>
          <w:rFonts w:ascii="Times New Roman" w:hAnsi="Times New Roman"/>
          <w:sz w:val="24"/>
          <w:szCs w:val="24"/>
          <w:lang w:val="fr-FR"/>
        </w:rPr>
        <w:t xml:space="preserve"> </w:t>
      </w:r>
    </w:p>
    <w:p w14:paraId="336D7331" w14:textId="590EFE4F" w:rsidR="007F2EFE" w:rsidRPr="00FF136E" w:rsidRDefault="007F2EFE" w:rsidP="007F2E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F136E">
        <w:rPr>
          <w:rFonts w:ascii="Times New Roman" w:hAnsi="Times New Roman"/>
          <w:sz w:val="24"/>
          <w:szCs w:val="24"/>
        </w:rPr>
        <w:t>Astăzi</w:t>
      </w:r>
      <w:r w:rsidR="00891282">
        <w:rPr>
          <w:rFonts w:ascii="Times New Roman" w:hAnsi="Times New Roman"/>
          <w:sz w:val="24"/>
          <w:szCs w:val="24"/>
        </w:rPr>
        <w:t xml:space="preserve"> 27.10.2023</w:t>
      </w:r>
      <w:r w:rsidRPr="00FF136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14:paraId="08E8EAC8" w14:textId="77777777" w:rsidR="007F2EFE" w:rsidRDefault="007F2EFE" w:rsidP="007F2EFE">
      <w:pPr>
        <w:pStyle w:val="Listparagraf"/>
        <w:ind w:left="5676"/>
        <w:rPr>
          <w:rFonts w:ascii="Times New Roman" w:hAnsi="Times New Roman" w:cs="Times New Roman"/>
          <w:sz w:val="24"/>
          <w:szCs w:val="24"/>
        </w:rPr>
      </w:pPr>
    </w:p>
    <w:p w14:paraId="6A83B52C" w14:textId="77777777" w:rsidR="007F2EFE" w:rsidRDefault="007F2EFE" w:rsidP="007F2EFE">
      <w:pPr>
        <w:pStyle w:val="Listparagraf"/>
        <w:ind w:left="5676"/>
        <w:rPr>
          <w:rFonts w:ascii="Times New Roman" w:hAnsi="Times New Roman" w:cs="Times New Roman"/>
          <w:sz w:val="24"/>
          <w:szCs w:val="24"/>
        </w:rPr>
      </w:pPr>
    </w:p>
    <w:p w14:paraId="59CA53DE" w14:textId="77777777" w:rsidR="007F2EFE" w:rsidRDefault="007F2EFE" w:rsidP="007F2EFE">
      <w:pPr>
        <w:pStyle w:val="Listparagraf"/>
        <w:ind w:left="5676"/>
        <w:rPr>
          <w:rFonts w:ascii="Times New Roman" w:hAnsi="Times New Roman" w:cs="Times New Roman"/>
          <w:sz w:val="24"/>
          <w:szCs w:val="24"/>
        </w:rPr>
      </w:pPr>
    </w:p>
    <w:p w14:paraId="4200414B" w14:textId="77777777" w:rsidR="007F2EFE" w:rsidRDefault="007F2EFE" w:rsidP="007F2EFE">
      <w:pPr>
        <w:pStyle w:val="Listparagraf"/>
        <w:ind w:left="5676"/>
        <w:rPr>
          <w:rFonts w:ascii="Times New Roman" w:hAnsi="Times New Roman" w:cs="Times New Roman"/>
          <w:sz w:val="24"/>
          <w:szCs w:val="24"/>
        </w:rPr>
      </w:pPr>
    </w:p>
    <w:p w14:paraId="1ED5A554" w14:textId="77777777" w:rsidR="007F2EFE" w:rsidRDefault="007F2EFE" w:rsidP="007F2EFE">
      <w:pPr>
        <w:pStyle w:val="Listparagraf"/>
        <w:ind w:left="5676"/>
        <w:rPr>
          <w:rFonts w:ascii="Times New Roman" w:hAnsi="Times New Roman" w:cs="Times New Roman"/>
          <w:sz w:val="24"/>
          <w:szCs w:val="24"/>
        </w:rPr>
      </w:pPr>
    </w:p>
    <w:p w14:paraId="05343B25" w14:textId="77777777" w:rsidR="007F2EFE" w:rsidRDefault="007F2EFE" w:rsidP="007F2EFE">
      <w:pPr>
        <w:pStyle w:val="Listparagraf"/>
        <w:ind w:left="5676"/>
        <w:rPr>
          <w:rFonts w:ascii="Times New Roman" w:hAnsi="Times New Roman" w:cs="Times New Roman"/>
          <w:sz w:val="24"/>
          <w:szCs w:val="24"/>
        </w:rPr>
      </w:pPr>
    </w:p>
    <w:p w14:paraId="3FCDB3B0" w14:textId="77777777" w:rsidR="007F2EFE" w:rsidRDefault="007F2EFE" w:rsidP="007F2EFE">
      <w:pPr>
        <w:pStyle w:val="Listparagraf"/>
        <w:ind w:left="5676"/>
        <w:rPr>
          <w:rFonts w:ascii="Times New Roman" w:hAnsi="Times New Roman" w:cs="Times New Roman"/>
          <w:sz w:val="24"/>
          <w:szCs w:val="24"/>
        </w:rPr>
      </w:pPr>
    </w:p>
    <w:p w14:paraId="51733816" w14:textId="77777777" w:rsidR="007F2EFE" w:rsidRPr="00851FA9" w:rsidRDefault="007F2EFE" w:rsidP="007F2EFE">
      <w:pPr>
        <w:rPr>
          <w:rFonts w:ascii="Times New Roman" w:hAnsi="Times New Roman" w:cs="Times New Roman"/>
          <w:sz w:val="24"/>
          <w:szCs w:val="24"/>
        </w:rPr>
      </w:pPr>
    </w:p>
    <w:p w14:paraId="4C3B72F7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1FB658CE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31799FF8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21FAAB5C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288CC017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3AB1F9C3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58C78BA6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7A454906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4F0F76B2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1F496CE6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5EE36C0D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55B506EA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1CD710D5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01AD7C59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778801F3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37BFBA25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5154F961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p w14:paraId="74B6B299" w14:textId="77777777" w:rsidR="007F2EFE" w:rsidRDefault="007F2EFE" w:rsidP="007F2EFE">
      <w:pPr>
        <w:pStyle w:val="Legend"/>
        <w:pBdr>
          <w:bottom w:val="none" w:sz="0" w:space="0" w:color="auto"/>
        </w:pBdr>
        <w:rPr>
          <w:rFonts w:ascii="Times New Roman" w:hAnsi="Times New Roman"/>
          <w:sz w:val="18"/>
        </w:rPr>
      </w:pPr>
    </w:p>
    <w:sectPr w:rsidR="007F2EFE" w:rsidSect="007F2EFE">
      <w:pgSz w:w="11906" w:h="16838"/>
      <w:pgMar w:top="567" w:right="567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74864" w14:textId="77777777" w:rsidR="00DB56F1" w:rsidRDefault="00DB56F1" w:rsidP="007C4FA2">
      <w:pPr>
        <w:spacing w:after="0" w:line="240" w:lineRule="auto"/>
      </w:pPr>
      <w:r>
        <w:separator/>
      </w:r>
    </w:p>
  </w:endnote>
  <w:endnote w:type="continuationSeparator" w:id="0">
    <w:p w14:paraId="00A1F934" w14:textId="77777777" w:rsidR="00DB56F1" w:rsidRDefault="00DB56F1" w:rsidP="007C4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711D4" w14:textId="77777777" w:rsidR="00DB56F1" w:rsidRDefault="00DB56F1" w:rsidP="007C4FA2">
      <w:pPr>
        <w:spacing w:after="0" w:line="240" w:lineRule="auto"/>
      </w:pPr>
      <w:r>
        <w:separator/>
      </w:r>
    </w:p>
  </w:footnote>
  <w:footnote w:type="continuationSeparator" w:id="0">
    <w:p w14:paraId="6EB80F3C" w14:textId="77777777" w:rsidR="00DB56F1" w:rsidRDefault="00DB56F1" w:rsidP="007C4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D06B4C"/>
    <w:multiLevelType w:val="hybridMultilevel"/>
    <w:tmpl w:val="F286BC5A"/>
    <w:lvl w:ilvl="0" w:tplc="00FAE8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858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5759"/>
    <w:rsid w:val="00032BC3"/>
    <w:rsid w:val="00092593"/>
    <w:rsid w:val="000A725F"/>
    <w:rsid w:val="000B76D1"/>
    <w:rsid w:val="000C27E5"/>
    <w:rsid w:val="000D390C"/>
    <w:rsid w:val="001060AF"/>
    <w:rsid w:val="00140143"/>
    <w:rsid w:val="001502A1"/>
    <w:rsid w:val="00155CF0"/>
    <w:rsid w:val="001577FA"/>
    <w:rsid w:val="00180391"/>
    <w:rsid w:val="0018546B"/>
    <w:rsid w:val="001B7560"/>
    <w:rsid w:val="001D40AF"/>
    <w:rsid w:val="001D4871"/>
    <w:rsid w:val="001D6429"/>
    <w:rsid w:val="001D650C"/>
    <w:rsid w:val="00204AC9"/>
    <w:rsid w:val="00207694"/>
    <w:rsid w:val="00220607"/>
    <w:rsid w:val="00221449"/>
    <w:rsid w:val="00221F3F"/>
    <w:rsid w:val="00225306"/>
    <w:rsid w:val="00266A22"/>
    <w:rsid w:val="0029705F"/>
    <w:rsid w:val="002B0802"/>
    <w:rsid w:val="002C71C4"/>
    <w:rsid w:val="002D1866"/>
    <w:rsid w:val="002E45B6"/>
    <w:rsid w:val="002F6C00"/>
    <w:rsid w:val="002F6CE7"/>
    <w:rsid w:val="003229A1"/>
    <w:rsid w:val="00324700"/>
    <w:rsid w:val="00352F35"/>
    <w:rsid w:val="00363FE0"/>
    <w:rsid w:val="00366A8B"/>
    <w:rsid w:val="00366E08"/>
    <w:rsid w:val="00371266"/>
    <w:rsid w:val="00373832"/>
    <w:rsid w:val="003778BB"/>
    <w:rsid w:val="00397BD1"/>
    <w:rsid w:val="003C4DD4"/>
    <w:rsid w:val="003D50DC"/>
    <w:rsid w:val="003E4E7F"/>
    <w:rsid w:val="003F1DA9"/>
    <w:rsid w:val="003F7EBD"/>
    <w:rsid w:val="00405218"/>
    <w:rsid w:val="00415B89"/>
    <w:rsid w:val="00433243"/>
    <w:rsid w:val="00483318"/>
    <w:rsid w:val="00483E83"/>
    <w:rsid w:val="00484E49"/>
    <w:rsid w:val="004A05A2"/>
    <w:rsid w:val="00505446"/>
    <w:rsid w:val="00511397"/>
    <w:rsid w:val="00512A95"/>
    <w:rsid w:val="00552162"/>
    <w:rsid w:val="00572F19"/>
    <w:rsid w:val="00575DF7"/>
    <w:rsid w:val="00585AEA"/>
    <w:rsid w:val="005A31FD"/>
    <w:rsid w:val="005A3F6B"/>
    <w:rsid w:val="005B2E53"/>
    <w:rsid w:val="005B7E10"/>
    <w:rsid w:val="00605E8F"/>
    <w:rsid w:val="00610400"/>
    <w:rsid w:val="00620AF4"/>
    <w:rsid w:val="00623E27"/>
    <w:rsid w:val="0063359B"/>
    <w:rsid w:val="00645669"/>
    <w:rsid w:val="0064666B"/>
    <w:rsid w:val="006474CF"/>
    <w:rsid w:val="00660F02"/>
    <w:rsid w:val="00665759"/>
    <w:rsid w:val="006663C6"/>
    <w:rsid w:val="00674D1B"/>
    <w:rsid w:val="00684D51"/>
    <w:rsid w:val="00690097"/>
    <w:rsid w:val="006C791D"/>
    <w:rsid w:val="006D267E"/>
    <w:rsid w:val="006F0818"/>
    <w:rsid w:val="006F74CA"/>
    <w:rsid w:val="006F7656"/>
    <w:rsid w:val="00747016"/>
    <w:rsid w:val="007574F9"/>
    <w:rsid w:val="007710C5"/>
    <w:rsid w:val="00773037"/>
    <w:rsid w:val="00774962"/>
    <w:rsid w:val="00781255"/>
    <w:rsid w:val="007817F7"/>
    <w:rsid w:val="007837B9"/>
    <w:rsid w:val="0078504B"/>
    <w:rsid w:val="00796A32"/>
    <w:rsid w:val="007A3656"/>
    <w:rsid w:val="007B3260"/>
    <w:rsid w:val="007C3E90"/>
    <w:rsid w:val="007C4FA2"/>
    <w:rsid w:val="007C58E8"/>
    <w:rsid w:val="007D48F5"/>
    <w:rsid w:val="007F1DEA"/>
    <w:rsid w:val="007F2EFE"/>
    <w:rsid w:val="007F4F82"/>
    <w:rsid w:val="00805743"/>
    <w:rsid w:val="008106BF"/>
    <w:rsid w:val="008419C9"/>
    <w:rsid w:val="00851FA9"/>
    <w:rsid w:val="00865531"/>
    <w:rsid w:val="008847D4"/>
    <w:rsid w:val="00884C5B"/>
    <w:rsid w:val="00891282"/>
    <w:rsid w:val="008B31E1"/>
    <w:rsid w:val="008C0B07"/>
    <w:rsid w:val="008E0B62"/>
    <w:rsid w:val="008F5FB6"/>
    <w:rsid w:val="008F60BB"/>
    <w:rsid w:val="009266C7"/>
    <w:rsid w:val="009532B5"/>
    <w:rsid w:val="00956362"/>
    <w:rsid w:val="00985A8E"/>
    <w:rsid w:val="00986020"/>
    <w:rsid w:val="00986A01"/>
    <w:rsid w:val="009A74D7"/>
    <w:rsid w:val="009C5A1E"/>
    <w:rsid w:val="009C7A0F"/>
    <w:rsid w:val="009C7FD6"/>
    <w:rsid w:val="009D0ED0"/>
    <w:rsid w:val="009D67E2"/>
    <w:rsid w:val="009D6CB5"/>
    <w:rsid w:val="009E1EE8"/>
    <w:rsid w:val="009E33B1"/>
    <w:rsid w:val="00A01B79"/>
    <w:rsid w:val="00A15960"/>
    <w:rsid w:val="00A167A3"/>
    <w:rsid w:val="00A25561"/>
    <w:rsid w:val="00A278F6"/>
    <w:rsid w:val="00A30200"/>
    <w:rsid w:val="00A36EF9"/>
    <w:rsid w:val="00A37AD8"/>
    <w:rsid w:val="00A44C9A"/>
    <w:rsid w:val="00A57D28"/>
    <w:rsid w:val="00A87718"/>
    <w:rsid w:val="00A973B8"/>
    <w:rsid w:val="00AA4229"/>
    <w:rsid w:val="00AD6B78"/>
    <w:rsid w:val="00AE4212"/>
    <w:rsid w:val="00AF2424"/>
    <w:rsid w:val="00B01176"/>
    <w:rsid w:val="00B22F8F"/>
    <w:rsid w:val="00B307F0"/>
    <w:rsid w:val="00B34AA7"/>
    <w:rsid w:val="00B37455"/>
    <w:rsid w:val="00B43EBA"/>
    <w:rsid w:val="00B43EF9"/>
    <w:rsid w:val="00B4617D"/>
    <w:rsid w:val="00B6749B"/>
    <w:rsid w:val="00B713F6"/>
    <w:rsid w:val="00B77D4E"/>
    <w:rsid w:val="00B93278"/>
    <w:rsid w:val="00BA1551"/>
    <w:rsid w:val="00BB08D1"/>
    <w:rsid w:val="00BC4B6F"/>
    <w:rsid w:val="00BD4694"/>
    <w:rsid w:val="00BE2440"/>
    <w:rsid w:val="00BE57F4"/>
    <w:rsid w:val="00BF2D62"/>
    <w:rsid w:val="00BF4899"/>
    <w:rsid w:val="00C04158"/>
    <w:rsid w:val="00C12AAD"/>
    <w:rsid w:val="00C44CAF"/>
    <w:rsid w:val="00C51B00"/>
    <w:rsid w:val="00C5643F"/>
    <w:rsid w:val="00C620D5"/>
    <w:rsid w:val="00C70C19"/>
    <w:rsid w:val="00CC36FA"/>
    <w:rsid w:val="00CE3647"/>
    <w:rsid w:val="00D06E49"/>
    <w:rsid w:val="00D1482C"/>
    <w:rsid w:val="00D14AC9"/>
    <w:rsid w:val="00D22BA3"/>
    <w:rsid w:val="00DB56F1"/>
    <w:rsid w:val="00DB7B4D"/>
    <w:rsid w:val="00DD307D"/>
    <w:rsid w:val="00E034F4"/>
    <w:rsid w:val="00E05A60"/>
    <w:rsid w:val="00E146BF"/>
    <w:rsid w:val="00E161B8"/>
    <w:rsid w:val="00E365F9"/>
    <w:rsid w:val="00E37870"/>
    <w:rsid w:val="00E37CBB"/>
    <w:rsid w:val="00E5472D"/>
    <w:rsid w:val="00EA5B9F"/>
    <w:rsid w:val="00EB1443"/>
    <w:rsid w:val="00EC149D"/>
    <w:rsid w:val="00F06520"/>
    <w:rsid w:val="00F07967"/>
    <w:rsid w:val="00F37E3B"/>
    <w:rsid w:val="00F6605A"/>
    <w:rsid w:val="00F8547D"/>
    <w:rsid w:val="00F9642C"/>
    <w:rsid w:val="00FE41D3"/>
    <w:rsid w:val="00FF136E"/>
    <w:rsid w:val="00FF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6C405DA"/>
  <w15:docId w15:val="{F2E6B3C9-5B47-47B2-8026-0CC0A9720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176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620D5"/>
    <w:pPr>
      <w:ind w:left="720"/>
      <w:contextualSpacing/>
    </w:pPr>
  </w:style>
  <w:style w:type="table" w:styleId="Tabelgril">
    <w:name w:val="Table Grid"/>
    <w:basedOn w:val="TabelNormal"/>
    <w:uiPriority w:val="39"/>
    <w:rsid w:val="007A3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7C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C4FA2"/>
  </w:style>
  <w:style w:type="paragraph" w:styleId="Subsol">
    <w:name w:val="footer"/>
    <w:basedOn w:val="Normal"/>
    <w:link w:val="SubsolCaracter"/>
    <w:uiPriority w:val="99"/>
    <w:unhideWhenUsed/>
    <w:rsid w:val="007C4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C4FA2"/>
  </w:style>
  <w:style w:type="paragraph" w:styleId="Legend">
    <w:name w:val="caption"/>
    <w:basedOn w:val="Normal"/>
    <w:next w:val="Normal"/>
    <w:uiPriority w:val="99"/>
    <w:semiHidden/>
    <w:unhideWhenUsed/>
    <w:qFormat/>
    <w:rsid w:val="00B01176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val="en-US" w:eastAsia="ro-RO"/>
    </w:rPr>
  </w:style>
  <w:style w:type="paragraph" w:styleId="Frspaiere">
    <w:name w:val="No Spacing"/>
    <w:uiPriority w:val="1"/>
    <w:qFormat/>
    <w:rsid w:val="00B01176"/>
    <w:pPr>
      <w:spacing w:after="0" w:line="240" w:lineRule="auto"/>
    </w:pPr>
    <w:rPr>
      <w:rFonts w:eastAsiaTheme="minorEastAsia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011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01176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A37A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1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E9AE6-7422-4B4E-B1AB-C0282BEDD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4</Pages>
  <Words>1101</Words>
  <Characters>6282</Characters>
  <Application>Microsoft Office Word</Application>
  <DocSecurity>0</DocSecurity>
  <Lines>52</Lines>
  <Paragraphs>14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Țone</dc:creator>
  <cp:lastModifiedBy>Viorica-Daniela Ivan</cp:lastModifiedBy>
  <cp:revision>160</cp:revision>
  <cp:lastPrinted>2023-10-24T11:34:00Z</cp:lastPrinted>
  <dcterms:created xsi:type="dcterms:W3CDTF">2022-01-18T08:35:00Z</dcterms:created>
  <dcterms:modified xsi:type="dcterms:W3CDTF">2023-10-27T08:37:00Z</dcterms:modified>
</cp:coreProperties>
</file>