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BB5" w:rsidRPr="002E292F" w:rsidRDefault="00EC3BB5" w:rsidP="0007291D">
      <w:pPr>
        <w:jc w:val="center"/>
        <w:rPr>
          <w:b/>
          <w:sz w:val="24"/>
          <w:szCs w:val="24"/>
          <w:lang w:eastAsia="ro-RO"/>
        </w:rPr>
      </w:pPr>
      <w:r w:rsidRPr="002E292F">
        <w:rPr>
          <w:noProof/>
          <w:sz w:val="24"/>
          <w:szCs w:val="24"/>
          <w:lang w:val="en-US"/>
        </w:rPr>
        <w:drawing>
          <wp:inline distT="0" distB="0" distL="0" distR="0" wp14:anchorId="27F907B8" wp14:editId="17A9EDCC">
            <wp:extent cx="445135" cy="548640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BB5" w:rsidRPr="002E292F" w:rsidRDefault="00EC3BB5" w:rsidP="00EC3BB5">
      <w:pPr>
        <w:pBdr>
          <w:bottom w:val="double" w:sz="6" w:space="1" w:color="auto"/>
        </w:pBdr>
        <w:tabs>
          <w:tab w:val="center" w:pos="1787"/>
        </w:tabs>
        <w:jc w:val="center"/>
        <w:rPr>
          <w:b/>
          <w:sz w:val="24"/>
          <w:szCs w:val="24"/>
          <w:lang w:eastAsia="ro-RO"/>
        </w:rPr>
      </w:pPr>
      <w:r w:rsidRPr="002E292F">
        <w:rPr>
          <w:b/>
          <w:sz w:val="24"/>
          <w:szCs w:val="24"/>
          <w:lang w:eastAsia="ro-RO"/>
        </w:rPr>
        <w:t>ROMÂNIA</w:t>
      </w:r>
    </w:p>
    <w:p w:rsidR="00EC3BB5" w:rsidRPr="002E292F" w:rsidRDefault="00EC3BB5" w:rsidP="00EC3BB5">
      <w:pPr>
        <w:pBdr>
          <w:bottom w:val="double" w:sz="6" w:space="1" w:color="auto"/>
        </w:pBdr>
        <w:jc w:val="center"/>
        <w:rPr>
          <w:sz w:val="24"/>
          <w:szCs w:val="24"/>
          <w:lang w:eastAsia="ro-RO"/>
        </w:rPr>
      </w:pPr>
      <w:r w:rsidRPr="002E292F">
        <w:rPr>
          <w:sz w:val="24"/>
          <w:szCs w:val="24"/>
          <w:lang w:eastAsia="ro-RO"/>
        </w:rPr>
        <w:t>JUDEȚUL CĂLĂRAȘI</w:t>
      </w:r>
    </w:p>
    <w:p w:rsidR="00EC3BB5" w:rsidRPr="002E292F" w:rsidRDefault="00EC3BB5" w:rsidP="00EC3BB5">
      <w:pPr>
        <w:pBdr>
          <w:bottom w:val="double" w:sz="6" w:space="1" w:color="auto"/>
        </w:pBdr>
        <w:jc w:val="center"/>
        <w:rPr>
          <w:sz w:val="24"/>
          <w:szCs w:val="24"/>
          <w:lang w:eastAsia="ro-RO"/>
        </w:rPr>
      </w:pPr>
      <w:r w:rsidRPr="002E292F">
        <w:rPr>
          <w:sz w:val="24"/>
          <w:szCs w:val="24"/>
          <w:lang w:eastAsia="ro-RO"/>
        </w:rPr>
        <w:t>CONSILIUL  LOCAL  AL  ORAȘULUI  FUNDULEA</w:t>
      </w:r>
    </w:p>
    <w:p w:rsidR="00EC3BB5" w:rsidRPr="002E292F" w:rsidRDefault="00EC3BB5" w:rsidP="00EC3BB5">
      <w:pPr>
        <w:jc w:val="center"/>
        <w:rPr>
          <w:bCs/>
          <w:sz w:val="24"/>
          <w:szCs w:val="24"/>
          <w:lang w:eastAsia="ro-RO"/>
        </w:rPr>
      </w:pPr>
      <w:r w:rsidRPr="002E292F">
        <w:rPr>
          <w:bCs/>
          <w:sz w:val="24"/>
          <w:szCs w:val="24"/>
          <w:lang w:eastAsia="ro-RO"/>
        </w:rPr>
        <w:t>Str.Mihail Kogălniceanu, oraș Fundulea, nr.18, județul Călărași, telefon: 0242/642084; fax:0242/642030</w:t>
      </w:r>
    </w:p>
    <w:p w:rsidR="00EC3BB5" w:rsidRPr="002E292F" w:rsidRDefault="00EC3BB5" w:rsidP="00EC3BB5">
      <w:pPr>
        <w:tabs>
          <w:tab w:val="left" w:pos="6330"/>
        </w:tabs>
        <w:rPr>
          <w:b/>
          <w:sz w:val="24"/>
          <w:szCs w:val="24"/>
          <w:lang w:eastAsia="ro-RO"/>
        </w:rPr>
      </w:pPr>
    </w:p>
    <w:p w:rsidR="00FE728E" w:rsidRPr="002E292F" w:rsidRDefault="00FE728E">
      <w:pPr>
        <w:spacing w:before="90"/>
        <w:ind w:right="636"/>
        <w:jc w:val="center"/>
        <w:rPr>
          <w:b/>
          <w:sz w:val="24"/>
          <w:szCs w:val="24"/>
        </w:rPr>
      </w:pPr>
    </w:p>
    <w:p w:rsidR="00EC079E" w:rsidRPr="002E292F" w:rsidRDefault="00EC3BB5" w:rsidP="00EC3BB5">
      <w:pPr>
        <w:spacing w:before="90"/>
        <w:ind w:right="636"/>
        <w:jc w:val="center"/>
        <w:rPr>
          <w:b/>
          <w:sz w:val="24"/>
          <w:szCs w:val="24"/>
        </w:rPr>
      </w:pPr>
      <w:r w:rsidRPr="002E292F">
        <w:rPr>
          <w:b/>
          <w:sz w:val="24"/>
          <w:szCs w:val="24"/>
        </w:rPr>
        <w:t>HOTĂRÂRE</w:t>
      </w:r>
    </w:p>
    <w:p w:rsidR="00EC079E" w:rsidRPr="002E292F" w:rsidRDefault="00BD0DD0" w:rsidP="00EC3BB5">
      <w:pPr>
        <w:spacing w:before="41" w:line="278" w:lineRule="auto"/>
        <w:ind w:left="385" w:right="1028" w:firstLine="2"/>
        <w:jc w:val="center"/>
        <w:rPr>
          <w:b/>
          <w:sz w:val="24"/>
          <w:szCs w:val="24"/>
        </w:rPr>
      </w:pPr>
      <w:r w:rsidRPr="002E292F">
        <w:rPr>
          <w:b/>
          <w:sz w:val="24"/>
          <w:szCs w:val="24"/>
        </w:rPr>
        <w:t>privind aprobarea scoater</w:t>
      </w:r>
      <w:r w:rsidR="00FE728E" w:rsidRPr="002E292F">
        <w:rPr>
          <w:b/>
          <w:sz w:val="24"/>
          <w:szCs w:val="24"/>
        </w:rPr>
        <w:t>ii din funcțiune si casarea unor mijloace</w:t>
      </w:r>
      <w:r w:rsidRPr="002E292F">
        <w:rPr>
          <w:b/>
          <w:sz w:val="24"/>
          <w:szCs w:val="24"/>
        </w:rPr>
        <w:t xml:space="preserve"> fix</w:t>
      </w:r>
      <w:r w:rsidR="00FE728E" w:rsidRPr="002E292F">
        <w:rPr>
          <w:b/>
          <w:sz w:val="24"/>
          <w:szCs w:val="24"/>
        </w:rPr>
        <w:t>e</w:t>
      </w:r>
      <w:r w:rsidRPr="002E292F">
        <w:rPr>
          <w:b/>
          <w:sz w:val="24"/>
          <w:szCs w:val="24"/>
        </w:rPr>
        <w:t xml:space="preserve"> din patrimoniul</w:t>
      </w:r>
      <w:r w:rsidRPr="002E292F">
        <w:rPr>
          <w:b/>
          <w:spacing w:val="1"/>
          <w:sz w:val="24"/>
          <w:szCs w:val="24"/>
        </w:rPr>
        <w:t xml:space="preserve"> </w:t>
      </w:r>
      <w:r w:rsidRPr="002E292F">
        <w:rPr>
          <w:b/>
          <w:sz w:val="24"/>
          <w:szCs w:val="24"/>
        </w:rPr>
        <w:t>Unității</w:t>
      </w:r>
      <w:r w:rsidRPr="002E292F">
        <w:rPr>
          <w:b/>
          <w:spacing w:val="-3"/>
          <w:sz w:val="24"/>
          <w:szCs w:val="24"/>
        </w:rPr>
        <w:t xml:space="preserve"> </w:t>
      </w:r>
      <w:r w:rsidRPr="002E292F">
        <w:rPr>
          <w:b/>
          <w:sz w:val="24"/>
          <w:szCs w:val="24"/>
        </w:rPr>
        <w:t>Administrativ</w:t>
      </w:r>
      <w:r w:rsidRPr="002E292F">
        <w:rPr>
          <w:b/>
          <w:spacing w:val="-1"/>
          <w:sz w:val="24"/>
          <w:szCs w:val="24"/>
        </w:rPr>
        <w:t xml:space="preserve"> </w:t>
      </w:r>
      <w:r w:rsidRPr="002E292F">
        <w:rPr>
          <w:b/>
          <w:sz w:val="24"/>
          <w:szCs w:val="24"/>
        </w:rPr>
        <w:t>Teritoriale</w:t>
      </w:r>
      <w:r w:rsidRPr="002E292F">
        <w:rPr>
          <w:b/>
          <w:spacing w:val="-3"/>
          <w:sz w:val="24"/>
          <w:szCs w:val="24"/>
        </w:rPr>
        <w:t xml:space="preserve"> </w:t>
      </w:r>
      <w:r w:rsidR="00FE728E" w:rsidRPr="002E292F">
        <w:rPr>
          <w:b/>
          <w:sz w:val="24"/>
          <w:szCs w:val="24"/>
        </w:rPr>
        <w:t>Fundulea</w:t>
      </w:r>
      <w:r w:rsidRPr="002E292F">
        <w:rPr>
          <w:b/>
          <w:sz w:val="24"/>
          <w:szCs w:val="24"/>
        </w:rPr>
        <w:t>,</w:t>
      </w:r>
      <w:r w:rsidRPr="002E292F">
        <w:rPr>
          <w:b/>
          <w:spacing w:val="-2"/>
          <w:sz w:val="24"/>
          <w:szCs w:val="24"/>
        </w:rPr>
        <w:t xml:space="preserve"> </w:t>
      </w:r>
      <w:r w:rsidRPr="002E292F">
        <w:rPr>
          <w:b/>
          <w:sz w:val="24"/>
          <w:szCs w:val="24"/>
        </w:rPr>
        <w:t>in</w:t>
      </w:r>
      <w:r w:rsidRPr="002E292F">
        <w:rPr>
          <w:b/>
          <w:spacing w:val="-3"/>
          <w:sz w:val="24"/>
          <w:szCs w:val="24"/>
        </w:rPr>
        <w:t xml:space="preserve"> </w:t>
      </w:r>
      <w:r w:rsidRPr="002E292F">
        <w:rPr>
          <w:b/>
          <w:sz w:val="24"/>
          <w:szCs w:val="24"/>
        </w:rPr>
        <w:t>urma</w:t>
      </w:r>
      <w:r w:rsidRPr="002E292F">
        <w:rPr>
          <w:b/>
          <w:spacing w:val="-2"/>
          <w:sz w:val="24"/>
          <w:szCs w:val="24"/>
        </w:rPr>
        <w:t xml:space="preserve"> </w:t>
      </w:r>
      <w:r w:rsidRPr="002E292F">
        <w:rPr>
          <w:b/>
          <w:sz w:val="24"/>
          <w:szCs w:val="24"/>
        </w:rPr>
        <w:t>inventarierii</w:t>
      </w:r>
      <w:r w:rsidRPr="002E292F">
        <w:rPr>
          <w:b/>
          <w:spacing w:val="-2"/>
          <w:sz w:val="24"/>
          <w:szCs w:val="24"/>
        </w:rPr>
        <w:t xml:space="preserve"> </w:t>
      </w:r>
      <w:r w:rsidRPr="002E292F">
        <w:rPr>
          <w:b/>
          <w:sz w:val="24"/>
          <w:szCs w:val="24"/>
        </w:rPr>
        <w:t>anuale</w:t>
      </w:r>
      <w:r w:rsidRPr="002E292F">
        <w:rPr>
          <w:b/>
          <w:spacing w:val="-2"/>
          <w:sz w:val="24"/>
          <w:szCs w:val="24"/>
        </w:rPr>
        <w:t xml:space="preserve"> </w:t>
      </w:r>
      <w:r w:rsidRPr="002E292F">
        <w:rPr>
          <w:b/>
          <w:sz w:val="24"/>
          <w:szCs w:val="24"/>
        </w:rPr>
        <w:t>la</w:t>
      </w:r>
      <w:r w:rsidRPr="002E292F">
        <w:rPr>
          <w:b/>
          <w:spacing w:val="-3"/>
          <w:sz w:val="24"/>
          <w:szCs w:val="24"/>
        </w:rPr>
        <w:t xml:space="preserve"> </w:t>
      </w:r>
      <w:r w:rsidR="00FE728E" w:rsidRPr="002E292F">
        <w:rPr>
          <w:b/>
          <w:sz w:val="24"/>
          <w:szCs w:val="24"/>
        </w:rPr>
        <w:t>31.12.2022</w:t>
      </w:r>
    </w:p>
    <w:p w:rsidR="00EC079E" w:rsidRPr="002E292F" w:rsidRDefault="00EC079E">
      <w:pPr>
        <w:pStyle w:val="BodyText"/>
        <w:spacing w:before="2"/>
        <w:rPr>
          <w:b/>
        </w:rPr>
      </w:pPr>
    </w:p>
    <w:p w:rsidR="00C8180F" w:rsidRPr="002E292F" w:rsidRDefault="00C8180F" w:rsidP="00C8180F">
      <w:pPr>
        <w:ind w:firstLine="360"/>
        <w:jc w:val="both"/>
        <w:rPr>
          <w:sz w:val="24"/>
          <w:szCs w:val="24"/>
        </w:rPr>
      </w:pPr>
    </w:p>
    <w:p w:rsidR="00EC3BB5" w:rsidRPr="002E292F" w:rsidRDefault="00EC3BB5" w:rsidP="00EC3BB5">
      <w:pPr>
        <w:widowControl/>
        <w:autoSpaceDE/>
        <w:autoSpaceDN/>
        <w:spacing w:before="2" w:line="259" w:lineRule="auto"/>
        <w:ind w:left="142" w:right="777"/>
        <w:contextualSpacing/>
        <w:jc w:val="both"/>
        <w:rPr>
          <w:sz w:val="24"/>
          <w:szCs w:val="24"/>
        </w:rPr>
      </w:pPr>
      <w:r w:rsidRPr="002E292F">
        <w:rPr>
          <w:sz w:val="24"/>
          <w:szCs w:val="24"/>
        </w:rPr>
        <w:t>Consiliul Local al oraşului Fundulea, judeţul Călăraşi, întrunit în şedinţă</w:t>
      </w:r>
      <w:r w:rsidR="00723284">
        <w:rPr>
          <w:sz w:val="24"/>
          <w:szCs w:val="24"/>
        </w:rPr>
        <w:t xml:space="preserve"> extraordinară </w:t>
      </w:r>
      <w:r w:rsidRPr="002E292F">
        <w:rPr>
          <w:sz w:val="24"/>
          <w:szCs w:val="24"/>
        </w:rPr>
        <w:t xml:space="preserve">astăzi </w:t>
      </w:r>
      <w:r w:rsidR="00723284">
        <w:rPr>
          <w:sz w:val="24"/>
          <w:szCs w:val="24"/>
        </w:rPr>
        <w:t>10.07.2023</w:t>
      </w:r>
    </w:p>
    <w:p w:rsidR="00EC3BB5" w:rsidRPr="002E292F" w:rsidRDefault="00EC3BB5" w:rsidP="00EC3BB5">
      <w:pPr>
        <w:widowControl/>
        <w:autoSpaceDE/>
        <w:autoSpaceDN/>
        <w:spacing w:before="2" w:line="259" w:lineRule="auto"/>
        <w:ind w:left="142" w:right="777"/>
        <w:contextualSpacing/>
        <w:jc w:val="both"/>
        <w:rPr>
          <w:sz w:val="24"/>
          <w:szCs w:val="24"/>
        </w:rPr>
      </w:pPr>
      <w:r w:rsidRPr="002E292F">
        <w:rPr>
          <w:sz w:val="24"/>
          <w:szCs w:val="24"/>
        </w:rPr>
        <w:t>Având în vedere :</w:t>
      </w:r>
    </w:p>
    <w:p w:rsidR="00C8180F" w:rsidRPr="002E292F" w:rsidRDefault="00BA7B2A" w:rsidP="00EC3BB5">
      <w:pPr>
        <w:widowControl/>
        <w:autoSpaceDE/>
        <w:autoSpaceDN/>
        <w:spacing w:before="2" w:line="259" w:lineRule="auto"/>
        <w:ind w:left="142" w:right="777"/>
        <w:contextualSpacing/>
        <w:jc w:val="both"/>
        <w:rPr>
          <w:sz w:val="24"/>
          <w:szCs w:val="24"/>
        </w:rPr>
      </w:pPr>
      <w:r w:rsidRPr="002E292F">
        <w:rPr>
          <w:sz w:val="24"/>
          <w:szCs w:val="24"/>
        </w:rPr>
        <w:t xml:space="preserve">         </w:t>
      </w:r>
      <w:r w:rsidR="00C8180F" w:rsidRPr="002E292F">
        <w:rPr>
          <w:sz w:val="24"/>
          <w:szCs w:val="24"/>
        </w:rPr>
        <w:t xml:space="preserve">- </w:t>
      </w:r>
      <w:r w:rsidR="00EC3BB5" w:rsidRPr="002E292F">
        <w:rPr>
          <w:sz w:val="24"/>
          <w:szCs w:val="24"/>
        </w:rPr>
        <w:t>p</w:t>
      </w:r>
      <w:r w:rsidR="00C8180F" w:rsidRPr="002E292F">
        <w:rPr>
          <w:sz w:val="24"/>
          <w:szCs w:val="24"/>
        </w:rPr>
        <w:t>roiectul de hotărâre nr.</w:t>
      </w:r>
      <w:r w:rsidR="00913BE2">
        <w:rPr>
          <w:sz w:val="24"/>
          <w:szCs w:val="24"/>
        </w:rPr>
        <w:t>43/06</w:t>
      </w:r>
      <w:r w:rsidR="00076416">
        <w:rPr>
          <w:sz w:val="24"/>
          <w:szCs w:val="24"/>
        </w:rPr>
        <w:t xml:space="preserve">.07.2023 </w:t>
      </w:r>
      <w:r w:rsidR="00C8180F" w:rsidRPr="002E292F">
        <w:rPr>
          <w:sz w:val="24"/>
          <w:szCs w:val="24"/>
        </w:rPr>
        <w:t>inițiat de Primarul orașului Fundulea;</w:t>
      </w:r>
    </w:p>
    <w:p w:rsidR="00C8180F" w:rsidRPr="002E292F" w:rsidRDefault="00AE3102" w:rsidP="00AE3102">
      <w:pPr>
        <w:tabs>
          <w:tab w:val="left" w:pos="880"/>
        </w:tabs>
        <w:spacing w:before="2"/>
        <w:ind w:left="142" w:right="777"/>
        <w:jc w:val="both"/>
        <w:rPr>
          <w:sz w:val="24"/>
          <w:szCs w:val="24"/>
        </w:rPr>
      </w:pPr>
      <w:r w:rsidRPr="002E292F">
        <w:rPr>
          <w:sz w:val="24"/>
          <w:szCs w:val="24"/>
        </w:rPr>
        <w:t xml:space="preserve">         </w:t>
      </w:r>
      <w:r w:rsidR="00C8180F" w:rsidRPr="002E292F">
        <w:rPr>
          <w:sz w:val="24"/>
          <w:szCs w:val="24"/>
        </w:rPr>
        <w:t xml:space="preserve">- </w:t>
      </w:r>
      <w:r w:rsidR="00EC3BB5" w:rsidRPr="002E292F">
        <w:rPr>
          <w:sz w:val="24"/>
          <w:szCs w:val="24"/>
        </w:rPr>
        <w:t>r</w:t>
      </w:r>
      <w:r w:rsidR="00BD0DD0" w:rsidRPr="002E292F">
        <w:rPr>
          <w:sz w:val="24"/>
          <w:szCs w:val="24"/>
        </w:rPr>
        <w:t>eferatul</w:t>
      </w:r>
      <w:r w:rsidR="00BD0DD0" w:rsidRPr="002E292F">
        <w:rPr>
          <w:spacing w:val="-1"/>
          <w:sz w:val="24"/>
          <w:szCs w:val="24"/>
        </w:rPr>
        <w:t xml:space="preserve"> </w:t>
      </w:r>
      <w:r w:rsidR="00BD0DD0" w:rsidRPr="002E292F">
        <w:rPr>
          <w:sz w:val="24"/>
          <w:szCs w:val="24"/>
        </w:rPr>
        <w:t>de</w:t>
      </w:r>
      <w:r w:rsidR="00BD0DD0" w:rsidRPr="002E292F">
        <w:rPr>
          <w:spacing w:val="-2"/>
          <w:sz w:val="24"/>
          <w:szCs w:val="24"/>
        </w:rPr>
        <w:t xml:space="preserve"> </w:t>
      </w:r>
      <w:r w:rsidR="00BD0DD0" w:rsidRPr="002E292F">
        <w:rPr>
          <w:sz w:val="24"/>
          <w:szCs w:val="24"/>
        </w:rPr>
        <w:t>aprobare</w:t>
      </w:r>
      <w:r w:rsidR="00BD0DD0" w:rsidRPr="002E292F">
        <w:rPr>
          <w:spacing w:val="-1"/>
          <w:sz w:val="24"/>
          <w:szCs w:val="24"/>
        </w:rPr>
        <w:t xml:space="preserve"> </w:t>
      </w:r>
      <w:r w:rsidR="00BD0DD0" w:rsidRPr="00806DAF">
        <w:rPr>
          <w:sz w:val="24"/>
          <w:szCs w:val="24"/>
        </w:rPr>
        <w:t xml:space="preserve">nr. </w:t>
      </w:r>
      <w:r w:rsidR="00ED73FB">
        <w:rPr>
          <w:sz w:val="24"/>
          <w:szCs w:val="24"/>
        </w:rPr>
        <w:t>11.110/06.07.</w:t>
      </w:r>
      <w:r w:rsidR="00806DAF">
        <w:rPr>
          <w:sz w:val="24"/>
          <w:szCs w:val="24"/>
        </w:rPr>
        <w:t>2023</w:t>
      </w:r>
      <w:r w:rsidR="00BD0DD0" w:rsidRPr="00806DAF">
        <w:rPr>
          <w:sz w:val="24"/>
          <w:szCs w:val="24"/>
        </w:rPr>
        <w:t xml:space="preserve"> </w:t>
      </w:r>
      <w:r w:rsidR="00BD0DD0" w:rsidRPr="002E292F">
        <w:rPr>
          <w:sz w:val="24"/>
          <w:szCs w:val="24"/>
        </w:rPr>
        <w:t>întocmit</w:t>
      </w:r>
      <w:r w:rsidR="00BD0DD0" w:rsidRPr="002E292F">
        <w:rPr>
          <w:spacing w:val="-1"/>
          <w:sz w:val="24"/>
          <w:szCs w:val="24"/>
        </w:rPr>
        <w:t xml:space="preserve"> </w:t>
      </w:r>
      <w:r w:rsidR="00BD0DD0" w:rsidRPr="002E292F">
        <w:rPr>
          <w:sz w:val="24"/>
          <w:szCs w:val="24"/>
        </w:rPr>
        <w:t>de</w:t>
      </w:r>
      <w:r w:rsidR="00BD0DD0" w:rsidRPr="002E292F">
        <w:rPr>
          <w:spacing w:val="-1"/>
          <w:sz w:val="24"/>
          <w:szCs w:val="24"/>
        </w:rPr>
        <w:t xml:space="preserve"> </w:t>
      </w:r>
      <w:r w:rsidR="00BD0DD0" w:rsidRPr="002E292F">
        <w:rPr>
          <w:sz w:val="24"/>
          <w:szCs w:val="24"/>
        </w:rPr>
        <w:t xml:space="preserve">primarul </w:t>
      </w:r>
      <w:r w:rsidR="007C30F0" w:rsidRPr="002E292F">
        <w:rPr>
          <w:sz w:val="24"/>
          <w:szCs w:val="24"/>
        </w:rPr>
        <w:t>orasului Fundulea</w:t>
      </w:r>
      <w:r w:rsidR="00BD0DD0" w:rsidRPr="002E292F">
        <w:rPr>
          <w:sz w:val="24"/>
          <w:szCs w:val="24"/>
        </w:rPr>
        <w:t>;</w:t>
      </w:r>
    </w:p>
    <w:p w:rsidR="00EC079E" w:rsidRPr="002E292F" w:rsidRDefault="00C8180F" w:rsidP="00AE3102">
      <w:pPr>
        <w:pStyle w:val="NoSpacing"/>
        <w:spacing w:before="2"/>
        <w:ind w:left="142" w:right="777"/>
        <w:jc w:val="both"/>
        <w:rPr>
          <w:sz w:val="24"/>
          <w:szCs w:val="24"/>
        </w:rPr>
      </w:pPr>
      <w:r w:rsidRPr="002E292F">
        <w:rPr>
          <w:sz w:val="24"/>
          <w:szCs w:val="24"/>
        </w:rPr>
        <w:tab/>
      </w:r>
      <w:r w:rsidR="00AE3102" w:rsidRPr="002E292F">
        <w:rPr>
          <w:sz w:val="24"/>
          <w:szCs w:val="24"/>
        </w:rPr>
        <w:t>-</w:t>
      </w:r>
      <w:r w:rsidR="00BD0DD0" w:rsidRPr="002E292F">
        <w:rPr>
          <w:sz w:val="24"/>
          <w:szCs w:val="24"/>
        </w:rPr>
        <w:t>Procesul verbal al Comisiei d</w:t>
      </w:r>
      <w:r w:rsidR="00857AB5">
        <w:rPr>
          <w:sz w:val="24"/>
          <w:szCs w:val="24"/>
        </w:rPr>
        <w:t xml:space="preserve">e inventariere a Patrimoniului unității administrativ-teritoriale oeaș </w:t>
      </w:r>
      <w:r w:rsidR="00BD0DD0" w:rsidRPr="002E292F">
        <w:rPr>
          <w:spacing w:val="1"/>
          <w:sz w:val="24"/>
          <w:szCs w:val="24"/>
        </w:rPr>
        <w:t xml:space="preserve"> </w:t>
      </w:r>
      <w:r w:rsidRPr="002E292F">
        <w:rPr>
          <w:sz w:val="24"/>
          <w:szCs w:val="24"/>
        </w:rPr>
        <w:t>Fund</w:t>
      </w:r>
      <w:r w:rsidR="007C30F0" w:rsidRPr="002E292F">
        <w:rPr>
          <w:sz w:val="24"/>
          <w:szCs w:val="24"/>
        </w:rPr>
        <w:t>ulea</w:t>
      </w:r>
      <w:r w:rsidR="00BD0DD0" w:rsidRPr="002E292F">
        <w:rPr>
          <w:spacing w:val="1"/>
          <w:sz w:val="24"/>
          <w:szCs w:val="24"/>
        </w:rPr>
        <w:t xml:space="preserve"> </w:t>
      </w:r>
      <w:r w:rsidR="00BD0DD0" w:rsidRPr="002E292F">
        <w:rPr>
          <w:sz w:val="24"/>
          <w:szCs w:val="24"/>
        </w:rPr>
        <w:t>prin care se propune scoaterea din funcţiune</w:t>
      </w:r>
      <w:r w:rsidR="00BD0DD0" w:rsidRPr="002E292F">
        <w:rPr>
          <w:spacing w:val="1"/>
          <w:sz w:val="24"/>
          <w:szCs w:val="24"/>
        </w:rPr>
        <w:t xml:space="preserve"> </w:t>
      </w:r>
      <w:r w:rsidR="00BD0DD0" w:rsidRPr="002E292F">
        <w:rPr>
          <w:sz w:val="24"/>
          <w:szCs w:val="24"/>
        </w:rPr>
        <w:t>si casarea unor</w:t>
      </w:r>
      <w:r w:rsidR="00BD0DD0" w:rsidRPr="002E292F">
        <w:rPr>
          <w:spacing w:val="60"/>
          <w:sz w:val="24"/>
          <w:szCs w:val="24"/>
        </w:rPr>
        <w:t xml:space="preserve"> </w:t>
      </w:r>
      <w:r w:rsidR="00BD0DD0" w:rsidRPr="002E292F">
        <w:rPr>
          <w:sz w:val="24"/>
          <w:szCs w:val="24"/>
        </w:rPr>
        <w:t>mijloace</w:t>
      </w:r>
      <w:r w:rsidR="00BD0DD0" w:rsidRPr="002E292F">
        <w:rPr>
          <w:spacing w:val="60"/>
          <w:sz w:val="24"/>
          <w:szCs w:val="24"/>
        </w:rPr>
        <w:t xml:space="preserve"> </w:t>
      </w:r>
      <w:r w:rsidR="00BD0DD0" w:rsidRPr="002E292F">
        <w:rPr>
          <w:sz w:val="24"/>
          <w:szCs w:val="24"/>
        </w:rPr>
        <w:t>fixe cu durata normală</w:t>
      </w:r>
      <w:r w:rsidR="00BD0DD0" w:rsidRPr="002E292F">
        <w:rPr>
          <w:spacing w:val="-2"/>
          <w:sz w:val="24"/>
          <w:szCs w:val="24"/>
        </w:rPr>
        <w:t xml:space="preserve"> </w:t>
      </w:r>
      <w:r w:rsidR="00BD0DD0" w:rsidRPr="002E292F">
        <w:rPr>
          <w:sz w:val="24"/>
          <w:szCs w:val="24"/>
        </w:rPr>
        <w:t>de</w:t>
      </w:r>
      <w:r w:rsidR="00BD0DD0" w:rsidRPr="002E292F">
        <w:rPr>
          <w:spacing w:val="-1"/>
          <w:sz w:val="24"/>
          <w:szCs w:val="24"/>
        </w:rPr>
        <w:t xml:space="preserve"> </w:t>
      </w:r>
      <w:r w:rsidR="00BD0DD0" w:rsidRPr="002E292F">
        <w:rPr>
          <w:sz w:val="24"/>
          <w:szCs w:val="24"/>
        </w:rPr>
        <w:t>serviciu îndeplinită, cu</w:t>
      </w:r>
      <w:r w:rsidR="00BD0DD0" w:rsidRPr="002E292F">
        <w:rPr>
          <w:spacing w:val="-1"/>
          <w:sz w:val="24"/>
          <w:szCs w:val="24"/>
        </w:rPr>
        <w:t xml:space="preserve"> </w:t>
      </w:r>
      <w:r w:rsidR="00BD0DD0" w:rsidRPr="002E292F">
        <w:rPr>
          <w:sz w:val="24"/>
          <w:szCs w:val="24"/>
        </w:rPr>
        <w:t>ocazia inventarierii pe anul</w:t>
      </w:r>
      <w:r w:rsidR="00BD0DD0" w:rsidRPr="002E292F">
        <w:rPr>
          <w:spacing w:val="-1"/>
          <w:sz w:val="24"/>
          <w:szCs w:val="24"/>
        </w:rPr>
        <w:t xml:space="preserve"> </w:t>
      </w:r>
      <w:r w:rsidR="00BD0DD0" w:rsidRPr="002E292F">
        <w:rPr>
          <w:sz w:val="24"/>
          <w:szCs w:val="24"/>
        </w:rPr>
        <w:t>2022 ;</w:t>
      </w:r>
    </w:p>
    <w:p w:rsidR="00806DAF" w:rsidRDefault="00AE3102" w:rsidP="00AE3102">
      <w:pPr>
        <w:pStyle w:val="ListParagraph"/>
        <w:tabs>
          <w:tab w:val="left" w:pos="894"/>
        </w:tabs>
        <w:spacing w:before="2" w:line="274" w:lineRule="exact"/>
        <w:ind w:left="142" w:right="777" w:firstLine="0"/>
        <w:rPr>
          <w:sz w:val="24"/>
          <w:szCs w:val="24"/>
        </w:rPr>
      </w:pPr>
      <w:r w:rsidRPr="002E292F">
        <w:rPr>
          <w:sz w:val="24"/>
          <w:szCs w:val="24"/>
        </w:rPr>
        <w:t xml:space="preserve">         - </w:t>
      </w:r>
      <w:r w:rsidR="00EC3BB5" w:rsidRPr="002E292F">
        <w:rPr>
          <w:sz w:val="24"/>
          <w:szCs w:val="24"/>
        </w:rPr>
        <w:t>r</w:t>
      </w:r>
      <w:r w:rsidR="00BD0DD0" w:rsidRPr="002E292F">
        <w:rPr>
          <w:sz w:val="24"/>
          <w:szCs w:val="24"/>
        </w:rPr>
        <w:t>eferatul</w:t>
      </w:r>
      <w:r w:rsidR="00BD0DD0" w:rsidRPr="002E292F">
        <w:rPr>
          <w:spacing w:val="13"/>
          <w:sz w:val="24"/>
          <w:szCs w:val="24"/>
        </w:rPr>
        <w:t xml:space="preserve"> </w:t>
      </w:r>
      <w:r w:rsidR="00BD0DD0" w:rsidRPr="002E292F">
        <w:rPr>
          <w:sz w:val="24"/>
          <w:szCs w:val="24"/>
        </w:rPr>
        <w:t>de</w:t>
      </w:r>
      <w:r w:rsidR="00BD0DD0" w:rsidRPr="002E292F">
        <w:rPr>
          <w:spacing w:val="14"/>
          <w:sz w:val="24"/>
          <w:szCs w:val="24"/>
        </w:rPr>
        <w:t xml:space="preserve"> </w:t>
      </w:r>
      <w:r w:rsidR="00BD0DD0" w:rsidRPr="002E292F">
        <w:rPr>
          <w:sz w:val="24"/>
          <w:szCs w:val="24"/>
        </w:rPr>
        <w:t>specialitate</w:t>
      </w:r>
      <w:r w:rsidR="00BD0DD0" w:rsidRPr="002E292F">
        <w:rPr>
          <w:spacing w:val="31"/>
          <w:sz w:val="24"/>
          <w:szCs w:val="24"/>
        </w:rPr>
        <w:t xml:space="preserve"> </w:t>
      </w:r>
      <w:r w:rsidR="00BD0DD0" w:rsidRPr="00913BE2">
        <w:rPr>
          <w:sz w:val="24"/>
          <w:szCs w:val="24"/>
        </w:rPr>
        <w:t>nr.</w:t>
      </w:r>
      <w:r w:rsidR="00BD0DD0" w:rsidRPr="00913BE2">
        <w:rPr>
          <w:spacing w:val="14"/>
          <w:sz w:val="24"/>
          <w:szCs w:val="24"/>
        </w:rPr>
        <w:t xml:space="preserve"> </w:t>
      </w:r>
      <w:r w:rsidR="00ED73FB">
        <w:rPr>
          <w:sz w:val="24"/>
          <w:szCs w:val="24"/>
        </w:rPr>
        <w:t>11.111/06.07.</w:t>
      </w:r>
      <w:r w:rsidR="00913BE2">
        <w:rPr>
          <w:sz w:val="24"/>
          <w:szCs w:val="24"/>
        </w:rPr>
        <w:t>2023</w:t>
      </w:r>
      <w:r w:rsidR="00BD0DD0" w:rsidRPr="00913BE2">
        <w:rPr>
          <w:sz w:val="24"/>
          <w:szCs w:val="24"/>
        </w:rPr>
        <w:t xml:space="preserve"> </w:t>
      </w:r>
      <w:r w:rsidR="00806DAF" w:rsidRPr="00806DAF">
        <w:rPr>
          <w:sz w:val="24"/>
          <w:szCs w:val="24"/>
        </w:rPr>
        <w:t>al Biroului Contabilitate-Administrativ din cadrul aparatului de specialitate al Primarului oraşului Fundulea;</w:t>
      </w:r>
    </w:p>
    <w:p w:rsidR="00EC079E" w:rsidRDefault="00806DAF" w:rsidP="00806DAF">
      <w:pPr>
        <w:tabs>
          <w:tab w:val="left" w:pos="894"/>
        </w:tabs>
        <w:spacing w:before="2" w:line="274" w:lineRule="exact"/>
        <w:ind w:right="777"/>
        <w:rPr>
          <w:sz w:val="24"/>
          <w:szCs w:val="24"/>
        </w:rPr>
      </w:pPr>
      <w:r>
        <w:rPr>
          <w:sz w:val="24"/>
          <w:szCs w:val="24"/>
        </w:rPr>
        <w:t xml:space="preserve">            - </w:t>
      </w:r>
      <w:r w:rsidR="007C30F0" w:rsidRPr="00806DAF">
        <w:rPr>
          <w:sz w:val="24"/>
          <w:szCs w:val="24"/>
        </w:rPr>
        <w:t>Fișele</w:t>
      </w:r>
      <w:r w:rsidR="00BD0DD0" w:rsidRPr="00806DAF">
        <w:rPr>
          <w:spacing w:val="-1"/>
          <w:sz w:val="24"/>
          <w:szCs w:val="24"/>
        </w:rPr>
        <w:t xml:space="preserve"> </w:t>
      </w:r>
      <w:r w:rsidR="007C30F0" w:rsidRPr="00806DAF">
        <w:rPr>
          <w:sz w:val="24"/>
          <w:szCs w:val="24"/>
        </w:rPr>
        <w:t>mijloacelor</w:t>
      </w:r>
      <w:r w:rsidR="00BD0DD0" w:rsidRPr="00806DAF">
        <w:rPr>
          <w:spacing w:val="-1"/>
          <w:sz w:val="24"/>
          <w:szCs w:val="24"/>
        </w:rPr>
        <w:t xml:space="preserve"> </w:t>
      </w:r>
      <w:r w:rsidR="00BD0DD0" w:rsidRPr="00806DAF">
        <w:rPr>
          <w:sz w:val="24"/>
          <w:szCs w:val="24"/>
        </w:rPr>
        <w:t>fix</w:t>
      </w:r>
      <w:r w:rsidR="007C30F0" w:rsidRPr="00806DAF">
        <w:rPr>
          <w:sz w:val="24"/>
          <w:szCs w:val="24"/>
        </w:rPr>
        <w:t>e</w:t>
      </w:r>
      <w:r w:rsidR="00BD0DD0" w:rsidRPr="00806DAF">
        <w:rPr>
          <w:sz w:val="24"/>
          <w:szCs w:val="24"/>
        </w:rPr>
        <w:t>;</w:t>
      </w:r>
    </w:p>
    <w:p w:rsidR="00D6238D" w:rsidRPr="004C6EB6" w:rsidRDefault="004C6EB6" w:rsidP="004C6EB6">
      <w:pPr>
        <w:widowControl/>
        <w:tabs>
          <w:tab w:val="left" w:pos="3420"/>
        </w:tabs>
        <w:autoSpaceDE/>
        <w:autoSpaceDN/>
        <w:rPr>
          <w:sz w:val="24"/>
          <w:lang w:eastAsia="ro-RO"/>
        </w:rPr>
      </w:pPr>
      <w:r>
        <w:rPr>
          <w:lang w:eastAsia="ro-RO"/>
        </w:rPr>
        <w:t xml:space="preserve">             </w:t>
      </w:r>
      <w:r w:rsidRPr="004C6EB6">
        <w:rPr>
          <w:sz w:val="24"/>
          <w:lang w:eastAsia="ro-RO"/>
        </w:rPr>
        <w:t xml:space="preserve">- </w:t>
      </w:r>
      <w:r w:rsidR="00D6238D" w:rsidRPr="004C6EB6">
        <w:rPr>
          <w:sz w:val="24"/>
          <w:lang w:eastAsia="ro-RO"/>
        </w:rPr>
        <w:t>avizul favorabil nr.</w:t>
      </w:r>
      <w:r w:rsidR="00ED73FB">
        <w:rPr>
          <w:sz w:val="24"/>
          <w:lang w:eastAsia="ro-RO"/>
        </w:rPr>
        <w:t>11.113/06.07.2023</w:t>
      </w:r>
      <w:r w:rsidR="00D6238D" w:rsidRPr="004C6EB6">
        <w:rPr>
          <w:sz w:val="24"/>
          <w:lang w:eastAsia="ro-RO"/>
        </w:rPr>
        <w:t xml:space="preserve"> privind controlul financiar preventiv propriu;</w:t>
      </w:r>
    </w:p>
    <w:p w:rsidR="00D6238D" w:rsidRPr="00D6238D" w:rsidRDefault="004C6EB6" w:rsidP="004C6EB6">
      <w:pPr>
        <w:widowControl/>
        <w:tabs>
          <w:tab w:val="left" w:pos="3420"/>
        </w:tabs>
        <w:autoSpaceDE/>
        <w:autoSpaceDN/>
        <w:ind w:left="435"/>
        <w:rPr>
          <w:lang w:eastAsia="ro-RO"/>
        </w:rPr>
      </w:pPr>
      <w:r w:rsidRPr="004C6EB6">
        <w:rPr>
          <w:sz w:val="24"/>
          <w:lang w:eastAsia="ro-RO"/>
        </w:rPr>
        <w:t xml:space="preserve">     - </w:t>
      </w:r>
      <w:r w:rsidR="00D6238D" w:rsidRPr="004C6EB6">
        <w:rPr>
          <w:sz w:val="24"/>
          <w:lang w:eastAsia="ro-RO"/>
        </w:rPr>
        <w:t>avizul favorabil nr.</w:t>
      </w:r>
      <w:r w:rsidR="00ED73FB">
        <w:rPr>
          <w:sz w:val="24"/>
          <w:lang w:eastAsia="ro-RO"/>
        </w:rPr>
        <w:t>11.115/06.07.2023</w:t>
      </w:r>
      <w:r w:rsidR="00D6238D" w:rsidRPr="004C6EB6">
        <w:rPr>
          <w:sz w:val="24"/>
          <w:lang w:eastAsia="ro-RO"/>
        </w:rPr>
        <w:t xml:space="preserve"> privind controlul financiar preventiv propriu</w:t>
      </w:r>
      <w:r w:rsidR="00D6238D" w:rsidRPr="004147A1">
        <w:rPr>
          <w:lang w:eastAsia="ro-RO"/>
        </w:rPr>
        <w:t>;</w:t>
      </w:r>
    </w:p>
    <w:p w:rsidR="00EC079E" w:rsidRPr="002E292F" w:rsidRDefault="00BD0DD0" w:rsidP="00AE3102">
      <w:pPr>
        <w:pStyle w:val="BodyText"/>
        <w:spacing w:before="2" w:line="276" w:lineRule="auto"/>
        <w:ind w:left="142" w:right="777" w:firstLine="599"/>
        <w:jc w:val="both"/>
      </w:pPr>
      <w:r w:rsidRPr="002E292F">
        <w:rPr>
          <w:spacing w:val="-1"/>
        </w:rPr>
        <w:t>-</w:t>
      </w:r>
      <w:r w:rsidRPr="002E292F">
        <w:rPr>
          <w:spacing w:val="-16"/>
        </w:rPr>
        <w:t xml:space="preserve"> </w:t>
      </w:r>
      <w:r w:rsidR="00EC3BB5" w:rsidRPr="002E292F">
        <w:rPr>
          <w:spacing w:val="-1"/>
        </w:rPr>
        <w:t>p</w:t>
      </w:r>
      <w:r w:rsidRPr="002E292F">
        <w:rPr>
          <w:spacing w:val="-1"/>
        </w:rPr>
        <w:t>revederile</w:t>
      </w:r>
      <w:r w:rsidRPr="002E292F">
        <w:rPr>
          <w:spacing w:val="30"/>
        </w:rPr>
        <w:t xml:space="preserve"> </w:t>
      </w:r>
      <w:r w:rsidRPr="002E292F">
        <w:rPr>
          <w:spacing w:val="-1"/>
        </w:rPr>
        <w:t>art.</w:t>
      </w:r>
      <w:r w:rsidRPr="002E292F">
        <w:rPr>
          <w:spacing w:val="-15"/>
        </w:rPr>
        <w:t xml:space="preserve"> </w:t>
      </w:r>
      <w:r w:rsidRPr="002E292F">
        <w:rPr>
          <w:spacing w:val="-1"/>
        </w:rPr>
        <w:t>22</w:t>
      </w:r>
      <w:r w:rsidRPr="002E292F">
        <w:rPr>
          <w:spacing w:val="-15"/>
        </w:rPr>
        <w:t xml:space="preserve"> </w:t>
      </w:r>
      <w:r w:rsidRPr="002E292F">
        <w:rPr>
          <w:spacing w:val="-1"/>
        </w:rPr>
        <w:t>din</w:t>
      </w:r>
      <w:r w:rsidRPr="002E292F">
        <w:rPr>
          <w:spacing w:val="-13"/>
        </w:rPr>
        <w:t xml:space="preserve"> </w:t>
      </w:r>
      <w:r w:rsidRPr="002E292F">
        <w:t>Ordonanţa</w:t>
      </w:r>
      <w:r w:rsidRPr="002E292F">
        <w:rPr>
          <w:spacing w:val="-15"/>
        </w:rPr>
        <w:t xml:space="preserve"> </w:t>
      </w:r>
      <w:r w:rsidRPr="002E292F">
        <w:t>de</w:t>
      </w:r>
      <w:r w:rsidRPr="002E292F">
        <w:rPr>
          <w:spacing w:val="-16"/>
        </w:rPr>
        <w:t xml:space="preserve"> </w:t>
      </w:r>
      <w:r w:rsidRPr="002E292F">
        <w:t>Guvern</w:t>
      </w:r>
      <w:r w:rsidRPr="002E292F">
        <w:rPr>
          <w:spacing w:val="-15"/>
        </w:rPr>
        <w:t xml:space="preserve"> </w:t>
      </w:r>
      <w:r w:rsidRPr="002E292F">
        <w:t>nr.</w:t>
      </w:r>
      <w:r w:rsidRPr="002E292F">
        <w:rPr>
          <w:spacing w:val="-16"/>
        </w:rPr>
        <w:t xml:space="preserve"> </w:t>
      </w:r>
      <w:r w:rsidRPr="002E292F">
        <w:t>81/2003</w:t>
      </w:r>
      <w:r w:rsidRPr="002E292F">
        <w:rPr>
          <w:spacing w:val="-13"/>
        </w:rPr>
        <w:t xml:space="preserve"> </w:t>
      </w:r>
      <w:r w:rsidRPr="002E292F">
        <w:t>privind</w:t>
      </w:r>
      <w:r w:rsidRPr="002E292F">
        <w:rPr>
          <w:spacing w:val="-15"/>
        </w:rPr>
        <w:t xml:space="preserve"> </w:t>
      </w:r>
      <w:r w:rsidRPr="002E292F">
        <w:t>reevaluarea</w:t>
      </w:r>
      <w:r w:rsidRPr="002E292F">
        <w:rPr>
          <w:spacing w:val="-16"/>
        </w:rPr>
        <w:t xml:space="preserve"> </w:t>
      </w:r>
      <w:r w:rsidRPr="002E292F">
        <w:t>şi</w:t>
      </w:r>
      <w:r w:rsidRPr="002E292F">
        <w:rPr>
          <w:spacing w:val="-14"/>
        </w:rPr>
        <w:t xml:space="preserve"> </w:t>
      </w:r>
      <w:r w:rsidRPr="002E292F">
        <w:t>amortizarea</w:t>
      </w:r>
      <w:r w:rsidRPr="002E292F">
        <w:rPr>
          <w:spacing w:val="-57"/>
        </w:rPr>
        <w:t xml:space="preserve"> </w:t>
      </w:r>
      <w:r w:rsidRPr="002E292F">
        <w:t>activelor fixe aflate în patrimoniul instituţiilor publice, aprobată prin Legea nr. 493/2003, cu</w:t>
      </w:r>
      <w:r w:rsidRPr="002E292F">
        <w:rPr>
          <w:spacing w:val="1"/>
        </w:rPr>
        <w:t xml:space="preserve"> </w:t>
      </w:r>
      <w:r w:rsidRPr="002E292F">
        <w:t>modificările</w:t>
      </w:r>
      <w:r w:rsidRPr="002E292F">
        <w:rPr>
          <w:spacing w:val="-2"/>
        </w:rPr>
        <w:t xml:space="preserve"> </w:t>
      </w:r>
      <w:r w:rsidRPr="002E292F">
        <w:t>şi</w:t>
      </w:r>
      <w:r w:rsidRPr="002E292F">
        <w:rPr>
          <w:spacing w:val="-1"/>
        </w:rPr>
        <w:t xml:space="preserve"> </w:t>
      </w:r>
      <w:r w:rsidRPr="002E292F">
        <w:t>completările</w:t>
      </w:r>
      <w:r w:rsidRPr="002E292F">
        <w:rPr>
          <w:spacing w:val="-1"/>
        </w:rPr>
        <w:t xml:space="preserve"> </w:t>
      </w:r>
      <w:r w:rsidRPr="002E292F">
        <w:t>ulterioare,</w:t>
      </w:r>
    </w:p>
    <w:p w:rsidR="00EC079E" w:rsidRPr="002E292F" w:rsidRDefault="00BD0DD0" w:rsidP="00AE3102">
      <w:pPr>
        <w:pStyle w:val="BodyText"/>
        <w:spacing w:before="2" w:line="276" w:lineRule="auto"/>
        <w:ind w:left="142" w:right="777" w:firstLine="691"/>
        <w:jc w:val="both"/>
      </w:pPr>
      <w:r w:rsidRPr="002E292F">
        <w:t>-</w:t>
      </w:r>
      <w:r w:rsidRPr="002E292F">
        <w:rPr>
          <w:spacing w:val="-14"/>
        </w:rPr>
        <w:t xml:space="preserve"> </w:t>
      </w:r>
      <w:r w:rsidR="00EC3BB5" w:rsidRPr="002E292F">
        <w:rPr>
          <w:spacing w:val="-14"/>
        </w:rPr>
        <w:t>p</w:t>
      </w:r>
      <w:r w:rsidRPr="002E292F">
        <w:t>revederile</w:t>
      </w:r>
      <w:r w:rsidRPr="002E292F">
        <w:rPr>
          <w:spacing w:val="-12"/>
        </w:rPr>
        <w:t xml:space="preserve"> </w:t>
      </w:r>
      <w:r w:rsidRPr="002E292F">
        <w:t>art.3</w:t>
      </w:r>
      <w:r w:rsidRPr="002E292F">
        <w:rPr>
          <w:spacing w:val="-14"/>
        </w:rPr>
        <w:t xml:space="preserve"> </w:t>
      </w:r>
      <w:r w:rsidRPr="002E292F">
        <w:t>din</w:t>
      </w:r>
      <w:r w:rsidRPr="002E292F">
        <w:rPr>
          <w:spacing w:val="-11"/>
        </w:rPr>
        <w:t xml:space="preserve"> </w:t>
      </w:r>
      <w:r w:rsidRPr="002E292F">
        <w:t>Ordonanța</w:t>
      </w:r>
      <w:r w:rsidRPr="002E292F">
        <w:rPr>
          <w:spacing w:val="-14"/>
        </w:rPr>
        <w:t xml:space="preserve"> </w:t>
      </w:r>
      <w:r w:rsidRPr="002E292F">
        <w:t>de</w:t>
      </w:r>
      <w:r w:rsidRPr="002E292F">
        <w:rPr>
          <w:spacing w:val="-12"/>
        </w:rPr>
        <w:t xml:space="preserve"> </w:t>
      </w:r>
      <w:r w:rsidRPr="002E292F">
        <w:t>Guvern</w:t>
      </w:r>
      <w:r w:rsidRPr="002E292F">
        <w:rPr>
          <w:spacing w:val="-12"/>
        </w:rPr>
        <w:t xml:space="preserve"> </w:t>
      </w:r>
      <w:r w:rsidRPr="002E292F">
        <w:rPr>
          <w:b/>
        </w:rPr>
        <w:t>nr.</w:t>
      </w:r>
      <w:r w:rsidRPr="002E292F">
        <w:rPr>
          <w:b/>
          <w:spacing w:val="-11"/>
        </w:rPr>
        <w:t xml:space="preserve"> </w:t>
      </w:r>
      <w:r w:rsidRPr="002E292F">
        <w:rPr>
          <w:b/>
        </w:rPr>
        <w:t>112/2000</w:t>
      </w:r>
      <w:r w:rsidRPr="002E292F">
        <w:rPr>
          <w:b/>
          <w:spacing w:val="-12"/>
        </w:rPr>
        <w:t xml:space="preserve"> </w:t>
      </w:r>
      <w:r w:rsidRPr="002E292F">
        <w:t>privind</w:t>
      </w:r>
      <w:r w:rsidRPr="002E292F">
        <w:rPr>
          <w:spacing w:val="-13"/>
        </w:rPr>
        <w:t xml:space="preserve"> </w:t>
      </w:r>
      <w:r w:rsidRPr="002E292F">
        <w:t>reglementarea</w:t>
      </w:r>
      <w:r w:rsidRPr="002E292F">
        <w:rPr>
          <w:spacing w:val="-12"/>
        </w:rPr>
        <w:t xml:space="preserve"> </w:t>
      </w:r>
      <w:r w:rsidRPr="002E292F">
        <w:t>procesului</w:t>
      </w:r>
      <w:r w:rsidRPr="002E292F">
        <w:rPr>
          <w:spacing w:val="-58"/>
        </w:rPr>
        <w:t xml:space="preserve"> </w:t>
      </w:r>
      <w:r w:rsidRPr="002E292F">
        <w:t>de scoatere din funcţiune, casare şi valorificare a activelor corporale care alcătuiesc domeniul</w:t>
      </w:r>
      <w:r w:rsidRPr="002E292F">
        <w:rPr>
          <w:spacing w:val="1"/>
        </w:rPr>
        <w:t xml:space="preserve"> </w:t>
      </w:r>
      <w:r w:rsidRPr="002E292F">
        <w:t>public</w:t>
      </w:r>
      <w:r w:rsidRPr="002E292F">
        <w:rPr>
          <w:spacing w:val="-2"/>
        </w:rPr>
        <w:t xml:space="preserve"> </w:t>
      </w:r>
      <w:r w:rsidRPr="002E292F">
        <w:t>al</w:t>
      </w:r>
      <w:r w:rsidRPr="002E292F">
        <w:rPr>
          <w:spacing w:val="-1"/>
        </w:rPr>
        <w:t xml:space="preserve"> </w:t>
      </w:r>
      <w:r w:rsidRPr="002E292F">
        <w:t>statului</w:t>
      </w:r>
      <w:r w:rsidRPr="002E292F">
        <w:rPr>
          <w:spacing w:val="-1"/>
        </w:rPr>
        <w:t xml:space="preserve"> </w:t>
      </w:r>
      <w:r w:rsidRPr="002E292F">
        <w:t>şi</w:t>
      </w:r>
      <w:r w:rsidRPr="002E292F">
        <w:rPr>
          <w:spacing w:val="-1"/>
        </w:rPr>
        <w:t xml:space="preserve"> </w:t>
      </w:r>
      <w:r w:rsidRPr="002E292F">
        <w:t>unităţilor administrativ</w:t>
      </w:r>
      <w:r w:rsidRPr="002E292F">
        <w:rPr>
          <w:spacing w:val="-1"/>
        </w:rPr>
        <w:t xml:space="preserve"> </w:t>
      </w:r>
      <w:r w:rsidRPr="002E292F">
        <w:t>teritoriale</w:t>
      </w:r>
      <w:r w:rsidRPr="002E292F">
        <w:rPr>
          <w:spacing w:val="-1"/>
        </w:rPr>
        <w:t xml:space="preserve"> </w:t>
      </w:r>
      <w:r w:rsidRPr="002E292F">
        <w:t>aprobată</w:t>
      </w:r>
      <w:r w:rsidRPr="002E292F">
        <w:rPr>
          <w:spacing w:val="-1"/>
        </w:rPr>
        <w:t xml:space="preserve"> </w:t>
      </w:r>
      <w:r w:rsidRPr="002E292F">
        <w:t>prin</w:t>
      </w:r>
      <w:r w:rsidRPr="002E292F">
        <w:rPr>
          <w:spacing w:val="2"/>
        </w:rPr>
        <w:t xml:space="preserve"> </w:t>
      </w:r>
      <w:r w:rsidRPr="002E292F">
        <w:t>Legea</w:t>
      </w:r>
      <w:r w:rsidRPr="002E292F">
        <w:rPr>
          <w:spacing w:val="-2"/>
        </w:rPr>
        <w:t xml:space="preserve"> </w:t>
      </w:r>
      <w:r w:rsidRPr="002E292F">
        <w:t>nr.</w:t>
      </w:r>
      <w:r w:rsidRPr="002E292F">
        <w:rPr>
          <w:spacing w:val="-1"/>
        </w:rPr>
        <w:t xml:space="preserve"> </w:t>
      </w:r>
      <w:r w:rsidRPr="002E292F">
        <w:t>246/2001,</w:t>
      </w:r>
    </w:p>
    <w:p w:rsidR="00AE3102" w:rsidRPr="002E292F" w:rsidRDefault="00EC3BB5" w:rsidP="007E4890">
      <w:pPr>
        <w:pStyle w:val="BodyText"/>
        <w:spacing w:before="2" w:line="276" w:lineRule="auto"/>
        <w:ind w:left="142" w:right="777" w:firstLine="691"/>
        <w:jc w:val="both"/>
      </w:pPr>
      <w:r w:rsidRPr="002E292F">
        <w:t>-p</w:t>
      </w:r>
      <w:r w:rsidR="00BD0DD0" w:rsidRPr="002E292F">
        <w:t xml:space="preserve">revederile Legii </w:t>
      </w:r>
      <w:r w:rsidR="00BD0DD0" w:rsidRPr="002E292F">
        <w:rPr>
          <w:b/>
        </w:rPr>
        <w:t xml:space="preserve">nr. 82/1991 </w:t>
      </w:r>
      <w:r w:rsidR="00BD0DD0" w:rsidRPr="002E292F">
        <w:t>a contabilităţii, republicată, respectiv a</w:t>
      </w:r>
      <w:r w:rsidR="00BD0DD0" w:rsidRPr="002E292F">
        <w:rPr>
          <w:spacing w:val="1"/>
        </w:rPr>
        <w:t xml:space="preserve"> </w:t>
      </w:r>
      <w:r w:rsidR="00BD0DD0" w:rsidRPr="002E292F">
        <w:t>Legii nr.15/1994</w:t>
      </w:r>
      <w:r w:rsidR="00BD0DD0" w:rsidRPr="002E292F">
        <w:rPr>
          <w:spacing w:val="1"/>
        </w:rPr>
        <w:t xml:space="preserve"> </w:t>
      </w:r>
      <w:r w:rsidR="00BD0DD0" w:rsidRPr="002E292F">
        <w:t>privind amortizarea capitalului imobilizat în active corporale şi</w:t>
      </w:r>
      <w:r w:rsidR="00BD0DD0" w:rsidRPr="002E292F">
        <w:rPr>
          <w:spacing w:val="1"/>
        </w:rPr>
        <w:t xml:space="preserve"> </w:t>
      </w:r>
      <w:r w:rsidR="00BD0DD0" w:rsidRPr="002E292F">
        <w:t>necorporale, republicată,</w:t>
      </w:r>
      <w:r w:rsidR="00BD0DD0" w:rsidRPr="002E292F">
        <w:rPr>
          <w:spacing w:val="1"/>
        </w:rPr>
        <w:t xml:space="preserve"> </w:t>
      </w:r>
      <w:r w:rsidR="00BD0DD0" w:rsidRPr="002E292F">
        <w:t>cu</w:t>
      </w:r>
      <w:r w:rsidR="00BD0DD0" w:rsidRPr="002E292F">
        <w:rPr>
          <w:spacing w:val="1"/>
        </w:rPr>
        <w:t xml:space="preserve"> </w:t>
      </w:r>
      <w:r w:rsidR="00BD0DD0" w:rsidRPr="002E292F">
        <w:t>modificările</w:t>
      </w:r>
      <w:r w:rsidR="00BD0DD0" w:rsidRPr="002E292F">
        <w:rPr>
          <w:spacing w:val="1"/>
        </w:rPr>
        <w:t xml:space="preserve"> </w:t>
      </w:r>
      <w:r w:rsidR="00BD0DD0" w:rsidRPr="002E292F">
        <w:t>şi</w:t>
      </w:r>
      <w:r w:rsidR="00BD0DD0" w:rsidRPr="002E292F">
        <w:rPr>
          <w:spacing w:val="1"/>
        </w:rPr>
        <w:t xml:space="preserve"> </w:t>
      </w:r>
      <w:r w:rsidR="00BD0DD0" w:rsidRPr="002E292F">
        <w:t>completările</w:t>
      </w:r>
      <w:r w:rsidR="00BD0DD0" w:rsidRPr="002E292F">
        <w:rPr>
          <w:spacing w:val="1"/>
        </w:rPr>
        <w:t xml:space="preserve"> </w:t>
      </w:r>
      <w:r w:rsidR="00BD0DD0" w:rsidRPr="002E292F">
        <w:t>ulterioare,</w:t>
      </w:r>
      <w:r w:rsidR="00BD0DD0" w:rsidRPr="002E292F">
        <w:rPr>
          <w:spacing w:val="1"/>
        </w:rPr>
        <w:t xml:space="preserve"> </w:t>
      </w:r>
      <w:r w:rsidR="00BD0DD0" w:rsidRPr="002E292F">
        <w:t>şi</w:t>
      </w:r>
      <w:r w:rsidR="00BD0DD0" w:rsidRPr="002E292F">
        <w:rPr>
          <w:spacing w:val="1"/>
        </w:rPr>
        <w:t xml:space="preserve"> </w:t>
      </w:r>
      <w:r w:rsidR="00BD0DD0" w:rsidRPr="002E292F">
        <w:t>ale</w:t>
      </w:r>
      <w:r w:rsidR="00BD0DD0" w:rsidRPr="002E292F">
        <w:rPr>
          <w:spacing w:val="1"/>
        </w:rPr>
        <w:t xml:space="preserve"> </w:t>
      </w:r>
      <w:r w:rsidR="008416CE">
        <w:t>Hotărârii de Guvern</w:t>
      </w:r>
      <w:r w:rsidR="00BD0DD0" w:rsidRPr="002E292F">
        <w:rPr>
          <w:spacing w:val="1"/>
        </w:rPr>
        <w:t xml:space="preserve"> </w:t>
      </w:r>
      <w:r w:rsidR="00BD0DD0" w:rsidRPr="002E292F">
        <w:t>nr.909/1997</w:t>
      </w:r>
      <w:r w:rsidR="00BD0DD0" w:rsidRPr="002E292F">
        <w:rPr>
          <w:spacing w:val="1"/>
        </w:rPr>
        <w:t xml:space="preserve"> </w:t>
      </w:r>
      <w:r w:rsidR="00BD0DD0" w:rsidRPr="002E292F">
        <w:t>pentru</w:t>
      </w:r>
      <w:r w:rsidR="00BD0DD0" w:rsidRPr="002E292F">
        <w:rPr>
          <w:spacing w:val="1"/>
        </w:rPr>
        <w:t xml:space="preserve"> </w:t>
      </w:r>
      <w:r w:rsidR="00BD0DD0" w:rsidRPr="002E292F">
        <w:t>aprobarea</w:t>
      </w:r>
      <w:r w:rsidR="00BD0DD0" w:rsidRPr="002E292F">
        <w:rPr>
          <w:spacing w:val="1"/>
        </w:rPr>
        <w:t xml:space="preserve"> </w:t>
      </w:r>
      <w:r w:rsidR="00BD0DD0" w:rsidRPr="002E292F">
        <w:t>Normelor</w:t>
      </w:r>
      <w:r w:rsidR="00BD0DD0" w:rsidRPr="002E292F">
        <w:rPr>
          <w:spacing w:val="1"/>
        </w:rPr>
        <w:t xml:space="preserve"> </w:t>
      </w:r>
      <w:r w:rsidR="00BD0DD0" w:rsidRPr="002E292F">
        <w:t>metodologice</w:t>
      </w:r>
      <w:r w:rsidR="00BD0DD0" w:rsidRPr="002E292F">
        <w:rPr>
          <w:spacing w:val="-3"/>
        </w:rPr>
        <w:t xml:space="preserve"> </w:t>
      </w:r>
      <w:r w:rsidR="00BD0DD0" w:rsidRPr="002E292F">
        <w:t>de</w:t>
      </w:r>
      <w:r w:rsidR="00BD0DD0" w:rsidRPr="002E292F">
        <w:rPr>
          <w:spacing w:val="-1"/>
        </w:rPr>
        <w:t xml:space="preserve"> </w:t>
      </w:r>
      <w:r w:rsidR="00BD0DD0" w:rsidRPr="002E292F">
        <w:t>aplicare ale Legii nr. 15/1994, cu modificările</w:t>
      </w:r>
      <w:r w:rsidR="00BD0DD0" w:rsidRPr="002E292F">
        <w:rPr>
          <w:spacing w:val="-1"/>
        </w:rPr>
        <w:t xml:space="preserve"> </w:t>
      </w:r>
      <w:r w:rsidR="00BD0DD0" w:rsidRPr="002E292F">
        <w:t>ulterioare,</w:t>
      </w:r>
    </w:p>
    <w:p w:rsidR="00EC079E" w:rsidRPr="002E292F" w:rsidRDefault="00BD0DD0" w:rsidP="00AE3102">
      <w:pPr>
        <w:pStyle w:val="BodyText"/>
        <w:spacing w:before="2" w:line="276" w:lineRule="auto"/>
        <w:ind w:left="142" w:right="777" w:firstLine="520"/>
        <w:jc w:val="both"/>
      </w:pPr>
      <w:r w:rsidRPr="002E292F">
        <w:t>-</w:t>
      </w:r>
      <w:r w:rsidRPr="002E292F">
        <w:rPr>
          <w:spacing w:val="1"/>
        </w:rPr>
        <w:t xml:space="preserve"> </w:t>
      </w:r>
      <w:r w:rsidR="00EC3BB5" w:rsidRPr="002E292F">
        <w:t>p</w:t>
      </w:r>
      <w:r w:rsidRPr="002E292F">
        <w:t>revederilor art.129 alin.2 lit c), art. 139, alin. (3),</w:t>
      </w:r>
      <w:r w:rsidRPr="002E292F">
        <w:rPr>
          <w:spacing w:val="60"/>
        </w:rPr>
        <w:t xml:space="preserve"> </w:t>
      </w:r>
      <w:r w:rsidRPr="002E292F">
        <w:t>lit. g), art. 196,</w:t>
      </w:r>
      <w:r w:rsidRPr="002E292F">
        <w:rPr>
          <w:spacing w:val="60"/>
        </w:rPr>
        <w:t xml:space="preserve"> </w:t>
      </w:r>
      <w:r w:rsidRPr="002E292F">
        <w:t>alin. (1), lit. a) şi art. 197</w:t>
      </w:r>
      <w:r w:rsidRPr="002E292F">
        <w:rPr>
          <w:spacing w:val="1"/>
        </w:rPr>
        <w:t xml:space="preserve"> </w:t>
      </w:r>
      <w:r w:rsidRPr="002E292F">
        <w:t>din</w:t>
      </w:r>
      <w:r w:rsidRPr="002E292F">
        <w:rPr>
          <w:spacing w:val="1"/>
        </w:rPr>
        <w:t xml:space="preserve"> </w:t>
      </w:r>
      <w:r w:rsidRPr="002E292F">
        <w:rPr>
          <w:b/>
        </w:rPr>
        <w:t>O</w:t>
      </w:r>
      <w:r w:rsidR="00EC3BB5" w:rsidRPr="002E292F">
        <w:rPr>
          <w:b/>
        </w:rPr>
        <w:t>rdonanței de uregență a Guvernului n</w:t>
      </w:r>
      <w:r w:rsidRPr="002E292F">
        <w:rPr>
          <w:b/>
        </w:rPr>
        <w:t>r.57/2019</w:t>
      </w:r>
      <w:r w:rsidRPr="002E292F">
        <w:rPr>
          <w:b/>
          <w:spacing w:val="1"/>
        </w:rPr>
        <w:t xml:space="preserve"> </w:t>
      </w:r>
      <w:r w:rsidRPr="002E292F">
        <w:t>privind</w:t>
      </w:r>
      <w:r w:rsidRPr="002E292F">
        <w:rPr>
          <w:spacing w:val="1"/>
        </w:rPr>
        <w:t xml:space="preserve"> </w:t>
      </w:r>
      <w:r w:rsidRPr="002E292F">
        <w:t>Codul</w:t>
      </w:r>
      <w:r w:rsidRPr="002E292F">
        <w:rPr>
          <w:spacing w:val="1"/>
        </w:rPr>
        <w:t xml:space="preserve"> </w:t>
      </w:r>
      <w:r w:rsidRPr="002E292F">
        <w:t>administrativ,</w:t>
      </w:r>
      <w:r w:rsidRPr="002E292F">
        <w:rPr>
          <w:spacing w:val="1"/>
        </w:rPr>
        <w:t xml:space="preserve"> </w:t>
      </w:r>
      <w:r w:rsidRPr="002E292F">
        <w:t>cu</w:t>
      </w:r>
      <w:r w:rsidRPr="002E292F">
        <w:rPr>
          <w:spacing w:val="1"/>
        </w:rPr>
        <w:t xml:space="preserve"> </w:t>
      </w:r>
      <w:r w:rsidRPr="002E292F">
        <w:t>modificările</w:t>
      </w:r>
      <w:r w:rsidRPr="002E292F">
        <w:rPr>
          <w:spacing w:val="1"/>
        </w:rPr>
        <w:t xml:space="preserve"> </w:t>
      </w:r>
      <w:r w:rsidRPr="002E292F">
        <w:t>și</w:t>
      </w:r>
      <w:r w:rsidRPr="002E292F">
        <w:rPr>
          <w:spacing w:val="1"/>
        </w:rPr>
        <w:t xml:space="preserve"> </w:t>
      </w:r>
      <w:r w:rsidRPr="002E292F">
        <w:t>completările</w:t>
      </w:r>
      <w:r w:rsidRPr="002E292F">
        <w:rPr>
          <w:spacing w:val="1"/>
        </w:rPr>
        <w:t xml:space="preserve"> </w:t>
      </w:r>
      <w:r w:rsidR="002E292F" w:rsidRPr="002E292F">
        <w:t>ulterioare,</w:t>
      </w:r>
    </w:p>
    <w:p w:rsidR="002E292F" w:rsidRPr="002E292F" w:rsidRDefault="004C6EB6" w:rsidP="004C6EB6">
      <w:pPr>
        <w:widowControl/>
        <w:tabs>
          <w:tab w:val="left" w:pos="3420"/>
        </w:tabs>
        <w:autoSpaceDE/>
        <w:autoSpaceDN/>
        <w:ind w:left="75"/>
        <w:rPr>
          <w:sz w:val="24"/>
          <w:szCs w:val="24"/>
          <w:lang w:eastAsia="ro-RO"/>
        </w:rPr>
      </w:pPr>
      <w:r>
        <w:rPr>
          <w:sz w:val="24"/>
          <w:szCs w:val="24"/>
          <w:lang w:eastAsia="ro-RO"/>
        </w:rPr>
        <w:t xml:space="preserve">          - </w:t>
      </w:r>
      <w:r w:rsidR="002E292F" w:rsidRPr="002E292F">
        <w:rPr>
          <w:sz w:val="24"/>
          <w:szCs w:val="24"/>
          <w:lang w:eastAsia="ro-RO"/>
        </w:rPr>
        <w:t>Hotărârea Consiliului Local  Fundulea nr.39/20.06.2023, privind alegerea preşedintelui de şedintă pe o perioada de 3(trei) luni;</w:t>
      </w:r>
    </w:p>
    <w:p w:rsidR="007C30F0" w:rsidRPr="002E292F" w:rsidRDefault="002E292F" w:rsidP="004C6EB6">
      <w:pPr>
        <w:pStyle w:val="BodyText"/>
        <w:spacing w:before="2" w:line="276" w:lineRule="auto"/>
        <w:ind w:left="142" w:right="777" w:firstLine="578"/>
        <w:jc w:val="both"/>
      </w:pPr>
      <w:r w:rsidRPr="002E292F">
        <w:t>Î</w:t>
      </w:r>
      <w:r w:rsidR="007C30F0" w:rsidRPr="002E292F">
        <w:t xml:space="preserve">n temeiul prevederilor art.136, alin.(1), art.139, alin.(1), alin.(3), lit.g si alin.(5) si ale art.196, alin. </w:t>
      </w:r>
      <w:r w:rsidR="003C4CBE" w:rsidRPr="002E292F">
        <w:t>(1), lit a) din O</w:t>
      </w:r>
      <w:r w:rsidR="0024188D">
        <w:t xml:space="preserve">rdonanța de urgență a </w:t>
      </w:r>
      <w:r w:rsidR="003C4CBE" w:rsidRPr="002E292F">
        <w:t>G</w:t>
      </w:r>
      <w:r w:rsidR="0024188D">
        <w:t>uvernului nr.</w:t>
      </w:r>
      <w:r w:rsidR="003C4CBE" w:rsidRPr="002E292F">
        <w:t xml:space="preserve"> 57/3 iulie 2019 privind</w:t>
      </w:r>
      <w:r w:rsidR="007C30F0" w:rsidRPr="002E292F">
        <w:t xml:space="preserve"> Codul administrativ, cu modificarile si completarile ulterioare,</w:t>
      </w:r>
    </w:p>
    <w:p w:rsidR="00F3043B" w:rsidRPr="002E292F" w:rsidRDefault="00F3043B" w:rsidP="00956BEA">
      <w:pPr>
        <w:spacing w:before="2"/>
        <w:ind w:right="777"/>
        <w:rPr>
          <w:b/>
          <w:sz w:val="24"/>
          <w:szCs w:val="24"/>
        </w:rPr>
      </w:pPr>
    </w:p>
    <w:p w:rsidR="00EC079E" w:rsidRPr="002E292F" w:rsidRDefault="00BD0DD0" w:rsidP="00AE3102">
      <w:pPr>
        <w:spacing w:before="2"/>
        <w:ind w:left="142" w:right="777"/>
        <w:jc w:val="center"/>
        <w:rPr>
          <w:b/>
          <w:sz w:val="24"/>
          <w:szCs w:val="24"/>
        </w:rPr>
      </w:pPr>
      <w:r w:rsidRPr="002E292F">
        <w:rPr>
          <w:b/>
          <w:sz w:val="24"/>
          <w:szCs w:val="24"/>
        </w:rPr>
        <w:lastRenderedPageBreak/>
        <w:t>HOTĂRĂȘTE:</w:t>
      </w:r>
    </w:p>
    <w:p w:rsidR="00EC079E" w:rsidRPr="002E292F" w:rsidRDefault="00EC079E" w:rsidP="00AE3102">
      <w:pPr>
        <w:pStyle w:val="BodyText"/>
        <w:spacing w:before="2"/>
        <w:ind w:left="142" w:right="777"/>
        <w:jc w:val="both"/>
        <w:rPr>
          <w:b/>
        </w:rPr>
      </w:pPr>
    </w:p>
    <w:p w:rsidR="00EC079E" w:rsidRPr="002E292F" w:rsidRDefault="00BD0DD0" w:rsidP="002E292F">
      <w:pPr>
        <w:pStyle w:val="BodyText"/>
        <w:spacing w:before="2" w:line="276" w:lineRule="auto"/>
        <w:ind w:left="142" w:right="777" w:firstLine="991"/>
        <w:jc w:val="both"/>
        <w:rPr>
          <w:spacing w:val="-57"/>
        </w:rPr>
      </w:pPr>
      <w:r w:rsidRPr="002E292F">
        <w:rPr>
          <w:b/>
        </w:rPr>
        <w:t>Art.</w:t>
      </w:r>
      <w:r w:rsidRPr="002E292F">
        <w:rPr>
          <w:b/>
          <w:spacing w:val="-7"/>
        </w:rPr>
        <w:t xml:space="preserve"> </w:t>
      </w:r>
      <w:r w:rsidRPr="002E292F">
        <w:rPr>
          <w:b/>
        </w:rPr>
        <w:t>1</w:t>
      </w:r>
      <w:r w:rsidRPr="002E292F">
        <w:rPr>
          <w:b/>
          <w:spacing w:val="-6"/>
        </w:rPr>
        <w:t xml:space="preserve"> </w:t>
      </w:r>
      <w:r w:rsidRPr="002E292F">
        <w:t>Se</w:t>
      </w:r>
      <w:r w:rsidRPr="002E292F">
        <w:rPr>
          <w:spacing w:val="-5"/>
        </w:rPr>
        <w:t xml:space="preserve"> </w:t>
      </w:r>
      <w:r w:rsidRPr="002E292F">
        <w:t>aprobă</w:t>
      </w:r>
      <w:r w:rsidRPr="002E292F">
        <w:rPr>
          <w:spacing w:val="-7"/>
        </w:rPr>
        <w:t xml:space="preserve"> </w:t>
      </w:r>
      <w:r w:rsidRPr="002E292F">
        <w:t>scoaterea</w:t>
      </w:r>
      <w:r w:rsidRPr="002E292F">
        <w:rPr>
          <w:spacing w:val="-5"/>
        </w:rPr>
        <w:t xml:space="preserve"> </w:t>
      </w:r>
      <w:r w:rsidRPr="002E292F">
        <w:t>din</w:t>
      </w:r>
      <w:r w:rsidRPr="002E292F">
        <w:rPr>
          <w:spacing w:val="-6"/>
        </w:rPr>
        <w:t xml:space="preserve"> </w:t>
      </w:r>
      <w:r w:rsidRPr="002E292F">
        <w:t>funcţiune</w:t>
      </w:r>
      <w:r w:rsidRPr="002E292F">
        <w:rPr>
          <w:spacing w:val="-5"/>
        </w:rPr>
        <w:t xml:space="preserve"> </w:t>
      </w:r>
      <w:r w:rsidR="00E62630">
        <w:t>ș</w:t>
      </w:r>
      <w:r w:rsidRPr="002E292F">
        <w:t>i</w:t>
      </w:r>
      <w:r w:rsidRPr="002E292F">
        <w:rPr>
          <w:spacing w:val="-6"/>
        </w:rPr>
        <w:t xml:space="preserve"> </w:t>
      </w:r>
      <w:r w:rsidRPr="002E292F">
        <w:t>casarea</w:t>
      </w:r>
      <w:r w:rsidRPr="002E292F">
        <w:rPr>
          <w:spacing w:val="-7"/>
        </w:rPr>
        <w:t xml:space="preserve"> </w:t>
      </w:r>
      <w:r w:rsidR="003C4CBE" w:rsidRPr="002E292F">
        <w:t>mijloacelor</w:t>
      </w:r>
      <w:r w:rsidRPr="002E292F">
        <w:rPr>
          <w:spacing w:val="-6"/>
        </w:rPr>
        <w:t xml:space="preserve"> </w:t>
      </w:r>
      <w:r w:rsidRPr="002E292F">
        <w:t>fix</w:t>
      </w:r>
      <w:r w:rsidR="003C4CBE" w:rsidRPr="002E292F">
        <w:t>e</w:t>
      </w:r>
      <w:r w:rsidRPr="002E292F">
        <w:rPr>
          <w:spacing w:val="-4"/>
        </w:rPr>
        <w:t xml:space="preserve"> </w:t>
      </w:r>
      <w:r w:rsidRPr="002E292F">
        <w:t>din</w:t>
      </w:r>
      <w:r w:rsidRPr="002E292F">
        <w:rPr>
          <w:spacing w:val="-6"/>
        </w:rPr>
        <w:t xml:space="preserve"> </w:t>
      </w:r>
      <w:r w:rsidRPr="002E292F">
        <w:t>patrimoniul</w:t>
      </w:r>
      <w:r w:rsidRPr="002E292F">
        <w:rPr>
          <w:spacing w:val="-6"/>
        </w:rPr>
        <w:t xml:space="preserve"> </w:t>
      </w:r>
      <w:r w:rsidRPr="002E292F">
        <w:t>privat</w:t>
      </w:r>
      <w:r w:rsidRPr="002E292F">
        <w:rPr>
          <w:spacing w:val="-58"/>
        </w:rPr>
        <w:t xml:space="preserve"> </w:t>
      </w:r>
      <w:r w:rsidR="00E62630">
        <w:rPr>
          <w:spacing w:val="-58"/>
        </w:rPr>
        <w:t xml:space="preserve">   </w:t>
      </w:r>
      <w:r w:rsidR="00E62630">
        <w:t xml:space="preserve"> al </w:t>
      </w:r>
      <w:r w:rsidRPr="002E292F">
        <w:t>U.A.T.</w:t>
      </w:r>
      <w:r w:rsidRPr="002E292F">
        <w:rPr>
          <w:spacing w:val="-8"/>
        </w:rPr>
        <w:t xml:space="preserve"> </w:t>
      </w:r>
      <w:r w:rsidR="003C4CBE" w:rsidRPr="002E292F">
        <w:t>orasului Fundulea</w:t>
      </w:r>
      <w:r w:rsidRPr="002E292F">
        <w:rPr>
          <w:spacing w:val="-7"/>
        </w:rPr>
        <w:t xml:space="preserve"> </w:t>
      </w:r>
      <w:r w:rsidRPr="002E292F">
        <w:t>cu</w:t>
      </w:r>
      <w:r w:rsidRPr="002E292F">
        <w:rPr>
          <w:spacing w:val="-9"/>
        </w:rPr>
        <w:t xml:space="preserve"> </w:t>
      </w:r>
      <w:r w:rsidRPr="002E292F">
        <w:t>datele</w:t>
      </w:r>
      <w:r w:rsidRPr="002E292F">
        <w:rPr>
          <w:spacing w:val="-9"/>
        </w:rPr>
        <w:t xml:space="preserve"> </w:t>
      </w:r>
      <w:r w:rsidRPr="002E292F">
        <w:t>de</w:t>
      </w:r>
      <w:r w:rsidRPr="002E292F">
        <w:rPr>
          <w:spacing w:val="-10"/>
        </w:rPr>
        <w:t xml:space="preserve"> </w:t>
      </w:r>
      <w:r w:rsidRPr="002E292F">
        <w:t>identificare</w:t>
      </w:r>
      <w:r w:rsidRPr="002E292F">
        <w:rPr>
          <w:spacing w:val="-9"/>
        </w:rPr>
        <w:t xml:space="preserve"> </w:t>
      </w:r>
      <w:r w:rsidRPr="002E292F">
        <w:t>prezentate</w:t>
      </w:r>
      <w:r w:rsidRPr="002E292F">
        <w:rPr>
          <w:spacing w:val="-10"/>
        </w:rPr>
        <w:t xml:space="preserve"> </w:t>
      </w:r>
      <w:r w:rsidRPr="002E292F">
        <w:t>in</w:t>
      </w:r>
      <w:r w:rsidRPr="002E292F">
        <w:rPr>
          <w:spacing w:val="-4"/>
        </w:rPr>
        <w:t xml:space="preserve"> </w:t>
      </w:r>
      <w:r w:rsidR="00E62630">
        <w:rPr>
          <w:b/>
        </w:rPr>
        <w:t>Anexa</w:t>
      </w:r>
      <w:r w:rsidRPr="002E292F">
        <w:t>,</w:t>
      </w:r>
      <w:r w:rsidRPr="002E292F">
        <w:rPr>
          <w:spacing w:val="-8"/>
        </w:rPr>
        <w:t xml:space="preserve"> </w:t>
      </w:r>
      <w:r w:rsidRPr="002E292F">
        <w:t>parte</w:t>
      </w:r>
      <w:r w:rsidRPr="002E292F">
        <w:rPr>
          <w:spacing w:val="-8"/>
        </w:rPr>
        <w:t xml:space="preserve"> </w:t>
      </w:r>
      <w:r w:rsidRPr="002E292F">
        <w:t>integranta</w:t>
      </w:r>
      <w:r w:rsidRPr="002E292F">
        <w:rPr>
          <w:spacing w:val="-57"/>
        </w:rPr>
        <w:t xml:space="preserve"> </w:t>
      </w:r>
      <w:r w:rsidR="002E292F">
        <w:rPr>
          <w:spacing w:val="-57"/>
        </w:rPr>
        <w:t xml:space="preserve">           </w:t>
      </w:r>
      <w:r w:rsidRPr="002E292F">
        <w:t>din</w:t>
      </w:r>
      <w:r w:rsidRPr="002E292F">
        <w:rPr>
          <w:spacing w:val="-1"/>
        </w:rPr>
        <w:t xml:space="preserve"> </w:t>
      </w:r>
      <w:r w:rsidRPr="002E292F">
        <w:t>prezenta hotărâre.</w:t>
      </w:r>
    </w:p>
    <w:p w:rsidR="00FE728E" w:rsidRPr="002E292F" w:rsidRDefault="00FE728E" w:rsidP="00AE3102">
      <w:pPr>
        <w:pStyle w:val="BodyText"/>
        <w:spacing w:before="2" w:line="276" w:lineRule="auto"/>
        <w:ind w:left="142" w:right="777" w:firstLine="1051"/>
        <w:jc w:val="both"/>
      </w:pPr>
      <w:r w:rsidRPr="002E292F">
        <w:rPr>
          <w:b/>
        </w:rPr>
        <w:t>Art. 2</w:t>
      </w:r>
      <w:r w:rsidRPr="002E292F">
        <w:rPr>
          <w:b/>
          <w:spacing w:val="1"/>
        </w:rPr>
        <w:t xml:space="preserve"> </w:t>
      </w:r>
      <w:r w:rsidRPr="002E292F">
        <w:t>Scoaterea din funcţiune</w:t>
      </w:r>
      <w:r w:rsidRPr="002E292F">
        <w:rPr>
          <w:spacing w:val="1"/>
        </w:rPr>
        <w:t xml:space="preserve"> </w:t>
      </w:r>
      <w:r w:rsidRPr="002E292F">
        <w:t>si casarea</w:t>
      </w:r>
      <w:r w:rsidRPr="002E292F">
        <w:rPr>
          <w:spacing w:val="1"/>
        </w:rPr>
        <w:t xml:space="preserve"> </w:t>
      </w:r>
      <w:r w:rsidRPr="002E292F">
        <w:t>mijloacelor</w:t>
      </w:r>
      <w:r w:rsidRPr="002E292F">
        <w:rPr>
          <w:spacing w:val="-6"/>
        </w:rPr>
        <w:t xml:space="preserve"> </w:t>
      </w:r>
      <w:r w:rsidRPr="002E292F">
        <w:t>fixe</w:t>
      </w:r>
      <w:r w:rsidRPr="002E292F">
        <w:rPr>
          <w:spacing w:val="-4"/>
        </w:rPr>
        <w:t xml:space="preserve"> </w:t>
      </w:r>
      <w:r w:rsidRPr="002E292F">
        <w:t xml:space="preserve">prevăzute în </w:t>
      </w:r>
      <w:r w:rsidRPr="002E292F">
        <w:rPr>
          <w:b/>
        </w:rPr>
        <w:t xml:space="preserve">Anexa </w:t>
      </w:r>
      <w:r w:rsidRPr="002E292F">
        <w:t>si se</w:t>
      </w:r>
      <w:r w:rsidRPr="002E292F">
        <w:rPr>
          <w:spacing w:val="-57"/>
        </w:rPr>
        <w:t xml:space="preserve">  </w:t>
      </w:r>
      <w:r w:rsidRPr="002E292F">
        <w:t>va</w:t>
      </w:r>
      <w:r w:rsidRPr="002E292F">
        <w:rPr>
          <w:spacing w:val="-2"/>
        </w:rPr>
        <w:t xml:space="preserve"> </w:t>
      </w:r>
      <w:r w:rsidRPr="002E292F">
        <w:t>efectua de</w:t>
      </w:r>
      <w:r w:rsidRPr="002E292F">
        <w:rPr>
          <w:spacing w:val="-1"/>
        </w:rPr>
        <w:t xml:space="preserve"> </w:t>
      </w:r>
      <w:r w:rsidRPr="002E292F">
        <w:t>catre</w:t>
      </w:r>
      <w:r w:rsidRPr="002E292F">
        <w:rPr>
          <w:spacing w:val="-1"/>
        </w:rPr>
        <w:t xml:space="preserve"> </w:t>
      </w:r>
      <w:r w:rsidRPr="002E292F">
        <w:t>comisia</w:t>
      </w:r>
      <w:r w:rsidRPr="002E292F">
        <w:rPr>
          <w:spacing w:val="-1"/>
        </w:rPr>
        <w:t xml:space="preserve"> </w:t>
      </w:r>
      <w:r w:rsidRPr="002E292F">
        <w:t>de</w:t>
      </w:r>
      <w:r w:rsidRPr="002E292F">
        <w:rPr>
          <w:spacing w:val="-2"/>
        </w:rPr>
        <w:t xml:space="preserve"> </w:t>
      </w:r>
      <w:r w:rsidRPr="002E292F">
        <w:t>casare</w:t>
      </w:r>
      <w:r w:rsidRPr="002E292F">
        <w:rPr>
          <w:spacing w:val="-2"/>
        </w:rPr>
        <w:t xml:space="preserve"> </w:t>
      </w:r>
      <w:r w:rsidRPr="002E292F">
        <w:t>numita</w:t>
      </w:r>
      <w:r w:rsidRPr="002E292F">
        <w:rPr>
          <w:spacing w:val="-1"/>
        </w:rPr>
        <w:t xml:space="preserve"> </w:t>
      </w:r>
      <w:r w:rsidRPr="002E292F">
        <w:t>prin</w:t>
      </w:r>
      <w:r w:rsidRPr="002E292F">
        <w:rPr>
          <w:spacing w:val="2"/>
        </w:rPr>
        <w:t xml:space="preserve"> </w:t>
      </w:r>
      <w:r w:rsidRPr="002E292F">
        <w:t>dispozitia</w:t>
      </w:r>
      <w:r w:rsidRPr="002E292F">
        <w:rPr>
          <w:spacing w:val="-1"/>
        </w:rPr>
        <w:t xml:space="preserve"> </w:t>
      </w:r>
      <w:r w:rsidRPr="002E292F">
        <w:t>primarului orasului Fundulea.</w:t>
      </w:r>
    </w:p>
    <w:p w:rsidR="00FE728E" w:rsidRPr="002E292F" w:rsidRDefault="00FE728E" w:rsidP="00AE3102">
      <w:pPr>
        <w:pStyle w:val="BodyText"/>
        <w:spacing w:before="2" w:line="276" w:lineRule="auto"/>
        <w:ind w:left="142" w:right="777" w:firstLine="1051"/>
        <w:jc w:val="both"/>
      </w:pPr>
      <w:r w:rsidRPr="002E292F">
        <w:rPr>
          <w:b/>
        </w:rPr>
        <w:t>Art.</w:t>
      </w:r>
      <w:r w:rsidRPr="002E292F">
        <w:rPr>
          <w:b/>
          <w:spacing w:val="-12"/>
        </w:rPr>
        <w:t xml:space="preserve"> </w:t>
      </w:r>
      <w:r w:rsidRPr="002E292F">
        <w:rPr>
          <w:b/>
        </w:rPr>
        <w:t>3</w:t>
      </w:r>
      <w:r w:rsidRPr="002E292F">
        <w:rPr>
          <w:b/>
          <w:spacing w:val="-10"/>
        </w:rPr>
        <w:t xml:space="preserve"> </w:t>
      </w:r>
      <w:r w:rsidRPr="002E292F">
        <w:t>Valorificarea</w:t>
      </w:r>
      <w:r w:rsidRPr="002E292F">
        <w:rPr>
          <w:spacing w:val="-12"/>
        </w:rPr>
        <w:t xml:space="preserve"> </w:t>
      </w:r>
      <w:r w:rsidRPr="002E292F">
        <w:t>sau</w:t>
      </w:r>
      <w:r w:rsidRPr="002E292F">
        <w:rPr>
          <w:spacing w:val="-10"/>
        </w:rPr>
        <w:t xml:space="preserve"> </w:t>
      </w:r>
      <w:r w:rsidRPr="002E292F">
        <w:t>casarea,</w:t>
      </w:r>
      <w:r w:rsidRPr="002E292F">
        <w:rPr>
          <w:spacing w:val="-11"/>
        </w:rPr>
        <w:t xml:space="preserve"> </w:t>
      </w:r>
      <w:r w:rsidRPr="002E292F">
        <w:t>dupa</w:t>
      </w:r>
      <w:r w:rsidRPr="002E292F">
        <w:rPr>
          <w:spacing w:val="-6"/>
        </w:rPr>
        <w:t xml:space="preserve"> </w:t>
      </w:r>
      <w:r w:rsidRPr="002E292F">
        <w:t>caz</w:t>
      </w:r>
      <w:r w:rsidRPr="002E292F">
        <w:rPr>
          <w:spacing w:val="-10"/>
        </w:rPr>
        <w:t xml:space="preserve"> </w:t>
      </w:r>
      <w:r w:rsidRPr="002E292F">
        <w:t>,</w:t>
      </w:r>
      <w:r w:rsidRPr="002E292F">
        <w:rPr>
          <w:spacing w:val="-10"/>
        </w:rPr>
        <w:t xml:space="preserve"> </w:t>
      </w:r>
      <w:r w:rsidRPr="002E292F">
        <w:t>a</w:t>
      </w:r>
      <w:r w:rsidRPr="002E292F">
        <w:rPr>
          <w:spacing w:val="-12"/>
        </w:rPr>
        <w:t xml:space="preserve"> </w:t>
      </w:r>
      <w:r w:rsidRPr="002E292F">
        <w:t>mijloacelor</w:t>
      </w:r>
      <w:r w:rsidRPr="002E292F">
        <w:rPr>
          <w:spacing w:val="-10"/>
        </w:rPr>
        <w:t xml:space="preserve"> </w:t>
      </w:r>
      <w:r w:rsidRPr="002E292F">
        <w:t>fixe</w:t>
      </w:r>
      <w:r w:rsidRPr="002E292F">
        <w:rPr>
          <w:spacing w:val="-12"/>
        </w:rPr>
        <w:t xml:space="preserve"> </w:t>
      </w:r>
      <w:r w:rsidRPr="002E292F">
        <w:t>scoase</w:t>
      </w:r>
      <w:r w:rsidRPr="002E292F">
        <w:rPr>
          <w:spacing w:val="-2"/>
        </w:rPr>
        <w:t xml:space="preserve"> </w:t>
      </w:r>
      <w:r w:rsidRPr="002E292F">
        <w:t>din</w:t>
      </w:r>
      <w:r w:rsidRPr="002E292F">
        <w:rPr>
          <w:spacing w:val="-1"/>
        </w:rPr>
        <w:t xml:space="preserve"> </w:t>
      </w:r>
      <w:r w:rsidRPr="002E292F">
        <w:t>functiune</w:t>
      </w:r>
      <w:r w:rsidRPr="002E292F">
        <w:rPr>
          <w:spacing w:val="-2"/>
        </w:rPr>
        <w:t xml:space="preserve"> </w:t>
      </w:r>
      <w:r w:rsidRPr="002E292F">
        <w:t>se</w:t>
      </w:r>
      <w:r w:rsidRPr="002E292F">
        <w:rPr>
          <w:spacing w:val="-2"/>
        </w:rPr>
        <w:t xml:space="preserve"> </w:t>
      </w:r>
      <w:r w:rsidRPr="002E292F">
        <w:t>va</w:t>
      </w:r>
      <w:r w:rsidRPr="002E292F">
        <w:rPr>
          <w:spacing w:val="-2"/>
        </w:rPr>
        <w:t xml:space="preserve"> </w:t>
      </w:r>
      <w:r w:rsidRPr="002E292F">
        <w:t>face</w:t>
      </w:r>
      <w:r w:rsidRPr="002E292F">
        <w:rPr>
          <w:spacing w:val="-1"/>
        </w:rPr>
        <w:t xml:space="preserve"> </w:t>
      </w:r>
      <w:r w:rsidRPr="002E292F">
        <w:t>potrivit</w:t>
      </w:r>
      <w:r w:rsidRPr="002E292F">
        <w:rPr>
          <w:spacing w:val="-1"/>
        </w:rPr>
        <w:t xml:space="preserve"> </w:t>
      </w:r>
      <w:r w:rsidRPr="002E292F">
        <w:t>prevederilor</w:t>
      </w:r>
      <w:r w:rsidRPr="002E292F">
        <w:rPr>
          <w:spacing w:val="-1"/>
        </w:rPr>
        <w:t xml:space="preserve"> </w:t>
      </w:r>
      <w:r w:rsidRPr="002E292F">
        <w:t>legale</w:t>
      </w:r>
      <w:r w:rsidRPr="002E292F">
        <w:rPr>
          <w:spacing w:val="-1"/>
        </w:rPr>
        <w:t xml:space="preserve"> </w:t>
      </w:r>
      <w:r w:rsidRPr="002E292F">
        <w:t>in</w:t>
      </w:r>
      <w:r w:rsidRPr="002E292F">
        <w:rPr>
          <w:spacing w:val="-1"/>
        </w:rPr>
        <w:t xml:space="preserve"> </w:t>
      </w:r>
      <w:r w:rsidRPr="002E292F">
        <w:t>vigoare,</w:t>
      </w:r>
      <w:r w:rsidRPr="002E292F">
        <w:rPr>
          <w:spacing w:val="-1"/>
        </w:rPr>
        <w:t xml:space="preserve"> </w:t>
      </w:r>
      <w:r w:rsidRPr="002E292F">
        <w:t>de</w:t>
      </w:r>
      <w:r w:rsidRPr="002E292F">
        <w:rPr>
          <w:spacing w:val="-2"/>
        </w:rPr>
        <w:t xml:space="preserve"> </w:t>
      </w:r>
      <w:r w:rsidRPr="002E292F">
        <w:t>catre</w:t>
      </w:r>
      <w:r w:rsidRPr="002E292F">
        <w:rPr>
          <w:spacing w:val="-3"/>
        </w:rPr>
        <w:t xml:space="preserve"> </w:t>
      </w:r>
      <w:r w:rsidRPr="002E292F">
        <w:t>comisia</w:t>
      </w:r>
      <w:r w:rsidRPr="002E292F">
        <w:rPr>
          <w:spacing w:val="-1"/>
        </w:rPr>
        <w:t xml:space="preserve"> </w:t>
      </w:r>
      <w:r w:rsidRPr="002E292F">
        <w:t>de</w:t>
      </w:r>
      <w:r w:rsidRPr="002E292F">
        <w:rPr>
          <w:spacing w:val="-2"/>
        </w:rPr>
        <w:t xml:space="preserve"> </w:t>
      </w:r>
      <w:r w:rsidRPr="002E292F">
        <w:t>casare,</w:t>
      </w:r>
      <w:r w:rsidRPr="002E292F">
        <w:rPr>
          <w:spacing w:val="-58"/>
        </w:rPr>
        <w:t xml:space="preserve"> </w:t>
      </w:r>
      <w:r w:rsidRPr="002E292F">
        <w:t>iar</w:t>
      </w:r>
      <w:r w:rsidRPr="002E292F">
        <w:rPr>
          <w:spacing w:val="-3"/>
        </w:rPr>
        <w:t xml:space="preserve"> </w:t>
      </w:r>
      <w:r w:rsidRPr="002E292F">
        <w:t>sumele obtinute</w:t>
      </w:r>
      <w:r w:rsidRPr="002E292F">
        <w:rPr>
          <w:spacing w:val="59"/>
        </w:rPr>
        <w:t xml:space="preserve"> </w:t>
      </w:r>
      <w:r w:rsidRPr="002E292F">
        <w:t>se</w:t>
      </w:r>
      <w:r w:rsidRPr="002E292F">
        <w:rPr>
          <w:spacing w:val="-1"/>
        </w:rPr>
        <w:t xml:space="preserve"> </w:t>
      </w:r>
      <w:r w:rsidRPr="002E292F">
        <w:t>vor constitui ca</w:t>
      </w:r>
      <w:r w:rsidRPr="002E292F">
        <w:rPr>
          <w:spacing w:val="-2"/>
        </w:rPr>
        <w:t xml:space="preserve"> </w:t>
      </w:r>
      <w:r w:rsidRPr="002E292F">
        <w:t>venituri la</w:t>
      </w:r>
      <w:r w:rsidRPr="002E292F">
        <w:rPr>
          <w:spacing w:val="1"/>
        </w:rPr>
        <w:t xml:space="preserve"> </w:t>
      </w:r>
      <w:r w:rsidRPr="002E292F">
        <w:t>bugetul local.</w:t>
      </w:r>
    </w:p>
    <w:p w:rsidR="00FE728E" w:rsidRPr="002E292F" w:rsidRDefault="00FE728E" w:rsidP="00AE3102">
      <w:pPr>
        <w:pStyle w:val="BodyText"/>
        <w:spacing w:before="2" w:line="276" w:lineRule="auto"/>
        <w:ind w:left="142" w:right="777" w:firstLine="1079"/>
        <w:jc w:val="both"/>
      </w:pPr>
      <w:r w:rsidRPr="002E292F">
        <w:rPr>
          <w:b/>
        </w:rPr>
        <w:t xml:space="preserve">Art. 4 </w:t>
      </w:r>
      <w:r w:rsidRPr="002E292F">
        <w:t>Prezenta hotărâre se va comunica persoanelor şi instituţiilor publice interesate,</w:t>
      </w:r>
      <w:r w:rsidRPr="002E292F">
        <w:rPr>
          <w:spacing w:val="1"/>
        </w:rPr>
        <w:t xml:space="preserve"> </w:t>
      </w:r>
      <w:r w:rsidRPr="002E292F">
        <w:t>în termen legal, prin grija secretarului general al oras</w:t>
      </w:r>
      <w:r w:rsidR="00F37BDD" w:rsidRPr="002E292F">
        <w:t>ului Fundulea, judeţul Calarasi.</w:t>
      </w:r>
      <w:r w:rsidRPr="002E292F">
        <w:t xml:space="preserve"> </w:t>
      </w:r>
    </w:p>
    <w:p w:rsidR="00FE728E" w:rsidRPr="002E292F" w:rsidRDefault="00FE728E" w:rsidP="00AE3102">
      <w:pPr>
        <w:pStyle w:val="ListParagraph"/>
        <w:spacing w:before="2"/>
        <w:ind w:left="142" w:right="777"/>
        <w:rPr>
          <w:sz w:val="24"/>
          <w:szCs w:val="24"/>
        </w:rPr>
      </w:pPr>
    </w:p>
    <w:p w:rsidR="00FE728E" w:rsidRPr="002E292F" w:rsidRDefault="00FE728E" w:rsidP="00FE728E">
      <w:pPr>
        <w:pStyle w:val="ListParagraph"/>
        <w:jc w:val="center"/>
        <w:rPr>
          <w:sz w:val="24"/>
          <w:szCs w:val="24"/>
        </w:rPr>
      </w:pPr>
    </w:p>
    <w:p w:rsidR="00FE728E" w:rsidRDefault="00FE728E" w:rsidP="00F37BDD">
      <w:pPr>
        <w:pStyle w:val="ListParagraph"/>
        <w:rPr>
          <w:b/>
          <w:sz w:val="24"/>
          <w:szCs w:val="24"/>
        </w:rPr>
      </w:pPr>
      <w:r w:rsidRPr="002E292F">
        <w:rPr>
          <w:b/>
          <w:sz w:val="24"/>
          <w:szCs w:val="24"/>
        </w:rPr>
        <w:t>PREȘEDINTE DE ȘEDINȚĂ,</w:t>
      </w:r>
      <w:r w:rsidRPr="002E292F">
        <w:rPr>
          <w:b/>
          <w:sz w:val="24"/>
          <w:szCs w:val="24"/>
        </w:rPr>
        <w:tab/>
      </w:r>
      <w:r w:rsidRPr="002E292F">
        <w:rPr>
          <w:b/>
          <w:sz w:val="24"/>
          <w:szCs w:val="24"/>
        </w:rPr>
        <w:tab/>
      </w:r>
      <w:r w:rsidRPr="002E292F">
        <w:rPr>
          <w:b/>
          <w:sz w:val="24"/>
          <w:szCs w:val="24"/>
        </w:rPr>
        <w:tab/>
      </w:r>
      <w:r w:rsidRPr="002E292F">
        <w:rPr>
          <w:b/>
          <w:sz w:val="24"/>
          <w:szCs w:val="24"/>
        </w:rPr>
        <w:tab/>
      </w:r>
      <w:r w:rsidR="00F37BDD" w:rsidRPr="002E292F">
        <w:rPr>
          <w:b/>
          <w:sz w:val="24"/>
          <w:szCs w:val="24"/>
        </w:rPr>
        <w:t xml:space="preserve">            </w:t>
      </w:r>
      <w:r w:rsidRPr="002E292F">
        <w:rPr>
          <w:b/>
          <w:sz w:val="24"/>
          <w:szCs w:val="24"/>
        </w:rPr>
        <w:t>CONTRASEMNEAZĂ</w:t>
      </w:r>
    </w:p>
    <w:p w:rsidR="002E292F" w:rsidRPr="002E292F" w:rsidRDefault="002E292F" w:rsidP="00F37BDD">
      <w:pPr>
        <w:pStyle w:val="ListParagraph"/>
        <w:rPr>
          <w:b/>
          <w:sz w:val="24"/>
          <w:szCs w:val="24"/>
        </w:rPr>
      </w:pPr>
    </w:p>
    <w:p w:rsidR="00FE728E" w:rsidRPr="002E292F" w:rsidRDefault="00FE728E" w:rsidP="00FE728E">
      <w:pPr>
        <w:jc w:val="both"/>
        <w:rPr>
          <w:sz w:val="24"/>
          <w:szCs w:val="24"/>
        </w:rPr>
      </w:pPr>
      <w:r w:rsidRPr="002E292F">
        <w:rPr>
          <w:sz w:val="24"/>
          <w:szCs w:val="24"/>
        </w:rPr>
        <w:t xml:space="preserve">                  </w:t>
      </w:r>
      <w:r w:rsidR="006F5007" w:rsidRPr="002E292F">
        <w:rPr>
          <w:sz w:val="24"/>
          <w:szCs w:val="24"/>
        </w:rPr>
        <w:t>Alexandru DRĂGAN</w:t>
      </w:r>
      <w:r w:rsidRPr="002E292F">
        <w:rPr>
          <w:sz w:val="24"/>
          <w:szCs w:val="24"/>
        </w:rPr>
        <w:t xml:space="preserve">    </w:t>
      </w:r>
      <w:r w:rsidR="00F37BDD" w:rsidRPr="002E292F">
        <w:rPr>
          <w:sz w:val="24"/>
          <w:szCs w:val="24"/>
        </w:rPr>
        <w:t xml:space="preserve">                                </w:t>
      </w:r>
      <w:r w:rsidRPr="002E292F">
        <w:rPr>
          <w:sz w:val="24"/>
          <w:szCs w:val="24"/>
        </w:rPr>
        <w:t xml:space="preserve">                  </w:t>
      </w:r>
      <w:r w:rsidR="006F5007" w:rsidRPr="002E292F">
        <w:rPr>
          <w:sz w:val="24"/>
          <w:szCs w:val="24"/>
        </w:rPr>
        <w:t xml:space="preserve">      </w:t>
      </w:r>
      <w:r w:rsidRPr="002E292F">
        <w:rPr>
          <w:sz w:val="24"/>
          <w:szCs w:val="24"/>
        </w:rPr>
        <w:t xml:space="preserve"> </w:t>
      </w:r>
      <w:r w:rsidR="002E292F">
        <w:rPr>
          <w:sz w:val="24"/>
          <w:szCs w:val="24"/>
        </w:rPr>
        <w:t xml:space="preserve">     </w:t>
      </w:r>
      <w:r w:rsidRPr="002E292F">
        <w:rPr>
          <w:sz w:val="24"/>
          <w:szCs w:val="24"/>
        </w:rPr>
        <w:t xml:space="preserve"> SECRETAR GENERAL</w:t>
      </w:r>
    </w:p>
    <w:p w:rsidR="00FE728E" w:rsidRDefault="00FE728E" w:rsidP="00FE728E">
      <w:pPr>
        <w:pStyle w:val="ListParagraph"/>
        <w:ind w:left="5676"/>
        <w:rPr>
          <w:sz w:val="24"/>
          <w:szCs w:val="24"/>
        </w:rPr>
      </w:pPr>
      <w:r w:rsidRPr="002E292F">
        <w:rPr>
          <w:sz w:val="24"/>
          <w:szCs w:val="24"/>
        </w:rPr>
        <w:tab/>
        <w:t xml:space="preserve">      </w:t>
      </w:r>
      <w:r w:rsidR="006F5007" w:rsidRPr="002E292F">
        <w:rPr>
          <w:sz w:val="24"/>
          <w:szCs w:val="24"/>
        </w:rPr>
        <w:t xml:space="preserve">       j</w:t>
      </w:r>
      <w:r w:rsidRPr="002E292F">
        <w:rPr>
          <w:sz w:val="24"/>
          <w:szCs w:val="24"/>
        </w:rPr>
        <w:t>r. Ovidiu-Iosif GURLUI</w:t>
      </w:r>
    </w:p>
    <w:p w:rsidR="002E292F" w:rsidRPr="00C4443E" w:rsidRDefault="002E292F" w:rsidP="00C4443E">
      <w:pPr>
        <w:rPr>
          <w:sz w:val="24"/>
          <w:szCs w:val="24"/>
        </w:rPr>
      </w:pPr>
    </w:p>
    <w:p w:rsidR="00FE728E" w:rsidRPr="002E292F" w:rsidRDefault="00FE728E" w:rsidP="00FE728E">
      <w:pPr>
        <w:rPr>
          <w:sz w:val="24"/>
          <w:szCs w:val="24"/>
        </w:rPr>
      </w:pPr>
      <w:r w:rsidRPr="002E292F">
        <w:rPr>
          <w:sz w:val="24"/>
          <w:szCs w:val="24"/>
        </w:rPr>
        <w:t xml:space="preserve">                                                                     </w:t>
      </w:r>
    </w:p>
    <w:p w:rsidR="00FE728E" w:rsidRPr="002E292F" w:rsidRDefault="00FE728E" w:rsidP="00FE728E">
      <w:pPr>
        <w:rPr>
          <w:sz w:val="24"/>
          <w:szCs w:val="24"/>
        </w:rPr>
      </w:pPr>
      <w:r w:rsidRPr="002E292F">
        <w:rPr>
          <w:sz w:val="24"/>
          <w:szCs w:val="24"/>
        </w:rPr>
        <w:t xml:space="preserve">                                           </w:t>
      </w:r>
      <w:r w:rsidR="002E292F">
        <w:rPr>
          <w:sz w:val="24"/>
          <w:szCs w:val="24"/>
        </w:rPr>
        <w:t xml:space="preserve">                          </w:t>
      </w:r>
      <w:r w:rsidRPr="002E292F">
        <w:rPr>
          <w:sz w:val="24"/>
          <w:szCs w:val="24"/>
        </w:rPr>
        <w:t xml:space="preserve"> Nr. consilieri în functie =</w:t>
      </w:r>
      <w:r w:rsidR="006F5007" w:rsidRPr="002E292F">
        <w:rPr>
          <w:sz w:val="24"/>
          <w:szCs w:val="24"/>
        </w:rPr>
        <w:t>15</w:t>
      </w:r>
    </w:p>
    <w:p w:rsidR="00FE728E" w:rsidRPr="002E292F" w:rsidRDefault="00FE728E" w:rsidP="00FE728E">
      <w:pPr>
        <w:rPr>
          <w:sz w:val="24"/>
          <w:szCs w:val="24"/>
          <w:lang w:val="fr-FR"/>
        </w:rPr>
      </w:pPr>
      <w:r w:rsidRPr="002E292F">
        <w:rPr>
          <w:sz w:val="24"/>
          <w:szCs w:val="24"/>
          <w:lang w:val="fr-FR"/>
        </w:rPr>
        <w:t xml:space="preserve">                                                                      Nr. </w:t>
      </w:r>
      <w:proofErr w:type="spellStart"/>
      <w:r w:rsidRPr="002E292F">
        <w:rPr>
          <w:sz w:val="24"/>
          <w:szCs w:val="24"/>
          <w:lang w:val="fr-FR"/>
        </w:rPr>
        <w:t>consilieri</w:t>
      </w:r>
      <w:proofErr w:type="spellEnd"/>
      <w:r w:rsidRPr="002E292F">
        <w:rPr>
          <w:sz w:val="24"/>
          <w:szCs w:val="24"/>
          <w:lang w:val="fr-FR"/>
        </w:rPr>
        <w:t xml:space="preserve"> </w:t>
      </w:r>
      <w:proofErr w:type="spellStart"/>
      <w:r w:rsidRPr="002E292F">
        <w:rPr>
          <w:sz w:val="24"/>
          <w:szCs w:val="24"/>
          <w:lang w:val="fr-FR"/>
        </w:rPr>
        <w:t>prezenți</w:t>
      </w:r>
      <w:proofErr w:type="spellEnd"/>
      <w:r w:rsidRPr="002E292F">
        <w:rPr>
          <w:sz w:val="24"/>
          <w:szCs w:val="24"/>
          <w:lang w:val="fr-FR"/>
        </w:rPr>
        <w:t xml:space="preserve"> =</w:t>
      </w:r>
      <w:r w:rsidR="00DB0504">
        <w:rPr>
          <w:sz w:val="24"/>
          <w:szCs w:val="24"/>
          <w:lang w:val="fr-FR"/>
        </w:rPr>
        <w:t>15</w:t>
      </w:r>
    </w:p>
    <w:p w:rsidR="00FE728E" w:rsidRPr="002E292F" w:rsidRDefault="00FE728E" w:rsidP="00FE728E">
      <w:pPr>
        <w:rPr>
          <w:sz w:val="24"/>
          <w:szCs w:val="24"/>
          <w:lang w:val="fr-FR"/>
        </w:rPr>
      </w:pPr>
      <w:r w:rsidRPr="002E292F">
        <w:rPr>
          <w:sz w:val="24"/>
          <w:szCs w:val="24"/>
          <w:lang w:val="fr-FR"/>
        </w:rPr>
        <w:t xml:space="preserve">                                                                      </w:t>
      </w:r>
      <w:proofErr w:type="spellStart"/>
      <w:r w:rsidRPr="002E292F">
        <w:rPr>
          <w:sz w:val="24"/>
          <w:szCs w:val="24"/>
          <w:lang w:val="fr-FR"/>
        </w:rPr>
        <w:t>Voturi</w:t>
      </w:r>
      <w:proofErr w:type="spellEnd"/>
      <w:r w:rsidRPr="002E292F">
        <w:rPr>
          <w:sz w:val="24"/>
          <w:szCs w:val="24"/>
          <w:lang w:val="fr-FR"/>
        </w:rPr>
        <w:t xml:space="preserve"> </w:t>
      </w:r>
      <w:proofErr w:type="spellStart"/>
      <w:r w:rsidRPr="002E292F">
        <w:rPr>
          <w:sz w:val="24"/>
          <w:szCs w:val="24"/>
          <w:lang w:val="fr-FR"/>
        </w:rPr>
        <w:t>pentru</w:t>
      </w:r>
      <w:proofErr w:type="spellEnd"/>
      <w:r w:rsidRPr="002E292F">
        <w:rPr>
          <w:sz w:val="24"/>
          <w:szCs w:val="24"/>
          <w:lang w:val="fr-FR"/>
        </w:rPr>
        <w:t xml:space="preserve"> =</w:t>
      </w:r>
      <w:r w:rsidR="00DB0504">
        <w:rPr>
          <w:sz w:val="24"/>
          <w:szCs w:val="24"/>
          <w:lang w:val="fr-FR"/>
        </w:rPr>
        <w:t>15</w:t>
      </w:r>
    </w:p>
    <w:p w:rsidR="00C4443E" w:rsidRDefault="00FE728E" w:rsidP="006F5007">
      <w:pPr>
        <w:rPr>
          <w:sz w:val="24"/>
          <w:lang w:val="fr-FR"/>
        </w:rPr>
      </w:pPr>
      <w:r w:rsidRPr="002E292F">
        <w:rPr>
          <w:sz w:val="24"/>
          <w:szCs w:val="24"/>
          <w:lang w:val="fr-FR"/>
        </w:rPr>
        <w:t xml:space="preserve">                                                        </w:t>
      </w:r>
      <w:r w:rsidR="006F5007" w:rsidRPr="002E292F">
        <w:rPr>
          <w:sz w:val="24"/>
          <w:szCs w:val="24"/>
          <w:lang w:val="fr-FR"/>
        </w:rPr>
        <w:t xml:space="preserve">              </w:t>
      </w:r>
      <w:proofErr w:type="spellStart"/>
      <w:r w:rsidR="006F5007" w:rsidRPr="002E292F">
        <w:rPr>
          <w:sz w:val="24"/>
          <w:szCs w:val="24"/>
          <w:lang w:val="fr-FR"/>
        </w:rPr>
        <w:t>Voturi</w:t>
      </w:r>
      <w:proofErr w:type="spellEnd"/>
      <w:r w:rsidR="006F5007" w:rsidRPr="002E292F">
        <w:rPr>
          <w:sz w:val="24"/>
          <w:szCs w:val="24"/>
          <w:lang w:val="fr-FR"/>
        </w:rPr>
        <w:t xml:space="preserve"> </w:t>
      </w:r>
      <w:proofErr w:type="spellStart"/>
      <w:r w:rsidR="006F5007" w:rsidRPr="002E292F">
        <w:rPr>
          <w:sz w:val="24"/>
          <w:szCs w:val="24"/>
          <w:lang w:val="fr-FR"/>
        </w:rPr>
        <w:t>împotrivă</w:t>
      </w:r>
      <w:proofErr w:type="spellEnd"/>
      <w:r w:rsidR="006F5007" w:rsidRPr="002E292F">
        <w:rPr>
          <w:sz w:val="24"/>
          <w:szCs w:val="24"/>
          <w:lang w:val="fr-FR"/>
        </w:rPr>
        <w:t xml:space="preserve"> </w:t>
      </w:r>
      <w:r w:rsidR="00DB0504">
        <w:rPr>
          <w:sz w:val="24"/>
          <w:szCs w:val="24"/>
          <w:lang w:val="fr-FR"/>
        </w:rPr>
        <w:t>=0</w:t>
      </w:r>
      <w:bookmarkStart w:id="0" w:name="_GoBack"/>
      <w:bookmarkEnd w:id="0"/>
    </w:p>
    <w:p w:rsidR="00C4443E" w:rsidRPr="00C4443E" w:rsidRDefault="00C4443E" w:rsidP="00C4443E">
      <w:pPr>
        <w:rPr>
          <w:sz w:val="24"/>
          <w:lang w:val="fr-FR"/>
        </w:rPr>
      </w:pPr>
    </w:p>
    <w:p w:rsidR="00C4443E" w:rsidRDefault="00C4443E" w:rsidP="00C4443E">
      <w:pPr>
        <w:rPr>
          <w:sz w:val="24"/>
          <w:lang w:val="fr-FR"/>
        </w:rPr>
      </w:pPr>
    </w:p>
    <w:p w:rsidR="00C4443E" w:rsidRPr="002516B6" w:rsidRDefault="00C4443E" w:rsidP="00C4443E">
      <w:pPr>
        <w:rPr>
          <w:lang w:eastAsia="ro-RO"/>
        </w:rPr>
      </w:pPr>
      <w:r>
        <w:rPr>
          <w:lang w:eastAsia="ro-RO"/>
        </w:rPr>
        <w:t>Nr.43</w:t>
      </w:r>
      <w:r w:rsidRPr="002516B6">
        <w:rPr>
          <w:lang w:eastAsia="ro-RO"/>
        </w:rPr>
        <w:tab/>
      </w:r>
      <w:r w:rsidRPr="002516B6">
        <w:rPr>
          <w:lang w:eastAsia="ro-RO"/>
        </w:rPr>
        <w:tab/>
      </w:r>
      <w:r w:rsidRPr="002516B6">
        <w:rPr>
          <w:lang w:eastAsia="ro-RO"/>
        </w:rPr>
        <w:tab/>
        <w:t xml:space="preserve">                                                                                                                                                     </w:t>
      </w:r>
    </w:p>
    <w:p w:rsidR="00C4443E" w:rsidRPr="002516B6" w:rsidRDefault="00C4443E" w:rsidP="00C4443E">
      <w:pPr>
        <w:rPr>
          <w:lang w:eastAsia="ro-RO"/>
        </w:rPr>
      </w:pPr>
      <w:r w:rsidRPr="002516B6">
        <w:rPr>
          <w:lang w:eastAsia="ro-RO"/>
        </w:rPr>
        <w:t>Adoptată la Fundulea</w:t>
      </w:r>
      <w:r w:rsidRPr="002516B6">
        <w:rPr>
          <w:lang w:eastAsia="ro-RO"/>
        </w:rPr>
        <w:tab/>
      </w:r>
      <w:r w:rsidRPr="002516B6">
        <w:rPr>
          <w:lang w:eastAsia="ro-RO"/>
        </w:rPr>
        <w:tab/>
      </w:r>
      <w:r w:rsidRPr="002516B6">
        <w:rPr>
          <w:lang w:eastAsia="ro-RO"/>
        </w:rPr>
        <w:tab/>
      </w:r>
      <w:r w:rsidRPr="002516B6">
        <w:rPr>
          <w:lang w:eastAsia="ro-RO"/>
        </w:rPr>
        <w:tab/>
      </w:r>
      <w:r w:rsidRPr="002516B6">
        <w:rPr>
          <w:lang w:eastAsia="ro-RO"/>
        </w:rPr>
        <w:tab/>
        <w:t xml:space="preserve">                                   </w:t>
      </w:r>
    </w:p>
    <w:p w:rsidR="00C4443E" w:rsidRDefault="00C4443E" w:rsidP="00C4443E">
      <w:pPr>
        <w:rPr>
          <w:lang w:eastAsia="ro-RO"/>
        </w:rPr>
      </w:pPr>
      <w:r>
        <w:rPr>
          <w:lang w:eastAsia="ro-RO"/>
        </w:rPr>
        <w:t>Astăzi 10.07.</w:t>
      </w:r>
      <w:r w:rsidRPr="002516B6">
        <w:rPr>
          <w:lang w:eastAsia="ro-RO"/>
        </w:rPr>
        <w:t xml:space="preserve">2023                                                                                          </w:t>
      </w:r>
    </w:p>
    <w:p w:rsidR="00C4443E" w:rsidRDefault="00C4443E" w:rsidP="00C4443E">
      <w:pPr>
        <w:rPr>
          <w:sz w:val="24"/>
          <w:szCs w:val="24"/>
        </w:rPr>
      </w:pPr>
    </w:p>
    <w:p w:rsidR="00C4443E" w:rsidRDefault="00C4443E" w:rsidP="00C4443E">
      <w:pPr>
        <w:rPr>
          <w:sz w:val="24"/>
          <w:lang w:val="fr-FR"/>
        </w:rPr>
      </w:pPr>
    </w:p>
    <w:p w:rsidR="00C4443E" w:rsidRDefault="00C4443E" w:rsidP="00C4443E">
      <w:pPr>
        <w:rPr>
          <w:sz w:val="24"/>
          <w:lang w:val="fr-FR"/>
        </w:rPr>
      </w:pPr>
    </w:p>
    <w:p w:rsidR="00FE728E" w:rsidRPr="00C4443E" w:rsidRDefault="00FE728E" w:rsidP="00C4443E">
      <w:pPr>
        <w:rPr>
          <w:sz w:val="24"/>
          <w:lang w:val="fr-FR"/>
        </w:rPr>
        <w:sectPr w:rsidR="00FE728E" w:rsidRPr="00C4443E" w:rsidSect="002E292F">
          <w:headerReference w:type="default" r:id="rId9"/>
          <w:type w:val="continuous"/>
          <w:pgSz w:w="12240" w:h="15840"/>
          <w:pgMar w:top="567" w:right="567" w:bottom="567" w:left="851" w:header="709" w:footer="709" w:gutter="0"/>
          <w:cols w:space="708"/>
        </w:sectPr>
      </w:pPr>
    </w:p>
    <w:p w:rsidR="00426FCA" w:rsidRDefault="00426FCA" w:rsidP="00426FCA">
      <w:pPr>
        <w:ind w:left="3600" w:right="191"/>
        <w:rPr>
          <w:sz w:val="24"/>
          <w:szCs w:val="24"/>
          <w:lang w:eastAsia="ro-RO"/>
        </w:rPr>
      </w:pPr>
      <w:r>
        <w:rPr>
          <w:sz w:val="24"/>
          <w:szCs w:val="24"/>
          <w:lang w:val="fr-FR"/>
        </w:rPr>
        <w:lastRenderedPageBreak/>
        <w:t xml:space="preserve">ANEXA </w:t>
      </w:r>
      <w:r w:rsidRPr="004147A1">
        <w:rPr>
          <w:sz w:val="24"/>
          <w:szCs w:val="24"/>
          <w:lang w:val="fr-FR"/>
        </w:rPr>
        <w:t xml:space="preserve"> </w:t>
      </w:r>
      <w:r w:rsidR="00C4443E">
        <w:rPr>
          <w:sz w:val="24"/>
          <w:szCs w:val="24"/>
          <w:lang w:val="fr-FR"/>
        </w:rPr>
        <w:t>LA</w:t>
      </w:r>
      <w:r w:rsidR="00C4443E">
        <w:rPr>
          <w:sz w:val="24"/>
          <w:szCs w:val="24"/>
          <w:lang w:eastAsia="ro-RO"/>
        </w:rPr>
        <w:t xml:space="preserve">  HOTĂRÂRE</w:t>
      </w:r>
      <w:r w:rsidRPr="004147A1">
        <w:rPr>
          <w:sz w:val="24"/>
          <w:szCs w:val="24"/>
          <w:lang w:eastAsia="ro-RO"/>
        </w:rPr>
        <w:t xml:space="preserve">A CONSILIULUI LOCAL </w:t>
      </w:r>
      <w:proofErr w:type="gramStart"/>
      <w:r w:rsidRPr="004147A1">
        <w:rPr>
          <w:sz w:val="24"/>
          <w:szCs w:val="24"/>
          <w:lang w:eastAsia="ro-RO"/>
        </w:rPr>
        <w:t>FUNDULEA ,</w:t>
      </w:r>
      <w:proofErr w:type="gramEnd"/>
      <w:r w:rsidRPr="004147A1">
        <w:rPr>
          <w:sz w:val="24"/>
          <w:szCs w:val="24"/>
          <w:lang w:eastAsia="ro-RO"/>
        </w:rPr>
        <w:t xml:space="preserve"> JUDEȚUL CĂLĂRAȘI NR</w:t>
      </w:r>
      <w:r w:rsidR="00C4443E">
        <w:rPr>
          <w:sz w:val="24"/>
          <w:szCs w:val="24"/>
          <w:lang w:eastAsia="ro-RO"/>
        </w:rPr>
        <w:t>.43/10</w:t>
      </w:r>
      <w:r w:rsidR="00854A90">
        <w:rPr>
          <w:sz w:val="24"/>
          <w:szCs w:val="24"/>
          <w:lang w:eastAsia="ro-RO"/>
        </w:rPr>
        <w:t>.07.</w:t>
      </w:r>
      <w:r>
        <w:rPr>
          <w:sz w:val="24"/>
          <w:szCs w:val="24"/>
          <w:lang w:eastAsia="ro-RO"/>
        </w:rPr>
        <w:t>2023</w:t>
      </w:r>
      <w:r w:rsidRPr="004147A1">
        <w:rPr>
          <w:sz w:val="24"/>
          <w:szCs w:val="24"/>
          <w:lang w:eastAsia="ro-RO"/>
        </w:rPr>
        <w:t xml:space="preserve">  </w:t>
      </w:r>
    </w:p>
    <w:p w:rsidR="00426FCA" w:rsidRPr="004147A1" w:rsidRDefault="00426FCA" w:rsidP="00426FCA">
      <w:pPr>
        <w:ind w:left="3600" w:right="191"/>
        <w:rPr>
          <w:sz w:val="24"/>
          <w:szCs w:val="24"/>
          <w:lang w:eastAsia="ro-RO"/>
        </w:rPr>
      </w:pPr>
    </w:p>
    <w:p w:rsidR="00426FCA" w:rsidRPr="00D85905" w:rsidRDefault="00426FCA" w:rsidP="00426FCA">
      <w:pPr>
        <w:jc w:val="right"/>
        <w:rPr>
          <w:b/>
          <w:bCs/>
          <w:sz w:val="20"/>
          <w:szCs w:val="20"/>
          <w:lang w:eastAsia="ro-RO"/>
        </w:rPr>
      </w:pPr>
      <w:r w:rsidRPr="004147A1">
        <w:rPr>
          <w:b/>
          <w:bCs/>
          <w:sz w:val="20"/>
          <w:szCs w:val="20"/>
          <w:lang w:eastAsia="ro-RO"/>
        </w:rPr>
        <w:t xml:space="preserve"> </w:t>
      </w:r>
    </w:p>
    <w:p w:rsidR="00180558" w:rsidRDefault="00180558" w:rsidP="00180558">
      <w:pPr>
        <w:spacing w:before="40" w:line="276" w:lineRule="auto"/>
        <w:ind w:left="385" w:right="1028" w:firstLine="2"/>
        <w:jc w:val="center"/>
        <w:rPr>
          <w:b/>
          <w:sz w:val="24"/>
        </w:rPr>
      </w:pPr>
    </w:p>
    <w:p w:rsidR="00EC079E" w:rsidRPr="00180558" w:rsidRDefault="00180558" w:rsidP="00180558">
      <w:pPr>
        <w:spacing w:before="40" w:line="276" w:lineRule="auto"/>
        <w:ind w:left="385" w:right="1028" w:firstLine="2"/>
        <w:jc w:val="center"/>
        <w:rPr>
          <w:b/>
          <w:sz w:val="24"/>
        </w:rPr>
      </w:pPr>
      <w:r>
        <w:rPr>
          <w:b/>
          <w:sz w:val="24"/>
        </w:rPr>
        <w:t>TABEL CU PROPUNERILE DE CASARE MIJLOACE FIXE</w:t>
      </w: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644"/>
        <w:gridCol w:w="820"/>
        <w:gridCol w:w="2921"/>
        <w:gridCol w:w="602"/>
        <w:gridCol w:w="997"/>
        <w:gridCol w:w="1175"/>
        <w:gridCol w:w="1134"/>
        <w:gridCol w:w="1985"/>
      </w:tblGrid>
      <w:tr w:rsidR="00B93E13" w:rsidRPr="00B93E13" w:rsidTr="00B93E13">
        <w:trPr>
          <w:trHeight w:val="225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4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558" w:rsidRPr="00B93E13" w:rsidRDefault="00180558" w:rsidP="00B93E13">
            <w:pPr>
              <w:rPr>
                <w:lang w:eastAsia="ro-RO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</w:tr>
      <w:tr w:rsidR="00B93E13" w:rsidRPr="00B93E13" w:rsidTr="00B93E13">
        <w:trPr>
          <w:trHeight w:val="225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</w:tr>
      <w:tr w:rsidR="00B93E13" w:rsidRPr="00B93E13" w:rsidTr="00B93E13">
        <w:trPr>
          <w:trHeight w:val="22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ro-RO"/>
              </w:rPr>
              <w:t>Nr.crt.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ro-RO"/>
              </w:rPr>
              <w:t>Nr. Inv.</w:t>
            </w:r>
          </w:p>
        </w:tc>
        <w:tc>
          <w:tcPr>
            <w:tcW w:w="2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ro-RO"/>
              </w:rPr>
              <w:t>Denumire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ro-RO"/>
              </w:rPr>
              <w:t>Nr. Buc.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ro-RO"/>
              </w:rPr>
              <w:t>P.U.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ro-RO"/>
              </w:rPr>
              <w:t>Valoare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ro-RO"/>
              </w:rPr>
              <w:t>Amortizare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ro-RO"/>
              </w:rPr>
              <w:t>Motiv casare</w:t>
            </w:r>
          </w:p>
        </w:tc>
      </w:tr>
      <w:tr w:rsidR="00B93E13" w:rsidRPr="00B93E13" w:rsidTr="00B93E13">
        <w:trPr>
          <w:trHeight w:val="22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20010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AUTOTURISM OPEL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      84.000,00    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                        84.000,00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     84.000,00    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GRAD DE UZURA RIDICAT</w:t>
            </w:r>
          </w:p>
        </w:tc>
      </w:tr>
      <w:tr w:rsidR="00B93E13" w:rsidRPr="00B93E13" w:rsidTr="00B93E13">
        <w:trPr>
          <w:trHeight w:val="22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20012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AUTOTURISM FORD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      14.200,00    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                        14.200,00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     14.200,00    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GRAD DE UZURA RIDICAT</w:t>
            </w:r>
          </w:p>
        </w:tc>
      </w:tr>
      <w:tr w:rsidR="00B93E13" w:rsidRPr="00B93E13" w:rsidTr="00B93E13">
        <w:trPr>
          <w:trHeight w:val="22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20016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CAMION + REMORCA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         8.000,00    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                           8.000,00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        8.000,00    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GRAD DE UZURA RIDICAT</w:t>
            </w:r>
          </w:p>
        </w:tc>
      </w:tr>
      <w:tr w:rsidR="00B93E13" w:rsidRPr="00B93E13" w:rsidTr="00B93E13">
        <w:trPr>
          <w:trHeight w:val="22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PROGRAM CONTABILITATE MONDOSOFT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         5.950,00    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                           5.950,00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        5.950,00    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PROGRAM NEUTILIZAT</w:t>
            </w:r>
          </w:p>
        </w:tc>
      </w:tr>
      <w:tr w:rsidR="00B93E13" w:rsidRPr="00B93E13" w:rsidTr="00B93E13">
        <w:trPr>
          <w:trHeight w:val="22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30002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BIBLIOTECA EXPUNERE TV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         1.404,20    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                           1.404,20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        1.404,20    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GRAD DE UZURA RIDICAT</w:t>
            </w:r>
          </w:p>
        </w:tc>
      </w:tr>
      <w:tr w:rsidR="00B93E13" w:rsidRPr="00B93E13" w:rsidTr="00B93E13">
        <w:trPr>
          <w:trHeight w:val="22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30004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CORP BIBLIOTECA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         1.082,70    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                           1.082,70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        1.082,70    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GRAD DE UZURA RIDICAT</w:t>
            </w:r>
          </w:p>
        </w:tc>
      </w:tr>
      <w:tr w:rsidR="00B93E13" w:rsidRPr="00B93E13" w:rsidTr="00B93E13">
        <w:trPr>
          <w:trHeight w:val="22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30010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BIBLIOTECA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         2.643,20    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                           2.643,20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        2.643,20    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GRAD DE UZURA RIDICAT</w:t>
            </w:r>
          </w:p>
        </w:tc>
      </w:tr>
      <w:tr w:rsidR="00B93E13" w:rsidRPr="00B93E13" w:rsidTr="00B93E13">
        <w:trPr>
          <w:trHeight w:val="22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30014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BIROU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         1.232,84    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                           1.232,84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        1.232,84    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GRAD DE UZURA RIDICAT</w:t>
            </w:r>
          </w:p>
        </w:tc>
      </w:tr>
      <w:tr w:rsidR="00B93E13" w:rsidRPr="00B93E13" w:rsidTr="00B93E13">
        <w:trPr>
          <w:trHeight w:val="240"/>
        </w:trPr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30017</w:t>
            </w: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BIBLIOTECA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         1.382,70    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                           1.382,70   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 xml:space="preserve">        1.382,70    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GRAD DE UZURA RIDICAT</w:t>
            </w:r>
          </w:p>
        </w:tc>
      </w:tr>
      <w:tr w:rsidR="00B93E13" w:rsidRPr="00B93E13" w:rsidTr="008A12AD">
        <w:trPr>
          <w:trHeight w:val="417"/>
        </w:trPr>
        <w:tc>
          <w:tcPr>
            <w:tcW w:w="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bCs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bCs/>
                <w:color w:val="000000"/>
                <w:sz w:val="16"/>
                <w:szCs w:val="16"/>
                <w:lang w:eastAsia="ro-RO"/>
              </w:rPr>
              <w:t> </w:t>
            </w:r>
            <w:r w:rsidR="008A12AD" w:rsidRPr="008A12AD">
              <w:rPr>
                <w:rFonts w:ascii="Calibri" w:hAnsi="Calibri" w:cs="Calibri"/>
                <w:bCs/>
                <w:color w:val="00000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6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bCs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bCs/>
                <w:color w:val="000000"/>
                <w:sz w:val="16"/>
                <w:szCs w:val="16"/>
                <w:lang w:eastAsia="ro-RO"/>
              </w:rPr>
              <w:t> </w:t>
            </w:r>
            <w:r w:rsidR="008A12AD" w:rsidRPr="008A12AD">
              <w:rPr>
                <w:rFonts w:ascii="Calibri" w:hAnsi="Calibri" w:cs="Calibri"/>
                <w:bCs/>
                <w:color w:val="000000"/>
                <w:sz w:val="16"/>
                <w:szCs w:val="16"/>
                <w:lang w:eastAsia="ro-RO"/>
              </w:rPr>
              <w:t>2210466</w:t>
            </w:r>
          </w:p>
        </w:tc>
        <w:tc>
          <w:tcPr>
            <w:tcW w:w="29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E13" w:rsidRPr="00B93E13" w:rsidRDefault="008A12AD" w:rsidP="00B93E13">
            <w:pPr>
              <w:widowControl/>
              <w:autoSpaceDE/>
              <w:autoSpaceDN/>
              <w:rPr>
                <w:rFonts w:ascii="Calibri" w:hAnsi="Calibri" w:cs="Calibri"/>
                <w:bCs/>
                <w:color w:val="000000"/>
                <w:sz w:val="16"/>
                <w:szCs w:val="16"/>
                <w:lang w:eastAsia="ro-RO"/>
              </w:rPr>
            </w:pPr>
            <w:r w:rsidRPr="008A12AD">
              <w:rPr>
                <w:rFonts w:ascii="Calibri" w:hAnsi="Calibri" w:cs="Calibri"/>
                <w:bCs/>
                <w:color w:val="000000"/>
                <w:sz w:val="16"/>
                <w:szCs w:val="16"/>
                <w:lang w:eastAsia="ro-RO"/>
              </w:rPr>
              <w:t>AUTOUTILITARA VECHE POMPIERI</w:t>
            </w:r>
          </w:p>
        </w:tc>
        <w:tc>
          <w:tcPr>
            <w:tcW w:w="60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E13" w:rsidRPr="00B93E13" w:rsidRDefault="008A12AD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bCs/>
                <w:color w:val="000000"/>
                <w:sz w:val="16"/>
                <w:szCs w:val="16"/>
                <w:lang w:eastAsia="ro-RO"/>
              </w:rPr>
            </w:pPr>
            <w:r w:rsidRPr="008A12AD">
              <w:rPr>
                <w:rFonts w:ascii="Calibri" w:hAnsi="Calibri" w:cs="Calibri"/>
                <w:bCs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9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E13" w:rsidRPr="00B93E13" w:rsidRDefault="008A12AD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bCs/>
                <w:color w:val="000000"/>
                <w:sz w:val="16"/>
                <w:szCs w:val="16"/>
                <w:lang w:eastAsia="ro-RO"/>
              </w:rPr>
            </w:pPr>
            <w:r w:rsidRPr="008A12AD">
              <w:rPr>
                <w:rFonts w:ascii="Calibri" w:hAnsi="Calibri" w:cs="Calibri"/>
                <w:bCs/>
                <w:color w:val="000000"/>
                <w:sz w:val="16"/>
                <w:szCs w:val="16"/>
                <w:lang w:eastAsia="ro-RO"/>
              </w:rPr>
              <w:t>80</w:t>
            </w:r>
            <w:r>
              <w:rPr>
                <w:rFonts w:ascii="Calibri" w:hAnsi="Calibri" w:cs="Calibri"/>
                <w:bCs/>
                <w:color w:val="000000"/>
                <w:sz w:val="16"/>
                <w:szCs w:val="16"/>
                <w:lang w:eastAsia="ro-RO"/>
              </w:rPr>
              <w:t>,00</w:t>
            </w:r>
          </w:p>
        </w:tc>
        <w:tc>
          <w:tcPr>
            <w:tcW w:w="11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E13" w:rsidRPr="00B93E13" w:rsidRDefault="008A12AD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bCs/>
                <w:color w:val="000000"/>
                <w:sz w:val="16"/>
                <w:szCs w:val="16"/>
                <w:lang w:eastAsia="ro-RO"/>
              </w:rPr>
            </w:pPr>
            <w:r>
              <w:rPr>
                <w:rFonts w:ascii="Calibri" w:hAnsi="Calibri" w:cs="Calibri"/>
                <w:bCs/>
                <w:color w:val="000000"/>
                <w:sz w:val="16"/>
                <w:szCs w:val="16"/>
                <w:lang w:eastAsia="ro-RO"/>
              </w:rPr>
              <w:t>80,00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E13" w:rsidRPr="00B93E13" w:rsidRDefault="008A12AD" w:rsidP="008A12AD">
            <w:pPr>
              <w:widowControl/>
              <w:autoSpaceDE/>
              <w:autoSpaceDN/>
              <w:jc w:val="right"/>
              <w:rPr>
                <w:rFonts w:ascii="Calibri" w:hAnsi="Calibri" w:cs="Calibri"/>
                <w:bCs/>
                <w:color w:val="000000"/>
                <w:sz w:val="16"/>
                <w:szCs w:val="16"/>
                <w:lang w:eastAsia="ro-RO"/>
              </w:rPr>
            </w:pPr>
            <w:r>
              <w:rPr>
                <w:rFonts w:ascii="Calibri" w:hAnsi="Calibri" w:cs="Calibri"/>
                <w:bCs/>
                <w:color w:val="000000"/>
                <w:sz w:val="16"/>
                <w:szCs w:val="16"/>
                <w:lang w:eastAsia="ro-RO"/>
              </w:rPr>
              <w:t>80,00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93E13" w:rsidRPr="00B93E13" w:rsidRDefault="00B93E13" w:rsidP="00B93E13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B93E1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  <w:r w:rsidR="008A12AD" w:rsidRPr="00B93E13">
              <w:rPr>
                <w:rFonts w:ascii="Calibri" w:hAnsi="Calibri" w:cs="Calibri"/>
                <w:color w:val="000000"/>
                <w:sz w:val="16"/>
                <w:szCs w:val="16"/>
                <w:lang w:eastAsia="ro-RO"/>
              </w:rPr>
              <w:t>GRAD DE UZURA RIDICAT</w:t>
            </w:r>
          </w:p>
        </w:tc>
      </w:tr>
      <w:tr w:rsidR="008A12AD" w:rsidRPr="008A12AD" w:rsidTr="008A12AD">
        <w:trPr>
          <w:trHeight w:val="267"/>
        </w:trPr>
        <w:tc>
          <w:tcPr>
            <w:tcW w:w="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12AD" w:rsidRPr="008A12AD" w:rsidRDefault="008A12AD" w:rsidP="008A12AD">
            <w:pPr>
              <w:pStyle w:val="NoSpacing"/>
              <w:ind w:right="-227"/>
              <w:jc w:val="both"/>
              <w:rPr>
                <w:sz w:val="16"/>
                <w:szCs w:val="16"/>
              </w:rPr>
            </w:pPr>
          </w:p>
        </w:tc>
        <w:tc>
          <w:tcPr>
            <w:tcW w:w="6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12AD" w:rsidRPr="008A12AD" w:rsidRDefault="008A12AD" w:rsidP="008A12AD">
            <w:pPr>
              <w:pStyle w:val="NoSpacing"/>
              <w:ind w:right="-227"/>
              <w:jc w:val="both"/>
              <w:rPr>
                <w:sz w:val="16"/>
                <w:szCs w:val="16"/>
              </w:rPr>
            </w:pPr>
          </w:p>
        </w:tc>
        <w:tc>
          <w:tcPr>
            <w:tcW w:w="29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12AD" w:rsidRPr="008A12AD" w:rsidRDefault="008A12AD" w:rsidP="008A12AD">
            <w:pPr>
              <w:pStyle w:val="NoSpacing"/>
              <w:ind w:right="-227"/>
              <w:jc w:val="both"/>
              <w:rPr>
                <w:b/>
                <w:sz w:val="16"/>
                <w:szCs w:val="16"/>
              </w:rPr>
            </w:pPr>
            <w:r w:rsidRPr="008A12AD">
              <w:rPr>
                <w:b/>
                <w:sz w:val="16"/>
                <w:szCs w:val="16"/>
              </w:rPr>
              <w:t>TOTAL</w:t>
            </w:r>
          </w:p>
        </w:tc>
        <w:tc>
          <w:tcPr>
            <w:tcW w:w="60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12AD" w:rsidRPr="008A12AD" w:rsidRDefault="008A12AD" w:rsidP="008A12AD">
            <w:pPr>
              <w:pStyle w:val="NoSpacing"/>
              <w:ind w:right="-227"/>
              <w:jc w:val="both"/>
              <w:rPr>
                <w:b/>
                <w:sz w:val="16"/>
                <w:szCs w:val="16"/>
              </w:rPr>
            </w:pPr>
            <w:r w:rsidRPr="008A12AD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9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12AD" w:rsidRPr="008A12AD" w:rsidRDefault="008A12AD" w:rsidP="008A12AD">
            <w:pPr>
              <w:pStyle w:val="NoSpacing"/>
              <w:ind w:right="-227"/>
              <w:jc w:val="both"/>
              <w:rPr>
                <w:b/>
                <w:sz w:val="16"/>
                <w:szCs w:val="16"/>
              </w:rPr>
            </w:pPr>
            <w:r w:rsidRPr="008A12AD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11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12AD" w:rsidRPr="008A12AD" w:rsidRDefault="008A12AD" w:rsidP="008A12AD">
            <w:pPr>
              <w:pStyle w:val="NoSpacing"/>
              <w:ind w:right="-227"/>
              <w:jc w:val="both"/>
              <w:rPr>
                <w:b/>
                <w:sz w:val="16"/>
                <w:szCs w:val="16"/>
              </w:rPr>
            </w:pPr>
            <w:r w:rsidRPr="008A12AD">
              <w:rPr>
                <w:b/>
                <w:sz w:val="16"/>
                <w:szCs w:val="16"/>
              </w:rPr>
              <w:t xml:space="preserve">     119.975,64    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12AD" w:rsidRPr="008A12AD" w:rsidRDefault="008A12AD" w:rsidP="008A12AD">
            <w:pPr>
              <w:pStyle w:val="NoSpacing"/>
              <w:ind w:right="-227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A12AD" w:rsidRPr="008A12AD" w:rsidRDefault="008A12AD" w:rsidP="008A12AD">
            <w:pPr>
              <w:pStyle w:val="NoSpacing"/>
              <w:ind w:right="-227"/>
              <w:jc w:val="both"/>
              <w:rPr>
                <w:sz w:val="16"/>
                <w:szCs w:val="16"/>
              </w:rPr>
            </w:pPr>
          </w:p>
        </w:tc>
      </w:tr>
    </w:tbl>
    <w:p w:rsidR="00EC079E" w:rsidRPr="008A12AD" w:rsidRDefault="00EC079E" w:rsidP="008A12AD">
      <w:pPr>
        <w:pStyle w:val="NoSpacing"/>
        <w:ind w:right="-227"/>
        <w:jc w:val="both"/>
        <w:rPr>
          <w:sz w:val="16"/>
          <w:szCs w:val="16"/>
        </w:rPr>
      </w:pPr>
    </w:p>
    <w:p w:rsidR="00EC079E" w:rsidRDefault="00EC079E">
      <w:pPr>
        <w:pStyle w:val="BodyText"/>
        <w:rPr>
          <w:b/>
          <w:sz w:val="20"/>
        </w:rPr>
      </w:pPr>
    </w:p>
    <w:p w:rsidR="00EC079E" w:rsidRDefault="00EC079E">
      <w:pPr>
        <w:pStyle w:val="BodyText"/>
        <w:rPr>
          <w:b/>
          <w:sz w:val="20"/>
        </w:rPr>
      </w:pPr>
    </w:p>
    <w:p w:rsidR="00EC079E" w:rsidRDefault="00EC079E">
      <w:pPr>
        <w:pStyle w:val="BodyText"/>
        <w:spacing w:before="4"/>
        <w:rPr>
          <w:b/>
          <w:sz w:val="27"/>
        </w:rPr>
      </w:pPr>
    </w:p>
    <w:p w:rsidR="00BA7B2A" w:rsidRDefault="00BA7B2A" w:rsidP="00BA7B2A">
      <w:pPr>
        <w:pStyle w:val="ListParagraph"/>
        <w:rPr>
          <w:b/>
          <w:sz w:val="24"/>
          <w:szCs w:val="24"/>
        </w:rPr>
      </w:pPr>
      <w:r w:rsidRPr="00FE728E">
        <w:rPr>
          <w:b/>
          <w:sz w:val="24"/>
          <w:szCs w:val="24"/>
        </w:rPr>
        <w:t>PREȘEDINTE DE ȘEDINȚĂ,</w:t>
      </w:r>
      <w:r w:rsidRPr="00FE728E">
        <w:rPr>
          <w:b/>
          <w:sz w:val="24"/>
          <w:szCs w:val="24"/>
        </w:rPr>
        <w:tab/>
      </w:r>
      <w:r w:rsidRPr="00FE728E">
        <w:rPr>
          <w:b/>
          <w:sz w:val="24"/>
          <w:szCs w:val="24"/>
        </w:rPr>
        <w:tab/>
      </w:r>
      <w:r w:rsidRPr="00FE728E">
        <w:rPr>
          <w:b/>
          <w:sz w:val="24"/>
          <w:szCs w:val="24"/>
        </w:rPr>
        <w:tab/>
      </w:r>
      <w:r w:rsidRPr="00FE728E">
        <w:rPr>
          <w:b/>
          <w:sz w:val="24"/>
          <w:szCs w:val="24"/>
        </w:rPr>
        <w:tab/>
        <w:t>CONTRASEMNEAZĂ</w:t>
      </w:r>
      <w:r w:rsidR="00426FCA">
        <w:rPr>
          <w:b/>
          <w:sz w:val="24"/>
          <w:szCs w:val="24"/>
        </w:rPr>
        <w:t>,</w:t>
      </w:r>
    </w:p>
    <w:p w:rsidR="00426FCA" w:rsidRPr="00FE728E" w:rsidRDefault="00426FCA" w:rsidP="00BA7B2A">
      <w:pPr>
        <w:pStyle w:val="ListParagraph"/>
        <w:rPr>
          <w:b/>
          <w:sz w:val="24"/>
          <w:szCs w:val="24"/>
        </w:rPr>
      </w:pPr>
    </w:p>
    <w:p w:rsidR="00BA7B2A" w:rsidRPr="00986ECF" w:rsidRDefault="00426FCA" w:rsidP="00BA7B2A">
      <w:pPr>
        <w:jc w:val="center"/>
        <w:rPr>
          <w:sz w:val="24"/>
          <w:szCs w:val="24"/>
        </w:rPr>
      </w:pPr>
      <w:r>
        <w:rPr>
          <w:sz w:val="24"/>
          <w:szCs w:val="24"/>
        </w:rPr>
        <w:t>Alexandru DRĂGAN</w:t>
      </w:r>
      <w:r w:rsidR="00BA7B2A" w:rsidRPr="00986ECF">
        <w:rPr>
          <w:sz w:val="24"/>
          <w:szCs w:val="24"/>
        </w:rPr>
        <w:t xml:space="preserve">                                         </w:t>
      </w:r>
      <w:r w:rsidR="00BA7B2A">
        <w:rPr>
          <w:sz w:val="24"/>
          <w:szCs w:val="24"/>
        </w:rPr>
        <w:t xml:space="preserve">          </w:t>
      </w:r>
      <w:r w:rsidR="00BA7B2A" w:rsidRPr="00986ECF">
        <w:rPr>
          <w:sz w:val="24"/>
          <w:szCs w:val="24"/>
        </w:rPr>
        <w:t>SECRETAR GENERAL</w:t>
      </w:r>
    </w:p>
    <w:p w:rsidR="00BA7B2A" w:rsidRPr="00986ECF" w:rsidRDefault="00BA7B2A" w:rsidP="00BA7B2A">
      <w:pPr>
        <w:pStyle w:val="ListParagraph"/>
        <w:ind w:left="5676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986ECF">
        <w:rPr>
          <w:sz w:val="24"/>
          <w:szCs w:val="24"/>
        </w:rPr>
        <w:t>Jr. Ovidiu-Iosif GURLUI</w:t>
      </w: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  <w:rPr>
          <w:sz w:val="24"/>
          <w:lang w:val="fr-FR"/>
        </w:rPr>
      </w:pPr>
    </w:p>
    <w:p w:rsidR="00180558" w:rsidRDefault="00180558" w:rsidP="00BA7B2A">
      <w:pPr>
        <w:jc w:val="center"/>
        <w:rPr>
          <w:sz w:val="24"/>
          <w:lang w:val="fr-FR"/>
        </w:rPr>
      </w:pPr>
    </w:p>
    <w:p w:rsidR="00180558" w:rsidRDefault="00180558" w:rsidP="00BA7B2A">
      <w:pPr>
        <w:jc w:val="center"/>
        <w:rPr>
          <w:sz w:val="24"/>
          <w:lang w:val="fr-FR"/>
        </w:rPr>
      </w:pPr>
    </w:p>
    <w:p w:rsidR="00180558" w:rsidRDefault="00180558" w:rsidP="00BA7B2A">
      <w:pPr>
        <w:jc w:val="center"/>
        <w:rPr>
          <w:sz w:val="24"/>
          <w:lang w:val="fr-FR"/>
        </w:rPr>
      </w:pPr>
    </w:p>
    <w:p w:rsidR="00180558" w:rsidRDefault="00180558" w:rsidP="00BA7B2A">
      <w:pPr>
        <w:jc w:val="center"/>
        <w:rPr>
          <w:sz w:val="24"/>
          <w:lang w:val="fr-FR"/>
        </w:rPr>
      </w:pPr>
    </w:p>
    <w:p w:rsidR="00180558" w:rsidRDefault="00180558" w:rsidP="00BA7B2A">
      <w:pPr>
        <w:jc w:val="center"/>
        <w:rPr>
          <w:sz w:val="24"/>
          <w:lang w:val="fr-FR"/>
        </w:rPr>
      </w:pPr>
    </w:p>
    <w:p w:rsidR="00180558" w:rsidRDefault="00180558" w:rsidP="00BA7B2A">
      <w:pPr>
        <w:jc w:val="center"/>
        <w:rPr>
          <w:sz w:val="24"/>
          <w:lang w:val="fr-FR"/>
        </w:rPr>
      </w:pPr>
    </w:p>
    <w:p w:rsidR="00180558" w:rsidRDefault="00180558" w:rsidP="00BA7B2A">
      <w:pPr>
        <w:jc w:val="center"/>
        <w:rPr>
          <w:sz w:val="24"/>
          <w:lang w:val="fr-FR"/>
        </w:rPr>
      </w:pPr>
    </w:p>
    <w:p w:rsidR="00180558" w:rsidRDefault="00180558" w:rsidP="00BA7B2A">
      <w:pPr>
        <w:jc w:val="center"/>
        <w:rPr>
          <w:sz w:val="24"/>
          <w:lang w:val="fr-FR"/>
        </w:rPr>
      </w:pPr>
    </w:p>
    <w:p w:rsidR="00180558" w:rsidRDefault="00180558" w:rsidP="00BA7B2A">
      <w:pPr>
        <w:jc w:val="center"/>
        <w:rPr>
          <w:sz w:val="24"/>
          <w:lang w:val="fr-FR"/>
        </w:rPr>
      </w:pPr>
    </w:p>
    <w:p w:rsidR="00180558" w:rsidRDefault="00180558" w:rsidP="00BA7B2A">
      <w:pPr>
        <w:jc w:val="center"/>
        <w:rPr>
          <w:sz w:val="24"/>
          <w:lang w:val="fr-FR"/>
        </w:rPr>
      </w:pPr>
    </w:p>
    <w:p w:rsidR="00180558" w:rsidRDefault="00180558" w:rsidP="00BA7B2A">
      <w:pPr>
        <w:jc w:val="center"/>
        <w:rPr>
          <w:sz w:val="24"/>
          <w:lang w:val="fr-FR"/>
        </w:rPr>
      </w:pPr>
    </w:p>
    <w:sectPr w:rsidR="00180558">
      <w:pgSz w:w="12240" w:h="15840"/>
      <w:pgMar w:top="1360" w:right="660" w:bottom="280" w:left="13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C70" w:rsidRDefault="00592C70" w:rsidP="007C30F0">
      <w:r>
        <w:separator/>
      </w:r>
    </w:p>
  </w:endnote>
  <w:endnote w:type="continuationSeparator" w:id="0">
    <w:p w:rsidR="00592C70" w:rsidRDefault="00592C70" w:rsidP="007C3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C70" w:rsidRDefault="00592C70" w:rsidP="007C30F0">
      <w:r>
        <w:separator/>
      </w:r>
    </w:p>
  </w:footnote>
  <w:footnote w:type="continuationSeparator" w:id="0">
    <w:p w:rsidR="00592C70" w:rsidRDefault="00592C70" w:rsidP="007C30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0F0" w:rsidRDefault="007C30F0" w:rsidP="007C30F0">
    <w:pPr>
      <w:pStyle w:val="Header"/>
    </w:pPr>
  </w:p>
  <w:p w:rsidR="007C30F0" w:rsidRDefault="007C30F0" w:rsidP="007C30F0">
    <w:pPr>
      <w:pStyle w:val="Header"/>
      <w:tabs>
        <w:tab w:val="clear" w:pos="4536"/>
        <w:tab w:val="clear" w:pos="9072"/>
        <w:tab w:val="left" w:pos="368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E00D6D"/>
    <w:multiLevelType w:val="hybridMultilevel"/>
    <w:tmpl w:val="32A8AB7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825B02"/>
    <w:multiLevelType w:val="hybridMultilevel"/>
    <w:tmpl w:val="603C4AF0"/>
    <w:lvl w:ilvl="0" w:tplc="519A028A">
      <w:numFmt w:val="bullet"/>
      <w:lvlText w:val="-"/>
      <w:lvlJc w:val="left"/>
      <w:pPr>
        <w:ind w:left="118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DAF0BBB0">
      <w:numFmt w:val="bullet"/>
      <w:lvlText w:val="•"/>
      <w:lvlJc w:val="left"/>
      <w:pPr>
        <w:ind w:left="2201" w:hanging="140"/>
      </w:pPr>
      <w:rPr>
        <w:rFonts w:hint="default"/>
        <w:lang w:val="ro-RO" w:eastAsia="en-US" w:bidi="ar-SA"/>
      </w:rPr>
    </w:lvl>
    <w:lvl w:ilvl="2" w:tplc="F266F730">
      <w:numFmt w:val="bullet"/>
      <w:lvlText w:val="•"/>
      <w:lvlJc w:val="left"/>
      <w:pPr>
        <w:ind w:left="3215" w:hanging="140"/>
      </w:pPr>
      <w:rPr>
        <w:rFonts w:hint="default"/>
        <w:lang w:val="ro-RO" w:eastAsia="en-US" w:bidi="ar-SA"/>
      </w:rPr>
    </w:lvl>
    <w:lvl w:ilvl="3" w:tplc="7D78DBB4">
      <w:numFmt w:val="bullet"/>
      <w:lvlText w:val="•"/>
      <w:lvlJc w:val="left"/>
      <w:pPr>
        <w:ind w:left="4229" w:hanging="140"/>
      </w:pPr>
      <w:rPr>
        <w:rFonts w:hint="default"/>
        <w:lang w:val="ro-RO" w:eastAsia="en-US" w:bidi="ar-SA"/>
      </w:rPr>
    </w:lvl>
    <w:lvl w:ilvl="4" w:tplc="218C7146">
      <w:numFmt w:val="bullet"/>
      <w:lvlText w:val="•"/>
      <w:lvlJc w:val="left"/>
      <w:pPr>
        <w:ind w:left="5243" w:hanging="140"/>
      </w:pPr>
      <w:rPr>
        <w:rFonts w:hint="default"/>
        <w:lang w:val="ro-RO" w:eastAsia="en-US" w:bidi="ar-SA"/>
      </w:rPr>
    </w:lvl>
    <w:lvl w:ilvl="5" w:tplc="26867072">
      <w:numFmt w:val="bullet"/>
      <w:lvlText w:val="•"/>
      <w:lvlJc w:val="left"/>
      <w:pPr>
        <w:ind w:left="6257" w:hanging="140"/>
      </w:pPr>
      <w:rPr>
        <w:rFonts w:hint="default"/>
        <w:lang w:val="ro-RO" w:eastAsia="en-US" w:bidi="ar-SA"/>
      </w:rPr>
    </w:lvl>
    <w:lvl w:ilvl="6" w:tplc="66AE822C">
      <w:numFmt w:val="bullet"/>
      <w:lvlText w:val="•"/>
      <w:lvlJc w:val="left"/>
      <w:pPr>
        <w:ind w:left="7271" w:hanging="140"/>
      </w:pPr>
      <w:rPr>
        <w:rFonts w:hint="default"/>
        <w:lang w:val="ro-RO" w:eastAsia="en-US" w:bidi="ar-SA"/>
      </w:rPr>
    </w:lvl>
    <w:lvl w:ilvl="7" w:tplc="31F848D6">
      <w:numFmt w:val="bullet"/>
      <w:lvlText w:val="•"/>
      <w:lvlJc w:val="left"/>
      <w:pPr>
        <w:ind w:left="8285" w:hanging="140"/>
      </w:pPr>
      <w:rPr>
        <w:rFonts w:hint="default"/>
        <w:lang w:val="ro-RO" w:eastAsia="en-US" w:bidi="ar-SA"/>
      </w:rPr>
    </w:lvl>
    <w:lvl w:ilvl="8" w:tplc="C0C85F94">
      <w:numFmt w:val="bullet"/>
      <w:lvlText w:val="•"/>
      <w:lvlJc w:val="left"/>
      <w:pPr>
        <w:ind w:left="9299" w:hanging="140"/>
      </w:pPr>
      <w:rPr>
        <w:rFonts w:hint="default"/>
        <w:lang w:val="ro-RO" w:eastAsia="en-US" w:bidi="ar-SA"/>
      </w:rPr>
    </w:lvl>
  </w:abstractNum>
  <w:abstractNum w:abstractNumId="2">
    <w:nsid w:val="6682683B"/>
    <w:multiLevelType w:val="hybridMultilevel"/>
    <w:tmpl w:val="DA101E66"/>
    <w:lvl w:ilvl="0" w:tplc="98C6702C">
      <w:numFmt w:val="bullet"/>
      <w:lvlText w:val="-"/>
      <w:lvlJc w:val="left"/>
      <w:pPr>
        <w:ind w:left="140" w:hanging="2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CCA21744">
      <w:numFmt w:val="bullet"/>
      <w:lvlText w:val="•"/>
      <w:lvlJc w:val="left"/>
      <w:pPr>
        <w:ind w:left="1154" w:hanging="260"/>
      </w:pPr>
      <w:rPr>
        <w:rFonts w:hint="default"/>
        <w:lang w:val="ro-RO" w:eastAsia="en-US" w:bidi="ar-SA"/>
      </w:rPr>
    </w:lvl>
    <w:lvl w:ilvl="2" w:tplc="DDC20218">
      <w:numFmt w:val="bullet"/>
      <w:lvlText w:val="•"/>
      <w:lvlJc w:val="left"/>
      <w:pPr>
        <w:ind w:left="2168" w:hanging="260"/>
      </w:pPr>
      <w:rPr>
        <w:rFonts w:hint="default"/>
        <w:lang w:val="ro-RO" w:eastAsia="en-US" w:bidi="ar-SA"/>
      </w:rPr>
    </w:lvl>
    <w:lvl w:ilvl="3" w:tplc="D3446FEE">
      <w:numFmt w:val="bullet"/>
      <w:lvlText w:val="•"/>
      <w:lvlJc w:val="left"/>
      <w:pPr>
        <w:ind w:left="3182" w:hanging="260"/>
      </w:pPr>
      <w:rPr>
        <w:rFonts w:hint="default"/>
        <w:lang w:val="ro-RO" w:eastAsia="en-US" w:bidi="ar-SA"/>
      </w:rPr>
    </w:lvl>
    <w:lvl w:ilvl="4" w:tplc="9EA83268">
      <w:numFmt w:val="bullet"/>
      <w:lvlText w:val="•"/>
      <w:lvlJc w:val="left"/>
      <w:pPr>
        <w:ind w:left="4196" w:hanging="260"/>
      </w:pPr>
      <w:rPr>
        <w:rFonts w:hint="default"/>
        <w:lang w:val="ro-RO" w:eastAsia="en-US" w:bidi="ar-SA"/>
      </w:rPr>
    </w:lvl>
    <w:lvl w:ilvl="5" w:tplc="3CE8116E">
      <w:numFmt w:val="bullet"/>
      <w:lvlText w:val="•"/>
      <w:lvlJc w:val="left"/>
      <w:pPr>
        <w:ind w:left="5210" w:hanging="260"/>
      </w:pPr>
      <w:rPr>
        <w:rFonts w:hint="default"/>
        <w:lang w:val="ro-RO" w:eastAsia="en-US" w:bidi="ar-SA"/>
      </w:rPr>
    </w:lvl>
    <w:lvl w:ilvl="6" w:tplc="F43EA8FA">
      <w:numFmt w:val="bullet"/>
      <w:lvlText w:val="•"/>
      <w:lvlJc w:val="left"/>
      <w:pPr>
        <w:ind w:left="6224" w:hanging="260"/>
      </w:pPr>
      <w:rPr>
        <w:rFonts w:hint="default"/>
        <w:lang w:val="ro-RO" w:eastAsia="en-US" w:bidi="ar-SA"/>
      </w:rPr>
    </w:lvl>
    <w:lvl w:ilvl="7" w:tplc="2EAE4EE6">
      <w:numFmt w:val="bullet"/>
      <w:lvlText w:val="•"/>
      <w:lvlJc w:val="left"/>
      <w:pPr>
        <w:ind w:left="7238" w:hanging="260"/>
      </w:pPr>
      <w:rPr>
        <w:rFonts w:hint="default"/>
        <w:lang w:val="ro-RO" w:eastAsia="en-US" w:bidi="ar-SA"/>
      </w:rPr>
    </w:lvl>
    <w:lvl w:ilvl="8" w:tplc="4B6CD6E6">
      <w:numFmt w:val="bullet"/>
      <w:lvlText w:val="•"/>
      <w:lvlJc w:val="left"/>
      <w:pPr>
        <w:ind w:left="8252" w:hanging="260"/>
      </w:pPr>
      <w:rPr>
        <w:rFonts w:hint="default"/>
        <w:lang w:val="ro-RO" w:eastAsia="en-US" w:bidi="ar-SA"/>
      </w:rPr>
    </w:lvl>
  </w:abstractNum>
  <w:abstractNum w:abstractNumId="3">
    <w:nsid w:val="79D06B4C"/>
    <w:multiLevelType w:val="hybridMultilevel"/>
    <w:tmpl w:val="F286BC5A"/>
    <w:lvl w:ilvl="0" w:tplc="00FAE800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C079E"/>
    <w:rsid w:val="000363DD"/>
    <w:rsid w:val="0007291D"/>
    <w:rsid w:val="00076416"/>
    <w:rsid w:val="00077A96"/>
    <w:rsid w:val="0008134E"/>
    <w:rsid w:val="000A4A63"/>
    <w:rsid w:val="000C01C3"/>
    <w:rsid w:val="000F4E80"/>
    <w:rsid w:val="0011477B"/>
    <w:rsid w:val="00134426"/>
    <w:rsid w:val="00153F9E"/>
    <w:rsid w:val="00180558"/>
    <w:rsid w:val="001E5940"/>
    <w:rsid w:val="00222F4C"/>
    <w:rsid w:val="0024188D"/>
    <w:rsid w:val="00257C58"/>
    <w:rsid w:val="002E292F"/>
    <w:rsid w:val="003C4CBE"/>
    <w:rsid w:val="00426FCA"/>
    <w:rsid w:val="004C6EB6"/>
    <w:rsid w:val="004F2BE0"/>
    <w:rsid w:val="00520565"/>
    <w:rsid w:val="00592C70"/>
    <w:rsid w:val="00673A8B"/>
    <w:rsid w:val="006F5007"/>
    <w:rsid w:val="007046EF"/>
    <w:rsid w:val="00723284"/>
    <w:rsid w:val="00744821"/>
    <w:rsid w:val="0074490D"/>
    <w:rsid w:val="007C30F0"/>
    <w:rsid w:val="007E0C4A"/>
    <w:rsid w:val="007E4890"/>
    <w:rsid w:val="00806DAF"/>
    <w:rsid w:val="008416CE"/>
    <w:rsid w:val="00854A90"/>
    <w:rsid w:val="00857AB5"/>
    <w:rsid w:val="008A12AD"/>
    <w:rsid w:val="00913BE2"/>
    <w:rsid w:val="00956BEA"/>
    <w:rsid w:val="0099159B"/>
    <w:rsid w:val="00AC1B8B"/>
    <w:rsid w:val="00AE3102"/>
    <w:rsid w:val="00B024F2"/>
    <w:rsid w:val="00B93E13"/>
    <w:rsid w:val="00BA7B2A"/>
    <w:rsid w:val="00BD0DD0"/>
    <w:rsid w:val="00C30C1D"/>
    <w:rsid w:val="00C4443E"/>
    <w:rsid w:val="00C8180F"/>
    <w:rsid w:val="00D12711"/>
    <w:rsid w:val="00D6238D"/>
    <w:rsid w:val="00DB0504"/>
    <w:rsid w:val="00E62630"/>
    <w:rsid w:val="00EB2E63"/>
    <w:rsid w:val="00EC079E"/>
    <w:rsid w:val="00EC3BB5"/>
    <w:rsid w:val="00ED73FB"/>
    <w:rsid w:val="00F243CC"/>
    <w:rsid w:val="00F3043B"/>
    <w:rsid w:val="00F37BDD"/>
    <w:rsid w:val="00FE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140" w:firstLine="719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92"/>
    </w:pPr>
    <w:rPr>
      <w:rFonts w:ascii="Arial MT" w:eastAsia="Arial MT" w:hAnsi="Arial MT" w:cs="Arial MT"/>
    </w:rPr>
  </w:style>
  <w:style w:type="paragraph" w:styleId="Header">
    <w:name w:val="header"/>
    <w:basedOn w:val="Normal"/>
    <w:link w:val="HeaderChar"/>
    <w:uiPriority w:val="99"/>
    <w:unhideWhenUsed/>
    <w:rsid w:val="007C30F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30F0"/>
    <w:rPr>
      <w:rFonts w:ascii="Times New Roman" w:eastAsia="Times New Roman" w:hAnsi="Times New Roman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7C30F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30F0"/>
    <w:rPr>
      <w:rFonts w:ascii="Times New Roman" w:eastAsia="Times New Roman" w:hAnsi="Times New Roman" w:cs="Times New Roman"/>
      <w:lang w:val="ro-RO"/>
    </w:rPr>
  </w:style>
  <w:style w:type="paragraph" w:styleId="NoSpacing">
    <w:name w:val="No Spacing"/>
    <w:uiPriority w:val="1"/>
    <w:qFormat/>
    <w:rsid w:val="00AE3102"/>
    <w:rPr>
      <w:rFonts w:ascii="Times New Roman" w:eastAsia="Times New Roman" w:hAnsi="Times New Roman" w:cs="Times New Roman"/>
      <w:lang w:val="ro-RO"/>
    </w:rPr>
  </w:style>
  <w:style w:type="paragraph" w:styleId="Caption">
    <w:name w:val="caption"/>
    <w:basedOn w:val="Normal"/>
    <w:next w:val="Normal"/>
    <w:uiPriority w:val="99"/>
    <w:semiHidden/>
    <w:unhideWhenUsed/>
    <w:qFormat/>
    <w:rsid w:val="00B93E13"/>
    <w:pPr>
      <w:widowControl/>
      <w:pBdr>
        <w:bottom w:val="double" w:sz="6" w:space="1" w:color="auto"/>
      </w:pBdr>
      <w:autoSpaceDE/>
      <w:autoSpaceDN/>
      <w:jc w:val="center"/>
    </w:pPr>
    <w:rPr>
      <w:rFonts w:ascii="Arial" w:hAnsi="Arial"/>
      <w:b/>
      <w:sz w:val="36"/>
      <w:szCs w:val="20"/>
      <w:lang w:val="en-US" w:eastAsia="ro-RO"/>
    </w:rPr>
  </w:style>
  <w:style w:type="character" w:styleId="Hyperlink">
    <w:name w:val="Hyperlink"/>
    <w:basedOn w:val="DefaultParagraphFont"/>
    <w:uiPriority w:val="99"/>
    <w:unhideWhenUsed/>
    <w:rsid w:val="00B93E1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3E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E13"/>
    <w:rPr>
      <w:rFonts w:ascii="Tahoma" w:eastAsia="Times New Roman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140" w:firstLine="719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92"/>
    </w:pPr>
    <w:rPr>
      <w:rFonts w:ascii="Arial MT" w:eastAsia="Arial MT" w:hAnsi="Arial MT" w:cs="Arial MT"/>
    </w:rPr>
  </w:style>
  <w:style w:type="paragraph" w:styleId="Header">
    <w:name w:val="header"/>
    <w:basedOn w:val="Normal"/>
    <w:link w:val="HeaderChar"/>
    <w:uiPriority w:val="99"/>
    <w:unhideWhenUsed/>
    <w:rsid w:val="007C30F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30F0"/>
    <w:rPr>
      <w:rFonts w:ascii="Times New Roman" w:eastAsia="Times New Roman" w:hAnsi="Times New Roman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7C30F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30F0"/>
    <w:rPr>
      <w:rFonts w:ascii="Times New Roman" w:eastAsia="Times New Roman" w:hAnsi="Times New Roman" w:cs="Times New Roman"/>
      <w:lang w:val="ro-RO"/>
    </w:rPr>
  </w:style>
  <w:style w:type="paragraph" w:styleId="NoSpacing">
    <w:name w:val="No Spacing"/>
    <w:uiPriority w:val="1"/>
    <w:qFormat/>
    <w:rsid w:val="00AE3102"/>
    <w:rPr>
      <w:rFonts w:ascii="Times New Roman" w:eastAsia="Times New Roman" w:hAnsi="Times New Roman" w:cs="Times New Roman"/>
      <w:lang w:val="ro-RO"/>
    </w:rPr>
  </w:style>
  <w:style w:type="paragraph" w:styleId="Caption">
    <w:name w:val="caption"/>
    <w:basedOn w:val="Normal"/>
    <w:next w:val="Normal"/>
    <w:uiPriority w:val="99"/>
    <w:semiHidden/>
    <w:unhideWhenUsed/>
    <w:qFormat/>
    <w:rsid w:val="00B93E13"/>
    <w:pPr>
      <w:widowControl/>
      <w:pBdr>
        <w:bottom w:val="double" w:sz="6" w:space="1" w:color="auto"/>
      </w:pBdr>
      <w:autoSpaceDE/>
      <w:autoSpaceDN/>
      <w:jc w:val="center"/>
    </w:pPr>
    <w:rPr>
      <w:rFonts w:ascii="Arial" w:hAnsi="Arial"/>
      <w:b/>
      <w:sz w:val="36"/>
      <w:szCs w:val="20"/>
      <w:lang w:val="en-US" w:eastAsia="ro-RO"/>
    </w:rPr>
  </w:style>
  <w:style w:type="character" w:styleId="Hyperlink">
    <w:name w:val="Hyperlink"/>
    <w:basedOn w:val="DefaultParagraphFont"/>
    <w:uiPriority w:val="99"/>
    <w:unhideWhenUsed/>
    <w:rsid w:val="00B93E1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3E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E13"/>
    <w:rPr>
      <w:rFonts w:ascii="Tahoma" w:eastAsia="Times New Roman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103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952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Stanilesti</dc:creator>
  <cp:lastModifiedBy>Vio</cp:lastModifiedBy>
  <cp:revision>42</cp:revision>
  <dcterms:created xsi:type="dcterms:W3CDTF">2023-07-05T10:55:00Z</dcterms:created>
  <dcterms:modified xsi:type="dcterms:W3CDTF">2023-07-10T12:01:00Z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2023-04-12T00:00:00Z</vt:filetime>
  </property>
</Properties>
</file>