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noProof/>
          <w:kern w:val="1"/>
        </w:rPr>
        <w:drawing>
          <wp:inline distT="0" distB="0" distL="0" distR="0" wp14:anchorId="54806A64" wp14:editId="5D7E528C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/>
          <w:kern w:val="1"/>
          <w:lang w:val="ro-RO" w:eastAsia="hi-IN" w:bidi="hi-IN"/>
        </w:rPr>
        <w:t>ROMÂNIA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JUDEȚUL CĂLĂRAȘI</w:t>
      </w:r>
    </w:p>
    <w:p w:rsidR="00B56842" w:rsidRPr="00B56842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kern w:val="1"/>
          <w:lang w:val="ro-RO" w:eastAsia="hi-IN" w:bidi="hi-IN"/>
        </w:rPr>
        <w:t>CONSILIUL  LOCAL  AL  ORAȘULUI  FUNDULEA</w:t>
      </w:r>
    </w:p>
    <w:p w:rsidR="00B56842" w:rsidRPr="00B56842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lang w:val="ro-RO" w:eastAsia="hi-IN" w:bidi="hi-IN"/>
        </w:rPr>
      </w:pPr>
      <w:r w:rsidRPr="00B56842">
        <w:rPr>
          <w:rFonts w:ascii="Times New Roman" w:eastAsia="SimSun" w:hAnsi="Times New Roman" w:cs="Times New Roman"/>
          <w:bCs/>
          <w:kern w:val="1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390BDA" w:rsidRDefault="00B56842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</w:t>
      </w:r>
      <w:r w:rsidR="00113AAA">
        <w:rPr>
          <w:rFonts w:ascii="Times New Roman" w:eastAsia="Times New Roman" w:hAnsi="Times New Roman" w:cs="Times New Roman"/>
          <w:lang w:val="ro-RO" w:eastAsia="ro-RO"/>
        </w:rPr>
        <w:t>modificării și completă</w:t>
      </w:r>
      <w:r w:rsidR="00AA4A85">
        <w:rPr>
          <w:rFonts w:ascii="Times New Roman" w:eastAsia="Times New Roman" w:hAnsi="Times New Roman" w:cs="Times New Roman"/>
          <w:lang w:val="ro-RO" w:eastAsia="ro-RO"/>
        </w:rPr>
        <w:t>rii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Programului</w:t>
      </w:r>
      <w:r w:rsidR="00AA4A85">
        <w:rPr>
          <w:rFonts w:ascii="Times New Roman" w:eastAsia="Times New Roman" w:hAnsi="Times New Roman" w:cs="Times New Roman"/>
          <w:lang w:val="ro-RO" w:eastAsia="ro-RO"/>
        </w:rPr>
        <w:t xml:space="preserve"> anual</w:t>
      </w:r>
      <w:r w:rsidR="00F4160A">
        <w:rPr>
          <w:rFonts w:ascii="Times New Roman" w:eastAsia="Times New Roman" w:hAnsi="Times New Roman" w:cs="Times New Roman"/>
          <w:lang w:val="ro-RO" w:eastAsia="ro-RO"/>
        </w:rPr>
        <w:t xml:space="preserve"> de investiții  pe anul 2023</w:t>
      </w:r>
    </w:p>
    <w:p w:rsidR="00F90C3A" w:rsidRDefault="00F90C3A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390BDA" w:rsidRPr="00B56842" w:rsidRDefault="00390BDA" w:rsidP="00390BDA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962ACE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     </w:t>
      </w:r>
      <w:r w:rsidRPr="00962ACE">
        <w:rPr>
          <w:rFonts w:ascii="Times New Roman" w:eastAsia="Times New Roman" w:hAnsi="Times New Roman" w:cs="Times New Roman"/>
          <w:lang w:val="ro-RO" w:eastAsia="ro-RO"/>
        </w:rPr>
        <w:t>Consiliul Local al orașului Fundulea, județul Călărași, întrunit în</w:t>
      </w:r>
      <w:r>
        <w:rPr>
          <w:rFonts w:ascii="Times New Roman" w:eastAsia="Times New Roman" w:hAnsi="Times New Roman" w:cs="Times New Roman"/>
          <w:lang w:val="ro-RO" w:eastAsia="ro-RO"/>
        </w:rPr>
        <w:t xml:space="preserve"> ședința extraordinară astăzi 29.05</w:t>
      </w:r>
      <w:r w:rsidRPr="00962ACE">
        <w:rPr>
          <w:rFonts w:ascii="Times New Roman" w:eastAsia="Times New Roman" w:hAnsi="Times New Roman" w:cs="Times New Roman"/>
          <w:lang w:val="ro-RO" w:eastAsia="ro-RO"/>
        </w:rPr>
        <w:t xml:space="preserve">.2023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EF26AA">
        <w:rPr>
          <w:rFonts w:ascii="Times New Roman" w:eastAsia="Times New Roman" w:hAnsi="Times New Roman" w:cs="Times New Roman"/>
          <w:lang w:val="ro-RO" w:eastAsia="ro-RO"/>
        </w:rPr>
        <w:t>34/25.05.</w:t>
      </w:r>
      <w:r w:rsidR="00F4160A">
        <w:rPr>
          <w:rFonts w:ascii="Times New Roman" w:eastAsia="Times New Roman" w:hAnsi="Times New Roman" w:cs="Times New Roman"/>
          <w:lang w:val="ro-RO" w:eastAsia="ro-RO"/>
        </w:rPr>
        <w:t>2023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F4160A">
        <w:rPr>
          <w:rFonts w:ascii="Times New Roman" w:eastAsia="Times New Roman" w:hAnsi="Times New Roman" w:cs="Times New Roman"/>
          <w:lang w:val="ro-RO" w:eastAsia="ro-RO"/>
        </w:rPr>
        <w:t>inițiat</w:t>
      </w:r>
      <w:r w:rsidR="00F90C3A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F4160A">
        <w:rPr>
          <w:rFonts w:ascii="Times New Roman" w:eastAsia="Times New Roman" w:hAnsi="Times New Roman" w:cs="Times New Roman"/>
          <w:lang w:val="ro-RO" w:eastAsia="ro-RO"/>
        </w:rPr>
        <w:t>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C67179">
        <w:rPr>
          <w:rFonts w:ascii="Times New Roman" w:eastAsia="Times New Roman" w:hAnsi="Times New Roman" w:cs="Times New Roman"/>
          <w:lang w:val="ro-RO" w:eastAsia="ro-RO"/>
        </w:rPr>
        <w:t>9124/25.05.</w:t>
      </w:r>
      <w:r w:rsidR="00F4160A">
        <w:rPr>
          <w:rFonts w:ascii="Times New Roman" w:eastAsia="Times New Roman" w:hAnsi="Times New Roman" w:cs="Times New Roman"/>
          <w:lang w:val="ro-RO" w:eastAsia="ro-RO"/>
        </w:rPr>
        <w:t>2023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F4160A">
        <w:rPr>
          <w:rFonts w:ascii="Times New Roman" w:eastAsia="Times New Roman" w:hAnsi="Times New Roman" w:cs="Times New Roman"/>
          <w:lang w:val="ro-RO" w:eastAsia="ro-RO"/>
        </w:rPr>
        <w:t>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9E547B" w:rsidRPr="00F10C39" w:rsidRDefault="00CD6D1C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raportul de specialitate nr.</w:t>
      </w:r>
      <w:r w:rsidR="00C67179">
        <w:rPr>
          <w:rFonts w:ascii="Times New Roman" w:eastAsia="Times New Roman" w:hAnsi="Times New Roman" w:cs="Times New Roman"/>
          <w:lang w:val="ro-RO" w:eastAsia="ro-RO"/>
        </w:rPr>
        <w:t>9125/25.05.</w:t>
      </w:r>
      <w:r w:rsidR="00F4160A">
        <w:rPr>
          <w:rFonts w:ascii="Times New Roman" w:eastAsia="Times New Roman" w:hAnsi="Times New Roman" w:cs="Times New Roman"/>
          <w:lang w:val="ro-RO" w:eastAsia="ro-RO"/>
        </w:rPr>
        <w:t>2023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orașului Fundulea;</w:t>
      </w:r>
    </w:p>
    <w:p w:rsidR="00B56842" w:rsidRPr="00F90C3A" w:rsidRDefault="00B56842" w:rsidP="00F90C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C67179">
        <w:rPr>
          <w:rFonts w:ascii="Times New Roman" w:eastAsiaTheme="minorEastAsia" w:hAnsi="Times New Roman" w:cs="Times New Roman"/>
          <w:szCs w:val="24"/>
        </w:rPr>
        <w:t>9127/25.05.</w:t>
      </w:r>
      <w:r w:rsidR="00F4160A">
        <w:rPr>
          <w:rFonts w:ascii="Times New Roman" w:eastAsiaTheme="minorEastAsia" w:hAnsi="Times New Roman" w:cs="Times New Roman"/>
          <w:szCs w:val="24"/>
        </w:rPr>
        <w:t>2023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F90C3A" w:rsidRPr="00F90C3A" w:rsidRDefault="00F90C3A" w:rsidP="00F90C3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C67179">
        <w:rPr>
          <w:rFonts w:ascii="Times New Roman" w:eastAsiaTheme="minorEastAsia" w:hAnsi="Times New Roman" w:cs="Times New Roman"/>
          <w:szCs w:val="24"/>
        </w:rPr>
        <w:t>9129/25.05.</w:t>
      </w:r>
      <w:r w:rsidR="00F4160A">
        <w:rPr>
          <w:rFonts w:ascii="Times New Roman" w:eastAsiaTheme="minorEastAsia" w:hAnsi="Times New Roman" w:cs="Times New Roman"/>
          <w:szCs w:val="24"/>
        </w:rPr>
        <w:t>2023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F90C3A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B56842" w:rsidRDefault="00B56842" w:rsidP="00F90C3A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 w:rsidR="007D0641">
        <w:rPr>
          <w:rFonts w:ascii="Times New Roman" w:eastAsia="Times New Roman" w:hAnsi="Times New Roman" w:cs="Times New Roman"/>
          <w:lang w:val="ro-RO" w:eastAsia="ro-RO"/>
        </w:rPr>
        <w:t>368/202</w:t>
      </w:r>
      <w:r w:rsidR="00F4160A"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a Bugetului de Stat pentru anul 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B56842" w:rsidRPr="00B56842" w:rsidRDefault="00B56842" w:rsidP="00ED7D5B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</w:t>
      </w:r>
      <w:r w:rsidR="00ED7D5B">
        <w:rPr>
          <w:rFonts w:ascii="Times New Roman" w:eastAsia="Times New Roman" w:hAnsi="Times New Roman" w:cs="Times New Roman"/>
          <w:lang w:val="ro-RO" w:eastAsia="ro-RO"/>
        </w:rPr>
        <w:t>.</w:t>
      </w:r>
      <w:r w:rsidR="00ED7D5B" w:rsidRPr="00ED7D5B">
        <w:t xml:space="preserve"> </w:t>
      </w:r>
      <w:r w:rsidR="00CD6D1C">
        <w:rPr>
          <w:rFonts w:ascii="Times New Roman" w:eastAsia="Times New Roman" w:hAnsi="Times New Roman" w:cs="Times New Roman"/>
          <w:lang w:val="ro-RO" w:eastAsia="ro-RO"/>
        </w:rPr>
        <w:t>11/23.03.2023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F90C3A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F90C3A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5F02E1">
        <w:rPr>
          <w:rFonts w:ascii="Times New Roman" w:eastAsia="Times New Roman" w:hAnsi="Times New Roman" w:cs="Times New Roman"/>
          <w:lang w:val="ro-RO" w:eastAsia="ro-RO"/>
        </w:rPr>
        <w:t>modificarea ș</w:t>
      </w:r>
      <w:r w:rsidR="00AA4A85">
        <w:rPr>
          <w:rFonts w:ascii="Times New Roman" w:eastAsia="Times New Roman" w:hAnsi="Times New Roman" w:cs="Times New Roman"/>
          <w:lang w:val="ro-RO" w:eastAsia="ro-RO"/>
        </w:rPr>
        <w:t xml:space="preserve">i completarea </w:t>
      </w:r>
      <w:r w:rsidR="00390BDA">
        <w:rPr>
          <w:rFonts w:ascii="Times New Roman" w:eastAsia="Times New Roman" w:hAnsi="Times New Roman" w:cs="Times New Roman"/>
          <w:lang w:val="ro-RO" w:eastAsia="ro-RO"/>
        </w:rPr>
        <w:t>Programul</w:t>
      </w:r>
      <w:r w:rsidR="00AA4A85">
        <w:rPr>
          <w:rFonts w:ascii="Times New Roman" w:eastAsia="Times New Roman" w:hAnsi="Times New Roman" w:cs="Times New Roman"/>
          <w:lang w:val="ro-RO" w:eastAsia="ro-RO"/>
        </w:rPr>
        <w:t>ui anual de investiții</w:t>
      </w:r>
      <w:r w:rsidR="001301A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F02E1">
        <w:rPr>
          <w:rFonts w:ascii="Times New Roman" w:eastAsia="Times New Roman" w:hAnsi="Times New Roman" w:cs="Times New Roman"/>
          <w:lang w:val="ro-RO" w:eastAsia="ro-RO"/>
        </w:rPr>
        <w:t xml:space="preserve"> pe anul 2023</w:t>
      </w:r>
      <w:r w:rsidR="00390BD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în structura prevăzută în anexa la prezenta hotărâre.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F90C3A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5F02E1">
        <w:rPr>
          <w:rFonts w:ascii="Times New Roman" w:eastAsia="Times New Roman" w:hAnsi="Times New Roman" w:cs="Times New Roman"/>
          <w:lang w:val="ro-RO" w:eastAsia="ro-RO"/>
        </w:rPr>
        <w:t>, județul Călărași,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și comunicarea acesteia către autoritățile, instituțiile și persoanele interesate.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5F02E1" w:rsidRDefault="00962ACE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5F02E1" w:rsidRDefault="005F02E1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PREŞEDINTE DE ȘEDINȚĂ ,                                                          CONTRASEMNEAZĂ,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3D1A6F">
        <w:rPr>
          <w:rFonts w:ascii="Times New Roman" w:eastAsia="Times New Roman" w:hAnsi="Times New Roman" w:cs="Times New Roman"/>
          <w:lang w:val="ro-RO" w:eastAsia="ro-RO"/>
        </w:rPr>
        <w:t>Marius BĂLUȚĂ</w:t>
      </w: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SECRETAR GENERAL AL ORAȘULUI  FUNDULEA,                                                                  </w:t>
      </w:r>
    </w:p>
    <w:p w:rsid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jr.Ovidiu-Iosif GURLUI</w:t>
      </w:r>
    </w:p>
    <w:p w:rsidR="003D1A6F" w:rsidRDefault="003D1A6F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3D1A6F" w:rsidRDefault="003D1A6F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3D1A6F" w:rsidRPr="002516B6" w:rsidRDefault="003D1A6F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EF26AA">
        <w:rPr>
          <w:rFonts w:ascii="Times New Roman" w:eastAsia="Times New Roman" w:hAnsi="Times New Roman" w:cs="Times New Roman"/>
          <w:lang w:val="ro-RO" w:eastAsia="ro-RO"/>
        </w:rPr>
        <w:t>Nr. consilieri în funcţie = 15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Nr. consilieri prezenţi   = </w:t>
      </w:r>
      <w:r w:rsidR="00244A68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Voturi pentru                =   </w:t>
      </w:r>
      <w:r w:rsidR="00244A68">
        <w:rPr>
          <w:rFonts w:ascii="Times New Roman" w:eastAsia="Times New Roman" w:hAnsi="Times New Roman" w:cs="Times New Roman"/>
          <w:lang w:val="ro-RO" w:eastAsia="ro-RO"/>
        </w:rPr>
        <w:t>9</w:t>
      </w:r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Voturi împotrivă           =  </w:t>
      </w:r>
      <w:r w:rsidR="00244A68">
        <w:rPr>
          <w:rFonts w:ascii="Times New Roman" w:eastAsia="Times New Roman" w:hAnsi="Times New Roman" w:cs="Times New Roman"/>
          <w:lang w:val="ro-RO" w:eastAsia="ro-RO"/>
        </w:rPr>
        <w:t>6</w:t>
      </w:r>
      <w:bookmarkStart w:id="0" w:name="_GoBack"/>
      <w:bookmarkEnd w:id="0"/>
    </w:p>
    <w:p w:rsidR="002516B6" w:rsidRPr="002516B6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2516B6" w:rsidRPr="002516B6" w:rsidRDefault="00962ACE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Nr.34</w:t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</w:t>
      </w:r>
      <w:r w:rsidR="002516B6" w:rsidRPr="002516B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962ACE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</w:r>
      <w:r w:rsidRPr="002516B6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</w:t>
      </w:r>
    </w:p>
    <w:p w:rsidR="00962ACE" w:rsidRDefault="002516B6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2516B6">
        <w:rPr>
          <w:rFonts w:ascii="Times New Roman" w:eastAsia="Times New Roman" w:hAnsi="Times New Roman" w:cs="Times New Roman"/>
          <w:lang w:val="ro-RO" w:eastAsia="ro-RO"/>
        </w:rPr>
        <w:t>Astă</w:t>
      </w:r>
      <w:r w:rsidR="00962ACE">
        <w:rPr>
          <w:rFonts w:ascii="Times New Roman" w:eastAsia="Times New Roman" w:hAnsi="Times New Roman" w:cs="Times New Roman"/>
          <w:lang w:val="ro-RO" w:eastAsia="ro-RO"/>
        </w:rPr>
        <w:t>zi 29.05.</w:t>
      </w:r>
      <w:r w:rsidRPr="002516B6">
        <w:rPr>
          <w:rFonts w:ascii="Times New Roman" w:eastAsia="Times New Roman" w:hAnsi="Times New Roman" w:cs="Times New Roman"/>
          <w:lang w:val="ro-RO" w:eastAsia="ro-RO"/>
        </w:rPr>
        <w:t xml:space="preserve">2023                                                                                         </w:t>
      </w:r>
    </w:p>
    <w:p w:rsidR="005F02E1" w:rsidRDefault="005F02E1" w:rsidP="002516B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5F02E1" w:rsidRDefault="005F02E1" w:rsidP="005F02E1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F90C3A" w:rsidRDefault="00F90C3A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2ACE" w:rsidRDefault="00962ACE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2ACE" w:rsidRDefault="00962ACE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2ACE" w:rsidRDefault="00962ACE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2ACE" w:rsidRDefault="00962ACE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2ACE" w:rsidRDefault="00962ACE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6F292A" w:rsidRPr="006F292A" w:rsidRDefault="00962ACE" w:rsidP="006F292A">
      <w:pPr>
        <w:spacing w:after="0" w:line="276" w:lineRule="auto"/>
        <w:jc w:val="right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lang w:val="it-IT"/>
        </w:rPr>
        <w:t xml:space="preserve">Anexa la </w:t>
      </w:r>
      <w:r w:rsidR="006F292A" w:rsidRPr="006F292A">
        <w:rPr>
          <w:rFonts w:ascii="Times New Roman" w:eastAsia="Times New Roman" w:hAnsi="Times New Roman" w:cs="Times New Roman"/>
          <w:lang w:val="it-IT"/>
        </w:rPr>
        <w:t xml:space="preserve"> hotărâre</w:t>
      </w:r>
      <w:r>
        <w:rPr>
          <w:rFonts w:ascii="Times New Roman" w:eastAsia="Times New Roman" w:hAnsi="Times New Roman" w:cs="Times New Roman"/>
          <w:lang w:val="it-IT"/>
        </w:rPr>
        <w:t>a</w:t>
      </w:r>
      <w:r w:rsidR="006F292A" w:rsidRPr="006F292A">
        <w:rPr>
          <w:rFonts w:ascii="Times New Roman" w:eastAsia="Times New Roman" w:hAnsi="Times New Roman" w:cs="Times New Roman"/>
          <w:lang w:val="it-IT"/>
        </w:rPr>
        <w:t xml:space="preserve">  nr.</w:t>
      </w:r>
      <w:r w:rsidR="00207EA5">
        <w:rPr>
          <w:rFonts w:ascii="Times New Roman" w:eastAsia="Times New Roman" w:hAnsi="Times New Roman" w:cs="Times New Roman"/>
          <w:lang w:val="it-IT"/>
        </w:rPr>
        <w:t>34/29</w:t>
      </w:r>
      <w:r w:rsidR="00C67179">
        <w:rPr>
          <w:rFonts w:ascii="Times New Roman" w:eastAsia="Times New Roman" w:hAnsi="Times New Roman" w:cs="Times New Roman"/>
          <w:lang w:val="it-IT"/>
        </w:rPr>
        <w:t>.05.</w:t>
      </w:r>
      <w:r w:rsidR="006F292A" w:rsidRPr="006F292A">
        <w:rPr>
          <w:rFonts w:ascii="Times New Roman" w:eastAsia="Times New Roman" w:hAnsi="Times New Roman" w:cs="Times New Roman"/>
          <w:lang w:val="it-IT"/>
        </w:rPr>
        <w:t>2023</w:t>
      </w:r>
    </w:p>
    <w:p w:rsidR="006F292A" w:rsidRPr="006F292A" w:rsidRDefault="006F292A" w:rsidP="006F292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6F292A">
        <w:rPr>
          <w:rFonts w:ascii="Times New Roman" w:eastAsia="Times New Roman" w:hAnsi="Times New Roman" w:cs="Times New Roman"/>
          <w:lang w:val="it-IT"/>
        </w:rPr>
        <w:tab/>
      </w:r>
      <w:r w:rsidRPr="006F292A">
        <w:rPr>
          <w:rFonts w:ascii="Times New Roman" w:eastAsia="Times New Roman" w:hAnsi="Times New Roman" w:cs="Times New Roman"/>
          <w:lang w:val="it-IT"/>
        </w:rPr>
        <w:tab/>
      </w:r>
      <w:r w:rsidRPr="006F292A">
        <w:rPr>
          <w:rFonts w:ascii="Times New Roman" w:eastAsia="Times New Roman" w:hAnsi="Times New Roman" w:cs="Times New Roman"/>
          <w:lang w:val="it-IT"/>
        </w:rPr>
        <w:tab/>
      </w:r>
      <w:r w:rsidRPr="006F292A">
        <w:rPr>
          <w:rFonts w:ascii="Times New Roman" w:eastAsia="Times New Roman" w:hAnsi="Times New Roman" w:cs="Times New Roman"/>
          <w:lang w:val="it-IT"/>
        </w:rPr>
        <w:tab/>
      </w:r>
      <w:r w:rsidRPr="006F292A">
        <w:rPr>
          <w:rFonts w:ascii="Times New Roman" w:eastAsia="Times New Roman" w:hAnsi="Times New Roman" w:cs="Times New Roman"/>
          <w:lang w:val="it-IT"/>
        </w:rPr>
        <w:tab/>
      </w:r>
      <w:proofErr w:type="gramStart"/>
      <w:r w:rsidRPr="006F292A">
        <w:rPr>
          <w:rFonts w:ascii="Times New Roman" w:eastAsia="Times New Roman" w:hAnsi="Times New Roman" w:cs="Times New Roman"/>
        </w:rPr>
        <w:t>a</w:t>
      </w:r>
      <w:proofErr w:type="gramEnd"/>
      <w:r w:rsidRPr="006F292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F292A">
        <w:rPr>
          <w:rFonts w:ascii="Times New Roman" w:eastAsia="Times New Roman" w:hAnsi="Times New Roman" w:cs="Times New Roman"/>
        </w:rPr>
        <w:t>Consiliului</w:t>
      </w:r>
      <w:proofErr w:type="spellEnd"/>
      <w:r w:rsidRPr="006F292A">
        <w:rPr>
          <w:rFonts w:ascii="Times New Roman" w:eastAsia="Times New Roman" w:hAnsi="Times New Roman" w:cs="Times New Roman"/>
        </w:rPr>
        <w:t xml:space="preserve"> Local </w:t>
      </w:r>
      <w:proofErr w:type="spellStart"/>
      <w:r w:rsidRPr="006F292A">
        <w:rPr>
          <w:rFonts w:ascii="Times New Roman" w:eastAsia="Times New Roman" w:hAnsi="Times New Roman" w:cs="Times New Roman"/>
        </w:rPr>
        <w:t>Fundulea</w:t>
      </w:r>
      <w:proofErr w:type="spellEnd"/>
      <w:r w:rsidR="00207EA5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207EA5">
        <w:rPr>
          <w:rFonts w:ascii="Times New Roman" w:eastAsia="Times New Roman" w:hAnsi="Times New Roman" w:cs="Times New Roman"/>
        </w:rPr>
        <w:t>județul</w:t>
      </w:r>
      <w:proofErr w:type="spellEnd"/>
      <w:r w:rsidR="00207EA5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07EA5">
        <w:rPr>
          <w:rFonts w:ascii="Times New Roman" w:eastAsia="Times New Roman" w:hAnsi="Times New Roman" w:cs="Times New Roman"/>
        </w:rPr>
        <w:t>Călărași</w:t>
      </w:r>
      <w:proofErr w:type="spellEnd"/>
    </w:p>
    <w:p w:rsidR="006F292A" w:rsidRPr="006F292A" w:rsidRDefault="006F292A" w:rsidP="006F292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</w:p>
    <w:p w:rsidR="006F292A" w:rsidRPr="006F292A" w:rsidRDefault="006F292A" w:rsidP="006F2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PROGRAMUL DE INVESTITII PENTRU ANUL 2023</w:t>
      </w: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ab/>
        <w:t xml:space="preserve">     </w:t>
      </w:r>
    </w:p>
    <w:p w:rsidR="006F292A" w:rsidRPr="006F292A" w:rsidRDefault="006F292A" w:rsidP="006F292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</w:t>
      </w:r>
      <w:r w:rsidRPr="006F29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>-mii lei-</w:t>
      </w: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tbl>
      <w:tblPr>
        <w:tblW w:w="9436" w:type="dxa"/>
        <w:tblInd w:w="93" w:type="dxa"/>
        <w:tblLook w:val="04A0" w:firstRow="1" w:lastRow="0" w:firstColumn="1" w:lastColumn="0" w:noHBand="0" w:noVBand="1"/>
      </w:tblPr>
      <w:tblGrid>
        <w:gridCol w:w="8520"/>
        <w:gridCol w:w="851"/>
        <w:gridCol w:w="65"/>
      </w:tblGrid>
      <w:tr w:rsidR="006F292A" w:rsidRPr="006F292A" w:rsidTr="0025225B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1.INVESTITII IN CONTINUARE</w:t>
            </w:r>
          </w:p>
        </w:tc>
        <w:tc>
          <w:tcPr>
            <w:tcW w:w="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D3E90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7.213</w:t>
            </w:r>
          </w:p>
        </w:tc>
      </w:tr>
      <w:tr w:rsidR="006F292A" w:rsidRPr="006F292A" w:rsidTr="0025225B">
        <w:trPr>
          <w:gridAfter w:val="1"/>
          <w:wAfter w:w="65" w:type="dxa"/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dezvoltare publica: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200</w:t>
            </w:r>
          </w:p>
        </w:tc>
      </w:tr>
      <w:tr w:rsidR="006F292A" w:rsidRPr="006F292A" w:rsidTr="0025225B">
        <w:trPr>
          <w:gridAfter w:val="1"/>
          <w:wAfter w:w="65" w:type="dxa"/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Extindere rețea de distribuție  gaze naturale în orașul Fundulea și în satul Gostilele precum și racordare/branșare instituții publice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200</w:t>
            </w:r>
          </w:p>
        </w:tc>
      </w:tr>
      <w:tr w:rsidR="006F292A" w:rsidRPr="006F292A" w:rsidTr="0025225B">
        <w:trPr>
          <w:gridAfter w:val="1"/>
          <w:wAfter w:w="65" w:type="dxa"/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 67 – Case de Cultura 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275</w:t>
            </w:r>
          </w:p>
        </w:tc>
      </w:tr>
      <w:tr w:rsidR="006F292A" w:rsidRPr="006F292A" w:rsidTr="0025225B">
        <w:trPr>
          <w:gridAfter w:val="1"/>
          <w:wAfter w:w="65" w:type="dxa"/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Reabilitare, extindere și modernizare Casă de Cultură din orașul Fundulea, județul Călărași                                  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275</w:t>
            </w:r>
          </w:p>
        </w:tc>
      </w:tr>
      <w:tr w:rsidR="006F292A" w:rsidRPr="006F292A" w:rsidTr="0025225B">
        <w:trPr>
          <w:gridAfter w:val="1"/>
          <w:wAfter w:w="65" w:type="dxa"/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520</w:t>
            </w:r>
          </w:p>
        </w:tc>
      </w:tr>
      <w:tr w:rsidR="006F292A" w:rsidRPr="006F292A" w:rsidTr="0025225B">
        <w:trPr>
          <w:gridAfter w:val="1"/>
          <w:wAfter w:w="65" w:type="dxa"/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Reabilitare și modernizare și  școală </w:t>
            </w:r>
            <w:proofErr w:type="spellStart"/>
            <w:r w:rsidR="00E3384B" w:rsidRPr="00980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gim</w:t>
            </w:r>
            <w:r w:rsidR="00E338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na</w:t>
            </w:r>
            <w:r w:rsidR="00E3384B" w:rsidRPr="00980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zială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nr. 1, sat Gostilele, oraș Fundulea, județul Călărași            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520</w:t>
            </w:r>
          </w:p>
        </w:tc>
      </w:tr>
      <w:tr w:rsidR="00CD6D1C" w:rsidRPr="006F292A" w:rsidTr="0025225B">
        <w:trPr>
          <w:gridAfter w:val="1"/>
          <w:wAfter w:w="65" w:type="dxa"/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D1C" w:rsidRPr="007C48DC" w:rsidRDefault="00CD6D1C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7C48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Cap.65 Invatamant (Primarie):</w:t>
            </w:r>
          </w:p>
          <w:p w:rsidR="00CD6D1C" w:rsidRPr="007C48DC" w:rsidRDefault="007A08D2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Imbunatatirea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Infrastructurii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educationale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prin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realizare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si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echipare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Gradinita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cu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Program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Prelungit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in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orasul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Fundulea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,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judetul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 xml:space="preserve"> </w:t>
            </w:r>
            <w:proofErr w:type="spellStart"/>
            <w:r w:rsidRPr="007C48DC">
              <w:rPr>
                <w:rFonts w:ascii="Times New Roman" w:eastAsia="Calibri" w:hAnsi="Times New Roman" w:cs="Times New Roman"/>
                <w:lang w:val="fr-FR"/>
              </w:rPr>
              <w:t>Calarasi</w:t>
            </w:r>
            <w:proofErr w:type="spellEnd"/>
            <w:r w:rsidRPr="007C48DC">
              <w:rPr>
                <w:rFonts w:ascii="Times New Roman" w:eastAsia="Calibri" w:hAnsi="Times New Roman" w:cs="Times New Roman"/>
                <w:lang w:val="fr-FR"/>
              </w:rPr>
              <w:t>’’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6D1C" w:rsidRPr="007C48DC" w:rsidRDefault="006D3E90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7C48DC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6.218</w:t>
            </w:r>
          </w:p>
        </w:tc>
      </w:tr>
      <w:tr w:rsidR="006F292A" w:rsidRPr="006F292A" w:rsidTr="0025225B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2. INVESTITII NOI   </w:t>
            </w:r>
          </w:p>
        </w:tc>
        <w:tc>
          <w:tcPr>
            <w:tcW w:w="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1189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488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Proiect regional de dezvoltare a infrastructurii de apa  si apa uzata pentru aria de operare a operatorului regional in judetele Calarasi  si Ialomita, in perioada 2014-2020                      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488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 67 –  Cultura 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275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Construire Bază sportivă Tip I, strada Nicolae Bălcescu nr. 14-16 oraș Fundulea, județul Călărași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275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Cap.65 Invatamant (Primarie):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275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Realizare Sală de sport școlară, strada Nichita Stănescu nr.2 oraș Fundulea, cvartal 33, parcela1054/2, 1056, județul Călărași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275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Cap.70 - Locuinte, servicii si dezvoltare publica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51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Amplasare stații de reîncărcare pentru vehicule  electrice în orașul Fundulea și satul Gostilele, județul Călărași                           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51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 w:eastAsia="ro-RO"/>
              </w:rPr>
              <w:t>100</w:t>
            </w:r>
          </w:p>
        </w:tc>
      </w:tr>
      <w:tr w:rsidR="006F292A" w:rsidRPr="006F292A" w:rsidTr="0025225B">
        <w:trPr>
          <w:trHeight w:val="645"/>
        </w:trPr>
        <w:tc>
          <w:tcPr>
            <w:tcW w:w="8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Asfaltare și modernizare străzi în orașul Fundulea,  județul Călărași – 23 străzi- Anghel Saligny 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  <w:t> 100</w:t>
            </w:r>
          </w:p>
        </w:tc>
      </w:tr>
      <w:tr w:rsidR="006F292A" w:rsidRPr="006F292A" w:rsidTr="0025225B">
        <w:trPr>
          <w:trHeight w:val="390"/>
        </w:trPr>
        <w:tc>
          <w:tcPr>
            <w:tcW w:w="8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lastRenderedPageBreak/>
              <w:t xml:space="preserve">3. ALTE CHELTUIELI DE INVESTITII                                                               </w:t>
            </w:r>
          </w:p>
        </w:tc>
        <w:tc>
          <w:tcPr>
            <w:tcW w:w="9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AE2B3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76</w:t>
            </w:r>
            <w:r w:rsidR="006F292A" w:rsidRPr="006F292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ro-RO" w:eastAsia="ro-RO"/>
              </w:rPr>
              <w:t>6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Extindere retele electrice în orașul Fundulea,  județul Călărași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Reabilitare, modernizare și dotare clădire publică -locuințe sociale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70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Reabilitare, modernizare și dotare clădire publică-clădire Administrativă (sediu primarie)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70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Amenajare, reabilitare și modernizare zonă centrală situată în lungul zonei DN3 b-dul 22 Decembrie și strada Vasile Băbuș, zonă de alei și trotuare, accese în proprietăți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70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Iluminat public: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100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 Documentatie Lucrări de reabilitare și modernizare sistem de  iluminat public în orașul Fundulea, județul Călărași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100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Cap.84 – Strazi: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80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Asfaltare și modernizare străzi în orașul Fundulea   și satul Gostilele, județul Călărași 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80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Cap.74 - Salubritate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Documentatie Realizare platformă pentru gunoi de grajd și vegetal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80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 </w:t>
            </w: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Actualizare Plan Urbanistic General                                    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80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Reabilitare termica cladiri publice                                 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Documentatie Reabilitare termica a blocurilor de locuinte                                       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Cap.70 – Locuinte, servicii si dezv.publica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822C56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7</w:t>
            </w:r>
            <w:r w:rsidR="006F292A"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0</w:t>
            </w:r>
          </w:p>
        </w:tc>
      </w:tr>
      <w:tr w:rsidR="006F292A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realizare analiza energetica si studiu de fezabilitate in vederea accesarii fondurilor pentru obtinerea de energie pentru institutii publice din surse regenerabile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20</w:t>
            </w:r>
          </w:p>
        </w:tc>
      </w:tr>
      <w:tr w:rsidR="00822C56" w:rsidRPr="006F292A" w:rsidTr="0025225B">
        <w:trPr>
          <w:trHeight w:val="94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2C56" w:rsidRPr="007C48DC" w:rsidRDefault="00822C56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Achizitia si montarea a 15 camere de supraveghere                                             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C56" w:rsidRPr="007C48DC" w:rsidRDefault="00822C56" w:rsidP="00822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o-RO" w:eastAsia="ro-RO"/>
              </w:rPr>
            </w:pPr>
            <w:r w:rsidRPr="007C48DC">
              <w:rPr>
                <w:rFonts w:ascii="Calibri" w:eastAsia="Times New Roman" w:hAnsi="Calibri" w:cs="Calibri"/>
                <w:lang w:val="ro-RO" w:eastAsia="ro-RO"/>
              </w:rPr>
              <w:t xml:space="preserve">         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Cap.51 – Autoritati executive                                                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30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Digitalizarea institutiilor publice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30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Cap.65 – Invatamant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50</w:t>
            </w:r>
          </w:p>
        </w:tc>
      </w:tr>
      <w:tr w:rsidR="006F292A" w:rsidRPr="006F292A" w:rsidTr="0025225B">
        <w:trPr>
          <w:trHeight w:val="6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Documentatie Dotarea salilor de clasa si a laboratoarelor/ateliere scolare din unitatile de invatamant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50</w:t>
            </w:r>
          </w:p>
        </w:tc>
      </w:tr>
      <w:tr w:rsidR="006F292A" w:rsidRPr="006F292A" w:rsidTr="0025225B">
        <w:trPr>
          <w:trHeight w:val="315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Cap.51 – Autoritati executive                                                                         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36</w:t>
            </w:r>
          </w:p>
        </w:tc>
      </w:tr>
      <w:tr w:rsidR="006F292A" w:rsidRPr="006F292A" w:rsidTr="0025225B">
        <w:trPr>
          <w:trHeight w:val="330"/>
        </w:trPr>
        <w:tc>
          <w:tcPr>
            <w:tcW w:w="8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Dotari 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36</w:t>
            </w:r>
          </w:p>
        </w:tc>
      </w:tr>
      <w:tr w:rsidR="006F292A" w:rsidRPr="006F292A" w:rsidTr="002522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8520" w:type="dxa"/>
          </w:tcPr>
          <w:p w:rsidR="006F292A" w:rsidRPr="006F292A" w:rsidRDefault="006F292A" w:rsidP="006F292A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Total</w:t>
            </w:r>
          </w:p>
        </w:tc>
        <w:tc>
          <w:tcPr>
            <w:tcW w:w="916" w:type="dxa"/>
            <w:gridSpan w:val="2"/>
          </w:tcPr>
          <w:p w:rsidR="006F292A" w:rsidRPr="006F292A" w:rsidRDefault="00AE2B3A" w:rsidP="006F2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9.168</w:t>
            </w:r>
          </w:p>
        </w:tc>
      </w:tr>
    </w:tbl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:rsid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p w:rsidR="00822C56" w:rsidRPr="006F292A" w:rsidRDefault="00822C56" w:rsidP="006F29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8374"/>
        <w:gridCol w:w="1139"/>
      </w:tblGrid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LICEUL TEHNOLOGIC NR.1 FUNDULEA                                      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 </w:t>
            </w: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Cap.65  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Invatamant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(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Liceul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Tehnologic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nr.1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Fundulea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) :       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AE2B3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317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proofErr w:type="spellStart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Modernizare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teren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sport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150</w:t>
            </w:r>
          </w:p>
        </w:tc>
      </w:tr>
      <w:tr w:rsidR="00715A73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5A73" w:rsidRPr="00715A73" w:rsidRDefault="00715A73" w:rsidP="00F2505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15A73">
              <w:rPr>
                <w:rFonts w:ascii="Times New Roman" w:hAnsi="Times New Roman" w:cs="Times New Roman"/>
              </w:rPr>
              <w:t>Proiect</w:t>
            </w:r>
            <w:proofErr w:type="spellEnd"/>
            <w:r w:rsidRPr="00715A73">
              <w:rPr>
                <w:rFonts w:ascii="Times New Roman" w:hAnsi="Times New Roman" w:cs="Times New Roman"/>
              </w:rPr>
              <w:t xml:space="preserve"> MADR                                                                                             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A73" w:rsidRPr="006F292A" w:rsidRDefault="00307089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307089">
              <w:rPr>
                <w:rFonts w:ascii="Calibri" w:eastAsia="Times New Roman" w:hAnsi="Calibri" w:cs="Calibri"/>
                <w:color w:val="000000"/>
                <w:lang w:val="ro-RO" w:eastAsia="ro-RO"/>
              </w:rPr>
              <w:t>63</w:t>
            </w:r>
          </w:p>
        </w:tc>
      </w:tr>
      <w:tr w:rsidR="00715A73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5A73" w:rsidRPr="00715A73" w:rsidRDefault="00715A73" w:rsidP="00F2505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15A73">
              <w:rPr>
                <w:rFonts w:ascii="Times New Roman" w:hAnsi="Times New Roman" w:cs="Times New Roman"/>
              </w:rPr>
              <w:t>Consolidarea</w:t>
            </w:r>
            <w:proofErr w:type="spellEnd"/>
            <w:r w:rsidRPr="00715A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5A73">
              <w:rPr>
                <w:rFonts w:ascii="Times New Roman" w:hAnsi="Times New Roman" w:cs="Times New Roman"/>
              </w:rPr>
              <w:t>capacității</w:t>
            </w:r>
            <w:proofErr w:type="spellEnd"/>
            <w:r w:rsidRPr="00715A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5A73">
              <w:rPr>
                <w:rFonts w:ascii="Times New Roman" w:hAnsi="Times New Roman" w:cs="Times New Roman"/>
              </w:rPr>
              <w:t>Liceului</w:t>
            </w:r>
            <w:proofErr w:type="spellEnd"/>
            <w:r w:rsidRPr="00715A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15A73">
              <w:rPr>
                <w:rFonts w:ascii="Times New Roman" w:hAnsi="Times New Roman" w:cs="Times New Roman"/>
              </w:rPr>
              <w:t>Tehnologic</w:t>
            </w:r>
            <w:proofErr w:type="spellEnd"/>
            <w:r w:rsidRPr="00715A73">
              <w:rPr>
                <w:rFonts w:ascii="Times New Roman" w:hAnsi="Times New Roman" w:cs="Times New Roman"/>
              </w:rPr>
              <w:t xml:space="preserve"> nr.1                                        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15A73" w:rsidRPr="006F292A" w:rsidRDefault="00307089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715A73">
              <w:rPr>
                <w:rFonts w:ascii="Times New Roman" w:hAnsi="Times New Roman" w:cs="Times New Roman"/>
              </w:rPr>
              <w:t>67</w:t>
            </w:r>
          </w:p>
        </w:tc>
      </w:tr>
      <w:tr w:rsidR="00822C56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2B3A" w:rsidRPr="007C48DC" w:rsidRDefault="00AE2B3A" w:rsidP="00AE2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Proiect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 </w:t>
            </w: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Stagii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practica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</w:t>
            </w: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inovatoare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« </w:t>
            </w: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Elevii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azi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, </w:t>
            </w: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angajatii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 xml:space="preserve"> de </w:t>
            </w:r>
            <w:proofErr w:type="spellStart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maine</w:t>
            </w:r>
            <w:proofErr w:type="spellEnd"/>
            <w:r w:rsidRPr="007C48DC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 « </w:t>
            </w:r>
          </w:p>
          <w:p w:rsidR="00822C56" w:rsidRPr="007C48DC" w:rsidRDefault="00822C56" w:rsidP="00F250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2C56" w:rsidRPr="007C48DC" w:rsidRDefault="00AE2B3A" w:rsidP="006F292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7C48DC">
              <w:rPr>
                <w:rFonts w:ascii="Times New Roman" w:hAnsi="Times New Roman" w:cs="Times New Roman"/>
              </w:rPr>
              <w:t>37</w:t>
            </w: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  <w:p w:rsidR="00D75C23" w:rsidRDefault="00D75C23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  <w:p w:rsidR="00D75C23" w:rsidRPr="006F292A" w:rsidRDefault="00D75C23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30"/>
        </w:trPr>
        <w:tc>
          <w:tcPr>
            <w:tcW w:w="9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SCOALA GIMNAZIALA MIRCEA NEDELCIU FUNDULEA                 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Cap.65 –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Invatamant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(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Scoala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Gimnaziala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Mircea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Nedelciu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Fundulea</w:t>
            </w:r>
            <w:proofErr w:type="spellEnd"/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):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90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Imprejmuire gard Gradinita cu program prelungit nr.1 Fundulea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20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Centrala termica gaz - Scoala Mircea Nedelciu Fundulea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200" w:line="276" w:lineRule="auto"/>
              <w:jc w:val="right"/>
              <w:rPr>
                <w:lang w:val="ro-RO" w:eastAsia="ro-RO"/>
              </w:rPr>
            </w:pPr>
            <w:r w:rsidRPr="006F292A">
              <w:rPr>
                <w:lang w:val="ro-RO" w:eastAsia="ro-RO"/>
              </w:rPr>
              <w:t>70</w:t>
            </w: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</w:p>
        </w:tc>
      </w:tr>
      <w:tr w:rsidR="006F292A" w:rsidRPr="006F292A" w:rsidTr="0025225B">
        <w:trPr>
          <w:trHeight w:val="330"/>
        </w:trPr>
        <w:tc>
          <w:tcPr>
            <w:tcW w:w="8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6F292A" w:rsidP="006F29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</w:pPr>
            <w:r w:rsidRPr="006F29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o-RO"/>
              </w:rPr>
              <w:t>S.C.U.P.  ORAS FUNDULEA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6F292A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</w:pPr>
            <w:r w:rsidRPr="006F292A">
              <w:rPr>
                <w:rFonts w:ascii="Calibri" w:eastAsia="Times New Roman" w:hAnsi="Calibri" w:cs="Calibri"/>
                <w:b/>
                <w:bCs/>
                <w:color w:val="000000"/>
                <w:lang w:val="ro-RO" w:eastAsia="ro-RO"/>
              </w:rPr>
              <w:t>230</w:t>
            </w:r>
          </w:p>
        </w:tc>
      </w:tr>
      <w:tr w:rsidR="006F292A" w:rsidRPr="006F292A" w:rsidTr="0025225B">
        <w:trPr>
          <w:trHeight w:val="315"/>
        </w:trPr>
        <w:tc>
          <w:tcPr>
            <w:tcW w:w="83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292A" w:rsidRPr="006F292A" w:rsidRDefault="00895F0C" w:rsidP="00895F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Achiziție t</w:t>
            </w:r>
            <w:r w:rsidR="006F292A" w:rsidRPr="006F29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ractor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E37E65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100</w:t>
            </w:r>
          </w:p>
        </w:tc>
      </w:tr>
      <w:tr w:rsidR="006F292A" w:rsidRPr="006F292A" w:rsidTr="0025225B">
        <w:trPr>
          <w:trHeight w:val="300"/>
        </w:trPr>
        <w:tc>
          <w:tcPr>
            <w:tcW w:w="8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895F0C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95F0C">
              <w:rPr>
                <w:rFonts w:ascii="Calibri" w:eastAsia="Times New Roman" w:hAnsi="Calibri" w:cs="Calibri"/>
                <w:color w:val="000000"/>
                <w:lang w:val="ro-RO" w:eastAsia="ro-RO"/>
              </w:rPr>
              <w:t xml:space="preserve">Achiziție </w:t>
            </w: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r</w:t>
            </w:r>
            <w:r w:rsidR="006F292A"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emorca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E37E65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40</w:t>
            </w:r>
          </w:p>
        </w:tc>
      </w:tr>
      <w:tr w:rsidR="006F292A" w:rsidRPr="006F292A" w:rsidTr="0025225B">
        <w:trPr>
          <w:trHeight w:val="300"/>
        </w:trPr>
        <w:tc>
          <w:tcPr>
            <w:tcW w:w="8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895F0C" w:rsidP="006F29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 w:rsidRPr="00895F0C">
              <w:rPr>
                <w:rFonts w:ascii="Calibri" w:eastAsia="Times New Roman" w:hAnsi="Calibri" w:cs="Calibri"/>
                <w:color w:val="000000"/>
                <w:lang w:val="ro-RO" w:eastAsia="ro-RO"/>
              </w:rPr>
              <w:t xml:space="preserve">Achiziție </w:t>
            </w: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t</w:t>
            </w:r>
            <w:r w:rsidR="006F292A" w:rsidRPr="006F292A">
              <w:rPr>
                <w:rFonts w:ascii="Calibri" w:eastAsia="Times New Roman" w:hAnsi="Calibri" w:cs="Calibri"/>
                <w:color w:val="000000"/>
                <w:lang w:val="ro-RO" w:eastAsia="ro-RO"/>
              </w:rPr>
              <w:t>ocatoare resturi vegetale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92A" w:rsidRPr="006F292A" w:rsidRDefault="00E37E65" w:rsidP="006F29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o-RO"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o-RO"/>
              </w:rPr>
              <w:t>90</w:t>
            </w:r>
          </w:p>
        </w:tc>
      </w:tr>
    </w:tbl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TOTAL GENERAL – </w:t>
      </w:r>
      <w:r w:rsidR="00AE2B3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9.805</w:t>
      </w:r>
      <w:r w:rsidR="00230B0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mii</w:t>
      </w:r>
      <w:r w:rsidRPr="006F292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</w:t>
      </w:r>
      <w:r w:rsidR="00230B0D" w:rsidRPr="006F292A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lei</w:t>
      </w: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6F292A" w:rsidRPr="006F292A" w:rsidRDefault="006F292A" w:rsidP="006F2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Nota:</w:t>
      </w:r>
    </w:p>
    <w:p w:rsidR="006F292A" w:rsidRPr="006F292A" w:rsidRDefault="006F292A" w:rsidP="006F292A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Termenul de exec</w:t>
      </w:r>
      <w:r w:rsidR="000B1B87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uție pentru obiectivul înscris î</w:t>
      </w: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n program este pana la data de 31.12.2023</w:t>
      </w:r>
    </w:p>
    <w:p w:rsidR="006F292A" w:rsidRPr="006F292A" w:rsidRDefault="006F292A" w:rsidP="006F29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 w:rsidRPr="006F292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</w:p>
    <w:p w:rsidR="00006AFF" w:rsidRPr="006F292A" w:rsidRDefault="006F292A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  <w:r w:rsidRPr="006F292A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ab/>
      </w:r>
    </w:p>
    <w:p w:rsidR="00006AFF" w:rsidRPr="00006AFF" w:rsidRDefault="00006AFF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PREȘEDINTE DE ȘEDINȚĂ , </w:t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SECRETAR GENERAL,</w:t>
      </w:r>
    </w:p>
    <w:p w:rsidR="00006AFF" w:rsidRPr="00006AFF" w:rsidRDefault="00006AFF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06AFF" w:rsidRPr="00006AFF" w:rsidRDefault="00006AFF" w:rsidP="0000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</w:t>
      </w:r>
      <w:r w:rsidR="007A08D2">
        <w:rPr>
          <w:rFonts w:ascii="Times New Roman" w:eastAsia="Times New Roman" w:hAnsi="Times New Roman" w:cs="Times New Roman"/>
          <w:sz w:val="24"/>
          <w:szCs w:val="24"/>
          <w:lang w:val="it-IT"/>
        </w:rPr>
        <w:t>Marius BALUTA</w:t>
      </w:r>
      <w:r w:rsidRPr="00006AFF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jr.Ovidiu-Iosif GURLUI</w:t>
      </w:r>
    </w:p>
    <w:p w:rsidR="00137A6C" w:rsidRPr="000D5195" w:rsidRDefault="000D5195" w:rsidP="00137A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br/>
      </w:r>
    </w:p>
    <w:sectPr w:rsidR="00137A6C" w:rsidRPr="000D5195" w:rsidSect="00F90C3A">
      <w:footerReference w:type="default" r:id="rId9"/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246" w:rsidRDefault="00F61246" w:rsidP="00A62AD0">
      <w:pPr>
        <w:spacing w:after="0" w:line="240" w:lineRule="auto"/>
      </w:pPr>
      <w:r>
        <w:separator/>
      </w:r>
    </w:p>
  </w:endnote>
  <w:endnote w:type="continuationSeparator" w:id="0">
    <w:p w:rsidR="00F61246" w:rsidRDefault="00F61246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3493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225B" w:rsidRDefault="002522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4A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5225B" w:rsidRDefault="002522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246" w:rsidRDefault="00F61246" w:rsidP="00A62AD0">
      <w:pPr>
        <w:spacing w:after="0" w:line="240" w:lineRule="auto"/>
      </w:pPr>
      <w:r>
        <w:separator/>
      </w:r>
    </w:p>
  </w:footnote>
  <w:footnote w:type="continuationSeparator" w:id="0">
    <w:p w:rsidR="00F61246" w:rsidRDefault="00F61246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E4C80"/>
    <w:multiLevelType w:val="multilevel"/>
    <w:tmpl w:val="3F1C6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6AFF"/>
    <w:rsid w:val="00011D33"/>
    <w:rsid w:val="00075006"/>
    <w:rsid w:val="00075D5C"/>
    <w:rsid w:val="0008641D"/>
    <w:rsid w:val="00092638"/>
    <w:rsid w:val="000966D1"/>
    <w:rsid w:val="000A49EE"/>
    <w:rsid w:val="000A7451"/>
    <w:rsid w:val="000B1B87"/>
    <w:rsid w:val="000D5195"/>
    <w:rsid w:val="000E1AD0"/>
    <w:rsid w:val="000E5E3C"/>
    <w:rsid w:val="00110340"/>
    <w:rsid w:val="00112A9D"/>
    <w:rsid w:val="00113AAA"/>
    <w:rsid w:val="00124AFB"/>
    <w:rsid w:val="001301AB"/>
    <w:rsid w:val="00131950"/>
    <w:rsid w:val="00137A6C"/>
    <w:rsid w:val="00144604"/>
    <w:rsid w:val="001514B6"/>
    <w:rsid w:val="001755BB"/>
    <w:rsid w:val="00185819"/>
    <w:rsid w:val="001961DC"/>
    <w:rsid w:val="001C047B"/>
    <w:rsid w:val="001E4D23"/>
    <w:rsid w:val="00200BE5"/>
    <w:rsid w:val="00207EA5"/>
    <w:rsid w:val="00230B0D"/>
    <w:rsid w:val="002370E2"/>
    <w:rsid w:val="00244A68"/>
    <w:rsid w:val="002478F2"/>
    <w:rsid w:val="002516B6"/>
    <w:rsid w:val="0025225B"/>
    <w:rsid w:val="00253D50"/>
    <w:rsid w:val="002568EF"/>
    <w:rsid w:val="00262AF6"/>
    <w:rsid w:val="00264F7C"/>
    <w:rsid w:val="002766A1"/>
    <w:rsid w:val="00296D01"/>
    <w:rsid w:val="002A7E81"/>
    <w:rsid w:val="002C6B81"/>
    <w:rsid w:val="002F4EE8"/>
    <w:rsid w:val="002F7DA1"/>
    <w:rsid w:val="00307089"/>
    <w:rsid w:val="00307A40"/>
    <w:rsid w:val="00320FB2"/>
    <w:rsid w:val="003240E4"/>
    <w:rsid w:val="003351D6"/>
    <w:rsid w:val="003372DB"/>
    <w:rsid w:val="00390BDA"/>
    <w:rsid w:val="003B6A62"/>
    <w:rsid w:val="003D1A6F"/>
    <w:rsid w:val="003D4125"/>
    <w:rsid w:val="003E338C"/>
    <w:rsid w:val="003F6649"/>
    <w:rsid w:val="003F6F76"/>
    <w:rsid w:val="004001DC"/>
    <w:rsid w:val="004055FE"/>
    <w:rsid w:val="0041321B"/>
    <w:rsid w:val="00441598"/>
    <w:rsid w:val="00473E31"/>
    <w:rsid w:val="0047482E"/>
    <w:rsid w:val="00475663"/>
    <w:rsid w:val="004C780D"/>
    <w:rsid w:val="0051039E"/>
    <w:rsid w:val="00511597"/>
    <w:rsid w:val="00530BA2"/>
    <w:rsid w:val="00594C5F"/>
    <w:rsid w:val="00597222"/>
    <w:rsid w:val="005B5070"/>
    <w:rsid w:val="005B6D2D"/>
    <w:rsid w:val="005F02E1"/>
    <w:rsid w:val="00632C33"/>
    <w:rsid w:val="00664A24"/>
    <w:rsid w:val="00664AA7"/>
    <w:rsid w:val="00676056"/>
    <w:rsid w:val="006D3E90"/>
    <w:rsid w:val="006D6669"/>
    <w:rsid w:val="006F292A"/>
    <w:rsid w:val="00715A73"/>
    <w:rsid w:val="007259BE"/>
    <w:rsid w:val="00741BC9"/>
    <w:rsid w:val="00752A1D"/>
    <w:rsid w:val="007607F7"/>
    <w:rsid w:val="0078034B"/>
    <w:rsid w:val="007913F3"/>
    <w:rsid w:val="00794931"/>
    <w:rsid w:val="007A08D2"/>
    <w:rsid w:val="007C0373"/>
    <w:rsid w:val="007C2134"/>
    <w:rsid w:val="007C48DC"/>
    <w:rsid w:val="007D0641"/>
    <w:rsid w:val="00813F9C"/>
    <w:rsid w:val="008140B6"/>
    <w:rsid w:val="00822C56"/>
    <w:rsid w:val="00822D35"/>
    <w:rsid w:val="00832070"/>
    <w:rsid w:val="008407DD"/>
    <w:rsid w:val="00842D38"/>
    <w:rsid w:val="0085550D"/>
    <w:rsid w:val="008644C1"/>
    <w:rsid w:val="008728B0"/>
    <w:rsid w:val="008744DE"/>
    <w:rsid w:val="008912F5"/>
    <w:rsid w:val="00895F0C"/>
    <w:rsid w:val="008E7146"/>
    <w:rsid w:val="0090172B"/>
    <w:rsid w:val="00902FB3"/>
    <w:rsid w:val="00916E3F"/>
    <w:rsid w:val="009230F7"/>
    <w:rsid w:val="00947A4D"/>
    <w:rsid w:val="00952F4B"/>
    <w:rsid w:val="00962ACE"/>
    <w:rsid w:val="0097180B"/>
    <w:rsid w:val="009765F9"/>
    <w:rsid w:val="00980FE3"/>
    <w:rsid w:val="009A1B6C"/>
    <w:rsid w:val="009D2354"/>
    <w:rsid w:val="009E547B"/>
    <w:rsid w:val="009F0702"/>
    <w:rsid w:val="00A035E0"/>
    <w:rsid w:val="00A079C9"/>
    <w:rsid w:val="00A32B4E"/>
    <w:rsid w:val="00A62AD0"/>
    <w:rsid w:val="00A75E47"/>
    <w:rsid w:val="00A810FE"/>
    <w:rsid w:val="00A909EF"/>
    <w:rsid w:val="00AA10AD"/>
    <w:rsid w:val="00AA4A85"/>
    <w:rsid w:val="00AC2A01"/>
    <w:rsid w:val="00AC6D22"/>
    <w:rsid w:val="00AC7E4A"/>
    <w:rsid w:val="00AD36C2"/>
    <w:rsid w:val="00AE2B3A"/>
    <w:rsid w:val="00AE2D00"/>
    <w:rsid w:val="00AE75E7"/>
    <w:rsid w:val="00B51018"/>
    <w:rsid w:val="00B555FC"/>
    <w:rsid w:val="00B56842"/>
    <w:rsid w:val="00B636EE"/>
    <w:rsid w:val="00B66D0B"/>
    <w:rsid w:val="00B90268"/>
    <w:rsid w:val="00BC249A"/>
    <w:rsid w:val="00BE1D62"/>
    <w:rsid w:val="00BE7BD6"/>
    <w:rsid w:val="00C24405"/>
    <w:rsid w:val="00C43295"/>
    <w:rsid w:val="00C43684"/>
    <w:rsid w:val="00C451F3"/>
    <w:rsid w:val="00C52886"/>
    <w:rsid w:val="00C53D9A"/>
    <w:rsid w:val="00C5537F"/>
    <w:rsid w:val="00C67179"/>
    <w:rsid w:val="00C87C98"/>
    <w:rsid w:val="00C97E64"/>
    <w:rsid w:val="00CD6D1C"/>
    <w:rsid w:val="00CE446A"/>
    <w:rsid w:val="00CF0D91"/>
    <w:rsid w:val="00D24BF6"/>
    <w:rsid w:val="00D3792F"/>
    <w:rsid w:val="00D41456"/>
    <w:rsid w:val="00D44CAE"/>
    <w:rsid w:val="00D6213F"/>
    <w:rsid w:val="00D62D22"/>
    <w:rsid w:val="00D67BA9"/>
    <w:rsid w:val="00D67DB0"/>
    <w:rsid w:val="00D75C23"/>
    <w:rsid w:val="00D95164"/>
    <w:rsid w:val="00D96859"/>
    <w:rsid w:val="00DC2152"/>
    <w:rsid w:val="00DC6D9A"/>
    <w:rsid w:val="00E0583E"/>
    <w:rsid w:val="00E064B0"/>
    <w:rsid w:val="00E16499"/>
    <w:rsid w:val="00E31359"/>
    <w:rsid w:val="00E3384B"/>
    <w:rsid w:val="00E37E65"/>
    <w:rsid w:val="00E85E24"/>
    <w:rsid w:val="00E861CF"/>
    <w:rsid w:val="00E94389"/>
    <w:rsid w:val="00EB6994"/>
    <w:rsid w:val="00EC2845"/>
    <w:rsid w:val="00EC77AB"/>
    <w:rsid w:val="00ED7D5B"/>
    <w:rsid w:val="00EE726F"/>
    <w:rsid w:val="00EF26AA"/>
    <w:rsid w:val="00EF3EA7"/>
    <w:rsid w:val="00EF732C"/>
    <w:rsid w:val="00F10C39"/>
    <w:rsid w:val="00F160BB"/>
    <w:rsid w:val="00F17E63"/>
    <w:rsid w:val="00F2505C"/>
    <w:rsid w:val="00F3201C"/>
    <w:rsid w:val="00F37A9E"/>
    <w:rsid w:val="00F4160A"/>
    <w:rsid w:val="00F61246"/>
    <w:rsid w:val="00F61FEA"/>
    <w:rsid w:val="00F879D8"/>
    <w:rsid w:val="00F90C3A"/>
    <w:rsid w:val="00F96999"/>
    <w:rsid w:val="00FA2D7E"/>
    <w:rsid w:val="00FB1CF3"/>
    <w:rsid w:val="00FB73BE"/>
    <w:rsid w:val="00FC255F"/>
    <w:rsid w:val="00FD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C6D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AC6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</cp:lastModifiedBy>
  <cp:revision>13</cp:revision>
  <cp:lastPrinted>2023-01-19T13:40:00Z</cp:lastPrinted>
  <dcterms:created xsi:type="dcterms:W3CDTF">2023-05-25T10:26:00Z</dcterms:created>
  <dcterms:modified xsi:type="dcterms:W3CDTF">2023-05-29T13:01:00Z</dcterms:modified>
</cp:coreProperties>
</file>