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38EF1" w14:textId="30E3EC9F" w:rsidR="006F74CA" w:rsidRPr="00C56260" w:rsidRDefault="006F74CA" w:rsidP="006F74CA">
      <w:pPr>
        <w:tabs>
          <w:tab w:val="left" w:pos="750"/>
          <w:tab w:val="right" w:pos="38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61F75A78" w14:textId="32F96854" w:rsidR="006F74CA" w:rsidRDefault="0090274D" w:rsidP="009F47C4">
      <w:pPr>
        <w:tabs>
          <w:tab w:val="left" w:pos="8385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pict w14:anchorId="441E14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43.85pt;margin-top:19pt;width:34.5pt;height:42.75pt;z-index:251658240" fillcolor="window">
            <v:imagedata r:id="rId9" o:title=""/>
            <w10:wrap type="square" side="right"/>
          </v:shape>
          <o:OLEObject Type="Embed" ProgID="Word.Picture.8" ShapeID="_x0000_s1028" DrawAspect="Content" ObjectID="_1741085726" r:id="rId10"/>
        </w:pict>
      </w:r>
      <w:r w:rsidR="006F74CA" w:rsidRPr="00C5626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</w:t>
      </w:r>
      <w:r w:rsidR="00C56260" w:rsidRPr="00C5626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</w:t>
      </w:r>
      <w:r w:rsidR="00BE6624" w:rsidRPr="00C5626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</w:t>
      </w:r>
      <w:r w:rsidR="006F74CA" w:rsidRPr="00C5626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</w:p>
    <w:p w14:paraId="77D820A5" w14:textId="77777777" w:rsidR="009F47C4" w:rsidRPr="00C56260" w:rsidRDefault="009F47C4" w:rsidP="009F47C4">
      <w:pPr>
        <w:tabs>
          <w:tab w:val="left" w:pos="8385"/>
        </w:tabs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</w:p>
    <w:p w14:paraId="0B1123C1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</w:p>
    <w:p w14:paraId="2B954B47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</w:p>
    <w:p w14:paraId="5CBB9B9B" w14:textId="77777777" w:rsidR="00C56260" w:rsidRPr="00C56260" w:rsidRDefault="00C56260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</w:p>
    <w:p w14:paraId="69569AB0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  <w:r w:rsidRPr="00C56260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>ROMÂNIA</w:t>
      </w:r>
    </w:p>
    <w:p w14:paraId="3A793DC3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JUDEŢUL CǍLǍRAŞI                                              </w:t>
      </w:r>
    </w:p>
    <w:p w14:paraId="584323ED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CONSILIUL LOCAL FUNDULEA</w:t>
      </w:r>
    </w:p>
    <w:p w14:paraId="22C61CE2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Str.Mihail</w:t>
      </w:r>
      <w:proofErr w:type="spellEnd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Kogălniceanu</w:t>
      </w:r>
      <w:proofErr w:type="spellEnd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nr.18, </w:t>
      </w:r>
      <w:proofErr w:type="spellStart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judeţul</w:t>
      </w:r>
      <w:proofErr w:type="spellEnd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Cǎlǎraşi</w:t>
      </w:r>
      <w:proofErr w:type="spellEnd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r w:rsidRPr="00C562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cod fiscal: 3797131</w:t>
      </w:r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254EBF27" w14:textId="77777777" w:rsidR="006F74CA" w:rsidRPr="00C56260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Telefon</w:t>
      </w:r>
      <w:proofErr w:type="gramStart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:0242</w:t>
      </w:r>
      <w:proofErr w:type="gramEnd"/>
      <w:r w:rsidRPr="00C56260">
        <w:rPr>
          <w:rFonts w:ascii="Times New Roman" w:eastAsia="Times New Roman" w:hAnsi="Times New Roman" w:cs="Times New Roman"/>
          <w:sz w:val="24"/>
          <w:szCs w:val="24"/>
          <w:lang w:val="en-US"/>
        </w:rPr>
        <w:t>/642084; fax 0242/642030; e-mail:primariafundulea@yahoo.com</w:t>
      </w:r>
    </w:p>
    <w:p w14:paraId="53749385" w14:textId="77777777" w:rsidR="006F74CA" w:rsidRPr="00C56260" w:rsidRDefault="006F74CA" w:rsidP="00EA5B9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33C708" w14:textId="7942938F" w:rsidR="00665759" w:rsidRPr="00C56260" w:rsidRDefault="00C620D5" w:rsidP="007C4F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6260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Â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C4FA2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0AD28F4E" w14:textId="2CB7414D" w:rsidR="00C620D5" w:rsidRPr="00C56260" w:rsidRDefault="006F74CA" w:rsidP="007C4FA2">
      <w:pPr>
        <w:jc w:val="center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p</w:t>
      </w:r>
      <w:r w:rsidR="00C620D5" w:rsidRPr="00C56260">
        <w:rPr>
          <w:rFonts w:ascii="Times New Roman" w:hAnsi="Times New Roman" w:cs="Times New Roman"/>
          <w:sz w:val="24"/>
          <w:szCs w:val="24"/>
        </w:rPr>
        <w:t>rivind completarea Anexei 2- lista bunurilor mobile și</w:t>
      </w:r>
      <w:r w:rsidRPr="00C56260">
        <w:rPr>
          <w:rFonts w:ascii="Times New Roman" w:hAnsi="Times New Roman" w:cs="Times New Roman"/>
          <w:sz w:val="24"/>
          <w:szCs w:val="24"/>
        </w:rPr>
        <w:t xml:space="preserve"> imobile date în administrarea S</w:t>
      </w:r>
      <w:r w:rsidR="00C620D5" w:rsidRPr="00C56260">
        <w:rPr>
          <w:rFonts w:ascii="Times New Roman" w:hAnsi="Times New Roman" w:cs="Times New Roman"/>
          <w:sz w:val="24"/>
          <w:szCs w:val="24"/>
        </w:rPr>
        <w:t xml:space="preserve">erviciului </w:t>
      </w:r>
      <w:r w:rsidRPr="00C56260">
        <w:rPr>
          <w:rFonts w:ascii="Times New Roman" w:hAnsi="Times New Roman" w:cs="Times New Roman"/>
          <w:sz w:val="24"/>
          <w:szCs w:val="24"/>
        </w:rPr>
        <w:t>C</w:t>
      </w:r>
      <w:r w:rsidR="00C620D5" w:rsidRPr="00C56260">
        <w:rPr>
          <w:rFonts w:ascii="Times New Roman" w:hAnsi="Times New Roman" w:cs="Times New Roman"/>
          <w:sz w:val="24"/>
          <w:szCs w:val="24"/>
        </w:rPr>
        <w:t>omunitar de Utilități Publice Fundulea – din Hotărârea nr. 7/2021 a Consiliului Local Fundulea</w:t>
      </w:r>
    </w:p>
    <w:p w14:paraId="344CED14" w14:textId="77777777" w:rsidR="00EA5B9F" w:rsidRPr="00C56260" w:rsidRDefault="00EA5B9F" w:rsidP="007C4F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ACCF8F" w14:textId="7BDF289E" w:rsidR="006F74CA" w:rsidRPr="00C56260" w:rsidRDefault="009F47C4" w:rsidP="006F74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47C4">
        <w:rPr>
          <w:rFonts w:ascii="Times New Roman" w:hAnsi="Times New Roman" w:cs="Times New Roman"/>
          <w:sz w:val="24"/>
          <w:szCs w:val="24"/>
        </w:rPr>
        <w:t xml:space="preserve">          Consiliul Local al oraşului Fundulea, judeţul Călăraşi, întrunit în şedinţă extraordinară  astăzi 23.03.2023</w:t>
      </w:r>
      <w:r w:rsidR="006F74CA" w:rsidRPr="00C56260">
        <w:rPr>
          <w:rFonts w:ascii="Times New Roman" w:hAnsi="Times New Roman" w:cs="Times New Roman"/>
          <w:sz w:val="24"/>
          <w:szCs w:val="24"/>
        </w:rPr>
        <w:t>,</w:t>
      </w:r>
    </w:p>
    <w:p w14:paraId="5EA39D8E" w14:textId="77777777" w:rsidR="006F74CA" w:rsidRPr="00C56260" w:rsidRDefault="006F74CA" w:rsidP="00EA5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ab/>
        <w:t>Având în vedere:</w:t>
      </w:r>
    </w:p>
    <w:p w14:paraId="0BADE897" w14:textId="4F49F190" w:rsidR="00C620D5" w:rsidRPr="00C56260" w:rsidRDefault="00684D51" w:rsidP="00EA5B9F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p</w:t>
      </w:r>
      <w:r w:rsidR="006F74CA" w:rsidRPr="00C56260">
        <w:rPr>
          <w:rFonts w:ascii="Times New Roman" w:hAnsi="Times New Roman" w:cs="Times New Roman"/>
          <w:sz w:val="24"/>
          <w:szCs w:val="24"/>
        </w:rPr>
        <w:t>roiectul de hotărâre nr.</w:t>
      </w:r>
      <w:r w:rsidR="004F51D3">
        <w:rPr>
          <w:rFonts w:ascii="Times New Roman" w:hAnsi="Times New Roman" w:cs="Times New Roman"/>
          <w:sz w:val="24"/>
          <w:szCs w:val="24"/>
        </w:rPr>
        <w:t>18/21.03.2023</w:t>
      </w:r>
      <w:r w:rsidR="006F74CA" w:rsidRPr="00C56260">
        <w:rPr>
          <w:rFonts w:ascii="Times New Roman" w:hAnsi="Times New Roman" w:cs="Times New Roman"/>
          <w:sz w:val="24"/>
          <w:szCs w:val="24"/>
        </w:rPr>
        <w:t xml:space="preserve"> inițiat de Primarul orașului Fundulea;</w:t>
      </w:r>
    </w:p>
    <w:p w14:paraId="15BF5C60" w14:textId="0AC6F76E" w:rsidR="00C620D5" w:rsidRPr="00C56260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r</w:t>
      </w:r>
      <w:r w:rsidR="00C620D5" w:rsidRPr="00C56260">
        <w:rPr>
          <w:rFonts w:ascii="Times New Roman" w:hAnsi="Times New Roman" w:cs="Times New Roman"/>
          <w:sz w:val="24"/>
          <w:szCs w:val="24"/>
        </w:rPr>
        <w:t>eferatul de aprobare</w:t>
      </w:r>
      <w:r w:rsidR="006F74CA" w:rsidRPr="00C56260">
        <w:rPr>
          <w:rFonts w:ascii="Times New Roman" w:hAnsi="Times New Roman" w:cs="Times New Roman"/>
          <w:sz w:val="24"/>
          <w:szCs w:val="24"/>
        </w:rPr>
        <w:t xml:space="preserve"> nr.</w:t>
      </w:r>
      <w:r w:rsidR="00545E94">
        <w:rPr>
          <w:rFonts w:ascii="Times New Roman" w:hAnsi="Times New Roman" w:cs="Times New Roman"/>
          <w:sz w:val="24"/>
          <w:szCs w:val="24"/>
        </w:rPr>
        <w:t>5135/21.03.</w:t>
      </w:r>
      <w:r w:rsidR="00C56260" w:rsidRPr="00C56260">
        <w:rPr>
          <w:rFonts w:ascii="Times New Roman" w:hAnsi="Times New Roman" w:cs="Times New Roman"/>
          <w:sz w:val="24"/>
          <w:szCs w:val="24"/>
        </w:rPr>
        <w:t>2023</w:t>
      </w:r>
      <w:r w:rsidR="0029705F" w:rsidRPr="00C56260">
        <w:rPr>
          <w:rFonts w:ascii="Times New Roman" w:hAnsi="Times New Roman" w:cs="Times New Roman"/>
          <w:sz w:val="24"/>
          <w:szCs w:val="24"/>
        </w:rPr>
        <w:t xml:space="preserve"> </w:t>
      </w:r>
      <w:r w:rsidR="00BF2D62" w:rsidRPr="00C56260">
        <w:rPr>
          <w:rFonts w:ascii="Times New Roman" w:hAnsi="Times New Roman" w:cs="Times New Roman"/>
          <w:sz w:val="24"/>
          <w:szCs w:val="24"/>
        </w:rPr>
        <w:t xml:space="preserve">întocmit de </w:t>
      </w:r>
      <w:r w:rsidR="00BD17EA" w:rsidRPr="00C56260">
        <w:rPr>
          <w:rFonts w:ascii="Times New Roman" w:hAnsi="Times New Roman" w:cs="Times New Roman"/>
          <w:sz w:val="24"/>
          <w:szCs w:val="24"/>
        </w:rPr>
        <w:t>Primarul</w:t>
      </w:r>
      <w:r w:rsidR="006F74CA" w:rsidRPr="00C56260">
        <w:rPr>
          <w:rFonts w:ascii="Times New Roman" w:hAnsi="Times New Roman" w:cs="Times New Roman"/>
          <w:sz w:val="24"/>
          <w:szCs w:val="24"/>
        </w:rPr>
        <w:t xml:space="preserve"> orașului Fundulea  </w:t>
      </w:r>
    </w:p>
    <w:p w14:paraId="4991084C" w14:textId="7A0A3088" w:rsidR="00C620D5" w:rsidRPr="00C56260" w:rsidRDefault="006F74CA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raportul nr.</w:t>
      </w:r>
      <w:r w:rsidR="00545E94">
        <w:rPr>
          <w:rFonts w:ascii="Times New Roman" w:hAnsi="Times New Roman" w:cs="Times New Roman"/>
          <w:sz w:val="24"/>
          <w:szCs w:val="24"/>
        </w:rPr>
        <w:t>5136/21.03.</w:t>
      </w:r>
      <w:r w:rsidR="00C56260" w:rsidRPr="00C56260">
        <w:rPr>
          <w:rFonts w:ascii="Times New Roman" w:hAnsi="Times New Roman" w:cs="Times New Roman"/>
          <w:sz w:val="24"/>
          <w:szCs w:val="24"/>
        </w:rPr>
        <w:t>2023</w:t>
      </w:r>
      <w:r w:rsidRPr="00C56260">
        <w:rPr>
          <w:rFonts w:ascii="Times New Roman" w:hAnsi="Times New Roman" w:cs="Times New Roman"/>
          <w:sz w:val="24"/>
          <w:szCs w:val="24"/>
        </w:rPr>
        <w:t xml:space="preserve">  al compartimentului de specialitate;</w:t>
      </w:r>
    </w:p>
    <w:p w14:paraId="69217337" w14:textId="4CF5BB2A" w:rsidR="00C620D5" w:rsidRPr="00C56260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H</w:t>
      </w:r>
      <w:r w:rsidR="00C620D5" w:rsidRPr="00C56260">
        <w:rPr>
          <w:rFonts w:ascii="Times New Roman" w:hAnsi="Times New Roman" w:cs="Times New Roman"/>
          <w:sz w:val="24"/>
          <w:szCs w:val="24"/>
        </w:rPr>
        <w:t xml:space="preserve">otărârea nr. 56/2019 a Consiliului Local Fundulea privind darea în administrare a Serviciului public de administrare a </w:t>
      </w:r>
      <w:r w:rsidRPr="00C56260">
        <w:rPr>
          <w:rFonts w:ascii="Times New Roman" w:hAnsi="Times New Roman" w:cs="Times New Roman"/>
          <w:sz w:val="24"/>
          <w:szCs w:val="24"/>
        </w:rPr>
        <w:t xml:space="preserve">domeniului public cu prioritate către </w:t>
      </w:r>
      <w:r w:rsidR="00C620D5" w:rsidRPr="00C56260">
        <w:rPr>
          <w:rFonts w:ascii="Times New Roman" w:hAnsi="Times New Roman" w:cs="Times New Roman"/>
          <w:sz w:val="24"/>
          <w:szCs w:val="24"/>
        </w:rPr>
        <w:t>Serviciului Comunitar de Utilități Publice Fundulea</w:t>
      </w:r>
      <w:r w:rsidRPr="00C56260">
        <w:rPr>
          <w:rFonts w:ascii="Times New Roman" w:hAnsi="Times New Roman" w:cs="Times New Roman"/>
          <w:sz w:val="24"/>
          <w:szCs w:val="24"/>
        </w:rPr>
        <w:t>;</w:t>
      </w:r>
    </w:p>
    <w:p w14:paraId="030C12EB" w14:textId="26E3AE26" w:rsidR="00684D51" w:rsidRPr="00C56260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Hotărârea nr. 7/2021 a Consiliului Local Fundulea </w:t>
      </w:r>
      <w:r w:rsidR="00415B89" w:rsidRPr="00C56260">
        <w:rPr>
          <w:rFonts w:ascii="Times New Roman" w:eastAsia="Times New Roman" w:hAnsi="Times New Roman" w:cs="Times New Roman"/>
          <w:bCs/>
          <w:sz w:val="24"/>
          <w:szCs w:val="24"/>
        </w:rPr>
        <w:t>privind preluarea de către Serviciul Comunitar de Utilități Publice</w:t>
      </w:r>
      <w:r w:rsidR="009E33B1" w:rsidRPr="00C56260">
        <w:rPr>
          <w:rFonts w:ascii="Times New Roman" w:eastAsia="Times New Roman" w:hAnsi="Times New Roman" w:cs="Times New Roman"/>
          <w:bCs/>
          <w:sz w:val="24"/>
          <w:szCs w:val="24"/>
        </w:rPr>
        <w:t xml:space="preserve"> Fundulea a patrimoniului, </w:t>
      </w:r>
      <w:r w:rsidR="00415B89" w:rsidRPr="00C56260">
        <w:rPr>
          <w:rFonts w:ascii="Times New Roman" w:eastAsia="Times New Roman" w:hAnsi="Times New Roman" w:cs="Times New Roman"/>
          <w:bCs/>
          <w:sz w:val="24"/>
          <w:szCs w:val="24"/>
        </w:rPr>
        <w:t>gestiunii și a personalului încadrat  pentru furnizarea serviciilor publice de salubrizare, iluminat și administrare a domeniului public, organizat în subordinea Consiliul Local al orașului Fundulea, judeţul Călărași;</w:t>
      </w:r>
    </w:p>
    <w:p w14:paraId="7935DB4C" w14:textId="626DBD64" w:rsidR="00684D51" w:rsidRPr="00C56260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prevederile Ordonanței de Guvern nr. 71/2002 privind organizarea și funcționarea </w:t>
      </w:r>
      <w:r w:rsidR="00956362" w:rsidRPr="00C56260">
        <w:rPr>
          <w:rFonts w:ascii="Times New Roman" w:hAnsi="Times New Roman" w:cs="Times New Roman"/>
          <w:sz w:val="24"/>
          <w:szCs w:val="24"/>
        </w:rPr>
        <w:t>serviciilor</w:t>
      </w:r>
      <w:r w:rsidRPr="00C56260">
        <w:rPr>
          <w:rFonts w:ascii="Times New Roman" w:hAnsi="Times New Roman" w:cs="Times New Roman"/>
          <w:sz w:val="24"/>
          <w:szCs w:val="24"/>
        </w:rPr>
        <w:t xml:space="preserve"> public</w:t>
      </w:r>
      <w:r w:rsidR="00956362" w:rsidRPr="00C56260">
        <w:rPr>
          <w:rFonts w:ascii="Times New Roman" w:hAnsi="Times New Roman" w:cs="Times New Roman"/>
          <w:sz w:val="24"/>
          <w:szCs w:val="24"/>
        </w:rPr>
        <w:t>e</w:t>
      </w:r>
      <w:r w:rsidRPr="00C56260">
        <w:rPr>
          <w:rFonts w:ascii="Times New Roman" w:hAnsi="Times New Roman" w:cs="Times New Roman"/>
          <w:sz w:val="24"/>
          <w:szCs w:val="24"/>
        </w:rPr>
        <w:t xml:space="preserve"> de administrare a domeniului public și privat de interes local;</w:t>
      </w:r>
    </w:p>
    <w:p w14:paraId="615F469D" w14:textId="214B19BC" w:rsidR="00B43EBA" w:rsidRDefault="00C56260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avizul favorabil nr.</w:t>
      </w:r>
      <w:r w:rsidR="00545E94">
        <w:rPr>
          <w:rFonts w:ascii="Times New Roman" w:hAnsi="Times New Roman" w:cs="Times New Roman"/>
          <w:sz w:val="24"/>
          <w:szCs w:val="24"/>
        </w:rPr>
        <w:t>5138/21.03.</w:t>
      </w:r>
      <w:r w:rsidRPr="00C56260">
        <w:rPr>
          <w:rFonts w:ascii="Times New Roman" w:hAnsi="Times New Roman" w:cs="Times New Roman"/>
          <w:sz w:val="24"/>
          <w:szCs w:val="24"/>
        </w:rPr>
        <w:t>2023</w:t>
      </w:r>
      <w:r w:rsidR="00B43EBA" w:rsidRPr="00C56260">
        <w:rPr>
          <w:rFonts w:ascii="Times New Roman" w:hAnsi="Times New Roman" w:cs="Times New Roman"/>
          <w:sz w:val="24"/>
          <w:szCs w:val="24"/>
        </w:rPr>
        <w:t xml:space="preserve"> privind controlul financiar preventiv propriu;</w:t>
      </w:r>
    </w:p>
    <w:p w14:paraId="539AD679" w14:textId="309A8056" w:rsidR="002A7CF5" w:rsidRPr="002A7CF5" w:rsidRDefault="002A7CF5" w:rsidP="002A7CF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avizul favorabil nr.</w:t>
      </w:r>
      <w:r w:rsidR="00545E94">
        <w:rPr>
          <w:rFonts w:ascii="Times New Roman" w:hAnsi="Times New Roman" w:cs="Times New Roman"/>
          <w:sz w:val="24"/>
          <w:szCs w:val="24"/>
        </w:rPr>
        <w:t>5142/21.03.</w:t>
      </w:r>
      <w:r w:rsidRPr="00C56260">
        <w:rPr>
          <w:rFonts w:ascii="Times New Roman" w:hAnsi="Times New Roman" w:cs="Times New Roman"/>
          <w:sz w:val="24"/>
          <w:szCs w:val="24"/>
        </w:rPr>
        <w:t>2023 privind controlul financiar preventiv propriu;</w:t>
      </w:r>
    </w:p>
    <w:p w14:paraId="418E0A6C" w14:textId="67E82C4C" w:rsidR="00684D51" w:rsidRPr="00C56260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dispoziție art.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297 – 301</w:t>
      </w:r>
      <w:r w:rsidRPr="00C56260">
        <w:rPr>
          <w:rFonts w:ascii="Times New Roman" w:hAnsi="Times New Roman" w:cs="Times New Roman"/>
          <w:sz w:val="24"/>
          <w:szCs w:val="24"/>
        </w:rPr>
        <w:t xml:space="preserve"> din Codul </w:t>
      </w:r>
      <w:r w:rsidR="00956362" w:rsidRPr="00C56260">
        <w:rPr>
          <w:rFonts w:ascii="Times New Roman" w:hAnsi="Times New Roman" w:cs="Times New Roman"/>
          <w:sz w:val="24"/>
          <w:szCs w:val="24"/>
        </w:rPr>
        <w:t>a</w:t>
      </w:r>
      <w:r w:rsidRPr="00C56260">
        <w:rPr>
          <w:rFonts w:ascii="Times New Roman" w:hAnsi="Times New Roman" w:cs="Times New Roman"/>
          <w:sz w:val="24"/>
          <w:szCs w:val="24"/>
        </w:rPr>
        <w:t>dministrativ, cu modificările și completările ulterioare,</w:t>
      </w:r>
    </w:p>
    <w:p w14:paraId="3F1F3B87" w14:textId="3AA22B96" w:rsidR="00575DF7" w:rsidRPr="00C56260" w:rsidRDefault="00575DF7" w:rsidP="00575D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avizele comisiilor de specialitate din cadrul Consiliului local Fundulea;</w:t>
      </w:r>
    </w:p>
    <w:p w14:paraId="08A9C6D2" w14:textId="45B622D3" w:rsidR="00684D51" w:rsidRPr="00C56260" w:rsidRDefault="00575DF7" w:rsidP="00575DF7">
      <w:pPr>
        <w:pStyle w:val="ListParagraph"/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5626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Hotărârea Consiliului Local  Fundulea nr.</w:t>
      </w:r>
      <w:r w:rsidR="009F47C4">
        <w:rPr>
          <w:rFonts w:ascii="Times New Roman" w:eastAsia="Times New Roman" w:hAnsi="Times New Roman" w:cs="Times New Roman"/>
          <w:sz w:val="24"/>
          <w:szCs w:val="24"/>
          <w:lang w:eastAsia="ro-RO"/>
        </w:rPr>
        <w:t>11/23.03.</w:t>
      </w:r>
      <w:r w:rsidR="00C56260" w:rsidRPr="00C56260">
        <w:rPr>
          <w:rFonts w:ascii="Times New Roman" w:eastAsia="Times New Roman" w:hAnsi="Times New Roman" w:cs="Times New Roman"/>
          <w:sz w:val="24"/>
          <w:szCs w:val="24"/>
          <w:lang w:eastAsia="ro-RO"/>
        </w:rPr>
        <w:t>2023</w:t>
      </w:r>
      <w:r w:rsidRPr="00C5626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privind alegerea presedintelui de sedinta pe o perioada de 3 (trei) luni, </w:t>
      </w:r>
    </w:p>
    <w:p w14:paraId="029EEA19" w14:textId="772AF7A7" w:rsidR="005B2E53" w:rsidRPr="00C56260" w:rsidRDefault="006C791D" w:rsidP="007C4FA2">
      <w:pPr>
        <w:pStyle w:val="ListParagraph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6260">
        <w:rPr>
          <w:rFonts w:ascii="Times New Roman" w:eastAsia="Times New Roman" w:hAnsi="Times New Roman" w:cs="Times New Roman"/>
          <w:sz w:val="24"/>
          <w:szCs w:val="24"/>
        </w:rPr>
        <w:t xml:space="preserve">            În temeiul art. 196 alin. (1) , lit. a) din Codul administrativ,</w:t>
      </w:r>
    </w:p>
    <w:p w14:paraId="466BC577" w14:textId="77777777" w:rsidR="006C791D" w:rsidRPr="00C56260" w:rsidRDefault="006C791D" w:rsidP="007C4FA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793B6E96" w14:textId="780E606F" w:rsidR="0078504B" w:rsidRPr="00C56260" w:rsidRDefault="007A3656" w:rsidP="0078504B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6260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B2E53" w:rsidRPr="00C562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b/>
          <w:bCs/>
          <w:sz w:val="24"/>
          <w:szCs w:val="24"/>
        </w:rPr>
        <w:t>E:</w:t>
      </w:r>
    </w:p>
    <w:p w14:paraId="0CD8FDD7" w14:textId="43E6CD1D" w:rsidR="0061589C" w:rsidRPr="0061589C" w:rsidRDefault="00366E08" w:rsidP="006158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b/>
          <w:sz w:val="24"/>
          <w:szCs w:val="24"/>
        </w:rPr>
        <w:t>Art. 1.</w:t>
      </w:r>
      <w:r w:rsidR="007A3656" w:rsidRPr="00C56260">
        <w:rPr>
          <w:rFonts w:ascii="Times New Roman" w:hAnsi="Times New Roman" w:cs="Times New Roman"/>
          <w:sz w:val="24"/>
          <w:szCs w:val="24"/>
        </w:rPr>
        <w:t xml:space="preserve"> </w:t>
      </w:r>
      <w:r w:rsidR="0061589C" w:rsidRPr="0061589C">
        <w:rPr>
          <w:rFonts w:ascii="Times New Roman" w:hAnsi="Times New Roman" w:cs="Times New Roman"/>
          <w:sz w:val="24"/>
          <w:szCs w:val="24"/>
        </w:rPr>
        <w:t xml:space="preserve">Anexa 2 – lista bunurilor mobile și imobile date în administrarea Serviciului </w:t>
      </w:r>
    </w:p>
    <w:p w14:paraId="7B8ECD76" w14:textId="77777777" w:rsidR="0061589C" w:rsidRPr="0061589C" w:rsidRDefault="0061589C" w:rsidP="006158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1589C">
        <w:rPr>
          <w:rFonts w:ascii="Times New Roman" w:hAnsi="Times New Roman" w:cs="Times New Roman"/>
          <w:sz w:val="24"/>
          <w:szCs w:val="24"/>
        </w:rPr>
        <w:t>Comunitar de Utilități Publice Fundulea – din Hotărârea nr. 7/2021 a Consiliului Local Fundulea se completează după cum urmează:</w:t>
      </w:r>
    </w:p>
    <w:p w14:paraId="306D1617" w14:textId="77777777" w:rsidR="0061589C" w:rsidRPr="0061589C" w:rsidRDefault="0061589C" w:rsidP="006158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63F52B52" w14:textId="77777777" w:rsidR="0061589C" w:rsidRPr="0061589C" w:rsidRDefault="0061589C" w:rsidP="006158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4F8BE71E" w14:textId="77777777" w:rsidR="0061589C" w:rsidRPr="0061589C" w:rsidRDefault="0061589C" w:rsidP="006158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452E4D2E" w14:textId="77777777" w:rsidR="0061589C" w:rsidRPr="0061589C" w:rsidRDefault="0061589C" w:rsidP="006158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403BD217" w14:textId="77777777" w:rsidR="0079395F" w:rsidRDefault="0079395F" w:rsidP="00C5626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  <w:sectPr w:rsidR="0079395F" w:rsidSect="0079395F">
          <w:footerReference w:type="default" r:id="rId11"/>
          <w:pgSz w:w="11906" w:h="16838"/>
          <w:pgMar w:top="397" w:right="397" w:bottom="397" w:left="851" w:header="709" w:footer="709" w:gutter="0"/>
          <w:cols w:space="708"/>
          <w:docGrid w:linePitch="360"/>
        </w:sectPr>
      </w:pPr>
    </w:p>
    <w:p w14:paraId="38156202" w14:textId="77777777" w:rsidR="0079395F" w:rsidRDefault="0079395F" w:rsidP="0079395F">
      <w:pPr>
        <w:jc w:val="both"/>
        <w:rPr>
          <w:rFonts w:ascii="Times New Roman" w:hAnsi="Times New Roman" w:cs="Times New Roman"/>
          <w:b/>
          <w:sz w:val="28"/>
        </w:rPr>
      </w:pPr>
    </w:p>
    <w:p w14:paraId="67C7CBD3" w14:textId="77663572" w:rsidR="0079395F" w:rsidRPr="0061589C" w:rsidRDefault="0079395F" w:rsidP="008978E3">
      <w:pPr>
        <w:spacing w:after="0"/>
        <w:jc w:val="both"/>
        <w:rPr>
          <w:rFonts w:ascii="Times New Roman" w:hAnsi="Times New Roman" w:cs="Times New Roman"/>
          <w:b/>
        </w:rPr>
      </w:pPr>
      <w:r w:rsidRPr="0061589C">
        <w:rPr>
          <w:rFonts w:ascii="Times New Roman" w:hAnsi="Times New Roman" w:cs="Times New Roman"/>
          <w:b/>
          <w:sz w:val="28"/>
        </w:rPr>
        <w:t>c) Pentru Serviciul Public de Administrare a Domeniului Public și Privat</w:t>
      </w:r>
    </w:p>
    <w:tbl>
      <w:tblPr>
        <w:tblpPr w:leftFromText="180" w:rightFromText="180" w:vertAnchor="text" w:horzAnchor="margin" w:tblpY="207"/>
        <w:tblW w:w="10598" w:type="dxa"/>
        <w:tblLook w:val="04A0" w:firstRow="1" w:lastRow="0" w:firstColumn="1" w:lastColumn="0" w:noHBand="0" w:noVBand="1"/>
      </w:tblPr>
      <w:tblGrid>
        <w:gridCol w:w="797"/>
        <w:gridCol w:w="344"/>
        <w:gridCol w:w="1382"/>
        <w:gridCol w:w="181"/>
        <w:gridCol w:w="2700"/>
        <w:gridCol w:w="241"/>
        <w:gridCol w:w="2510"/>
        <w:gridCol w:w="799"/>
        <w:gridCol w:w="283"/>
        <w:gridCol w:w="1361"/>
      </w:tblGrid>
      <w:tr w:rsidR="0079395F" w:rsidRPr="00767F4F" w14:paraId="7ACEE04C" w14:textId="77777777" w:rsidTr="0079395F">
        <w:trPr>
          <w:gridAfter w:val="1"/>
          <w:wAfter w:w="1361" w:type="dxa"/>
          <w:trHeight w:val="255"/>
        </w:trPr>
        <w:tc>
          <w:tcPr>
            <w:tcW w:w="1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D12D2B" w14:textId="621A7936" w:rsidR="0079395F" w:rsidRPr="00767F4F" w:rsidRDefault="0079395F" w:rsidP="008978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BEA9C8" w14:textId="77777777" w:rsidR="0079395F" w:rsidRPr="00767F4F" w:rsidRDefault="0079395F" w:rsidP="008978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42B5B" w14:textId="77777777" w:rsidR="0079395F" w:rsidRPr="00767F4F" w:rsidRDefault="0079395F" w:rsidP="008978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767F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8029C3" w14:textId="77777777" w:rsidR="0079395F" w:rsidRPr="00767F4F" w:rsidRDefault="0079395F" w:rsidP="008978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</w:p>
        </w:tc>
      </w:tr>
      <w:tr w:rsidR="0079395F" w:rsidRPr="0061589C" w14:paraId="31AFEA7F" w14:textId="77777777" w:rsidTr="0079395F">
        <w:trPr>
          <w:gridAfter w:val="1"/>
          <w:wAfter w:w="1361" w:type="dxa"/>
          <w:trHeight w:val="315"/>
        </w:trPr>
        <w:tc>
          <w:tcPr>
            <w:tcW w:w="89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DEEB49" w14:textId="77777777" w:rsidR="0079395F" w:rsidRDefault="0079395F" w:rsidP="00897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Lista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imobile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date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administrarea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Serviciului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Comunitar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Utilități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Publice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Fundulea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județul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Călăraș</w:t>
            </w: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</w:p>
          <w:p w14:paraId="5A316C9A" w14:textId="67F50AA3" w:rsidR="0079395F" w:rsidRPr="0061589C" w:rsidRDefault="0079395F" w:rsidP="00897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                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042D0" w14:textId="77777777" w:rsidR="0079395F" w:rsidRPr="0061589C" w:rsidRDefault="0079395F" w:rsidP="00897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79395F" w:rsidRPr="0061589C" w14:paraId="266C3E36" w14:textId="77777777" w:rsidTr="0079395F">
        <w:trPr>
          <w:trHeight w:val="80"/>
        </w:trPr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4C3E82C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AAEB840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DF480B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7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FDB8AD7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6A2076" w14:textId="77777777" w:rsidR="0079395F" w:rsidRPr="0061589C" w:rsidRDefault="0079395F" w:rsidP="00793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79395F" w:rsidRPr="0061589C" w14:paraId="1E599EF0" w14:textId="77777777" w:rsidTr="0079395F">
        <w:trPr>
          <w:trHeight w:val="216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23C2F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Nr.crt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7BB63C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Denumirea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bunului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0AE97F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Elemente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identificare</w:t>
            </w:r>
            <w:proofErr w:type="spellEnd"/>
          </w:p>
        </w:tc>
        <w:tc>
          <w:tcPr>
            <w:tcW w:w="2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AC94D6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Valoarea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inregistrare</w:t>
            </w:r>
            <w:proofErr w:type="spellEnd"/>
          </w:p>
        </w:tc>
        <w:tc>
          <w:tcPr>
            <w:tcW w:w="2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D6BE91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Situatia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juridica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actuala</w:t>
            </w:r>
            <w:proofErr w:type="spellEnd"/>
          </w:p>
        </w:tc>
      </w:tr>
      <w:tr w:rsidR="0079395F" w:rsidRPr="0061589C" w14:paraId="29C8A1E5" w14:textId="77777777" w:rsidTr="0079395F">
        <w:trPr>
          <w:trHeight w:val="58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850A5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1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A9146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TEREN BLOCURI ZAHAR 3548 MP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840145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Loc.Fundulea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Jud.Calarasi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Str.Mihail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Kogalniceanu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nr.32,Cvartal 80,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parcela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2812, lot 1, S-3548  MP</w:t>
            </w:r>
          </w:p>
          <w:p w14:paraId="0A31A1EA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C.F. 25943</w:t>
            </w:r>
          </w:p>
        </w:tc>
        <w:tc>
          <w:tcPr>
            <w:tcW w:w="2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1D4C6D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415.951</w:t>
            </w:r>
          </w:p>
          <w:p w14:paraId="5809B0D6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(401.147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teren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 + 14.804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amenajari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)</w:t>
            </w:r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D1E746" w14:textId="77777777" w:rsidR="0079395F" w:rsidRPr="0061589C" w:rsidRDefault="0079395F" w:rsidP="00793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Imobilul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apartine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domeniului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public al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orasului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cu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destinatia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de:</w:t>
            </w:r>
          </w:p>
          <w:p w14:paraId="3DA220A0" w14:textId="77777777" w:rsidR="0079395F" w:rsidRPr="0061589C" w:rsidRDefault="0079395F" w:rsidP="00793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parcari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auto – 32 MP ( 4,834 lei)</w:t>
            </w:r>
          </w:p>
          <w:p w14:paraId="0FCA7CCF" w14:textId="77777777" w:rsidR="0079395F" w:rsidRPr="0061589C" w:rsidRDefault="0079395F" w:rsidP="00793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pietonale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rutiere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48 MP (7.251 lei</w:t>
            </w:r>
          </w:p>
          <w:p w14:paraId="6622CD24" w14:textId="77777777" w:rsidR="0079395F" w:rsidRPr="0061589C" w:rsidRDefault="0079395F" w:rsidP="00793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pietonale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18 MP (2.719 lei),</w:t>
            </w:r>
          </w:p>
          <w:p w14:paraId="6024C3E7" w14:textId="77777777" w:rsidR="0079395F" w:rsidRPr="0061589C" w:rsidRDefault="0079395F" w:rsidP="00793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spatiu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verde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34 MP</w:t>
            </w:r>
          </w:p>
          <w:p w14:paraId="7D7C6F59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Suprafata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neamenajata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S-2.719 MP</w:t>
            </w:r>
          </w:p>
        </w:tc>
      </w:tr>
      <w:tr w:rsidR="0079395F" w:rsidRPr="0061589C" w14:paraId="2D5AEEF2" w14:textId="77777777" w:rsidTr="0079395F">
        <w:trPr>
          <w:trHeight w:val="58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78BB6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2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77D78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TEREN BLOCURI ZAHAR 4112 MP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55087C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Loc.Fundulea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Jud.Calarasi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Str.Mihail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Kogalniceanu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nr.32,Cvartal 81,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parcela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2812/3, S-4112 MP din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acte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3919 MP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masurata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</w:t>
            </w:r>
          </w:p>
          <w:p w14:paraId="2633571D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C.F. 26668</w:t>
            </w:r>
          </w:p>
        </w:tc>
        <w:tc>
          <w:tcPr>
            <w:tcW w:w="2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A1B3C0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765.846</w:t>
            </w:r>
          </w:p>
          <w:p w14:paraId="487999C7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(443.322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teren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 + 322.524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amenajari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)</w:t>
            </w:r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0D36A4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Imobilul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apartine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domeniului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public al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orasului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cu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destinatia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de:</w:t>
            </w:r>
          </w:p>
          <w:p w14:paraId="21F61922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-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Parcari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auto- S- 1029 MP (155,446 lei)</w:t>
            </w:r>
          </w:p>
          <w:p w14:paraId="792EE1E0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pietonale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rutiere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S 935 MP (141,246 lei) </w:t>
            </w:r>
          </w:p>
          <w:p w14:paraId="169C34E1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pietonale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– S 171 MP (25,832 lei)</w:t>
            </w:r>
          </w:p>
          <w:p w14:paraId="01A561CD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Spatiu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verde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S 1081 MP,</w:t>
            </w:r>
          </w:p>
          <w:p w14:paraId="40A5A294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Suprafata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neamenajata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S-703 MP</w:t>
            </w:r>
          </w:p>
        </w:tc>
      </w:tr>
      <w:tr w:rsidR="0079395F" w:rsidRPr="0061589C" w14:paraId="3DC77C2B" w14:textId="77777777" w:rsidTr="0079395F">
        <w:trPr>
          <w:trHeight w:val="873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D7D6D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3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118B54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TEREN BLOCURI ZAHAR 4112 MP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1AC8FE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Loc.Fundulea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Jud.Calarasi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Str.Mihail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Kogalniceanu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nr.32,Cvartal 81,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parcela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2812/2, S-4112 MP din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acte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4113 MP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masurata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</w:t>
            </w:r>
          </w:p>
          <w:p w14:paraId="559D89F2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C.F. 26665</w:t>
            </w:r>
          </w:p>
        </w:tc>
        <w:tc>
          <w:tcPr>
            <w:tcW w:w="2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C1E24E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468.071</w:t>
            </w:r>
          </w:p>
          <w:p w14:paraId="04139891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(464.899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teren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 + 3.172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amenajari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)</w:t>
            </w:r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D09810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Imobilul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apartine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domeniului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public al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orasului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cu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destinatie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de:</w:t>
            </w:r>
          </w:p>
          <w:p w14:paraId="23669028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pietonale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 S-21 MP (3,172 lei)</w:t>
            </w:r>
          </w:p>
          <w:p w14:paraId="30B5090D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Spatiu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verde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S 201 MP</w:t>
            </w:r>
          </w:p>
          <w:p w14:paraId="2C290C3E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Suprafata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neamenajata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3891 MP</w:t>
            </w:r>
          </w:p>
        </w:tc>
      </w:tr>
      <w:tr w:rsidR="0079395F" w:rsidRPr="0061589C" w14:paraId="7D6B340D" w14:textId="77777777" w:rsidTr="0079395F">
        <w:trPr>
          <w:trHeight w:val="839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348B3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>4</w:t>
            </w: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8D505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PLATOU  BETONAT  PIATA AGROALIMENTARA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50DA0F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Loc.Fundulea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Jud.Calarasi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, B-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dul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22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Decembrie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, Nr.107,Cvartal 52,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parcela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1564/2, S-1684 MP din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acte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684 MP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masurata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C.F. 27028 </w:t>
            </w:r>
          </w:p>
          <w:p w14:paraId="53CA68F5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</w:p>
          <w:p w14:paraId="17297458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</w:p>
          <w:p w14:paraId="2C6118AE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FC9458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184.681</w:t>
            </w:r>
          </w:p>
          <w:p w14:paraId="2BD3B23C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(127.881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teren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 xml:space="preserve"> + 56.800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n-US"/>
              </w:rPr>
              <w:t>amenajari</w:t>
            </w:r>
            <w:proofErr w:type="spellEnd"/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97F76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Imobilul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apartine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domeniului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public al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orasului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Fundulea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 cu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destinatia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de:</w:t>
            </w:r>
          </w:p>
          <w:p w14:paraId="314BBFA3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-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parcari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auto – 168 MP (25.379 lei)</w:t>
            </w:r>
          </w:p>
          <w:p w14:paraId="4203AE1A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rutiere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124 MP (18.732 lei)</w:t>
            </w:r>
          </w:p>
          <w:p w14:paraId="223AE5C7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-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alei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pietonale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-  84 MP (12.689 lei)</w:t>
            </w:r>
          </w:p>
          <w:p w14:paraId="488DBDF6" w14:textId="77777777" w:rsidR="0079395F" w:rsidRPr="0061589C" w:rsidRDefault="0079395F" w:rsidP="0079395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-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spatiu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>verde</w:t>
            </w:r>
            <w:proofErr w:type="spellEnd"/>
            <w:r w:rsidRPr="0061589C">
              <w:rPr>
                <w:rFonts w:ascii="Times New Roman" w:eastAsia="Times New Roman" w:hAnsi="Times New Roman" w:cs="Times New Roman"/>
                <w:sz w:val="14"/>
                <w:szCs w:val="14"/>
                <w:lang w:val="en-US"/>
              </w:rPr>
              <w:t xml:space="preserve"> – 308 MP</w:t>
            </w:r>
          </w:p>
          <w:p w14:paraId="00BD68D4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79395F" w:rsidRPr="0061589C" w14:paraId="2675C0BE" w14:textId="77777777" w:rsidTr="0079395F">
        <w:trPr>
          <w:trHeight w:val="87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B8C8EB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00977F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  <w:t>TOTAL GENERAL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0987D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A6B379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158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1.834.549</w:t>
            </w:r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00E6A" w14:textId="77777777" w:rsidR="0079395F" w:rsidRPr="0061589C" w:rsidRDefault="0079395F" w:rsidP="0079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</w:tr>
    </w:tbl>
    <w:p w14:paraId="10591410" w14:textId="77777777" w:rsidR="0079395F" w:rsidRPr="0061589C" w:rsidRDefault="0079395F" w:rsidP="0079395F">
      <w:pPr>
        <w:rPr>
          <w:rFonts w:ascii="Times New Roman" w:hAnsi="Times New Roman" w:cs="Times New Roman"/>
        </w:rPr>
      </w:pPr>
    </w:p>
    <w:p w14:paraId="0FCCC2AA" w14:textId="275DAECF" w:rsidR="0079395F" w:rsidRPr="00C56260" w:rsidRDefault="0079395F" w:rsidP="0079395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b/>
          <w:sz w:val="24"/>
          <w:szCs w:val="24"/>
        </w:rPr>
        <w:t>Art. 2</w:t>
      </w:r>
      <w:r w:rsidRPr="00C56260">
        <w:rPr>
          <w:rFonts w:ascii="Times New Roman" w:hAnsi="Times New Roman" w:cs="Times New Roman"/>
          <w:sz w:val="24"/>
          <w:szCs w:val="24"/>
        </w:rPr>
        <w:t>. Predarea – preluarea bunurilor prevăzute la art. 1 se va realiza în termen de 30 de zile calendaristice, în conformitate cu anexele 1 și 1a din Hotărârea nr. 7/2021 a Consiliului Local Fundulea privind preluarea de către Serviciul Comunitar de Utilități Publice Fundulea a patrimoniului, gestiunii și a personalului încadrat  pentru furnizarea serviciilor publice de salubrizare, iluminat și administrare a domeniului public, organizat în subordinea Consiliul Local al orașului Fundulea, judeţul Călărași.</w:t>
      </w:r>
    </w:p>
    <w:p w14:paraId="75EDBFF4" w14:textId="3465CF7D" w:rsidR="0079395F" w:rsidRPr="00C56260" w:rsidRDefault="0079395F" w:rsidP="0079395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b/>
          <w:sz w:val="24"/>
          <w:szCs w:val="24"/>
        </w:rPr>
        <w:t>Art. 3.</w:t>
      </w:r>
      <w:r w:rsidRPr="00C56260">
        <w:rPr>
          <w:rFonts w:ascii="Times New Roman" w:hAnsi="Times New Roman" w:cs="Times New Roman"/>
          <w:sz w:val="24"/>
          <w:szCs w:val="24"/>
        </w:rPr>
        <w:t xml:space="preserve"> Cu ducerea la îndeplinire a prezentei hotăr</w:t>
      </w:r>
      <w:r w:rsidR="00A150D3">
        <w:rPr>
          <w:rFonts w:ascii="Times New Roman" w:hAnsi="Times New Roman" w:cs="Times New Roman"/>
          <w:sz w:val="24"/>
          <w:szCs w:val="24"/>
        </w:rPr>
        <w:t>âri se împuternicește Primarul o</w:t>
      </w:r>
      <w:r w:rsidRPr="00C56260">
        <w:rPr>
          <w:rFonts w:ascii="Times New Roman" w:hAnsi="Times New Roman" w:cs="Times New Roman"/>
          <w:sz w:val="24"/>
          <w:szCs w:val="24"/>
        </w:rPr>
        <w:t>rașului Fundulea și Șeful Serviciului Comunitar de Utilități Publice Fundulea.</w:t>
      </w:r>
    </w:p>
    <w:p w14:paraId="3CE9F292" w14:textId="77777777" w:rsidR="0079395F" w:rsidRPr="00C56260" w:rsidRDefault="0079395F" w:rsidP="0079395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b/>
          <w:sz w:val="24"/>
          <w:szCs w:val="24"/>
        </w:rPr>
        <w:t>Art. 4</w:t>
      </w:r>
      <w:r w:rsidRPr="00C56260">
        <w:rPr>
          <w:rFonts w:ascii="Times New Roman" w:hAnsi="Times New Roman" w:cs="Times New Roman"/>
          <w:sz w:val="24"/>
          <w:szCs w:val="24"/>
        </w:rPr>
        <w:t>. Secretarul general al orașului Fundulea,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sz w:val="24"/>
          <w:szCs w:val="24"/>
        </w:rPr>
        <w:t>județul Călărași va asigura publicarea prezentei hotărâri și comunicarea acesteia către autoritățile, instituțiile și persoanele interesate.</w:t>
      </w:r>
    </w:p>
    <w:p w14:paraId="760B9956" w14:textId="77777777" w:rsidR="0079395F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90D118" w14:textId="77777777" w:rsidR="009F47C4" w:rsidRPr="00C56260" w:rsidRDefault="009F47C4" w:rsidP="007939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067154" w14:textId="465BA798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>PREȘEDINTE DE ȘEDINȚĂ,</w:t>
      </w:r>
      <w:r w:rsidRPr="00C56260">
        <w:rPr>
          <w:rFonts w:ascii="Times New Roman" w:hAnsi="Times New Roman" w:cs="Times New Roman"/>
          <w:sz w:val="24"/>
          <w:szCs w:val="24"/>
        </w:rPr>
        <w:tab/>
      </w:r>
      <w:r w:rsidRPr="00C56260">
        <w:rPr>
          <w:rFonts w:ascii="Times New Roman" w:hAnsi="Times New Roman" w:cs="Times New Roman"/>
          <w:sz w:val="24"/>
          <w:szCs w:val="24"/>
        </w:rPr>
        <w:tab/>
      </w:r>
      <w:r w:rsidRPr="00C56260">
        <w:rPr>
          <w:rFonts w:ascii="Times New Roman" w:hAnsi="Times New Roman" w:cs="Times New Roman"/>
          <w:sz w:val="24"/>
          <w:szCs w:val="24"/>
        </w:rPr>
        <w:tab/>
      </w:r>
      <w:r w:rsidRPr="00C56260">
        <w:rPr>
          <w:rFonts w:ascii="Times New Roman" w:hAnsi="Times New Roman" w:cs="Times New Roman"/>
          <w:sz w:val="24"/>
          <w:szCs w:val="24"/>
        </w:rPr>
        <w:tab/>
      </w:r>
      <w:r w:rsidR="009F47C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C56260">
        <w:rPr>
          <w:rFonts w:ascii="Times New Roman" w:hAnsi="Times New Roman" w:cs="Times New Roman"/>
          <w:sz w:val="24"/>
          <w:szCs w:val="24"/>
        </w:rPr>
        <w:t>CONTRASEMNEAZĂ</w:t>
      </w:r>
      <w:r w:rsidR="009F47C4">
        <w:rPr>
          <w:rFonts w:ascii="Times New Roman" w:hAnsi="Times New Roman" w:cs="Times New Roman"/>
          <w:sz w:val="24"/>
          <w:szCs w:val="24"/>
        </w:rPr>
        <w:t>,</w:t>
      </w:r>
    </w:p>
    <w:p w14:paraId="30366B60" w14:textId="414D53B3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         </w:t>
      </w:r>
      <w:r w:rsidR="009F47C4">
        <w:rPr>
          <w:rFonts w:ascii="Times New Roman" w:hAnsi="Times New Roman" w:cs="Times New Roman"/>
          <w:sz w:val="24"/>
          <w:szCs w:val="24"/>
        </w:rPr>
        <w:t>Marius BĂLUȚĂ</w:t>
      </w:r>
      <w:r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9F47C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56260">
        <w:rPr>
          <w:rFonts w:ascii="Times New Roman" w:hAnsi="Times New Roman" w:cs="Times New Roman"/>
          <w:sz w:val="24"/>
          <w:szCs w:val="24"/>
        </w:rPr>
        <w:t xml:space="preserve">  SECRETAR GENERAL</w:t>
      </w:r>
    </w:p>
    <w:p w14:paraId="32C1FCC5" w14:textId="4FF6B3C7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</w:t>
      </w:r>
      <w:r w:rsidR="009F47C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56260">
        <w:rPr>
          <w:rFonts w:ascii="Times New Roman" w:hAnsi="Times New Roman" w:cs="Times New Roman"/>
          <w:sz w:val="24"/>
          <w:szCs w:val="24"/>
        </w:rPr>
        <w:t>Jr. Ovidiu-Iosif GURLUI</w:t>
      </w:r>
    </w:p>
    <w:p w14:paraId="570AE290" w14:textId="77777777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14:paraId="57A295B6" w14:textId="0CAC2E93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F47C4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260">
        <w:rPr>
          <w:rFonts w:ascii="Times New Roman" w:hAnsi="Times New Roman" w:cs="Times New Roman"/>
          <w:sz w:val="24"/>
          <w:szCs w:val="24"/>
        </w:rPr>
        <w:t>Nr. consilieri în functie =</w:t>
      </w:r>
      <w:r w:rsidR="009F47C4">
        <w:rPr>
          <w:rFonts w:ascii="Times New Roman" w:hAnsi="Times New Roman" w:cs="Times New Roman"/>
          <w:sz w:val="24"/>
          <w:szCs w:val="24"/>
        </w:rPr>
        <w:t xml:space="preserve"> 14</w:t>
      </w:r>
    </w:p>
    <w:p w14:paraId="13565A6F" w14:textId="5B27B44D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Nr. consilieri prezenți =</w:t>
      </w:r>
      <w:r w:rsidR="00AC337F">
        <w:rPr>
          <w:rFonts w:ascii="Times New Roman" w:hAnsi="Times New Roman" w:cs="Times New Roman"/>
          <w:sz w:val="24"/>
          <w:szCs w:val="24"/>
        </w:rPr>
        <w:t xml:space="preserve"> 14</w:t>
      </w:r>
    </w:p>
    <w:p w14:paraId="72D81CB4" w14:textId="1D3CE303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Voturi pentru =</w:t>
      </w:r>
      <w:r w:rsidR="00AC337F">
        <w:rPr>
          <w:rFonts w:ascii="Times New Roman" w:hAnsi="Times New Roman" w:cs="Times New Roman"/>
          <w:sz w:val="24"/>
          <w:szCs w:val="24"/>
        </w:rPr>
        <w:t xml:space="preserve"> 14</w:t>
      </w:r>
    </w:p>
    <w:p w14:paraId="0D8749E8" w14:textId="43DDB94A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Voturi împotrivă =</w:t>
      </w:r>
      <w:r w:rsidR="00AC337F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</w:p>
    <w:p w14:paraId="1A2B005B" w14:textId="2E6A8E14" w:rsidR="0079395F" w:rsidRPr="00C56260" w:rsidRDefault="009F47C4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Nr.17</w:t>
      </w:r>
      <w:r w:rsidR="0079395F"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79395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9395F" w:rsidRPr="00C56260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EB969F0" w14:textId="2F0156B0" w:rsidR="0079395F" w:rsidRPr="00C56260" w:rsidRDefault="0079395F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260">
        <w:rPr>
          <w:rFonts w:ascii="Times New Roman" w:hAnsi="Times New Roman" w:cs="Times New Roman"/>
          <w:sz w:val="24"/>
          <w:szCs w:val="24"/>
        </w:rPr>
        <w:t xml:space="preserve">Adoptată  la Fundulea                                              </w:t>
      </w:r>
    </w:p>
    <w:p w14:paraId="2A2215F3" w14:textId="6640FC62" w:rsidR="0079395F" w:rsidRPr="00C56260" w:rsidRDefault="009F47C4" w:rsidP="007939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Astăzi:</w:t>
      </w:r>
      <w:r w:rsidR="00A15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23.03.2023</w:t>
      </w:r>
      <w:r w:rsidR="0079395F" w:rsidRPr="00C562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sectPr w:rsidR="0079395F" w:rsidRPr="00C56260" w:rsidSect="0079395F">
      <w:pgSz w:w="11906" w:h="16838"/>
      <w:pgMar w:top="397" w:right="397" w:bottom="39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3CFF4" w14:textId="77777777" w:rsidR="0090274D" w:rsidRDefault="0090274D" w:rsidP="007C4FA2">
      <w:pPr>
        <w:spacing w:after="0" w:line="240" w:lineRule="auto"/>
      </w:pPr>
      <w:r>
        <w:separator/>
      </w:r>
    </w:p>
  </w:endnote>
  <w:endnote w:type="continuationSeparator" w:id="0">
    <w:p w14:paraId="7118B010" w14:textId="77777777" w:rsidR="0090274D" w:rsidRDefault="0090274D" w:rsidP="007C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0029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91AC081" w14:textId="13EB8FDD" w:rsidR="009F47C4" w:rsidRDefault="009F47C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337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337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4223275" w14:textId="77777777" w:rsidR="00C56260" w:rsidRDefault="00C562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46F17" w14:textId="77777777" w:rsidR="0090274D" w:rsidRDefault="0090274D" w:rsidP="007C4FA2">
      <w:pPr>
        <w:spacing w:after="0" w:line="240" w:lineRule="auto"/>
      </w:pPr>
      <w:r>
        <w:separator/>
      </w:r>
    </w:p>
  </w:footnote>
  <w:footnote w:type="continuationSeparator" w:id="0">
    <w:p w14:paraId="654196A5" w14:textId="77777777" w:rsidR="0090274D" w:rsidRDefault="0090274D" w:rsidP="007C4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06B4C"/>
    <w:multiLevelType w:val="hybridMultilevel"/>
    <w:tmpl w:val="F286BC5A"/>
    <w:lvl w:ilvl="0" w:tplc="00FAE8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59"/>
    <w:rsid w:val="00032BC3"/>
    <w:rsid w:val="0004759C"/>
    <w:rsid w:val="0005566A"/>
    <w:rsid w:val="000B76D1"/>
    <w:rsid w:val="000C27E5"/>
    <w:rsid w:val="000D390C"/>
    <w:rsid w:val="000F04F1"/>
    <w:rsid w:val="00140143"/>
    <w:rsid w:val="00155CF0"/>
    <w:rsid w:val="001577FA"/>
    <w:rsid w:val="00164663"/>
    <w:rsid w:val="0018546B"/>
    <w:rsid w:val="001B7560"/>
    <w:rsid w:val="001D40AF"/>
    <w:rsid w:val="001D4871"/>
    <w:rsid w:val="001D650C"/>
    <w:rsid w:val="001E65A6"/>
    <w:rsid w:val="00204AC9"/>
    <w:rsid w:val="00207694"/>
    <w:rsid w:val="00220607"/>
    <w:rsid w:val="00225306"/>
    <w:rsid w:val="00266A22"/>
    <w:rsid w:val="00294D49"/>
    <w:rsid w:val="0029705F"/>
    <w:rsid w:val="002A7CF5"/>
    <w:rsid w:val="002B0802"/>
    <w:rsid w:val="002B2CE4"/>
    <w:rsid w:val="002C71C4"/>
    <w:rsid w:val="002D1866"/>
    <w:rsid w:val="002F631A"/>
    <w:rsid w:val="002F6CE7"/>
    <w:rsid w:val="003119DC"/>
    <w:rsid w:val="003229A1"/>
    <w:rsid w:val="00324700"/>
    <w:rsid w:val="00327D86"/>
    <w:rsid w:val="00366E08"/>
    <w:rsid w:val="00371266"/>
    <w:rsid w:val="00397BD1"/>
    <w:rsid w:val="003B6406"/>
    <w:rsid w:val="003C4DD4"/>
    <w:rsid w:val="003D50DC"/>
    <w:rsid w:val="003E4E7F"/>
    <w:rsid w:val="003F1DA9"/>
    <w:rsid w:val="003F7EBD"/>
    <w:rsid w:val="004011A0"/>
    <w:rsid w:val="00415B89"/>
    <w:rsid w:val="00416223"/>
    <w:rsid w:val="004243C3"/>
    <w:rsid w:val="00424C7D"/>
    <w:rsid w:val="00430161"/>
    <w:rsid w:val="00433243"/>
    <w:rsid w:val="004743B4"/>
    <w:rsid w:val="00483E83"/>
    <w:rsid w:val="00484E49"/>
    <w:rsid w:val="004A05A2"/>
    <w:rsid w:val="004A2FE1"/>
    <w:rsid w:val="004D20A1"/>
    <w:rsid w:val="004E7F3F"/>
    <w:rsid w:val="004F51D3"/>
    <w:rsid w:val="00505446"/>
    <w:rsid w:val="00511397"/>
    <w:rsid w:val="00512A95"/>
    <w:rsid w:val="005319A6"/>
    <w:rsid w:val="00545E94"/>
    <w:rsid w:val="00552162"/>
    <w:rsid w:val="0056128C"/>
    <w:rsid w:val="00572F19"/>
    <w:rsid w:val="00575DF7"/>
    <w:rsid w:val="005A31FD"/>
    <w:rsid w:val="005A3F6B"/>
    <w:rsid w:val="005B2E53"/>
    <w:rsid w:val="005B7E10"/>
    <w:rsid w:val="005E2DA0"/>
    <w:rsid w:val="00605E8F"/>
    <w:rsid w:val="00610400"/>
    <w:rsid w:val="00611A1B"/>
    <w:rsid w:val="0061589C"/>
    <w:rsid w:val="00620AF4"/>
    <w:rsid w:val="00623E27"/>
    <w:rsid w:val="0063359B"/>
    <w:rsid w:val="00645669"/>
    <w:rsid w:val="0064666B"/>
    <w:rsid w:val="00660F02"/>
    <w:rsid w:val="00665759"/>
    <w:rsid w:val="006663C6"/>
    <w:rsid w:val="00674D1B"/>
    <w:rsid w:val="00684D51"/>
    <w:rsid w:val="006C791D"/>
    <w:rsid w:val="006D267E"/>
    <w:rsid w:val="006F0818"/>
    <w:rsid w:val="006F6F26"/>
    <w:rsid w:val="006F74CA"/>
    <w:rsid w:val="007574F9"/>
    <w:rsid w:val="00767F4F"/>
    <w:rsid w:val="007710C5"/>
    <w:rsid w:val="00774962"/>
    <w:rsid w:val="00781255"/>
    <w:rsid w:val="007837B9"/>
    <w:rsid w:val="007848CE"/>
    <w:rsid w:val="0078504B"/>
    <w:rsid w:val="0079395F"/>
    <w:rsid w:val="00795173"/>
    <w:rsid w:val="007A3656"/>
    <w:rsid w:val="007C3E90"/>
    <w:rsid w:val="007C4FA2"/>
    <w:rsid w:val="007E4513"/>
    <w:rsid w:val="007F1DEA"/>
    <w:rsid w:val="007F4F82"/>
    <w:rsid w:val="00851FA9"/>
    <w:rsid w:val="008561E7"/>
    <w:rsid w:val="00865531"/>
    <w:rsid w:val="00884C5B"/>
    <w:rsid w:val="008978E3"/>
    <w:rsid w:val="008B64A4"/>
    <w:rsid w:val="008C0B07"/>
    <w:rsid w:val="008E0B62"/>
    <w:rsid w:val="008F5FB6"/>
    <w:rsid w:val="0090274D"/>
    <w:rsid w:val="00904F7B"/>
    <w:rsid w:val="00905AEE"/>
    <w:rsid w:val="009266C7"/>
    <w:rsid w:val="00946DF7"/>
    <w:rsid w:val="009532B5"/>
    <w:rsid w:val="009543EB"/>
    <w:rsid w:val="00956362"/>
    <w:rsid w:val="00986020"/>
    <w:rsid w:val="00986A01"/>
    <w:rsid w:val="00986ECF"/>
    <w:rsid w:val="009C7A0F"/>
    <w:rsid w:val="009C7FD6"/>
    <w:rsid w:val="009D0ED0"/>
    <w:rsid w:val="009E33B1"/>
    <w:rsid w:val="009F47C4"/>
    <w:rsid w:val="00A150D3"/>
    <w:rsid w:val="00A15960"/>
    <w:rsid w:val="00A25561"/>
    <w:rsid w:val="00A278F6"/>
    <w:rsid w:val="00A30200"/>
    <w:rsid w:val="00A36EF9"/>
    <w:rsid w:val="00A37AD8"/>
    <w:rsid w:val="00A44C9A"/>
    <w:rsid w:val="00A57D28"/>
    <w:rsid w:val="00A67D85"/>
    <w:rsid w:val="00A77E37"/>
    <w:rsid w:val="00A87718"/>
    <w:rsid w:val="00A973B8"/>
    <w:rsid w:val="00AB0C98"/>
    <w:rsid w:val="00AB4EB6"/>
    <w:rsid w:val="00AC337F"/>
    <w:rsid w:val="00AD6B78"/>
    <w:rsid w:val="00B01176"/>
    <w:rsid w:val="00B22F8F"/>
    <w:rsid w:val="00B34AA7"/>
    <w:rsid w:val="00B43EBA"/>
    <w:rsid w:val="00B66A3E"/>
    <w:rsid w:val="00B6749B"/>
    <w:rsid w:val="00B73E1E"/>
    <w:rsid w:val="00B93278"/>
    <w:rsid w:val="00BA1AA1"/>
    <w:rsid w:val="00BB08D1"/>
    <w:rsid w:val="00BB15F6"/>
    <w:rsid w:val="00BD17EA"/>
    <w:rsid w:val="00BD4694"/>
    <w:rsid w:val="00BD77EE"/>
    <w:rsid w:val="00BE57F4"/>
    <w:rsid w:val="00BE6624"/>
    <w:rsid w:val="00BF2D62"/>
    <w:rsid w:val="00BF4899"/>
    <w:rsid w:val="00C04158"/>
    <w:rsid w:val="00C056EA"/>
    <w:rsid w:val="00C12AAD"/>
    <w:rsid w:val="00C44CAF"/>
    <w:rsid w:val="00C56260"/>
    <w:rsid w:val="00C620D5"/>
    <w:rsid w:val="00C62F9B"/>
    <w:rsid w:val="00C70C19"/>
    <w:rsid w:val="00CC36FA"/>
    <w:rsid w:val="00CE3647"/>
    <w:rsid w:val="00CE50F3"/>
    <w:rsid w:val="00D06E49"/>
    <w:rsid w:val="00D1482C"/>
    <w:rsid w:val="00D14AC9"/>
    <w:rsid w:val="00D165A6"/>
    <w:rsid w:val="00D22BA3"/>
    <w:rsid w:val="00D573D6"/>
    <w:rsid w:val="00DC1B4E"/>
    <w:rsid w:val="00DD307D"/>
    <w:rsid w:val="00E034F4"/>
    <w:rsid w:val="00E05A60"/>
    <w:rsid w:val="00E146BF"/>
    <w:rsid w:val="00E365F9"/>
    <w:rsid w:val="00E37870"/>
    <w:rsid w:val="00E37CBB"/>
    <w:rsid w:val="00E436B9"/>
    <w:rsid w:val="00E8218F"/>
    <w:rsid w:val="00EA272F"/>
    <w:rsid w:val="00EA5B9F"/>
    <w:rsid w:val="00EC149D"/>
    <w:rsid w:val="00EC6161"/>
    <w:rsid w:val="00F06520"/>
    <w:rsid w:val="00F07967"/>
    <w:rsid w:val="00F37E3B"/>
    <w:rsid w:val="00F51D47"/>
    <w:rsid w:val="00F6605A"/>
    <w:rsid w:val="00F8547D"/>
    <w:rsid w:val="00F9642C"/>
    <w:rsid w:val="00FC29F4"/>
    <w:rsid w:val="00FF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6C405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0D5"/>
    <w:pPr>
      <w:ind w:left="720"/>
      <w:contextualSpacing/>
    </w:pPr>
  </w:style>
  <w:style w:type="table" w:styleId="TableGrid">
    <w:name w:val="Table Grid"/>
    <w:basedOn w:val="TableNormal"/>
    <w:uiPriority w:val="39"/>
    <w:rsid w:val="007A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FA2"/>
  </w:style>
  <w:style w:type="paragraph" w:styleId="Footer">
    <w:name w:val="footer"/>
    <w:basedOn w:val="Normal"/>
    <w:link w:val="Foot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FA2"/>
  </w:style>
  <w:style w:type="paragraph" w:styleId="Caption">
    <w:name w:val="caption"/>
    <w:basedOn w:val="Normal"/>
    <w:next w:val="Normal"/>
    <w:uiPriority w:val="99"/>
    <w:unhideWhenUsed/>
    <w:qFormat/>
    <w:rsid w:val="00B01176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NoSpacing">
    <w:name w:val="No Spacing"/>
    <w:uiPriority w:val="1"/>
    <w:qFormat/>
    <w:rsid w:val="00B01176"/>
    <w:pPr>
      <w:spacing w:after="0" w:line="240" w:lineRule="auto"/>
    </w:pPr>
    <w:rPr>
      <w:rFonts w:eastAsiaTheme="minorEastAsia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1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7AD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0D5"/>
    <w:pPr>
      <w:ind w:left="720"/>
      <w:contextualSpacing/>
    </w:pPr>
  </w:style>
  <w:style w:type="table" w:styleId="TableGrid">
    <w:name w:val="Table Grid"/>
    <w:basedOn w:val="TableNormal"/>
    <w:uiPriority w:val="39"/>
    <w:rsid w:val="007A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FA2"/>
  </w:style>
  <w:style w:type="paragraph" w:styleId="Footer">
    <w:name w:val="footer"/>
    <w:basedOn w:val="Normal"/>
    <w:link w:val="Foot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FA2"/>
  </w:style>
  <w:style w:type="paragraph" w:styleId="Caption">
    <w:name w:val="caption"/>
    <w:basedOn w:val="Normal"/>
    <w:next w:val="Normal"/>
    <w:uiPriority w:val="99"/>
    <w:unhideWhenUsed/>
    <w:qFormat/>
    <w:rsid w:val="00B01176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NoSpacing">
    <w:name w:val="No Spacing"/>
    <w:uiPriority w:val="1"/>
    <w:qFormat/>
    <w:rsid w:val="00B01176"/>
    <w:pPr>
      <w:spacing w:after="0" w:line="240" w:lineRule="auto"/>
    </w:pPr>
    <w:rPr>
      <w:rFonts w:eastAsiaTheme="minorEastAsia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1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7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95D41-0AC7-4D84-870F-559FA0C7B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963</Words>
  <Characters>5491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Țone</dc:creator>
  <cp:lastModifiedBy>Vio</cp:lastModifiedBy>
  <cp:revision>25</cp:revision>
  <cp:lastPrinted>2023-03-23T12:09:00Z</cp:lastPrinted>
  <dcterms:created xsi:type="dcterms:W3CDTF">2023-03-07T10:36:00Z</dcterms:created>
  <dcterms:modified xsi:type="dcterms:W3CDTF">2023-03-23T12:09:00Z</dcterms:modified>
</cp:coreProperties>
</file>