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4305" w:rsidRPr="00C52339" w:rsidRDefault="009D4305" w:rsidP="009D4305">
      <w:pPr>
        <w:widowControl w:val="0"/>
        <w:suppressAutoHyphens/>
        <w:autoSpaceDE w:val="0"/>
        <w:jc w:val="right"/>
        <w:rPr>
          <w:bCs/>
          <w:kern w:val="2"/>
          <w:sz w:val="22"/>
          <w:szCs w:val="22"/>
          <w:lang w:val="ro-RO" w:eastAsia="hi-IN" w:bidi="hi-IN"/>
        </w:rPr>
      </w:pPr>
      <w:bookmarkStart w:id="0" w:name="_GoBack"/>
      <w:bookmarkEnd w:id="0"/>
    </w:p>
    <w:p w:rsidR="009D4305" w:rsidRPr="00C52339" w:rsidRDefault="00CE41A4" w:rsidP="009D4305">
      <w:pPr>
        <w:tabs>
          <w:tab w:val="left" w:pos="8278"/>
        </w:tabs>
        <w:jc w:val="right"/>
        <w:rPr>
          <w:sz w:val="22"/>
          <w:szCs w:val="22"/>
          <w:lang w:val="ro-RO" w:eastAsia="hi-IN" w:bidi="hi-IN"/>
        </w:rPr>
      </w:pPr>
      <w:r w:rsidRPr="00C52339">
        <w:rPr>
          <w:rFonts w:eastAsia="SimSun"/>
          <w:noProof/>
          <w:kern w:val="2"/>
          <w:sz w:val="22"/>
          <w:szCs w:val="22"/>
        </w:rPr>
        <w:drawing>
          <wp:anchor distT="0" distB="0" distL="114300" distR="114300" simplePos="0" relativeHeight="251662336" behindDoc="0" locked="0" layoutInCell="1" allowOverlap="1" wp14:anchorId="313006D2" wp14:editId="1A828514">
            <wp:simplePos x="0" y="0"/>
            <wp:positionH relativeFrom="column">
              <wp:posOffset>3103245</wp:posOffset>
            </wp:positionH>
            <wp:positionV relativeFrom="paragraph">
              <wp:posOffset>155575</wp:posOffset>
            </wp:positionV>
            <wp:extent cx="445135" cy="548640"/>
            <wp:effectExtent l="0" t="0" r="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in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D4305" w:rsidRPr="00C52339">
        <w:rPr>
          <w:sz w:val="22"/>
          <w:szCs w:val="22"/>
          <w:lang w:val="ro-RO" w:eastAsia="hi-IN" w:bidi="hi-IN"/>
        </w:rPr>
        <w:t xml:space="preserve">                                                                                                                         </w:t>
      </w:r>
    </w:p>
    <w:p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:rsidR="00CE41A4" w:rsidRPr="00C52339" w:rsidRDefault="00CE41A4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:rsidR="009D4305" w:rsidRPr="00C52339" w:rsidRDefault="009D4305" w:rsidP="009D4305">
      <w:pPr>
        <w:widowControl w:val="0"/>
        <w:suppressAutoHyphens/>
        <w:rPr>
          <w:rFonts w:eastAsia="SimSun"/>
          <w:b/>
          <w:kern w:val="2"/>
          <w:sz w:val="22"/>
          <w:szCs w:val="22"/>
          <w:lang w:val="ro-RO" w:eastAsia="hi-IN" w:bidi="hi-IN"/>
        </w:rPr>
      </w:pPr>
    </w:p>
    <w:p w:rsidR="009D4305" w:rsidRPr="00C52339" w:rsidRDefault="009D4305" w:rsidP="009D4305">
      <w:pPr>
        <w:widowControl w:val="0"/>
        <w:pBdr>
          <w:bottom w:val="double" w:sz="6" w:space="1" w:color="auto"/>
        </w:pBdr>
        <w:tabs>
          <w:tab w:val="center" w:pos="1787"/>
        </w:tabs>
        <w:suppressAutoHyphens/>
        <w:jc w:val="center"/>
        <w:rPr>
          <w:rFonts w:eastAsia="SimSun"/>
          <w:b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b/>
          <w:kern w:val="2"/>
          <w:sz w:val="22"/>
          <w:szCs w:val="22"/>
          <w:lang w:val="ro-RO" w:eastAsia="hi-IN" w:bidi="hi-IN"/>
        </w:rPr>
        <w:t>ROMÂNIA</w:t>
      </w:r>
    </w:p>
    <w:p w:rsidR="009D4305" w:rsidRPr="00C52339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kern w:val="2"/>
          <w:sz w:val="22"/>
          <w:szCs w:val="22"/>
          <w:lang w:val="ro-RO" w:eastAsia="hi-IN" w:bidi="hi-IN"/>
        </w:rPr>
        <w:t>JUDEȚUL CĂLĂRAȘI</w:t>
      </w:r>
    </w:p>
    <w:p w:rsidR="009D4305" w:rsidRPr="00C52339" w:rsidRDefault="009D4305" w:rsidP="009D4305">
      <w:pPr>
        <w:widowControl w:val="0"/>
        <w:pBdr>
          <w:bottom w:val="double" w:sz="6" w:space="1" w:color="auto"/>
        </w:pBdr>
        <w:suppressAutoHyphens/>
        <w:jc w:val="center"/>
        <w:rPr>
          <w:rFonts w:eastAsia="SimSun"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kern w:val="2"/>
          <w:sz w:val="22"/>
          <w:szCs w:val="22"/>
          <w:lang w:val="ro-RO" w:eastAsia="hi-IN" w:bidi="hi-IN"/>
        </w:rPr>
        <w:t>CONSILIUL  LOCAL  AL  ORAȘULUI  FUNDULEA</w:t>
      </w:r>
    </w:p>
    <w:p w:rsidR="009D4305" w:rsidRPr="00C52339" w:rsidRDefault="009D4305" w:rsidP="009D4305">
      <w:pPr>
        <w:widowControl w:val="0"/>
        <w:suppressAutoHyphens/>
        <w:jc w:val="center"/>
        <w:rPr>
          <w:rFonts w:eastAsia="SimSun"/>
          <w:bCs/>
          <w:kern w:val="2"/>
          <w:sz w:val="22"/>
          <w:szCs w:val="22"/>
          <w:lang w:val="ro-RO" w:eastAsia="hi-IN" w:bidi="hi-IN"/>
        </w:rPr>
      </w:pPr>
      <w:r w:rsidRPr="00C52339">
        <w:rPr>
          <w:rFonts w:eastAsia="SimSun"/>
          <w:bCs/>
          <w:kern w:val="2"/>
          <w:sz w:val="22"/>
          <w:szCs w:val="22"/>
          <w:lang w:val="ro-RO" w:eastAsia="hi-IN" w:bidi="hi-IN"/>
        </w:rPr>
        <w:t>oraș Fundulea, str. Mihail Kogălniceanu, nr.18, județul Călărași, telefon: 0242/642084; fax:0242/642030</w:t>
      </w:r>
    </w:p>
    <w:p w:rsidR="009D4305" w:rsidRPr="00C52339" w:rsidRDefault="009D4305" w:rsidP="009D4305">
      <w:pPr>
        <w:jc w:val="center"/>
        <w:rPr>
          <w:sz w:val="22"/>
          <w:szCs w:val="22"/>
          <w:lang w:val="ro-RO" w:eastAsia="ro-RO"/>
        </w:rPr>
      </w:pPr>
    </w:p>
    <w:p w:rsidR="009D4305" w:rsidRPr="00C52339" w:rsidRDefault="009D4305" w:rsidP="009D4305">
      <w:pPr>
        <w:rPr>
          <w:sz w:val="22"/>
          <w:szCs w:val="22"/>
          <w:lang w:val="ro-RO" w:eastAsia="ro-RO"/>
        </w:rPr>
      </w:pPr>
    </w:p>
    <w:p w:rsidR="00481BC8" w:rsidRPr="00C52339" w:rsidRDefault="009D4305" w:rsidP="00481BC8">
      <w:pPr>
        <w:tabs>
          <w:tab w:val="left" w:pos="3420"/>
        </w:tabs>
        <w:jc w:val="center"/>
        <w:rPr>
          <w:b/>
          <w:sz w:val="22"/>
          <w:szCs w:val="22"/>
          <w:lang w:val="ro-RO" w:eastAsia="ro-RO"/>
        </w:rPr>
      </w:pPr>
      <w:r w:rsidRPr="00C52339">
        <w:rPr>
          <w:b/>
          <w:sz w:val="22"/>
          <w:szCs w:val="22"/>
          <w:lang w:val="ro-RO" w:eastAsia="ro-RO"/>
        </w:rPr>
        <w:t>HOTĂRÂRE</w:t>
      </w:r>
    </w:p>
    <w:p w:rsidR="009D4305" w:rsidRPr="00C52339" w:rsidRDefault="009D4305" w:rsidP="009D4305">
      <w:pPr>
        <w:tabs>
          <w:tab w:val="left" w:pos="3420"/>
        </w:tabs>
        <w:jc w:val="center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privind aprobarea rectificării  Bugetului instituțiilor publice finanțate din venituri proprii și subvenții pentru anul 2022</w:t>
      </w:r>
    </w:p>
    <w:p w:rsidR="009D4305" w:rsidRPr="00C52339" w:rsidRDefault="009D4305" w:rsidP="009D4305">
      <w:pPr>
        <w:tabs>
          <w:tab w:val="left" w:pos="3420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</w:t>
      </w:r>
    </w:p>
    <w:p w:rsidR="009D4305" w:rsidRPr="00C52339" w:rsidRDefault="009D4305" w:rsidP="00CE41A4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Consiliul Local al orașului Fundulea, județul Călărași, întrunit în şedinţa publică </w:t>
      </w:r>
      <w:r w:rsidR="00BB42C2">
        <w:rPr>
          <w:sz w:val="22"/>
          <w:szCs w:val="22"/>
          <w:lang w:val="ro-RO" w:eastAsia="ro-RO"/>
        </w:rPr>
        <w:t>extraordinară</w:t>
      </w:r>
      <w:r w:rsidRPr="00C52339">
        <w:rPr>
          <w:sz w:val="22"/>
          <w:szCs w:val="22"/>
          <w:lang w:val="ro-RO" w:eastAsia="ro-RO"/>
        </w:rPr>
        <w:t xml:space="preserve"> astăzi </w:t>
      </w:r>
      <w:r w:rsidR="00BB42C2">
        <w:rPr>
          <w:sz w:val="22"/>
          <w:szCs w:val="22"/>
          <w:lang w:val="ro-RO" w:eastAsia="ro-RO"/>
        </w:rPr>
        <w:t>28.10.</w:t>
      </w:r>
      <w:r w:rsidRPr="00C52339">
        <w:rPr>
          <w:sz w:val="22"/>
          <w:szCs w:val="22"/>
          <w:lang w:val="ro-RO" w:eastAsia="ro-RO"/>
        </w:rPr>
        <w:t xml:space="preserve">2022  </w:t>
      </w:r>
    </w:p>
    <w:p w:rsidR="009D4305" w:rsidRPr="00C52339" w:rsidRDefault="009D4305" w:rsidP="00CE41A4">
      <w:p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având în vedere :</w:t>
      </w:r>
    </w:p>
    <w:p w:rsidR="00CE41A4" w:rsidRPr="00C52339" w:rsidRDefault="00CE41A4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adresa nr.4480/10.10.2022  a Liceului Tehnologic nr.1 Fundulea;</w:t>
      </w:r>
    </w:p>
    <w:p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proiectul de hotărâre nr. </w:t>
      </w:r>
      <w:r w:rsidR="00121030">
        <w:rPr>
          <w:sz w:val="22"/>
          <w:szCs w:val="22"/>
          <w:lang w:val="ro-RO"/>
        </w:rPr>
        <w:t>71/21.10.</w:t>
      </w:r>
      <w:r w:rsidRPr="00C52339">
        <w:rPr>
          <w:sz w:val="22"/>
          <w:szCs w:val="22"/>
          <w:lang w:val="ro-RO"/>
        </w:rPr>
        <w:t>2022 propus de Primarul oraşului Fundulea;</w:t>
      </w:r>
    </w:p>
    <w:p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referatul de aprobare nr.</w:t>
      </w:r>
      <w:r w:rsidR="00621302">
        <w:rPr>
          <w:sz w:val="22"/>
          <w:szCs w:val="22"/>
          <w:lang w:val="ro-RO"/>
        </w:rPr>
        <w:t>14865/21.10.</w:t>
      </w:r>
      <w:r w:rsidRPr="00C52339">
        <w:rPr>
          <w:sz w:val="22"/>
          <w:szCs w:val="22"/>
          <w:lang w:val="ro-RO"/>
        </w:rPr>
        <w:t>2022 al Primarului orașului Fundulea;</w:t>
      </w:r>
    </w:p>
    <w:p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raportul nr.</w:t>
      </w:r>
      <w:r w:rsidR="00621302">
        <w:rPr>
          <w:sz w:val="22"/>
          <w:szCs w:val="22"/>
          <w:lang w:val="ro-RO"/>
        </w:rPr>
        <w:t>14866/21.10.</w:t>
      </w:r>
      <w:r w:rsidRPr="00C52339">
        <w:rPr>
          <w:sz w:val="22"/>
          <w:szCs w:val="22"/>
          <w:lang w:val="ro-RO"/>
        </w:rPr>
        <w:t>2022 al Biroului Contabilitate-Administrativ din cadrul aparatului de specialitate al Primarului oraşului Fundulea;</w:t>
      </w:r>
    </w:p>
    <w:p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avizul favorabil nr.</w:t>
      </w:r>
      <w:r w:rsidR="00EE6A91">
        <w:rPr>
          <w:sz w:val="22"/>
          <w:szCs w:val="22"/>
          <w:lang w:val="ro-RO"/>
        </w:rPr>
        <w:t>14869/21.10.</w:t>
      </w:r>
      <w:r w:rsidRPr="00C52339">
        <w:rPr>
          <w:sz w:val="22"/>
          <w:szCs w:val="22"/>
          <w:lang w:val="ro-RO"/>
        </w:rPr>
        <w:t>2022 privind controlul financiar preventiv propriu;</w:t>
      </w:r>
    </w:p>
    <w:p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avizul favorabil nr.</w:t>
      </w:r>
      <w:r w:rsidR="00EE6A91">
        <w:rPr>
          <w:sz w:val="22"/>
          <w:szCs w:val="22"/>
          <w:lang w:val="ro-RO"/>
        </w:rPr>
        <w:t>14871/21.10.</w:t>
      </w:r>
      <w:r w:rsidRPr="00C52339">
        <w:rPr>
          <w:sz w:val="22"/>
          <w:szCs w:val="22"/>
          <w:lang w:val="ro-RO"/>
        </w:rPr>
        <w:t>2022 privind controlul financiar preventiv propriu;</w:t>
      </w:r>
    </w:p>
    <w:p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avizele favorabile ale comisiilor de specialitate din cadrul Consiliului Local Fundulea;</w:t>
      </w:r>
    </w:p>
    <w:p w:rsidR="009D4305" w:rsidRPr="00C52339" w:rsidRDefault="009D4305" w:rsidP="00CE41A4">
      <w:pPr>
        <w:pStyle w:val="ListParagraph"/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prevederile Legii nr.273/2006 privind finanţele publice locale;</w:t>
      </w:r>
    </w:p>
    <w:p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prevederile  Legii nr.317/2021  a Bugetului de Stat pentru anul 2022; </w:t>
      </w:r>
    </w:p>
    <w:p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>prevederile art. 129 alin.(4) litera a) din Codul administrativ,</w:t>
      </w:r>
    </w:p>
    <w:p w:rsidR="009D4305" w:rsidRPr="00C52339" w:rsidRDefault="009D4305" w:rsidP="00CE41A4">
      <w:pPr>
        <w:numPr>
          <w:ilvl w:val="0"/>
          <w:numId w:val="1"/>
        </w:numPr>
        <w:tabs>
          <w:tab w:val="left" w:pos="3420"/>
        </w:tabs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Hotărârea Consiliului Local  Fundulea nr.57/16.08.2022, privind alegerea presedintelui de sedinta pe o perioada de 3 (trei) luni;</w:t>
      </w:r>
    </w:p>
    <w:p w:rsidR="009D4305" w:rsidRPr="00C52339" w:rsidRDefault="009D4305" w:rsidP="00CE41A4">
      <w:pPr>
        <w:tabs>
          <w:tab w:val="left" w:pos="3420"/>
        </w:tabs>
        <w:ind w:left="75"/>
        <w:jc w:val="both"/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            În temeiul art. 196 alin. (1) , lit. a) din Codul administrativ,</w:t>
      </w:r>
    </w:p>
    <w:p w:rsidR="009D4305" w:rsidRPr="00C52339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</w:p>
    <w:p w:rsidR="009D4305" w:rsidRPr="00C52339" w:rsidRDefault="009D4305" w:rsidP="009D4305">
      <w:pPr>
        <w:tabs>
          <w:tab w:val="left" w:pos="2985"/>
        </w:tabs>
        <w:jc w:val="center"/>
        <w:rPr>
          <w:b/>
          <w:sz w:val="22"/>
          <w:szCs w:val="22"/>
          <w:lang w:val="ro-RO" w:eastAsia="ro-RO"/>
        </w:rPr>
      </w:pPr>
      <w:r w:rsidRPr="00C52339">
        <w:rPr>
          <w:b/>
          <w:sz w:val="22"/>
          <w:szCs w:val="22"/>
          <w:lang w:val="ro-RO" w:eastAsia="ro-RO"/>
        </w:rPr>
        <w:t>HOTĂRĂȘTE:</w:t>
      </w:r>
    </w:p>
    <w:p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</w:p>
    <w:p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Art.1.</w:t>
      </w:r>
      <w:r w:rsidRPr="00C52339">
        <w:rPr>
          <w:sz w:val="22"/>
          <w:szCs w:val="22"/>
          <w:lang w:val="ro-RO" w:eastAsia="ro-RO"/>
        </w:rPr>
        <w:t xml:space="preserve"> Se aprobă rectificarea Bugetul instituțiilor publice finanțate din venituri proprii și subvenții pentru anul 2022, în structura prevazută în anexa  la prezenta hotărâre.</w:t>
      </w:r>
    </w:p>
    <w:p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Art.2.</w:t>
      </w:r>
      <w:r w:rsidRPr="00C52339">
        <w:rPr>
          <w:sz w:val="22"/>
          <w:szCs w:val="22"/>
          <w:lang w:val="ro-RO" w:eastAsia="ro-RO"/>
        </w:rPr>
        <w:t xml:space="preserve"> Primarul orasului Fundulea va asigura aducerea la indeplinire a prezentei hotarari.</w:t>
      </w:r>
    </w:p>
    <w:p w:rsidR="009D4305" w:rsidRPr="00C52339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</w:t>
      </w:r>
      <w:r w:rsidRPr="00C52339">
        <w:rPr>
          <w:b/>
          <w:sz w:val="22"/>
          <w:szCs w:val="22"/>
          <w:lang w:val="ro-RO" w:eastAsia="ro-RO"/>
        </w:rPr>
        <w:t>Art.3</w:t>
      </w:r>
      <w:r w:rsidRPr="00C52339">
        <w:rPr>
          <w:sz w:val="22"/>
          <w:szCs w:val="22"/>
          <w:lang w:val="ro-RO"/>
        </w:rPr>
        <w:t xml:space="preserve"> Secretarul general al orașului Fundulea,</w:t>
      </w:r>
      <w:r w:rsidR="00754C4F" w:rsidRPr="00C52339">
        <w:rPr>
          <w:sz w:val="22"/>
          <w:szCs w:val="22"/>
          <w:lang w:val="ro-RO"/>
        </w:rPr>
        <w:t xml:space="preserve"> </w:t>
      </w:r>
      <w:r w:rsidRPr="00C52339">
        <w:rPr>
          <w:sz w:val="22"/>
          <w:szCs w:val="22"/>
          <w:lang w:val="ro-RO"/>
        </w:rPr>
        <w:t>județul Călărași, va asigura publicarea prezentei hotărâri și comunicarea acesteia către autoritățile, instituț</w:t>
      </w:r>
      <w:r w:rsidR="00BB42C2">
        <w:rPr>
          <w:sz w:val="22"/>
          <w:szCs w:val="22"/>
          <w:lang w:val="ro-RO"/>
        </w:rPr>
        <w:t xml:space="preserve">iile și persoanele interesate. </w:t>
      </w:r>
      <w:r w:rsidRPr="00C52339">
        <w:rPr>
          <w:sz w:val="22"/>
          <w:szCs w:val="22"/>
          <w:lang w:val="ro-RO" w:eastAsia="ro-RO"/>
        </w:rPr>
        <w:t xml:space="preserve">  </w:t>
      </w:r>
    </w:p>
    <w:p w:rsidR="009D4305" w:rsidRDefault="009D4305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</w:t>
      </w:r>
    </w:p>
    <w:p w:rsidR="00BB42C2" w:rsidRPr="00C52339" w:rsidRDefault="00BB42C2" w:rsidP="009D4305">
      <w:pPr>
        <w:tabs>
          <w:tab w:val="left" w:pos="2985"/>
        </w:tabs>
        <w:rPr>
          <w:sz w:val="22"/>
          <w:szCs w:val="22"/>
          <w:lang w:val="ro-RO" w:eastAsia="ro-RO"/>
        </w:rPr>
      </w:pPr>
    </w:p>
    <w:p w:rsidR="009D4305" w:rsidRPr="00C52339" w:rsidRDefault="009D4305" w:rsidP="009D4305">
      <w:pPr>
        <w:rPr>
          <w:sz w:val="22"/>
          <w:szCs w:val="22"/>
          <w:lang w:val="ro-RO" w:eastAsia="ro-RO"/>
        </w:rPr>
      </w:pPr>
    </w:p>
    <w:p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PREȘEDINTE DE ȘEDINȚĂ,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               </w:t>
      </w:r>
      <w:r w:rsidRPr="00C52339">
        <w:rPr>
          <w:sz w:val="22"/>
          <w:szCs w:val="22"/>
          <w:lang w:val="ro-RO" w:eastAsia="ro-RO"/>
        </w:rPr>
        <w:t>CONTRASEMNEAZĂ,</w:t>
      </w:r>
    </w:p>
    <w:p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Daniela NEDELCU                   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CE41A4" w:rsidRPr="00C52339">
        <w:rPr>
          <w:sz w:val="22"/>
          <w:szCs w:val="22"/>
          <w:lang w:val="ro-RO" w:eastAsia="ro-RO"/>
        </w:rPr>
        <w:t>SECRETAR GENERAL,</w:t>
      </w:r>
      <w:r w:rsidRPr="00C52339">
        <w:rPr>
          <w:sz w:val="22"/>
          <w:szCs w:val="22"/>
          <w:lang w:val="ro-RO" w:eastAsia="ro-RO"/>
        </w:rPr>
        <w:t xml:space="preserve">                       </w:t>
      </w:r>
    </w:p>
    <w:p w:rsidR="00CE41A4" w:rsidRPr="00C52339" w:rsidRDefault="00CE41A4" w:rsidP="00CE41A4">
      <w:pPr>
        <w:tabs>
          <w:tab w:val="left" w:pos="7759"/>
        </w:tabs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ab/>
        <w:t>jr.Ovidiu-Iosif GURLUI</w:t>
      </w:r>
    </w:p>
    <w:p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</w:t>
      </w:r>
      <w:r w:rsidRPr="00C52339">
        <w:rPr>
          <w:sz w:val="22"/>
          <w:szCs w:val="22"/>
          <w:lang w:val="ro-RO" w:eastAsia="ro-RO"/>
        </w:rPr>
        <w:t>Nr. consilieri în functie   = 15</w:t>
      </w:r>
    </w:p>
    <w:p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</w:t>
      </w:r>
      <w:r w:rsidRPr="00C52339">
        <w:rPr>
          <w:sz w:val="22"/>
          <w:szCs w:val="22"/>
          <w:lang w:val="ro-RO" w:eastAsia="ro-RO"/>
        </w:rPr>
        <w:t xml:space="preserve"> </w:t>
      </w:r>
      <w:r w:rsidR="00CE41A4" w:rsidRPr="00C52339">
        <w:rPr>
          <w:sz w:val="22"/>
          <w:szCs w:val="22"/>
          <w:lang w:val="ro-RO" w:eastAsia="ro-RO"/>
        </w:rPr>
        <w:t xml:space="preserve">  </w:t>
      </w:r>
      <w:r w:rsidRPr="00C52339">
        <w:rPr>
          <w:sz w:val="22"/>
          <w:szCs w:val="22"/>
          <w:lang w:val="ro-RO" w:eastAsia="ro-RO"/>
        </w:rPr>
        <w:t xml:space="preserve">Nr. consilieri prezenți   =  </w:t>
      </w:r>
      <w:r w:rsidR="00922A69">
        <w:rPr>
          <w:sz w:val="22"/>
          <w:szCs w:val="22"/>
          <w:lang w:val="ro-RO" w:eastAsia="ro-RO"/>
        </w:rPr>
        <w:t>15</w:t>
      </w:r>
    </w:p>
    <w:p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</w:t>
      </w:r>
      <w:r w:rsidRPr="00C52339">
        <w:rPr>
          <w:sz w:val="22"/>
          <w:szCs w:val="22"/>
          <w:lang w:val="ro-RO" w:eastAsia="ro-RO"/>
        </w:rPr>
        <w:t xml:space="preserve">Voturi pentru                = </w:t>
      </w:r>
      <w:r w:rsidR="00922A69">
        <w:rPr>
          <w:sz w:val="22"/>
          <w:szCs w:val="22"/>
          <w:lang w:val="ro-RO" w:eastAsia="ro-RO"/>
        </w:rPr>
        <w:t>13</w:t>
      </w:r>
    </w:p>
    <w:p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 xml:space="preserve">            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</w:t>
      </w:r>
      <w:r w:rsidRPr="00C52339">
        <w:rPr>
          <w:sz w:val="22"/>
          <w:szCs w:val="22"/>
          <w:lang w:val="ro-RO" w:eastAsia="ro-RO"/>
        </w:rPr>
        <w:t xml:space="preserve"> Voturi împotrivă           =  </w:t>
      </w:r>
      <w:r w:rsidR="00922A69">
        <w:rPr>
          <w:sz w:val="22"/>
          <w:szCs w:val="22"/>
          <w:lang w:val="ro-RO" w:eastAsia="ro-RO"/>
        </w:rPr>
        <w:t>2</w:t>
      </w:r>
    </w:p>
    <w:p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</w:p>
    <w:p w:rsidR="009D4305" w:rsidRPr="00C52339" w:rsidRDefault="009D4305" w:rsidP="009D4305">
      <w:pPr>
        <w:jc w:val="both"/>
        <w:rPr>
          <w:sz w:val="22"/>
          <w:szCs w:val="22"/>
          <w:lang w:val="ro-RO" w:eastAsia="ro-RO"/>
        </w:rPr>
      </w:pPr>
    </w:p>
    <w:p w:rsidR="009D4305" w:rsidRPr="00C52339" w:rsidRDefault="00BB42C2" w:rsidP="009D4305">
      <w:pPr>
        <w:keepNext/>
        <w:outlineLvl w:val="8"/>
        <w:rPr>
          <w:sz w:val="22"/>
          <w:szCs w:val="22"/>
          <w:lang w:val="ro-RO" w:eastAsia="ro-RO"/>
        </w:rPr>
      </w:pPr>
      <w:r>
        <w:rPr>
          <w:sz w:val="22"/>
          <w:szCs w:val="22"/>
          <w:lang w:val="ro-RO" w:eastAsia="ro-RO"/>
        </w:rPr>
        <w:t>Nr. 74</w:t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  <w:r w:rsidR="009D4305" w:rsidRPr="00C52339">
        <w:rPr>
          <w:sz w:val="22"/>
          <w:szCs w:val="22"/>
          <w:lang w:val="ro-RO" w:eastAsia="ro-RO"/>
        </w:rPr>
        <w:tab/>
      </w:r>
    </w:p>
    <w:p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Emisa la Fundulea</w:t>
      </w:r>
      <w:r w:rsidRPr="00C52339">
        <w:rPr>
          <w:sz w:val="22"/>
          <w:szCs w:val="22"/>
          <w:lang w:val="ro-RO" w:eastAsia="ro-RO"/>
        </w:rPr>
        <w:tab/>
        <w:t xml:space="preserve">                                        </w:t>
      </w:r>
      <w:r w:rsidR="00CE41A4" w:rsidRPr="00C52339">
        <w:rPr>
          <w:sz w:val="22"/>
          <w:szCs w:val="22"/>
          <w:lang w:val="ro-RO" w:eastAsia="ro-RO"/>
        </w:rPr>
        <w:t xml:space="preserve">                             </w:t>
      </w:r>
    </w:p>
    <w:p w:rsidR="009D4305" w:rsidRPr="00C52339" w:rsidRDefault="009D4305" w:rsidP="009D4305">
      <w:pPr>
        <w:rPr>
          <w:sz w:val="22"/>
          <w:szCs w:val="22"/>
          <w:lang w:val="ro-RO" w:eastAsia="ro-RO"/>
        </w:rPr>
      </w:pPr>
      <w:r w:rsidRPr="00C52339">
        <w:rPr>
          <w:sz w:val="22"/>
          <w:szCs w:val="22"/>
          <w:lang w:val="ro-RO" w:eastAsia="ro-RO"/>
        </w:rPr>
        <w:t>Astazi</w:t>
      </w:r>
      <w:r w:rsidR="00BB42C2">
        <w:rPr>
          <w:sz w:val="22"/>
          <w:szCs w:val="22"/>
          <w:lang w:val="ro-RO" w:eastAsia="ro-RO"/>
        </w:rPr>
        <w:t xml:space="preserve"> 28.10.2022</w:t>
      </w:r>
      <w:r w:rsidRPr="00C52339">
        <w:rPr>
          <w:sz w:val="22"/>
          <w:szCs w:val="22"/>
          <w:lang w:val="ro-RO" w:eastAsia="ro-RO"/>
        </w:rPr>
        <w:t xml:space="preserve">                                                                             </w:t>
      </w:r>
    </w:p>
    <w:p w:rsidR="009D4305" w:rsidRPr="00C52339" w:rsidRDefault="009D4305" w:rsidP="009D4305">
      <w:pPr>
        <w:rPr>
          <w:sz w:val="22"/>
          <w:szCs w:val="22"/>
          <w:lang w:val="ro-RO"/>
        </w:rPr>
      </w:pPr>
      <w:r w:rsidRPr="00C52339">
        <w:rPr>
          <w:sz w:val="22"/>
          <w:szCs w:val="22"/>
          <w:lang w:val="ro-RO"/>
        </w:rPr>
        <w:t xml:space="preserve">      </w:t>
      </w:r>
      <w:r w:rsidRPr="00C52339">
        <w:rPr>
          <w:sz w:val="22"/>
          <w:szCs w:val="22"/>
          <w:lang w:val="ro-RO"/>
        </w:rPr>
        <w:tab/>
      </w:r>
      <w:r w:rsidRPr="00C52339">
        <w:rPr>
          <w:sz w:val="22"/>
          <w:szCs w:val="22"/>
          <w:lang w:val="ro-RO"/>
        </w:rPr>
        <w:tab/>
      </w:r>
      <w:r w:rsidRPr="00C52339">
        <w:rPr>
          <w:sz w:val="22"/>
          <w:szCs w:val="22"/>
          <w:lang w:val="ro-RO"/>
        </w:rPr>
        <w:tab/>
      </w:r>
    </w:p>
    <w:p w:rsidR="009D4305" w:rsidRPr="00C52339" w:rsidRDefault="009D4305" w:rsidP="009D4305">
      <w:pPr>
        <w:jc w:val="right"/>
        <w:rPr>
          <w:lang w:val="ro-RO"/>
        </w:rPr>
      </w:pPr>
    </w:p>
    <w:p w:rsidR="00CE41A4" w:rsidRPr="00C52339" w:rsidRDefault="00CE41A4" w:rsidP="009D4305">
      <w:pPr>
        <w:jc w:val="right"/>
        <w:rPr>
          <w:lang w:val="ro-RO"/>
        </w:rPr>
      </w:pPr>
    </w:p>
    <w:p w:rsidR="00CE41A4" w:rsidRPr="00C52339" w:rsidRDefault="00CE41A4" w:rsidP="009D4305">
      <w:pPr>
        <w:jc w:val="right"/>
        <w:rPr>
          <w:lang w:val="ro-RO"/>
        </w:rPr>
      </w:pPr>
    </w:p>
    <w:p w:rsidR="00CE41A4" w:rsidRPr="00C52339" w:rsidRDefault="00CE41A4" w:rsidP="009D4305">
      <w:pPr>
        <w:jc w:val="right"/>
        <w:rPr>
          <w:lang w:val="ro-RO"/>
        </w:rPr>
      </w:pPr>
    </w:p>
    <w:p w:rsidR="00CE41A4" w:rsidRPr="00C52339" w:rsidRDefault="00CE41A4" w:rsidP="009D4305">
      <w:pPr>
        <w:jc w:val="right"/>
        <w:rPr>
          <w:lang w:val="ro-RO"/>
        </w:rPr>
      </w:pPr>
    </w:p>
    <w:p w:rsidR="00BB42C2" w:rsidRDefault="00BB42C2" w:rsidP="009D4305">
      <w:pPr>
        <w:jc w:val="right"/>
        <w:rPr>
          <w:lang w:val="ro-RO"/>
        </w:rPr>
      </w:pPr>
    </w:p>
    <w:p w:rsidR="009D4305" w:rsidRPr="00C52339" w:rsidRDefault="009D4305" w:rsidP="009D4305">
      <w:pPr>
        <w:jc w:val="right"/>
        <w:rPr>
          <w:lang w:val="ro-RO" w:eastAsia="ro-RO"/>
        </w:rPr>
      </w:pPr>
      <w:r w:rsidRPr="00C52339">
        <w:rPr>
          <w:lang w:val="ro-RO"/>
        </w:rPr>
        <w:t xml:space="preserve">ANEXA </w:t>
      </w:r>
      <w:r w:rsidRPr="00C52339">
        <w:rPr>
          <w:lang w:val="ro-RO" w:eastAsia="ro-RO"/>
        </w:rPr>
        <w:t xml:space="preserve">LA </w:t>
      </w:r>
      <w:r w:rsidR="00BB42C2">
        <w:rPr>
          <w:lang w:val="ro-RO" w:eastAsia="ro-RO"/>
        </w:rPr>
        <w:t>HOTĂRÂRE</w:t>
      </w:r>
      <w:r w:rsidRPr="00C52339">
        <w:rPr>
          <w:lang w:val="ro-RO" w:eastAsia="ro-RO"/>
        </w:rPr>
        <w:t>A</w:t>
      </w:r>
      <w:r w:rsidR="00BB42C2" w:rsidRPr="00BB42C2">
        <w:t xml:space="preserve"> </w:t>
      </w:r>
      <w:r w:rsidR="00922A69">
        <w:rPr>
          <w:lang w:val="ro-RO" w:eastAsia="ro-RO"/>
        </w:rPr>
        <w:t>NR. 74/28</w:t>
      </w:r>
      <w:r w:rsidR="00BB42C2" w:rsidRPr="00BB42C2">
        <w:rPr>
          <w:lang w:val="ro-RO" w:eastAsia="ro-RO"/>
        </w:rPr>
        <w:t xml:space="preserve">.10.2022  </w:t>
      </w:r>
      <w:r w:rsidR="00BB42C2">
        <w:rPr>
          <w:lang w:val="ro-RO" w:eastAsia="ro-RO"/>
        </w:rPr>
        <w:t xml:space="preserve">A </w:t>
      </w:r>
      <w:r w:rsidRPr="00C52339">
        <w:rPr>
          <w:lang w:val="ro-RO" w:eastAsia="ro-RO"/>
        </w:rPr>
        <w:t xml:space="preserve"> CONSILIULUI LOCAL FUNDULEA , JUDEȚUL CĂLĂRAȘI </w:t>
      </w:r>
    </w:p>
    <w:p w:rsidR="00CE41A4" w:rsidRPr="00C52339" w:rsidRDefault="00CE41A4" w:rsidP="009D4305">
      <w:pPr>
        <w:widowControl w:val="0"/>
        <w:suppressAutoHyphens/>
        <w:autoSpaceDE w:val="0"/>
        <w:jc w:val="right"/>
        <w:rPr>
          <w:bCs/>
          <w:kern w:val="2"/>
          <w:lang w:val="ro-RO" w:eastAsia="hi-IN" w:bidi="hi-IN"/>
        </w:rPr>
      </w:pPr>
      <w:r w:rsidRPr="00C52339">
        <w:rPr>
          <w:bCs/>
          <w:kern w:val="2"/>
          <w:lang w:val="ro-RO" w:eastAsia="hi-IN" w:bidi="hi-IN"/>
        </w:rPr>
        <w:t xml:space="preserve"> </w:t>
      </w:r>
    </w:p>
    <w:p w:rsidR="009D4305" w:rsidRPr="00C52339" w:rsidRDefault="009D4305" w:rsidP="009D4305">
      <w:pPr>
        <w:rPr>
          <w:i/>
          <w:sz w:val="28"/>
          <w:szCs w:val="28"/>
          <w:lang w:val="ro-RO"/>
        </w:rPr>
      </w:pPr>
    </w:p>
    <w:p w:rsidR="009D4305" w:rsidRPr="00C52339" w:rsidRDefault="009D4305" w:rsidP="009D4305">
      <w:pPr>
        <w:rPr>
          <w:i/>
          <w:sz w:val="28"/>
          <w:szCs w:val="28"/>
          <w:lang w:val="ro-RO"/>
        </w:rPr>
      </w:pPr>
      <w:r w:rsidRPr="00C52339">
        <w:rPr>
          <w:i/>
          <w:sz w:val="28"/>
          <w:szCs w:val="28"/>
          <w:lang w:val="ro-RO"/>
        </w:rPr>
        <w:tab/>
        <w:t xml:space="preserve"> </w:t>
      </w:r>
    </w:p>
    <w:p w:rsidR="009D4305" w:rsidRPr="00C52339" w:rsidRDefault="009D4305" w:rsidP="009D4305">
      <w:pPr>
        <w:jc w:val="right"/>
        <w:rPr>
          <w:sz w:val="28"/>
          <w:szCs w:val="28"/>
          <w:lang w:val="ro-RO"/>
        </w:rPr>
      </w:pPr>
      <w:r w:rsidRPr="00C52339">
        <w:rPr>
          <w:sz w:val="28"/>
          <w:szCs w:val="28"/>
          <w:lang w:val="ro-RO"/>
        </w:rPr>
        <w:t>-lei-</w:t>
      </w:r>
    </w:p>
    <w:p w:rsidR="009D4305" w:rsidRPr="00C52339" w:rsidRDefault="009D4305" w:rsidP="009D4305">
      <w:pPr>
        <w:tabs>
          <w:tab w:val="left" w:pos="504"/>
        </w:tabs>
        <w:rPr>
          <w:sz w:val="28"/>
          <w:szCs w:val="28"/>
          <w:lang w:val="ro-RO"/>
        </w:rPr>
      </w:pPr>
      <w:r w:rsidRPr="00C52339">
        <w:rPr>
          <w:sz w:val="28"/>
          <w:szCs w:val="28"/>
          <w:lang w:val="ro-RO"/>
        </w:rPr>
        <w:tab/>
        <w:t>SECȚIUNEA DE FUNCȚIONARE</w:t>
      </w:r>
    </w:p>
    <w:tbl>
      <w:tblPr>
        <w:tblpPr w:leftFromText="180" w:rightFromText="180" w:vertAnchor="text" w:horzAnchor="margin" w:tblpXSpec="center" w:tblpY="399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064"/>
        <w:gridCol w:w="1881"/>
        <w:gridCol w:w="2127"/>
        <w:gridCol w:w="1526"/>
      </w:tblGrid>
      <w:tr w:rsidR="009D4305" w:rsidRPr="00C52339" w:rsidTr="00530F1D">
        <w:trPr>
          <w:trHeight w:val="1441"/>
        </w:trPr>
        <w:tc>
          <w:tcPr>
            <w:tcW w:w="5064" w:type="dxa"/>
          </w:tcPr>
          <w:p w:rsidR="009D4305" w:rsidRPr="00C52339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DENUMIRE INDICATORI</w:t>
            </w:r>
          </w:p>
        </w:tc>
        <w:tc>
          <w:tcPr>
            <w:tcW w:w="1881" w:type="dxa"/>
          </w:tcPr>
          <w:p w:rsidR="009D4305" w:rsidRPr="00C52339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INFLUENŢE +/-  TOTAL AN 2022</w:t>
            </w:r>
          </w:p>
        </w:tc>
        <w:tc>
          <w:tcPr>
            <w:tcW w:w="2127" w:type="dxa"/>
          </w:tcPr>
          <w:p w:rsidR="009D4305" w:rsidRPr="00C52339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INFLUENŢE +/-</w:t>
            </w:r>
          </w:p>
          <w:p w:rsidR="009D4305" w:rsidRPr="00C52339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TRIM.III</w:t>
            </w:r>
          </w:p>
          <w:p w:rsidR="009D4305" w:rsidRPr="00C52339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2022</w:t>
            </w:r>
          </w:p>
        </w:tc>
        <w:tc>
          <w:tcPr>
            <w:tcW w:w="1526" w:type="dxa"/>
          </w:tcPr>
          <w:p w:rsidR="009D4305" w:rsidRPr="00C52339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INFLUENŢE +/-</w:t>
            </w:r>
          </w:p>
          <w:p w:rsidR="009D4305" w:rsidRPr="00C52339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TRIM.IV</w:t>
            </w:r>
          </w:p>
          <w:p w:rsidR="009D4305" w:rsidRPr="00C52339" w:rsidRDefault="009D4305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2022</w:t>
            </w:r>
          </w:p>
        </w:tc>
      </w:tr>
      <w:tr w:rsidR="009D4305" w:rsidRPr="00C52339" w:rsidTr="00530F1D">
        <w:tc>
          <w:tcPr>
            <w:tcW w:w="5064" w:type="dxa"/>
          </w:tcPr>
          <w:p w:rsidR="009D4305" w:rsidRPr="00C52339" w:rsidRDefault="009D4305" w:rsidP="00530F1D">
            <w:pPr>
              <w:spacing w:after="160" w:line="256" w:lineRule="auto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VENITURI SF TOTAL din care :</w:t>
            </w:r>
          </w:p>
        </w:tc>
        <w:tc>
          <w:tcPr>
            <w:tcW w:w="1881" w:type="dxa"/>
          </w:tcPr>
          <w:p w:rsidR="009D4305" w:rsidRPr="00C52339" w:rsidRDefault="00384244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+2.</w:t>
            </w:r>
            <w:r w:rsidR="009D4305" w:rsidRPr="00C52339">
              <w:rPr>
                <w:rFonts w:eastAsiaTheme="minorHAnsi"/>
                <w:b/>
                <w:lang w:val="ro-RO"/>
              </w:rPr>
              <w:t>000</w:t>
            </w:r>
          </w:p>
        </w:tc>
        <w:tc>
          <w:tcPr>
            <w:tcW w:w="2127" w:type="dxa"/>
          </w:tcPr>
          <w:p w:rsidR="009D4305" w:rsidRPr="00C52339" w:rsidRDefault="00384244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-</w:t>
            </w:r>
          </w:p>
        </w:tc>
        <w:tc>
          <w:tcPr>
            <w:tcW w:w="1526" w:type="dxa"/>
          </w:tcPr>
          <w:p w:rsidR="009D4305" w:rsidRPr="00C52339" w:rsidRDefault="00C050D7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+2.</w:t>
            </w:r>
            <w:r w:rsidR="009D4305" w:rsidRPr="00C52339">
              <w:rPr>
                <w:rFonts w:eastAsiaTheme="minorHAnsi"/>
                <w:b/>
                <w:lang w:val="ro-RO"/>
              </w:rPr>
              <w:t>000</w:t>
            </w:r>
          </w:p>
        </w:tc>
      </w:tr>
      <w:tr w:rsidR="009D4305" w:rsidRPr="00C52339" w:rsidTr="00530F1D">
        <w:tc>
          <w:tcPr>
            <w:tcW w:w="5064" w:type="dxa"/>
          </w:tcPr>
          <w:p w:rsidR="009D4305" w:rsidRPr="00C52339" w:rsidRDefault="00754C4F" w:rsidP="00530F1D">
            <w:pPr>
              <w:spacing w:after="160" w:line="256" w:lineRule="auto"/>
              <w:rPr>
                <w:rFonts w:eastAsiaTheme="minorHAnsi"/>
                <w:lang w:val="ro-RO"/>
              </w:rPr>
            </w:pPr>
            <w:r w:rsidRPr="00C52339">
              <w:rPr>
                <w:lang w:val="ro-RO" w:eastAsia="ro-RO"/>
              </w:rPr>
              <w:t>- Contribuția elevilor și studenților pentru internate, cămine ș</w:t>
            </w:r>
            <w:r w:rsidR="00384244" w:rsidRPr="00C52339">
              <w:rPr>
                <w:lang w:val="ro-RO" w:eastAsia="ro-RO"/>
              </w:rPr>
              <w:t>i cantine</w:t>
            </w:r>
            <w:r w:rsidR="009D4305" w:rsidRPr="00C52339">
              <w:rPr>
                <w:lang w:val="ro-RO" w:eastAsia="ro-RO"/>
              </w:rPr>
              <w:t xml:space="preserve"> (</w:t>
            </w:r>
            <w:r w:rsidR="00384244" w:rsidRPr="00C52339">
              <w:rPr>
                <w:lang w:val="ro-RO" w:eastAsia="ro-RO"/>
              </w:rPr>
              <w:t>cod 33.14.00</w:t>
            </w:r>
            <w:r w:rsidR="009D4305" w:rsidRPr="00C52339">
              <w:rPr>
                <w:lang w:val="ro-RO" w:eastAsia="ro-RO"/>
              </w:rPr>
              <w:t>)</w:t>
            </w:r>
          </w:p>
        </w:tc>
        <w:tc>
          <w:tcPr>
            <w:tcW w:w="1881" w:type="dxa"/>
          </w:tcPr>
          <w:p w:rsidR="009D4305" w:rsidRPr="00C52339" w:rsidRDefault="00384244" w:rsidP="00530F1D">
            <w:pPr>
              <w:spacing w:after="160" w:line="256" w:lineRule="auto"/>
              <w:jc w:val="center"/>
              <w:rPr>
                <w:rFonts w:eastAsiaTheme="minorHAnsi"/>
                <w:lang w:val="ro-RO"/>
              </w:rPr>
            </w:pPr>
            <w:r w:rsidRPr="00C52339">
              <w:rPr>
                <w:rFonts w:eastAsiaTheme="minorHAnsi"/>
                <w:lang w:val="ro-RO"/>
              </w:rPr>
              <w:t>+2.</w:t>
            </w:r>
            <w:r w:rsidR="009D4305" w:rsidRPr="00C52339">
              <w:rPr>
                <w:rFonts w:eastAsiaTheme="minorHAnsi"/>
                <w:lang w:val="ro-RO"/>
              </w:rPr>
              <w:t>000</w:t>
            </w:r>
          </w:p>
        </w:tc>
        <w:tc>
          <w:tcPr>
            <w:tcW w:w="2127" w:type="dxa"/>
          </w:tcPr>
          <w:p w:rsidR="009D4305" w:rsidRPr="00C52339" w:rsidRDefault="00384244" w:rsidP="00530F1D">
            <w:pPr>
              <w:spacing w:after="160" w:line="256" w:lineRule="auto"/>
              <w:jc w:val="center"/>
              <w:rPr>
                <w:rFonts w:eastAsiaTheme="minorHAnsi"/>
                <w:lang w:val="ro-RO"/>
              </w:rPr>
            </w:pPr>
            <w:r w:rsidRPr="00C52339">
              <w:rPr>
                <w:rFonts w:eastAsiaTheme="minorHAnsi"/>
                <w:lang w:val="ro-RO"/>
              </w:rPr>
              <w:t>-</w:t>
            </w:r>
          </w:p>
        </w:tc>
        <w:tc>
          <w:tcPr>
            <w:tcW w:w="1526" w:type="dxa"/>
          </w:tcPr>
          <w:p w:rsidR="009D4305" w:rsidRPr="00C52339" w:rsidRDefault="00C050D7" w:rsidP="00530F1D">
            <w:pPr>
              <w:spacing w:after="160" w:line="256" w:lineRule="auto"/>
              <w:jc w:val="center"/>
              <w:rPr>
                <w:rFonts w:eastAsiaTheme="minorHAnsi"/>
                <w:lang w:val="ro-RO"/>
              </w:rPr>
            </w:pPr>
            <w:r w:rsidRPr="00C52339">
              <w:rPr>
                <w:rFonts w:eastAsiaTheme="minorHAnsi"/>
                <w:lang w:val="ro-RO"/>
              </w:rPr>
              <w:t>+2.</w:t>
            </w:r>
            <w:r w:rsidR="009D4305" w:rsidRPr="00C52339">
              <w:rPr>
                <w:rFonts w:eastAsiaTheme="minorHAnsi"/>
                <w:lang w:val="ro-RO"/>
              </w:rPr>
              <w:t>000</w:t>
            </w:r>
          </w:p>
        </w:tc>
      </w:tr>
      <w:tr w:rsidR="009D4305" w:rsidRPr="00C52339" w:rsidTr="00530F1D">
        <w:tc>
          <w:tcPr>
            <w:tcW w:w="5064" w:type="dxa"/>
          </w:tcPr>
          <w:p w:rsidR="009D4305" w:rsidRPr="00C52339" w:rsidRDefault="009D4305" w:rsidP="00530F1D">
            <w:pPr>
              <w:spacing w:after="160" w:line="256" w:lineRule="auto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 xml:space="preserve"> CHELTUIELI  SF TOTAL din care :</w:t>
            </w:r>
          </w:p>
        </w:tc>
        <w:tc>
          <w:tcPr>
            <w:tcW w:w="1881" w:type="dxa"/>
          </w:tcPr>
          <w:p w:rsidR="009D4305" w:rsidRPr="00C52339" w:rsidRDefault="00384244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+2.</w:t>
            </w:r>
            <w:r w:rsidR="009D4305" w:rsidRPr="00C52339">
              <w:rPr>
                <w:rFonts w:eastAsiaTheme="minorHAnsi"/>
                <w:b/>
                <w:lang w:val="ro-RO"/>
              </w:rPr>
              <w:t>000</w:t>
            </w:r>
          </w:p>
        </w:tc>
        <w:tc>
          <w:tcPr>
            <w:tcW w:w="2127" w:type="dxa"/>
          </w:tcPr>
          <w:p w:rsidR="009D4305" w:rsidRPr="00C52339" w:rsidRDefault="00384244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-</w:t>
            </w:r>
          </w:p>
        </w:tc>
        <w:tc>
          <w:tcPr>
            <w:tcW w:w="1526" w:type="dxa"/>
          </w:tcPr>
          <w:p w:rsidR="009D4305" w:rsidRPr="00C52339" w:rsidRDefault="00C050D7" w:rsidP="00530F1D">
            <w:pPr>
              <w:spacing w:after="160" w:line="256" w:lineRule="auto"/>
              <w:jc w:val="center"/>
              <w:rPr>
                <w:rFonts w:eastAsiaTheme="minorHAnsi"/>
                <w:b/>
                <w:lang w:val="ro-RO"/>
              </w:rPr>
            </w:pPr>
            <w:r w:rsidRPr="00C52339">
              <w:rPr>
                <w:rFonts w:eastAsiaTheme="minorHAnsi"/>
                <w:b/>
                <w:lang w:val="ro-RO"/>
              </w:rPr>
              <w:t>+2.</w:t>
            </w:r>
            <w:r w:rsidR="009D4305" w:rsidRPr="00C52339">
              <w:rPr>
                <w:rFonts w:eastAsiaTheme="minorHAnsi"/>
                <w:b/>
                <w:lang w:val="ro-RO"/>
              </w:rPr>
              <w:t>000</w:t>
            </w:r>
          </w:p>
        </w:tc>
      </w:tr>
      <w:tr w:rsidR="009D4305" w:rsidRPr="00C52339" w:rsidTr="00530F1D">
        <w:tc>
          <w:tcPr>
            <w:tcW w:w="5064" w:type="dxa"/>
          </w:tcPr>
          <w:p w:rsidR="009D4305" w:rsidRPr="00C52339" w:rsidRDefault="00754C4F" w:rsidP="00754C4F">
            <w:pPr>
              <w:spacing w:after="160" w:line="256" w:lineRule="auto"/>
              <w:rPr>
                <w:bCs/>
                <w:lang w:val="ro-RO"/>
              </w:rPr>
            </w:pPr>
            <w:r w:rsidRPr="00C52339">
              <w:rPr>
                <w:bCs/>
                <w:lang w:val="ro-RO"/>
              </w:rPr>
              <w:t>Cap.65– Învățămâ</w:t>
            </w:r>
            <w:r w:rsidR="00384244" w:rsidRPr="00C52339">
              <w:rPr>
                <w:bCs/>
                <w:lang w:val="ro-RO"/>
              </w:rPr>
              <w:t xml:space="preserve">nt (Liceul Tehnologic </w:t>
            </w:r>
            <w:r w:rsidR="00C050D7" w:rsidRPr="00C52339">
              <w:rPr>
                <w:bCs/>
                <w:lang w:val="ro-RO"/>
              </w:rPr>
              <w:t>nr.</w:t>
            </w:r>
            <w:r w:rsidRPr="00C52339">
              <w:rPr>
                <w:bCs/>
                <w:lang w:val="ro-RO"/>
              </w:rPr>
              <w:t>1 Fundulea) art.20.03.01 – hrană</w:t>
            </w:r>
            <w:r w:rsidR="00C050D7" w:rsidRPr="00C52339">
              <w:rPr>
                <w:bCs/>
                <w:lang w:val="ro-RO"/>
              </w:rPr>
              <w:t xml:space="preserve">  </w:t>
            </w:r>
          </w:p>
        </w:tc>
        <w:tc>
          <w:tcPr>
            <w:tcW w:w="1881" w:type="dxa"/>
          </w:tcPr>
          <w:p w:rsidR="009D4305" w:rsidRPr="00C52339" w:rsidRDefault="00C050D7" w:rsidP="00530F1D">
            <w:pPr>
              <w:spacing w:line="256" w:lineRule="auto"/>
              <w:jc w:val="center"/>
              <w:rPr>
                <w:rFonts w:eastAsiaTheme="minorHAnsi"/>
                <w:lang w:val="ro-RO"/>
              </w:rPr>
            </w:pPr>
            <w:r w:rsidRPr="00C52339">
              <w:rPr>
                <w:rFonts w:eastAsiaTheme="minorHAnsi"/>
                <w:lang w:val="ro-RO"/>
              </w:rPr>
              <w:t>+2.000</w:t>
            </w:r>
          </w:p>
        </w:tc>
        <w:tc>
          <w:tcPr>
            <w:tcW w:w="2127" w:type="dxa"/>
          </w:tcPr>
          <w:p w:rsidR="009D4305" w:rsidRPr="00C52339" w:rsidRDefault="009D4305" w:rsidP="00530F1D">
            <w:pPr>
              <w:spacing w:line="256" w:lineRule="auto"/>
              <w:ind w:firstLine="720"/>
              <w:rPr>
                <w:rFonts w:eastAsiaTheme="minorHAnsi"/>
                <w:lang w:val="ro-RO"/>
              </w:rPr>
            </w:pPr>
          </w:p>
        </w:tc>
        <w:tc>
          <w:tcPr>
            <w:tcW w:w="1526" w:type="dxa"/>
          </w:tcPr>
          <w:p w:rsidR="009D4305" w:rsidRPr="00C52339" w:rsidRDefault="00C050D7" w:rsidP="00530F1D">
            <w:pPr>
              <w:spacing w:line="256" w:lineRule="auto"/>
              <w:rPr>
                <w:rFonts w:eastAsiaTheme="minorHAnsi"/>
                <w:lang w:val="ro-RO"/>
              </w:rPr>
            </w:pPr>
            <w:r w:rsidRPr="00C52339">
              <w:rPr>
                <w:rFonts w:eastAsiaTheme="minorHAnsi"/>
                <w:lang w:val="ro-RO"/>
              </w:rPr>
              <w:t xml:space="preserve">      +2.000</w:t>
            </w:r>
          </w:p>
        </w:tc>
      </w:tr>
    </w:tbl>
    <w:p w:rsidR="009D4305" w:rsidRPr="00C52339" w:rsidRDefault="009D4305" w:rsidP="009D4305">
      <w:pPr>
        <w:ind w:firstLine="720"/>
        <w:rPr>
          <w:sz w:val="36"/>
          <w:szCs w:val="36"/>
          <w:lang w:val="ro-RO"/>
        </w:rPr>
      </w:pPr>
    </w:p>
    <w:p w:rsidR="009D4305" w:rsidRPr="00C52339" w:rsidRDefault="009D4305" w:rsidP="009D4305">
      <w:pPr>
        <w:rPr>
          <w:lang w:val="ro-RO"/>
        </w:rPr>
      </w:pP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  <w:r w:rsidRPr="00C52339">
        <w:rPr>
          <w:sz w:val="36"/>
          <w:szCs w:val="36"/>
          <w:lang w:val="ro-RO"/>
        </w:rPr>
        <w:tab/>
      </w: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CE41A4" w:rsidP="009D4305">
      <w:pPr>
        <w:rPr>
          <w:lang w:val="ro-RO"/>
        </w:rPr>
      </w:pPr>
      <w:r w:rsidRPr="00C52339">
        <w:rPr>
          <w:lang w:val="ro-RO"/>
        </w:rPr>
        <w:tab/>
        <w:t xml:space="preserve">   PREȘEDINTE DE ȘEDINȚĂ,</w:t>
      </w:r>
      <w:r w:rsidRPr="00C52339">
        <w:rPr>
          <w:lang w:val="ro-RO"/>
        </w:rPr>
        <w:tab/>
      </w:r>
      <w:r w:rsidRPr="00C52339">
        <w:rPr>
          <w:lang w:val="ro-RO"/>
        </w:rPr>
        <w:tab/>
      </w:r>
      <w:r w:rsidRPr="00C52339">
        <w:rPr>
          <w:lang w:val="ro-RO"/>
        </w:rPr>
        <w:tab/>
        <w:t xml:space="preserve">              </w:t>
      </w:r>
      <w:r w:rsidR="009D4305" w:rsidRPr="00C52339">
        <w:rPr>
          <w:lang w:val="ro-RO"/>
        </w:rPr>
        <w:t>SECRETAR GENERAL,</w:t>
      </w:r>
    </w:p>
    <w:p w:rsidR="00CE41A4" w:rsidRPr="00C52339" w:rsidRDefault="00CE41A4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  <w:r w:rsidRPr="00C52339">
        <w:rPr>
          <w:lang w:val="ro-RO"/>
        </w:rPr>
        <w:t xml:space="preserve">                        Daniela NEDELCU                                          </w:t>
      </w:r>
      <w:r w:rsidR="00CE41A4" w:rsidRPr="00C52339">
        <w:rPr>
          <w:lang w:val="ro-RO"/>
        </w:rPr>
        <w:t xml:space="preserve">            jr.Ovidiu-Iosif GURLUI</w:t>
      </w: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lang w:val="ro-RO"/>
        </w:rPr>
      </w:pPr>
    </w:p>
    <w:p w:rsidR="009D4305" w:rsidRPr="00C52339" w:rsidRDefault="009D4305" w:rsidP="009D4305">
      <w:pPr>
        <w:rPr>
          <w:i/>
          <w:sz w:val="28"/>
          <w:szCs w:val="28"/>
          <w:lang w:val="ro-RO"/>
        </w:rPr>
      </w:pPr>
      <w:r w:rsidRPr="00C52339">
        <w:rPr>
          <w:i/>
          <w:sz w:val="28"/>
          <w:szCs w:val="28"/>
          <w:lang w:val="ro-RO"/>
        </w:rPr>
        <w:tab/>
        <w:t xml:space="preserve"> </w:t>
      </w:r>
    </w:p>
    <w:p w:rsidR="009D4305" w:rsidRPr="00C52339" w:rsidRDefault="009D4305" w:rsidP="009D4305">
      <w:pPr>
        <w:rPr>
          <w:i/>
          <w:sz w:val="28"/>
          <w:szCs w:val="28"/>
          <w:lang w:val="ro-RO"/>
        </w:rPr>
      </w:pPr>
      <w:r w:rsidRPr="00C52339">
        <w:rPr>
          <w:i/>
          <w:sz w:val="28"/>
          <w:szCs w:val="28"/>
          <w:lang w:val="ro-RO"/>
        </w:rPr>
        <w:tab/>
      </w:r>
    </w:p>
    <w:p w:rsidR="009D4305" w:rsidRPr="00C52339" w:rsidRDefault="009D4305" w:rsidP="009D4305">
      <w:pPr>
        <w:rPr>
          <w:i/>
          <w:sz w:val="28"/>
          <w:szCs w:val="28"/>
          <w:lang w:val="ro-RO"/>
        </w:rPr>
      </w:pPr>
    </w:p>
    <w:p w:rsidR="009D4305" w:rsidRPr="00C52339" w:rsidRDefault="009D4305" w:rsidP="009D4305">
      <w:pPr>
        <w:rPr>
          <w:i/>
          <w:sz w:val="28"/>
          <w:szCs w:val="28"/>
          <w:lang w:val="ro-RO"/>
        </w:rPr>
      </w:pPr>
    </w:p>
    <w:sectPr w:rsidR="009D4305" w:rsidRPr="00C52339" w:rsidSect="00CE41A4">
      <w:footerReference w:type="default" r:id="rId9"/>
      <w:pgSz w:w="11907" w:h="16840" w:code="9"/>
      <w:pgMar w:top="851" w:right="567" w:bottom="851" w:left="62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750A4" w:rsidRDefault="002750A4" w:rsidP="00922A69">
      <w:r>
        <w:separator/>
      </w:r>
    </w:p>
  </w:endnote>
  <w:endnote w:type="continuationSeparator" w:id="0">
    <w:p w:rsidR="002750A4" w:rsidRDefault="002750A4" w:rsidP="00922A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4938772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22A69" w:rsidRDefault="00922A6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22A69" w:rsidRDefault="00922A6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750A4" w:rsidRDefault="002750A4" w:rsidP="00922A69">
      <w:r>
        <w:separator/>
      </w:r>
    </w:p>
  </w:footnote>
  <w:footnote w:type="continuationSeparator" w:id="0">
    <w:p w:rsidR="002750A4" w:rsidRDefault="002750A4" w:rsidP="00922A6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9E6A2C"/>
    <w:multiLevelType w:val="hybridMultilevel"/>
    <w:tmpl w:val="558C4D16"/>
    <w:lvl w:ilvl="0" w:tplc="7BF4D5BE">
      <w:start w:val="2"/>
      <w:numFmt w:val="bullet"/>
      <w:lvlText w:val="-"/>
      <w:lvlJc w:val="left"/>
      <w:pPr>
        <w:tabs>
          <w:tab w:val="num" w:pos="435"/>
        </w:tabs>
        <w:ind w:left="43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D90DCC"/>
    <w:multiLevelType w:val="hybridMultilevel"/>
    <w:tmpl w:val="C27E1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36F7"/>
    <w:rsid w:val="00024F05"/>
    <w:rsid w:val="000B10C1"/>
    <w:rsid w:val="00121030"/>
    <w:rsid w:val="00127D5F"/>
    <w:rsid w:val="00131020"/>
    <w:rsid w:val="002750A4"/>
    <w:rsid w:val="00384244"/>
    <w:rsid w:val="00481BC8"/>
    <w:rsid w:val="005951B8"/>
    <w:rsid w:val="00616B1D"/>
    <w:rsid w:val="00621302"/>
    <w:rsid w:val="00677CF9"/>
    <w:rsid w:val="00754C4F"/>
    <w:rsid w:val="007D36F7"/>
    <w:rsid w:val="00922A69"/>
    <w:rsid w:val="009D4305"/>
    <w:rsid w:val="00BB42C2"/>
    <w:rsid w:val="00C050D7"/>
    <w:rsid w:val="00C1102D"/>
    <w:rsid w:val="00C52339"/>
    <w:rsid w:val="00C655D8"/>
    <w:rsid w:val="00CE41A4"/>
    <w:rsid w:val="00E01D1C"/>
    <w:rsid w:val="00E01E44"/>
    <w:rsid w:val="00E96F3C"/>
    <w:rsid w:val="00EC5588"/>
    <w:rsid w:val="00EE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3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4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0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22A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2A6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22A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2A69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D43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D430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9D430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4305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22A6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22A6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22A6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22A69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558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Vio</dc:creator>
  <cp:lastModifiedBy>Vio</cp:lastModifiedBy>
  <cp:revision>18</cp:revision>
  <cp:lastPrinted>2022-10-28T10:06:00Z</cp:lastPrinted>
  <dcterms:created xsi:type="dcterms:W3CDTF">2022-10-13T07:39:00Z</dcterms:created>
  <dcterms:modified xsi:type="dcterms:W3CDTF">2022-10-28T10:06:00Z</dcterms:modified>
</cp:coreProperties>
</file>