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35" w:rsidRPr="00367C52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noProof/>
          <w:sz w:val="18"/>
          <w:szCs w:val="20"/>
        </w:rPr>
        <w:drawing>
          <wp:inline distT="0" distB="0" distL="0" distR="0" wp14:anchorId="10FF0E86" wp14:editId="23DCD491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35" w:rsidRPr="00367C52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  <w:t>ROMÂNIA</w:t>
      </w:r>
    </w:p>
    <w:p w:rsidR="00125835" w:rsidRPr="00367C52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JUDE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Ț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UL CĂLĂRA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I</w:t>
      </w:r>
    </w:p>
    <w:p w:rsidR="00125835" w:rsidRPr="00367C52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CONSILIUL  LOCAL  AL  ORA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ULUI  FUNDULEA</w:t>
      </w:r>
    </w:p>
    <w:p w:rsidR="00125835" w:rsidRPr="00367C52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Str.Mihail Kogălniceanu, ora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 xml:space="preserve"> Fundulea, nr.18, jude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ț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ul Călăra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i, telefon: 0242/642084; fax:0242/642030</w:t>
      </w:r>
    </w:p>
    <w:p w:rsidR="00125835" w:rsidRPr="00367C52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</w:p>
    <w:p w:rsidR="00125835" w:rsidRPr="00367C52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</w:p>
    <w:p w:rsidR="00125835" w:rsidRPr="00367C52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HOTĂR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Â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RE</w:t>
      </w:r>
    </w:p>
    <w:p w:rsidR="00125835" w:rsidRPr="00367C52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privind aprobarea rectificării Bugetului de venituri şi cheltuieli al or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aşului Fundulea pentru anul 2022</w:t>
      </w:r>
    </w:p>
    <w:p w:rsidR="00125835" w:rsidRPr="00367C52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367C52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Consiliul Local al oraşului Fundulea, judeţul Călăraşi, întrunit în şedinţă</w:t>
      </w:r>
      <w:r w:rsidR="005C0F76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ordinară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astăzi </w:t>
      </w:r>
      <w:r w:rsidR="005C0F76">
        <w:rPr>
          <w:rFonts w:ascii="Times New Roman" w:eastAsia="Times New Roman" w:hAnsi="Times New Roman" w:cs="Times New Roman"/>
          <w:szCs w:val="24"/>
          <w:lang w:val="ro-RO" w:eastAsia="ro-RO"/>
        </w:rPr>
        <w:t>13.07.2022</w:t>
      </w:r>
    </w:p>
    <w:p w:rsidR="00125835" w:rsidRPr="00367C52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Având în vedere :</w:t>
      </w:r>
    </w:p>
    <w:p w:rsidR="00125835" w:rsidRPr="00367C5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proiectul de hotărâre nr. </w:t>
      </w:r>
      <w:r w:rsidR="00511049">
        <w:rPr>
          <w:rFonts w:ascii="Times New Roman" w:eastAsia="Times New Roman" w:hAnsi="Times New Roman" w:cs="Times New Roman"/>
          <w:szCs w:val="24"/>
          <w:lang w:val="ro-RO" w:eastAsia="ro-RO"/>
        </w:rPr>
        <w:t>42/08.07.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>2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022 propus de P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rimarul oraşului Fundulea;</w:t>
      </w:r>
    </w:p>
    <w:p w:rsidR="00125835" w:rsidRPr="00367C5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referatul de aprobare nr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.</w:t>
      </w:r>
      <w:r w:rsidR="002E60C8">
        <w:rPr>
          <w:rFonts w:ascii="Times New Roman" w:eastAsia="Times New Roman" w:hAnsi="Times New Roman" w:cs="Times New Roman"/>
          <w:szCs w:val="24"/>
          <w:lang w:val="ro-RO" w:eastAsia="ro-RO"/>
        </w:rPr>
        <w:t>9526/08.07.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2022 al P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rimarului orașului Fundulea;</w:t>
      </w:r>
    </w:p>
    <w:p w:rsidR="00D95ACB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raportul nr.</w:t>
      </w:r>
      <w:r w:rsidR="00787B19">
        <w:rPr>
          <w:rFonts w:ascii="Times New Roman" w:eastAsia="Times New Roman" w:hAnsi="Times New Roman" w:cs="Times New Roman"/>
          <w:szCs w:val="24"/>
          <w:lang w:val="ro-RO" w:eastAsia="ro-RO"/>
        </w:rPr>
        <w:t>9528/08.07.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2022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al Biroului Contabilitate-Administrativ din cadrul aparatului de specialitate al Primarului oraşului Fundulea;</w:t>
      </w:r>
    </w:p>
    <w:p w:rsidR="00125835" w:rsidRPr="00D95ACB" w:rsidRDefault="00B452DE" w:rsidP="00D95ACB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>Extrasul de cont</w:t>
      </w:r>
      <w:r w:rsidR="00D95ACB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  <w:r w:rsidR="00D95ACB"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din data </w:t>
      </w:r>
      <w:r w:rsidR="00483D98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de </w:t>
      </w:r>
      <w:r w:rsidR="000150B9">
        <w:rPr>
          <w:rFonts w:ascii="Times New Roman" w:eastAsia="Times New Roman" w:hAnsi="Times New Roman" w:cs="Times New Roman"/>
          <w:szCs w:val="24"/>
          <w:lang w:val="ro-RO" w:eastAsia="ro-RO"/>
        </w:rPr>
        <w:t>29.06</w:t>
      </w:r>
      <w:r>
        <w:rPr>
          <w:rFonts w:ascii="Times New Roman" w:eastAsia="Times New Roman" w:hAnsi="Times New Roman" w:cs="Times New Roman"/>
          <w:szCs w:val="24"/>
          <w:lang w:val="ro-RO" w:eastAsia="ro-RO"/>
        </w:rPr>
        <w:t>.2022</w:t>
      </w:r>
      <w:r w:rsidR="00CD089C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privind î</w:t>
      </w:r>
      <w:r w:rsidR="00D95ACB">
        <w:rPr>
          <w:rFonts w:ascii="Times New Roman" w:eastAsia="Times New Roman" w:hAnsi="Times New Roman" w:cs="Times New Roman"/>
          <w:szCs w:val="24"/>
          <w:lang w:val="ro-RO" w:eastAsia="ro-RO"/>
        </w:rPr>
        <w:t>ncasarea s</w:t>
      </w: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umelor 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>pentru ajutorul de încă</w:t>
      </w:r>
      <w:r>
        <w:rPr>
          <w:rFonts w:ascii="Times New Roman" w:eastAsia="Times New Roman" w:hAnsi="Times New Roman" w:cs="Times New Roman"/>
          <w:szCs w:val="24"/>
          <w:lang w:val="ro-RO" w:eastAsia="ro-RO"/>
        </w:rPr>
        <w:t>lzire</w:t>
      </w:r>
      <w:r w:rsidR="00D95ACB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;</w:t>
      </w:r>
    </w:p>
    <w:p w:rsidR="00125835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softHyphen/>
        <w:t>avizu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>l favorabil nr.</w:t>
      </w:r>
      <w:r w:rsidR="00E0224A">
        <w:rPr>
          <w:rFonts w:ascii="Times New Roman" w:eastAsia="Times New Roman" w:hAnsi="Times New Roman" w:cs="Times New Roman"/>
          <w:szCs w:val="24"/>
          <w:lang w:val="ro-RO" w:eastAsia="ro-RO"/>
        </w:rPr>
        <w:t>9533/08.07.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2022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privind controlul financiar preventiv propriu;</w:t>
      </w:r>
    </w:p>
    <w:p w:rsidR="00125835" w:rsidRPr="00D95ACB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67C52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125835" w:rsidRPr="00367C52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-    prevederile Legii nr.273/2006 privind finanţele publice locale;</w:t>
      </w:r>
    </w:p>
    <w:p w:rsidR="00125835" w:rsidRPr="00367C52" w:rsidRDefault="00B452D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>prevederile  Legii nr.317</w:t>
      </w:r>
      <w:r w:rsidR="0012583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/2021  a Bu</w:t>
      </w:r>
      <w:r>
        <w:rPr>
          <w:rFonts w:ascii="Times New Roman" w:eastAsia="Times New Roman" w:hAnsi="Times New Roman" w:cs="Times New Roman"/>
          <w:szCs w:val="24"/>
          <w:lang w:val="ro-RO" w:eastAsia="ro-RO"/>
        </w:rPr>
        <w:t>getului de Stat pentru anul 2022</w:t>
      </w:r>
      <w:r w:rsidR="0012583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; </w:t>
      </w:r>
    </w:p>
    <w:p w:rsidR="00125835" w:rsidRPr="00367C52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Cs w:val="24"/>
          <w:lang w:val="ro-RO"/>
        </w:rPr>
      </w:pPr>
      <w:r w:rsidRPr="00367C52">
        <w:rPr>
          <w:rFonts w:ascii="Times New Roman" w:eastAsia="Times New Roman" w:hAnsi="Times New Roman" w:cs="Times New Roman"/>
          <w:bCs/>
          <w:szCs w:val="24"/>
          <w:lang w:val="ro-RO"/>
        </w:rPr>
        <w:t>prevederile art. 129 alin.(4) litera a) din Codul Administrativ,</w:t>
      </w:r>
    </w:p>
    <w:p w:rsidR="00125835" w:rsidRPr="00367C5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Hotărârea C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onsiliului Local  Fundulea nr.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>30/25.05</w:t>
      </w:r>
      <w:r w:rsidR="002A3504">
        <w:rPr>
          <w:rFonts w:ascii="Times New Roman" w:eastAsia="Times New Roman" w:hAnsi="Times New Roman" w:cs="Times New Roman"/>
          <w:szCs w:val="24"/>
          <w:lang w:val="ro-RO" w:eastAsia="ro-RO"/>
        </w:rPr>
        <w:t>.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2022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, privind alegerea preşedintelui de şedintă pe o perioada de 3(trei) luni;</w:t>
      </w:r>
    </w:p>
    <w:p w:rsidR="00125835" w:rsidRPr="00367C52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/>
        </w:rPr>
        <w:t xml:space="preserve">    </w:t>
      </w:r>
      <w:r w:rsidRPr="00367C52">
        <w:rPr>
          <w:rFonts w:ascii="Times New Roman" w:eastAsia="Times New Roman" w:hAnsi="Times New Roman" w:cs="Times New Roman"/>
          <w:b/>
          <w:szCs w:val="24"/>
          <w:lang w:val="ro-RO"/>
        </w:rPr>
        <w:t xml:space="preserve">         </w:t>
      </w:r>
      <w:r w:rsidRPr="00367C52">
        <w:rPr>
          <w:rFonts w:ascii="Times New Roman" w:eastAsia="Times New Roman" w:hAnsi="Times New Roman" w:cs="Times New Roman"/>
          <w:szCs w:val="24"/>
          <w:lang w:val="ro-RO"/>
        </w:rPr>
        <w:t>În temeiul art. 196, alin.(1) lit. a) din Codul Administrativ,</w:t>
      </w:r>
    </w:p>
    <w:p w:rsidR="00125835" w:rsidRPr="00367C52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367C52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HOTĂRĂSTE:</w:t>
      </w:r>
    </w:p>
    <w:p w:rsidR="00125835" w:rsidRPr="00367C52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ro-RO" w:eastAsia="ro-RO"/>
        </w:rPr>
      </w:pPr>
    </w:p>
    <w:p w:rsidR="00125835" w:rsidRPr="00367C52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Art.1.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Se aprobă rectificarea bugetului de venituri şi cheltuieli al or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>aşului Fundulea pentru anul 2022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, în structura p</w:t>
      </w:r>
      <w:r>
        <w:rPr>
          <w:rFonts w:ascii="Times New Roman" w:eastAsia="Times New Roman" w:hAnsi="Times New Roman" w:cs="Times New Roman"/>
          <w:szCs w:val="24"/>
          <w:lang w:val="ro-RO" w:eastAsia="ro-RO"/>
        </w:rPr>
        <w:t>re</w:t>
      </w:r>
      <w:r w:rsidR="00AB029D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văzută în </w:t>
      </w:r>
      <w:r w:rsidR="000150B9">
        <w:rPr>
          <w:rFonts w:ascii="Times New Roman" w:eastAsia="Times New Roman" w:hAnsi="Times New Roman" w:cs="Times New Roman"/>
          <w:szCs w:val="24"/>
          <w:lang w:val="ro-RO" w:eastAsia="ro-RO"/>
        </w:rPr>
        <w:t>anexa</w:t>
      </w:r>
      <w:r w:rsidR="00AB029D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la prezenta hotărâre.</w:t>
      </w:r>
    </w:p>
    <w:p w:rsidR="00125835" w:rsidRPr="00367C52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Art.2.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Primarul oraşului Fundulea va asigura aducerea la îndeplinire a prezentei hotărâri.</w:t>
      </w:r>
    </w:p>
    <w:p w:rsidR="00125835" w:rsidRPr="00367C52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Art.3.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Secretarul general al orașului Fundulea</w:t>
      </w:r>
      <w:r w:rsidR="00CD089C">
        <w:rPr>
          <w:rFonts w:ascii="Times New Roman" w:eastAsia="Times New Roman" w:hAnsi="Times New Roman" w:cs="Times New Roman"/>
          <w:szCs w:val="24"/>
          <w:lang w:val="ro-RO" w:eastAsia="ro-RO"/>
        </w:rPr>
        <w:t>,</w:t>
      </w:r>
      <w:r w:rsidR="00090785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  <w:r w:rsidR="00CD089C">
        <w:rPr>
          <w:rFonts w:ascii="Times New Roman" w:eastAsia="Times New Roman" w:hAnsi="Times New Roman" w:cs="Times New Roman"/>
          <w:szCs w:val="24"/>
          <w:lang w:val="ro-RO" w:eastAsia="ro-RO"/>
        </w:rPr>
        <w:t>județul Călărași</w:t>
      </w:r>
      <w:r w:rsidR="004E238F">
        <w:rPr>
          <w:rFonts w:ascii="Times New Roman" w:eastAsia="Times New Roman" w:hAnsi="Times New Roman" w:cs="Times New Roman"/>
          <w:szCs w:val="24"/>
          <w:lang w:val="ro-RO" w:eastAsia="ro-RO"/>
        </w:rPr>
        <w:t>,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:rsidR="00090785" w:rsidRDefault="00090785" w:rsidP="000907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</w:t>
      </w:r>
    </w:p>
    <w:p w:rsidR="00090785" w:rsidRDefault="00090785" w:rsidP="000907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090785" w:rsidRDefault="00125835" w:rsidP="000907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PREŞEDINTE</w:t>
      </w:r>
      <w:r w:rsidR="00090785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DE ȘEDINȚĂ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,                                                                       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CONTRASEMNEAZĂ,                                                                                                                                                                                               </w:t>
      </w:r>
      <w:r w:rsidR="00B452DE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</w:t>
      </w:r>
      <w:r w:rsidR="00090785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</w:t>
      </w:r>
    </w:p>
    <w:p w:rsidR="00125835" w:rsidRPr="00367C52" w:rsidRDefault="00090785" w:rsidP="000907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Anișoara BEUDEAN  </w:t>
      </w:r>
      <w:r w:rsidR="00125835"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                                              </w:t>
      </w:r>
      <w:r w:rsidR="00B452DE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     </w:t>
      </w:r>
      <w:r w:rsidR="00F247E4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val="ro-RO" w:eastAsia="ro-RO"/>
        </w:rPr>
        <w:t>SECRETAR GENERAL AL ORAȘ</w:t>
      </w:r>
      <w:r w:rsidR="0012583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ULUI  FUNDULEA,                                                                  </w:t>
      </w: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         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</w:t>
      </w:r>
      <w:r w:rsidR="00090785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j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r. Ovidiu-Iosif GURLUI</w:t>
      </w:r>
    </w:p>
    <w:p w:rsidR="000D448E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</w:t>
      </w:r>
    </w:p>
    <w:p w:rsidR="005C0F76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                 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</w:t>
      </w:r>
    </w:p>
    <w:p w:rsidR="00125835" w:rsidRPr="00367C52" w:rsidRDefault="005C0F76" w:rsidP="0012583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                     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</w:t>
      </w:r>
      <w:r w:rsidR="000D448E">
        <w:rPr>
          <w:rFonts w:ascii="Times New Roman" w:eastAsia="Times New Roman" w:hAnsi="Times New Roman" w:cs="Times New Roman"/>
          <w:szCs w:val="24"/>
          <w:lang w:val="ro-RO" w:eastAsia="ro-RO"/>
        </w:rPr>
        <w:t>Nr. c</w:t>
      </w:r>
      <w:r w:rsidR="00F247E4">
        <w:rPr>
          <w:rFonts w:ascii="Times New Roman" w:eastAsia="Times New Roman" w:hAnsi="Times New Roman" w:cs="Times New Roman"/>
          <w:szCs w:val="24"/>
          <w:lang w:val="ro-RO" w:eastAsia="ro-RO"/>
        </w:rPr>
        <w:t>onsilieri în funcţie = 14</w:t>
      </w:r>
    </w:p>
    <w:p w:rsidR="00125835" w:rsidRPr="00367C52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</w:t>
      </w:r>
      <w:r w:rsidR="000D448E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</w:t>
      </w:r>
      <w:r w:rsidR="005C0F76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Nr. consilieri prezenţi   = </w:t>
      </w:r>
      <w:r w:rsidR="002D6DC9">
        <w:rPr>
          <w:rFonts w:ascii="Times New Roman" w:eastAsia="Times New Roman" w:hAnsi="Times New Roman" w:cs="Times New Roman"/>
          <w:szCs w:val="24"/>
          <w:lang w:val="ro-RO" w:eastAsia="ro-RO"/>
        </w:rPr>
        <w:t>13</w:t>
      </w:r>
    </w:p>
    <w:p w:rsidR="00125835" w:rsidRPr="00367C52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</w:t>
      </w:r>
      <w:r w:rsidR="000D448E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</w:t>
      </w:r>
      <w:r w:rsidR="005C0F76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Voturi pentru                = </w:t>
      </w:r>
      <w:r w:rsidR="002D6DC9">
        <w:rPr>
          <w:rFonts w:ascii="Times New Roman" w:eastAsia="Times New Roman" w:hAnsi="Times New Roman" w:cs="Times New Roman"/>
          <w:szCs w:val="24"/>
          <w:lang w:val="ro-RO" w:eastAsia="ro-RO"/>
        </w:rPr>
        <w:t>13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</w:t>
      </w:r>
    </w:p>
    <w:p w:rsidR="000D448E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</w:t>
      </w:r>
      <w:r w:rsidR="000D448E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Voturi împotrivă           =  </w:t>
      </w:r>
      <w:r w:rsidR="002D6DC9">
        <w:rPr>
          <w:rFonts w:ascii="Times New Roman" w:eastAsia="Times New Roman" w:hAnsi="Times New Roman" w:cs="Times New Roman"/>
          <w:szCs w:val="24"/>
          <w:lang w:val="ro-RO" w:eastAsia="ro-RO"/>
        </w:rPr>
        <w:t>-</w:t>
      </w:r>
      <w:bookmarkStart w:id="0" w:name="_GoBack"/>
      <w:bookmarkEnd w:id="0"/>
    </w:p>
    <w:p w:rsidR="000D448E" w:rsidRDefault="000D448E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                                                                  </w:t>
      </w:r>
    </w:p>
    <w:p w:rsidR="00125835" w:rsidRPr="00367C52" w:rsidRDefault="005C0F76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>Nr.44</w:t>
      </w:r>
      <w:r w:rsidR="0012583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="0012583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="0012583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                                                          </w:t>
      </w:r>
      <w:r w:rsidR="0037314C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</w:t>
      </w:r>
      <w:r w:rsidR="0012583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="0012583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                                                                              </w:t>
      </w: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Adoptată la Fundulea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                            </w:t>
      </w: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Ast</w:t>
      </w:r>
      <w:r w:rsidR="005C0F76">
        <w:rPr>
          <w:rFonts w:ascii="Times New Roman" w:eastAsia="Times New Roman" w:hAnsi="Times New Roman" w:cs="Times New Roman"/>
          <w:szCs w:val="24"/>
          <w:lang w:val="ro-RO" w:eastAsia="ro-RO"/>
        </w:rPr>
        <w:t>ăzi 13.07.</w:t>
      </w:r>
      <w:r w:rsidR="002C1AA3">
        <w:rPr>
          <w:rFonts w:ascii="Times New Roman" w:eastAsia="Times New Roman" w:hAnsi="Times New Roman" w:cs="Times New Roman"/>
          <w:szCs w:val="24"/>
          <w:lang w:val="ro-RO" w:eastAsia="ro-RO"/>
        </w:rPr>
        <w:t>2022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                              </w:t>
      </w: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Default="00125835" w:rsidP="00966C53">
      <w:pPr>
        <w:tabs>
          <w:tab w:val="left" w:pos="240"/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223A34" w:rsidRDefault="00223A34" w:rsidP="00966C53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23A34" w:rsidRDefault="00223A34" w:rsidP="00966C53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23A34" w:rsidRDefault="00223A34" w:rsidP="00966C53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5C0F76" w:rsidRDefault="00F8087C" w:rsidP="005C0F76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5C0F76">
        <w:rPr>
          <w:rFonts w:ascii="Times New Roman" w:hAnsi="Times New Roman" w:cs="Times New Roman"/>
          <w:szCs w:val="24"/>
          <w:lang w:val="fr-FR"/>
        </w:rPr>
        <w:t>ANEXA</w:t>
      </w:r>
      <w:r w:rsidR="000150B9" w:rsidRPr="005C0F76">
        <w:rPr>
          <w:rFonts w:ascii="Times New Roman" w:hAnsi="Times New Roman" w:cs="Times New Roman"/>
          <w:szCs w:val="24"/>
          <w:lang w:val="fr-FR"/>
        </w:rPr>
        <w:t xml:space="preserve"> </w:t>
      </w:r>
      <w:r w:rsidR="00966C53" w:rsidRPr="005C0F76">
        <w:rPr>
          <w:rFonts w:ascii="Times New Roman" w:hAnsi="Times New Roman" w:cs="Times New Roman"/>
          <w:szCs w:val="24"/>
          <w:lang w:val="fr-FR"/>
        </w:rPr>
        <w:t xml:space="preserve">LA </w:t>
      </w:r>
      <w:r w:rsidR="005C0F76" w:rsidRPr="005C0F76">
        <w:rPr>
          <w:rFonts w:ascii="Times New Roman" w:eastAsia="Times New Roman" w:hAnsi="Times New Roman" w:cs="Times New Roman"/>
          <w:szCs w:val="24"/>
          <w:lang w:val="ro-RO" w:eastAsia="ro-RO"/>
        </w:rPr>
        <w:t>HOTĂRÂRE</w:t>
      </w:r>
      <w:r w:rsidR="00966C53" w:rsidRPr="005C0F76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A CONSILIULUI LOCAL </w:t>
      </w:r>
      <w:proofErr w:type="gramStart"/>
      <w:r w:rsidR="00966C53" w:rsidRPr="005C0F76">
        <w:rPr>
          <w:rFonts w:ascii="Times New Roman" w:eastAsia="Times New Roman" w:hAnsi="Times New Roman" w:cs="Times New Roman"/>
          <w:szCs w:val="24"/>
          <w:lang w:val="ro-RO" w:eastAsia="ro-RO"/>
        </w:rPr>
        <w:t>FUNDULEA ,</w:t>
      </w:r>
      <w:proofErr w:type="gramEnd"/>
      <w:r w:rsidR="00966C53" w:rsidRPr="005C0F76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JUDEȚUL CĂLĂRAȘI </w:t>
      </w:r>
      <w:r w:rsidRPr="005C0F76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NR. </w:t>
      </w:r>
      <w:r w:rsidR="005C0F76">
        <w:rPr>
          <w:rFonts w:ascii="Times New Roman" w:eastAsia="Times New Roman" w:hAnsi="Times New Roman" w:cs="Times New Roman"/>
          <w:szCs w:val="24"/>
          <w:lang w:val="ro-RO" w:eastAsia="ro-RO"/>
        </w:rPr>
        <w:t>44</w:t>
      </w:r>
      <w:r w:rsidR="005C0F76" w:rsidRPr="005C0F76">
        <w:rPr>
          <w:rFonts w:ascii="Times New Roman" w:eastAsia="Times New Roman" w:hAnsi="Times New Roman" w:cs="Times New Roman"/>
          <w:szCs w:val="24"/>
          <w:lang w:val="ro-RO" w:eastAsia="ro-RO"/>
        </w:rPr>
        <w:t>/</w:t>
      </w:r>
      <w:r w:rsidR="005C0F76">
        <w:rPr>
          <w:rFonts w:ascii="Times New Roman" w:eastAsia="Times New Roman" w:hAnsi="Times New Roman" w:cs="Times New Roman"/>
          <w:szCs w:val="24"/>
          <w:lang w:val="ro-RO" w:eastAsia="ro-RO"/>
        </w:rPr>
        <w:t>13</w:t>
      </w:r>
      <w:r w:rsidR="005C0F76" w:rsidRPr="005C0F76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.07.2022  </w:t>
      </w:r>
    </w:p>
    <w:p w:rsidR="00966C53" w:rsidRPr="00125835" w:rsidRDefault="00966C53" w:rsidP="00966C53">
      <w:pPr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23A34" w:rsidRPr="00125835" w:rsidRDefault="00223A34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SECŢIUNEA  </w:t>
      </w:r>
      <w:r w:rsidR="005C0F76">
        <w:rPr>
          <w:rFonts w:ascii="Times New Roman" w:hAnsi="Times New Roman" w:cs="Times New Roman"/>
          <w:sz w:val="24"/>
          <w:szCs w:val="24"/>
          <w:lang w:val="fr-FR"/>
        </w:rPr>
        <w:t>DE  FUNCȚ</w:t>
      </w:r>
      <w:r>
        <w:rPr>
          <w:rFonts w:ascii="Times New Roman" w:hAnsi="Times New Roman" w:cs="Times New Roman"/>
          <w:sz w:val="24"/>
          <w:szCs w:val="24"/>
          <w:lang w:val="fr-FR"/>
        </w:rPr>
        <w:t>IONARE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-</w:t>
      </w:r>
      <w:r w:rsidR="00F808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966C53" w:rsidRPr="00125835" w:rsidTr="00EC1067">
        <w:trPr>
          <w:trHeight w:val="1441"/>
        </w:trPr>
        <w:tc>
          <w:tcPr>
            <w:tcW w:w="5598" w:type="dxa"/>
          </w:tcPr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2022</w:t>
            </w:r>
          </w:p>
        </w:tc>
        <w:tc>
          <w:tcPr>
            <w:tcW w:w="2160" w:type="dxa"/>
          </w:tcPr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</w:t>
            </w:r>
            <w:r w:rsidR="00F8087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  <w:r w:rsidR="000150B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2022</w:t>
            </w:r>
          </w:p>
        </w:tc>
      </w:tr>
      <w:tr w:rsidR="00541135" w:rsidRPr="00125835" w:rsidTr="000A6656">
        <w:tc>
          <w:tcPr>
            <w:tcW w:w="5598" w:type="dxa"/>
          </w:tcPr>
          <w:p w:rsidR="00541135" w:rsidRPr="00125835" w:rsidRDefault="00541135" w:rsidP="000A66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SF</w:t>
            </w: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541135" w:rsidRDefault="00541135" w:rsidP="00541135">
            <w:pPr>
              <w:jc w:val="center"/>
            </w:pPr>
            <w:r w:rsidRPr="00054DA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+6.760</w:t>
            </w:r>
          </w:p>
        </w:tc>
        <w:tc>
          <w:tcPr>
            <w:tcW w:w="2160" w:type="dxa"/>
          </w:tcPr>
          <w:p w:rsidR="00541135" w:rsidRDefault="00541135" w:rsidP="00541135">
            <w:pPr>
              <w:jc w:val="center"/>
            </w:pPr>
            <w:r w:rsidRPr="00054DA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+6.760</w:t>
            </w:r>
          </w:p>
        </w:tc>
      </w:tr>
      <w:tr w:rsidR="00541135" w:rsidRPr="00125835" w:rsidTr="000A6656">
        <w:tc>
          <w:tcPr>
            <w:tcW w:w="5598" w:type="dxa"/>
          </w:tcPr>
          <w:p w:rsidR="00541135" w:rsidRPr="00966C53" w:rsidRDefault="00541135" w:rsidP="00966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="00CD089C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Subvenț</w:t>
            </w:r>
            <w:r w:rsidRPr="00966C5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ii pentru acordar</w:t>
            </w:r>
            <w:r w:rsidR="00CD089C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ea ajutorului pentru încă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lzirea </w:t>
            </w:r>
            <w:r w:rsidR="00CD089C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Locuinț</w:t>
            </w:r>
            <w:r w:rsidRPr="00966C5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ei (423400)</w:t>
            </w:r>
          </w:p>
        </w:tc>
        <w:tc>
          <w:tcPr>
            <w:tcW w:w="2250" w:type="dxa"/>
          </w:tcPr>
          <w:p w:rsidR="00541135" w:rsidRPr="00541135" w:rsidRDefault="00541135" w:rsidP="00541135">
            <w:pPr>
              <w:jc w:val="center"/>
            </w:pPr>
            <w:r w:rsidRPr="005411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+6.760</w:t>
            </w:r>
          </w:p>
        </w:tc>
        <w:tc>
          <w:tcPr>
            <w:tcW w:w="2160" w:type="dxa"/>
          </w:tcPr>
          <w:p w:rsidR="00541135" w:rsidRPr="00541135" w:rsidRDefault="00541135" w:rsidP="00541135">
            <w:pPr>
              <w:jc w:val="center"/>
            </w:pPr>
            <w:r w:rsidRPr="005411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+6.760</w:t>
            </w:r>
          </w:p>
        </w:tc>
      </w:tr>
      <w:tr w:rsidR="00541135" w:rsidRPr="00125835" w:rsidTr="000A6656">
        <w:tc>
          <w:tcPr>
            <w:tcW w:w="5598" w:type="dxa"/>
          </w:tcPr>
          <w:p w:rsidR="00541135" w:rsidRPr="00125835" w:rsidRDefault="00541135" w:rsidP="000A66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</w:t>
            </w: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541135" w:rsidRDefault="00541135" w:rsidP="00541135">
            <w:pPr>
              <w:jc w:val="center"/>
            </w:pPr>
            <w:r w:rsidRPr="00054DA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+6.760</w:t>
            </w:r>
          </w:p>
        </w:tc>
        <w:tc>
          <w:tcPr>
            <w:tcW w:w="2160" w:type="dxa"/>
          </w:tcPr>
          <w:p w:rsidR="00541135" w:rsidRDefault="00541135" w:rsidP="00541135">
            <w:pPr>
              <w:jc w:val="center"/>
            </w:pPr>
            <w:r w:rsidRPr="00054DA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+6.760</w:t>
            </w:r>
          </w:p>
        </w:tc>
      </w:tr>
      <w:tr w:rsidR="00541135" w:rsidRPr="00125835" w:rsidTr="000A6656">
        <w:tc>
          <w:tcPr>
            <w:tcW w:w="5598" w:type="dxa"/>
          </w:tcPr>
          <w:p w:rsidR="00541135" w:rsidRPr="00125835" w:rsidRDefault="00CD089C" w:rsidP="00966C5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-Cap.68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Asistență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socială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încă</w:t>
            </w:r>
            <w:r w:rsidR="005411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lzire</w:t>
            </w:r>
            <w:proofErr w:type="spellEnd"/>
          </w:p>
        </w:tc>
        <w:tc>
          <w:tcPr>
            <w:tcW w:w="2250" w:type="dxa"/>
          </w:tcPr>
          <w:p w:rsidR="00541135" w:rsidRPr="00541135" w:rsidRDefault="00541135" w:rsidP="00541135">
            <w:pPr>
              <w:jc w:val="center"/>
            </w:pPr>
            <w:r w:rsidRPr="005411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+6.760</w:t>
            </w:r>
          </w:p>
        </w:tc>
        <w:tc>
          <w:tcPr>
            <w:tcW w:w="2160" w:type="dxa"/>
          </w:tcPr>
          <w:p w:rsidR="00541135" w:rsidRPr="00541135" w:rsidRDefault="00541135" w:rsidP="00541135">
            <w:pPr>
              <w:jc w:val="center"/>
            </w:pPr>
            <w:r w:rsidRPr="005411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+6.760</w:t>
            </w:r>
          </w:p>
        </w:tc>
      </w:tr>
    </w:tbl>
    <w:p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125835" w:rsidRDefault="00966C53" w:rsidP="00966C53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735994" w:rsidRDefault="00966C53" w:rsidP="00966C53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735994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735994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35994">
        <w:rPr>
          <w:rFonts w:ascii="Times New Roman" w:hAnsi="Times New Roman" w:cs="Times New Roman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>PREŞEDINTE</w:t>
      </w:r>
      <w:r w:rsidR="00CD089C">
        <w:rPr>
          <w:rFonts w:ascii="Times New Roman" w:hAnsi="Times New Roman" w:cs="Times New Roman"/>
          <w:sz w:val="24"/>
          <w:szCs w:val="24"/>
          <w:lang w:val="fr-FR"/>
        </w:rPr>
        <w:t xml:space="preserve"> DE ȘEDINȚĂ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SECRETAR  GENERAL,</w:t>
      </w:r>
    </w:p>
    <w:p w:rsidR="00966C53" w:rsidRDefault="00223A34" w:rsidP="00966C53">
      <w:pPr>
        <w:rPr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232A0">
        <w:rPr>
          <w:rFonts w:ascii="Times New Roman" w:hAnsi="Times New Roman" w:cs="Times New Roman"/>
          <w:sz w:val="24"/>
          <w:szCs w:val="24"/>
          <w:lang w:val="fr-FR"/>
        </w:rPr>
        <w:t xml:space="preserve">       </w:t>
      </w:r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CD089C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r>
        <w:rPr>
          <w:rFonts w:ascii="Times New Roman" w:eastAsia="Times New Roman" w:hAnsi="Times New Roman" w:cs="Times New Roman"/>
          <w:szCs w:val="24"/>
          <w:lang w:val="ro-RO" w:eastAsia="ro-RO"/>
        </w:rPr>
        <w:t>Anișoara BEUDEAN</w:t>
      </w:r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</w:t>
      </w:r>
      <w:r w:rsidR="00CD089C">
        <w:rPr>
          <w:rFonts w:ascii="Times New Roman" w:hAnsi="Times New Roman" w:cs="Times New Roman"/>
          <w:sz w:val="24"/>
          <w:szCs w:val="24"/>
          <w:lang w:val="fr-FR"/>
        </w:rPr>
        <w:t xml:space="preserve">           </w:t>
      </w:r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jr. </w:t>
      </w:r>
      <w:proofErr w:type="spellStart"/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GURLUI</w:t>
      </w:r>
    </w:p>
    <w:p w:rsidR="00966C53" w:rsidRDefault="00966C53" w:rsidP="00966C53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p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232A0" w:rsidRDefault="00F232A0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232A0" w:rsidRDefault="00F232A0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AB029D" w:rsidRDefault="00AB029D" w:rsidP="000150B9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AB029D" w:rsidRDefault="00AB029D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sectPr w:rsidR="00AB029D" w:rsidSect="00FD66CE">
      <w:pgSz w:w="12240" w:h="15840"/>
      <w:pgMar w:top="567" w:right="79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00D6D"/>
    <w:multiLevelType w:val="hybridMultilevel"/>
    <w:tmpl w:val="D272DF6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3E3B"/>
    <w:rsid w:val="00014467"/>
    <w:rsid w:val="000150B9"/>
    <w:rsid w:val="0001761B"/>
    <w:rsid w:val="000270D2"/>
    <w:rsid w:val="000642DC"/>
    <w:rsid w:val="000747A7"/>
    <w:rsid w:val="00090785"/>
    <w:rsid w:val="000A3B93"/>
    <w:rsid w:val="000D1AB3"/>
    <w:rsid w:val="000D448E"/>
    <w:rsid w:val="000D75AC"/>
    <w:rsid w:val="00110011"/>
    <w:rsid w:val="00114992"/>
    <w:rsid w:val="0012120F"/>
    <w:rsid w:val="00123E58"/>
    <w:rsid w:val="00125835"/>
    <w:rsid w:val="00130677"/>
    <w:rsid w:val="00132CEE"/>
    <w:rsid w:val="00146071"/>
    <w:rsid w:val="001615DD"/>
    <w:rsid w:val="002024D6"/>
    <w:rsid w:val="00223A34"/>
    <w:rsid w:val="0023200F"/>
    <w:rsid w:val="00242E93"/>
    <w:rsid w:val="00244CAE"/>
    <w:rsid w:val="00262ACA"/>
    <w:rsid w:val="002652CE"/>
    <w:rsid w:val="00273F76"/>
    <w:rsid w:val="00286EAB"/>
    <w:rsid w:val="002A3504"/>
    <w:rsid w:val="002B0493"/>
    <w:rsid w:val="002C1AA3"/>
    <w:rsid w:val="002C3957"/>
    <w:rsid w:val="002C5A7F"/>
    <w:rsid w:val="002D652D"/>
    <w:rsid w:val="002D6DC9"/>
    <w:rsid w:val="002D7DA8"/>
    <w:rsid w:val="002E60C8"/>
    <w:rsid w:val="002F61DD"/>
    <w:rsid w:val="00304B84"/>
    <w:rsid w:val="0033535F"/>
    <w:rsid w:val="00360238"/>
    <w:rsid w:val="00367C52"/>
    <w:rsid w:val="0037314C"/>
    <w:rsid w:val="003960B1"/>
    <w:rsid w:val="003A03F6"/>
    <w:rsid w:val="003A1F60"/>
    <w:rsid w:val="003C3DC4"/>
    <w:rsid w:val="003C7BC7"/>
    <w:rsid w:val="003D0014"/>
    <w:rsid w:val="003E0A6F"/>
    <w:rsid w:val="003F612B"/>
    <w:rsid w:val="004049D7"/>
    <w:rsid w:val="00413DDA"/>
    <w:rsid w:val="00416936"/>
    <w:rsid w:val="0042702B"/>
    <w:rsid w:val="00431E8D"/>
    <w:rsid w:val="004407BD"/>
    <w:rsid w:val="00451667"/>
    <w:rsid w:val="004547E5"/>
    <w:rsid w:val="004764C1"/>
    <w:rsid w:val="00483D98"/>
    <w:rsid w:val="00493942"/>
    <w:rsid w:val="00493E30"/>
    <w:rsid w:val="004B3CC2"/>
    <w:rsid w:val="004E238F"/>
    <w:rsid w:val="00511049"/>
    <w:rsid w:val="00512ED2"/>
    <w:rsid w:val="0053588B"/>
    <w:rsid w:val="0054034C"/>
    <w:rsid w:val="00541135"/>
    <w:rsid w:val="00546B92"/>
    <w:rsid w:val="005536F5"/>
    <w:rsid w:val="00560B77"/>
    <w:rsid w:val="005C0F76"/>
    <w:rsid w:val="005E6591"/>
    <w:rsid w:val="0061551C"/>
    <w:rsid w:val="006228EF"/>
    <w:rsid w:val="00625A00"/>
    <w:rsid w:val="00627D50"/>
    <w:rsid w:val="006307CD"/>
    <w:rsid w:val="00652C19"/>
    <w:rsid w:val="00682D8A"/>
    <w:rsid w:val="006941C7"/>
    <w:rsid w:val="006A27EC"/>
    <w:rsid w:val="006C1E66"/>
    <w:rsid w:val="006D5471"/>
    <w:rsid w:val="006E0C0E"/>
    <w:rsid w:val="006F4565"/>
    <w:rsid w:val="00701589"/>
    <w:rsid w:val="00703C29"/>
    <w:rsid w:val="007040E3"/>
    <w:rsid w:val="00704975"/>
    <w:rsid w:val="0072236D"/>
    <w:rsid w:val="0072273D"/>
    <w:rsid w:val="0073594E"/>
    <w:rsid w:val="0074480C"/>
    <w:rsid w:val="0074509A"/>
    <w:rsid w:val="00751E80"/>
    <w:rsid w:val="007530D9"/>
    <w:rsid w:val="00760778"/>
    <w:rsid w:val="0078122F"/>
    <w:rsid w:val="007854C1"/>
    <w:rsid w:val="00785E27"/>
    <w:rsid w:val="0078683F"/>
    <w:rsid w:val="00787B19"/>
    <w:rsid w:val="007A0098"/>
    <w:rsid w:val="007A3D28"/>
    <w:rsid w:val="007E2D97"/>
    <w:rsid w:val="007F4461"/>
    <w:rsid w:val="00817148"/>
    <w:rsid w:val="008220D2"/>
    <w:rsid w:val="00854F47"/>
    <w:rsid w:val="008809ED"/>
    <w:rsid w:val="008A5CD7"/>
    <w:rsid w:val="008B5701"/>
    <w:rsid w:val="008C1F65"/>
    <w:rsid w:val="008C2095"/>
    <w:rsid w:val="008D122F"/>
    <w:rsid w:val="008E38F8"/>
    <w:rsid w:val="008E7582"/>
    <w:rsid w:val="0090145C"/>
    <w:rsid w:val="00921552"/>
    <w:rsid w:val="00926BC1"/>
    <w:rsid w:val="00945903"/>
    <w:rsid w:val="00966C53"/>
    <w:rsid w:val="00977875"/>
    <w:rsid w:val="0098183F"/>
    <w:rsid w:val="009830F7"/>
    <w:rsid w:val="0099472D"/>
    <w:rsid w:val="009A7A09"/>
    <w:rsid w:val="009C5A23"/>
    <w:rsid w:val="009C74B9"/>
    <w:rsid w:val="009E1ACF"/>
    <w:rsid w:val="00A2344C"/>
    <w:rsid w:val="00A73FD6"/>
    <w:rsid w:val="00A81802"/>
    <w:rsid w:val="00AA43E0"/>
    <w:rsid w:val="00AB029D"/>
    <w:rsid w:val="00AB6142"/>
    <w:rsid w:val="00AF106E"/>
    <w:rsid w:val="00B31F05"/>
    <w:rsid w:val="00B34E76"/>
    <w:rsid w:val="00B452DE"/>
    <w:rsid w:val="00B753F2"/>
    <w:rsid w:val="00B92399"/>
    <w:rsid w:val="00BC0BB4"/>
    <w:rsid w:val="00BC520A"/>
    <w:rsid w:val="00BC6813"/>
    <w:rsid w:val="00BF1C10"/>
    <w:rsid w:val="00BF4EB7"/>
    <w:rsid w:val="00C05FA9"/>
    <w:rsid w:val="00C1102D"/>
    <w:rsid w:val="00C14CD5"/>
    <w:rsid w:val="00C24C36"/>
    <w:rsid w:val="00C5635D"/>
    <w:rsid w:val="00C61076"/>
    <w:rsid w:val="00C649F6"/>
    <w:rsid w:val="00C8724E"/>
    <w:rsid w:val="00CA0F28"/>
    <w:rsid w:val="00CA456D"/>
    <w:rsid w:val="00CB7649"/>
    <w:rsid w:val="00CD089C"/>
    <w:rsid w:val="00CD4E0F"/>
    <w:rsid w:val="00CE3E2F"/>
    <w:rsid w:val="00CE47D8"/>
    <w:rsid w:val="00CF0DA8"/>
    <w:rsid w:val="00D35E86"/>
    <w:rsid w:val="00D41672"/>
    <w:rsid w:val="00D41EB3"/>
    <w:rsid w:val="00D4418A"/>
    <w:rsid w:val="00D62546"/>
    <w:rsid w:val="00D6493C"/>
    <w:rsid w:val="00D812BB"/>
    <w:rsid w:val="00D95ACB"/>
    <w:rsid w:val="00DB4521"/>
    <w:rsid w:val="00DC3059"/>
    <w:rsid w:val="00DF2D6C"/>
    <w:rsid w:val="00E0224A"/>
    <w:rsid w:val="00E163BA"/>
    <w:rsid w:val="00E20062"/>
    <w:rsid w:val="00E3520C"/>
    <w:rsid w:val="00E57E1F"/>
    <w:rsid w:val="00E7146B"/>
    <w:rsid w:val="00E840A4"/>
    <w:rsid w:val="00E91A35"/>
    <w:rsid w:val="00E96BD4"/>
    <w:rsid w:val="00EA267A"/>
    <w:rsid w:val="00EA3104"/>
    <w:rsid w:val="00EB22FF"/>
    <w:rsid w:val="00EB2584"/>
    <w:rsid w:val="00EB7460"/>
    <w:rsid w:val="00EC1067"/>
    <w:rsid w:val="00ED51BB"/>
    <w:rsid w:val="00F010E6"/>
    <w:rsid w:val="00F110E0"/>
    <w:rsid w:val="00F16F4F"/>
    <w:rsid w:val="00F20461"/>
    <w:rsid w:val="00F232A0"/>
    <w:rsid w:val="00F247E4"/>
    <w:rsid w:val="00F250DE"/>
    <w:rsid w:val="00F257BE"/>
    <w:rsid w:val="00F30CFE"/>
    <w:rsid w:val="00F402E6"/>
    <w:rsid w:val="00F4430A"/>
    <w:rsid w:val="00F44BE7"/>
    <w:rsid w:val="00F56CFE"/>
    <w:rsid w:val="00F66E16"/>
    <w:rsid w:val="00F71D61"/>
    <w:rsid w:val="00F8087C"/>
    <w:rsid w:val="00F82612"/>
    <w:rsid w:val="00F836AA"/>
    <w:rsid w:val="00F83D3D"/>
    <w:rsid w:val="00FA0E46"/>
    <w:rsid w:val="00FA16AD"/>
    <w:rsid w:val="00FC056E"/>
    <w:rsid w:val="00FC0BB9"/>
    <w:rsid w:val="00FD01BB"/>
    <w:rsid w:val="00FD1496"/>
    <w:rsid w:val="00FD66CE"/>
    <w:rsid w:val="00FE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EBBD3-5B0C-423E-8BB8-A21C2238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54</cp:revision>
  <cp:lastPrinted>2022-07-13T09:23:00Z</cp:lastPrinted>
  <dcterms:created xsi:type="dcterms:W3CDTF">2022-05-02T04:53:00Z</dcterms:created>
  <dcterms:modified xsi:type="dcterms:W3CDTF">2022-07-13T09:24:00Z</dcterms:modified>
</cp:coreProperties>
</file>