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92" w:rsidRPr="009C2392" w:rsidRDefault="009C2392" w:rsidP="00873AA0">
      <w:pPr>
        <w:spacing w:after="0" w:line="240" w:lineRule="auto"/>
        <w:rPr>
          <w:rFonts w:ascii="Times New Roman" w:eastAsia="Times New Roman" w:hAnsi="Times New Roman" w:cs="Times New Roman"/>
          <w:b/>
          <w:bCs/>
          <w:noProof w:val="0"/>
          <w:lang w:val="fr-FR" w:eastAsia="ro-RO"/>
        </w:rPr>
      </w:pPr>
    </w:p>
    <w:p w:rsidR="009C2392" w:rsidRPr="009C2392" w:rsidRDefault="009C2392" w:rsidP="00F654AE">
      <w:pPr>
        <w:spacing w:after="0" w:line="240" w:lineRule="auto"/>
        <w:rPr>
          <w:rFonts w:ascii="Times New Roman" w:eastAsia="Times New Roman" w:hAnsi="Times New Roman" w:cs="Times New Roman"/>
          <w:noProof w:val="0"/>
          <w:lang w:val="fr-FR" w:eastAsia="ro-RO"/>
        </w:rPr>
      </w:pPr>
    </w:p>
    <w:p w:rsidR="009C2392" w:rsidRPr="009C2392" w:rsidRDefault="009C2392" w:rsidP="009C2392">
      <w:pPr>
        <w:spacing w:after="0" w:line="240" w:lineRule="auto"/>
        <w:jc w:val="center"/>
        <w:rPr>
          <w:rFonts w:ascii="Times New Roman" w:eastAsia="Times New Roman" w:hAnsi="Times New Roman" w:cs="Times New Roman"/>
          <w:b/>
          <w:noProof w:val="0"/>
          <w:lang w:eastAsia="ro-RO"/>
        </w:rPr>
      </w:pPr>
      <w:r w:rsidRPr="009C2392">
        <w:rPr>
          <w:rFonts w:ascii="Times New Roman" w:eastAsia="Times New Roman" w:hAnsi="Times New Roman" w:cs="Times New Roman"/>
          <w:lang w:val="en-US"/>
        </w:rPr>
        <w:drawing>
          <wp:inline distT="0" distB="0" distL="0" distR="0" wp14:anchorId="610B103A" wp14:editId="007A7C7B">
            <wp:extent cx="449580" cy="55626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49580" cy="556260"/>
                    </a:xfrm>
                    <a:prstGeom prst="rect">
                      <a:avLst/>
                    </a:prstGeom>
                    <a:noFill/>
                    <a:ln w="9525">
                      <a:noFill/>
                      <a:miter lim="800000"/>
                      <a:headEnd/>
                      <a:tailEnd/>
                    </a:ln>
                  </pic:spPr>
                </pic:pic>
              </a:graphicData>
            </a:graphic>
          </wp:inline>
        </w:drawing>
      </w:r>
    </w:p>
    <w:p w:rsidR="009C2392" w:rsidRPr="009C2392" w:rsidRDefault="009C2392" w:rsidP="009C2392">
      <w:pPr>
        <w:pBdr>
          <w:bottom w:val="double" w:sz="6" w:space="1" w:color="auto"/>
        </w:pBdr>
        <w:tabs>
          <w:tab w:val="center" w:pos="1787"/>
        </w:tabs>
        <w:spacing w:after="0" w:line="240" w:lineRule="auto"/>
        <w:jc w:val="center"/>
        <w:rPr>
          <w:rFonts w:ascii="Times New Roman" w:eastAsia="Times New Roman" w:hAnsi="Times New Roman" w:cs="Times New Roman"/>
          <w:b/>
          <w:noProof w:val="0"/>
          <w:lang w:eastAsia="ro-RO"/>
        </w:rPr>
      </w:pPr>
      <w:r w:rsidRPr="009C2392">
        <w:rPr>
          <w:rFonts w:ascii="Times New Roman" w:eastAsia="Times New Roman" w:hAnsi="Times New Roman" w:cs="Times New Roman"/>
          <w:b/>
          <w:noProof w:val="0"/>
          <w:lang w:eastAsia="ro-RO"/>
        </w:rPr>
        <w:t>ROMÂNIA</w:t>
      </w:r>
    </w:p>
    <w:p w:rsidR="009C2392" w:rsidRPr="009C2392" w:rsidRDefault="009C2392" w:rsidP="009C2392">
      <w:pPr>
        <w:pBdr>
          <w:bottom w:val="double" w:sz="6" w:space="1" w:color="auto"/>
        </w:pBdr>
        <w:spacing w:after="0" w:line="240" w:lineRule="auto"/>
        <w:jc w:val="center"/>
        <w:rPr>
          <w:rFonts w:ascii="Times New Roman" w:eastAsia="Times New Roman" w:hAnsi="Times New Roman" w:cs="Times New Roman"/>
          <w:noProof w:val="0"/>
          <w:lang w:eastAsia="ro-RO"/>
        </w:rPr>
      </w:pPr>
      <w:r w:rsidRPr="009C2392">
        <w:rPr>
          <w:rFonts w:ascii="Times New Roman" w:eastAsia="Times New Roman" w:hAnsi="Times New Roman" w:cs="Times New Roman"/>
          <w:noProof w:val="0"/>
          <w:lang w:eastAsia="ro-RO"/>
        </w:rPr>
        <w:t>JUDE</w:t>
      </w:r>
      <w:r w:rsidRPr="009C2392">
        <w:rPr>
          <w:rFonts w:ascii="Cambria Math" w:eastAsia="Times New Roman" w:hAnsi="Cambria Math" w:cs="Cambria Math"/>
          <w:noProof w:val="0"/>
          <w:lang w:eastAsia="ro-RO"/>
        </w:rPr>
        <w:t>Ț</w:t>
      </w:r>
      <w:r w:rsidRPr="009C2392">
        <w:rPr>
          <w:rFonts w:ascii="Times New Roman" w:eastAsia="Times New Roman" w:hAnsi="Times New Roman" w:cs="Times New Roman"/>
          <w:noProof w:val="0"/>
          <w:lang w:eastAsia="ro-RO"/>
        </w:rPr>
        <w:t>UL CĂLĂRA</w:t>
      </w:r>
      <w:r w:rsidRPr="009C2392">
        <w:rPr>
          <w:rFonts w:ascii="Cambria Math" w:eastAsia="Times New Roman" w:hAnsi="Cambria Math" w:cs="Cambria Math"/>
          <w:noProof w:val="0"/>
          <w:lang w:eastAsia="ro-RO"/>
        </w:rPr>
        <w:t>Ș</w:t>
      </w:r>
      <w:r w:rsidRPr="009C2392">
        <w:rPr>
          <w:rFonts w:ascii="Times New Roman" w:eastAsia="Times New Roman" w:hAnsi="Times New Roman" w:cs="Times New Roman"/>
          <w:noProof w:val="0"/>
          <w:lang w:eastAsia="ro-RO"/>
        </w:rPr>
        <w:t>I</w:t>
      </w:r>
    </w:p>
    <w:p w:rsidR="009C2392" w:rsidRPr="009C2392" w:rsidRDefault="009C2392" w:rsidP="009C2392">
      <w:pPr>
        <w:pBdr>
          <w:bottom w:val="double" w:sz="6" w:space="1" w:color="auto"/>
        </w:pBdr>
        <w:spacing w:after="0" w:line="240" w:lineRule="auto"/>
        <w:jc w:val="center"/>
        <w:rPr>
          <w:rFonts w:ascii="Times New Roman" w:eastAsia="Times New Roman" w:hAnsi="Times New Roman" w:cs="Times New Roman"/>
          <w:noProof w:val="0"/>
          <w:lang w:eastAsia="ro-RO"/>
        </w:rPr>
      </w:pPr>
      <w:r w:rsidRPr="009C2392">
        <w:rPr>
          <w:rFonts w:ascii="Times New Roman" w:eastAsia="Times New Roman" w:hAnsi="Times New Roman" w:cs="Times New Roman"/>
          <w:noProof w:val="0"/>
          <w:lang w:eastAsia="ro-RO"/>
        </w:rPr>
        <w:t>CONSILIUL  LOCAL  AL  ORA</w:t>
      </w:r>
      <w:r w:rsidRPr="009C2392">
        <w:rPr>
          <w:rFonts w:ascii="Cambria Math" w:eastAsia="Times New Roman" w:hAnsi="Cambria Math" w:cs="Cambria Math"/>
          <w:noProof w:val="0"/>
          <w:lang w:eastAsia="ro-RO"/>
        </w:rPr>
        <w:t>Ș</w:t>
      </w:r>
      <w:r w:rsidRPr="009C2392">
        <w:rPr>
          <w:rFonts w:ascii="Times New Roman" w:eastAsia="Times New Roman" w:hAnsi="Times New Roman" w:cs="Times New Roman"/>
          <w:noProof w:val="0"/>
          <w:lang w:eastAsia="ro-RO"/>
        </w:rPr>
        <w:t>ULUI  FUNDULEA</w:t>
      </w:r>
    </w:p>
    <w:p w:rsidR="009C2392" w:rsidRPr="009C2392" w:rsidRDefault="009C2392" w:rsidP="009C2392">
      <w:pPr>
        <w:spacing w:after="0" w:line="240" w:lineRule="auto"/>
        <w:jc w:val="center"/>
        <w:rPr>
          <w:rFonts w:ascii="Times New Roman" w:eastAsia="Times New Roman" w:hAnsi="Times New Roman" w:cs="Times New Roman"/>
          <w:bCs/>
          <w:noProof w:val="0"/>
          <w:lang w:eastAsia="ro-RO"/>
        </w:rPr>
      </w:pPr>
      <w:r w:rsidRPr="009C2392">
        <w:rPr>
          <w:rFonts w:ascii="Times New Roman" w:eastAsia="Times New Roman" w:hAnsi="Times New Roman" w:cs="Times New Roman"/>
          <w:bCs/>
          <w:noProof w:val="0"/>
          <w:lang w:eastAsia="ro-RO"/>
        </w:rPr>
        <w:t>Str.Mihail Kogalniceanu, ora</w:t>
      </w:r>
      <w:r w:rsidRPr="009C2392">
        <w:rPr>
          <w:rFonts w:ascii="Cambria Math" w:eastAsia="Times New Roman" w:hAnsi="Cambria Math" w:cs="Cambria Math"/>
          <w:bCs/>
          <w:noProof w:val="0"/>
          <w:lang w:eastAsia="ro-RO"/>
        </w:rPr>
        <w:t>ș</w:t>
      </w:r>
      <w:r w:rsidRPr="009C2392">
        <w:rPr>
          <w:rFonts w:ascii="Times New Roman" w:eastAsia="Times New Roman" w:hAnsi="Times New Roman" w:cs="Times New Roman"/>
          <w:bCs/>
          <w:noProof w:val="0"/>
          <w:lang w:eastAsia="ro-RO"/>
        </w:rPr>
        <w:t xml:space="preserve"> Fundulea, nr.18, jude</w:t>
      </w:r>
      <w:r w:rsidRPr="009C2392">
        <w:rPr>
          <w:rFonts w:ascii="Cambria Math" w:eastAsia="Times New Roman" w:hAnsi="Cambria Math" w:cs="Cambria Math"/>
          <w:bCs/>
          <w:noProof w:val="0"/>
          <w:lang w:eastAsia="ro-RO"/>
        </w:rPr>
        <w:t>ț</w:t>
      </w:r>
      <w:r w:rsidRPr="009C2392">
        <w:rPr>
          <w:rFonts w:ascii="Times New Roman" w:eastAsia="Times New Roman" w:hAnsi="Times New Roman" w:cs="Times New Roman"/>
          <w:bCs/>
          <w:noProof w:val="0"/>
          <w:lang w:eastAsia="ro-RO"/>
        </w:rPr>
        <w:t>ul Călăra</w:t>
      </w:r>
      <w:r w:rsidRPr="009C2392">
        <w:rPr>
          <w:rFonts w:ascii="Cambria Math" w:eastAsia="Times New Roman" w:hAnsi="Cambria Math" w:cs="Cambria Math"/>
          <w:bCs/>
          <w:noProof w:val="0"/>
          <w:lang w:eastAsia="ro-RO"/>
        </w:rPr>
        <w:t>ș</w:t>
      </w:r>
      <w:r w:rsidRPr="009C2392">
        <w:rPr>
          <w:rFonts w:ascii="Times New Roman" w:eastAsia="Times New Roman" w:hAnsi="Times New Roman" w:cs="Times New Roman"/>
          <w:bCs/>
          <w:noProof w:val="0"/>
          <w:lang w:eastAsia="ro-RO"/>
        </w:rPr>
        <w:t>i, telefon: 0242/642084; fax:0242/642030</w:t>
      </w:r>
    </w:p>
    <w:p w:rsidR="009C2392" w:rsidRPr="009C2392" w:rsidRDefault="009C2392" w:rsidP="009C2392">
      <w:pPr>
        <w:tabs>
          <w:tab w:val="left" w:pos="2415"/>
        </w:tabs>
        <w:spacing w:after="0" w:line="240" w:lineRule="auto"/>
        <w:rPr>
          <w:rFonts w:ascii="Times New Roman" w:eastAsia="Times New Roman" w:hAnsi="Times New Roman" w:cs="Times New Roman"/>
          <w:noProof w:val="0"/>
          <w:lang w:eastAsia="ro-RO"/>
        </w:rPr>
      </w:pPr>
    </w:p>
    <w:p w:rsidR="009C2392" w:rsidRDefault="009C2392" w:rsidP="009C2392">
      <w:pPr>
        <w:tabs>
          <w:tab w:val="left" w:pos="2415"/>
        </w:tabs>
        <w:spacing w:after="0" w:line="240" w:lineRule="auto"/>
        <w:jc w:val="center"/>
        <w:rPr>
          <w:rFonts w:ascii="Times New Roman" w:eastAsia="Times New Roman" w:hAnsi="Times New Roman" w:cs="Times New Roman"/>
          <w:b/>
          <w:noProof w:val="0"/>
          <w:lang w:eastAsia="ro-RO"/>
        </w:rPr>
      </w:pPr>
      <w:r w:rsidRPr="009C2392">
        <w:rPr>
          <w:rFonts w:ascii="Times New Roman" w:eastAsia="Times New Roman" w:hAnsi="Times New Roman" w:cs="Times New Roman"/>
          <w:b/>
          <w:noProof w:val="0"/>
          <w:lang w:eastAsia="ro-RO"/>
        </w:rPr>
        <w:t xml:space="preserve"> H O T Ă R Â R E</w:t>
      </w:r>
    </w:p>
    <w:p w:rsidR="002C5210" w:rsidRDefault="002C5210" w:rsidP="002C5210">
      <w:pPr>
        <w:spacing w:before="1"/>
        <w:ind w:left="489" w:right="182" w:hanging="305"/>
        <w:rPr>
          <w:rFonts w:ascii="Times New Roman" w:eastAsia="Times New Roman" w:hAnsi="Times New Roman" w:cs="Times New Roman"/>
        </w:rPr>
      </w:pPr>
      <w:r>
        <w:rPr>
          <w:rFonts w:ascii="Times New Roman" w:hAnsi="Times New Roman"/>
          <w:b/>
          <w:spacing w:val="-1"/>
        </w:rPr>
        <w:t xml:space="preserve">privind </w:t>
      </w:r>
      <w:r>
        <w:rPr>
          <w:rFonts w:ascii="Times New Roman" w:hAnsi="Times New Roman"/>
          <w:b/>
          <w:spacing w:val="-2"/>
        </w:rPr>
        <w:t>aprobarea</w:t>
      </w:r>
      <w:r>
        <w:rPr>
          <w:rFonts w:ascii="Times New Roman" w:hAnsi="Times New Roman"/>
          <w:b/>
        </w:rPr>
        <w:t xml:space="preserve"> </w:t>
      </w:r>
      <w:r>
        <w:rPr>
          <w:rFonts w:ascii="Times New Roman" w:hAnsi="Times New Roman"/>
          <w:b/>
          <w:spacing w:val="-1"/>
        </w:rPr>
        <w:t>încheierii</w:t>
      </w:r>
      <w:r>
        <w:rPr>
          <w:rFonts w:ascii="Times New Roman" w:hAnsi="Times New Roman"/>
          <w:b/>
          <w:spacing w:val="1"/>
        </w:rPr>
        <w:t xml:space="preserve"> </w:t>
      </w:r>
      <w:r>
        <w:rPr>
          <w:rFonts w:ascii="Times New Roman" w:hAnsi="Times New Roman"/>
          <w:b/>
          <w:spacing w:val="-2"/>
        </w:rPr>
        <w:t>protocolului</w:t>
      </w:r>
      <w:r>
        <w:rPr>
          <w:rFonts w:ascii="Times New Roman" w:hAnsi="Times New Roman"/>
          <w:b/>
        </w:rPr>
        <w:t xml:space="preserve"> </w:t>
      </w:r>
      <w:r>
        <w:rPr>
          <w:rFonts w:ascii="Times New Roman" w:hAnsi="Times New Roman"/>
          <w:b/>
          <w:spacing w:val="-2"/>
        </w:rPr>
        <w:t>de</w:t>
      </w:r>
      <w:r>
        <w:rPr>
          <w:rFonts w:ascii="Times New Roman" w:hAnsi="Times New Roman"/>
          <w:b/>
        </w:rPr>
        <w:t xml:space="preserve"> </w:t>
      </w:r>
      <w:r>
        <w:rPr>
          <w:rFonts w:ascii="Times New Roman" w:hAnsi="Times New Roman"/>
          <w:b/>
          <w:spacing w:val="-1"/>
        </w:rPr>
        <w:t>colaborare</w:t>
      </w:r>
      <w:r>
        <w:rPr>
          <w:rFonts w:ascii="Times New Roman" w:hAnsi="Times New Roman"/>
          <w:b/>
        </w:rPr>
        <w:t xml:space="preserve"> </w:t>
      </w:r>
      <w:r>
        <w:rPr>
          <w:rFonts w:ascii="Times New Roman" w:hAnsi="Times New Roman"/>
          <w:b/>
          <w:spacing w:val="-2"/>
        </w:rPr>
        <w:t xml:space="preserve">între </w:t>
      </w:r>
      <w:r>
        <w:rPr>
          <w:rFonts w:ascii="Times New Roman" w:hAnsi="Times New Roman"/>
          <w:b/>
        </w:rPr>
        <w:t>orașul Fundulea</w:t>
      </w:r>
      <w:r>
        <w:rPr>
          <w:rFonts w:ascii="Times New Roman" w:hAnsi="Times New Roman"/>
          <w:b/>
          <w:spacing w:val="-3"/>
        </w:rPr>
        <w:t xml:space="preserve"> </w:t>
      </w:r>
      <w:r>
        <w:rPr>
          <w:rFonts w:ascii="Times New Roman" w:hAnsi="Times New Roman"/>
          <w:b/>
          <w:spacing w:val="1"/>
        </w:rPr>
        <w:t xml:space="preserve"> </w:t>
      </w:r>
      <w:r>
        <w:rPr>
          <w:rFonts w:ascii="Times New Roman" w:hAnsi="Times New Roman"/>
          <w:b/>
          <w:spacing w:val="-1"/>
        </w:rPr>
        <w:t>și</w:t>
      </w:r>
      <w:r>
        <w:rPr>
          <w:rFonts w:ascii="Times New Roman" w:hAnsi="Times New Roman"/>
          <w:b/>
          <w:spacing w:val="79"/>
        </w:rPr>
        <w:t xml:space="preserve"> </w:t>
      </w:r>
      <w:r>
        <w:rPr>
          <w:rFonts w:ascii="Times New Roman" w:hAnsi="Times New Roman"/>
          <w:b/>
          <w:spacing w:val="-1"/>
        </w:rPr>
        <w:t>Serviciul</w:t>
      </w:r>
      <w:r>
        <w:rPr>
          <w:rFonts w:ascii="Times New Roman" w:hAnsi="Times New Roman"/>
          <w:b/>
          <w:spacing w:val="1"/>
        </w:rPr>
        <w:t xml:space="preserve"> </w:t>
      </w:r>
      <w:r>
        <w:rPr>
          <w:rFonts w:ascii="Times New Roman" w:hAnsi="Times New Roman"/>
          <w:b/>
          <w:spacing w:val="-1"/>
        </w:rPr>
        <w:t>Public</w:t>
      </w:r>
      <w:r>
        <w:rPr>
          <w:rFonts w:ascii="Times New Roman" w:hAnsi="Times New Roman"/>
          <w:b/>
        </w:rPr>
        <w:t xml:space="preserve"> </w:t>
      </w:r>
      <w:r>
        <w:rPr>
          <w:rFonts w:ascii="Times New Roman" w:hAnsi="Times New Roman"/>
          <w:b/>
          <w:spacing w:val="-1"/>
        </w:rPr>
        <w:t>Pentru</w:t>
      </w:r>
      <w:r>
        <w:rPr>
          <w:rFonts w:ascii="Times New Roman" w:hAnsi="Times New Roman"/>
          <w:b/>
          <w:spacing w:val="-3"/>
        </w:rPr>
        <w:t xml:space="preserve"> </w:t>
      </w:r>
      <w:r>
        <w:rPr>
          <w:rFonts w:ascii="Times New Roman" w:hAnsi="Times New Roman"/>
          <w:b/>
          <w:spacing w:val="-1"/>
        </w:rPr>
        <w:t>Gestionarea</w:t>
      </w:r>
      <w:r>
        <w:rPr>
          <w:rFonts w:ascii="Times New Roman" w:hAnsi="Times New Roman"/>
          <w:b/>
          <w:spacing w:val="-2"/>
        </w:rPr>
        <w:t xml:space="preserve"> </w:t>
      </w:r>
      <w:r>
        <w:rPr>
          <w:rFonts w:ascii="Times New Roman" w:hAnsi="Times New Roman"/>
          <w:b/>
          <w:spacing w:val="-1"/>
        </w:rPr>
        <w:t>Câinilor</w:t>
      </w:r>
      <w:r>
        <w:rPr>
          <w:rFonts w:ascii="Times New Roman" w:hAnsi="Times New Roman"/>
          <w:b/>
          <w:spacing w:val="-5"/>
        </w:rPr>
        <w:t xml:space="preserve"> </w:t>
      </w:r>
      <w:r>
        <w:rPr>
          <w:rFonts w:ascii="Times New Roman" w:hAnsi="Times New Roman"/>
          <w:b/>
          <w:spacing w:val="-1"/>
        </w:rPr>
        <w:t>Fără</w:t>
      </w:r>
      <w:r>
        <w:rPr>
          <w:rFonts w:ascii="Times New Roman" w:hAnsi="Times New Roman"/>
          <w:b/>
          <w:spacing w:val="-2"/>
        </w:rPr>
        <w:t xml:space="preserve"> </w:t>
      </w:r>
      <w:r>
        <w:rPr>
          <w:rFonts w:ascii="Times New Roman" w:hAnsi="Times New Roman"/>
          <w:b/>
        </w:rPr>
        <w:t xml:space="preserve">Stăpân </w:t>
      </w:r>
      <w:r>
        <w:rPr>
          <w:rFonts w:ascii="Times New Roman" w:hAnsi="Times New Roman"/>
          <w:b/>
          <w:spacing w:val="-1"/>
        </w:rPr>
        <w:t>Călărași</w:t>
      </w:r>
      <w:r w:rsidR="00B93570">
        <w:rPr>
          <w:rFonts w:ascii="Times New Roman" w:hAnsi="Times New Roman"/>
          <w:b/>
          <w:spacing w:val="-1"/>
        </w:rPr>
        <w:t>, precum și a tarifelor serviciilor prestate pentru gestionarea cânilor fără stăpân capturați pe raza orașului Fundulea, județul Călărași</w:t>
      </w:r>
    </w:p>
    <w:p w:rsidR="002C5210" w:rsidRDefault="002C5210" w:rsidP="002C5210">
      <w:pPr>
        <w:spacing w:after="0" w:line="240" w:lineRule="auto"/>
        <w:jc w:val="both"/>
        <w:rPr>
          <w:rFonts w:ascii="Times New Roman" w:hAnsi="Times New Roman"/>
        </w:rPr>
      </w:pPr>
    </w:p>
    <w:p w:rsidR="002C5210" w:rsidRPr="00ED1092" w:rsidRDefault="002C5210" w:rsidP="00EC07FC">
      <w:pPr>
        <w:spacing w:after="0" w:line="240" w:lineRule="auto"/>
        <w:ind w:left="184" w:firstLine="720"/>
        <w:jc w:val="both"/>
        <w:rPr>
          <w:rFonts w:ascii="Times New Roman" w:hAnsi="Times New Roman"/>
        </w:rPr>
      </w:pPr>
      <w:r w:rsidRPr="00ED1092">
        <w:rPr>
          <w:rFonts w:ascii="Times New Roman" w:hAnsi="Times New Roman"/>
        </w:rPr>
        <w:t xml:space="preserve">Consiliul local al orașului Fundulea, judeţul Călărași, întrunit în şedinţa </w:t>
      </w:r>
      <w:r w:rsidR="00873AA0" w:rsidRPr="00ED1092">
        <w:rPr>
          <w:rFonts w:ascii="Times New Roman" w:hAnsi="Times New Roman"/>
        </w:rPr>
        <w:t>ordinară</w:t>
      </w:r>
      <w:r w:rsidRPr="00ED1092">
        <w:rPr>
          <w:rFonts w:ascii="Times New Roman" w:hAnsi="Times New Roman"/>
        </w:rPr>
        <w:t xml:space="preserve">  </w:t>
      </w:r>
      <w:r w:rsidR="00873AA0" w:rsidRPr="00ED1092">
        <w:rPr>
          <w:rFonts w:ascii="Times New Roman" w:hAnsi="Times New Roman"/>
        </w:rPr>
        <w:t>la data de 06.07.</w:t>
      </w:r>
      <w:r w:rsidRPr="00ED1092">
        <w:rPr>
          <w:rFonts w:ascii="Times New Roman" w:hAnsi="Times New Roman"/>
        </w:rPr>
        <w:t>2021,</w:t>
      </w:r>
    </w:p>
    <w:p w:rsidR="002C5210" w:rsidRPr="00ED1092" w:rsidRDefault="00873AA0" w:rsidP="00EC07FC">
      <w:pPr>
        <w:spacing w:after="0" w:line="240" w:lineRule="auto"/>
        <w:jc w:val="both"/>
        <w:rPr>
          <w:rFonts w:ascii="Times New Roman" w:hAnsi="Times New Roman"/>
        </w:rPr>
      </w:pPr>
      <w:r w:rsidRPr="00ED1092">
        <w:rPr>
          <w:rFonts w:ascii="Times New Roman" w:hAnsi="Times New Roman"/>
        </w:rPr>
        <w:t>a</w:t>
      </w:r>
      <w:r w:rsidR="00045A73" w:rsidRPr="00ED1092">
        <w:rPr>
          <w:rFonts w:ascii="Times New Roman" w:hAnsi="Times New Roman"/>
        </w:rPr>
        <w:t>vând în vedere</w:t>
      </w:r>
      <w:r w:rsidRPr="00ED1092">
        <w:rPr>
          <w:rFonts w:ascii="Times New Roman" w:hAnsi="Times New Roman"/>
        </w:rPr>
        <w:t>:</w:t>
      </w:r>
    </w:p>
    <w:p w:rsidR="00857D37" w:rsidRPr="00ED1092" w:rsidRDefault="00045A73" w:rsidP="00EC07FC">
      <w:pPr>
        <w:pStyle w:val="ListParagraph"/>
        <w:numPr>
          <w:ilvl w:val="0"/>
          <w:numId w:val="1"/>
        </w:numPr>
        <w:spacing w:after="0" w:line="240" w:lineRule="auto"/>
        <w:jc w:val="both"/>
        <w:rPr>
          <w:rFonts w:ascii="Times New Roman" w:hAnsi="Times New Roman"/>
        </w:rPr>
      </w:pPr>
      <w:r w:rsidRPr="00ED1092">
        <w:rPr>
          <w:rFonts w:ascii="Times New Roman" w:hAnsi="Times New Roman"/>
        </w:rPr>
        <w:t>Circulara nr. 1820/2021</w:t>
      </w:r>
      <w:r w:rsidR="00CC4600" w:rsidRPr="00ED1092">
        <w:rPr>
          <w:rFonts w:ascii="Times New Roman" w:hAnsi="Times New Roman"/>
        </w:rPr>
        <w:t xml:space="preserve"> </w:t>
      </w:r>
      <w:r w:rsidR="00857D37" w:rsidRPr="00ED1092">
        <w:rPr>
          <w:rFonts w:ascii="Times New Roman" w:hAnsi="Times New Roman"/>
        </w:rPr>
        <w:t>a Instituției Prefectului-Județul Călărași</w:t>
      </w:r>
      <w:r w:rsidRPr="00ED1092">
        <w:rPr>
          <w:rFonts w:ascii="Times New Roman" w:hAnsi="Times New Roman"/>
        </w:rPr>
        <w:t xml:space="preserve"> </w:t>
      </w:r>
      <w:r w:rsidRPr="00ED1092">
        <w:rPr>
          <w:rFonts w:ascii="Times New Roman" w:eastAsia="Times New Roman" w:hAnsi="Times New Roman" w:cs="Times New Roman"/>
          <w:spacing w:val="-1"/>
        </w:rPr>
        <w:t>referitoare</w:t>
      </w:r>
      <w:r w:rsidRPr="00ED1092">
        <w:rPr>
          <w:rFonts w:ascii="Times New Roman" w:eastAsia="Times New Roman" w:hAnsi="Times New Roman" w:cs="Times New Roman"/>
          <w:spacing w:val="2"/>
        </w:rPr>
        <w:t xml:space="preserve"> </w:t>
      </w:r>
      <w:r w:rsidRPr="00ED1092">
        <w:rPr>
          <w:rFonts w:ascii="Times New Roman" w:eastAsia="Times New Roman" w:hAnsi="Times New Roman" w:cs="Times New Roman"/>
          <w:spacing w:val="-1"/>
        </w:rPr>
        <w:t>la</w:t>
      </w:r>
      <w:r w:rsidRPr="00ED1092">
        <w:rPr>
          <w:rFonts w:ascii="Times New Roman" w:eastAsia="Times New Roman" w:hAnsi="Times New Roman" w:cs="Times New Roman"/>
          <w:spacing w:val="3"/>
        </w:rPr>
        <w:t xml:space="preserve"> </w:t>
      </w:r>
      <w:r w:rsidRPr="00ED1092">
        <w:rPr>
          <w:rFonts w:ascii="Times New Roman" w:eastAsia="Times New Roman" w:hAnsi="Times New Roman" w:cs="Times New Roman"/>
          <w:spacing w:val="-1"/>
        </w:rPr>
        <w:t>măsuri</w:t>
      </w:r>
      <w:r w:rsidR="004E0D4E" w:rsidRPr="00ED1092">
        <w:rPr>
          <w:rFonts w:ascii="Times New Roman" w:eastAsia="Times New Roman" w:hAnsi="Times New Roman" w:cs="Times New Roman"/>
          <w:spacing w:val="-1"/>
        </w:rPr>
        <w:t>le</w:t>
      </w:r>
      <w:r w:rsidRPr="00ED1092">
        <w:rPr>
          <w:rFonts w:ascii="Times New Roman" w:eastAsia="Times New Roman" w:hAnsi="Times New Roman" w:cs="Times New Roman"/>
          <w:spacing w:val="3"/>
        </w:rPr>
        <w:t xml:space="preserve"> </w:t>
      </w:r>
      <w:r w:rsidRPr="00ED1092">
        <w:rPr>
          <w:rFonts w:ascii="Times New Roman" w:eastAsia="Times New Roman" w:hAnsi="Times New Roman" w:cs="Times New Roman"/>
          <w:spacing w:val="-1"/>
        </w:rPr>
        <w:t>necesare</w:t>
      </w:r>
      <w:r w:rsidRPr="00ED1092">
        <w:rPr>
          <w:rFonts w:ascii="Times New Roman" w:eastAsia="Times New Roman" w:hAnsi="Times New Roman" w:cs="Times New Roman"/>
        </w:rPr>
        <w:t xml:space="preserve"> în</w:t>
      </w:r>
      <w:r w:rsidRPr="00ED1092">
        <w:rPr>
          <w:rFonts w:ascii="Times New Roman" w:eastAsia="Times New Roman" w:hAnsi="Times New Roman" w:cs="Times New Roman"/>
          <w:spacing w:val="2"/>
        </w:rPr>
        <w:t xml:space="preserve"> </w:t>
      </w:r>
      <w:r w:rsidRPr="00ED1092">
        <w:rPr>
          <w:rFonts w:ascii="Times New Roman" w:eastAsia="Times New Roman" w:hAnsi="Times New Roman" w:cs="Times New Roman"/>
          <w:spacing w:val="-1"/>
        </w:rPr>
        <w:t>vederea</w:t>
      </w:r>
      <w:r w:rsidRPr="00ED1092">
        <w:rPr>
          <w:rFonts w:ascii="Times New Roman" w:eastAsia="Times New Roman" w:hAnsi="Times New Roman" w:cs="Times New Roman"/>
          <w:spacing w:val="55"/>
        </w:rPr>
        <w:t xml:space="preserve"> </w:t>
      </w:r>
    </w:p>
    <w:p w:rsidR="00045A73" w:rsidRPr="00ED1092" w:rsidRDefault="00045A73" w:rsidP="00EC07FC">
      <w:pPr>
        <w:spacing w:after="0" w:line="240" w:lineRule="auto"/>
        <w:ind w:left="75"/>
        <w:jc w:val="both"/>
        <w:rPr>
          <w:rFonts w:ascii="Times New Roman" w:hAnsi="Times New Roman"/>
        </w:rPr>
      </w:pPr>
      <w:r w:rsidRPr="00ED1092">
        <w:rPr>
          <w:rFonts w:ascii="Times New Roman" w:eastAsia="Times New Roman" w:hAnsi="Times New Roman" w:cs="Times New Roman"/>
          <w:spacing w:val="-1"/>
        </w:rPr>
        <w:t>aplicării</w:t>
      </w:r>
      <w:r w:rsidRPr="00ED1092">
        <w:rPr>
          <w:rFonts w:ascii="Times New Roman" w:eastAsia="Times New Roman" w:hAnsi="Times New Roman" w:cs="Times New Roman"/>
          <w:spacing w:val="1"/>
        </w:rPr>
        <w:t xml:space="preserve"> </w:t>
      </w:r>
      <w:r w:rsidRPr="00ED1092">
        <w:rPr>
          <w:rFonts w:ascii="Times New Roman" w:eastAsia="Times New Roman" w:hAnsi="Times New Roman" w:cs="Times New Roman"/>
          <w:spacing w:val="-1"/>
        </w:rPr>
        <w:t>prevederilor</w:t>
      </w:r>
      <w:r w:rsidRPr="00ED1092">
        <w:rPr>
          <w:rFonts w:ascii="Times New Roman" w:eastAsia="Times New Roman" w:hAnsi="Times New Roman" w:cs="Times New Roman"/>
        </w:rPr>
        <w:t xml:space="preserve"> </w:t>
      </w:r>
      <w:r w:rsidRPr="00ED1092">
        <w:rPr>
          <w:rFonts w:ascii="Times New Roman" w:eastAsia="Times New Roman" w:hAnsi="Times New Roman" w:cs="Times New Roman"/>
          <w:spacing w:val="-1"/>
        </w:rPr>
        <w:t>legale</w:t>
      </w:r>
      <w:r w:rsidRPr="00ED1092">
        <w:rPr>
          <w:rFonts w:ascii="Times New Roman" w:eastAsia="Times New Roman" w:hAnsi="Times New Roman" w:cs="Times New Roman"/>
          <w:spacing w:val="-2"/>
        </w:rPr>
        <w:t xml:space="preserve"> </w:t>
      </w:r>
      <w:r w:rsidRPr="00ED1092">
        <w:rPr>
          <w:rFonts w:ascii="Times New Roman" w:eastAsia="Times New Roman" w:hAnsi="Times New Roman" w:cs="Times New Roman"/>
        </w:rPr>
        <w:t xml:space="preserve">în </w:t>
      </w:r>
      <w:r w:rsidRPr="00ED1092">
        <w:rPr>
          <w:rFonts w:ascii="Times New Roman" w:eastAsia="Times New Roman" w:hAnsi="Times New Roman" w:cs="Times New Roman"/>
          <w:spacing w:val="-1"/>
        </w:rPr>
        <w:t>domeniul</w:t>
      </w:r>
      <w:r w:rsidRPr="00ED1092">
        <w:rPr>
          <w:rFonts w:ascii="Times New Roman" w:eastAsia="Times New Roman" w:hAnsi="Times New Roman" w:cs="Times New Roman"/>
          <w:spacing w:val="1"/>
        </w:rPr>
        <w:t xml:space="preserve"> </w:t>
      </w:r>
      <w:r w:rsidRPr="00ED1092">
        <w:rPr>
          <w:rFonts w:ascii="Times New Roman" w:eastAsia="Times New Roman" w:hAnsi="Times New Roman" w:cs="Times New Roman"/>
          <w:spacing w:val="-1"/>
        </w:rPr>
        <w:t>gestionării</w:t>
      </w:r>
      <w:r w:rsidRPr="00ED1092">
        <w:rPr>
          <w:rFonts w:ascii="Times New Roman" w:eastAsia="Times New Roman" w:hAnsi="Times New Roman" w:cs="Times New Roman"/>
          <w:spacing w:val="1"/>
        </w:rPr>
        <w:t xml:space="preserve"> </w:t>
      </w:r>
      <w:r w:rsidRPr="00ED1092">
        <w:rPr>
          <w:rFonts w:ascii="Times New Roman" w:eastAsia="Times New Roman" w:hAnsi="Times New Roman" w:cs="Times New Roman"/>
          <w:spacing w:val="-1"/>
        </w:rPr>
        <w:t>câinilor</w:t>
      </w:r>
      <w:r w:rsidRPr="00ED1092">
        <w:rPr>
          <w:rFonts w:ascii="Times New Roman" w:eastAsia="Times New Roman" w:hAnsi="Times New Roman" w:cs="Times New Roman"/>
        </w:rPr>
        <w:t xml:space="preserve"> </w:t>
      </w:r>
      <w:r w:rsidRPr="00ED1092">
        <w:rPr>
          <w:rFonts w:ascii="Times New Roman" w:eastAsia="Times New Roman" w:hAnsi="Times New Roman" w:cs="Times New Roman"/>
          <w:spacing w:val="-1"/>
        </w:rPr>
        <w:t>fără</w:t>
      </w:r>
      <w:r w:rsidRPr="00ED1092">
        <w:rPr>
          <w:rFonts w:ascii="Times New Roman" w:eastAsia="Times New Roman" w:hAnsi="Times New Roman" w:cs="Times New Roman"/>
        </w:rPr>
        <w:t xml:space="preserve"> </w:t>
      </w:r>
      <w:r w:rsidRPr="00ED1092">
        <w:rPr>
          <w:rFonts w:ascii="Times New Roman" w:eastAsia="Times New Roman" w:hAnsi="Times New Roman" w:cs="Times New Roman"/>
          <w:spacing w:val="-1"/>
        </w:rPr>
        <w:t>stăpân;</w:t>
      </w:r>
    </w:p>
    <w:p w:rsidR="00677128" w:rsidRPr="00ED1092" w:rsidRDefault="00677128" w:rsidP="00EC07FC">
      <w:pPr>
        <w:numPr>
          <w:ilvl w:val="0"/>
          <w:numId w:val="1"/>
        </w:numPr>
        <w:tabs>
          <w:tab w:val="left" w:pos="3420"/>
        </w:tabs>
        <w:spacing w:after="0" w:line="240" w:lineRule="auto"/>
        <w:jc w:val="both"/>
        <w:rPr>
          <w:rFonts w:ascii="Times New Roman" w:eastAsia="Times New Roman" w:hAnsi="Times New Roman" w:cs="Times New Roman"/>
          <w:noProof w:val="0"/>
        </w:rPr>
      </w:pPr>
      <w:r w:rsidRPr="00ED1092">
        <w:rPr>
          <w:rFonts w:ascii="Times New Roman" w:eastAsia="Times New Roman" w:hAnsi="Times New Roman" w:cs="Times New Roman"/>
          <w:noProof w:val="0"/>
          <w:lang w:eastAsia="ro-RO"/>
        </w:rPr>
        <w:t>proiectul de hotărâr</w:t>
      </w:r>
      <w:r w:rsidR="00325124" w:rsidRPr="00ED1092">
        <w:rPr>
          <w:rFonts w:ascii="Times New Roman" w:eastAsia="Times New Roman" w:hAnsi="Times New Roman" w:cs="Times New Roman"/>
          <w:noProof w:val="0"/>
          <w:lang w:eastAsia="ro-RO"/>
        </w:rPr>
        <w:t>e nr. 35/25.06.</w:t>
      </w:r>
      <w:r w:rsidRPr="00ED1092">
        <w:rPr>
          <w:rFonts w:ascii="Times New Roman" w:eastAsia="Times New Roman" w:hAnsi="Times New Roman" w:cs="Times New Roman"/>
          <w:noProof w:val="0"/>
          <w:lang w:eastAsia="ro-RO"/>
        </w:rPr>
        <w:t xml:space="preserve">2021 </w:t>
      </w:r>
      <w:r w:rsidRPr="00ED1092">
        <w:rPr>
          <w:rFonts w:ascii="Times New Roman" w:eastAsia="Times New Roman" w:hAnsi="Times New Roman" w:cs="Times New Roman"/>
          <w:noProof w:val="0"/>
        </w:rPr>
        <w:t>propus de Primarul orașului Fundulea;</w:t>
      </w:r>
    </w:p>
    <w:p w:rsidR="00677128" w:rsidRPr="00ED1092" w:rsidRDefault="00677128" w:rsidP="00EC07FC">
      <w:pPr>
        <w:numPr>
          <w:ilvl w:val="0"/>
          <w:numId w:val="1"/>
        </w:numPr>
        <w:tabs>
          <w:tab w:val="left" w:pos="3420"/>
        </w:tabs>
        <w:spacing w:after="0" w:line="240" w:lineRule="auto"/>
        <w:jc w:val="both"/>
        <w:rPr>
          <w:rFonts w:ascii="Times New Roman" w:eastAsia="Times New Roman" w:hAnsi="Times New Roman" w:cs="Times New Roman"/>
          <w:noProof w:val="0"/>
        </w:rPr>
      </w:pPr>
      <w:r w:rsidRPr="00ED1092">
        <w:rPr>
          <w:rFonts w:ascii="Times New Roman" w:eastAsia="Times New Roman" w:hAnsi="Times New Roman" w:cs="Times New Roman"/>
          <w:noProof w:val="0"/>
        </w:rPr>
        <w:t>referatul de</w:t>
      </w:r>
      <w:r w:rsidR="0082750B" w:rsidRPr="00ED1092">
        <w:rPr>
          <w:rFonts w:ascii="Times New Roman" w:eastAsia="Times New Roman" w:hAnsi="Times New Roman" w:cs="Times New Roman"/>
          <w:noProof w:val="0"/>
        </w:rPr>
        <w:t xml:space="preserve"> aprobare nr.8863/25.06.</w:t>
      </w:r>
      <w:r w:rsidRPr="00ED1092">
        <w:rPr>
          <w:rFonts w:ascii="Times New Roman" w:eastAsia="Times New Roman" w:hAnsi="Times New Roman" w:cs="Times New Roman"/>
          <w:noProof w:val="0"/>
        </w:rPr>
        <w:t>2021 al Primarului orașului Fundulea;</w:t>
      </w:r>
    </w:p>
    <w:p w:rsidR="0082750B" w:rsidRPr="00ED1092" w:rsidRDefault="00677128" w:rsidP="0082750B">
      <w:pPr>
        <w:numPr>
          <w:ilvl w:val="0"/>
          <w:numId w:val="1"/>
        </w:numPr>
        <w:tabs>
          <w:tab w:val="left" w:pos="3420"/>
        </w:tabs>
        <w:spacing w:after="0" w:line="240" w:lineRule="auto"/>
        <w:jc w:val="both"/>
        <w:rPr>
          <w:rFonts w:ascii="Times New Roman" w:eastAsia="Times New Roman" w:hAnsi="Times New Roman" w:cs="Times New Roman"/>
          <w:noProof w:val="0"/>
        </w:rPr>
      </w:pPr>
      <w:r w:rsidRPr="00ED1092">
        <w:rPr>
          <w:rFonts w:ascii="Times New Roman" w:eastAsia="Times New Roman" w:hAnsi="Times New Roman" w:cs="Times New Roman"/>
          <w:noProof w:val="0"/>
        </w:rPr>
        <w:t>raportul de specialitate nr.</w:t>
      </w:r>
      <w:r w:rsidR="0082750B" w:rsidRPr="00ED1092">
        <w:rPr>
          <w:rFonts w:ascii="Times New Roman" w:eastAsia="Times New Roman" w:hAnsi="Times New Roman" w:cs="Times New Roman"/>
          <w:noProof w:val="0"/>
        </w:rPr>
        <w:t>8864/25.06.</w:t>
      </w:r>
      <w:r w:rsidRPr="00ED1092">
        <w:rPr>
          <w:rFonts w:ascii="Times New Roman" w:eastAsia="Times New Roman" w:hAnsi="Times New Roman" w:cs="Times New Roman"/>
          <w:noProof w:val="0"/>
        </w:rPr>
        <w:t>2021 al</w:t>
      </w:r>
      <w:r w:rsidR="0082750B" w:rsidRPr="00ED1092">
        <w:rPr>
          <w:rFonts w:ascii="Times New Roman" w:eastAsia="Times New Roman" w:hAnsi="Times New Roman" w:cs="Times New Roman"/>
          <w:noProof w:val="0"/>
        </w:rPr>
        <w:t xml:space="preserve"> compartimentului „Protecția Mediului” </w:t>
      </w:r>
      <w:r w:rsidRPr="00ED1092">
        <w:rPr>
          <w:rFonts w:ascii="Times New Roman" w:eastAsia="Times New Roman" w:hAnsi="Times New Roman" w:cs="Times New Roman"/>
          <w:noProof w:val="0"/>
        </w:rPr>
        <w:t xml:space="preserve">din cadrul aparatului </w:t>
      </w:r>
    </w:p>
    <w:p w:rsidR="00677128" w:rsidRPr="00ED1092" w:rsidRDefault="00677128" w:rsidP="0082750B">
      <w:pPr>
        <w:tabs>
          <w:tab w:val="left" w:pos="3420"/>
        </w:tabs>
        <w:spacing w:after="0" w:line="240" w:lineRule="auto"/>
        <w:ind w:left="75"/>
        <w:jc w:val="both"/>
        <w:rPr>
          <w:rFonts w:ascii="Times New Roman" w:eastAsia="Times New Roman" w:hAnsi="Times New Roman" w:cs="Times New Roman"/>
          <w:noProof w:val="0"/>
        </w:rPr>
      </w:pPr>
      <w:r w:rsidRPr="00ED1092">
        <w:rPr>
          <w:rFonts w:ascii="Times New Roman" w:eastAsia="Times New Roman" w:hAnsi="Times New Roman" w:cs="Times New Roman"/>
          <w:noProof w:val="0"/>
        </w:rPr>
        <w:t xml:space="preserve">de </w:t>
      </w:r>
      <w:r w:rsidR="00EB19D1" w:rsidRPr="00ED1092">
        <w:rPr>
          <w:rFonts w:ascii="Times New Roman" w:eastAsia="Times New Roman" w:hAnsi="Times New Roman" w:cs="Times New Roman"/>
          <w:noProof w:val="0"/>
        </w:rPr>
        <w:t xml:space="preserve"> </w:t>
      </w:r>
      <w:r w:rsidRPr="00ED1092">
        <w:rPr>
          <w:rFonts w:ascii="Times New Roman" w:eastAsia="Times New Roman" w:hAnsi="Times New Roman" w:cs="Times New Roman"/>
          <w:noProof w:val="0"/>
        </w:rPr>
        <w:t>specialitate al Primarului orașului Fundulea;</w:t>
      </w:r>
    </w:p>
    <w:p w:rsidR="00677128" w:rsidRPr="00ED1092" w:rsidRDefault="00677128" w:rsidP="00EC07FC">
      <w:pPr>
        <w:numPr>
          <w:ilvl w:val="0"/>
          <w:numId w:val="1"/>
        </w:numPr>
        <w:spacing w:after="0" w:line="240" w:lineRule="auto"/>
        <w:jc w:val="both"/>
        <w:rPr>
          <w:rFonts w:ascii="Times New Roman" w:eastAsia="Times New Roman" w:hAnsi="Times New Roman" w:cs="Times New Roman"/>
          <w:noProof w:val="0"/>
          <w:lang w:eastAsia="ro-RO"/>
        </w:rPr>
      </w:pPr>
      <w:r w:rsidRPr="00ED1092">
        <w:rPr>
          <w:rFonts w:ascii="Times New Roman" w:eastAsia="Times New Roman" w:hAnsi="Times New Roman" w:cs="Times New Roman"/>
          <w:noProof w:val="0"/>
          <w:lang w:eastAsia="ro-RO"/>
        </w:rPr>
        <w:t>avizele comisiilor de specialitate din cadrul Consiliului Local Fundulea;</w:t>
      </w:r>
    </w:p>
    <w:p w:rsidR="00563AF1" w:rsidRPr="00ED1092" w:rsidRDefault="00563AF1" w:rsidP="0099621E">
      <w:pPr>
        <w:pStyle w:val="ListParagraph"/>
        <w:numPr>
          <w:ilvl w:val="0"/>
          <w:numId w:val="1"/>
        </w:numPr>
        <w:spacing w:after="0" w:line="240" w:lineRule="auto"/>
        <w:ind w:right="156"/>
        <w:jc w:val="both"/>
        <w:rPr>
          <w:rFonts w:ascii="Times New Roman" w:eastAsia="Times New Roman" w:hAnsi="Times New Roman" w:cs="Times New Roman"/>
        </w:rPr>
      </w:pPr>
      <w:r w:rsidRPr="00ED1092">
        <w:rPr>
          <w:rFonts w:ascii="Times New Roman" w:hAnsi="Times New Roman"/>
          <w:spacing w:val="-1"/>
        </w:rPr>
        <w:t>prevederile</w:t>
      </w:r>
      <w:r w:rsidRPr="00ED1092">
        <w:rPr>
          <w:rFonts w:ascii="Times New Roman" w:hAnsi="Times New Roman"/>
          <w:spacing w:val="9"/>
        </w:rPr>
        <w:t xml:space="preserve"> </w:t>
      </w:r>
      <w:r w:rsidR="0024670E" w:rsidRPr="00ED1092">
        <w:rPr>
          <w:rFonts w:ascii="Times New Roman" w:hAnsi="Times New Roman"/>
          <w:spacing w:val="-1"/>
        </w:rPr>
        <w:t>Ordonanței de urgență</w:t>
      </w:r>
      <w:r w:rsidRPr="00ED1092">
        <w:rPr>
          <w:rFonts w:ascii="Times New Roman" w:hAnsi="Times New Roman"/>
          <w:spacing w:val="11"/>
        </w:rPr>
        <w:t xml:space="preserve"> </w:t>
      </w:r>
      <w:r w:rsidRPr="00ED1092">
        <w:rPr>
          <w:rFonts w:ascii="Times New Roman" w:hAnsi="Times New Roman"/>
          <w:spacing w:val="-4"/>
        </w:rPr>
        <w:t>nr.</w:t>
      </w:r>
      <w:r w:rsidRPr="00ED1092">
        <w:rPr>
          <w:rFonts w:ascii="Times New Roman" w:hAnsi="Times New Roman"/>
          <w:spacing w:val="9"/>
        </w:rPr>
        <w:t xml:space="preserve"> </w:t>
      </w:r>
      <w:r w:rsidRPr="00ED1092">
        <w:rPr>
          <w:rFonts w:ascii="Times New Roman" w:hAnsi="Times New Roman"/>
          <w:spacing w:val="-1"/>
        </w:rPr>
        <w:t>155/2001</w:t>
      </w:r>
      <w:r w:rsidRPr="00ED1092">
        <w:rPr>
          <w:rFonts w:ascii="Times New Roman" w:hAnsi="Times New Roman"/>
          <w:spacing w:val="9"/>
        </w:rPr>
        <w:t xml:space="preserve"> </w:t>
      </w:r>
      <w:r w:rsidRPr="00ED1092">
        <w:rPr>
          <w:rFonts w:ascii="Times New Roman" w:hAnsi="Times New Roman"/>
          <w:spacing w:val="-1"/>
        </w:rPr>
        <w:t>privind</w:t>
      </w:r>
      <w:r w:rsidRPr="00ED1092">
        <w:rPr>
          <w:rFonts w:ascii="Times New Roman" w:hAnsi="Times New Roman"/>
          <w:spacing w:val="12"/>
        </w:rPr>
        <w:t xml:space="preserve"> </w:t>
      </w:r>
      <w:r w:rsidRPr="00ED1092">
        <w:rPr>
          <w:rFonts w:ascii="Times New Roman" w:hAnsi="Times New Roman"/>
          <w:spacing w:val="-1"/>
        </w:rPr>
        <w:t>aprobarea</w:t>
      </w:r>
      <w:r w:rsidRPr="00ED1092">
        <w:rPr>
          <w:rFonts w:ascii="Times New Roman" w:hAnsi="Times New Roman"/>
          <w:spacing w:val="10"/>
        </w:rPr>
        <w:t xml:space="preserve"> </w:t>
      </w:r>
      <w:r w:rsidRPr="00ED1092">
        <w:rPr>
          <w:rFonts w:ascii="Times New Roman" w:hAnsi="Times New Roman"/>
          <w:spacing w:val="-1"/>
        </w:rPr>
        <w:t>programului</w:t>
      </w:r>
      <w:r w:rsidRPr="00ED1092">
        <w:rPr>
          <w:rFonts w:ascii="Times New Roman" w:hAnsi="Times New Roman"/>
          <w:spacing w:val="12"/>
        </w:rPr>
        <w:t xml:space="preserve"> </w:t>
      </w:r>
      <w:r w:rsidRPr="00ED1092">
        <w:rPr>
          <w:rFonts w:ascii="Times New Roman" w:hAnsi="Times New Roman"/>
          <w:spacing w:val="-2"/>
        </w:rPr>
        <w:t>de</w:t>
      </w:r>
      <w:r w:rsidRPr="00ED1092">
        <w:rPr>
          <w:rFonts w:ascii="Times New Roman" w:hAnsi="Times New Roman"/>
          <w:spacing w:val="12"/>
        </w:rPr>
        <w:t xml:space="preserve"> </w:t>
      </w:r>
      <w:r w:rsidRPr="00ED1092">
        <w:rPr>
          <w:rFonts w:ascii="Times New Roman" w:hAnsi="Times New Roman"/>
          <w:spacing w:val="-1"/>
        </w:rPr>
        <w:t>gestionare</w:t>
      </w:r>
      <w:r w:rsidRPr="00ED1092">
        <w:rPr>
          <w:rFonts w:ascii="Times New Roman" w:hAnsi="Times New Roman"/>
          <w:spacing w:val="9"/>
        </w:rPr>
        <w:t xml:space="preserve"> </w:t>
      </w:r>
      <w:r w:rsidRPr="00ED1092">
        <w:rPr>
          <w:rFonts w:ascii="Times New Roman" w:hAnsi="Times New Roman"/>
        </w:rPr>
        <w:t>a</w:t>
      </w:r>
      <w:r w:rsidRPr="00ED1092">
        <w:rPr>
          <w:rFonts w:ascii="Times New Roman" w:hAnsi="Times New Roman"/>
          <w:spacing w:val="7"/>
        </w:rPr>
        <w:t xml:space="preserve"> </w:t>
      </w:r>
      <w:r w:rsidRPr="00ED1092">
        <w:rPr>
          <w:rFonts w:ascii="Times New Roman" w:hAnsi="Times New Roman"/>
          <w:spacing w:val="-1"/>
        </w:rPr>
        <w:t>câinilor</w:t>
      </w:r>
      <w:r w:rsidRPr="00ED1092">
        <w:rPr>
          <w:rFonts w:ascii="Times New Roman" w:hAnsi="Times New Roman"/>
          <w:spacing w:val="10"/>
        </w:rPr>
        <w:t xml:space="preserve"> </w:t>
      </w:r>
      <w:r w:rsidRPr="00ED1092">
        <w:rPr>
          <w:rFonts w:ascii="Times New Roman" w:hAnsi="Times New Roman"/>
          <w:spacing w:val="-1"/>
        </w:rPr>
        <w:t>fără</w:t>
      </w:r>
      <w:r w:rsidRPr="00ED1092">
        <w:rPr>
          <w:rFonts w:ascii="Times New Roman" w:hAnsi="Times New Roman"/>
          <w:spacing w:val="9"/>
        </w:rPr>
        <w:t xml:space="preserve"> </w:t>
      </w:r>
      <w:r w:rsidRPr="00ED1092">
        <w:rPr>
          <w:rFonts w:ascii="Times New Roman" w:hAnsi="Times New Roman"/>
          <w:spacing w:val="-1"/>
        </w:rPr>
        <w:t>stăpân,</w:t>
      </w:r>
      <w:r w:rsidRPr="00ED1092">
        <w:rPr>
          <w:rFonts w:ascii="Times New Roman" w:hAnsi="Times New Roman"/>
          <w:spacing w:val="69"/>
        </w:rPr>
        <w:t xml:space="preserve"> </w:t>
      </w:r>
      <w:r w:rsidRPr="00ED1092">
        <w:rPr>
          <w:rFonts w:ascii="Times New Roman" w:hAnsi="Times New Roman"/>
        </w:rPr>
        <w:t xml:space="preserve">cu </w:t>
      </w:r>
      <w:r w:rsidRPr="00ED1092">
        <w:rPr>
          <w:rFonts w:ascii="Times New Roman" w:hAnsi="Times New Roman"/>
          <w:spacing w:val="-1"/>
        </w:rPr>
        <w:t>modificările</w:t>
      </w:r>
      <w:r w:rsidRPr="00ED1092">
        <w:rPr>
          <w:rFonts w:ascii="Times New Roman" w:hAnsi="Times New Roman"/>
        </w:rPr>
        <w:t xml:space="preserve"> </w:t>
      </w:r>
      <w:r w:rsidRPr="00ED1092">
        <w:rPr>
          <w:rFonts w:ascii="Times New Roman" w:hAnsi="Times New Roman"/>
          <w:spacing w:val="-1"/>
        </w:rPr>
        <w:t>şi</w:t>
      </w:r>
      <w:r w:rsidRPr="00ED1092">
        <w:rPr>
          <w:rFonts w:ascii="Times New Roman" w:hAnsi="Times New Roman"/>
          <w:spacing w:val="1"/>
        </w:rPr>
        <w:t xml:space="preserve"> </w:t>
      </w:r>
      <w:r w:rsidRPr="00ED1092">
        <w:rPr>
          <w:rFonts w:ascii="Times New Roman" w:hAnsi="Times New Roman"/>
          <w:spacing w:val="-1"/>
        </w:rPr>
        <w:t>completările</w:t>
      </w:r>
      <w:r w:rsidRPr="00ED1092">
        <w:rPr>
          <w:rFonts w:ascii="Times New Roman" w:hAnsi="Times New Roman"/>
        </w:rPr>
        <w:t xml:space="preserve"> </w:t>
      </w:r>
      <w:r w:rsidR="002C3736" w:rsidRPr="00ED1092">
        <w:rPr>
          <w:rFonts w:ascii="Times New Roman" w:hAnsi="Times New Roman"/>
          <w:spacing w:val="-1"/>
        </w:rPr>
        <w:t>ulterioare;</w:t>
      </w:r>
    </w:p>
    <w:p w:rsidR="00EB19D1" w:rsidRPr="00ED1092" w:rsidRDefault="00563AF1" w:rsidP="00EC07FC">
      <w:pPr>
        <w:pStyle w:val="ListParagraph"/>
        <w:numPr>
          <w:ilvl w:val="0"/>
          <w:numId w:val="1"/>
        </w:numPr>
        <w:spacing w:after="0" w:line="240" w:lineRule="auto"/>
        <w:ind w:right="156"/>
        <w:jc w:val="both"/>
        <w:rPr>
          <w:rFonts w:ascii="Times New Roman" w:eastAsia="Times New Roman" w:hAnsi="Times New Roman" w:cs="Times New Roman"/>
        </w:rPr>
      </w:pPr>
      <w:r w:rsidRPr="00ED1092">
        <w:rPr>
          <w:rFonts w:ascii="Times New Roman" w:hAnsi="Times New Roman"/>
          <w:spacing w:val="-1"/>
        </w:rPr>
        <w:t>prevederile</w:t>
      </w:r>
      <w:r w:rsidRPr="00ED1092">
        <w:rPr>
          <w:rFonts w:ascii="Times New Roman" w:hAnsi="Times New Roman"/>
          <w:spacing w:val="36"/>
        </w:rPr>
        <w:t xml:space="preserve"> </w:t>
      </w:r>
      <w:r w:rsidRPr="00ED1092">
        <w:rPr>
          <w:rFonts w:ascii="Times New Roman" w:hAnsi="Times New Roman"/>
          <w:spacing w:val="-1"/>
        </w:rPr>
        <w:t>art.</w:t>
      </w:r>
      <w:r w:rsidRPr="00ED1092">
        <w:rPr>
          <w:rFonts w:ascii="Times New Roman" w:hAnsi="Times New Roman"/>
          <w:spacing w:val="19"/>
        </w:rPr>
        <w:t xml:space="preserve"> </w:t>
      </w:r>
      <w:r w:rsidRPr="00ED1092">
        <w:rPr>
          <w:rFonts w:ascii="Times New Roman" w:hAnsi="Times New Roman"/>
        </w:rPr>
        <w:t>3</w:t>
      </w:r>
      <w:r w:rsidRPr="00ED1092">
        <w:rPr>
          <w:rFonts w:ascii="Times New Roman" w:hAnsi="Times New Roman"/>
          <w:spacing w:val="16"/>
        </w:rPr>
        <w:t xml:space="preserve"> </w:t>
      </w:r>
      <w:r w:rsidRPr="00ED1092">
        <w:rPr>
          <w:rFonts w:ascii="Times New Roman" w:hAnsi="Times New Roman"/>
          <w:spacing w:val="-1"/>
        </w:rPr>
        <w:t>din</w:t>
      </w:r>
      <w:r w:rsidRPr="00ED1092">
        <w:rPr>
          <w:rFonts w:ascii="Times New Roman" w:hAnsi="Times New Roman"/>
          <w:spacing w:val="35"/>
        </w:rPr>
        <w:t xml:space="preserve"> </w:t>
      </w:r>
      <w:r w:rsidRPr="00ED1092">
        <w:rPr>
          <w:rFonts w:ascii="Times New Roman" w:hAnsi="Times New Roman"/>
          <w:spacing w:val="-2"/>
        </w:rPr>
        <w:t>H.G.R</w:t>
      </w:r>
      <w:r w:rsidRPr="00ED1092">
        <w:rPr>
          <w:rFonts w:ascii="Times New Roman" w:hAnsi="Times New Roman"/>
          <w:spacing w:val="18"/>
        </w:rPr>
        <w:t xml:space="preserve"> </w:t>
      </w:r>
      <w:r w:rsidRPr="00ED1092">
        <w:rPr>
          <w:rFonts w:ascii="Times New Roman" w:hAnsi="Times New Roman"/>
          <w:spacing w:val="-4"/>
        </w:rPr>
        <w:t>nr.</w:t>
      </w:r>
      <w:r w:rsidRPr="00ED1092">
        <w:rPr>
          <w:rFonts w:ascii="Times New Roman" w:hAnsi="Times New Roman"/>
          <w:spacing w:val="16"/>
        </w:rPr>
        <w:t xml:space="preserve"> </w:t>
      </w:r>
      <w:r w:rsidRPr="00ED1092">
        <w:rPr>
          <w:rFonts w:ascii="Times New Roman" w:hAnsi="Times New Roman"/>
          <w:spacing w:val="-1"/>
        </w:rPr>
        <w:t>1059/2013</w:t>
      </w:r>
      <w:r w:rsidRPr="00ED1092">
        <w:rPr>
          <w:rFonts w:ascii="Times New Roman" w:hAnsi="Times New Roman"/>
          <w:spacing w:val="16"/>
        </w:rPr>
        <w:t xml:space="preserve"> </w:t>
      </w:r>
      <w:r w:rsidRPr="00ED1092">
        <w:rPr>
          <w:rFonts w:ascii="Times New Roman" w:hAnsi="Times New Roman"/>
          <w:spacing w:val="-1"/>
        </w:rPr>
        <w:t>pentru</w:t>
      </w:r>
      <w:r w:rsidRPr="00ED1092">
        <w:rPr>
          <w:rFonts w:ascii="Times New Roman" w:hAnsi="Times New Roman"/>
          <w:spacing w:val="16"/>
        </w:rPr>
        <w:t xml:space="preserve"> </w:t>
      </w:r>
      <w:r w:rsidRPr="00ED1092">
        <w:rPr>
          <w:rFonts w:ascii="Times New Roman" w:hAnsi="Times New Roman"/>
          <w:spacing w:val="-1"/>
        </w:rPr>
        <w:t>aprobarea</w:t>
      </w:r>
      <w:r w:rsidRPr="00ED1092">
        <w:rPr>
          <w:rFonts w:ascii="Times New Roman" w:hAnsi="Times New Roman"/>
          <w:spacing w:val="19"/>
        </w:rPr>
        <w:t xml:space="preserve"> </w:t>
      </w:r>
      <w:r w:rsidRPr="00ED1092">
        <w:rPr>
          <w:rFonts w:ascii="Times New Roman" w:hAnsi="Times New Roman"/>
          <w:spacing w:val="-1"/>
        </w:rPr>
        <w:t>normelor</w:t>
      </w:r>
      <w:r w:rsidRPr="00ED1092">
        <w:rPr>
          <w:rFonts w:ascii="Times New Roman" w:hAnsi="Times New Roman"/>
          <w:spacing w:val="17"/>
        </w:rPr>
        <w:t xml:space="preserve"> </w:t>
      </w:r>
      <w:r w:rsidRPr="00ED1092">
        <w:rPr>
          <w:rFonts w:ascii="Times New Roman" w:hAnsi="Times New Roman"/>
          <w:spacing w:val="-1"/>
        </w:rPr>
        <w:t>metodologice</w:t>
      </w:r>
      <w:r w:rsidRPr="00ED1092">
        <w:rPr>
          <w:rFonts w:ascii="Times New Roman" w:hAnsi="Times New Roman"/>
          <w:spacing w:val="17"/>
        </w:rPr>
        <w:t xml:space="preserve"> </w:t>
      </w:r>
      <w:r w:rsidRPr="00ED1092">
        <w:rPr>
          <w:rFonts w:ascii="Times New Roman" w:hAnsi="Times New Roman"/>
        </w:rPr>
        <w:t>de</w:t>
      </w:r>
      <w:r w:rsidRPr="00ED1092">
        <w:rPr>
          <w:rFonts w:ascii="Times New Roman" w:hAnsi="Times New Roman"/>
          <w:spacing w:val="17"/>
        </w:rPr>
        <w:t xml:space="preserve"> </w:t>
      </w:r>
      <w:r w:rsidRPr="00ED1092">
        <w:rPr>
          <w:rFonts w:ascii="Times New Roman" w:hAnsi="Times New Roman"/>
          <w:spacing w:val="-1"/>
        </w:rPr>
        <w:t>aplicare</w:t>
      </w:r>
      <w:r w:rsidRPr="00ED1092">
        <w:rPr>
          <w:rFonts w:ascii="Times New Roman" w:hAnsi="Times New Roman"/>
          <w:spacing w:val="19"/>
        </w:rPr>
        <w:t xml:space="preserve"> </w:t>
      </w:r>
      <w:r w:rsidRPr="00ED1092">
        <w:rPr>
          <w:rFonts w:ascii="Times New Roman" w:hAnsi="Times New Roman"/>
        </w:rPr>
        <w:t>a</w:t>
      </w:r>
      <w:r w:rsidRPr="00ED1092">
        <w:rPr>
          <w:rFonts w:ascii="Times New Roman" w:hAnsi="Times New Roman"/>
          <w:spacing w:val="59"/>
        </w:rPr>
        <w:t xml:space="preserve"> </w:t>
      </w:r>
    </w:p>
    <w:p w:rsidR="00563AF1" w:rsidRPr="00ED1092" w:rsidRDefault="00563AF1" w:rsidP="00EC07FC">
      <w:pPr>
        <w:spacing w:after="0" w:line="240" w:lineRule="auto"/>
        <w:ind w:left="75" w:right="156"/>
        <w:jc w:val="both"/>
        <w:rPr>
          <w:rFonts w:ascii="Times New Roman" w:eastAsia="Times New Roman" w:hAnsi="Times New Roman" w:cs="Times New Roman"/>
        </w:rPr>
      </w:pPr>
      <w:r w:rsidRPr="00ED1092">
        <w:rPr>
          <w:rFonts w:ascii="Times New Roman" w:hAnsi="Times New Roman"/>
          <w:spacing w:val="-1"/>
        </w:rPr>
        <w:t>Ordonanței</w:t>
      </w:r>
      <w:r w:rsidRPr="00ED1092">
        <w:rPr>
          <w:rFonts w:ascii="Times New Roman" w:hAnsi="Times New Roman"/>
          <w:spacing w:val="39"/>
        </w:rPr>
        <w:t xml:space="preserve"> </w:t>
      </w:r>
      <w:r w:rsidRPr="00ED1092">
        <w:rPr>
          <w:rFonts w:ascii="Times New Roman" w:hAnsi="Times New Roman"/>
        </w:rPr>
        <w:t>de</w:t>
      </w:r>
      <w:r w:rsidRPr="00ED1092">
        <w:rPr>
          <w:rFonts w:ascii="Times New Roman" w:hAnsi="Times New Roman"/>
          <w:spacing w:val="36"/>
        </w:rPr>
        <w:t xml:space="preserve"> </w:t>
      </w:r>
      <w:r w:rsidR="0024670E" w:rsidRPr="00ED1092">
        <w:rPr>
          <w:rFonts w:ascii="Times New Roman" w:hAnsi="Times New Roman"/>
          <w:spacing w:val="-2"/>
        </w:rPr>
        <w:t>u</w:t>
      </w:r>
      <w:r w:rsidRPr="00ED1092">
        <w:rPr>
          <w:rFonts w:ascii="Times New Roman" w:hAnsi="Times New Roman"/>
          <w:spacing w:val="-2"/>
        </w:rPr>
        <w:t>rgență</w:t>
      </w:r>
      <w:r w:rsidRPr="00ED1092">
        <w:rPr>
          <w:rFonts w:ascii="Times New Roman" w:hAnsi="Times New Roman"/>
          <w:spacing w:val="36"/>
        </w:rPr>
        <w:t xml:space="preserve"> </w:t>
      </w:r>
      <w:r w:rsidRPr="00ED1092">
        <w:rPr>
          <w:rFonts w:ascii="Times New Roman" w:hAnsi="Times New Roman"/>
        </w:rPr>
        <w:t>a</w:t>
      </w:r>
      <w:r w:rsidRPr="00ED1092">
        <w:rPr>
          <w:rFonts w:ascii="Times New Roman" w:hAnsi="Times New Roman"/>
          <w:spacing w:val="36"/>
        </w:rPr>
        <w:t xml:space="preserve"> </w:t>
      </w:r>
      <w:r w:rsidRPr="00ED1092">
        <w:rPr>
          <w:rFonts w:ascii="Times New Roman" w:hAnsi="Times New Roman"/>
          <w:spacing w:val="-1"/>
        </w:rPr>
        <w:t>Guvernului</w:t>
      </w:r>
      <w:r w:rsidRPr="00ED1092">
        <w:rPr>
          <w:rFonts w:ascii="Times New Roman" w:hAnsi="Times New Roman"/>
          <w:spacing w:val="37"/>
        </w:rPr>
        <w:t xml:space="preserve"> </w:t>
      </w:r>
      <w:r w:rsidRPr="00ED1092">
        <w:rPr>
          <w:rFonts w:ascii="Times New Roman" w:hAnsi="Times New Roman"/>
          <w:spacing w:val="-5"/>
        </w:rPr>
        <w:t>nr.</w:t>
      </w:r>
      <w:r w:rsidRPr="00ED1092">
        <w:rPr>
          <w:rFonts w:ascii="Times New Roman" w:hAnsi="Times New Roman"/>
          <w:spacing w:val="38"/>
        </w:rPr>
        <w:t xml:space="preserve"> </w:t>
      </w:r>
      <w:r w:rsidRPr="00ED1092">
        <w:rPr>
          <w:rFonts w:ascii="Times New Roman" w:hAnsi="Times New Roman"/>
          <w:spacing w:val="-1"/>
        </w:rPr>
        <w:t>155/2001,</w:t>
      </w:r>
      <w:r w:rsidRPr="00ED1092">
        <w:rPr>
          <w:rFonts w:ascii="Times New Roman" w:hAnsi="Times New Roman"/>
          <w:spacing w:val="35"/>
        </w:rPr>
        <w:t xml:space="preserve"> </w:t>
      </w:r>
      <w:r w:rsidRPr="00ED1092">
        <w:rPr>
          <w:rFonts w:ascii="Times New Roman" w:hAnsi="Times New Roman"/>
        </w:rPr>
        <w:t>privind</w:t>
      </w:r>
      <w:r w:rsidRPr="00ED1092">
        <w:rPr>
          <w:rFonts w:ascii="Times New Roman" w:hAnsi="Times New Roman"/>
          <w:spacing w:val="35"/>
        </w:rPr>
        <w:t xml:space="preserve"> </w:t>
      </w:r>
      <w:r w:rsidRPr="00ED1092">
        <w:rPr>
          <w:rFonts w:ascii="Times New Roman" w:hAnsi="Times New Roman"/>
          <w:spacing w:val="-1"/>
        </w:rPr>
        <w:t>aprobarea</w:t>
      </w:r>
      <w:r w:rsidRPr="00ED1092">
        <w:rPr>
          <w:rFonts w:ascii="Times New Roman" w:hAnsi="Times New Roman"/>
          <w:spacing w:val="36"/>
        </w:rPr>
        <w:t xml:space="preserve"> </w:t>
      </w:r>
      <w:r w:rsidRPr="00ED1092">
        <w:rPr>
          <w:rFonts w:ascii="Times New Roman" w:hAnsi="Times New Roman"/>
          <w:spacing w:val="-1"/>
        </w:rPr>
        <w:t>programului</w:t>
      </w:r>
      <w:r w:rsidRPr="00ED1092">
        <w:rPr>
          <w:rFonts w:ascii="Times New Roman" w:hAnsi="Times New Roman"/>
          <w:spacing w:val="37"/>
        </w:rPr>
        <w:t xml:space="preserve"> </w:t>
      </w:r>
      <w:r w:rsidRPr="00ED1092">
        <w:rPr>
          <w:rFonts w:ascii="Times New Roman" w:hAnsi="Times New Roman"/>
        </w:rPr>
        <w:t>de</w:t>
      </w:r>
      <w:r w:rsidRPr="00ED1092">
        <w:rPr>
          <w:rFonts w:ascii="Times New Roman" w:hAnsi="Times New Roman"/>
          <w:spacing w:val="36"/>
        </w:rPr>
        <w:t xml:space="preserve"> </w:t>
      </w:r>
      <w:r w:rsidRPr="00ED1092">
        <w:rPr>
          <w:rFonts w:ascii="Times New Roman" w:hAnsi="Times New Roman"/>
          <w:spacing w:val="-1"/>
        </w:rPr>
        <w:t>gestionare</w:t>
      </w:r>
      <w:r w:rsidRPr="00ED1092">
        <w:rPr>
          <w:rFonts w:ascii="Times New Roman" w:hAnsi="Times New Roman"/>
          <w:spacing w:val="36"/>
        </w:rPr>
        <w:t xml:space="preserve"> </w:t>
      </w:r>
      <w:r w:rsidRPr="00ED1092">
        <w:rPr>
          <w:rFonts w:ascii="Times New Roman" w:hAnsi="Times New Roman"/>
        </w:rPr>
        <w:t>a</w:t>
      </w:r>
      <w:r w:rsidRPr="00ED1092">
        <w:rPr>
          <w:rFonts w:ascii="Times New Roman" w:hAnsi="Times New Roman"/>
          <w:spacing w:val="67"/>
        </w:rPr>
        <w:t xml:space="preserve"> </w:t>
      </w:r>
      <w:r w:rsidRPr="00ED1092">
        <w:rPr>
          <w:rFonts w:ascii="Times New Roman" w:hAnsi="Times New Roman"/>
          <w:spacing w:val="-1"/>
        </w:rPr>
        <w:t>câinilor</w:t>
      </w:r>
      <w:r w:rsidRPr="00ED1092">
        <w:rPr>
          <w:rFonts w:ascii="Times New Roman" w:hAnsi="Times New Roman"/>
          <w:spacing w:val="-2"/>
        </w:rPr>
        <w:t xml:space="preserve"> </w:t>
      </w:r>
      <w:r w:rsidRPr="00ED1092">
        <w:rPr>
          <w:rFonts w:ascii="Times New Roman" w:hAnsi="Times New Roman"/>
          <w:spacing w:val="-1"/>
        </w:rPr>
        <w:t>fără</w:t>
      </w:r>
      <w:r w:rsidRPr="00ED1092">
        <w:rPr>
          <w:rFonts w:ascii="Times New Roman" w:hAnsi="Times New Roman"/>
        </w:rPr>
        <w:t xml:space="preserve"> </w:t>
      </w:r>
      <w:r w:rsidRPr="00ED1092">
        <w:rPr>
          <w:rFonts w:ascii="Times New Roman" w:hAnsi="Times New Roman"/>
          <w:spacing w:val="-1"/>
        </w:rPr>
        <w:t>stăpân,</w:t>
      </w:r>
      <w:r w:rsidRPr="00ED1092">
        <w:rPr>
          <w:rFonts w:ascii="Times New Roman" w:hAnsi="Times New Roman"/>
        </w:rPr>
        <w:t xml:space="preserve"> cu</w:t>
      </w:r>
      <w:r w:rsidRPr="00ED1092">
        <w:rPr>
          <w:rFonts w:ascii="Times New Roman" w:hAnsi="Times New Roman"/>
          <w:spacing w:val="-2"/>
        </w:rPr>
        <w:t xml:space="preserve"> </w:t>
      </w:r>
      <w:r w:rsidRPr="00ED1092">
        <w:rPr>
          <w:rFonts w:ascii="Times New Roman" w:hAnsi="Times New Roman"/>
          <w:spacing w:val="-1"/>
        </w:rPr>
        <w:t>modificările</w:t>
      </w:r>
      <w:r w:rsidRPr="00ED1092">
        <w:rPr>
          <w:rFonts w:ascii="Times New Roman" w:hAnsi="Times New Roman"/>
        </w:rPr>
        <w:t xml:space="preserve"> </w:t>
      </w:r>
      <w:r w:rsidRPr="00ED1092">
        <w:rPr>
          <w:rFonts w:ascii="Times New Roman" w:hAnsi="Times New Roman"/>
          <w:spacing w:val="-1"/>
        </w:rPr>
        <w:t>şi</w:t>
      </w:r>
      <w:r w:rsidRPr="00ED1092">
        <w:rPr>
          <w:rFonts w:ascii="Times New Roman" w:hAnsi="Times New Roman"/>
          <w:spacing w:val="1"/>
        </w:rPr>
        <w:t xml:space="preserve"> </w:t>
      </w:r>
      <w:r w:rsidRPr="00ED1092">
        <w:rPr>
          <w:rFonts w:ascii="Times New Roman" w:hAnsi="Times New Roman"/>
          <w:spacing w:val="-1"/>
        </w:rPr>
        <w:t>completările</w:t>
      </w:r>
      <w:r w:rsidRPr="00ED1092">
        <w:rPr>
          <w:rFonts w:ascii="Times New Roman" w:hAnsi="Times New Roman"/>
        </w:rPr>
        <w:t xml:space="preserve"> </w:t>
      </w:r>
      <w:r w:rsidRPr="00ED1092">
        <w:rPr>
          <w:rFonts w:ascii="Times New Roman" w:hAnsi="Times New Roman"/>
          <w:spacing w:val="-2"/>
        </w:rPr>
        <w:t>aduse</w:t>
      </w:r>
      <w:r w:rsidRPr="00ED1092">
        <w:rPr>
          <w:rFonts w:ascii="Times New Roman" w:hAnsi="Times New Roman"/>
        </w:rPr>
        <w:t xml:space="preserve"> </w:t>
      </w:r>
      <w:r w:rsidRPr="00ED1092">
        <w:rPr>
          <w:rFonts w:ascii="Times New Roman" w:hAnsi="Times New Roman"/>
          <w:spacing w:val="-1"/>
        </w:rPr>
        <w:t>prin</w:t>
      </w:r>
      <w:r w:rsidRPr="00ED1092">
        <w:rPr>
          <w:rFonts w:ascii="Times New Roman" w:hAnsi="Times New Roman"/>
        </w:rPr>
        <w:t xml:space="preserve"> </w:t>
      </w:r>
      <w:r w:rsidRPr="00ED1092">
        <w:rPr>
          <w:rFonts w:ascii="Times New Roman" w:hAnsi="Times New Roman"/>
          <w:spacing w:val="-1"/>
        </w:rPr>
        <w:t xml:space="preserve">H.G.R </w:t>
      </w:r>
      <w:r w:rsidRPr="00ED1092">
        <w:rPr>
          <w:rFonts w:ascii="Times New Roman" w:hAnsi="Times New Roman"/>
          <w:spacing w:val="-5"/>
        </w:rPr>
        <w:t>nr.</w:t>
      </w:r>
      <w:r w:rsidRPr="00ED1092">
        <w:rPr>
          <w:rFonts w:ascii="Times New Roman" w:hAnsi="Times New Roman"/>
        </w:rPr>
        <w:t xml:space="preserve"> </w:t>
      </w:r>
      <w:r w:rsidR="002C3736" w:rsidRPr="00ED1092">
        <w:rPr>
          <w:rFonts w:ascii="Times New Roman" w:hAnsi="Times New Roman"/>
          <w:spacing w:val="-1"/>
        </w:rPr>
        <w:t>20/27.01.2021;</w:t>
      </w:r>
    </w:p>
    <w:p w:rsidR="00563AF1" w:rsidRPr="00ED1092" w:rsidRDefault="00563AF1" w:rsidP="004E0D4E">
      <w:pPr>
        <w:pStyle w:val="ListParagraph"/>
        <w:numPr>
          <w:ilvl w:val="0"/>
          <w:numId w:val="1"/>
        </w:numPr>
        <w:spacing w:after="0" w:line="240" w:lineRule="auto"/>
        <w:ind w:right="166"/>
        <w:jc w:val="both"/>
        <w:rPr>
          <w:rFonts w:ascii="Times New Roman" w:eastAsia="Times New Roman" w:hAnsi="Times New Roman" w:cs="Times New Roman"/>
        </w:rPr>
      </w:pPr>
      <w:r w:rsidRPr="00ED1092">
        <w:rPr>
          <w:rFonts w:ascii="Times New Roman" w:hAnsi="Times New Roman"/>
          <w:spacing w:val="-1"/>
        </w:rPr>
        <w:t>prevederile</w:t>
      </w:r>
      <w:r w:rsidRPr="00ED1092">
        <w:rPr>
          <w:rFonts w:ascii="Times New Roman" w:hAnsi="Times New Roman"/>
          <w:spacing w:val="26"/>
        </w:rPr>
        <w:t xml:space="preserve"> </w:t>
      </w:r>
      <w:r w:rsidR="002321FF" w:rsidRPr="00ED1092">
        <w:rPr>
          <w:rFonts w:ascii="Times New Roman" w:hAnsi="Times New Roman"/>
          <w:spacing w:val="-1"/>
        </w:rPr>
        <w:t>Legii</w:t>
      </w:r>
      <w:r w:rsidRPr="00ED1092">
        <w:rPr>
          <w:rFonts w:ascii="Times New Roman" w:hAnsi="Times New Roman"/>
          <w:spacing w:val="29"/>
        </w:rPr>
        <w:t xml:space="preserve"> </w:t>
      </w:r>
      <w:r w:rsidRPr="00ED1092">
        <w:rPr>
          <w:rFonts w:ascii="Times New Roman" w:hAnsi="Times New Roman"/>
          <w:spacing w:val="-2"/>
        </w:rPr>
        <w:t>nr.205/2004</w:t>
      </w:r>
      <w:r w:rsidRPr="00ED1092">
        <w:rPr>
          <w:rFonts w:ascii="Times New Roman" w:hAnsi="Times New Roman"/>
          <w:spacing w:val="26"/>
        </w:rPr>
        <w:t xml:space="preserve"> </w:t>
      </w:r>
      <w:r w:rsidRPr="00ED1092">
        <w:rPr>
          <w:rFonts w:ascii="Times New Roman" w:hAnsi="Times New Roman"/>
          <w:spacing w:val="-1"/>
        </w:rPr>
        <w:t>privind</w:t>
      </w:r>
      <w:r w:rsidRPr="00ED1092">
        <w:rPr>
          <w:rFonts w:ascii="Times New Roman" w:hAnsi="Times New Roman"/>
          <w:spacing w:val="28"/>
        </w:rPr>
        <w:t xml:space="preserve"> </w:t>
      </w:r>
      <w:r w:rsidRPr="00ED1092">
        <w:rPr>
          <w:rFonts w:ascii="Times New Roman" w:hAnsi="Times New Roman"/>
          <w:spacing w:val="-2"/>
        </w:rPr>
        <w:t>protecția</w:t>
      </w:r>
      <w:r w:rsidRPr="00ED1092">
        <w:rPr>
          <w:rFonts w:ascii="Times New Roman" w:hAnsi="Times New Roman"/>
          <w:spacing w:val="29"/>
        </w:rPr>
        <w:t xml:space="preserve"> </w:t>
      </w:r>
      <w:r w:rsidRPr="00ED1092">
        <w:rPr>
          <w:rFonts w:ascii="Times New Roman" w:hAnsi="Times New Roman"/>
          <w:spacing w:val="-2"/>
        </w:rPr>
        <w:t>animalelor,</w:t>
      </w:r>
      <w:r w:rsidRPr="00ED1092">
        <w:rPr>
          <w:rFonts w:ascii="Times New Roman" w:hAnsi="Times New Roman"/>
          <w:spacing w:val="26"/>
        </w:rPr>
        <w:t xml:space="preserve"> </w:t>
      </w:r>
      <w:r w:rsidRPr="00ED1092">
        <w:rPr>
          <w:rFonts w:ascii="Times New Roman" w:hAnsi="Times New Roman"/>
        </w:rPr>
        <w:t>cu</w:t>
      </w:r>
      <w:r w:rsidR="002321FF" w:rsidRPr="00ED1092">
        <w:rPr>
          <w:rFonts w:ascii="Times New Roman" w:hAnsi="Times New Roman"/>
        </w:rPr>
        <w:t xml:space="preserve"> </w:t>
      </w:r>
      <w:r w:rsidRPr="00ED1092">
        <w:rPr>
          <w:rFonts w:ascii="Times New Roman" w:hAnsi="Times New Roman"/>
          <w:spacing w:val="-1"/>
        </w:rPr>
        <w:t>modificările</w:t>
      </w:r>
      <w:r w:rsidRPr="00ED1092">
        <w:rPr>
          <w:rFonts w:ascii="Times New Roman" w:hAnsi="Times New Roman"/>
          <w:spacing w:val="26"/>
        </w:rPr>
        <w:t xml:space="preserve"> </w:t>
      </w:r>
      <w:r w:rsidRPr="00ED1092">
        <w:rPr>
          <w:rFonts w:ascii="Times New Roman" w:hAnsi="Times New Roman"/>
        </w:rPr>
        <w:t>și</w:t>
      </w:r>
      <w:r w:rsidRPr="00ED1092">
        <w:rPr>
          <w:rFonts w:ascii="Times New Roman" w:hAnsi="Times New Roman"/>
          <w:spacing w:val="65"/>
        </w:rPr>
        <w:t xml:space="preserve"> </w:t>
      </w:r>
      <w:r w:rsidRPr="00ED1092">
        <w:rPr>
          <w:rFonts w:ascii="Times New Roman" w:hAnsi="Times New Roman"/>
          <w:spacing w:val="-1"/>
        </w:rPr>
        <w:t>completările</w:t>
      </w:r>
      <w:r w:rsidRPr="00ED1092">
        <w:rPr>
          <w:rFonts w:ascii="Times New Roman" w:hAnsi="Times New Roman"/>
        </w:rPr>
        <w:t xml:space="preserve"> </w:t>
      </w:r>
      <w:r w:rsidR="002C3736" w:rsidRPr="00ED1092">
        <w:rPr>
          <w:rFonts w:ascii="Times New Roman" w:hAnsi="Times New Roman"/>
          <w:spacing w:val="-1"/>
        </w:rPr>
        <w:t>ulterioare;</w:t>
      </w:r>
    </w:p>
    <w:p w:rsidR="00563AF1" w:rsidRPr="00ED1092" w:rsidRDefault="00563AF1" w:rsidP="0024670E">
      <w:pPr>
        <w:pStyle w:val="ListParagraph"/>
        <w:numPr>
          <w:ilvl w:val="0"/>
          <w:numId w:val="1"/>
        </w:numPr>
        <w:spacing w:after="0" w:line="240" w:lineRule="auto"/>
        <w:ind w:right="165"/>
        <w:jc w:val="both"/>
        <w:rPr>
          <w:rFonts w:ascii="Times New Roman" w:eastAsia="Times New Roman" w:hAnsi="Times New Roman" w:cs="Times New Roman"/>
        </w:rPr>
      </w:pPr>
      <w:r w:rsidRPr="00ED1092">
        <w:rPr>
          <w:rFonts w:ascii="Times New Roman" w:hAnsi="Times New Roman"/>
          <w:spacing w:val="-1"/>
        </w:rPr>
        <w:t>prevederile</w:t>
      </w:r>
      <w:r w:rsidRPr="00ED1092">
        <w:rPr>
          <w:rFonts w:ascii="Times New Roman" w:hAnsi="Times New Roman"/>
          <w:spacing w:val="36"/>
        </w:rPr>
        <w:t xml:space="preserve"> </w:t>
      </w:r>
      <w:r w:rsidRPr="00ED1092">
        <w:rPr>
          <w:rFonts w:ascii="Times New Roman" w:hAnsi="Times New Roman"/>
          <w:spacing w:val="-1"/>
        </w:rPr>
        <w:t>art.</w:t>
      </w:r>
      <w:r w:rsidRPr="00ED1092">
        <w:rPr>
          <w:rFonts w:ascii="Times New Roman" w:hAnsi="Times New Roman"/>
          <w:spacing w:val="33"/>
        </w:rPr>
        <w:t xml:space="preserve"> </w:t>
      </w:r>
      <w:r w:rsidRPr="00ED1092">
        <w:rPr>
          <w:rFonts w:ascii="Times New Roman" w:hAnsi="Times New Roman"/>
        </w:rPr>
        <w:t>129</w:t>
      </w:r>
      <w:r w:rsidRPr="00ED1092">
        <w:rPr>
          <w:rFonts w:ascii="Times New Roman" w:hAnsi="Times New Roman"/>
          <w:spacing w:val="35"/>
        </w:rPr>
        <w:t xml:space="preserve"> </w:t>
      </w:r>
      <w:r w:rsidRPr="00ED1092">
        <w:rPr>
          <w:rFonts w:ascii="Times New Roman" w:hAnsi="Times New Roman"/>
          <w:spacing w:val="-1"/>
        </w:rPr>
        <w:t>alin.(2)</w:t>
      </w:r>
      <w:r w:rsidRPr="00ED1092">
        <w:rPr>
          <w:rFonts w:ascii="Times New Roman" w:hAnsi="Times New Roman"/>
          <w:spacing w:val="36"/>
        </w:rPr>
        <w:t xml:space="preserve"> </w:t>
      </w:r>
      <w:r w:rsidRPr="00ED1092">
        <w:rPr>
          <w:rFonts w:ascii="Times New Roman" w:hAnsi="Times New Roman"/>
          <w:spacing w:val="-1"/>
        </w:rPr>
        <w:t>lit.e)</w:t>
      </w:r>
      <w:r w:rsidRPr="00ED1092">
        <w:rPr>
          <w:rFonts w:ascii="Times New Roman" w:hAnsi="Times New Roman"/>
          <w:spacing w:val="37"/>
        </w:rPr>
        <w:t xml:space="preserve"> </w:t>
      </w:r>
      <w:r w:rsidRPr="00ED1092">
        <w:rPr>
          <w:rFonts w:ascii="Times New Roman" w:hAnsi="Times New Roman"/>
          <w:spacing w:val="-1"/>
        </w:rPr>
        <w:t>corelat</w:t>
      </w:r>
      <w:r w:rsidRPr="00ED1092">
        <w:rPr>
          <w:rFonts w:ascii="Times New Roman" w:hAnsi="Times New Roman"/>
          <w:spacing w:val="36"/>
        </w:rPr>
        <w:t xml:space="preserve"> </w:t>
      </w:r>
      <w:r w:rsidRPr="00ED1092">
        <w:rPr>
          <w:rFonts w:ascii="Times New Roman" w:hAnsi="Times New Roman"/>
        </w:rPr>
        <w:t>cu</w:t>
      </w:r>
      <w:r w:rsidRPr="00ED1092">
        <w:rPr>
          <w:rFonts w:ascii="Times New Roman" w:hAnsi="Times New Roman"/>
          <w:spacing w:val="36"/>
        </w:rPr>
        <w:t xml:space="preserve"> </w:t>
      </w:r>
      <w:r w:rsidRPr="00ED1092">
        <w:rPr>
          <w:rFonts w:ascii="Times New Roman" w:hAnsi="Times New Roman"/>
          <w:spacing w:val="-1"/>
        </w:rPr>
        <w:t>alin.(9)</w:t>
      </w:r>
      <w:r w:rsidRPr="00ED1092">
        <w:rPr>
          <w:rFonts w:ascii="Times New Roman" w:hAnsi="Times New Roman"/>
          <w:spacing w:val="34"/>
        </w:rPr>
        <w:t xml:space="preserve"> </w:t>
      </w:r>
      <w:r w:rsidRPr="00ED1092">
        <w:rPr>
          <w:rFonts w:ascii="Times New Roman" w:hAnsi="Times New Roman"/>
          <w:spacing w:val="-1"/>
        </w:rPr>
        <w:t>lit.a)</w:t>
      </w:r>
      <w:r w:rsidRPr="00ED1092">
        <w:rPr>
          <w:rFonts w:ascii="Times New Roman" w:hAnsi="Times New Roman"/>
          <w:spacing w:val="34"/>
        </w:rPr>
        <w:t xml:space="preserve"> </w:t>
      </w:r>
      <w:r w:rsidRPr="00ED1092">
        <w:rPr>
          <w:rFonts w:ascii="Times New Roman" w:hAnsi="Times New Roman"/>
        </w:rPr>
        <w:t>din</w:t>
      </w:r>
      <w:r w:rsidRPr="00ED1092">
        <w:rPr>
          <w:rFonts w:ascii="Times New Roman" w:hAnsi="Times New Roman"/>
          <w:spacing w:val="35"/>
        </w:rPr>
        <w:t xml:space="preserve"> </w:t>
      </w:r>
      <w:r w:rsidRPr="00ED1092">
        <w:rPr>
          <w:rFonts w:ascii="Times New Roman" w:hAnsi="Times New Roman"/>
          <w:spacing w:val="-1"/>
        </w:rPr>
        <w:t>privind</w:t>
      </w:r>
      <w:r w:rsidRPr="00ED1092">
        <w:rPr>
          <w:rFonts w:ascii="Times New Roman" w:hAnsi="Times New Roman"/>
          <w:spacing w:val="16"/>
        </w:rPr>
        <w:t xml:space="preserve"> </w:t>
      </w:r>
      <w:r w:rsidRPr="00ED1092">
        <w:rPr>
          <w:rFonts w:ascii="Times New Roman" w:hAnsi="Times New Roman"/>
          <w:spacing w:val="-1"/>
        </w:rPr>
        <w:t>Codul</w:t>
      </w:r>
      <w:r w:rsidRPr="00ED1092">
        <w:rPr>
          <w:rFonts w:ascii="Times New Roman" w:hAnsi="Times New Roman"/>
          <w:spacing w:val="43"/>
        </w:rPr>
        <w:t xml:space="preserve"> </w:t>
      </w:r>
      <w:r w:rsidR="00733668" w:rsidRPr="00ED1092">
        <w:rPr>
          <w:rFonts w:ascii="Times New Roman" w:hAnsi="Times New Roman"/>
          <w:spacing w:val="-2"/>
        </w:rPr>
        <w:t>a</w:t>
      </w:r>
      <w:r w:rsidRPr="00ED1092">
        <w:rPr>
          <w:rFonts w:ascii="Times New Roman" w:hAnsi="Times New Roman"/>
          <w:spacing w:val="-2"/>
        </w:rPr>
        <w:t>dministrativ,</w:t>
      </w:r>
      <w:r w:rsidRPr="00ED1092">
        <w:rPr>
          <w:rFonts w:ascii="Times New Roman" w:hAnsi="Times New Roman"/>
        </w:rPr>
        <w:t xml:space="preserve"> cu</w:t>
      </w:r>
      <w:r w:rsidRPr="00ED1092">
        <w:rPr>
          <w:rFonts w:ascii="Times New Roman" w:hAnsi="Times New Roman"/>
          <w:spacing w:val="-2"/>
        </w:rPr>
        <w:t xml:space="preserve"> </w:t>
      </w:r>
      <w:r w:rsidRPr="00ED1092">
        <w:rPr>
          <w:rFonts w:ascii="Times New Roman" w:hAnsi="Times New Roman"/>
          <w:spacing w:val="-1"/>
        </w:rPr>
        <w:t>modificările</w:t>
      </w:r>
      <w:r w:rsidRPr="00ED1092">
        <w:rPr>
          <w:rFonts w:ascii="Times New Roman" w:hAnsi="Times New Roman"/>
          <w:spacing w:val="-2"/>
        </w:rPr>
        <w:t xml:space="preserve"> </w:t>
      </w:r>
      <w:r w:rsidRPr="00ED1092">
        <w:rPr>
          <w:rFonts w:ascii="Times New Roman" w:hAnsi="Times New Roman"/>
        </w:rPr>
        <w:t>și</w:t>
      </w:r>
      <w:r w:rsidRPr="00ED1092">
        <w:rPr>
          <w:rFonts w:ascii="Times New Roman" w:hAnsi="Times New Roman"/>
          <w:spacing w:val="-1"/>
        </w:rPr>
        <w:t xml:space="preserve"> completările</w:t>
      </w:r>
      <w:r w:rsidRPr="00ED1092">
        <w:rPr>
          <w:rFonts w:ascii="Times New Roman" w:hAnsi="Times New Roman"/>
        </w:rPr>
        <w:t xml:space="preserve"> </w:t>
      </w:r>
      <w:r w:rsidR="002C3736" w:rsidRPr="00ED1092">
        <w:rPr>
          <w:rFonts w:ascii="Times New Roman" w:hAnsi="Times New Roman"/>
          <w:spacing w:val="-1"/>
        </w:rPr>
        <w:t>ulterioare;</w:t>
      </w:r>
    </w:p>
    <w:p w:rsidR="003E70DA" w:rsidRPr="00ED1092" w:rsidRDefault="00F53988" w:rsidP="00EC07FC">
      <w:pPr>
        <w:pStyle w:val="ListParagraph"/>
        <w:widowControl w:val="0"/>
        <w:numPr>
          <w:ilvl w:val="0"/>
          <w:numId w:val="2"/>
        </w:numPr>
        <w:spacing w:after="0" w:line="240" w:lineRule="auto"/>
        <w:ind w:right="155"/>
        <w:jc w:val="both"/>
        <w:rPr>
          <w:rFonts w:ascii="Times New Roman" w:eastAsia="Times New Roman" w:hAnsi="Times New Roman" w:cs="Times New Roman"/>
          <w:noProof w:val="0"/>
          <w:lang w:val="en-US"/>
        </w:rPr>
      </w:pPr>
      <w:proofErr w:type="spellStart"/>
      <w:r w:rsidRPr="00ED1092">
        <w:rPr>
          <w:rFonts w:ascii="Times New Roman" w:eastAsia="Calibri" w:hAnsi="Times New Roman" w:cs="Times New Roman"/>
          <w:noProof w:val="0"/>
          <w:spacing w:val="-1"/>
          <w:lang w:val="en-US"/>
        </w:rPr>
        <w:t>Hotărârea</w:t>
      </w:r>
      <w:proofErr w:type="spellEnd"/>
      <w:r w:rsidRPr="00ED1092">
        <w:rPr>
          <w:rFonts w:ascii="Times New Roman" w:eastAsia="Calibri" w:hAnsi="Times New Roman" w:cs="Times New Roman"/>
          <w:noProof w:val="0"/>
          <w:spacing w:val="-1"/>
          <w:lang w:val="en-US"/>
        </w:rPr>
        <w:t xml:space="preserve"> </w:t>
      </w:r>
      <w:proofErr w:type="spellStart"/>
      <w:r w:rsidRPr="00ED1092">
        <w:rPr>
          <w:rFonts w:ascii="Times New Roman" w:eastAsia="Calibri" w:hAnsi="Times New Roman" w:cs="Times New Roman"/>
          <w:noProof w:val="0"/>
          <w:spacing w:val="-1"/>
          <w:lang w:val="en-US"/>
        </w:rPr>
        <w:t>Consiliului</w:t>
      </w:r>
      <w:proofErr w:type="spellEnd"/>
      <w:r w:rsidRPr="00ED1092">
        <w:rPr>
          <w:rFonts w:ascii="Times New Roman" w:eastAsia="Calibri" w:hAnsi="Times New Roman" w:cs="Times New Roman"/>
          <w:noProof w:val="0"/>
          <w:spacing w:val="-1"/>
          <w:lang w:val="en-US"/>
        </w:rPr>
        <w:t xml:space="preserve"> Local </w:t>
      </w:r>
      <w:proofErr w:type="spellStart"/>
      <w:r w:rsidR="001931A7" w:rsidRPr="00ED1092">
        <w:rPr>
          <w:rFonts w:ascii="Times New Roman" w:eastAsia="Calibri" w:hAnsi="Times New Roman" w:cs="Times New Roman"/>
          <w:noProof w:val="0"/>
          <w:spacing w:val="-1"/>
          <w:lang w:val="en-US"/>
        </w:rPr>
        <w:t>Călărași</w:t>
      </w:r>
      <w:proofErr w:type="spellEnd"/>
      <w:r w:rsidR="001931A7" w:rsidRPr="00ED1092">
        <w:rPr>
          <w:rFonts w:ascii="Times New Roman" w:eastAsia="Calibri" w:hAnsi="Times New Roman" w:cs="Times New Roman"/>
          <w:noProof w:val="0"/>
          <w:spacing w:val="24"/>
          <w:lang w:val="en-US"/>
        </w:rPr>
        <w:t xml:space="preserve"> </w:t>
      </w:r>
      <w:r w:rsidR="001931A7" w:rsidRPr="00ED1092">
        <w:rPr>
          <w:rFonts w:ascii="Times New Roman" w:eastAsia="Calibri" w:hAnsi="Times New Roman" w:cs="Times New Roman"/>
          <w:noProof w:val="0"/>
          <w:spacing w:val="-4"/>
          <w:lang w:val="en-US"/>
        </w:rPr>
        <w:t>nr.</w:t>
      </w:r>
      <w:r w:rsidR="001931A7" w:rsidRPr="00ED1092">
        <w:rPr>
          <w:rFonts w:ascii="Times New Roman" w:eastAsia="Calibri" w:hAnsi="Times New Roman" w:cs="Times New Roman"/>
          <w:noProof w:val="0"/>
          <w:spacing w:val="21"/>
          <w:lang w:val="en-US"/>
        </w:rPr>
        <w:t xml:space="preserve"> </w:t>
      </w:r>
      <w:r w:rsidR="001931A7" w:rsidRPr="00ED1092">
        <w:rPr>
          <w:rFonts w:ascii="Times New Roman" w:eastAsia="Calibri" w:hAnsi="Times New Roman" w:cs="Times New Roman"/>
          <w:noProof w:val="0"/>
          <w:spacing w:val="-1"/>
          <w:lang w:val="en-US"/>
        </w:rPr>
        <w:t>31/25.03.2021</w:t>
      </w:r>
      <w:r w:rsidR="001931A7" w:rsidRPr="00ED1092">
        <w:rPr>
          <w:rFonts w:ascii="Times New Roman" w:eastAsia="Calibri" w:hAnsi="Times New Roman" w:cs="Times New Roman"/>
          <w:noProof w:val="0"/>
          <w:spacing w:val="23"/>
          <w:lang w:val="en-US"/>
        </w:rPr>
        <w:t xml:space="preserve"> </w:t>
      </w:r>
      <w:proofErr w:type="spellStart"/>
      <w:r w:rsidR="001931A7" w:rsidRPr="00ED1092">
        <w:rPr>
          <w:rFonts w:ascii="Times New Roman" w:eastAsia="Calibri" w:hAnsi="Times New Roman" w:cs="Times New Roman"/>
          <w:noProof w:val="0"/>
          <w:spacing w:val="-1"/>
          <w:lang w:val="en-US"/>
        </w:rPr>
        <w:t>privind</w:t>
      </w:r>
      <w:proofErr w:type="spellEnd"/>
      <w:r w:rsidR="001931A7" w:rsidRPr="00ED1092">
        <w:rPr>
          <w:rFonts w:ascii="Times New Roman" w:eastAsia="Calibri" w:hAnsi="Times New Roman" w:cs="Times New Roman"/>
          <w:noProof w:val="0"/>
          <w:spacing w:val="79"/>
          <w:lang w:val="en-US"/>
        </w:rPr>
        <w:t xml:space="preserve"> </w:t>
      </w:r>
      <w:proofErr w:type="spellStart"/>
      <w:r w:rsidR="001931A7" w:rsidRPr="00ED1092">
        <w:rPr>
          <w:rFonts w:ascii="Times New Roman" w:eastAsia="Calibri" w:hAnsi="Times New Roman" w:cs="Times New Roman"/>
          <w:noProof w:val="0"/>
          <w:spacing w:val="-1"/>
          <w:lang w:val="en-US"/>
        </w:rPr>
        <w:t>aprobarea</w:t>
      </w:r>
      <w:proofErr w:type="spellEnd"/>
      <w:r w:rsidR="001931A7" w:rsidRPr="00ED1092">
        <w:rPr>
          <w:rFonts w:ascii="Times New Roman" w:eastAsia="Calibri" w:hAnsi="Times New Roman" w:cs="Times New Roman"/>
          <w:noProof w:val="0"/>
          <w:spacing w:val="29"/>
          <w:lang w:val="en-US"/>
        </w:rPr>
        <w:t xml:space="preserve"> </w:t>
      </w:r>
      <w:proofErr w:type="spellStart"/>
      <w:r w:rsidR="001931A7" w:rsidRPr="00ED1092">
        <w:rPr>
          <w:rFonts w:ascii="Times New Roman" w:eastAsia="Calibri" w:hAnsi="Times New Roman" w:cs="Times New Roman"/>
          <w:noProof w:val="0"/>
          <w:spacing w:val="-1"/>
          <w:lang w:val="en-US"/>
        </w:rPr>
        <w:t>protocolului</w:t>
      </w:r>
      <w:proofErr w:type="spellEnd"/>
      <w:r w:rsidR="001931A7" w:rsidRPr="00ED1092">
        <w:rPr>
          <w:rFonts w:ascii="Times New Roman" w:eastAsia="Calibri" w:hAnsi="Times New Roman" w:cs="Times New Roman"/>
          <w:noProof w:val="0"/>
          <w:spacing w:val="29"/>
          <w:lang w:val="en-US"/>
        </w:rPr>
        <w:t xml:space="preserve"> </w:t>
      </w:r>
      <w:r w:rsidR="001931A7" w:rsidRPr="00ED1092">
        <w:rPr>
          <w:rFonts w:ascii="Times New Roman" w:eastAsia="Calibri" w:hAnsi="Times New Roman" w:cs="Times New Roman"/>
          <w:noProof w:val="0"/>
          <w:spacing w:val="-2"/>
          <w:lang w:val="en-US"/>
        </w:rPr>
        <w:t>de</w:t>
      </w:r>
      <w:r w:rsidR="001931A7" w:rsidRPr="00ED1092">
        <w:rPr>
          <w:rFonts w:ascii="Times New Roman" w:eastAsia="Calibri" w:hAnsi="Times New Roman" w:cs="Times New Roman"/>
          <w:noProof w:val="0"/>
          <w:spacing w:val="26"/>
          <w:lang w:val="en-US"/>
        </w:rPr>
        <w:t xml:space="preserve"> </w:t>
      </w:r>
      <w:proofErr w:type="spellStart"/>
      <w:r w:rsidR="001931A7" w:rsidRPr="00ED1092">
        <w:rPr>
          <w:rFonts w:ascii="Times New Roman" w:eastAsia="Calibri" w:hAnsi="Times New Roman" w:cs="Times New Roman"/>
          <w:noProof w:val="0"/>
          <w:spacing w:val="-1"/>
          <w:lang w:val="en-US"/>
        </w:rPr>
        <w:t>colaborare</w:t>
      </w:r>
      <w:proofErr w:type="spellEnd"/>
      <w:r w:rsidR="001931A7" w:rsidRPr="00ED1092">
        <w:rPr>
          <w:rFonts w:ascii="Times New Roman" w:eastAsia="Calibri" w:hAnsi="Times New Roman" w:cs="Times New Roman"/>
          <w:noProof w:val="0"/>
          <w:spacing w:val="26"/>
          <w:lang w:val="en-US"/>
        </w:rPr>
        <w:t xml:space="preserve"> </w:t>
      </w:r>
    </w:p>
    <w:p w:rsidR="001931A7" w:rsidRPr="00ED1092" w:rsidRDefault="001931A7" w:rsidP="00EC07FC">
      <w:pPr>
        <w:widowControl w:val="0"/>
        <w:spacing w:after="0" w:line="240" w:lineRule="auto"/>
        <w:ind w:left="75" w:right="155"/>
        <w:jc w:val="both"/>
        <w:rPr>
          <w:rFonts w:ascii="Times New Roman" w:eastAsia="Times New Roman" w:hAnsi="Times New Roman" w:cs="Times New Roman"/>
          <w:noProof w:val="0"/>
          <w:lang w:val="en-US"/>
        </w:rPr>
      </w:pPr>
      <w:proofErr w:type="spellStart"/>
      <w:r w:rsidRPr="00ED1092">
        <w:rPr>
          <w:rFonts w:ascii="Times New Roman" w:eastAsia="Calibri" w:hAnsi="Times New Roman" w:cs="Times New Roman"/>
          <w:noProof w:val="0"/>
          <w:spacing w:val="-1"/>
          <w:lang w:val="en-US"/>
        </w:rPr>
        <w:t>între</w:t>
      </w:r>
      <w:proofErr w:type="spellEnd"/>
      <w:r w:rsidRPr="00ED1092">
        <w:rPr>
          <w:rFonts w:ascii="Times New Roman" w:eastAsia="Calibri" w:hAnsi="Times New Roman" w:cs="Times New Roman"/>
          <w:noProof w:val="0"/>
          <w:spacing w:val="29"/>
          <w:lang w:val="en-US"/>
        </w:rPr>
        <w:t xml:space="preserve"> </w:t>
      </w:r>
      <w:proofErr w:type="spellStart"/>
      <w:r w:rsidRPr="00ED1092">
        <w:rPr>
          <w:rFonts w:ascii="Times New Roman" w:eastAsia="Calibri" w:hAnsi="Times New Roman" w:cs="Times New Roman"/>
          <w:noProof w:val="0"/>
          <w:spacing w:val="-1"/>
          <w:lang w:val="en-US"/>
        </w:rPr>
        <w:t>Serviciul</w:t>
      </w:r>
      <w:proofErr w:type="spellEnd"/>
      <w:r w:rsidRPr="00ED1092">
        <w:rPr>
          <w:rFonts w:ascii="Times New Roman" w:eastAsia="Calibri" w:hAnsi="Times New Roman" w:cs="Times New Roman"/>
          <w:noProof w:val="0"/>
          <w:spacing w:val="27"/>
          <w:lang w:val="en-US"/>
        </w:rPr>
        <w:t xml:space="preserve"> </w:t>
      </w:r>
      <w:r w:rsidRPr="00ED1092">
        <w:rPr>
          <w:rFonts w:ascii="Times New Roman" w:eastAsia="Calibri" w:hAnsi="Times New Roman" w:cs="Times New Roman"/>
          <w:noProof w:val="0"/>
          <w:spacing w:val="-1"/>
          <w:lang w:val="en-US"/>
        </w:rPr>
        <w:t>Public</w:t>
      </w:r>
      <w:r w:rsidRPr="00ED1092">
        <w:rPr>
          <w:rFonts w:ascii="Times New Roman" w:eastAsia="Calibri" w:hAnsi="Times New Roman" w:cs="Times New Roman"/>
          <w:noProof w:val="0"/>
          <w:spacing w:val="29"/>
          <w:lang w:val="en-US"/>
        </w:rPr>
        <w:t xml:space="preserve"> </w:t>
      </w:r>
      <w:proofErr w:type="spellStart"/>
      <w:r w:rsidRPr="00ED1092">
        <w:rPr>
          <w:rFonts w:ascii="Times New Roman" w:eastAsia="Calibri" w:hAnsi="Times New Roman" w:cs="Times New Roman"/>
          <w:noProof w:val="0"/>
          <w:spacing w:val="-1"/>
          <w:lang w:val="en-US"/>
        </w:rPr>
        <w:t>pentru</w:t>
      </w:r>
      <w:proofErr w:type="spellEnd"/>
      <w:r w:rsidRPr="00ED1092">
        <w:rPr>
          <w:rFonts w:ascii="Times New Roman" w:eastAsia="Calibri" w:hAnsi="Times New Roman" w:cs="Times New Roman"/>
          <w:noProof w:val="0"/>
          <w:spacing w:val="28"/>
          <w:lang w:val="en-US"/>
        </w:rPr>
        <w:t xml:space="preserve"> </w:t>
      </w:r>
      <w:proofErr w:type="spellStart"/>
      <w:r w:rsidRPr="00ED1092">
        <w:rPr>
          <w:rFonts w:ascii="Times New Roman" w:eastAsia="Calibri" w:hAnsi="Times New Roman" w:cs="Times New Roman"/>
          <w:noProof w:val="0"/>
          <w:spacing w:val="-1"/>
          <w:lang w:val="en-US"/>
        </w:rPr>
        <w:t>Gestionarea</w:t>
      </w:r>
      <w:proofErr w:type="spellEnd"/>
      <w:r w:rsidRPr="00ED1092">
        <w:rPr>
          <w:rFonts w:ascii="Times New Roman" w:eastAsia="Calibri" w:hAnsi="Times New Roman" w:cs="Times New Roman"/>
          <w:noProof w:val="0"/>
          <w:spacing w:val="26"/>
          <w:lang w:val="en-US"/>
        </w:rPr>
        <w:t xml:space="preserve"> </w:t>
      </w:r>
      <w:proofErr w:type="spellStart"/>
      <w:r w:rsidRPr="00ED1092">
        <w:rPr>
          <w:rFonts w:ascii="Times New Roman" w:eastAsia="Calibri" w:hAnsi="Times New Roman" w:cs="Times New Roman"/>
          <w:noProof w:val="0"/>
          <w:spacing w:val="-1"/>
          <w:lang w:val="en-US"/>
        </w:rPr>
        <w:t>Câinilor</w:t>
      </w:r>
      <w:proofErr w:type="spellEnd"/>
      <w:r w:rsidRPr="00ED1092">
        <w:rPr>
          <w:rFonts w:ascii="Times New Roman" w:eastAsia="Calibri" w:hAnsi="Times New Roman" w:cs="Times New Roman"/>
          <w:noProof w:val="0"/>
          <w:spacing w:val="29"/>
          <w:lang w:val="en-US"/>
        </w:rPr>
        <w:t xml:space="preserve"> </w:t>
      </w:r>
      <w:proofErr w:type="spellStart"/>
      <w:r w:rsidRPr="00ED1092">
        <w:rPr>
          <w:rFonts w:ascii="Times New Roman" w:eastAsia="Calibri" w:hAnsi="Times New Roman" w:cs="Times New Roman"/>
          <w:noProof w:val="0"/>
          <w:spacing w:val="-1"/>
          <w:lang w:val="en-US"/>
        </w:rPr>
        <w:t>fără</w:t>
      </w:r>
      <w:proofErr w:type="spellEnd"/>
      <w:r w:rsidRPr="00ED1092">
        <w:rPr>
          <w:rFonts w:ascii="Times New Roman" w:eastAsia="Calibri" w:hAnsi="Times New Roman" w:cs="Times New Roman"/>
          <w:noProof w:val="0"/>
          <w:spacing w:val="29"/>
          <w:lang w:val="en-US"/>
        </w:rPr>
        <w:t xml:space="preserve"> </w:t>
      </w:r>
      <w:proofErr w:type="spellStart"/>
      <w:r w:rsidRPr="00ED1092">
        <w:rPr>
          <w:rFonts w:ascii="Times New Roman" w:eastAsia="Calibri" w:hAnsi="Times New Roman" w:cs="Times New Roman"/>
          <w:noProof w:val="0"/>
          <w:spacing w:val="-1"/>
          <w:lang w:val="en-US"/>
        </w:rPr>
        <w:t>Stăpân</w:t>
      </w:r>
      <w:proofErr w:type="spellEnd"/>
      <w:r w:rsidRPr="00ED1092">
        <w:rPr>
          <w:rFonts w:ascii="Times New Roman" w:eastAsia="Calibri" w:hAnsi="Times New Roman" w:cs="Times New Roman"/>
          <w:noProof w:val="0"/>
          <w:spacing w:val="63"/>
          <w:lang w:val="en-US"/>
        </w:rPr>
        <w:t xml:space="preserve"> </w:t>
      </w:r>
      <w:proofErr w:type="spellStart"/>
      <w:r w:rsidRPr="00ED1092">
        <w:rPr>
          <w:rFonts w:ascii="Times New Roman" w:eastAsia="Calibri" w:hAnsi="Times New Roman" w:cs="Times New Roman"/>
          <w:noProof w:val="0"/>
          <w:spacing w:val="-1"/>
          <w:lang w:val="en-US"/>
        </w:rPr>
        <w:t>Călărași</w:t>
      </w:r>
      <w:proofErr w:type="spellEnd"/>
      <w:r w:rsidRPr="00ED1092">
        <w:rPr>
          <w:rFonts w:ascii="Times New Roman" w:eastAsia="Calibri" w:hAnsi="Times New Roman" w:cs="Times New Roman"/>
          <w:noProof w:val="0"/>
          <w:spacing w:val="22"/>
          <w:lang w:val="en-US"/>
        </w:rPr>
        <w:t xml:space="preserve"> </w:t>
      </w:r>
      <w:r w:rsidRPr="00ED1092">
        <w:rPr>
          <w:rFonts w:ascii="Times New Roman" w:eastAsia="Calibri" w:hAnsi="Times New Roman" w:cs="Times New Roman"/>
          <w:noProof w:val="0"/>
          <w:spacing w:val="-1"/>
          <w:lang w:val="en-US"/>
        </w:rPr>
        <w:t>(</w:t>
      </w:r>
      <w:proofErr w:type="spellStart"/>
      <w:r w:rsidRPr="00ED1092">
        <w:rPr>
          <w:rFonts w:ascii="Times New Roman" w:eastAsia="Calibri" w:hAnsi="Times New Roman" w:cs="Times New Roman"/>
          <w:noProof w:val="0"/>
          <w:spacing w:val="-1"/>
          <w:lang w:val="en-US"/>
        </w:rPr>
        <w:t>serviciu</w:t>
      </w:r>
      <w:proofErr w:type="spellEnd"/>
      <w:r w:rsidRPr="00ED1092">
        <w:rPr>
          <w:rFonts w:ascii="Times New Roman" w:eastAsia="Calibri" w:hAnsi="Times New Roman" w:cs="Times New Roman"/>
          <w:noProof w:val="0"/>
          <w:spacing w:val="21"/>
          <w:lang w:val="en-US"/>
        </w:rPr>
        <w:t xml:space="preserve"> </w:t>
      </w:r>
      <w:r w:rsidRPr="00ED1092">
        <w:rPr>
          <w:rFonts w:ascii="Times New Roman" w:eastAsia="Calibri" w:hAnsi="Times New Roman" w:cs="Times New Roman"/>
          <w:noProof w:val="0"/>
          <w:spacing w:val="-1"/>
          <w:lang w:val="en-US"/>
        </w:rPr>
        <w:t>public</w:t>
      </w:r>
      <w:r w:rsidRPr="00ED1092">
        <w:rPr>
          <w:rFonts w:ascii="Times New Roman" w:eastAsia="Calibri" w:hAnsi="Times New Roman" w:cs="Times New Roman"/>
          <w:noProof w:val="0"/>
          <w:spacing w:val="19"/>
          <w:lang w:val="en-US"/>
        </w:rPr>
        <w:t xml:space="preserve"> </w:t>
      </w:r>
      <w:proofErr w:type="spellStart"/>
      <w:r w:rsidRPr="00ED1092">
        <w:rPr>
          <w:rFonts w:ascii="Times New Roman" w:eastAsia="Calibri" w:hAnsi="Times New Roman" w:cs="Times New Roman"/>
          <w:noProof w:val="0"/>
          <w:spacing w:val="-1"/>
          <w:lang w:val="en-US"/>
        </w:rPr>
        <w:t>înființat</w:t>
      </w:r>
      <w:proofErr w:type="spellEnd"/>
      <w:r w:rsidRPr="00ED1092">
        <w:rPr>
          <w:rFonts w:ascii="Times New Roman" w:eastAsia="Calibri" w:hAnsi="Times New Roman" w:cs="Times New Roman"/>
          <w:noProof w:val="0"/>
          <w:spacing w:val="22"/>
          <w:lang w:val="en-US"/>
        </w:rPr>
        <w:t xml:space="preserve"> </w:t>
      </w:r>
      <w:r w:rsidRPr="00ED1092">
        <w:rPr>
          <w:rFonts w:ascii="Times New Roman" w:eastAsia="Calibri" w:hAnsi="Times New Roman" w:cs="Times New Roman"/>
          <w:noProof w:val="0"/>
          <w:lang w:val="en-US"/>
        </w:rPr>
        <w:t>de</w:t>
      </w:r>
      <w:r w:rsidRPr="00ED1092">
        <w:rPr>
          <w:rFonts w:ascii="Times New Roman" w:eastAsia="Calibri" w:hAnsi="Times New Roman" w:cs="Times New Roman"/>
          <w:noProof w:val="0"/>
          <w:spacing w:val="19"/>
          <w:lang w:val="en-US"/>
        </w:rPr>
        <w:t xml:space="preserve"> </w:t>
      </w:r>
      <w:proofErr w:type="spellStart"/>
      <w:r w:rsidRPr="00ED1092">
        <w:rPr>
          <w:rFonts w:ascii="Times New Roman" w:eastAsia="Calibri" w:hAnsi="Times New Roman" w:cs="Times New Roman"/>
          <w:noProof w:val="0"/>
          <w:spacing w:val="-1"/>
          <w:lang w:val="en-US"/>
        </w:rPr>
        <w:t>Primăria</w:t>
      </w:r>
      <w:proofErr w:type="spellEnd"/>
      <w:r w:rsidRPr="00ED1092">
        <w:rPr>
          <w:rFonts w:ascii="Times New Roman" w:eastAsia="Calibri" w:hAnsi="Times New Roman" w:cs="Times New Roman"/>
          <w:noProof w:val="0"/>
          <w:spacing w:val="19"/>
          <w:lang w:val="en-US"/>
        </w:rPr>
        <w:t xml:space="preserve"> </w:t>
      </w:r>
      <w:proofErr w:type="spellStart"/>
      <w:r w:rsidRPr="00ED1092">
        <w:rPr>
          <w:rFonts w:ascii="Times New Roman" w:eastAsia="Calibri" w:hAnsi="Times New Roman" w:cs="Times New Roman"/>
          <w:noProof w:val="0"/>
          <w:spacing w:val="-1"/>
          <w:lang w:val="en-US"/>
        </w:rPr>
        <w:t>municipiului</w:t>
      </w:r>
      <w:proofErr w:type="spellEnd"/>
      <w:r w:rsidRPr="00ED1092">
        <w:rPr>
          <w:rFonts w:ascii="Times New Roman" w:eastAsia="Calibri" w:hAnsi="Times New Roman" w:cs="Times New Roman"/>
          <w:noProof w:val="0"/>
          <w:spacing w:val="20"/>
          <w:lang w:val="en-US"/>
        </w:rPr>
        <w:t xml:space="preserve"> </w:t>
      </w:r>
      <w:proofErr w:type="spellStart"/>
      <w:r w:rsidRPr="00ED1092">
        <w:rPr>
          <w:rFonts w:ascii="Times New Roman" w:eastAsia="Calibri" w:hAnsi="Times New Roman" w:cs="Times New Roman"/>
          <w:noProof w:val="0"/>
          <w:spacing w:val="-1"/>
          <w:lang w:val="en-US"/>
        </w:rPr>
        <w:t>Călărași</w:t>
      </w:r>
      <w:proofErr w:type="spellEnd"/>
      <w:r w:rsidRPr="00ED1092">
        <w:rPr>
          <w:rFonts w:ascii="Times New Roman" w:eastAsia="Calibri" w:hAnsi="Times New Roman" w:cs="Times New Roman"/>
          <w:noProof w:val="0"/>
          <w:spacing w:val="-1"/>
          <w:lang w:val="en-US"/>
        </w:rPr>
        <w:t>)</w:t>
      </w:r>
      <w:r w:rsidRPr="00ED1092">
        <w:rPr>
          <w:rFonts w:ascii="Times New Roman" w:eastAsia="Calibri" w:hAnsi="Times New Roman" w:cs="Times New Roman"/>
          <w:noProof w:val="0"/>
          <w:spacing w:val="22"/>
          <w:lang w:val="en-US"/>
        </w:rPr>
        <w:t xml:space="preserve"> </w:t>
      </w:r>
      <w:proofErr w:type="spellStart"/>
      <w:r w:rsidRPr="00ED1092">
        <w:rPr>
          <w:rFonts w:ascii="Times New Roman" w:eastAsia="Calibri" w:hAnsi="Times New Roman" w:cs="Times New Roman"/>
          <w:noProof w:val="0"/>
          <w:spacing w:val="-1"/>
          <w:lang w:val="en-US"/>
        </w:rPr>
        <w:t>și</w:t>
      </w:r>
      <w:proofErr w:type="spellEnd"/>
      <w:r w:rsidRPr="00ED1092">
        <w:rPr>
          <w:rFonts w:ascii="Times New Roman" w:eastAsia="Calibri" w:hAnsi="Times New Roman" w:cs="Times New Roman"/>
          <w:noProof w:val="0"/>
          <w:spacing w:val="22"/>
          <w:lang w:val="en-US"/>
        </w:rPr>
        <w:t xml:space="preserve"> </w:t>
      </w:r>
      <w:proofErr w:type="spellStart"/>
      <w:r w:rsidRPr="00ED1092">
        <w:rPr>
          <w:rFonts w:ascii="Times New Roman" w:eastAsia="Calibri" w:hAnsi="Times New Roman" w:cs="Times New Roman"/>
          <w:noProof w:val="0"/>
          <w:spacing w:val="-1"/>
          <w:lang w:val="en-US"/>
        </w:rPr>
        <w:t>unitățile</w:t>
      </w:r>
      <w:proofErr w:type="spellEnd"/>
      <w:r w:rsidR="00F53988" w:rsidRPr="00ED1092">
        <w:rPr>
          <w:rFonts w:ascii="Times New Roman" w:eastAsia="Calibri" w:hAnsi="Times New Roman" w:cs="Times New Roman"/>
          <w:noProof w:val="0"/>
          <w:spacing w:val="22"/>
          <w:lang w:val="en-US"/>
        </w:rPr>
        <w:t xml:space="preserve"> </w:t>
      </w:r>
      <w:proofErr w:type="spellStart"/>
      <w:r w:rsidR="00F53988" w:rsidRPr="00ED1092">
        <w:rPr>
          <w:rFonts w:ascii="Times New Roman" w:eastAsia="Calibri" w:hAnsi="Times New Roman" w:cs="Times New Roman"/>
          <w:noProof w:val="0"/>
          <w:spacing w:val="22"/>
          <w:lang w:val="en-US"/>
        </w:rPr>
        <w:t>administrativ</w:t>
      </w:r>
      <w:proofErr w:type="spellEnd"/>
      <w:r w:rsidR="00F53988" w:rsidRPr="00ED1092">
        <w:rPr>
          <w:rFonts w:ascii="Times New Roman" w:eastAsia="Calibri" w:hAnsi="Times New Roman" w:cs="Times New Roman"/>
          <w:noProof w:val="0"/>
          <w:spacing w:val="22"/>
          <w:lang w:val="en-US"/>
        </w:rPr>
        <w:t xml:space="preserve"> - </w:t>
      </w:r>
      <w:proofErr w:type="spellStart"/>
      <w:r w:rsidR="00F53988" w:rsidRPr="00ED1092">
        <w:rPr>
          <w:rFonts w:ascii="Times New Roman" w:eastAsia="Calibri" w:hAnsi="Times New Roman" w:cs="Times New Roman"/>
          <w:noProof w:val="0"/>
          <w:spacing w:val="22"/>
          <w:lang w:val="en-US"/>
        </w:rPr>
        <w:t>te</w:t>
      </w:r>
      <w:r w:rsidRPr="00ED1092">
        <w:rPr>
          <w:rFonts w:ascii="Times New Roman" w:eastAsia="Calibri" w:hAnsi="Times New Roman" w:cs="Times New Roman"/>
          <w:noProof w:val="0"/>
          <w:spacing w:val="-3"/>
          <w:lang w:val="en-US"/>
        </w:rPr>
        <w:t>ritoriale</w:t>
      </w:r>
      <w:proofErr w:type="spellEnd"/>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spacing w:val="-1"/>
          <w:lang w:val="en-US"/>
        </w:rPr>
        <w:t>învecinate</w:t>
      </w:r>
      <w:proofErr w:type="spellEnd"/>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spacing w:val="-1"/>
          <w:lang w:val="en-US"/>
        </w:rPr>
        <w:t>precum</w:t>
      </w:r>
      <w:proofErr w:type="spellEnd"/>
      <w:r w:rsidRPr="00ED1092">
        <w:rPr>
          <w:rFonts w:ascii="Times New Roman" w:eastAsia="Calibri" w:hAnsi="Times New Roman" w:cs="Times New Roman"/>
          <w:noProof w:val="0"/>
          <w:spacing w:val="44"/>
          <w:lang w:val="en-US"/>
        </w:rPr>
        <w:t xml:space="preserve"> </w:t>
      </w:r>
      <w:proofErr w:type="spellStart"/>
      <w:r w:rsidRPr="00ED1092">
        <w:rPr>
          <w:rFonts w:ascii="Times New Roman" w:eastAsia="Calibri" w:hAnsi="Times New Roman" w:cs="Times New Roman"/>
          <w:noProof w:val="0"/>
          <w:lang w:val="en-US"/>
        </w:rPr>
        <w:t>și</w:t>
      </w:r>
      <w:proofErr w:type="spellEnd"/>
      <w:r w:rsidRPr="00ED1092">
        <w:rPr>
          <w:rFonts w:ascii="Times New Roman" w:eastAsia="Calibri" w:hAnsi="Times New Roman" w:cs="Times New Roman"/>
          <w:noProof w:val="0"/>
          <w:spacing w:val="44"/>
          <w:lang w:val="en-US"/>
        </w:rPr>
        <w:t xml:space="preserve"> </w:t>
      </w:r>
      <w:proofErr w:type="spellStart"/>
      <w:r w:rsidRPr="00ED1092">
        <w:rPr>
          <w:rFonts w:ascii="Times New Roman" w:eastAsia="Calibri" w:hAnsi="Times New Roman" w:cs="Times New Roman"/>
          <w:noProof w:val="0"/>
          <w:spacing w:val="-1"/>
          <w:lang w:val="en-US"/>
        </w:rPr>
        <w:t>unitățile</w:t>
      </w:r>
      <w:proofErr w:type="spellEnd"/>
      <w:r w:rsidRPr="00ED1092">
        <w:rPr>
          <w:rFonts w:ascii="Times New Roman" w:eastAsia="Calibri" w:hAnsi="Times New Roman" w:cs="Times New Roman"/>
          <w:noProof w:val="0"/>
          <w:spacing w:val="43"/>
          <w:lang w:val="en-US"/>
        </w:rPr>
        <w:t xml:space="preserve"> </w:t>
      </w:r>
      <w:proofErr w:type="spellStart"/>
      <w:r w:rsidR="0024670E" w:rsidRPr="00ED1092">
        <w:rPr>
          <w:rFonts w:ascii="Times New Roman" w:eastAsia="Calibri" w:hAnsi="Times New Roman" w:cs="Times New Roman"/>
          <w:noProof w:val="0"/>
          <w:spacing w:val="-1"/>
          <w:lang w:val="en-US"/>
        </w:rPr>
        <w:t>administrativ</w:t>
      </w:r>
      <w:proofErr w:type="spellEnd"/>
      <w:r w:rsidR="0024670E" w:rsidRPr="00ED1092">
        <w:rPr>
          <w:rFonts w:ascii="Times New Roman" w:eastAsia="Calibri" w:hAnsi="Times New Roman" w:cs="Times New Roman"/>
          <w:noProof w:val="0"/>
          <w:spacing w:val="-1"/>
          <w:lang w:val="en-US"/>
        </w:rPr>
        <w:t xml:space="preserve"> - </w:t>
      </w:r>
      <w:proofErr w:type="spellStart"/>
      <w:r w:rsidRPr="00ED1092">
        <w:rPr>
          <w:rFonts w:ascii="Times New Roman" w:eastAsia="Calibri" w:hAnsi="Times New Roman" w:cs="Times New Roman"/>
          <w:noProof w:val="0"/>
          <w:spacing w:val="-1"/>
          <w:lang w:val="en-US"/>
        </w:rPr>
        <w:t>teritoriale</w:t>
      </w:r>
      <w:proofErr w:type="spellEnd"/>
      <w:r w:rsidRPr="00ED1092">
        <w:rPr>
          <w:rFonts w:ascii="Times New Roman" w:eastAsia="Calibri" w:hAnsi="Times New Roman" w:cs="Times New Roman"/>
          <w:noProof w:val="0"/>
          <w:spacing w:val="43"/>
          <w:lang w:val="en-US"/>
        </w:rPr>
        <w:t xml:space="preserve"> </w:t>
      </w:r>
      <w:r w:rsidRPr="00ED1092">
        <w:rPr>
          <w:rFonts w:ascii="Times New Roman" w:eastAsia="Calibri" w:hAnsi="Times New Roman" w:cs="Times New Roman"/>
          <w:noProof w:val="0"/>
          <w:lang w:val="en-US"/>
        </w:rPr>
        <w:t>de</w:t>
      </w:r>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lang w:val="en-US"/>
        </w:rPr>
        <w:t>pe</w:t>
      </w:r>
      <w:proofErr w:type="spellEnd"/>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spacing w:val="-1"/>
          <w:lang w:val="en-US"/>
        </w:rPr>
        <w:t>raza</w:t>
      </w:r>
      <w:proofErr w:type="spellEnd"/>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spacing w:val="-1"/>
          <w:lang w:val="en-US"/>
        </w:rPr>
        <w:t>județului</w:t>
      </w:r>
      <w:proofErr w:type="spellEnd"/>
      <w:r w:rsidRPr="00ED1092">
        <w:rPr>
          <w:rFonts w:ascii="Times New Roman" w:eastAsia="Calibri" w:hAnsi="Times New Roman" w:cs="Times New Roman"/>
          <w:noProof w:val="0"/>
          <w:spacing w:val="-1"/>
          <w:lang w:val="en-US"/>
        </w:rPr>
        <w:t>,</w:t>
      </w:r>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lang w:val="en-US"/>
        </w:rPr>
        <w:t>în</w:t>
      </w:r>
      <w:proofErr w:type="spellEnd"/>
      <w:r w:rsidRPr="00ED1092">
        <w:rPr>
          <w:rFonts w:ascii="Times New Roman" w:eastAsia="Calibri" w:hAnsi="Times New Roman" w:cs="Times New Roman"/>
          <w:noProof w:val="0"/>
          <w:spacing w:val="43"/>
          <w:lang w:val="en-US"/>
        </w:rPr>
        <w:t xml:space="preserve"> </w:t>
      </w:r>
      <w:proofErr w:type="spellStart"/>
      <w:r w:rsidRPr="00ED1092">
        <w:rPr>
          <w:rFonts w:ascii="Times New Roman" w:eastAsia="Calibri" w:hAnsi="Times New Roman" w:cs="Times New Roman"/>
          <w:noProof w:val="0"/>
          <w:spacing w:val="-1"/>
          <w:lang w:val="en-US"/>
        </w:rPr>
        <w:t>vederea</w:t>
      </w:r>
      <w:proofErr w:type="spellEnd"/>
      <w:r w:rsidRPr="00ED1092">
        <w:rPr>
          <w:rFonts w:ascii="Times New Roman" w:eastAsia="Calibri" w:hAnsi="Times New Roman" w:cs="Times New Roman"/>
          <w:noProof w:val="0"/>
          <w:spacing w:val="63"/>
          <w:lang w:val="en-US"/>
        </w:rPr>
        <w:t xml:space="preserve"> </w:t>
      </w:r>
      <w:proofErr w:type="spellStart"/>
      <w:r w:rsidRPr="00ED1092">
        <w:rPr>
          <w:rFonts w:ascii="Times New Roman" w:eastAsia="Calibri" w:hAnsi="Times New Roman" w:cs="Times New Roman"/>
          <w:noProof w:val="0"/>
          <w:spacing w:val="-1"/>
          <w:lang w:val="en-US"/>
        </w:rPr>
        <w:t>prestării</w:t>
      </w:r>
      <w:proofErr w:type="spellEnd"/>
      <w:r w:rsidRPr="00ED1092">
        <w:rPr>
          <w:rFonts w:ascii="Times New Roman" w:eastAsia="Calibri" w:hAnsi="Times New Roman" w:cs="Times New Roman"/>
          <w:noProof w:val="0"/>
          <w:spacing w:val="8"/>
          <w:lang w:val="en-US"/>
        </w:rPr>
        <w:t xml:space="preserve"> </w:t>
      </w:r>
      <w:proofErr w:type="spellStart"/>
      <w:r w:rsidRPr="00ED1092">
        <w:rPr>
          <w:rFonts w:ascii="Times New Roman" w:eastAsia="Calibri" w:hAnsi="Times New Roman" w:cs="Times New Roman"/>
          <w:noProof w:val="0"/>
          <w:spacing w:val="-1"/>
          <w:lang w:val="en-US"/>
        </w:rPr>
        <w:t>serviciului</w:t>
      </w:r>
      <w:proofErr w:type="spellEnd"/>
      <w:r w:rsidRPr="00ED1092">
        <w:rPr>
          <w:rFonts w:ascii="Times New Roman" w:eastAsia="Calibri" w:hAnsi="Times New Roman" w:cs="Times New Roman"/>
          <w:noProof w:val="0"/>
          <w:spacing w:val="6"/>
          <w:lang w:val="en-US"/>
        </w:rPr>
        <w:t xml:space="preserve"> </w:t>
      </w:r>
      <w:r w:rsidRPr="00ED1092">
        <w:rPr>
          <w:rFonts w:ascii="Times New Roman" w:eastAsia="Calibri" w:hAnsi="Times New Roman" w:cs="Times New Roman"/>
          <w:noProof w:val="0"/>
          <w:lang w:val="en-US"/>
        </w:rPr>
        <w:t>de</w:t>
      </w:r>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gestionare</w:t>
      </w:r>
      <w:proofErr w:type="spellEnd"/>
      <w:r w:rsidRPr="00ED1092">
        <w:rPr>
          <w:rFonts w:ascii="Times New Roman" w:eastAsia="Calibri" w:hAnsi="Times New Roman" w:cs="Times New Roman"/>
          <w:noProof w:val="0"/>
          <w:spacing w:val="5"/>
          <w:lang w:val="en-US"/>
        </w:rPr>
        <w:t xml:space="preserve"> </w:t>
      </w:r>
      <w:r w:rsidRPr="00ED1092">
        <w:rPr>
          <w:rFonts w:ascii="Times New Roman" w:eastAsia="Calibri" w:hAnsi="Times New Roman" w:cs="Times New Roman"/>
          <w:noProof w:val="0"/>
          <w:lang w:val="en-US"/>
        </w:rPr>
        <w:t>a</w:t>
      </w:r>
      <w:r w:rsidRPr="00ED1092">
        <w:rPr>
          <w:rFonts w:ascii="Times New Roman" w:eastAsia="Calibri" w:hAnsi="Times New Roman" w:cs="Times New Roman"/>
          <w:noProof w:val="0"/>
          <w:spacing w:val="7"/>
          <w:lang w:val="en-US"/>
        </w:rPr>
        <w:t xml:space="preserve"> </w:t>
      </w:r>
      <w:proofErr w:type="spellStart"/>
      <w:r w:rsidRPr="00ED1092">
        <w:rPr>
          <w:rFonts w:ascii="Times New Roman" w:eastAsia="Calibri" w:hAnsi="Times New Roman" w:cs="Times New Roman"/>
          <w:noProof w:val="0"/>
          <w:spacing w:val="-1"/>
          <w:lang w:val="en-US"/>
        </w:rPr>
        <w:t>câinilor</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fără</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stăpân</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lang w:val="en-US"/>
        </w:rPr>
        <w:t>și</w:t>
      </w:r>
      <w:proofErr w:type="spellEnd"/>
      <w:r w:rsidRPr="00ED1092">
        <w:rPr>
          <w:rFonts w:ascii="Times New Roman" w:eastAsia="Calibri" w:hAnsi="Times New Roman" w:cs="Times New Roman"/>
          <w:noProof w:val="0"/>
          <w:spacing w:val="6"/>
          <w:lang w:val="en-US"/>
        </w:rPr>
        <w:t xml:space="preserve"> </w:t>
      </w:r>
      <w:r w:rsidRPr="00ED1092">
        <w:rPr>
          <w:rFonts w:ascii="Times New Roman" w:eastAsia="Calibri" w:hAnsi="Times New Roman" w:cs="Times New Roman"/>
          <w:noProof w:val="0"/>
          <w:lang w:val="en-US"/>
        </w:rPr>
        <w:t>a</w:t>
      </w:r>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tarifelor</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practicate</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lang w:val="en-US"/>
        </w:rPr>
        <w:t>în</w:t>
      </w:r>
      <w:proofErr w:type="spellEnd"/>
      <w:r w:rsidRPr="00ED1092">
        <w:rPr>
          <w:rFonts w:ascii="Times New Roman" w:eastAsia="Calibri" w:hAnsi="Times New Roman" w:cs="Times New Roman"/>
          <w:noProof w:val="0"/>
          <w:spacing w:val="5"/>
          <w:lang w:val="en-US"/>
        </w:rPr>
        <w:t xml:space="preserve"> </w:t>
      </w:r>
      <w:proofErr w:type="spellStart"/>
      <w:r w:rsidRPr="00ED1092">
        <w:rPr>
          <w:rFonts w:ascii="Times New Roman" w:eastAsia="Calibri" w:hAnsi="Times New Roman" w:cs="Times New Roman"/>
          <w:noProof w:val="0"/>
          <w:spacing w:val="-1"/>
          <w:lang w:val="en-US"/>
        </w:rPr>
        <w:t>desfășurarea</w:t>
      </w:r>
      <w:proofErr w:type="spellEnd"/>
      <w:r w:rsidRPr="00ED1092">
        <w:rPr>
          <w:rFonts w:ascii="Times New Roman" w:eastAsia="Calibri" w:hAnsi="Times New Roman" w:cs="Times New Roman"/>
          <w:noProof w:val="0"/>
          <w:spacing w:val="61"/>
          <w:lang w:val="en-US"/>
        </w:rPr>
        <w:t xml:space="preserve"> </w:t>
      </w:r>
      <w:proofErr w:type="spellStart"/>
      <w:r w:rsidRPr="00ED1092">
        <w:rPr>
          <w:rFonts w:ascii="Times New Roman" w:eastAsia="Calibri" w:hAnsi="Times New Roman" w:cs="Times New Roman"/>
          <w:noProof w:val="0"/>
          <w:spacing w:val="-1"/>
          <w:lang w:val="en-US"/>
        </w:rPr>
        <w:t>activităților</w:t>
      </w:r>
      <w:proofErr w:type="spellEnd"/>
      <w:r w:rsidRPr="00ED1092">
        <w:rPr>
          <w:rFonts w:ascii="Times New Roman" w:eastAsia="Calibri" w:hAnsi="Times New Roman" w:cs="Times New Roman"/>
          <w:noProof w:val="0"/>
          <w:spacing w:val="-2"/>
          <w:lang w:val="en-US"/>
        </w:rPr>
        <w:t xml:space="preserve"> </w:t>
      </w:r>
      <w:proofErr w:type="spellStart"/>
      <w:r w:rsidR="002C3736" w:rsidRPr="00ED1092">
        <w:rPr>
          <w:rFonts w:ascii="Times New Roman" w:eastAsia="Calibri" w:hAnsi="Times New Roman" w:cs="Times New Roman"/>
          <w:noProof w:val="0"/>
          <w:spacing w:val="-1"/>
          <w:lang w:val="en-US"/>
        </w:rPr>
        <w:t>specific</w:t>
      </w:r>
      <w:r w:rsidR="00532840" w:rsidRPr="00ED1092">
        <w:rPr>
          <w:rFonts w:ascii="Times New Roman" w:eastAsia="Calibri" w:hAnsi="Times New Roman" w:cs="Times New Roman"/>
          <w:noProof w:val="0"/>
          <w:spacing w:val="-1"/>
          <w:lang w:val="en-US"/>
        </w:rPr>
        <w:t>e</w:t>
      </w:r>
      <w:proofErr w:type="spellEnd"/>
      <w:r w:rsidR="002C3736" w:rsidRPr="00ED1092">
        <w:rPr>
          <w:rFonts w:ascii="Times New Roman" w:eastAsia="Calibri" w:hAnsi="Times New Roman" w:cs="Times New Roman"/>
          <w:noProof w:val="0"/>
          <w:spacing w:val="-1"/>
          <w:lang w:val="en-US"/>
        </w:rPr>
        <w:t>;</w:t>
      </w:r>
    </w:p>
    <w:p w:rsidR="002C3736" w:rsidRPr="00ED1092" w:rsidRDefault="002C3736" w:rsidP="00EC07FC">
      <w:pPr>
        <w:pStyle w:val="ListParagraph"/>
        <w:numPr>
          <w:ilvl w:val="0"/>
          <w:numId w:val="2"/>
        </w:numPr>
        <w:spacing w:after="0" w:line="240" w:lineRule="auto"/>
        <w:jc w:val="both"/>
        <w:rPr>
          <w:rFonts w:ascii="Times New Roman" w:hAnsi="Times New Roman" w:cs="Times New Roman"/>
        </w:rPr>
      </w:pPr>
      <w:r w:rsidRPr="00ED1092">
        <w:rPr>
          <w:rFonts w:ascii="Times New Roman" w:hAnsi="Times New Roman" w:cs="Times New Roman"/>
        </w:rPr>
        <w:t>Hotărârea Consiliului Local nr. 23/12.05.2021 privind aprobarea bugetului local pe anul 2021;</w:t>
      </w:r>
    </w:p>
    <w:p w:rsidR="004E293F" w:rsidRPr="00ED1092" w:rsidRDefault="004E293F" w:rsidP="00EC07FC">
      <w:pPr>
        <w:pStyle w:val="ListParagraph"/>
        <w:numPr>
          <w:ilvl w:val="0"/>
          <w:numId w:val="2"/>
        </w:numPr>
        <w:tabs>
          <w:tab w:val="left" w:pos="3420"/>
        </w:tabs>
        <w:spacing w:after="0" w:line="240" w:lineRule="auto"/>
        <w:jc w:val="both"/>
        <w:rPr>
          <w:rFonts w:ascii="Times New Roman" w:eastAsia="Times New Roman" w:hAnsi="Times New Roman" w:cs="Times New Roman"/>
          <w:noProof w:val="0"/>
          <w:lang w:eastAsia="ro-RO"/>
        </w:rPr>
      </w:pPr>
      <w:r w:rsidRPr="00ED1092">
        <w:rPr>
          <w:rFonts w:ascii="Times New Roman" w:eastAsia="Times New Roman" w:hAnsi="Times New Roman" w:cs="Times New Roman"/>
          <w:noProof w:val="0"/>
          <w:lang w:eastAsia="ro-RO"/>
        </w:rPr>
        <w:t>Hotărârea Consiliului Local  Fundulea nr.</w:t>
      </w:r>
      <w:r w:rsidR="00873AA0" w:rsidRPr="00ED1092">
        <w:rPr>
          <w:rFonts w:ascii="Times New Roman" w:eastAsia="Times New Roman" w:hAnsi="Times New Roman" w:cs="Times New Roman"/>
          <w:noProof w:val="0"/>
          <w:lang w:eastAsia="ro-RO"/>
        </w:rPr>
        <w:t>31/06.07.</w:t>
      </w:r>
      <w:r w:rsidRPr="00ED1092">
        <w:rPr>
          <w:rFonts w:ascii="Times New Roman" w:eastAsia="Times New Roman" w:hAnsi="Times New Roman" w:cs="Times New Roman"/>
          <w:noProof w:val="0"/>
          <w:lang w:eastAsia="ro-RO"/>
        </w:rPr>
        <w:t xml:space="preserve">021, privind alegerea președintelui de sedință pe o perioada de 3 (trei) luni, </w:t>
      </w:r>
    </w:p>
    <w:p w:rsidR="004E293F" w:rsidRPr="00ED1092" w:rsidRDefault="004E293F" w:rsidP="00EC07FC">
      <w:pPr>
        <w:tabs>
          <w:tab w:val="left" w:pos="3420"/>
        </w:tabs>
        <w:spacing w:after="0" w:line="240" w:lineRule="auto"/>
        <w:ind w:left="435"/>
        <w:jc w:val="both"/>
        <w:rPr>
          <w:rFonts w:ascii="Times New Roman" w:eastAsia="Times New Roman" w:hAnsi="Times New Roman" w:cs="Times New Roman"/>
          <w:noProof w:val="0"/>
          <w:lang w:eastAsia="ro-RO"/>
        </w:rPr>
      </w:pPr>
      <w:r w:rsidRPr="00ED1092">
        <w:rPr>
          <w:rFonts w:ascii="Times New Roman" w:eastAsia="Times New Roman" w:hAnsi="Times New Roman" w:cs="Times New Roman"/>
          <w:noProof w:val="0"/>
        </w:rPr>
        <w:t xml:space="preserve">             În temeiul art. 196 alin. (1) , lit. a) din Codul administrativ</w:t>
      </w:r>
      <w:r w:rsidR="003E6DFE" w:rsidRPr="00ED1092">
        <w:rPr>
          <w:rFonts w:ascii="Times New Roman" w:eastAsia="Times New Roman" w:hAnsi="Times New Roman" w:cs="Times New Roman"/>
          <w:noProof w:val="0"/>
        </w:rPr>
        <w:t>,</w:t>
      </w:r>
    </w:p>
    <w:p w:rsidR="00E278A7" w:rsidRDefault="00E278A7" w:rsidP="00EB19D1">
      <w:pPr>
        <w:tabs>
          <w:tab w:val="left" w:pos="2415"/>
        </w:tabs>
        <w:spacing w:after="0" w:line="240" w:lineRule="auto"/>
        <w:jc w:val="both"/>
        <w:rPr>
          <w:rFonts w:ascii="Times New Roman" w:eastAsia="Times New Roman" w:hAnsi="Times New Roman" w:cs="Times New Roman"/>
          <w:b/>
          <w:noProof w:val="0"/>
          <w:lang w:eastAsia="ro-RO"/>
        </w:rPr>
      </w:pPr>
    </w:p>
    <w:p w:rsidR="00E278A7" w:rsidRPr="00E278A7" w:rsidRDefault="00E278A7" w:rsidP="007E76BA">
      <w:pPr>
        <w:tabs>
          <w:tab w:val="left" w:pos="2985"/>
        </w:tabs>
        <w:jc w:val="center"/>
        <w:rPr>
          <w:rFonts w:ascii="Times New Roman" w:eastAsia="Times New Roman" w:hAnsi="Times New Roman" w:cs="Times New Roman"/>
          <w:b/>
          <w:noProof w:val="0"/>
          <w:sz w:val="24"/>
          <w:szCs w:val="24"/>
          <w:lang w:eastAsia="ro-RO"/>
        </w:rPr>
      </w:pPr>
      <w:r w:rsidRPr="00E278A7">
        <w:rPr>
          <w:rFonts w:ascii="Times New Roman" w:eastAsia="Times New Roman" w:hAnsi="Times New Roman" w:cs="Times New Roman"/>
          <w:b/>
          <w:noProof w:val="0"/>
          <w:sz w:val="24"/>
          <w:szCs w:val="24"/>
          <w:lang w:eastAsia="ro-RO"/>
        </w:rPr>
        <w:t>HOTĂRĂȘTE:</w:t>
      </w:r>
    </w:p>
    <w:p w:rsidR="00716DC9" w:rsidRPr="004B5231" w:rsidRDefault="00716DC9" w:rsidP="004B5231">
      <w:pPr>
        <w:spacing w:after="0"/>
        <w:ind w:left="174" w:right="158" w:firstLine="139"/>
        <w:jc w:val="both"/>
        <w:rPr>
          <w:rFonts w:ascii="Times New Roman" w:eastAsia="Times New Roman" w:hAnsi="Times New Roman" w:cs="Times New Roman"/>
        </w:rPr>
      </w:pPr>
      <w:r>
        <w:rPr>
          <w:rFonts w:ascii="Times New Roman" w:eastAsia="Times New Roman" w:hAnsi="Times New Roman" w:cs="Times New Roman"/>
          <w:b/>
          <w:noProof w:val="0"/>
          <w:sz w:val="24"/>
          <w:szCs w:val="24"/>
          <w:lang w:eastAsia="ro-RO"/>
        </w:rPr>
        <w:tab/>
      </w:r>
      <w:r>
        <w:rPr>
          <w:rFonts w:ascii="Times New Roman" w:hAnsi="Times New Roman"/>
          <w:b/>
          <w:spacing w:val="-1"/>
        </w:rPr>
        <w:t>Art.1.</w:t>
      </w:r>
      <w:r>
        <w:rPr>
          <w:rFonts w:ascii="Times New Roman" w:hAnsi="Times New Roman"/>
          <w:b/>
          <w:spacing w:val="26"/>
        </w:rPr>
        <w:t xml:space="preserve"> </w:t>
      </w:r>
      <w:r>
        <w:rPr>
          <w:rFonts w:ascii="Times New Roman" w:hAnsi="Times New Roman"/>
        </w:rPr>
        <w:t>Se</w:t>
      </w:r>
      <w:r>
        <w:rPr>
          <w:rFonts w:ascii="Times New Roman" w:hAnsi="Times New Roman"/>
          <w:spacing w:val="28"/>
        </w:rPr>
        <w:t xml:space="preserve"> </w:t>
      </w:r>
      <w:r>
        <w:rPr>
          <w:rFonts w:ascii="Times New Roman" w:hAnsi="Times New Roman"/>
          <w:spacing w:val="-1"/>
        </w:rPr>
        <w:t>aprobă</w:t>
      </w:r>
      <w:r>
        <w:rPr>
          <w:rFonts w:ascii="Times New Roman" w:hAnsi="Times New Roman"/>
          <w:spacing w:val="2"/>
        </w:rPr>
        <w:t xml:space="preserve"> </w:t>
      </w:r>
      <w:r>
        <w:rPr>
          <w:rFonts w:ascii="Times New Roman" w:hAnsi="Times New Roman"/>
          <w:spacing w:val="-1"/>
        </w:rPr>
        <w:t>încheierea</w:t>
      </w:r>
      <w:r>
        <w:rPr>
          <w:rFonts w:ascii="Times New Roman" w:hAnsi="Times New Roman"/>
          <w:spacing w:val="26"/>
        </w:rPr>
        <w:t xml:space="preserve"> </w:t>
      </w:r>
      <w:r>
        <w:rPr>
          <w:rFonts w:ascii="Times New Roman" w:hAnsi="Times New Roman"/>
          <w:spacing w:val="-1"/>
        </w:rPr>
        <w:t>protocolului</w:t>
      </w:r>
      <w:r>
        <w:rPr>
          <w:rFonts w:ascii="Times New Roman" w:hAnsi="Times New Roman"/>
          <w:spacing w:val="29"/>
        </w:rPr>
        <w:t xml:space="preserve"> </w:t>
      </w:r>
      <w:r>
        <w:rPr>
          <w:rFonts w:ascii="Times New Roman" w:hAnsi="Times New Roman"/>
          <w:spacing w:val="-2"/>
        </w:rPr>
        <w:t>de</w:t>
      </w:r>
      <w:r>
        <w:rPr>
          <w:rFonts w:ascii="Times New Roman" w:hAnsi="Times New Roman"/>
          <w:spacing w:val="29"/>
        </w:rPr>
        <w:t xml:space="preserve"> </w:t>
      </w:r>
      <w:r>
        <w:rPr>
          <w:rFonts w:ascii="Times New Roman" w:hAnsi="Times New Roman"/>
          <w:spacing w:val="-1"/>
        </w:rPr>
        <w:t>colaborare</w:t>
      </w:r>
      <w:r>
        <w:rPr>
          <w:rFonts w:ascii="Times New Roman" w:hAnsi="Times New Roman"/>
          <w:spacing w:val="26"/>
        </w:rPr>
        <w:t xml:space="preserve"> </w:t>
      </w:r>
      <w:r>
        <w:rPr>
          <w:rFonts w:ascii="Times New Roman" w:hAnsi="Times New Roman"/>
          <w:spacing w:val="-1"/>
        </w:rPr>
        <w:t>între</w:t>
      </w:r>
      <w:r>
        <w:rPr>
          <w:rFonts w:ascii="Times New Roman" w:hAnsi="Times New Roman"/>
          <w:spacing w:val="29"/>
        </w:rPr>
        <w:t xml:space="preserve"> </w:t>
      </w:r>
      <w:r>
        <w:rPr>
          <w:rFonts w:ascii="Times New Roman" w:hAnsi="Times New Roman"/>
          <w:spacing w:val="-1"/>
        </w:rPr>
        <w:t>Serviciul</w:t>
      </w:r>
      <w:r>
        <w:rPr>
          <w:rFonts w:ascii="Times New Roman" w:hAnsi="Times New Roman"/>
          <w:spacing w:val="29"/>
        </w:rPr>
        <w:t xml:space="preserve"> </w:t>
      </w:r>
      <w:r>
        <w:rPr>
          <w:rFonts w:ascii="Times New Roman" w:hAnsi="Times New Roman"/>
          <w:spacing w:val="-1"/>
        </w:rPr>
        <w:t>Public</w:t>
      </w:r>
      <w:r>
        <w:rPr>
          <w:rFonts w:ascii="Times New Roman" w:hAnsi="Times New Roman"/>
          <w:spacing w:val="29"/>
        </w:rPr>
        <w:t xml:space="preserve"> </w:t>
      </w:r>
      <w:r>
        <w:rPr>
          <w:rFonts w:ascii="Times New Roman" w:hAnsi="Times New Roman"/>
          <w:spacing w:val="-1"/>
        </w:rPr>
        <w:t>Pentru</w:t>
      </w:r>
      <w:r>
        <w:rPr>
          <w:rFonts w:ascii="Times New Roman" w:hAnsi="Times New Roman"/>
          <w:spacing w:val="28"/>
        </w:rPr>
        <w:t xml:space="preserve"> </w:t>
      </w:r>
      <w:r>
        <w:rPr>
          <w:rFonts w:ascii="Times New Roman" w:hAnsi="Times New Roman"/>
          <w:spacing w:val="-1"/>
        </w:rPr>
        <w:t>Gestionarea</w:t>
      </w:r>
      <w:r>
        <w:rPr>
          <w:rFonts w:ascii="Times New Roman" w:hAnsi="Times New Roman"/>
          <w:spacing w:val="55"/>
        </w:rPr>
        <w:t xml:space="preserve"> </w:t>
      </w:r>
      <w:r>
        <w:rPr>
          <w:rFonts w:ascii="Times New Roman" w:hAnsi="Times New Roman"/>
          <w:spacing w:val="-1"/>
        </w:rPr>
        <w:t>C</w:t>
      </w:r>
      <w:r>
        <w:rPr>
          <w:rFonts w:ascii="Times New Roman" w:hAnsi="Times New Roman"/>
        </w:rPr>
        <w:t>â</w:t>
      </w:r>
      <w:r>
        <w:rPr>
          <w:rFonts w:ascii="Times New Roman" w:hAnsi="Times New Roman"/>
          <w:spacing w:val="1"/>
        </w:rPr>
        <w:t>i</w:t>
      </w:r>
      <w:r>
        <w:rPr>
          <w:rFonts w:ascii="Times New Roman" w:hAnsi="Times New Roman"/>
        </w:rPr>
        <w:t>n</w:t>
      </w:r>
      <w:r>
        <w:rPr>
          <w:rFonts w:ascii="Times New Roman" w:hAnsi="Times New Roman"/>
          <w:spacing w:val="-2"/>
        </w:rPr>
        <w:t>i</w:t>
      </w:r>
      <w:r>
        <w:rPr>
          <w:rFonts w:ascii="Times New Roman" w:hAnsi="Times New Roman"/>
        </w:rPr>
        <w:t>l</w:t>
      </w:r>
      <w:r>
        <w:rPr>
          <w:rFonts w:ascii="Times New Roman" w:hAnsi="Times New Roman"/>
          <w:spacing w:val="-3"/>
        </w:rPr>
        <w:t>o</w:t>
      </w:r>
      <w:r>
        <w:rPr>
          <w:rFonts w:ascii="Times New Roman" w:hAnsi="Times New Roman"/>
        </w:rPr>
        <w:t>r</w:t>
      </w:r>
      <w:r>
        <w:rPr>
          <w:rFonts w:ascii="Times New Roman" w:hAnsi="Times New Roman"/>
          <w:spacing w:val="7"/>
        </w:rPr>
        <w:t xml:space="preserve"> </w:t>
      </w:r>
      <w:r>
        <w:rPr>
          <w:rFonts w:ascii="Times New Roman" w:hAnsi="Times New Roman"/>
        </w:rPr>
        <w:t>F</w:t>
      </w:r>
      <w:r>
        <w:rPr>
          <w:rFonts w:ascii="Times New Roman" w:hAnsi="Times New Roman"/>
          <w:spacing w:val="-3"/>
        </w:rPr>
        <w:t>ă</w:t>
      </w:r>
      <w:r>
        <w:rPr>
          <w:rFonts w:ascii="Times New Roman" w:hAnsi="Times New Roman"/>
        </w:rPr>
        <w:t>ră</w:t>
      </w:r>
      <w:r>
        <w:rPr>
          <w:rFonts w:ascii="Times New Roman" w:hAnsi="Times New Roman"/>
          <w:spacing w:val="7"/>
        </w:rPr>
        <w:t xml:space="preserve"> </w:t>
      </w:r>
      <w:r>
        <w:rPr>
          <w:rFonts w:ascii="Times New Roman" w:hAnsi="Times New Roman"/>
          <w:spacing w:val="-3"/>
        </w:rPr>
        <w:t>S</w:t>
      </w:r>
      <w:r>
        <w:rPr>
          <w:rFonts w:ascii="Times New Roman" w:hAnsi="Times New Roman"/>
        </w:rPr>
        <w:t>tăpâ</w:t>
      </w:r>
      <w:r>
        <w:rPr>
          <w:rFonts w:ascii="Times New Roman" w:hAnsi="Times New Roman"/>
          <w:spacing w:val="1"/>
        </w:rPr>
        <w:t>n</w:t>
      </w:r>
      <w:r>
        <w:rPr>
          <w:rFonts w:ascii="Times New Roman" w:hAnsi="Times New Roman"/>
          <w:spacing w:val="-2"/>
        </w:rPr>
        <w:t>-</w:t>
      </w:r>
      <w:r>
        <w:rPr>
          <w:rFonts w:ascii="Times New Roman" w:hAnsi="Times New Roman"/>
          <w:spacing w:val="-1"/>
        </w:rPr>
        <w:t>C</w:t>
      </w:r>
      <w:r>
        <w:rPr>
          <w:rFonts w:ascii="Times New Roman" w:hAnsi="Times New Roman"/>
          <w:spacing w:val="-2"/>
        </w:rPr>
        <w:t>ă</w:t>
      </w:r>
      <w:r>
        <w:rPr>
          <w:rFonts w:ascii="Times New Roman" w:hAnsi="Times New Roman"/>
        </w:rPr>
        <w:t>lă</w:t>
      </w:r>
      <w:r>
        <w:rPr>
          <w:rFonts w:ascii="Times New Roman" w:hAnsi="Times New Roman"/>
          <w:spacing w:val="-2"/>
        </w:rPr>
        <w:t>r</w:t>
      </w:r>
      <w:r>
        <w:rPr>
          <w:rFonts w:ascii="Times New Roman" w:hAnsi="Times New Roman"/>
        </w:rPr>
        <w:t>aș</w:t>
      </w:r>
      <w:r>
        <w:rPr>
          <w:rFonts w:ascii="Times New Roman" w:hAnsi="Times New Roman"/>
          <w:spacing w:val="-2"/>
        </w:rPr>
        <w:t>i</w:t>
      </w:r>
      <w:r>
        <w:rPr>
          <w:rFonts w:ascii="Times New Roman" w:hAnsi="Times New Roman"/>
        </w:rPr>
        <w:t>(</w:t>
      </w:r>
      <w:r>
        <w:rPr>
          <w:rFonts w:ascii="Times New Roman" w:hAnsi="Times New Roman"/>
          <w:spacing w:val="7"/>
        </w:rPr>
        <w:t xml:space="preserve"> </w:t>
      </w:r>
      <w:r>
        <w:rPr>
          <w:rFonts w:ascii="Times New Roman" w:hAnsi="Times New Roman"/>
        </w:rPr>
        <w:t>S.</w:t>
      </w:r>
      <w:r>
        <w:rPr>
          <w:rFonts w:ascii="Times New Roman" w:hAnsi="Times New Roman"/>
          <w:spacing w:val="-25"/>
        </w:rPr>
        <w:t>P</w:t>
      </w:r>
      <w:r>
        <w:rPr>
          <w:rFonts w:ascii="Times New Roman" w:hAnsi="Times New Roman"/>
        </w:rPr>
        <w:t>.</w:t>
      </w:r>
      <w:r>
        <w:rPr>
          <w:rFonts w:ascii="Times New Roman" w:hAnsi="Times New Roman"/>
          <w:spacing w:val="-25"/>
        </w:rPr>
        <w:t>P</w:t>
      </w:r>
      <w:r>
        <w:rPr>
          <w:rFonts w:ascii="Times New Roman" w:hAnsi="Times New Roman"/>
        </w:rPr>
        <w:t>.</w:t>
      </w:r>
      <w:r>
        <w:rPr>
          <w:rFonts w:ascii="Times New Roman" w:hAnsi="Times New Roman"/>
          <w:spacing w:val="-2"/>
        </w:rPr>
        <w:t>G</w:t>
      </w:r>
      <w:r>
        <w:rPr>
          <w:rFonts w:ascii="Times New Roman" w:hAnsi="Times New Roman"/>
        </w:rPr>
        <w:t>.</w:t>
      </w:r>
      <w:r>
        <w:rPr>
          <w:rFonts w:ascii="Times New Roman" w:hAnsi="Times New Roman"/>
          <w:spacing w:val="-1"/>
        </w:rPr>
        <w:t>C</w:t>
      </w:r>
      <w:r>
        <w:rPr>
          <w:rFonts w:ascii="Times New Roman" w:hAnsi="Times New Roman"/>
          <w:spacing w:val="-3"/>
        </w:rPr>
        <w:t>.</w:t>
      </w:r>
      <w:r>
        <w:rPr>
          <w:rFonts w:ascii="Times New Roman" w:hAnsi="Times New Roman"/>
          <w:spacing w:val="-18"/>
        </w:rPr>
        <w:t>F</w:t>
      </w:r>
      <w:r>
        <w:rPr>
          <w:rFonts w:ascii="Times New Roman" w:hAnsi="Times New Roman"/>
        </w:rPr>
        <w:t>.S.)</w:t>
      </w:r>
      <w:r>
        <w:rPr>
          <w:rFonts w:ascii="Times New Roman" w:hAnsi="Times New Roman"/>
          <w:spacing w:val="5"/>
        </w:rPr>
        <w:t xml:space="preserve"> </w:t>
      </w:r>
      <w:r>
        <w:rPr>
          <w:rFonts w:ascii="Times New Roman" w:hAnsi="Times New Roman"/>
        </w:rPr>
        <w:t>și</w:t>
      </w:r>
      <w:r>
        <w:rPr>
          <w:rFonts w:ascii="Times New Roman" w:hAnsi="Times New Roman"/>
          <w:spacing w:val="8"/>
        </w:rPr>
        <w:t xml:space="preserve"> </w:t>
      </w:r>
      <w:r w:rsidR="00532840">
        <w:rPr>
          <w:rFonts w:ascii="Times New Roman" w:hAnsi="Times New Roman"/>
          <w:spacing w:val="-1"/>
        </w:rPr>
        <w:t>o</w:t>
      </w:r>
      <w:r>
        <w:rPr>
          <w:rFonts w:ascii="Times New Roman" w:hAnsi="Times New Roman"/>
          <w:spacing w:val="-1"/>
        </w:rPr>
        <w:t>rașul Fundulea</w:t>
      </w:r>
      <w:r>
        <w:rPr>
          <w:rFonts w:ascii="Times New Roman" w:hAnsi="Times New Roman"/>
        </w:rPr>
        <w:t>,</w:t>
      </w:r>
      <w:r>
        <w:rPr>
          <w:rFonts w:ascii="Times New Roman" w:hAnsi="Times New Roman"/>
          <w:spacing w:val="7"/>
        </w:rPr>
        <w:t xml:space="preserve"> </w:t>
      </w:r>
      <w:r>
        <w:rPr>
          <w:rFonts w:ascii="Times New Roman" w:hAnsi="Times New Roman"/>
        </w:rPr>
        <w:t>j</w:t>
      </w:r>
      <w:r>
        <w:rPr>
          <w:rFonts w:ascii="Times New Roman" w:hAnsi="Times New Roman"/>
          <w:spacing w:val="-3"/>
        </w:rPr>
        <w:t>u</w:t>
      </w:r>
      <w:r>
        <w:rPr>
          <w:rFonts w:ascii="Times New Roman" w:hAnsi="Times New Roman"/>
        </w:rPr>
        <w:t>de</w:t>
      </w:r>
      <w:r>
        <w:rPr>
          <w:rFonts w:ascii="Times New Roman" w:hAnsi="Times New Roman"/>
          <w:spacing w:val="-2"/>
        </w:rPr>
        <w:t>ț</w:t>
      </w:r>
      <w:r>
        <w:rPr>
          <w:rFonts w:ascii="Times New Roman" w:hAnsi="Times New Roman"/>
        </w:rPr>
        <w:t>ul</w:t>
      </w:r>
      <w:r>
        <w:rPr>
          <w:rFonts w:ascii="Times New Roman" w:hAnsi="Times New Roman"/>
          <w:spacing w:val="8"/>
        </w:rPr>
        <w:t xml:space="preserve"> </w:t>
      </w:r>
      <w:r>
        <w:rPr>
          <w:rFonts w:ascii="Times New Roman" w:hAnsi="Times New Roman"/>
          <w:spacing w:val="-1"/>
        </w:rPr>
        <w:t>C</w:t>
      </w:r>
      <w:r>
        <w:rPr>
          <w:rFonts w:ascii="Times New Roman" w:hAnsi="Times New Roman"/>
          <w:spacing w:val="-2"/>
        </w:rPr>
        <w:t>ă</w:t>
      </w:r>
      <w:r>
        <w:rPr>
          <w:rFonts w:ascii="Times New Roman" w:hAnsi="Times New Roman"/>
        </w:rPr>
        <w:t>l</w:t>
      </w:r>
      <w:r>
        <w:rPr>
          <w:rFonts w:ascii="Times New Roman" w:hAnsi="Times New Roman"/>
          <w:spacing w:val="-2"/>
        </w:rPr>
        <w:t>ă</w:t>
      </w:r>
      <w:r>
        <w:rPr>
          <w:rFonts w:ascii="Times New Roman" w:hAnsi="Times New Roman"/>
        </w:rPr>
        <w:t>ra</w:t>
      </w:r>
      <w:r>
        <w:rPr>
          <w:rFonts w:ascii="Times New Roman" w:hAnsi="Times New Roman"/>
          <w:spacing w:val="-2"/>
        </w:rPr>
        <w:t>și</w:t>
      </w:r>
      <w:r>
        <w:rPr>
          <w:rFonts w:ascii="Times New Roman" w:hAnsi="Times New Roman"/>
        </w:rPr>
        <w:t>,</w:t>
      </w:r>
      <w:r>
        <w:rPr>
          <w:rFonts w:ascii="Times New Roman" w:hAnsi="Times New Roman"/>
          <w:spacing w:val="7"/>
        </w:rPr>
        <w:t xml:space="preserve"> </w:t>
      </w:r>
      <w:r>
        <w:rPr>
          <w:rFonts w:ascii="Times New Roman" w:hAnsi="Times New Roman"/>
        </w:rPr>
        <w:t>con</w:t>
      </w:r>
      <w:r>
        <w:rPr>
          <w:rFonts w:ascii="Times New Roman" w:hAnsi="Times New Roman"/>
          <w:spacing w:val="-2"/>
        </w:rPr>
        <w:t>f</w:t>
      </w:r>
      <w:r>
        <w:rPr>
          <w:rFonts w:ascii="Times New Roman" w:hAnsi="Times New Roman"/>
        </w:rPr>
        <w:t>o</w:t>
      </w:r>
      <w:r>
        <w:rPr>
          <w:rFonts w:ascii="Times New Roman" w:hAnsi="Times New Roman"/>
          <w:spacing w:val="-2"/>
        </w:rPr>
        <w:t>r</w:t>
      </w:r>
      <w:r>
        <w:rPr>
          <w:rFonts w:ascii="Times New Roman" w:hAnsi="Times New Roman"/>
        </w:rPr>
        <w:t>m</w:t>
      </w:r>
      <w:r>
        <w:rPr>
          <w:rFonts w:ascii="Times New Roman" w:hAnsi="Times New Roman"/>
          <w:spacing w:val="8"/>
        </w:rPr>
        <w:t xml:space="preserve"> </w:t>
      </w:r>
      <w:r>
        <w:rPr>
          <w:rFonts w:ascii="Times New Roman" w:hAnsi="Times New Roman"/>
        </w:rPr>
        <w:t>a</w:t>
      </w:r>
      <w:r>
        <w:rPr>
          <w:rFonts w:ascii="Times New Roman" w:hAnsi="Times New Roman"/>
          <w:spacing w:val="-2"/>
        </w:rPr>
        <w:t>n</w:t>
      </w:r>
      <w:r>
        <w:rPr>
          <w:rFonts w:ascii="Times New Roman" w:hAnsi="Times New Roman"/>
        </w:rPr>
        <w:t>ex</w:t>
      </w:r>
      <w:r>
        <w:rPr>
          <w:rFonts w:ascii="Times New Roman" w:hAnsi="Times New Roman"/>
          <w:spacing w:val="-2"/>
        </w:rPr>
        <w:t>e</w:t>
      </w:r>
      <w:r>
        <w:rPr>
          <w:rFonts w:ascii="Times New Roman" w:hAnsi="Times New Roman"/>
        </w:rPr>
        <w:t>i</w:t>
      </w:r>
      <w:r>
        <w:rPr>
          <w:rFonts w:ascii="Times New Roman" w:hAnsi="Times New Roman"/>
          <w:spacing w:val="8"/>
        </w:rPr>
        <w:t xml:space="preserve"> </w:t>
      </w:r>
      <w:r>
        <w:rPr>
          <w:rFonts w:ascii="Times New Roman" w:hAnsi="Times New Roman"/>
        </w:rPr>
        <w:t>n</w:t>
      </w:r>
      <w:r>
        <w:rPr>
          <w:rFonts w:ascii="Times New Roman" w:hAnsi="Times New Roman"/>
          <w:spacing w:val="-14"/>
        </w:rPr>
        <w:t>r</w:t>
      </w:r>
      <w:r>
        <w:rPr>
          <w:rFonts w:ascii="Times New Roman" w:hAnsi="Times New Roman"/>
        </w:rPr>
        <w:t>.1</w:t>
      </w:r>
      <w:r>
        <w:rPr>
          <w:rFonts w:ascii="Times New Roman" w:hAnsi="Times New Roman"/>
          <w:spacing w:val="28"/>
        </w:rPr>
        <w:t xml:space="preserve"> </w:t>
      </w:r>
      <w:r>
        <w:rPr>
          <w:rFonts w:ascii="Times New Roman" w:hAnsi="Times New Roman"/>
          <w:spacing w:val="-1"/>
        </w:rPr>
        <w:t>ce</w:t>
      </w:r>
      <w:r>
        <w:rPr>
          <w:rFonts w:ascii="Times New Roman" w:hAnsi="Times New Roman"/>
          <w:spacing w:val="12"/>
        </w:rPr>
        <w:t xml:space="preserve"> </w:t>
      </w:r>
      <w:r>
        <w:rPr>
          <w:rFonts w:ascii="Times New Roman" w:hAnsi="Times New Roman"/>
          <w:spacing w:val="-1"/>
        </w:rPr>
        <w:t>face</w:t>
      </w:r>
      <w:r>
        <w:rPr>
          <w:rFonts w:ascii="Times New Roman" w:hAnsi="Times New Roman"/>
          <w:spacing w:val="14"/>
        </w:rPr>
        <w:t xml:space="preserve"> </w:t>
      </w:r>
      <w:r>
        <w:rPr>
          <w:rFonts w:ascii="Times New Roman" w:hAnsi="Times New Roman"/>
          <w:spacing w:val="-1"/>
        </w:rPr>
        <w:t>parte</w:t>
      </w:r>
      <w:r>
        <w:rPr>
          <w:rFonts w:ascii="Times New Roman" w:hAnsi="Times New Roman"/>
          <w:spacing w:val="12"/>
        </w:rPr>
        <w:t xml:space="preserve"> </w:t>
      </w:r>
      <w:r>
        <w:rPr>
          <w:rFonts w:ascii="Times New Roman" w:hAnsi="Times New Roman"/>
          <w:spacing w:val="-1"/>
        </w:rPr>
        <w:t>integrantă</w:t>
      </w:r>
      <w:r>
        <w:rPr>
          <w:rFonts w:ascii="Times New Roman" w:hAnsi="Times New Roman"/>
          <w:spacing w:val="12"/>
        </w:rPr>
        <w:t xml:space="preserve"> </w:t>
      </w:r>
      <w:r>
        <w:rPr>
          <w:rFonts w:ascii="Times New Roman" w:hAnsi="Times New Roman"/>
        </w:rPr>
        <w:t>din</w:t>
      </w:r>
      <w:r>
        <w:rPr>
          <w:rFonts w:ascii="Times New Roman" w:hAnsi="Times New Roman"/>
          <w:spacing w:val="14"/>
        </w:rPr>
        <w:t xml:space="preserve"> </w:t>
      </w:r>
      <w:r>
        <w:rPr>
          <w:rFonts w:ascii="Times New Roman" w:hAnsi="Times New Roman"/>
          <w:spacing w:val="-1"/>
        </w:rPr>
        <w:t>prezenta</w:t>
      </w:r>
      <w:r>
        <w:rPr>
          <w:rFonts w:ascii="Times New Roman" w:hAnsi="Times New Roman"/>
          <w:spacing w:val="16"/>
        </w:rPr>
        <w:t xml:space="preserve"> </w:t>
      </w:r>
      <w:r>
        <w:rPr>
          <w:rFonts w:ascii="Times New Roman" w:hAnsi="Times New Roman"/>
          <w:spacing w:val="-1"/>
        </w:rPr>
        <w:t>hotărâre,</w:t>
      </w:r>
      <w:r>
        <w:rPr>
          <w:rFonts w:ascii="Times New Roman" w:hAnsi="Times New Roman"/>
          <w:spacing w:val="12"/>
        </w:rPr>
        <w:t xml:space="preserve"> </w:t>
      </w:r>
      <w:r>
        <w:rPr>
          <w:rFonts w:ascii="Times New Roman" w:hAnsi="Times New Roman"/>
        </w:rPr>
        <w:t>în</w:t>
      </w:r>
      <w:r>
        <w:rPr>
          <w:rFonts w:ascii="Times New Roman" w:hAnsi="Times New Roman"/>
          <w:spacing w:val="11"/>
        </w:rPr>
        <w:t xml:space="preserve"> </w:t>
      </w:r>
      <w:r>
        <w:rPr>
          <w:rFonts w:ascii="Times New Roman" w:hAnsi="Times New Roman"/>
          <w:spacing w:val="-1"/>
        </w:rPr>
        <w:t>vederea</w:t>
      </w:r>
      <w:r>
        <w:rPr>
          <w:rFonts w:ascii="Times New Roman" w:hAnsi="Times New Roman"/>
          <w:spacing w:val="14"/>
        </w:rPr>
        <w:t xml:space="preserve"> </w:t>
      </w:r>
      <w:r>
        <w:rPr>
          <w:rFonts w:ascii="Times New Roman" w:hAnsi="Times New Roman"/>
          <w:spacing w:val="-1"/>
        </w:rPr>
        <w:t>capturării</w:t>
      </w:r>
      <w:r>
        <w:rPr>
          <w:rFonts w:ascii="Times New Roman" w:hAnsi="Times New Roman"/>
          <w:spacing w:val="12"/>
        </w:rPr>
        <w:t xml:space="preserve"> </w:t>
      </w:r>
      <w:r>
        <w:rPr>
          <w:rFonts w:ascii="Times New Roman" w:hAnsi="Times New Roman"/>
          <w:spacing w:val="-1"/>
        </w:rPr>
        <w:t>câinilor</w:t>
      </w:r>
      <w:r>
        <w:rPr>
          <w:rFonts w:ascii="Times New Roman" w:hAnsi="Times New Roman"/>
          <w:spacing w:val="12"/>
        </w:rPr>
        <w:t xml:space="preserve"> </w:t>
      </w:r>
      <w:r>
        <w:rPr>
          <w:rFonts w:ascii="Times New Roman" w:hAnsi="Times New Roman"/>
          <w:spacing w:val="-1"/>
        </w:rPr>
        <w:t>fără</w:t>
      </w:r>
      <w:r>
        <w:rPr>
          <w:rFonts w:ascii="Times New Roman" w:hAnsi="Times New Roman"/>
          <w:spacing w:val="14"/>
        </w:rPr>
        <w:t xml:space="preserve"> </w:t>
      </w:r>
      <w:r>
        <w:rPr>
          <w:rFonts w:ascii="Times New Roman" w:hAnsi="Times New Roman"/>
          <w:spacing w:val="-1"/>
        </w:rPr>
        <w:t>stăpân</w:t>
      </w:r>
      <w:r>
        <w:rPr>
          <w:rFonts w:ascii="Times New Roman" w:hAnsi="Times New Roman"/>
          <w:spacing w:val="14"/>
        </w:rPr>
        <w:t xml:space="preserve"> </w:t>
      </w:r>
      <w:r>
        <w:rPr>
          <w:rFonts w:ascii="Times New Roman" w:hAnsi="Times New Roman"/>
          <w:spacing w:val="-2"/>
        </w:rPr>
        <w:t>de</w:t>
      </w:r>
      <w:r>
        <w:rPr>
          <w:rFonts w:ascii="Times New Roman" w:hAnsi="Times New Roman"/>
          <w:spacing w:val="14"/>
        </w:rPr>
        <w:t xml:space="preserve"> </w:t>
      </w:r>
      <w:r>
        <w:rPr>
          <w:rFonts w:ascii="Times New Roman" w:hAnsi="Times New Roman"/>
          <w:spacing w:val="-2"/>
        </w:rPr>
        <w:t>pe</w:t>
      </w:r>
      <w:r>
        <w:rPr>
          <w:rFonts w:ascii="Times New Roman" w:hAnsi="Times New Roman"/>
          <w:spacing w:val="14"/>
        </w:rPr>
        <w:t xml:space="preserve"> </w:t>
      </w:r>
      <w:r>
        <w:rPr>
          <w:rFonts w:ascii="Times New Roman" w:hAnsi="Times New Roman"/>
          <w:spacing w:val="-1"/>
        </w:rPr>
        <w:t>raza</w:t>
      </w:r>
      <w:r>
        <w:rPr>
          <w:rFonts w:ascii="Times New Roman" w:hAnsi="Times New Roman"/>
          <w:spacing w:val="51"/>
        </w:rPr>
        <w:t xml:space="preserve"> </w:t>
      </w:r>
      <w:r>
        <w:rPr>
          <w:rFonts w:ascii="Times New Roman" w:hAnsi="Times New Roman"/>
          <w:spacing w:val="-1"/>
        </w:rPr>
        <w:t>orașului Fundulea,</w:t>
      </w:r>
      <w:r>
        <w:rPr>
          <w:rFonts w:ascii="Times New Roman" w:hAnsi="Times New Roman"/>
          <w:spacing w:val="-3"/>
        </w:rPr>
        <w:t xml:space="preserve"> </w:t>
      </w:r>
      <w:r>
        <w:rPr>
          <w:rFonts w:ascii="Times New Roman" w:hAnsi="Times New Roman"/>
          <w:spacing w:val="-1"/>
        </w:rPr>
        <w:t>județul</w:t>
      </w:r>
      <w:r>
        <w:rPr>
          <w:rFonts w:ascii="Times New Roman" w:hAnsi="Times New Roman"/>
          <w:spacing w:val="1"/>
        </w:rPr>
        <w:t xml:space="preserve"> </w:t>
      </w:r>
      <w:r>
        <w:rPr>
          <w:rFonts w:ascii="Times New Roman" w:hAnsi="Times New Roman"/>
          <w:spacing w:val="-1"/>
        </w:rPr>
        <w:t>Călărași</w:t>
      </w:r>
      <w:r>
        <w:rPr>
          <w:rFonts w:ascii="Times New Roman" w:hAnsi="Times New Roman"/>
          <w:spacing w:val="-2"/>
        </w:rPr>
        <w:t xml:space="preserve"> </w:t>
      </w:r>
      <w:r>
        <w:rPr>
          <w:rFonts w:ascii="Times New Roman" w:hAnsi="Times New Roman"/>
        </w:rPr>
        <w:t>și</w:t>
      </w:r>
      <w:r>
        <w:rPr>
          <w:rFonts w:ascii="Times New Roman" w:hAnsi="Times New Roman"/>
          <w:spacing w:val="-1"/>
        </w:rPr>
        <w:t xml:space="preserve"> realizarea</w:t>
      </w:r>
      <w:r>
        <w:rPr>
          <w:rFonts w:ascii="Times New Roman" w:hAnsi="Times New Roman"/>
          <w:spacing w:val="-2"/>
        </w:rPr>
        <w:t xml:space="preserve"> </w:t>
      </w:r>
      <w:r>
        <w:rPr>
          <w:rFonts w:ascii="Times New Roman" w:hAnsi="Times New Roman"/>
        </w:rPr>
        <w:t xml:space="preserve">de </w:t>
      </w:r>
      <w:r>
        <w:rPr>
          <w:rFonts w:ascii="Times New Roman" w:hAnsi="Times New Roman"/>
          <w:spacing w:val="-1"/>
        </w:rPr>
        <w:t>activități</w:t>
      </w:r>
      <w:r>
        <w:rPr>
          <w:rFonts w:ascii="Times New Roman" w:hAnsi="Times New Roman"/>
          <w:spacing w:val="-2"/>
        </w:rPr>
        <w:t xml:space="preserve"> </w:t>
      </w:r>
      <w:r>
        <w:rPr>
          <w:rFonts w:ascii="Times New Roman" w:hAnsi="Times New Roman"/>
          <w:spacing w:val="-1"/>
        </w:rPr>
        <w:t>specifice</w:t>
      </w:r>
      <w:r>
        <w:rPr>
          <w:rFonts w:ascii="Times New Roman" w:hAnsi="Times New Roman"/>
        </w:rPr>
        <w:t xml:space="preserve"> în</w:t>
      </w:r>
      <w:r>
        <w:rPr>
          <w:rFonts w:ascii="Times New Roman" w:hAnsi="Times New Roman"/>
          <w:spacing w:val="-3"/>
        </w:rPr>
        <w:t xml:space="preserve"> </w:t>
      </w:r>
      <w:r>
        <w:rPr>
          <w:rFonts w:ascii="Times New Roman" w:hAnsi="Times New Roman"/>
          <w:spacing w:val="-1"/>
        </w:rPr>
        <w:t>acest</w:t>
      </w:r>
      <w:r>
        <w:rPr>
          <w:rFonts w:ascii="Times New Roman" w:hAnsi="Times New Roman"/>
          <w:spacing w:val="-2"/>
        </w:rPr>
        <w:t xml:space="preserve"> </w:t>
      </w:r>
      <w:r>
        <w:rPr>
          <w:rFonts w:ascii="Times New Roman" w:hAnsi="Times New Roman"/>
          <w:spacing w:val="-1"/>
        </w:rPr>
        <w:t>sens.</w:t>
      </w:r>
    </w:p>
    <w:p w:rsidR="007445F9" w:rsidRDefault="007445F9" w:rsidP="007445F9">
      <w:pPr>
        <w:spacing w:after="0" w:line="240" w:lineRule="auto"/>
        <w:ind w:left="206" w:right="154" w:firstLine="136"/>
        <w:jc w:val="both"/>
        <w:rPr>
          <w:rFonts w:ascii="Times New Roman" w:eastAsia="Times New Roman" w:hAnsi="Times New Roman" w:cs="Times New Roman"/>
        </w:rPr>
      </w:pPr>
      <w:r>
        <w:rPr>
          <w:rFonts w:ascii="Times New Roman" w:hAnsi="Times New Roman"/>
          <w:b/>
          <w:spacing w:val="-1"/>
        </w:rPr>
        <w:t>Art.2.</w:t>
      </w:r>
      <w:r>
        <w:rPr>
          <w:rFonts w:ascii="Times New Roman" w:hAnsi="Times New Roman"/>
          <w:b/>
          <w:spacing w:val="5"/>
        </w:rPr>
        <w:t xml:space="preserve"> </w:t>
      </w:r>
      <w:r>
        <w:rPr>
          <w:rFonts w:ascii="Times New Roman" w:hAnsi="Times New Roman"/>
          <w:spacing w:val="-1"/>
        </w:rPr>
        <w:t>Contravaloarea</w:t>
      </w:r>
      <w:r>
        <w:rPr>
          <w:rFonts w:ascii="Times New Roman" w:hAnsi="Times New Roman"/>
          <w:spacing w:val="5"/>
        </w:rPr>
        <w:t xml:space="preserve"> </w:t>
      </w:r>
      <w:r>
        <w:rPr>
          <w:rFonts w:ascii="Times New Roman" w:hAnsi="Times New Roman"/>
          <w:spacing w:val="-1"/>
        </w:rPr>
        <w:t>serviciilor</w:t>
      </w:r>
      <w:r>
        <w:rPr>
          <w:rFonts w:ascii="Times New Roman" w:hAnsi="Times New Roman"/>
          <w:spacing w:val="3"/>
        </w:rPr>
        <w:t xml:space="preserve"> </w:t>
      </w:r>
      <w:r>
        <w:rPr>
          <w:rFonts w:ascii="Times New Roman" w:hAnsi="Times New Roman"/>
          <w:spacing w:val="-1"/>
        </w:rPr>
        <w:t>prestate</w:t>
      </w:r>
      <w:r>
        <w:rPr>
          <w:rFonts w:ascii="Times New Roman" w:hAnsi="Times New Roman"/>
          <w:spacing w:val="5"/>
        </w:rPr>
        <w:t xml:space="preserve"> </w:t>
      </w:r>
      <w:r>
        <w:rPr>
          <w:rFonts w:ascii="Times New Roman" w:hAnsi="Times New Roman"/>
          <w:spacing w:val="-2"/>
        </w:rPr>
        <w:t>de</w:t>
      </w:r>
      <w:r>
        <w:rPr>
          <w:rFonts w:ascii="Times New Roman" w:hAnsi="Times New Roman"/>
          <w:spacing w:val="5"/>
        </w:rPr>
        <w:t xml:space="preserve"> </w:t>
      </w:r>
      <w:r>
        <w:rPr>
          <w:rFonts w:ascii="Times New Roman" w:hAnsi="Times New Roman"/>
          <w:spacing w:val="-1"/>
        </w:rPr>
        <w:t>către</w:t>
      </w:r>
      <w:r>
        <w:rPr>
          <w:rFonts w:ascii="Times New Roman" w:hAnsi="Times New Roman"/>
          <w:spacing w:val="2"/>
        </w:rPr>
        <w:t xml:space="preserve"> </w:t>
      </w:r>
      <w:r>
        <w:rPr>
          <w:rFonts w:ascii="Times New Roman" w:hAnsi="Times New Roman"/>
          <w:spacing w:val="-1"/>
        </w:rPr>
        <w:t>Serviciul</w:t>
      </w:r>
      <w:r>
        <w:rPr>
          <w:rFonts w:ascii="Times New Roman" w:hAnsi="Times New Roman"/>
          <w:spacing w:val="5"/>
        </w:rPr>
        <w:t xml:space="preserve"> </w:t>
      </w:r>
      <w:r>
        <w:rPr>
          <w:rFonts w:ascii="Times New Roman" w:hAnsi="Times New Roman"/>
          <w:spacing w:val="-1"/>
        </w:rPr>
        <w:t>Public</w:t>
      </w:r>
      <w:r>
        <w:rPr>
          <w:rFonts w:ascii="Times New Roman" w:hAnsi="Times New Roman"/>
          <w:spacing w:val="5"/>
        </w:rPr>
        <w:t xml:space="preserve"> </w:t>
      </w:r>
      <w:r>
        <w:rPr>
          <w:rFonts w:ascii="Times New Roman" w:hAnsi="Times New Roman"/>
          <w:spacing w:val="-1"/>
        </w:rPr>
        <w:t>Pentru</w:t>
      </w:r>
      <w:r>
        <w:rPr>
          <w:rFonts w:ascii="Times New Roman" w:hAnsi="Times New Roman"/>
          <w:spacing w:val="2"/>
        </w:rPr>
        <w:t xml:space="preserve"> </w:t>
      </w:r>
      <w:r>
        <w:rPr>
          <w:rFonts w:ascii="Times New Roman" w:hAnsi="Times New Roman"/>
          <w:spacing w:val="-1"/>
        </w:rPr>
        <w:t>Gestionarea</w:t>
      </w:r>
      <w:r>
        <w:rPr>
          <w:rFonts w:ascii="Times New Roman" w:hAnsi="Times New Roman"/>
          <w:spacing w:val="3"/>
        </w:rPr>
        <w:t xml:space="preserve"> </w:t>
      </w:r>
      <w:r>
        <w:rPr>
          <w:rFonts w:ascii="Times New Roman" w:hAnsi="Times New Roman"/>
        </w:rPr>
        <w:t>Câinilor</w:t>
      </w:r>
      <w:r>
        <w:rPr>
          <w:rFonts w:ascii="Times New Roman" w:hAnsi="Times New Roman"/>
          <w:spacing w:val="3"/>
        </w:rPr>
        <w:t xml:space="preserve"> </w:t>
      </w:r>
      <w:r>
        <w:rPr>
          <w:rFonts w:ascii="Times New Roman" w:hAnsi="Times New Roman"/>
          <w:spacing w:val="-1"/>
        </w:rPr>
        <w:t>Fără</w:t>
      </w:r>
      <w:r>
        <w:rPr>
          <w:rFonts w:ascii="Times New Roman" w:hAnsi="Times New Roman"/>
          <w:spacing w:val="49"/>
        </w:rPr>
        <w:t xml:space="preserve"> </w:t>
      </w:r>
      <w:r>
        <w:rPr>
          <w:rFonts w:ascii="Times New Roman" w:hAnsi="Times New Roman"/>
          <w:spacing w:val="-1"/>
        </w:rPr>
        <w:t>Stăpân-Călărași,</w:t>
      </w:r>
      <w:r>
        <w:rPr>
          <w:rFonts w:ascii="Times New Roman" w:hAnsi="Times New Roman"/>
          <w:spacing w:val="11"/>
        </w:rPr>
        <w:t xml:space="preserve"> </w:t>
      </w:r>
      <w:r>
        <w:rPr>
          <w:rFonts w:ascii="Times New Roman" w:hAnsi="Times New Roman"/>
          <w:spacing w:val="-1"/>
        </w:rPr>
        <w:t>județul</w:t>
      </w:r>
      <w:r>
        <w:rPr>
          <w:rFonts w:ascii="Times New Roman" w:hAnsi="Times New Roman"/>
          <w:spacing w:val="12"/>
        </w:rPr>
        <w:t xml:space="preserve"> </w:t>
      </w:r>
      <w:r>
        <w:rPr>
          <w:rFonts w:ascii="Times New Roman" w:hAnsi="Times New Roman"/>
          <w:spacing w:val="-1"/>
        </w:rPr>
        <w:t>Călărași</w:t>
      </w:r>
      <w:r w:rsidR="003E6DFE">
        <w:rPr>
          <w:rFonts w:ascii="Times New Roman" w:hAnsi="Times New Roman"/>
          <w:spacing w:val="-1"/>
        </w:rPr>
        <w:t>,</w:t>
      </w:r>
      <w:r>
        <w:rPr>
          <w:rFonts w:ascii="Times New Roman" w:hAnsi="Times New Roman"/>
          <w:spacing w:val="12"/>
        </w:rPr>
        <w:t xml:space="preserve"> </w:t>
      </w:r>
      <w:r>
        <w:rPr>
          <w:rFonts w:ascii="Times New Roman" w:hAnsi="Times New Roman"/>
          <w:spacing w:val="-1"/>
        </w:rPr>
        <w:t>se</w:t>
      </w:r>
      <w:r>
        <w:rPr>
          <w:rFonts w:ascii="Times New Roman" w:hAnsi="Times New Roman"/>
          <w:spacing w:val="12"/>
        </w:rPr>
        <w:t xml:space="preserve"> </w:t>
      </w:r>
      <w:r>
        <w:rPr>
          <w:rFonts w:ascii="Times New Roman" w:hAnsi="Times New Roman"/>
        </w:rPr>
        <w:t>va</w:t>
      </w:r>
      <w:r>
        <w:rPr>
          <w:rFonts w:ascii="Times New Roman" w:hAnsi="Times New Roman"/>
          <w:spacing w:val="12"/>
        </w:rPr>
        <w:t xml:space="preserve"> </w:t>
      </w:r>
      <w:r>
        <w:rPr>
          <w:rFonts w:ascii="Times New Roman" w:hAnsi="Times New Roman"/>
          <w:spacing w:val="-1"/>
        </w:rPr>
        <w:t>realiza</w:t>
      </w:r>
      <w:r>
        <w:rPr>
          <w:rFonts w:ascii="Times New Roman" w:hAnsi="Times New Roman"/>
          <w:spacing w:val="12"/>
        </w:rPr>
        <w:t xml:space="preserve"> </w:t>
      </w:r>
      <w:r>
        <w:rPr>
          <w:rFonts w:ascii="Times New Roman" w:hAnsi="Times New Roman"/>
        </w:rPr>
        <w:t>de</w:t>
      </w:r>
      <w:r>
        <w:rPr>
          <w:rFonts w:ascii="Times New Roman" w:hAnsi="Times New Roman"/>
          <w:spacing w:val="12"/>
        </w:rPr>
        <w:t xml:space="preserve"> </w:t>
      </w:r>
      <w:r>
        <w:rPr>
          <w:rFonts w:ascii="Times New Roman" w:hAnsi="Times New Roman"/>
          <w:spacing w:val="-1"/>
        </w:rPr>
        <w:t>către</w:t>
      </w:r>
      <w:r>
        <w:rPr>
          <w:rFonts w:ascii="Times New Roman" w:hAnsi="Times New Roman"/>
          <w:spacing w:val="9"/>
        </w:rPr>
        <w:t xml:space="preserve"> orașul Fundulea</w:t>
      </w:r>
      <w:r>
        <w:rPr>
          <w:rFonts w:ascii="Times New Roman" w:hAnsi="Times New Roman"/>
          <w:spacing w:val="-1"/>
        </w:rPr>
        <w:t>,</w:t>
      </w:r>
      <w:r>
        <w:rPr>
          <w:rFonts w:ascii="Times New Roman" w:hAnsi="Times New Roman"/>
          <w:spacing w:val="11"/>
        </w:rPr>
        <w:t xml:space="preserve"> </w:t>
      </w:r>
      <w:r>
        <w:rPr>
          <w:rFonts w:ascii="Times New Roman" w:hAnsi="Times New Roman"/>
          <w:spacing w:val="-1"/>
        </w:rPr>
        <w:t>județul</w:t>
      </w:r>
      <w:r>
        <w:rPr>
          <w:rFonts w:ascii="Times New Roman" w:hAnsi="Times New Roman"/>
          <w:spacing w:val="12"/>
        </w:rPr>
        <w:t xml:space="preserve"> </w:t>
      </w:r>
      <w:r>
        <w:rPr>
          <w:rFonts w:ascii="Times New Roman" w:hAnsi="Times New Roman"/>
          <w:spacing w:val="-1"/>
        </w:rPr>
        <w:t>Călărași</w:t>
      </w:r>
      <w:r>
        <w:rPr>
          <w:rFonts w:ascii="Times New Roman" w:hAnsi="Times New Roman"/>
          <w:spacing w:val="10"/>
        </w:rPr>
        <w:t xml:space="preserve"> </w:t>
      </w:r>
      <w:r>
        <w:rPr>
          <w:rFonts w:ascii="Times New Roman" w:hAnsi="Times New Roman"/>
        </w:rPr>
        <w:t>în</w:t>
      </w:r>
      <w:r>
        <w:rPr>
          <w:rFonts w:ascii="Times New Roman" w:hAnsi="Times New Roman"/>
          <w:spacing w:val="11"/>
        </w:rPr>
        <w:t xml:space="preserve"> </w:t>
      </w:r>
      <w:r>
        <w:rPr>
          <w:rFonts w:ascii="Times New Roman" w:hAnsi="Times New Roman"/>
          <w:spacing w:val="-1"/>
        </w:rPr>
        <w:t>funcție</w:t>
      </w:r>
      <w:r>
        <w:rPr>
          <w:rFonts w:ascii="Times New Roman" w:hAnsi="Times New Roman"/>
          <w:spacing w:val="12"/>
        </w:rPr>
        <w:t xml:space="preserve"> </w:t>
      </w:r>
      <w:r>
        <w:rPr>
          <w:rFonts w:ascii="Times New Roman" w:hAnsi="Times New Roman"/>
        </w:rPr>
        <w:t>de</w:t>
      </w:r>
      <w:r>
        <w:rPr>
          <w:rFonts w:ascii="Times New Roman" w:hAnsi="Times New Roman"/>
          <w:spacing w:val="61"/>
        </w:rPr>
        <w:t xml:space="preserve"> </w:t>
      </w:r>
      <w:r>
        <w:rPr>
          <w:rFonts w:ascii="Times New Roman" w:hAnsi="Times New Roman"/>
          <w:spacing w:val="-1"/>
        </w:rPr>
        <w:t>numărul</w:t>
      </w:r>
      <w:r>
        <w:rPr>
          <w:rFonts w:ascii="Times New Roman" w:hAnsi="Times New Roman"/>
          <w:spacing w:val="3"/>
        </w:rPr>
        <w:t xml:space="preserve"> </w:t>
      </w:r>
      <w:r>
        <w:rPr>
          <w:rFonts w:ascii="Times New Roman" w:hAnsi="Times New Roman"/>
          <w:spacing w:val="-1"/>
        </w:rPr>
        <w:t>câinilor</w:t>
      </w:r>
      <w:r>
        <w:rPr>
          <w:rFonts w:ascii="Times New Roman" w:hAnsi="Times New Roman"/>
          <w:spacing w:val="3"/>
        </w:rPr>
        <w:t xml:space="preserve"> </w:t>
      </w:r>
      <w:r>
        <w:rPr>
          <w:rFonts w:ascii="Times New Roman" w:hAnsi="Times New Roman"/>
          <w:spacing w:val="-1"/>
        </w:rPr>
        <w:t>capturați</w:t>
      </w:r>
      <w:r>
        <w:rPr>
          <w:rFonts w:ascii="Times New Roman" w:hAnsi="Times New Roman"/>
          <w:spacing w:val="3"/>
        </w:rPr>
        <w:t xml:space="preserve"> </w:t>
      </w:r>
      <w:r>
        <w:rPr>
          <w:rFonts w:ascii="Times New Roman" w:hAnsi="Times New Roman"/>
        </w:rPr>
        <w:t>de</w:t>
      </w:r>
      <w:r>
        <w:rPr>
          <w:rFonts w:ascii="Times New Roman" w:hAnsi="Times New Roman"/>
          <w:spacing w:val="5"/>
        </w:rPr>
        <w:t xml:space="preserve"> </w:t>
      </w:r>
      <w:r>
        <w:rPr>
          <w:rFonts w:ascii="Times New Roman" w:hAnsi="Times New Roman"/>
          <w:spacing w:val="-2"/>
        </w:rPr>
        <w:t>pe</w:t>
      </w:r>
      <w:r>
        <w:rPr>
          <w:rFonts w:ascii="Times New Roman" w:hAnsi="Times New Roman"/>
          <w:spacing w:val="2"/>
        </w:rPr>
        <w:t xml:space="preserve"> </w:t>
      </w:r>
      <w:r>
        <w:rPr>
          <w:rFonts w:ascii="Times New Roman" w:hAnsi="Times New Roman"/>
        </w:rPr>
        <w:t>raza</w:t>
      </w:r>
      <w:r>
        <w:rPr>
          <w:rFonts w:ascii="Times New Roman" w:hAnsi="Times New Roman"/>
          <w:spacing w:val="2"/>
        </w:rPr>
        <w:t xml:space="preserve"> orașului Fundulea</w:t>
      </w:r>
      <w:r>
        <w:rPr>
          <w:rFonts w:ascii="Times New Roman" w:hAnsi="Times New Roman"/>
        </w:rPr>
        <w:t xml:space="preserve"> </w:t>
      </w:r>
      <w:r w:rsidR="00532840">
        <w:rPr>
          <w:rFonts w:ascii="Times New Roman" w:hAnsi="Times New Roman"/>
          <w:spacing w:val="5"/>
        </w:rPr>
        <w:t xml:space="preserve">, </w:t>
      </w:r>
      <w:r>
        <w:rPr>
          <w:rFonts w:ascii="Times New Roman" w:hAnsi="Times New Roman"/>
        </w:rPr>
        <w:t>în</w:t>
      </w:r>
      <w:r>
        <w:rPr>
          <w:rFonts w:ascii="Times New Roman" w:hAnsi="Times New Roman"/>
          <w:spacing w:val="2"/>
        </w:rPr>
        <w:t xml:space="preserve"> </w:t>
      </w:r>
      <w:r>
        <w:rPr>
          <w:rFonts w:ascii="Times New Roman" w:hAnsi="Times New Roman"/>
          <w:spacing w:val="-1"/>
        </w:rPr>
        <w:t>conformitate</w:t>
      </w:r>
      <w:r>
        <w:rPr>
          <w:rFonts w:ascii="Times New Roman" w:hAnsi="Times New Roman"/>
          <w:spacing w:val="2"/>
        </w:rPr>
        <w:t xml:space="preserve"> </w:t>
      </w:r>
      <w:r>
        <w:rPr>
          <w:rFonts w:ascii="Times New Roman" w:hAnsi="Times New Roman"/>
        </w:rPr>
        <w:t>cu</w:t>
      </w:r>
      <w:r>
        <w:rPr>
          <w:rFonts w:ascii="Times New Roman" w:hAnsi="Times New Roman"/>
          <w:spacing w:val="2"/>
        </w:rPr>
        <w:t xml:space="preserve"> </w:t>
      </w:r>
      <w:r>
        <w:rPr>
          <w:rFonts w:ascii="Times New Roman" w:hAnsi="Times New Roman"/>
          <w:spacing w:val="-1"/>
        </w:rPr>
        <w:t>prevederile</w:t>
      </w:r>
      <w:r>
        <w:rPr>
          <w:rFonts w:ascii="Times New Roman" w:hAnsi="Times New Roman"/>
          <w:spacing w:val="2"/>
        </w:rPr>
        <w:t xml:space="preserve"> </w:t>
      </w:r>
      <w:r>
        <w:rPr>
          <w:rFonts w:ascii="Times New Roman" w:hAnsi="Times New Roman"/>
          <w:spacing w:val="-1"/>
        </w:rPr>
        <w:t>anexei</w:t>
      </w:r>
      <w:r>
        <w:rPr>
          <w:rFonts w:ascii="Times New Roman" w:hAnsi="Times New Roman"/>
          <w:spacing w:val="5"/>
        </w:rPr>
        <w:t xml:space="preserve"> </w:t>
      </w:r>
      <w:r>
        <w:rPr>
          <w:rFonts w:ascii="Times New Roman" w:hAnsi="Times New Roman"/>
          <w:spacing w:val="-5"/>
        </w:rPr>
        <w:t>nr.</w:t>
      </w:r>
      <w:r>
        <w:rPr>
          <w:rFonts w:ascii="Times New Roman" w:hAnsi="Times New Roman"/>
          <w:spacing w:val="2"/>
        </w:rPr>
        <w:t xml:space="preserve"> </w:t>
      </w:r>
      <w:r>
        <w:rPr>
          <w:rFonts w:ascii="Times New Roman" w:hAnsi="Times New Roman"/>
        </w:rPr>
        <w:t>2</w:t>
      </w:r>
      <w:r>
        <w:rPr>
          <w:rFonts w:ascii="Times New Roman" w:hAnsi="Times New Roman"/>
          <w:spacing w:val="2"/>
        </w:rPr>
        <w:t xml:space="preserve"> </w:t>
      </w:r>
      <w:r>
        <w:rPr>
          <w:rFonts w:ascii="Times New Roman" w:hAnsi="Times New Roman"/>
          <w:spacing w:val="-1"/>
        </w:rPr>
        <w:t>la</w:t>
      </w:r>
      <w:r>
        <w:rPr>
          <w:rFonts w:ascii="Times New Roman" w:eastAsia="Times New Roman" w:hAnsi="Times New Roman" w:cs="Times New Roman"/>
        </w:rPr>
        <w:t xml:space="preserve"> </w:t>
      </w:r>
      <w:r w:rsidR="00532840">
        <w:rPr>
          <w:rFonts w:ascii="Times New Roman" w:hAnsi="Times New Roman"/>
          <w:spacing w:val="-1"/>
        </w:rPr>
        <w:t>Hotărârea Consi</w:t>
      </w:r>
      <w:r w:rsidR="00ED1092">
        <w:rPr>
          <w:rFonts w:ascii="Times New Roman" w:hAnsi="Times New Roman"/>
          <w:spacing w:val="-1"/>
        </w:rPr>
        <w:t>l</w:t>
      </w:r>
      <w:r w:rsidR="00532840">
        <w:rPr>
          <w:rFonts w:ascii="Times New Roman" w:hAnsi="Times New Roman"/>
          <w:spacing w:val="-1"/>
        </w:rPr>
        <w:t>iului Local</w:t>
      </w:r>
      <w:r>
        <w:rPr>
          <w:rFonts w:ascii="Times New Roman" w:hAnsi="Times New Roman"/>
          <w:spacing w:val="25"/>
        </w:rPr>
        <w:t xml:space="preserve"> </w:t>
      </w:r>
      <w:r>
        <w:rPr>
          <w:rFonts w:ascii="Times New Roman" w:hAnsi="Times New Roman"/>
          <w:spacing w:val="-1"/>
        </w:rPr>
        <w:t>Călărași</w:t>
      </w:r>
      <w:r>
        <w:rPr>
          <w:rFonts w:ascii="Times New Roman" w:hAnsi="Times New Roman"/>
          <w:spacing w:val="27"/>
        </w:rPr>
        <w:t xml:space="preserve"> </w:t>
      </w:r>
      <w:r>
        <w:rPr>
          <w:rFonts w:ascii="Times New Roman" w:hAnsi="Times New Roman"/>
          <w:spacing w:val="-5"/>
        </w:rPr>
        <w:t>nr.</w:t>
      </w:r>
      <w:r>
        <w:rPr>
          <w:rFonts w:ascii="Times New Roman" w:hAnsi="Times New Roman"/>
          <w:spacing w:val="26"/>
        </w:rPr>
        <w:t xml:space="preserve"> </w:t>
      </w:r>
      <w:r>
        <w:rPr>
          <w:rFonts w:ascii="Times New Roman" w:hAnsi="Times New Roman"/>
          <w:spacing w:val="-1"/>
        </w:rPr>
        <w:t>31/25.03.2021-</w:t>
      </w:r>
      <w:r>
        <w:rPr>
          <w:rFonts w:ascii="Times New Roman" w:hAnsi="Times New Roman"/>
          <w:spacing w:val="25"/>
        </w:rPr>
        <w:t xml:space="preserve"> </w:t>
      </w:r>
      <w:r>
        <w:rPr>
          <w:rFonts w:ascii="Times New Roman" w:hAnsi="Times New Roman"/>
          <w:i/>
          <w:spacing w:val="-1"/>
        </w:rPr>
        <w:t>tarife</w:t>
      </w:r>
      <w:r>
        <w:rPr>
          <w:rFonts w:ascii="Times New Roman" w:hAnsi="Times New Roman"/>
          <w:i/>
          <w:spacing w:val="26"/>
        </w:rPr>
        <w:t xml:space="preserve"> </w:t>
      </w:r>
      <w:r>
        <w:rPr>
          <w:rFonts w:ascii="Times New Roman" w:hAnsi="Times New Roman"/>
          <w:i/>
          <w:spacing w:val="-1"/>
        </w:rPr>
        <w:t>pentru</w:t>
      </w:r>
      <w:r>
        <w:rPr>
          <w:rFonts w:ascii="Times New Roman" w:hAnsi="Times New Roman"/>
          <w:i/>
          <w:spacing w:val="26"/>
        </w:rPr>
        <w:t xml:space="preserve"> </w:t>
      </w:r>
      <w:r>
        <w:rPr>
          <w:rFonts w:ascii="Times New Roman" w:hAnsi="Times New Roman"/>
          <w:i/>
          <w:spacing w:val="-3"/>
        </w:rPr>
        <w:t>prestarea</w:t>
      </w:r>
      <w:r>
        <w:rPr>
          <w:rFonts w:ascii="Times New Roman" w:hAnsi="Times New Roman"/>
          <w:i/>
          <w:spacing w:val="26"/>
        </w:rPr>
        <w:t xml:space="preserve"> </w:t>
      </w:r>
      <w:r>
        <w:rPr>
          <w:rFonts w:ascii="Times New Roman" w:hAnsi="Times New Roman"/>
          <w:i/>
          <w:spacing w:val="-1"/>
        </w:rPr>
        <w:t>serviciului</w:t>
      </w:r>
      <w:r>
        <w:rPr>
          <w:rFonts w:ascii="Times New Roman" w:hAnsi="Times New Roman"/>
          <w:i/>
          <w:spacing w:val="27"/>
        </w:rPr>
        <w:t xml:space="preserve"> </w:t>
      </w:r>
      <w:r>
        <w:rPr>
          <w:rFonts w:ascii="Times New Roman" w:hAnsi="Times New Roman"/>
          <w:i/>
          <w:spacing w:val="-2"/>
        </w:rPr>
        <w:t>de</w:t>
      </w:r>
      <w:r>
        <w:rPr>
          <w:rFonts w:ascii="Times New Roman" w:hAnsi="Times New Roman"/>
          <w:i/>
          <w:spacing w:val="26"/>
        </w:rPr>
        <w:t xml:space="preserve"> </w:t>
      </w:r>
      <w:r>
        <w:rPr>
          <w:rFonts w:ascii="Times New Roman" w:hAnsi="Times New Roman"/>
          <w:i/>
          <w:spacing w:val="-2"/>
        </w:rPr>
        <w:t>gestionare</w:t>
      </w:r>
      <w:r>
        <w:rPr>
          <w:rFonts w:ascii="Times New Roman" w:hAnsi="Times New Roman"/>
          <w:i/>
          <w:spacing w:val="24"/>
        </w:rPr>
        <w:t xml:space="preserve"> </w:t>
      </w:r>
      <w:r>
        <w:rPr>
          <w:rFonts w:ascii="Times New Roman" w:hAnsi="Times New Roman"/>
          <w:i/>
        </w:rPr>
        <w:t>a</w:t>
      </w:r>
      <w:r>
        <w:rPr>
          <w:rFonts w:ascii="Times New Roman" w:hAnsi="Times New Roman"/>
          <w:i/>
          <w:spacing w:val="26"/>
        </w:rPr>
        <w:t xml:space="preserve"> </w:t>
      </w:r>
      <w:r>
        <w:rPr>
          <w:rFonts w:ascii="Times New Roman" w:hAnsi="Times New Roman"/>
          <w:i/>
          <w:spacing w:val="-1"/>
        </w:rPr>
        <w:t>câinilor</w:t>
      </w:r>
      <w:r>
        <w:rPr>
          <w:rFonts w:ascii="Times New Roman" w:hAnsi="Times New Roman"/>
          <w:i/>
          <w:spacing w:val="24"/>
        </w:rPr>
        <w:t xml:space="preserve"> </w:t>
      </w:r>
      <w:r>
        <w:rPr>
          <w:rFonts w:ascii="Times New Roman" w:hAnsi="Times New Roman"/>
          <w:i/>
          <w:spacing w:val="-1"/>
        </w:rPr>
        <w:t>fără</w:t>
      </w:r>
      <w:r>
        <w:rPr>
          <w:rFonts w:ascii="Times New Roman" w:eastAsia="Times New Roman" w:hAnsi="Times New Roman" w:cs="Times New Roman"/>
        </w:rPr>
        <w:t xml:space="preserve"> </w:t>
      </w:r>
      <w:r>
        <w:rPr>
          <w:rFonts w:ascii="Times New Roman" w:hAnsi="Times New Roman"/>
          <w:i/>
          <w:spacing w:val="-1"/>
        </w:rPr>
        <w:t>stăpân</w:t>
      </w:r>
      <w:r>
        <w:rPr>
          <w:rFonts w:ascii="Times New Roman" w:hAnsi="Times New Roman"/>
          <w:i/>
          <w:spacing w:val="-12"/>
        </w:rPr>
        <w:t xml:space="preserve"> </w:t>
      </w:r>
      <w:r>
        <w:rPr>
          <w:rFonts w:ascii="Times New Roman" w:hAnsi="Times New Roman"/>
          <w:i/>
        </w:rPr>
        <w:t>în</w:t>
      </w:r>
      <w:r>
        <w:rPr>
          <w:rFonts w:ascii="Times New Roman" w:hAnsi="Times New Roman"/>
          <w:i/>
          <w:spacing w:val="-15"/>
        </w:rPr>
        <w:t xml:space="preserve"> </w:t>
      </w:r>
      <w:r>
        <w:rPr>
          <w:rFonts w:ascii="Times New Roman" w:hAnsi="Times New Roman"/>
          <w:i/>
          <w:spacing w:val="-2"/>
        </w:rPr>
        <w:t>vederea</w:t>
      </w:r>
      <w:r>
        <w:rPr>
          <w:rFonts w:ascii="Times New Roman" w:hAnsi="Times New Roman"/>
          <w:i/>
          <w:spacing w:val="-12"/>
        </w:rPr>
        <w:t xml:space="preserve"> </w:t>
      </w:r>
      <w:r>
        <w:rPr>
          <w:rFonts w:ascii="Times New Roman" w:hAnsi="Times New Roman"/>
          <w:i/>
          <w:spacing w:val="-1"/>
        </w:rPr>
        <w:t>desfășurării</w:t>
      </w:r>
      <w:r>
        <w:rPr>
          <w:rFonts w:ascii="Times New Roman" w:hAnsi="Times New Roman"/>
          <w:i/>
          <w:spacing w:val="-14"/>
        </w:rPr>
        <w:t xml:space="preserve"> </w:t>
      </w:r>
      <w:r>
        <w:rPr>
          <w:rFonts w:ascii="Times New Roman" w:hAnsi="Times New Roman"/>
          <w:i/>
          <w:spacing w:val="-1"/>
        </w:rPr>
        <w:t>activităților</w:t>
      </w:r>
      <w:r>
        <w:rPr>
          <w:rFonts w:ascii="Times New Roman" w:hAnsi="Times New Roman"/>
          <w:i/>
          <w:spacing w:val="-12"/>
        </w:rPr>
        <w:t xml:space="preserve"> </w:t>
      </w:r>
      <w:r>
        <w:rPr>
          <w:rFonts w:ascii="Times New Roman" w:hAnsi="Times New Roman"/>
          <w:i/>
          <w:spacing w:val="-1"/>
        </w:rPr>
        <w:t>specifice</w:t>
      </w:r>
      <w:r>
        <w:rPr>
          <w:rFonts w:ascii="Times New Roman" w:hAnsi="Times New Roman"/>
          <w:spacing w:val="-1"/>
        </w:rPr>
        <w:t>,</w:t>
      </w:r>
      <w:r>
        <w:rPr>
          <w:rFonts w:ascii="Times New Roman" w:hAnsi="Times New Roman"/>
          <w:spacing w:val="-12"/>
        </w:rPr>
        <w:t xml:space="preserve"> </w:t>
      </w:r>
      <w:r>
        <w:rPr>
          <w:rFonts w:ascii="Times New Roman" w:hAnsi="Times New Roman"/>
          <w:spacing w:val="-1"/>
        </w:rPr>
        <w:t>care</w:t>
      </w:r>
      <w:r>
        <w:rPr>
          <w:rFonts w:ascii="Times New Roman" w:hAnsi="Times New Roman"/>
          <w:spacing w:val="-12"/>
        </w:rPr>
        <w:t xml:space="preserve"> </w:t>
      </w:r>
      <w:r>
        <w:rPr>
          <w:rFonts w:ascii="Times New Roman" w:hAnsi="Times New Roman"/>
          <w:spacing w:val="-1"/>
        </w:rPr>
        <w:t>se</w:t>
      </w:r>
      <w:r>
        <w:rPr>
          <w:rFonts w:ascii="Times New Roman" w:hAnsi="Times New Roman"/>
          <w:spacing w:val="-12"/>
        </w:rPr>
        <w:t xml:space="preserve"> </w:t>
      </w:r>
      <w:r>
        <w:rPr>
          <w:rFonts w:ascii="Times New Roman" w:hAnsi="Times New Roman"/>
          <w:spacing w:val="-1"/>
        </w:rPr>
        <w:t>aprobă</w:t>
      </w:r>
      <w:r>
        <w:rPr>
          <w:rFonts w:ascii="Times New Roman" w:hAnsi="Times New Roman"/>
          <w:spacing w:val="-14"/>
        </w:rPr>
        <w:t xml:space="preserve"> </w:t>
      </w:r>
      <w:r>
        <w:rPr>
          <w:rFonts w:ascii="Times New Roman" w:hAnsi="Times New Roman"/>
        </w:rPr>
        <w:t>și</w:t>
      </w:r>
      <w:r>
        <w:rPr>
          <w:rFonts w:ascii="Times New Roman" w:hAnsi="Times New Roman"/>
          <w:spacing w:val="-13"/>
        </w:rPr>
        <w:t xml:space="preserve"> </w:t>
      </w:r>
      <w:r>
        <w:rPr>
          <w:rFonts w:ascii="Times New Roman" w:hAnsi="Times New Roman"/>
          <w:spacing w:val="-1"/>
        </w:rPr>
        <w:t>face</w:t>
      </w:r>
      <w:r>
        <w:rPr>
          <w:rFonts w:ascii="Times New Roman" w:hAnsi="Times New Roman"/>
          <w:spacing w:val="-12"/>
        </w:rPr>
        <w:t xml:space="preserve"> </w:t>
      </w:r>
      <w:r>
        <w:rPr>
          <w:rFonts w:ascii="Times New Roman" w:hAnsi="Times New Roman"/>
          <w:spacing w:val="-1"/>
        </w:rPr>
        <w:t>parte</w:t>
      </w:r>
      <w:r>
        <w:rPr>
          <w:rFonts w:ascii="Times New Roman" w:hAnsi="Times New Roman"/>
          <w:spacing w:val="-14"/>
        </w:rPr>
        <w:t xml:space="preserve"> </w:t>
      </w:r>
      <w:r>
        <w:rPr>
          <w:rFonts w:ascii="Times New Roman" w:hAnsi="Times New Roman"/>
          <w:spacing w:val="-1"/>
        </w:rPr>
        <w:t>integrantă</w:t>
      </w:r>
      <w:r>
        <w:rPr>
          <w:rFonts w:ascii="Times New Roman" w:hAnsi="Times New Roman"/>
          <w:spacing w:val="-14"/>
        </w:rPr>
        <w:t xml:space="preserve"> </w:t>
      </w:r>
      <w:r>
        <w:rPr>
          <w:rFonts w:ascii="Times New Roman" w:hAnsi="Times New Roman"/>
        </w:rPr>
        <w:t>din</w:t>
      </w:r>
      <w:r>
        <w:rPr>
          <w:rFonts w:ascii="Times New Roman" w:hAnsi="Times New Roman"/>
          <w:spacing w:val="-12"/>
        </w:rPr>
        <w:t xml:space="preserve"> </w:t>
      </w:r>
      <w:r>
        <w:rPr>
          <w:rFonts w:ascii="Times New Roman" w:hAnsi="Times New Roman"/>
          <w:spacing w:val="-1"/>
        </w:rPr>
        <w:t>prezenta</w:t>
      </w:r>
      <w:r>
        <w:rPr>
          <w:rFonts w:ascii="Times New Roman" w:hAnsi="Times New Roman"/>
          <w:spacing w:val="69"/>
        </w:rPr>
        <w:t xml:space="preserve"> </w:t>
      </w:r>
      <w:r>
        <w:rPr>
          <w:rFonts w:ascii="Times New Roman" w:hAnsi="Times New Roman"/>
          <w:spacing w:val="-1"/>
        </w:rPr>
        <w:t>hotărâre.</w:t>
      </w:r>
    </w:p>
    <w:p w:rsidR="00823EA1" w:rsidRDefault="00823EA1" w:rsidP="00A3455E">
      <w:pPr>
        <w:spacing w:after="0" w:line="252" w:lineRule="exact"/>
        <w:jc w:val="both"/>
        <w:rPr>
          <w:rFonts w:ascii="Times New Roman" w:eastAsia="Times New Roman" w:hAnsi="Times New Roman" w:cs="Times New Roman"/>
        </w:rPr>
      </w:pPr>
      <w:r>
        <w:rPr>
          <w:rFonts w:ascii="Times New Roman" w:hAnsi="Times New Roman"/>
          <w:b/>
          <w:spacing w:val="-1"/>
        </w:rPr>
        <w:lastRenderedPageBreak/>
        <w:t xml:space="preserve">    Art.3.</w:t>
      </w:r>
      <w:r>
        <w:rPr>
          <w:rFonts w:ascii="Times New Roman" w:hAnsi="Times New Roman"/>
          <w:b/>
          <w:spacing w:val="-14"/>
        </w:rPr>
        <w:t xml:space="preserve"> </w:t>
      </w:r>
      <w:r>
        <w:rPr>
          <w:rFonts w:ascii="Times New Roman" w:hAnsi="Times New Roman"/>
        </w:rPr>
        <w:t>Se</w:t>
      </w:r>
      <w:r>
        <w:rPr>
          <w:rFonts w:ascii="Times New Roman" w:hAnsi="Times New Roman"/>
          <w:spacing w:val="-15"/>
        </w:rPr>
        <w:t xml:space="preserve"> </w:t>
      </w:r>
      <w:r>
        <w:rPr>
          <w:rFonts w:ascii="Times New Roman" w:hAnsi="Times New Roman"/>
          <w:spacing w:val="-1"/>
        </w:rPr>
        <w:t>împuternicește</w:t>
      </w:r>
      <w:r>
        <w:rPr>
          <w:rFonts w:ascii="Times New Roman" w:hAnsi="Times New Roman"/>
          <w:spacing w:val="-12"/>
        </w:rPr>
        <w:t xml:space="preserve"> </w:t>
      </w:r>
      <w:r>
        <w:rPr>
          <w:rFonts w:ascii="Times New Roman" w:hAnsi="Times New Roman"/>
          <w:spacing w:val="-1"/>
        </w:rPr>
        <w:t>primarul</w:t>
      </w:r>
      <w:r>
        <w:rPr>
          <w:rFonts w:ascii="Times New Roman" w:hAnsi="Times New Roman"/>
          <w:spacing w:val="-14"/>
        </w:rPr>
        <w:t xml:space="preserve"> orașului Fundulea</w:t>
      </w:r>
      <w:r>
        <w:rPr>
          <w:rFonts w:ascii="Times New Roman" w:hAnsi="Times New Roman"/>
          <w:spacing w:val="-1"/>
        </w:rPr>
        <w:t>,</w:t>
      </w:r>
      <w:r>
        <w:rPr>
          <w:rFonts w:ascii="Times New Roman" w:hAnsi="Times New Roman"/>
          <w:spacing w:val="-17"/>
        </w:rPr>
        <w:t xml:space="preserve"> </w:t>
      </w:r>
      <w:r>
        <w:rPr>
          <w:rFonts w:ascii="Times New Roman" w:hAnsi="Times New Roman"/>
          <w:spacing w:val="-1"/>
        </w:rPr>
        <w:t>județul</w:t>
      </w:r>
      <w:r>
        <w:rPr>
          <w:rFonts w:ascii="Times New Roman" w:hAnsi="Times New Roman"/>
          <w:spacing w:val="-14"/>
        </w:rPr>
        <w:t xml:space="preserve"> </w:t>
      </w:r>
      <w:r>
        <w:rPr>
          <w:rFonts w:ascii="Times New Roman" w:hAnsi="Times New Roman"/>
          <w:spacing w:val="-1"/>
        </w:rPr>
        <w:t>Călărași,</w:t>
      </w:r>
      <w:r>
        <w:rPr>
          <w:rFonts w:ascii="Times New Roman" w:hAnsi="Times New Roman"/>
          <w:spacing w:val="-12"/>
        </w:rPr>
        <w:t xml:space="preserve"> </w:t>
      </w:r>
      <w:r>
        <w:rPr>
          <w:rFonts w:ascii="Times New Roman" w:hAnsi="Times New Roman"/>
          <w:spacing w:val="-1"/>
        </w:rPr>
        <w:t>să</w:t>
      </w:r>
      <w:r>
        <w:rPr>
          <w:rFonts w:ascii="Times New Roman" w:hAnsi="Times New Roman"/>
          <w:spacing w:val="-14"/>
        </w:rPr>
        <w:t xml:space="preserve"> </w:t>
      </w:r>
      <w:r>
        <w:rPr>
          <w:rFonts w:ascii="Times New Roman" w:hAnsi="Times New Roman"/>
          <w:spacing w:val="-1"/>
        </w:rPr>
        <w:t>semneze</w:t>
      </w:r>
      <w:r>
        <w:rPr>
          <w:rFonts w:ascii="Times New Roman" w:hAnsi="Times New Roman"/>
          <w:spacing w:val="-14"/>
        </w:rPr>
        <w:t xml:space="preserve"> </w:t>
      </w:r>
      <w:r>
        <w:rPr>
          <w:rFonts w:ascii="Times New Roman" w:hAnsi="Times New Roman"/>
          <w:spacing w:val="-1"/>
        </w:rPr>
        <w:t>protocolul</w:t>
      </w:r>
      <w:r>
        <w:rPr>
          <w:rFonts w:ascii="Times New Roman" w:hAnsi="Times New Roman"/>
          <w:spacing w:val="-11"/>
        </w:rPr>
        <w:t xml:space="preserve"> </w:t>
      </w:r>
      <w:r>
        <w:rPr>
          <w:rFonts w:ascii="Times New Roman" w:hAnsi="Times New Roman"/>
          <w:spacing w:val="-2"/>
        </w:rPr>
        <w:t>de</w:t>
      </w:r>
      <w:r>
        <w:rPr>
          <w:rFonts w:ascii="Times New Roman" w:hAnsi="Times New Roman"/>
          <w:spacing w:val="-14"/>
        </w:rPr>
        <w:t xml:space="preserve"> </w:t>
      </w:r>
      <w:r>
        <w:rPr>
          <w:rFonts w:ascii="Times New Roman" w:hAnsi="Times New Roman"/>
          <w:spacing w:val="-1"/>
        </w:rPr>
        <w:t>colaborare</w:t>
      </w:r>
      <w:r>
        <w:rPr>
          <w:rFonts w:ascii="Times New Roman" w:hAnsi="Times New Roman"/>
          <w:spacing w:val="71"/>
        </w:rPr>
        <w:t xml:space="preserve"> </w:t>
      </w:r>
      <w:r>
        <w:rPr>
          <w:rFonts w:ascii="Times New Roman" w:hAnsi="Times New Roman"/>
          <w:spacing w:val="-1"/>
        </w:rPr>
        <w:t xml:space="preserve">prevăzut </w:t>
      </w:r>
      <w:r>
        <w:rPr>
          <w:rFonts w:ascii="Times New Roman" w:hAnsi="Times New Roman"/>
        </w:rPr>
        <w:t>la</w:t>
      </w:r>
      <w:r>
        <w:rPr>
          <w:rFonts w:ascii="Times New Roman" w:hAnsi="Times New Roman"/>
          <w:spacing w:val="-2"/>
        </w:rPr>
        <w:t xml:space="preserve"> </w:t>
      </w:r>
      <w:r>
        <w:rPr>
          <w:rFonts w:ascii="Times New Roman" w:hAnsi="Times New Roman"/>
          <w:spacing w:val="-1"/>
        </w:rPr>
        <w:t>articolul</w:t>
      </w:r>
      <w:r>
        <w:rPr>
          <w:rFonts w:ascii="Times New Roman" w:hAnsi="Times New Roman"/>
          <w:spacing w:val="1"/>
        </w:rPr>
        <w:t xml:space="preserve"> </w:t>
      </w:r>
      <w:r>
        <w:rPr>
          <w:rFonts w:ascii="Times New Roman" w:hAnsi="Times New Roman"/>
        </w:rPr>
        <w:t xml:space="preserve">1 </w:t>
      </w:r>
      <w:r>
        <w:rPr>
          <w:rFonts w:ascii="Times New Roman" w:hAnsi="Times New Roman"/>
          <w:spacing w:val="-1"/>
        </w:rPr>
        <w:t>din</w:t>
      </w:r>
      <w:r>
        <w:rPr>
          <w:rFonts w:ascii="Times New Roman" w:hAnsi="Times New Roman"/>
        </w:rPr>
        <w:t xml:space="preserve"> </w:t>
      </w:r>
      <w:r>
        <w:rPr>
          <w:rFonts w:ascii="Times New Roman" w:hAnsi="Times New Roman"/>
          <w:spacing w:val="-1"/>
        </w:rPr>
        <w:t>prezenta</w:t>
      </w:r>
      <w:r>
        <w:rPr>
          <w:rFonts w:ascii="Times New Roman" w:hAnsi="Times New Roman"/>
          <w:spacing w:val="-2"/>
        </w:rPr>
        <w:t xml:space="preserve"> </w:t>
      </w:r>
      <w:r>
        <w:rPr>
          <w:rFonts w:ascii="Times New Roman" w:hAnsi="Times New Roman"/>
          <w:spacing w:val="-1"/>
        </w:rPr>
        <w:t>hotărâre.</w:t>
      </w:r>
    </w:p>
    <w:p w:rsidR="00A3455E" w:rsidRPr="00A3455E" w:rsidRDefault="00A3455E" w:rsidP="00A3455E">
      <w:pPr>
        <w:tabs>
          <w:tab w:val="left" w:pos="2985"/>
        </w:tabs>
        <w:spacing w:after="0" w:line="240" w:lineRule="auto"/>
        <w:rPr>
          <w:rFonts w:ascii="Times New Roman" w:eastAsia="Times New Roman" w:hAnsi="Times New Roman" w:cs="Times New Roman"/>
          <w:noProof w:val="0"/>
          <w:szCs w:val="24"/>
          <w:lang w:eastAsia="ro-RO"/>
        </w:rPr>
      </w:pPr>
      <w:r>
        <w:rPr>
          <w:rFonts w:ascii="Times New Roman" w:eastAsia="Times New Roman" w:hAnsi="Times New Roman" w:cs="Times New Roman"/>
          <w:b/>
          <w:noProof w:val="0"/>
          <w:sz w:val="24"/>
          <w:szCs w:val="24"/>
          <w:lang w:eastAsia="ro-RO"/>
        </w:rPr>
        <w:t xml:space="preserve">   </w:t>
      </w:r>
      <w:r w:rsidRPr="00A3455E">
        <w:rPr>
          <w:rFonts w:ascii="Times New Roman" w:eastAsia="Times New Roman" w:hAnsi="Times New Roman" w:cs="Times New Roman"/>
          <w:b/>
          <w:noProof w:val="0"/>
          <w:szCs w:val="24"/>
          <w:lang w:eastAsia="ro-RO"/>
        </w:rPr>
        <w:t>Art.4.</w:t>
      </w:r>
      <w:r w:rsidRPr="00A3455E">
        <w:rPr>
          <w:rFonts w:ascii="Times New Roman" w:eastAsia="Times New Roman" w:hAnsi="Times New Roman" w:cs="Times New Roman"/>
          <w:noProof w:val="0"/>
          <w:szCs w:val="24"/>
          <w:lang w:eastAsia="ro-RO"/>
        </w:rPr>
        <w:t xml:space="preserve"> Primarul orașului Fundulea va asigura aducerea la îndeplinire a prezentei hotărâri</w:t>
      </w:r>
      <w:r w:rsidR="008940B1" w:rsidRPr="008940B1">
        <w:t xml:space="preserve"> </w:t>
      </w:r>
      <w:r w:rsidR="008940B1" w:rsidRPr="008940B1">
        <w:rPr>
          <w:rFonts w:ascii="Times New Roman" w:eastAsia="Times New Roman" w:hAnsi="Times New Roman" w:cs="Times New Roman"/>
          <w:noProof w:val="0"/>
          <w:szCs w:val="24"/>
          <w:lang w:eastAsia="ro-RO"/>
        </w:rPr>
        <w:t>prin intermediul compartimentelor de specialitate.</w:t>
      </w:r>
      <w:r w:rsidR="008940B1">
        <w:rPr>
          <w:rFonts w:ascii="Times New Roman" w:eastAsia="Times New Roman" w:hAnsi="Times New Roman" w:cs="Times New Roman"/>
          <w:noProof w:val="0"/>
          <w:szCs w:val="24"/>
          <w:lang w:eastAsia="ro-RO"/>
        </w:rPr>
        <w:t xml:space="preserve"> </w:t>
      </w:r>
    </w:p>
    <w:p w:rsidR="00A3455E" w:rsidRPr="00A3455E" w:rsidRDefault="00A3455E" w:rsidP="00A3455E">
      <w:pPr>
        <w:tabs>
          <w:tab w:val="left" w:pos="2985"/>
        </w:tabs>
        <w:spacing w:after="0" w:line="240" w:lineRule="auto"/>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b/>
          <w:noProof w:val="0"/>
          <w:szCs w:val="24"/>
          <w:lang w:eastAsia="ro-RO"/>
        </w:rPr>
        <w:t>Art.5.</w:t>
      </w:r>
      <w:r w:rsidRPr="00A3455E">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Cs w:val="24"/>
        </w:rPr>
        <w:t xml:space="preserve">Secretarul general al orașului Fundulea va asigura publicarea prezentei  hotărâri și comunicarea către autoritățile, instituțiile și persoanele interesate.  </w:t>
      </w:r>
    </w:p>
    <w:p w:rsidR="00A3455E" w:rsidRPr="00A3455E" w:rsidRDefault="00A3455E" w:rsidP="00A3455E">
      <w:pPr>
        <w:tabs>
          <w:tab w:val="left" w:pos="2985"/>
        </w:tabs>
        <w:spacing w:after="0" w:line="240" w:lineRule="auto"/>
        <w:rPr>
          <w:rFonts w:ascii="Times New Roman" w:eastAsia="Times New Roman" w:hAnsi="Times New Roman" w:cs="Times New Roman"/>
          <w:noProof w:val="0"/>
          <w:szCs w:val="24"/>
          <w:lang w:eastAsia="ro-RO"/>
        </w:rPr>
      </w:pPr>
    </w:p>
    <w:p w:rsidR="00A3455E" w:rsidRPr="00A3455E" w:rsidRDefault="00A3455E" w:rsidP="00A3455E">
      <w:pPr>
        <w:tabs>
          <w:tab w:val="left" w:pos="2985"/>
        </w:tabs>
        <w:spacing w:after="0" w:line="240" w:lineRule="auto"/>
        <w:rPr>
          <w:rFonts w:ascii="Times New Roman" w:eastAsia="Times New Roman" w:hAnsi="Times New Roman" w:cs="Times New Roman"/>
          <w:noProof w:val="0"/>
          <w:szCs w:val="24"/>
          <w:lang w:eastAsia="ro-RO"/>
        </w:rPr>
      </w:pPr>
    </w:p>
    <w:p w:rsidR="00A3455E" w:rsidRPr="00A3455E" w:rsidRDefault="00A3455E" w:rsidP="00A3455E">
      <w:pPr>
        <w:tabs>
          <w:tab w:val="left" w:pos="6125"/>
        </w:tabs>
        <w:spacing w:after="0" w:line="240" w:lineRule="auto"/>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PREȘEDINTE DE ȘEDINȚĂ,</w:t>
      </w:r>
      <w:r w:rsidRPr="00A3455E">
        <w:rPr>
          <w:rFonts w:ascii="Times New Roman" w:eastAsia="Times New Roman" w:hAnsi="Times New Roman" w:cs="Times New Roman"/>
          <w:noProof w:val="0"/>
          <w:szCs w:val="24"/>
          <w:lang w:eastAsia="ro-RO"/>
        </w:rPr>
        <w:tab/>
        <w:t xml:space="preserve">            </w:t>
      </w:r>
      <w:r w:rsidR="00873AA0">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Cs w:val="24"/>
          <w:lang w:eastAsia="ro-RO"/>
        </w:rPr>
        <w:t>CONTRASEMNEAZĂ,</w:t>
      </w:r>
    </w:p>
    <w:p w:rsidR="00A3455E" w:rsidRPr="00A3455E" w:rsidRDefault="00A3455E" w:rsidP="00A3455E">
      <w:pPr>
        <w:spacing w:after="0" w:line="240" w:lineRule="auto"/>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p>
    <w:p w:rsidR="00A3455E" w:rsidRPr="00A3455E" w:rsidRDefault="00BF3D70" w:rsidP="00BF3D70">
      <w:pPr>
        <w:tabs>
          <w:tab w:val="left" w:pos="480"/>
          <w:tab w:val="right" w:pos="9925"/>
        </w:tabs>
        <w:spacing w:after="0" w:line="240" w:lineRule="auto"/>
        <w:rPr>
          <w:rFonts w:ascii="Times New Roman" w:eastAsia="Times New Roman" w:hAnsi="Times New Roman" w:cs="Times New Roman"/>
          <w:noProof w:val="0"/>
          <w:szCs w:val="24"/>
          <w:lang w:eastAsia="ro-RO"/>
        </w:rPr>
      </w:pPr>
      <w:r>
        <w:rPr>
          <w:rFonts w:ascii="Times New Roman" w:eastAsia="Times New Roman" w:hAnsi="Times New Roman" w:cs="Times New Roman"/>
          <w:noProof w:val="0"/>
          <w:szCs w:val="24"/>
          <w:lang w:eastAsia="ro-RO"/>
        </w:rPr>
        <w:tab/>
        <w:t>Anișoara BEUDEAN</w:t>
      </w:r>
      <w:r>
        <w:rPr>
          <w:rFonts w:ascii="Times New Roman" w:eastAsia="Times New Roman" w:hAnsi="Times New Roman" w:cs="Times New Roman"/>
          <w:noProof w:val="0"/>
          <w:szCs w:val="24"/>
          <w:lang w:eastAsia="ro-RO"/>
        </w:rPr>
        <w:tab/>
      </w:r>
      <w:r w:rsidR="00A3455E" w:rsidRPr="00A3455E">
        <w:rPr>
          <w:rFonts w:ascii="Times New Roman" w:eastAsia="Times New Roman" w:hAnsi="Times New Roman" w:cs="Times New Roman"/>
          <w:noProof w:val="0"/>
          <w:szCs w:val="24"/>
          <w:lang w:eastAsia="ro-RO"/>
        </w:rPr>
        <w:t xml:space="preserve">                                                                           SECRETAR GENERAL </w:t>
      </w:r>
    </w:p>
    <w:p w:rsidR="00A3455E" w:rsidRDefault="00A3455E" w:rsidP="00A3455E">
      <w:pPr>
        <w:spacing w:after="0" w:line="240" w:lineRule="auto"/>
        <w:jc w:val="right"/>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ab/>
        <w:t xml:space="preserve">                                                                             Jr.Ovidiu – Iosif GURLUI</w:t>
      </w:r>
    </w:p>
    <w:p w:rsidR="00BF3D70" w:rsidRPr="00A3455E" w:rsidRDefault="00BF3D70" w:rsidP="00A3455E">
      <w:pPr>
        <w:spacing w:after="0" w:line="240" w:lineRule="auto"/>
        <w:jc w:val="right"/>
        <w:rPr>
          <w:rFonts w:ascii="Times New Roman" w:eastAsia="Times New Roman" w:hAnsi="Times New Roman" w:cs="Times New Roman"/>
          <w:noProof w:val="0"/>
          <w:szCs w:val="24"/>
          <w:lang w:eastAsia="ro-RO"/>
        </w:rPr>
      </w:pPr>
    </w:p>
    <w:p w:rsidR="00A3455E" w:rsidRPr="00A3455E" w:rsidRDefault="00A3455E" w:rsidP="00A3455E">
      <w:pPr>
        <w:spacing w:after="0" w:line="240" w:lineRule="auto"/>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r w:rsidR="00BF3D70">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Cs w:val="24"/>
          <w:lang w:eastAsia="ro-RO"/>
        </w:rPr>
        <w:t xml:space="preserve">      Nr. consilieri în funcție = </w:t>
      </w:r>
      <w:r w:rsidR="00873AA0">
        <w:rPr>
          <w:rFonts w:ascii="Times New Roman" w:eastAsia="Times New Roman" w:hAnsi="Times New Roman" w:cs="Times New Roman"/>
          <w:noProof w:val="0"/>
          <w:szCs w:val="24"/>
          <w:lang w:eastAsia="ro-RO"/>
        </w:rPr>
        <w:t>15</w:t>
      </w:r>
    </w:p>
    <w:p w:rsidR="00A3455E" w:rsidRPr="00A3455E" w:rsidRDefault="00A3455E" w:rsidP="00A3455E">
      <w:pPr>
        <w:spacing w:after="0" w:line="240" w:lineRule="auto"/>
        <w:jc w:val="both"/>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r w:rsidR="00BF3D70">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Cs w:val="24"/>
          <w:lang w:eastAsia="ro-RO"/>
        </w:rPr>
        <w:t xml:space="preserve"> Nr. consilieri prezenți   = </w:t>
      </w:r>
      <w:r w:rsidR="00B15212">
        <w:rPr>
          <w:rFonts w:ascii="Times New Roman" w:eastAsia="Times New Roman" w:hAnsi="Times New Roman" w:cs="Times New Roman"/>
          <w:noProof w:val="0"/>
          <w:szCs w:val="24"/>
          <w:lang w:eastAsia="ro-RO"/>
        </w:rPr>
        <w:t>15</w:t>
      </w:r>
      <w:r w:rsidRPr="00A3455E">
        <w:rPr>
          <w:rFonts w:ascii="Times New Roman" w:eastAsia="Times New Roman" w:hAnsi="Times New Roman" w:cs="Times New Roman"/>
          <w:noProof w:val="0"/>
          <w:szCs w:val="24"/>
          <w:lang w:eastAsia="ro-RO"/>
        </w:rPr>
        <w:t xml:space="preserve"> </w:t>
      </w:r>
    </w:p>
    <w:p w:rsidR="00A3455E" w:rsidRPr="00A3455E" w:rsidRDefault="00A3455E" w:rsidP="00A3455E">
      <w:pPr>
        <w:spacing w:after="0" w:line="240" w:lineRule="auto"/>
        <w:jc w:val="both"/>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r w:rsidR="00BF3D70">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Cs w:val="24"/>
          <w:lang w:eastAsia="ro-RO"/>
        </w:rPr>
        <w:t xml:space="preserve">Voturi pentru                = </w:t>
      </w:r>
      <w:r w:rsidR="00B15212">
        <w:rPr>
          <w:rFonts w:ascii="Times New Roman" w:eastAsia="Times New Roman" w:hAnsi="Times New Roman" w:cs="Times New Roman"/>
          <w:noProof w:val="0"/>
          <w:szCs w:val="24"/>
          <w:lang w:eastAsia="ro-RO"/>
        </w:rPr>
        <w:t>14</w:t>
      </w:r>
    </w:p>
    <w:p w:rsidR="00A3455E" w:rsidRPr="00A3455E" w:rsidRDefault="00A3455E" w:rsidP="00A3455E">
      <w:pPr>
        <w:spacing w:after="0" w:line="240" w:lineRule="auto"/>
        <w:jc w:val="both"/>
        <w:rPr>
          <w:rFonts w:ascii="Times New Roman" w:eastAsia="Times New Roman" w:hAnsi="Times New Roman" w:cs="Times New Roman"/>
          <w:noProof w:val="0"/>
          <w:sz w:val="18"/>
          <w:szCs w:val="20"/>
          <w:lang w:eastAsia="ro-RO"/>
        </w:rPr>
      </w:pPr>
      <w:r w:rsidRPr="00A3455E">
        <w:rPr>
          <w:rFonts w:ascii="Times New Roman" w:eastAsia="Times New Roman" w:hAnsi="Times New Roman" w:cs="Times New Roman"/>
          <w:noProof w:val="0"/>
          <w:szCs w:val="24"/>
          <w:lang w:eastAsia="ro-RO"/>
        </w:rPr>
        <w:t xml:space="preserve">                                               </w:t>
      </w:r>
      <w:r w:rsidR="00BF3D70">
        <w:rPr>
          <w:rFonts w:ascii="Times New Roman" w:eastAsia="Times New Roman" w:hAnsi="Times New Roman" w:cs="Times New Roman"/>
          <w:noProof w:val="0"/>
          <w:szCs w:val="24"/>
          <w:lang w:eastAsia="ro-RO"/>
        </w:rPr>
        <w:t xml:space="preserve">            Voturi împotrivă</w:t>
      </w:r>
      <w:r w:rsidRPr="00A3455E">
        <w:rPr>
          <w:rFonts w:ascii="Times New Roman" w:eastAsia="Times New Roman" w:hAnsi="Times New Roman" w:cs="Times New Roman"/>
          <w:noProof w:val="0"/>
          <w:szCs w:val="24"/>
          <w:lang w:eastAsia="ro-RO"/>
        </w:rPr>
        <w:t xml:space="preserve">           =</w:t>
      </w:r>
      <w:r w:rsidRPr="00A3455E">
        <w:rPr>
          <w:rFonts w:ascii="Times New Roman" w:eastAsia="Times New Roman" w:hAnsi="Times New Roman" w:cs="Times New Roman"/>
          <w:noProof w:val="0"/>
          <w:sz w:val="18"/>
          <w:szCs w:val="20"/>
          <w:lang w:eastAsia="ro-RO"/>
        </w:rPr>
        <w:t xml:space="preserve">  </w:t>
      </w:r>
      <w:r w:rsidR="00B15212">
        <w:rPr>
          <w:rFonts w:ascii="Times New Roman" w:eastAsia="Times New Roman" w:hAnsi="Times New Roman" w:cs="Times New Roman"/>
          <w:noProof w:val="0"/>
          <w:sz w:val="18"/>
          <w:szCs w:val="20"/>
          <w:lang w:eastAsia="ro-RO"/>
        </w:rPr>
        <w:t>1</w:t>
      </w:r>
    </w:p>
    <w:p w:rsidR="00A3455E" w:rsidRPr="00A3455E" w:rsidRDefault="00A3455E" w:rsidP="00A3455E">
      <w:pPr>
        <w:keepNext/>
        <w:spacing w:after="0" w:line="240" w:lineRule="auto"/>
        <w:ind w:left="4320" w:firstLine="720"/>
        <w:outlineLvl w:val="8"/>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 xml:space="preserve">                    </w:t>
      </w:r>
    </w:p>
    <w:p w:rsidR="00873AA0" w:rsidRDefault="00873AA0" w:rsidP="00A3455E">
      <w:pPr>
        <w:spacing w:after="0" w:line="240" w:lineRule="auto"/>
        <w:rPr>
          <w:rFonts w:ascii="Times New Roman" w:eastAsia="Times New Roman" w:hAnsi="Times New Roman" w:cs="Times New Roman"/>
          <w:noProof w:val="0"/>
          <w:szCs w:val="24"/>
          <w:lang w:eastAsia="ro-RO"/>
        </w:rPr>
      </w:pPr>
      <w:r>
        <w:rPr>
          <w:rFonts w:ascii="Times New Roman" w:eastAsia="Times New Roman" w:hAnsi="Times New Roman" w:cs="Times New Roman"/>
          <w:noProof w:val="0"/>
          <w:szCs w:val="24"/>
          <w:lang w:eastAsia="ro-RO"/>
        </w:rPr>
        <w:t>Nr.39</w:t>
      </w:r>
      <w:r w:rsidR="00A3455E" w:rsidRPr="00A3455E">
        <w:rPr>
          <w:rFonts w:ascii="Times New Roman" w:eastAsia="Times New Roman" w:hAnsi="Times New Roman" w:cs="Times New Roman"/>
          <w:noProof w:val="0"/>
          <w:szCs w:val="24"/>
          <w:lang w:eastAsia="ro-RO"/>
        </w:rPr>
        <w:tab/>
      </w:r>
      <w:r w:rsidR="00A3455E" w:rsidRPr="00A3455E">
        <w:rPr>
          <w:rFonts w:ascii="Times New Roman" w:eastAsia="Times New Roman" w:hAnsi="Times New Roman" w:cs="Times New Roman"/>
          <w:noProof w:val="0"/>
          <w:szCs w:val="24"/>
          <w:lang w:eastAsia="ro-RO"/>
        </w:rPr>
        <w:tab/>
      </w:r>
      <w:r w:rsidR="00A3455E" w:rsidRPr="00A3455E">
        <w:rPr>
          <w:rFonts w:ascii="Times New Roman" w:eastAsia="Times New Roman" w:hAnsi="Times New Roman" w:cs="Times New Roman"/>
          <w:noProof w:val="0"/>
          <w:szCs w:val="24"/>
          <w:lang w:eastAsia="ro-RO"/>
        </w:rPr>
        <w:tab/>
      </w:r>
      <w:r w:rsidR="00A3455E" w:rsidRPr="00A3455E">
        <w:rPr>
          <w:rFonts w:ascii="Times New Roman" w:eastAsia="Times New Roman" w:hAnsi="Times New Roman" w:cs="Times New Roman"/>
          <w:noProof w:val="0"/>
          <w:szCs w:val="24"/>
          <w:lang w:eastAsia="ro-RO"/>
        </w:rPr>
        <w:tab/>
        <w:t xml:space="preserve">                                               </w:t>
      </w:r>
    </w:p>
    <w:p w:rsidR="00A3455E" w:rsidRPr="00A3455E" w:rsidRDefault="00A3455E" w:rsidP="00A3455E">
      <w:pPr>
        <w:spacing w:after="0" w:line="240" w:lineRule="auto"/>
        <w:rPr>
          <w:rFonts w:ascii="Times New Roman" w:eastAsia="Times New Roman" w:hAnsi="Times New Roman" w:cs="Times New Roman"/>
          <w:noProof w:val="0"/>
          <w:szCs w:val="24"/>
          <w:lang w:eastAsia="ro-RO"/>
        </w:rPr>
      </w:pPr>
      <w:r w:rsidRPr="00A3455E">
        <w:rPr>
          <w:rFonts w:ascii="Times New Roman" w:eastAsia="Times New Roman" w:hAnsi="Times New Roman" w:cs="Times New Roman"/>
          <w:noProof w:val="0"/>
          <w:szCs w:val="24"/>
          <w:lang w:eastAsia="ro-RO"/>
        </w:rPr>
        <w:t>Adoptată la Fundulea</w:t>
      </w:r>
      <w:r w:rsidRPr="00A3455E">
        <w:rPr>
          <w:rFonts w:ascii="Times New Roman" w:eastAsia="Times New Roman" w:hAnsi="Times New Roman" w:cs="Times New Roman"/>
          <w:noProof w:val="0"/>
          <w:szCs w:val="24"/>
          <w:lang w:eastAsia="ro-RO"/>
        </w:rPr>
        <w:tab/>
        <w:t xml:space="preserve">                                                                         </w:t>
      </w:r>
    </w:p>
    <w:p w:rsidR="00D45077" w:rsidRPr="00873AA0" w:rsidRDefault="00873AA0" w:rsidP="00873AA0">
      <w:pPr>
        <w:spacing w:after="0" w:line="240" w:lineRule="auto"/>
        <w:jc w:val="both"/>
        <w:rPr>
          <w:rFonts w:ascii="Times New Roman" w:eastAsia="Times New Roman" w:hAnsi="Times New Roman" w:cs="Times New Roman"/>
          <w:noProof w:val="0"/>
          <w:szCs w:val="20"/>
          <w:lang w:eastAsia="ro-RO"/>
        </w:rPr>
      </w:pPr>
      <w:r>
        <w:rPr>
          <w:rFonts w:ascii="Times New Roman" w:eastAsia="Times New Roman" w:hAnsi="Times New Roman" w:cs="Times New Roman"/>
          <w:noProof w:val="0"/>
          <w:szCs w:val="20"/>
          <w:lang w:eastAsia="ro-RO"/>
        </w:rPr>
        <w:t>Astăzi 06.07.2021</w:t>
      </w:r>
    </w:p>
    <w:p w:rsidR="00D45077" w:rsidRDefault="00D45077"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1966F6" w:rsidRDefault="001966F6" w:rsidP="00D45077">
      <w:pPr>
        <w:rPr>
          <w:rFonts w:ascii="Times New Roman" w:eastAsia="Times New Roman" w:hAnsi="Times New Roman" w:cs="Times New Roman"/>
        </w:rPr>
      </w:pPr>
    </w:p>
    <w:p w:rsidR="00424BF7" w:rsidRDefault="00424BF7" w:rsidP="00552525">
      <w:pPr>
        <w:tabs>
          <w:tab w:val="left" w:pos="2415"/>
          <w:tab w:val="left" w:pos="4474"/>
        </w:tabs>
        <w:spacing w:after="0" w:line="240" w:lineRule="auto"/>
        <w:jc w:val="center"/>
        <w:rPr>
          <w:rFonts w:ascii="Times New Roman" w:hAnsi="Times New Roman"/>
          <w:b/>
          <w:bCs/>
          <w:sz w:val="28"/>
          <w:szCs w:val="32"/>
        </w:rPr>
      </w:pPr>
    </w:p>
    <w:p w:rsidR="00032BBC" w:rsidRDefault="00032BBC" w:rsidP="00552525">
      <w:pPr>
        <w:tabs>
          <w:tab w:val="left" w:pos="2415"/>
          <w:tab w:val="left" w:pos="4474"/>
        </w:tabs>
        <w:spacing w:after="0" w:line="240" w:lineRule="auto"/>
        <w:jc w:val="center"/>
        <w:rPr>
          <w:rFonts w:ascii="Times New Roman" w:hAnsi="Times New Roman"/>
          <w:b/>
          <w:bCs/>
          <w:sz w:val="28"/>
          <w:szCs w:val="32"/>
        </w:rPr>
      </w:pPr>
    </w:p>
    <w:p w:rsidR="00032BBC" w:rsidRDefault="00032BBC" w:rsidP="00552525">
      <w:pPr>
        <w:tabs>
          <w:tab w:val="left" w:pos="2415"/>
          <w:tab w:val="left" w:pos="4474"/>
        </w:tabs>
        <w:spacing w:after="0" w:line="240" w:lineRule="auto"/>
        <w:jc w:val="center"/>
        <w:rPr>
          <w:rFonts w:ascii="Times New Roman" w:hAnsi="Times New Roman"/>
          <w:b/>
          <w:bCs/>
          <w:sz w:val="28"/>
          <w:szCs w:val="32"/>
        </w:rPr>
      </w:pPr>
    </w:p>
    <w:p w:rsidR="00032BBC" w:rsidRDefault="00032BBC" w:rsidP="00032BBC">
      <w:pPr>
        <w:jc w:val="right"/>
        <w:rPr>
          <w:rFonts w:cs="Times New Roman"/>
          <w:b/>
          <w:sz w:val="20"/>
        </w:rPr>
      </w:pPr>
      <w:r>
        <w:rPr>
          <w:rFonts w:cs="Times New Roman"/>
          <w:b/>
          <w:sz w:val="20"/>
        </w:rPr>
        <w:t>ANEXA NR. 1  LA HOTĂRÂREA CONSILIULUI LOCAL FUNDULEA NR. 39/06.07.2021</w:t>
      </w:r>
    </w:p>
    <w:p w:rsidR="00032BBC" w:rsidRDefault="00032BBC" w:rsidP="00032BBC">
      <w:pPr>
        <w:pStyle w:val="Standard"/>
        <w:jc w:val="both"/>
        <w:rPr>
          <w:rFonts w:ascii="Arial, sans-serif" w:hAnsi="Arial, sans-serif"/>
          <w:b/>
          <w:color w:val="000000"/>
        </w:rPr>
      </w:pPr>
      <w:r>
        <w:rPr>
          <w:rFonts w:ascii="Arial, sans-serif" w:hAnsi="Arial, sans-serif"/>
          <w:b/>
          <w:color w:val="000000"/>
        </w:rPr>
        <w:br/>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p>
    <w:p w:rsidR="00032BBC" w:rsidRDefault="00032BBC" w:rsidP="00032BBC">
      <w:pPr>
        <w:pStyle w:val="Standard"/>
        <w:jc w:val="center"/>
      </w:pPr>
      <w:r>
        <w:rPr>
          <w:rFonts w:ascii="Arial, sans-serif" w:hAnsi="Arial, sans-serif"/>
          <w:b/>
          <w:color w:val="000000"/>
        </w:rPr>
        <w:t>PROTOCOL DE COLABORARE</w:t>
      </w:r>
    </w:p>
    <w:p w:rsidR="00032BBC" w:rsidRDefault="00032BBC" w:rsidP="00032BBC">
      <w:pPr>
        <w:pStyle w:val="Standard"/>
        <w:jc w:val="both"/>
        <w:rPr>
          <w:rFonts w:ascii="Arial, sans-serif" w:hAnsi="Arial, sans-serif"/>
          <w:b/>
          <w:color w:val="000000"/>
        </w:rPr>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r>
      <w:r>
        <w:rPr>
          <w:rFonts w:ascii="Arial, sans-serif" w:hAnsi="Arial, sans-serif"/>
          <w:b/>
          <w:color w:val="000000"/>
        </w:rPr>
        <w:tab/>
        <w:t>Nr..............din .............</w:t>
      </w:r>
    </w:p>
    <w:p w:rsidR="00032BBC" w:rsidRDefault="00032BBC" w:rsidP="00032BBC">
      <w:pPr>
        <w:pStyle w:val="Textbody"/>
        <w:widowControl/>
        <w:spacing w:after="0"/>
        <w:jc w:val="both"/>
      </w:pPr>
    </w:p>
    <w:p w:rsidR="00032BBC" w:rsidRDefault="00032BBC" w:rsidP="00032BBC">
      <w:pPr>
        <w:pStyle w:val="Textbody"/>
        <w:widowControl/>
        <w:spacing w:after="0"/>
        <w:ind w:firstLine="706"/>
        <w:jc w:val="both"/>
        <w:rPr>
          <w:rFonts w:ascii="Arial, sans-serif" w:hAnsi="Arial, sans-serif"/>
          <w:color w:val="000000"/>
        </w:rPr>
      </w:pPr>
      <w:r>
        <w:rPr>
          <w:rFonts w:ascii="Arial, sans-serif" w:hAnsi="Arial, sans-serif"/>
          <w:color w:val="000000"/>
        </w:rPr>
        <w:t>Încheiat în baza H.C.L. nr. 31/25.03.2021 adoptată de Consiliul Local Călărași și H.C.L. nr. 39/06.07.2021 adoptată de Consiliul Local Fundulea, județul Călărași.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Cap.I.PĂRȚILE</w:t>
      </w:r>
    </w:p>
    <w:p w:rsidR="00032BBC" w:rsidRDefault="00032BBC" w:rsidP="00032BBC">
      <w:pPr>
        <w:pStyle w:val="Textbody"/>
        <w:widowControl/>
        <w:spacing w:after="0"/>
        <w:jc w:val="both"/>
      </w:pPr>
    </w:p>
    <w:p w:rsidR="00032BBC" w:rsidRDefault="00032BBC" w:rsidP="00032BBC">
      <w:pPr>
        <w:pStyle w:val="Textbody"/>
        <w:widowControl/>
        <w:spacing w:after="0"/>
        <w:jc w:val="both"/>
      </w:pPr>
      <w:r>
        <w:rPr>
          <w:rFonts w:ascii="Arial, sans-serif" w:hAnsi="Arial, sans-serif"/>
          <w:b/>
          <w:color w:val="000000"/>
        </w:rPr>
        <w:t>SERVICIUL PUBLIC PENTRU GESTIONAREA CÂINILOR FĂRĂ STĂPÂN (S.P.P.G.C.F.S.) ,</w:t>
      </w:r>
      <w:r>
        <w:rPr>
          <w:rFonts w:ascii="Arial, sans-serif" w:hAnsi="Arial, sans-serif"/>
          <w:color w:val="000000"/>
        </w:rPr>
        <w:t>cu sediul în mun. Călărași, strada Varianta Nord, nr 36E,CIF 30150565,având contul deschis la Trezoreria Călărași nr.RO78TREZ20121330250XXX.  cod poștal 910053,județul</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Călărași,telefon:+40242313300;+40371071115;dispecerat:+40371069701;fax+40242313008,mail:</w:t>
      </w:r>
    </w:p>
    <w:p w:rsidR="00032BBC" w:rsidRDefault="00032BBC" w:rsidP="00032BBC">
      <w:pPr>
        <w:pStyle w:val="Textbody"/>
        <w:widowControl/>
        <w:spacing w:after="0"/>
        <w:jc w:val="both"/>
      </w:pPr>
      <w:hyperlink r:id="rId10" w:history="1">
        <w:r>
          <w:rPr>
            <w:rStyle w:val="Hyperlink"/>
          </w:rPr>
          <w:t>adăpost.</w:t>
        </w:r>
      </w:hyperlink>
      <w:hyperlink r:id="rId11" w:history="1">
        <w:r>
          <w:rPr>
            <w:rStyle w:val="Hyperlink"/>
          </w:rPr>
          <w:t>canin@primariacalarasi.ro</w:t>
        </w:r>
      </w:hyperlink>
      <w:r>
        <w:rPr>
          <w:rFonts w:ascii="Arial, sans-serif" w:hAnsi="Arial, sans-serif"/>
          <w:color w:val="000000"/>
        </w:rPr>
        <w:t>;website:http/www.adoptiicainicl.ro;office@adoptiicainicl.ro,</w:t>
      </w:r>
    </w:p>
    <w:p w:rsidR="00032BBC" w:rsidRDefault="00032BBC" w:rsidP="00032BBC">
      <w:pPr>
        <w:pStyle w:val="Textbody"/>
        <w:widowControl/>
        <w:spacing w:after="0"/>
        <w:jc w:val="both"/>
      </w:pPr>
      <w:r>
        <w:rPr>
          <w:rFonts w:ascii="Arial, sans-serif" w:hAnsi="Arial, sans-serif"/>
          <w:color w:val="000000"/>
        </w:rPr>
        <w:t>reprezentată prin dnul/dna....................................................................................................în calitate de Director,denumită în continuare Prestator</w:t>
      </w:r>
    </w:p>
    <w:p w:rsidR="00032BBC" w:rsidRDefault="00032BBC" w:rsidP="00032BBC">
      <w:pPr>
        <w:pStyle w:val="Textbody"/>
        <w:widowControl/>
        <w:spacing w:after="0"/>
        <w:jc w:val="both"/>
      </w:pPr>
    </w:p>
    <w:p w:rsidR="00032BBC" w:rsidRDefault="00032BBC" w:rsidP="00032BBC">
      <w:pPr>
        <w:pStyle w:val="Textbody"/>
        <w:widowControl/>
        <w:spacing w:after="0"/>
        <w:jc w:val="both"/>
      </w:pPr>
      <w:r>
        <w:rPr>
          <w:rFonts w:ascii="Arial, sans-serif" w:hAnsi="Arial, sans-serif"/>
          <w:b/>
          <w:color w:val="000000"/>
        </w:rPr>
        <w:t xml:space="preserve">UNITATEA ADMINISTRATIV TERITORIALĂ ORAȘ FUNDULEA </w:t>
      </w:r>
      <w:r>
        <w:rPr>
          <w:rFonts w:ascii="Arial, sans-serif" w:hAnsi="Arial, sans-serif"/>
          <w:color w:val="000000"/>
        </w:rPr>
        <w:t>,cu sediul în orașul Fundulea, strada Mihail Kogălniceanu, nr.18, județul  Călărași, având C.I.F 3797131 și contul deschis la Trezoreria Lehliu – Gară  nr. RO64TREZ24A745000203030X</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reprezentată prin dnul Dorel DOROBAȚU în calitate de Primar,denumită în continuare Beneficiar,</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Au convenit încheierea prezentului Protocol de colaborare ,în următoarele condiții: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Cap.II.OBIECTUL PROTOCOLULUI</w:t>
      </w:r>
    </w:p>
    <w:p w:rsidR="00032BBC" w:rsidRDefault="00032BBC" w:rsidP="00032BBC">
      <w:pPr>
        <w:pStyle w:val="Textbody"/>
        <w:widowControl/>
        <w:spacing w:after="0"/>
        <w:jc w:val="both"/>
      </w:pPr>
    </w:p>
    <w:p w:rsidR="00032BBC" w:rsidRDefault="00032BBC" w:rsidP="00032BBC">
      <w:pPr>
        <w:pStyle w:val="Textbody"/>
        <w:widowControl/>
        <w:spacing w:after="0"/>
        <w:jc w:val="both"/>
      </w:pPr>
      <w:r>
        <w:rPr>
          <w:rFonts w:ascii="Arial, sans-serif" w:hAnsi="Arial, sans-serif"/>
          <w:b/>
          <w:color w:val="000000"/>
        </w:rPr>
        <w:t>Art.1</w:t>
      </w:r>
      <w:r>
        <w:rPr>
          <w:rFonts w:ascii="Arial, sans-serif" w:hAnsi="Arial, sans-serif"/>
          <w:color w:val="000000"/>
        </w:rPr>
        <w:t xml:space="preserve">.Obiectul prezentului protocol de colaborare îl reprezintă capturarea câinilor fără stăpân de pe raza orașului </w:t>
      </w:r>
      <w:r>
        <w:rPr>
          <w:rFonts w:ascii="Arial, sans-serif" w:hAnsi="Arial, sans-serif"/>
          <w:color w:val="000000"/>
        </w:rPr>
        <w:tab/>
        <w:t>Fundulea, județul Călărași de către S.P.P.G.C.F.S.Călărași și cazarea lor în adăpostul prestatorului în limita locurilor disponibile.</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Cap.III.CONDIȚII PRIVIND DERULAREA ACTIVITĂȚII</w:t>
      </w:r>
    </w:p>
    <w:p w:rsidR="00032BBC" w:rsidRDefault="00032BBC" w:rsidP="00032BBC">
      <w:pPr>
        <w:pStyle w:val="Textbody"/>
        <w:widowControl/>
        <w:spacing w:after="0"/>
        <w:jc w:val="both"/>
      </w:pPr>
    </w:p>
    <w:p w:rsidR="00032BBC" w:rsidRDefault="00032BBC" w:rsidP="00032BBC">
      <w:pPr>
        <w:pStyle w:val="Textbody"/>
        <w:widowControl/>
        <w:spacing w:after="0"/>
        <w:jc w:val="both"/>
      </w:pPr>
      <w:r>
        <w:rPr>
          <w:rFonts w:ascii="Arial, sans-serif" w:hAnsi="Arial, sans-serif"/>
          <w:b/>
          <w:color w:val="000000"/>
        </w:rPr>
        <w:t>Art.2</w:t>
      </w:r>
      <w:r>
        <w:rPr>
          <w:rFonts w:ascii="Arial, sans-serif" w:hAnsi="Arial, sans-serif"/>
          <w:color w:val="000000"/>
        </w:rPr>
        <w:t>.Capturarea câinilor fără stăpân se face cu respectarea prevederilor O.U.G.nr 155/2001,modificată și aprobată prin Legea nr.258/2013, H.G.nr.1059/2013, H.G.nr.20/27.01.2021.</w:t>
      </w:r>
    </w:p>
    <w:p w:rsidR="00032BBC" w:rsidRDefault="00032BBC" w:rsidP="00032BBC">
      <w:pPr>
        <w:pStyle w:val="Textbody"/>
        <w:widowControl/>
        <w:spacing w:after="0"/>
        <w:jc w:val="both"/>
      </w:pPr>
      <w:r>
        <w:rPr>
          <w:rFonts w:ascii="Arial, sans-serif" w:hAnsi="Arial, sans-serif"/>
          <w:b/>
          <w:color w:val="000000"/>
        </w:rPr>
        <w:t>Art.3</w:t>
      </w:r>
      <w:r>
        <w:rPr>
          <w:rFonts w:ascii="Arial, sans-serif" w:hAnsi="Arial, sans-serif"/>
          <w:color w:val="000000"/>
        </w:rPr>
        <w:t>.Capturarea se efectuează numai pe domeniul public și privat al orașului Fundulea ,cu prioritate în jurul școlilor ,al parcurilor și grădinițelor,al altor instituții publice și spații aglomerate.</w:t>
      </w:r>
    </w:p>
    <w:p w:rsidR="00032BBC" w:rsidRDefault="00032BBC" w:rsidP="00032BBC">
      <w:pPr>
        <w:pStyle w:val="Textbody"/>
        <w:widowControl/>
        <w:spacing w:after="0"/>
        <w:jc w:val="both"/>
      </w:pPr>
      <w:r>
        <w:rPr>
          <w:rFonts w:ascii="Arial, sans-serif" w:hAnsi="Arial, sans-serif"/>
          <w:b/>
          <w:color w:val="000000"/>
        </w:rPr>
        <w:t>Art.4.</w:t>
      </w:r>
      <w:r>
        <w:rPr>
          <w:rFonts w:ascii="Arial, sans-serif" w:hAnsi="Arial, sans-serif"/>
          <w:color w:val="000000"/>
        </w:rPr>
        <w:t>Cazarea în adăpostul câinilor fără stăpân aparțînând prestatorului se face în limita locurilor disponibile pentru care există autorizată capacitatea de funcționare a adăpostului.</w:t>
      </w:r>
    </w:p>
    <w:p w:rsidR="00032BBC" w:rsidRDefault="00032BBC" w:rsidP="00032BBC">
      <w:pPr>
        <w:pStyle w:val="Textbody"/>
        <w:widowControl/>
        <w:spacing w:after="0"/>
        <w:jc w:val="both"/>
      </w:pPr>
      <w:r>
        <w:rPr>
          <w:rFonts w:ascii="Arial, sans-serif" w:hAnsi="Arial, sans-serif"/>
          <w:b/>
          <w:color w:val="000000"/>
        </w:rPr>
        <w:t>Art.5.</w:t>
      </w:r>
      <w:r>
        <w:rPr>
          <w:rFonts w:ascii="Arial, sans-serif" w:hAnsi="Arial, sans-serif"/>
          <w:color w:val="000000"/>
        </w:rPr>
        <w:t>S.P.P.G.C.F.S.Călărași răspunde de capturarea ,transportul câinilor până la adăpost și întocmirea tuturor actelor cu privire la capturare,transport și controlul bolilor prevăzute de legislația în vigoare.</w:t>
      </w:r>
    </w:p>
    <w:p w:rsidR="00032BBC" w:rsidRDefault="00032BBC" w:rsidP="00032BBC">
      <w:pPr>
        <w:pStyle w:val="Textbody"/>
        <w:widowControl/>
        <w:spacing w:after="0"/>
        <w:jc w:val="both"/>
      </w:pPr>
      <w:r>
        <w:rPr>
          <w:rFonts w:ascii="Arial, sans-serif" w:hAnsi="Arial, sans-serif"/>
          <w:b/>
          <w:color w:val="000000"/>
        </w:rPr>
        <w:t>Art.6</w:t>
      </w:r>
      <w:r>
        <w:rPr>
          <w:rFonts w:ascii="Arial, sans-serif" w:hAnsi="Arial, sans-serif"/>
          <w:color w:val="000000"/>
        </w:rPr>
        <w:t>.</w:t>
      </w:r>
    </w:p>
    <w:p w:rsidR="00032BBC" w:rsidRDefault="00032BBC" w:rsidP="00032BBC">
      <w:pPr>
        <w:pStyle w:val="Textbody"/>
        <w:widowControl/>
        <w:spacing w:after="0"/>
        <w:jc w:val="both"/>
      </w:pPr>
      <w:r>
        <w:rPr>
          <w:rFonts w:ascii="Arial, sans-serif" w:hAnsi="Arial, sans-serif"/>
          <w:b/>
          <w:color w:val="000000"/>
        </w:rPr>
        <w:t>6.1.</w:t>
      </w:r>
      <w:r>
        <w:rPr>
          <w:rFonts w:ascii="Arial, sans-serif" w:hAnsi="Arial, sans-serif"/>
          <w:color w:val="000000"/>
        </w:rPr>
        <w:t>S.P.P.G.C.F.S.Călărași întocmește un proces-verbal de capturare, în două exemplare,în care se menționează numărul de câini capturați în urmă solicitării/sesizării beneficiarului,care se transmite acestuia.</w:t>
      </w:r>
    </w:p>
    <w:p w:rsidR="00032BBC" w:rsidRDefault="00032BBC" w:rsidP="00032BBC">
      <w:pPr>
        <w:pStyle w:val="Textbody"/>
        <w:widowControl/>
        <w:spacing w:after="0"/>
        <w:jc w:val="both"/>
      </w:pPr>
      <w:r>
        <w:rPr>
          <w:rFonts w:ascii="Arial, sans-serif" w:hAnsi="Arial, sans-serif"/>
          <w:b/>
          <w:color w:val="000000"/>
        </w:rPr>
        <w:t>6.2.</w:t>
      </w:r>
      <w:r>
        <w:rPr>
          <w:rFonts w:ascii="Arial, sans-serif" w:hAnsi="Arial, sans-serif"/>
          <w:color w:val="000000"/>
        </w:rPr>
        <w:t>S.P.P.G.C.F.S.Călărași întocmește fișe de capturare pentru fiecare câine, ce vor fi introduse în registrul general de evidență și vor fi comunicate beneficiarului.</w:t>
      </w:r>
    </w:p>
    <w:p w:rsidR="00032BBC" w:rsidRDefault="00032BBC" w:rsidP="00032BBC">
      <w:pPr>
        <w:pStyle w:val="Textbody"/>
        <w:widowControl/>
        <w:spacing w:after="0"/>
        <w:jc w:val="both"/>
      </w:pPr>
      <w:r>
        <w:rPr>
          <w:rFonts w:ascii="Arial, sans-serif" w:hAnsi="Arial, sans-serif"/>
          <w:b/>
          <w:color w:val="000000"/>
        </w:rPr>
        <w:lastRenderedPageBreak/>
        <w:t>6.3.</w:t>
      </w:r>
      <w:r>
        <w:rPr>
          <w:rFonts w:ascii="Arial, sans-serif" w:hAnsi="Arial, sans-serif"/>
          <w:color w:val="000000"/>
        </w:rPr>
        <w:t>Pentru câinii capturați care au implementat microcip(câini cu stăpân)S.P.P.G.C.F.S.Călărași,va întocmi și expedia notificări către proprietari și va comunica spre știință beneficiarului.</w:t>
      </w: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Art.7</w:t>
      </w:r>
    </w:p>
    <w:p w:rsidR="00032BBC" w:rsidRDefault="00032BBC" w:rsidP="00032BBC">
      <w:pPr>
        <w:pStyle w:val="Textbody"/>
        <w:widowControl/>
        <w:spacing w:after="0"/>
        <w:jc w:val="both"/>
      </w:pPr>
      <w:r>
        <w:rPr>
          <w:rFonts w:ascii="Arial, sans-serif" w:hAnsi="Arial, sans-serif"/>
          <w:b/>
          <w:color w:val="000000"/>
        </w:rPr>
        <w:t>7.1.</w:t>
      </w:r>
      <w:r>
        <w:rPr>
          <w:rFonts w:ascii="Arial, sans-serif" w:hAnsi="Arial, sans-serif"/>
          <w:color w:val="000000"/>
        </w:rPr>
        <w:t>Pentru câinii capturați de pe raza orașului Fundulea, acesta are obligăția achitării contravalorii serviciilor prestate.</w:t>
      </w:r>
    </w:p>
    <w:p w:rsidR="00032BBC" w:rsidRDefault="00032BBC" w:rsidP="00032BBC">
      <w:pPr>
        <w:pStyle w:val="Textbody"/>
        <w:widowControl/>
        <w:spacing w:after="0"/>
        <w:jc w:val="both"/>
      </w:pPr>
      <w:r>
        <w:rPr>
          <w:rFonts w:ascii="Arial, sans-serif" w:hAnsi="Arial, sans-serif"/>
          <w:b/>
          <w:color w:val="000000"/>
        </w:rPr>
        <w:t>7.2.</w:t>
      </w:r>
      <w:r>
        <w:rPr>
          <w:rFonts w:ascii="Arial, sans-serif" w:hAnsi="Arial, sans-serif"/>
          <w:color w:val="000000"/>
        </w:rPr>
        <w:t>La sfârșitul fiecărei luni S.P.P.G.C.F.S.Călărași va întocmi o situație de plata în baza careia  se vor factura activitățile prestate către beneficiar,aplicându-se tarifele ce se regasesc in anexele ce fac parte integranta din HCL Călărași nr. 31.25.03.2021.</w:t>
      </w:r>
    </w:p>
    <w:p w:rsidR="00032BBC" w:rsidRDefault="00032BBC" w:rsidP="00032BBC">
      <w:pPr>
        <w:pStyle w:val="Textbody"/>
        <w:widowControl/>
        <w:spacing w:after="0"/>
        <w:jc w:val="both"/>
      </w:pPr>
      <w:r>
        <w:rPr>
          <w:rFonts w:ascii="Arial, sans-serif" w:hAnsi="Arial, sans-serif"/>
          <w:b/>
          <w:color w:val="000000"/>
        </w:rPr>
        <w:t>7.3</w:t>
      </w:r>
      <w:r>
        <w:rPr>
          <w:rFonts w:ascii="Arial, sans-serif" w:hAnsi="Arial, sans-serif"/>
          <w:color w:val="000000"/>
        </w:rPr>
        <w:t>.Decontarea de către beneficiar a serviciilor prestate de către S.P.P.G.C.F.S.Călărași se va efectua în termen de 15  zile de la facturare.</w:t>
      </w:r>
    </w:p>
    <w:p w:rsidR="00032BBC" w:rsidRDefault="00032BBC" w:rsidP="00032BBC">
      <w:pPr>
        <w:pStyle w:val="Textbody"/>
        <w:widowControl/>
        <w:spacing w:after="0"/>
        <w:jc w:val="both"/>
      </w:pPr>
      <w:r>
        <w:rPr>
          <w:rFonts w:ascii="Arial, sans-serif" w:hAnsi="Arial, sans-serif"/>
          <w:b/>
          <w:color w:val="000000"/>
        </w:rPr>
        <w:t>7.4.</w:t>
      </w:r>
      <w:r>
        <w:rPr>
          <w:rFonts w:ascii="Arial, sans-serif" w:hAnsi="Arial, sans-serif"/>
          <w:color w:val="000000"/>
        </w:rPr>
        <w:t>Neplata la termen a serviciilor prestate atrage calcularea de penalități de întârziere de la dată la care suma a devenit exigibilă în cuantum de 0,5 %/zi.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Beneficiarul se va considera, de drept, pus în întârziere,fără notificare, în următoarea zi în care obligăția de plata a devenit exigibilă.</w:t>
      </w: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Art.8.</w:t>
      </w:r>
    </w:p>
    <w:p w:rsidR="00032BBC" w:rsidRDefault="00032BBC" w:rsidP="00032BBC">
      <w:pPr>
        <w:pStyle w:val="Textbody"/>
        <w:widowControl/>
        <w:spacing w:after="0"/>
        <w:jc w:val="both"/>
      </w:pPr>
      <w:r>
        <w:rPr>
          <w:rFonts w:ascii="Arial, sans-serif" w:hAnsi="Arial, sans-serif"/>
          <w:b/>
          <w:color w:val="000000"/>
        </w:rPr>
        <w:t>8.1.</w:t>
      </w:r>
      <w:r>
        <w:rPr>
          <w:rFonts w:ascii="Arial, sans-serif" w:hAnsi="Arial, sans-serif"/>
          <w:color w:val="000000"/>
        </w:rPr>
        <w:t>Proprietarii câinilor capturați de pe raza orașului Fundulea pot să revendice câinii în condițiile legii,direct la sediul S.P.P.G.C.F.S.Călărași, achitând contravaloarea serviciilor de capturare,transport ,cazare, conform anexelor ce fac parte integranta din protocolul de colaborare.</w:t>
      </w:r>
    </w:p>
    <w:p w:rsidR="00032BBC" w:rsidRDefault="00032BBC" w:rsidP="00032BBC">
      <w:pPr>
        <w:pStyle w:val="Textbody"/>
        <w:widowControl/>
        <w:spacing w:after="0"/>
        <w:jc w:val="both"/>
      </w:pPr>
      <w:r>
        <w:rPr>
          <w:rFonts w:ascii="Arial, sans-serif" w:hAnsi="Arial, sans-serif"/>
          <w:b/>
          <w:color w:val="000000"/>
        </w:rPr>
        <w:t>8.2.</w:t>
      </w:r>
      <w:r>
        <w:rPr>
          <w:rFonts w:ascii="Arial, sans-serif" w:hAnsi="Arial, sans-serif"/>
          <w:color w:val="000000"/>
        </w:rPr>
        <w:t>În acest sens, S.P.P.G.C.F.S.Calarasi va trimite orașului Fundulea câte un exemplar de pe declarația de revendicare sau adopție pentru fiecare câine capturat pe teritoriul sau.</w:t>
      </w:r>
    </w:p>
    <w:p w:rsidR="00032BBC" w:rsidRDefault="00032BBC" w:rsidP="00032BBC">
      <w:pPr>
        <w:pStyle w:val="Textbody"/>
        <w:widowControl/>
        <w:spacing w:after="0"/>
        <w:jc w:val="both"/>
      </w:pPr>
      <w:r>
        <w:rPr>
          <w:rFonts w:ascii="Arial, sans-serif" w:hAnsi="Arial, sans-serif"/>
          <w:b/>
          <w:color w:val="000000"/>
        </w:rPr>
        <w:t>8.3.</w:t>
      </w:r>
      <w:r>
        <w:rPr>
          <w:rFonts w:ascii="Arial, sans-serif" w:hAnsi="Arial, sans-serif"/>
          <w:color w:val="000000"/>
        </w:rPr>
        <w:t>Valoarea achitată de proprietarii câinilor revendicați pentru capturarea,transportul și cazarea câinilor în adăpostul S.P.P.G.C.F.S.Călărași,va fi scăzută din sumele datorate la facturare de către orașul Fundulea.</w:t>
      </w:r>
    </w:p>
    <w:p w:rsidR="00032BBC" w:rsidRDefault="00032BBC" w:rsidP="00032BBC">
      <w:pPr>
        <w:pStyle w:val="Textbody"/>
        <w:widowControl/>
        <w:spacing w:after="0"/>
        <w:jc w:val="both"/>
        <w:rPr>
          <w:rFonts w:ascii="Arial, sans-serif" w:hAnsi="Arial, sans-serif"/>
          <w:b/>
          <w:color w:val="000000"/>
        </w:rPr>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Art.9.</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Perfectarea adopției și a formalităților de adopție a cainilor fără stăpân cade exclusiv în sarcina S.P.P.G.C.F.S.Călărași.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Cainii nerevendicati sau neadoptati vor fi mentinuti in adapost sau eutanasiati dupa expirarea termenului de 14 zile lucratoare conform art 35 din H.G.1059/2013.</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Cap.IV.OBLIGAȚIILE PĂRȚILOR</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Art.10.</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S.P.P.G.C.F.S.Călărași se obligă:</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-a)să captureze și să transporte câinii fără stăpân în adăpostul propriu,la solicitarea beneficiarului;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-b)să cazeze în adăpostul propriu câinii capturați de pe teritoriul beneficiarului în limita locurilor disponibile;</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-c)să asigure examinarea medical-veterinară și trierea pentru administrarea tratamentelor necesare;</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-d)să promoveze adopțiile și adopțiile la distanță,în limita capacității de adpostire;</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-e)să comunice în scris celeilalte părți eventualele modificări;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-f)să încheie la sfârșitul fiecărei zile de capturare un proces-verbal cu beneficiarul ,în două exemplare,în care se va menționa numărul de câini capturați în acea zi.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Art.11.</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Orașul Fundulea se obligă:</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-a)să asigure prezența unui reprezentant care să însoțească echipele de capturare ,să indice zonele unde s-au identificat câinii care fac obiectul solicitării/sesizării și  semneze procesul-verbal la sfârșitul capturării;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-b)să asigure orice sprijin dacă este necesar,inclusiv promovarea adopțiilor;</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-c)să comunice periodic cu reprezentanții S.P.P.G.C.F.S.Călărași în legătură cu câinii capturați și cazați;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lastRenderedPageBreak/>
        <w:t>-d)să achite contravaloarea serviciilor prestate ,chiar și în situația în care, cu ocazia deplasării, nu sunt capturați câini;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-e)să solicite prin sesizare scrisă  cu cel mult 5 zile calendaristice înainte, numărul câinilor ce urmează a fi capturați;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-f)să asigure protecția echipelor de capturare pe raza U.A.T.</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Cap.V.DURATA PROTOCOLULUI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Art.12.</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Durata prezentului protocol este de 12 luni,începând cu dată perfectării acestuia, cu posibilitatea de prelungire prin  acordul părților.</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Protocolul poate fi completat sau modificat oricând cu acordul acris al ambelor părți, prin acte adiționale.</w:t>
      </w:r>
    </w:p>
    <w:p w:rsidR="00032BBC" w:rsidRDefault="00032BBC" w:rsidP="00032BBC">
      <w:pPr>
        <w:pStyle w:val="Textbody"/>
        <w:widowControl/>
        <w:spacing w:after="0"/>
        <w:jc w:val="both"/>
        <w:rPr>
          <w:rFonts w:ascii="Arial, sans-serif" w:hAnsi="Arial, sans-serif"/>
          <w:color w:val="000000"/>
        </w:rPr>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Cap.VI.DISPOZIȚII FINALE.LITIGII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Art.13.</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Litigiile de orice fel ce decurg din executarea prezentului protocol sunt de competența instanței de drept comun.</w:t>
      </w: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Art.14</w:t>
      </w:r>
    </w:p>
    <w:p w:rsidR="00032BBC" w:rsidRDefault="00032BBC" w:rsidP="00032BBC">
      <w:pPr>
        <w:pStyle w:val="Textbody"/>
        <w:widowControl/>
        <w:spacing w:after="0"/>
        <w:jc w:val="both"/>
      </w:pPr>
      <w:r>
        <w:rPr>
          <w:rFonts w:ascii="Arial, sans-serif" w:hAnsi="Arial, sans-serif"/>
          <w:color w:val="000000"/>
        </w:rPr>
        <w:t>Forța majoră exonerează părțile de răspunderi în ce privește îndeplinirea totală sau parțială a obligațiilor ce le revin.Prin forță majoră se înțelege orice eveniment independent de voință părților ,imprevizibil și inevitabil,care împiedică părțile să-și execute obligațiile,integral sau parțial</w:t>
      </w:r>
      <w:r>
        <w:rPr>
          <w:rFonts w:ascii="Arial, sans-serif" w:hAnsi="Arial, sans-serif"/>
          <w:b/>
          <w:color w:val="000000"/>
        </w:rPr>
        <w:t>.</w:t>
      </w: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Art.15</w:t>
      </w:r>
    </w:p>
    <w:p w:rsidR="00032BBC" w:rsidRDefault="00032BBC" w:rsidP="00032BBC">
      <w:pPr>
        <w:pStyle w:val="Textbody"/>
        <w:widowControl/>
        <w:spacing w:after="0"/>
        <w:jc w:val="both"/>
      </w:pPr>
      <w:r>
        <w:rPr>
          <w:rFonts w:ascii="Arial, sans-serif" w:hAnsi="Arial, sans-serif"/>
          <w:color w:val="000000"/>
        </w:rPr>
        <w:t>Apariția și încetarea cazului de forță majoră se va comunică celeilalte părți în termen de 5 zile, prin scrisoare recomandată </w:t>
      </w:r>
      <w:r>
        <w:rPr>
          <w:rFonts w:ascii="Arial, sans-serif" w:hAnsi="Arial, sans-serif"/>
          <w:b/>
          <w:color w:val="000000"/>
        </w:rPr>
        <w:t>.</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Cap.VII.ÎNCETAREA ȘI MODIFICAREA PROTOCOLULUI</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Art.16</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Prezentul protocol încetează în urmatroarele situații:</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-la expirarea duratei stabilite în protocol;</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-în cazul nerespectării obligațiilor protocolului de colaborare;</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-în cazul modificărilor legislative;</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-prin acordul scris al părților;</w:t>
      </w:r>
    </w:p>
    <w:p w:rsidR="00032BBC" w:rsidRDefault="00032BBC" w:rsidP="00032BBC">
      <w:pPr>
        <w:pStyle w:val="Textbody"/>
        <w:widowControl/>
        <w:spacing w:after="0"/>
        <w:jc w:val="both"/>
      </w:pPr>
      <w:r>
        <w:rPr>
          <w:rFonts w:ascii="Arial" w:hAnsi="Arial"/>
          <w:color w:val="000000"/>
          <w:sz w:val="20"/>
          <w:szCs w:val="20"/>
        </w:rPr>
        <w:t>-</w:t>
      </w:r>
      <w:r>
        <w:rPr>
          <w:rFonts w:ascii="Arial" w:hAnsi="Arial"/>
          <w:color w:val="000000"/>
        </w:rPr>
        <w:t>S.P.P.G.C.F.S.Călărași își rezervă dreptul de a denunța unilateral prezentul protocol,fără o despăgubire prealabilă a beneficiarului,printr-o notificare scrisă transmisă acestuia cu 5 zile înainte de data la care se intenționează denunțarea</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 xml:space="preserve">   Cap.VIII.DISPOZIȚII GENERALE</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b/>
          <w:color w:val="000000"/>
        </w:rPr>
      </w:pPr>
      <w:r>
        <w:rPr>
          <w:rFonts w:ascii="Arial, sans-serif" w:hAnsi="Arial, sans-serif"/>
          <w:b/>
          <w:color w:val="000000"/>
        </w:rPr>
        <w:t>Art.17</w:t>
      </w: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Prezentul protocol de colaborare nu exonerează beneficiarul de răspunderea privind prejudiciile cauzate terților de către câinii fără stăpân existenți pe raza U.A.T. beneficiar</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Protocolul de colaborare a fost redactat în 2(două)exemplare ,câte unul pentru fiecare parte</w:t>
      </w:r>
    </w:p>
    <w:p w:rsidR="00032BBC" w:rsidRDefault="00032BBC" w:rsidP="00032BBC">
      <w:pPr>
        <w:pStyle w:val="Textbody"/>
        <w:widowControl/>
        <w:spacing w:after="0"/>
        <w:jc w:val="both"/>
      </w:pPr>
    </w:p>
    <w:p w:rsidR="00032BBC" w:rsidRDefault="00032BBC" w:rsidP="00032BBC">
      <w:pPr>
        <w:pStyle w:val="Textbody"/>
        <w:widowControl/>
        <w:spacing w:after="0"/>
        <w:jc w:val="both"/>
      </w:pPr>
      <w:r>
        <w:rPr>
          <w:rFonts w:ascii="Arial, sans-serif" w:hAnsi="Arial, sans-serif"/>
          <w:b/>
          <w:color w:val="000000"/>
        </w:rPr>
        <w:tab/>
      </w:r>
      <w:r>
        <w:rPr>
          <w:rFonts w:ascii="Arial, sans-serif" w:hAnsi="Arial, sans-serif"/>
          <w:color w:val="000000"/>
        </w:rPr>
        <w:t xml:space="preserve">S.P.P.G.C.F.S.Călărași </w:t>
      </w:r>
      <w:r>
        <w:rPr>
          <w:rFonts w:ascii="Arial, sans-serif" w:hAnsi="Arial, sans-serif"/>
          <w:color w:val="000000"/>
        </w:rPr>
        <w:tab/>
      </w:r>
      <w:r>
        <w:rPr>
          <w:rFonts w:ascii="Arial, sans-serif" w:hAnsi="Arial, sans-serif"/>
          <w:color w:val="000000"/>
        </w:rPr>
        <w:tab/>
      </w:r>
      <w:r>
        <w:rPr>
          <w:rFonts w:ascii="Arial, sans-serif" w:hAnsi="Arial, sans-serif"/>
          <w:color w:val="000000"/>
        </w:rPr>
        <w:tab/>
      </w:r>
      <w:r>
        <w:rPr>
          <w:rFonts w:ascii="Arial, sans-serif" w:hAnsi="Arial, sans-serif"/>
          <w:color w:val="000000"/>
        </w:rPr>
        <w:tab/>
        <w:t xml:space="preserve">       U.A.T ORAȘ FUNDULEA,</w:t>
      </w:r>
    </w:p>
    <w:p w:rsidR="00032BBC" w:rsidRDefault="00032BBC" w:rsidP="00032BBC">
      <w:pPr>
        <w:pStyle w:val="Textbody"/>
        <w:widowControl/>
        <w:spacing w:after="0"/>
        <w:jc w:val="both"/>
      </w:pPr>
    </w:p>
    <w:p w:rsidR="00032BBC" w:rsidRDefault="00032BBC" w:rsidP="00032BBC">
      <w:pPr>
        <w:pStyle w:val="Textbody"/>
        <w:widowControl/>
        <w:spacing w:after="0"/>
        <w:jc w:val="both"/>
        <w:rPr>
          <w:rFonts w:ascii="Arial, sans-serif" w:hAnsi="Arial, sans-serif"/>
          <w:color w:val="000000"/>
        </w:rPr>
      </w:pPr>
      <w:r>
        <w:rPr>
          <w:rFonts w:ascii="Arial, sans-serif" w:hAnsi="Arial, sans-serif"/>
          <w:color w:val="000000"/>
        </w:rPr>
        <w:tab/>
      </w:r>
      <w:r>
        <w:rPr>
          <w:rFonts w:ascii="Arial, sans-serif" w:hAnsi="Arial, sans-serif"/>
          <w:color w:val="000000"/>
        </w:rPr>
        <w:tab/>
        <w:t xml:space="preserve">Director </w:t>
      </w:r>
      <w:r>
        <w:rPr>
          <w:rFonts w:ascii="Arial, sans-serif" w:hAnsi="Arial, sans-serif"/>
          <w:color w:val="000000"/>
        </w:rPr>
        <w:tab/>
      </w:r>
      <w:r>
        <w:rPr>
          <w:rFonts w:ascii="Arial, sans-serif" w:hAnsi="Arial, sans-serif"/>
          <w:color w:val="000000"/>
        </w:rPr>
        <w:tab/>
      </w:r>
      <w:r>
        <w:rPr>
          <w:rFonts w:ascii="Arial, sans-serif" w:hAnsi="Arial, sans-serif"/>
          <w:color w:val="000000"/>
        </w:rPr>
        <w:tab/>
      </w:r>
      <w:r>
        <w:rPr>
          <w:rFonts w:ascii="Arial, sans-serif" w:hAnsi="Arial, sans-serif"/>
          <w:color w:val="000000"/>
        </w:rPr>
        <w:tab/>
      </w:r>
      <w:r>
        <w:rPr>
          <w:rFonts w:ascii="Arial, sans-serif" w:hAnsi="Arial, sans-serif"/>
          <w:color w:val="000000"/>
        </w:rPr>
        <w:tab/>
      </w:r>
      <w:r>
        <w:rPr>
          <w:rFonts w:ascii="Arial, sans-serif" w:hAnsi="Arial, sans-serif"/>
          <w:color w:val="000000"/>
        </w:rPr>
        <w:tab/>
      </w:r>
      <w:r>
        <w:rPr>
          <w:rFonts w:ascii="Arial, sans-serif" w:hAnsi="Arial, sans-serif"/>
          <w:color w:val="000000"/>
        </w:rPr>
        <w:tab/>
        <w:t>PRIMAR,</w:t>
      </w:r>
    </w:p>
    <w:p w:rsidR="00032BBC" w:rsidRDefault="00032BBC" w:rsidP="00032BBC">
      <w:pPr>
        <w:pStyle w:val="Textbody"/>
        <w:widowControl/>
        <w:spacing w:after="0"/>
        <w:jc w:val="both"/>
        <w:rPr>
          <w:rFonts w:ascii="Arial, sans-serif" w:hAnsi="Arial, sans-serif"/>
          <w:color w:val="000000"/>
        </w:rPr>
      </w:pPr>
    </w:p>
    <w:p w:rsidR="00032BBC" w:rsidRDefault="00032BBC" w:rsidP="00032BBC">
      <w:pPr>
        <w:tabs>
          <w:tab w:val="left" w:pos="5885"/>
        </w:tabs>
        <w:rPr>
          <w:rFonts w:ascii="Times New Roman" w:hAnsi="Times New Roman"/>
        </w:rPr>
      </w:pPr>
      <w:r>
        <w:rPr>
          <w:rFonts w:ascii="Arial, sans-serif" w:hAnsi="Arial, sans-serif"/>
          <w:color w:val="000000"/>
        </w:rPr>
        <w:t xml:space="preserve">                                                                                                           </w:t>
      </w:r>
      <w:r>
        <w:t>ing. Dorel DOROBANȚU</w:t>
      </w:r>
    </w:p>
    <w:p w:rsidR="00032BBC" w:rsidRDefault="00032BBC" w:rsidP="00032BBC">
      <w:pPr>
        <w:tabs>
          <w:tab w:val="left" w:pos="5885"/>
        </w:tabs>
      </w:pPr>
      <w:r>
        <w:rPr>
          <w:b/>
        </w:rPr>
        <w:lastRenderedPageBreak/>
        <w:br/>
      </w:r>
      <w:r>
        <w:rPr>
          <w:rFonts w:cs="Times New Roman"/>
          <w:b/>
          <w:szCs w:val="28"/>
        </w:rPr>
        <w:t>PREȘEDINTE DE ȘEDINȚĂ,</w:t>
      </w:r>
      <w:r>
        <w:rPr>
          <w:rFonts w:cs="Times New Roman"/>
          <w:b/>
          <w:szCs w:val="28"/>
        </w:rPr>
        <w:tab/>
        <w:t>SECRETAR GENERAL,</w:t>
      </w:r>
    </w:p>
    <w:p w:rsidR="00032BBC" w:rsidRDefault="00032BBC" w:rsidP="00032BBC">
      <w:pPr>
        <w:tabs>
          <w:tab w:val="left" w:pos="5885"/>
        </w:tabs>
      </w:pPr>
      <w:r>
        <w:rPr>
          <w:rFonts w:cs="Times New Roman"/>
          <w:b/>
          <w:szCs w:val="28"/>
        </w:rPr>
        <w:t xml:space="preserve">    Anișoara BEUDEAN                                                           jr. Ovidiu-Iosif GURLUI</w:t>
      </w:r>
    </w:p>
    <w:p w:rsidR="00032BBC" w:rsidRDefault="00032BBC"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p>
    <w:p w:rsidR="004A6D3B" w:rsidRPr="004A6D3B" w:rsidRDefault="004A6D3B" w:rsidP="004A6D3B">
      <w:pPr>
        <w:spacing w:after="160" w:line="259" w:lineRule="auto"/>
        <w:jc w:val="right"/>
        <w:rPr>
          <w:rFonts w:ascii="Times New Roman" w:hAnsi="Times New Roman" w:cs="Times New Roman"/>
          <w:b/>
          <w:noProof w:val="0"/>
          <w:sz w:val="20"/>
        </w:rPr>
      </w:pPr>
      <w:r w:rsidRPr="004A6D3B">
        <w:rPr>
          <w:rFonts w:ascii="Times New Roman" w:hAnsi="Times New Roman" w:cs="Times New Roman"/>
          <w:b/>
          <w:noProof w:val="0"/>
          <w:sz w:val="20"/>
        </w:rPr>
        <w:t>ANEXA NR. 2  LA HOTĂRÂREA CONSILIULUI  LOCAL  FUNDULEA NR.39/06.07.2021</w:t>
      </w:r>
    </w:p>
    <w:p w:rsidR="004A6D3B" w:rsidRPr="004A6D3B" w:rsidRDefault="004A6D3B" w:rsidP="004A6D3B">
      <w:pPr>
        <w:numPr>
          <w:ilvl w:val="0"/>
          <w:numId w:val="6"/>
        </w:numPr>
        <w:tabs>
          <w:tab w:val="left" w:pos="826"/>
        </w:tabs>
        <w:spacing w:after="160" w:line="259" w:lineRule="auto"/>
        <w:contextualSpacing/>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Calculul preț capturare /câine 2021</w:t>
      </w:r>
    </w:p>
    <w:tbl>
      <w:tblPr>
        <w:tblStyle w:val="TableGrid"/>
        <w:tblW w:w="0" w:type="auto"/>
        <w:tblLook w:val="04A0" w:firstRow="1" w:lastRow="0" w:firstColumn="1" w:lastColumn="0" w:noHBand="0" w:noVBand="1"/>
      </w:tblPr>
      <w:tblGrid>
        <w:gridCol w:w="812"/>
        <w:gridCol w:w="2123"/>
        <w:gridCol w:w="1496"/>
        <w:gridCol w:w="1683"/>
        <w:gridCol w:w="2450"/>
        <w:gridCol w:w="1577"/>
      </w:tblGrid>
      <w:tr w:rsidR="004A6D3B" w:rsidRPr="004A6D3B" w:rsidTr="00E41759">
        <w:tc>
          <w:tcPr>
            <w:tcW w:w="817" w:type="dxa"/>
          </w:tcPr>
          <w:p w:rsidR="004A6D3B" w:rsidRPr="004A6D3B" w:rsidRDefault="004A6D3B" w:rsidP="004A6D3B">
            <w:pPr>
              <w:tabs>
                <w:tab w:val="left" w:pos="814"/>
              </w:tabs>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Nr. crt.</w:t>
            </w:r>
          </w:p>
        </w:tc>
        <w:tc>
          <w:tcPr>
            <w:tcW w:w="1559" w:type="dxa"/>
          </w:tcPr>
          <w:p w:rsidR="004A6D3B" w:rsidRPr="004A6D3B" w:rsidRDefault="004A6D3B" w:rsidP="004A6D3B">
            <w:pPr>
              <w:tabs>
                <w:tab w:val="left" w:pos="814"/>
              </w:tabs>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Denumire produs</w:t>
            </w:r>
          </w:p>
        </w:tc>
        <w:tc>
          <w:tcPr>
            <w:tcW w:w="1418" w:type="dxa"/>
          </w:tcPr>
          <w:p w:rsidR="004A6D3B" w:rsidRPr="004A6D3B" w:rsidRDefault="004A6D3B" w:rsidP="004A6D3B">
            <w:pPr>
              <w:tabs>
                <w:tab w:val="left" w:pos="814"/>
              </w:tabs>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Cantitate</w:t>
            </w:r>
          </w:p>
        </w:tc>
        <w:tc>
          <w:tcPr>
            <w:tcW w:w="1701" w:type="dxa"/>
          </w:tcPr>
          <w:p w:rsidR="004A6D3B" w:rsidRPr="004A6D3B" w:rsidRDefault="004A6D3B" w:rsidP="004A6D3B">
            <w:pPr>
              <w:tabs>
                <w:tab w:val="left" w:pos="814"/>
              </w:tabs>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Preț fără T.V.A. +3% inf</w:t>
            </w:r>
          </w:p>
        </w:tc>
        <w:tc>
          <w:tcPr>
            <w:tcW w:w="2485" w:type="dxa"/>
          </w:tcPr>
          <w:p w:rsidR="004A6D3B" w:rsidRPr="004A6D3B" w:rsidRDefault="004A6D3B" w:rsidP="004A6D3B">
            <w:pPr>
              <w:tabs>
                <w:tab w:val="left" w:pos="814"/>
              </w:tabs>
              <w:spacing w:after="160" w:line="360"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T.V.A. 19%-9%</w:t>
            </w:r>
          </w:p>
        </w:tc>
        <w:tc>
          <w:tcPr>
            <w:tcW w:w="1596" w:type="dxa"/>
          </w:tcPr>
          <w:p w:rsidR="004A6D3B" w:rsidRPr="004A6D3B" w:rsidRDefault="004A6D3B" w:rsidP="004A6D3B">
            <w:pPr>
              <w:tabs>
                <w:tab w:val="left" w:pos="814"/>
              </w:tabs>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Preț total</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Ac seringa capturare</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20,87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3,97 lei </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24,84 lei </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Seringă armă</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23,26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4,42 lei</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27,68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3</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CO2</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0,1</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0,56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0,11 lei</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0,67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4</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ACEPROMAZINA</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0,5 ml</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1,18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0,11 lei</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1,29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5</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KETAMINA</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1,5 ml</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4,10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0,37 lei</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4, 47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6</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 CHELTUIELI DE PERSONAL</w:t>
            </w:r>
          </w:p>
        </w:tc>
        <w:tc>
          <w:tcPr>
            <w:tcW w:w="1418" w:type="dxa"/>
          </w:tcPr>
          <w:p w:rsidR="004A6D3B" w:rsidRPr="004A6D3B" w:rsidRDefault="004A6D3B" w:rsidP="004A6D3B">
            <w:pPr>
              <w:tabs>
                <w:tab w:val="left" w:pos="814"/>
              </w:tabs>
              <w:spacing w:after="160" w:line="259" w:lineRule="auto"/>
              <w:jc w:val="center"/>
              <w:rPr>
                <w:rFonts w:ascii="Times New Roman" w:hAnsi="Times New Roman" w:cs="Times New Roman"/>
                <w:noProof w:val="0"/>
                <w:sz w:val="24"/>
                <w:szCs w:val="28"/>
                <w:vertAlign w:val="superscript"/>
              </w:rPr>
            </w:pPr>
            <w:r w:rsidRPr="004A6D3B">
              <w:rPr>
                <w:rFonts w:ascii="Times New Roman" w:hAnsi="Times New Roman" w:cs="Times New Roman"/>
                <w:noProof w:val="0"/>
                <w:sz w:val="24"/>
                <w:szCs w:val="28"/>
              </w:rPr>
              <w:t>4344/21z/8h</w:t>
            </w:r>
            <w:r w:rsidRPr="004A6D3B">
              <w:rPr>
                <w:rFonts w:ascii="Times New Roman" w:hAnsi="Times New Roman" w:cs="Times New Roman"/>
                <w:noProof w:val="0"/>
                <w:sz w:val="24"/>
                <w:szCs w:val="28"/>
                <w:vertAlign w:val="superscript"/>
              </w:rPr>
              <w:t>*</w:t>
            </w:r>
          </w:p>
          <w:p w:rsidR="004A6D3B" w:rsidRPr="004A6D3B" w:rsidRDefault="004A6D3B" w:rsidP="004A6D3B">
            <w:pPr>
              <w:tabs>
                <w:tab w:val="left" w:pos="814"/>
              </w:tabs>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0,4</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25,86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0</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25,86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7</w:t>
            </w: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CHELTUIELI INDIRECTE</w:t>
            </w:r>
          </w:p>
        </w:tc>
        <w:tc>
          <w:tcPr>
            <w:tcW w:w="1418" w:type="dxa"/>
          </w:tcPr>
          <w:p w:rsidR="004A6D3B" w:rsidRPr="004A6D3B" w:rsidRDefault="004A6D3B" w:rsidP="004A6D3B">
            <w:pPr>
              <w:tabs>
                <w:tab w:val="left" w:pos="814"/>
              </w:tabs>
              <w:spacing w:after="160" w:line="360"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15,00%</w:t>
            </w: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7,95 lei</w:t>
            </w: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1,52 lei</w:t>
            </w: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9,47 lei</w:t>
            </w:r>
          </w:p>
        </w:tc>
      </w:tr>
      <w:tr w:rsidR="004A6D3B" w:rsidRPr="004A6D3B" w:rsidTr="00E41759">
        <w:tc>
          <w:tcPr>
            <w:tcW w:w="817"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p>
        </w:tc>
        <w:tc>
          <w:tcPr>
            <w:tcW w:w="1559"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TOTAL</w:t>
            </w:r>
          </w:p>
        </w:tc>
        <w:tc>
          <w:tcPr>
            <w:tcW w:w="1418"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p>
        </w:tc>
        <w:tc>
          <w:tcPr>
            <w:tcW w:w="1701"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p>
        </w:tc>
        <w:tc>
          <w:tcPr>
            <w:tcW w:w="2485"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p>
        </w:tc>
        <w:tc>
          <w:tcPr>
            <w:tcW w:w="1596" w:type="dxa"/>
          </w:tcPr>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94,29 lei</w:t>
            </w:r>
          </w:p>
        </w:tc>
      </w:tr>
    </w:tbl>
    <w:p w:rsidR="004A6D3B" w:rsidRPr="004A6D3B" w:rsidRDefault="004A6D3B" w:rsidP="004A6D3B">
      <w:pPr>
        <w:tabs>
          <w:tab w:val="left" w:pos="814"/>
        </w:tabs>
        <w:spacing w:after="160" w:line="259" w:lineRule="auto"/>
        <w:rPr>
          <w:rFonts w:ascii="Times New Roman" w:hAnsi="Times New Roman" w:cs="Times New Roman"/>
          <w:noProof w:val="0"/>
          <w:sz w:val="24"/>
          <w:szCs w:val="28"/>
        </w:rPr>
      </w:pPr>
    </w:p>
    <w:p w:rsidR="004A6D3B" w:rsidRPr="004A6D3B" w:rsidRDefault="004A6D3B" w:rsidP="004A6D3B">
      <w:pPr>
        <w:numPr>
          <w:ilvl w:val="0"/>
          <w:numId w:val="6"/>
        </w:numPr>
        <w:tabs>
          <w:tab w:val="left" w:pos="2229"/>
        </w:tabs>
        <w:spacing w:after="160" w:line="259" w:lineRule="auto"/>
        <w:contextualSpacing/>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Cheltuieli transporturi speciale canine – 2,2 lei /km-tur-retur</w:t>
      </w:r>
    </w:p>
    <w:p w:rsidR="004A6D3B" w:rsidRPr="004A6D3B" w:rsidRDefault="004A6D3B" w:rsidP="004A6D3B">
      <w:pPr>
        <w:tabs>
          <w:tab w:val="left" w:pos="2229"/>
        </w:tabs>
        <w:spacing w:after="160" w:line="259" w:lineRule="auto"/>
        <w:ind w:left="360"/>
        <w:contextualSpacing/>
        <w:rPr>
          <w:rFonts w:ascii="Times New Roman" w:hAnsi="Times New Roman" w:cs="Times New Roman"/>
          <w:b/>
          <w:noProof w:val="0"/>
          <w:sz w:val="24"/>
          <w:szCs w:val="28"/>
        </w:rPr>
      </w:pPr>
    </w:p>
    <w:p w:rsidR="004A6D3B" w:rsidRPr="004A6D3B" w:rsidRDefault="004A6D3B" w:rsidP="004A6D3B">
      <w:pPr>
        <w:numPr>
          <w:ilvl w:val="0"/>
          <w:numId w:val="6"/>
        </w:numPr>
        <w:tabs>
          <w:tab w:val="left" w:pos="1290"/>
        </w:tabs>
        <w:spacing w:after="160" w:line="259" w:lineRule="auto"/>
        <w:contextualSpacing/>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t>Cheltuieli Veterinare aferente cazării/canine</w:t>
      </w:r>
    </w:p>
    <w:p w:rsidR="004A6D3B" w:rsidRPr="004A6D3B" w:rsidRDefault="004A6D3B" w:rsidP="004A6D3B">
      <w:pPr>
        <w:tabs>
          <w:tab w:val="left" w:pos="1290"/>
        </w:tabs>
        <w:spacing w:after="160" w:line="259" w:lineRule="auto"/>
        <w:ind w:left="360"/>
        <w:contextualSpacing/>
        <w:rPr>
          <w:rFonts w:ascii="Times New Roman" w:hAnsi="Times New Roman" w:cs="Times New Roman"/>
          <w:b/>
          <w:noProof w:val="0"/>
          <w:sz w:val="24"/>
          <w:szCs w:val="28"/>
        </w:rPr>
      </w:pPr>
    </w:p>
    <w:tbl>
      <w:tblPr>
        <w:tblStyle w:val="TableGrid"/>
        <w:tblW w:w="0" w:type="auto"/>
        <w:tblLook w:val="04A0" w:firstRow="1" w:lastRow="0" w:firstColumn="1" w:lastColumn="0" w:noHBand="0" w:noVBand="1"/>
      </w:tblPr>
      <w:tblGrid>
        <w:gridCol w:w="1101"/>
        <w:gridCol w:w="2729"/>
        <w:gridCol w:w="1915"/>
        <w:gridCol w:w="1915"/>
        <w:gridCol w:w="1916"/>
      </w:tblGrid>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Nr. crt.</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Operațiune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Preț +3% inflație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TVA</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Preț total</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Crotaliere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1,13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0,22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1,35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Deparazitare internă</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2,24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0,43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2,67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Deparazitare externă</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8,43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1,61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10,04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Vaccinare antirabic</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2,18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0,42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2,60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5</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Microcipare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6,08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1,16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7,24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6</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Carnet de sănătate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0,98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0,19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1,17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7</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Cheltueli de personal</w:t>
            </w:r>
          </w:p>
        </w:tc>
        <w:tc>
          <w:tcPr>
            <w:tcW w:w="1915" w:type="dxa"/>
          </w:tcPr>
          <w:p w:rsidR="004A6D3B" w:rsidRPr="004A6D3B" w:rsidRDefault="004A6D3B" w:rsidP="004A6D3B">
            <w:pPr>
              <w:spacing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4675/21z/8h</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 xml:space="preserve"> 0,3</w:t>
            </w:r>
          </w:p>
          <w:p w:rsidR="004A6D3B" w:rsidRPr="004A6D3B" w:rsidRDefault="004A6D3B" w:rsidP="004A6D3B">
            <w:pPr>
              <w:spacing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H=7,13,92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13,92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8</w:t>
            </w: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Cheltuieli indirecte</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15%=3,00 lei</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0,57 lei</w:t>
            </w: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3,57 lei</w:t>
            </w:r>
          </w:p>
        </w:tc>
      </w:tr>
      <w:tr w:rsidR="004A6D3B" w:rsidRPr="004A6D3B" w:rsidTr="00E41759">
        <w:tc>
          <w:tcPr>
            <w:tcW w:w="1101"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2729"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Total</w:t>
            </w: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915"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91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42,56 lei</w:t>
            </w:r>
          </w:p>
        </w:tc>
      </w:tr>
    </w:tbl>
    <w:p w:rsidR="004A6D3B" w:rsidRPr="004A6D3B" w:rsidRDefault="004A6D3B" w:rsidP="004A6D3B">
      <w:pPr>
        <w:spacing w:after="160" w:line="259" w:lineRule="auto"/>
        <w:rPr>
          <w:rFonts w:ascii="Times New Roman" w:hAnsi="Times New Roman" w:cs="Times New Roman"/>
          <w:noProof w:val="0"/>
          <w:sz w:val="24"/>
          <w:szCs w:val="28"/>
        </w:rPr>
      </w:pPr>
    </w:p>
    <w:p w:rsidR="004A6D3B" w:rsidRPr="004A6D3B" w:rsidRDefault="004A6D3B" w:rsidP="004A6D3B">
      <w:pPr>
        <w:tabs>
          <w:tab w:val="left" w:pos="1002"/>
        </w:tabs>
        <w:spacing w:after="160" w:line="259" w:lineRule="auto"/>
        <w:rPr>
          <w:rFonts w:ascii="Times New Roman" w:hAnsi="Times New Roman" w:cs="Times New Roman"/>
          <w:b/>
          <w:noProof w:val="0"/>
          <w:sz w:val="24"/>
          <w:szCs w:val="28"/>
        </w:rPr>
      </w:pPr>
      <w:r w:rsidRPr="004A6D3B">
        <w:rPr>
          <w:rFonts w:ascii="Times New Roman" w:hAnsi="Times New Roman" w:cs="Times New Roman"/>
          <w:noProof w:val="0"/>
          <w:sz w:val="24"/>
          <w:szCs w:val="28"/>
        </w:rPr>
        <w:tab/>
      </w:r>
      <w:r w:rsidRPr="004A6D3B">
        <w:rPr>
          <w:rFonts w:ascii="Times New Roman" w:hAnsi="Times New Roman" w:cs="Times New Roman"/>
          <w:b/>
          <w:noProof w:val="0"/>
          <w:sz w:val="24"/>
          <w:szCs w:val="28"/>
        </w:rPr>
        <w:t>4. Sterilizare câni în vederea adopției sau eutanasiere cu incinerare : 119 lei /bucată</w:t>
      </w:r>
    </w:p>
    <w:p w:rsidR="004A6D3B" w:rsidRPr="004A6D3B" w:rsidRDefault="004A6D3B" w:rsidP="004A6D3B">
      <w:pPr>
        <w:tabs>
          <w:tab w:val="left" w:pos="1002"/>
        </w:tabs>
        <w:spacing w:after="160" w:line="259" w:lineRule="auto"/>
        <w:rPr>
          <w:rFonts w:ascii="Times New Roman" w:hAnsi="Times New Roman" w:cs="Times New Roman"/>
          <w:b/>
          <w:noProof w:val="0"/>
          <w:sz w:val="24"/>
          <w:szCs w:val="28"/>
        </w:rPr>
      </w:pPr>
    </w:p>
    <w:p w:rsidR="004A6D3B" w:rsidRPr="004A6D3B" w:rsidRDefault="004A6D3B" w:rsidP="004A6D3B">
      <w:pPr>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b/>
          <w:noProof w:val="0"/>
          <w:sz w:val="24"/>
          <w:szCs w:val="28"/>
        </w:rPr>
        <w:lastRenderedPageBreak/>
        <w:t>5. Cheltuieli pentru întreținerea unui câine pe o perioadă de 30 zile</w:t>
      </w:r>
    </w:p>
    <w:tbl>
      <w:tblPr>
        <w:tblStyle w:val="TableGrid"/>
        <w:tblW w:w="0" w:type="auto"/>
        <w:tblLook w:val="04A0" w:firstRow="1" w:lastRow="0" w:firstColumn="1" w:lastColumn="0" w:noHBand="0" w:noVBand="1"/>
      </w:tblPr>
      <w:tblGrid>
        <w:gridCol w:w="671"/>
        <w:gridCol w:w="1589"/>
        <w:gridCol w:w="2110"/>
        <w:gridCol w:w="1451"/>
        <w:gridCol w:w="1440"/>
        <w:gridCol w:w="1440"/>
        <w:gridCol w:w="1440"/>
      </w:tblGrid>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Nr. crt.</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Articol</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Cantitate</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Preț unitar +3%inf</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Preț fără T.V.A.</w:t>
            </w:r>
          </w:p>
        </w:tc>
        <w:tc>
          <w:tcPr>
            <w:tcW w:w="1456" w:type="dxa"/>
          </w:tcPr>
          <w:p w:rsidR="004A6D3B" w:rsidRPr="004A6D3B" w:rsidRDefault="004A6D3B" w:rsidP="004A6D3B">
            <w:pPr>
              <w:spacing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T.V.A. </w:t>
            </w:r>
          </w:p>
          <w:p w:rsidR="004A6D3B" w:rsidRPr="004A6D3B" w:rsidRDefault="004A6D3B" w:rsidP="004A6D3B">
            <w:pPr>
              <w:spacing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19% - 9%</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Preț total</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Hrană uscată</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0,4 kg</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31=12,4</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3,08 lei/kg</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38,20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7,26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45,46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Consum apă spălat boxe și adaptat</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0,09 m.c. </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31 zile=2,79 m.c</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3,89lei/m.c</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10,86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0,98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11,84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Cheltuieli canal</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0,09 m.c. </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31 zile=2,79 m.c</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3,35 lei m.c</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9,32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0,84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10,16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Cheltuieli deșeuri animaliere</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0,002 m.c.</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31 zile=0,062 m.c</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54.84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3,40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0,65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4,05lei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5</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Cheltuieli iliminat public și administrativ</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1612 lei/lună/700 capete-2.30 lei</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2,37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2,37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0,44 lei </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2,81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6</w:t>
            </w:r>
          </w:p>
        </w:tc>
        <w:tc>
          <w:tcPr>
            <w:tcW w:w="1560" w:type="dxa"/>
          </w:tcPr>
          <w:p w:rsidR="004A6D3B" w:rsidRPr="004A6D3B" w:rsidRDefault="004A6D3B" w:rsidP="004A6D3B">
            <w:pPr>
              <w:spacing w:after="160" w:line="259" w:lineRule="auto"/>
              <w:rPr>
                <w:rFonts w:ascii="Times New Roman" w:hAnsi="Times New Roman" w:cs="Times New Roman"/>
                <w:noProof w:val="0"/>
                <w:sz w:val="24"/>
                <w:szCs w:val="28"/>
              </w:rPr>
            </w:pPr>
            <w:r w:rsidRPr="004A6D3B">
              <w:rPr>
                <w:rFonts w:ascii="Times New Roman" w:hAnsi="Times New Roman" w:cs="Times New Roman"/>
                <w:noProof w:val="0"/>
                <w:sz w:val="24"/>
                <w:szCs w:val="28"/>
              </w:rPr>
              <w:t>Cheltuieli substanțe dezinfectante pentru cuști și boluri de apă/hrană</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100ml/zi</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31 zile = 3100 ml</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4 lei/100 ml</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9,58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1,76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11,34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7</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Cheltuieli de personal</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3</w:t>
            </w:r>
            <w:r w:rsidRPr="004A6D3B">
              <w:rPr>
                <w:rFonts w:ascii="Times New Roman" w:hAnsi="Times New Roman" w:cs="Times New Roman"/>
                <w:noProof w:val="0"/>
                <w:sz w:val="24"/>
                <w:szCs w:val="28"/>
                <w:vertAlign w:val="superscript"/>
              </w:rPr>
              <w:t>*</w:t>
            </w:r>
            <w:r w:rsidRPr="004A6D3B">
              <w:rPr>
                <w:rFonts w:ascii="Times New Roman" w:hAnsi="Times New Roman" w:cs="Times New Roman"/>
                <w:noProof w:val="0"/>
                <w:sz w:val="24"/>
                <w:szCs w:val="28"/>
              </w:rPr>
              <w:t>4344/700 capete</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19,18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19,18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0</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19,18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8</w:t>
            </w: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Alte cheltuieli administrative (pază, telefon, rechizite)</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15,00%</w:t>
            </w: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10,47 lei</w:t>
            </w:r>
          </w:p>
        </w:tc>
        <w:tc>
          <w:tcPr>
            <w:tcW w:w="1456" w:type="dxa"/>
          </w:tcPr>
          <w:p w:rsidR="004A6D3B" w:rsidRPr="004A6D3B" w:rsidRDefault="004A6D3B" w:rsidP="004A6D3B">
            <w:pPr>
              <w:spacing w:after="160" w:line="259" w:lineRule="auto"/>
              <w:jc w:val="center"/>
              <w:rPr>
                <w:rFonts w:ascii="Times New Roman" w:hAnsi="Times New Roman" w:cs="Times New Roman"/>
                <w:b/>
                <w:noProof w:val="0"/>
                <w:sz w:val="24"/>
                <w:szCs w:val="28"/>
              </w:rPr>
            </w:pPr>
            <w:r w:rsidRPr="004A6D3B">
              <w:rPr>
                <w:rFonts w:ascii="Times New Roman" w:hAnsi="Times New Roman" w:cs="Times New Roman"/>
                <w:noProof w:val="0"/>
                <w:sz w:val="24"/>
                <w:szCs w:val="28"/>
              </w:rPr>
              <w:t>10,47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1,99 lei</w:t>
            </w: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12,46 lei</w:t>
            </w:r>
          </w:p>
        </w:tc>
      </w:tr>
      <w:tr w:rsidR="004A6D3B" w:rsidRPr="004A6D3B" w:rsidTr="00E41759">
        <w:tc>
          <w:tcPr>
            <w:tcW w:w="675"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560"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TOTAL 117,3/30 zile = 3,91 lei/zi</w:t>
            </w:r>
          </w:p>
        </w:tc>
        <w:tc>
          <w:tcPr>
            <w:tcW w:w="2130"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455"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p>
        </w:tc>
        <w:tc>
          <w:tcPr>
            <w:tcW w:w="1456" w:type="dxa"/>
          </w:tcPr>
          <w:p w:rsidR="004A6D3B" w:rsidRPr="004A6D3B" w:rsidRDefault="004A6D3B" w:rsidP="004A6D3B">
            <w:pPr>
              <w:spacing w:after="160" w:line="259" w:lineRule="auto"/>
              <w:jc w:val="center"/>
              <w:rPr>
                <w:rFonts w:ascii="Times New Roman" w:hAnsi="Times New Roman" w:cs="Times New Roman"/>
                <w:noProof w:val="0"/>
                <w:sz w:val="24"/>
                <w:szCs w:val="28"/>
              </w:rPr>
            </w:pPr>
            <w:r w:rsidRPr="004A6D3B">
              <w:rPr>
                <w:rFonts w:ascii="Times New Roman" w:hAnsi="Times New Roman" w:cs="Times New Roman"/>
                <w:noProof w:val="0"/>
                <w:sz w:val="24"/>
                <w:szCs w:val="28"/>
              </w:rPr>
              <w:t xml:space="preserve">117.3 </w:t>
            </w:r>
          </w:p>
        </w:tc>
      </w:tr>
    </w:tbl>
    <w:p w:rsidR="004A6D3B" w:rsidRPr="004A6D3B" w:rsidRDefault="004A6D3B" w:rsidP="004A6D3B">
      <w:pPr>
        <w:spacing w:after="160" w:line="259" w:lineRule="auto"/>
        <w:rPr>
          <w:rFonts w:ascii="Times New Roman" w:hAnsi="Times New Roman" w:cs="Times New Roman"/>
          <w:noProof w:val="0"/>
          <w:sz w:val="24"/>
          <w:szCs w:val="28"/>
        </w:rPr>
      </w:pPr>
    </w:p>
    <w:p w:rsidR="004A6D3B" w:rsidRPr="004A6D3B" w:rsidRDefault="004A6D3B" w:rsidP="004A6D3B">
      <w:pPr>
        <w:tabs>
          <w:tab w:val="left" w:pos="5885"/>
        </w:tabs>
        <w:spacing w:after="160" w:line="259" w:lineRule="auto"/>
        <w:rPr>
          <w:rFonts w:ascii="Times New Roman" w:hAnsi="Times New Roman" w:cs="Times New Roman"/>
          <w:b/>
          <w:noProof w:val="0"/>
          <w:sz w:val="24"/>
          <w:szCs w:val="28"/>
        </w:rPr>
      </w:pPr>
      <w:r w:rsidRPr="004A6D3B">
        <w:rPr>
          <w:rFonts w:ascii="Times New Roman" w:hAnsi="Times New Roman" w:cs="Times New Roman"/>
          <w:noProof w:val="0"/>
          <w:sz w:val="24"/>
          <w:szCs w:val="28"/>
        </w:rPr>
        <w:t xml:space="preserve"> </w:t>
      </w:r>
      <w:r w:rsidRPr="004A6D3B">
        <w:rPr>
          <w:rFonts w:ascii="Times New Roman" w:hAnsi="Times New Roman" w:cs="Times New Roman"/>
          <w:b/>
          <w:noProof w:val="0"/>
          <w:sz w:val="24"/>
          <w:szCs w:val="28"/>
        </w:rPr>
        <w:t>PREȘEDINTE DE ȘEDINȚĂ,</w:t>
      </w:r>
      <w:r w:rsidRPr="004A6D3B">
        <w:rPr>
          <w:rFonts w:ascii="Times New Roman" w:hAnsi="Times New Roman" w:cs="Times New Roman"/>
          <w:b/>
          <w:noProof w:val="0"/>
          <w:sz w:val="24"/>
          <w:szCs w:val="28"/>
        </w:rPr>
        <w:tab/>
        <w:t xml:space="preserve">          SECRETAR GENERAL,</w:t>
      </w:r>
    </w:p>
    <w:p w:rsidR="004A6D3B" w:rsidRPr="004A6D3B" w:rsidRDefault="004A6D3B" w:rsidP="004A6D3B">
      <w:pPr>
        <w:tabs>
          <w:tab w:val="left" w:pos="5885"/>
        </w:tabs>
        <w:spacing w:after="160" w:line="259" w:lineRule="auto"/>
        <w:rPr>
          <w:rFonts w:ascii="Times New Roman" w:hAnsi="Times New Roman" w:cs="Times New Roman"/>
          <w:b/>
          <w:noProof w:val="0"/>
          <w:sz w:val="28"/>
          <w:szCs w:val="28"/>
        </w:rPr>
      </w:pPr>
      <w:r w:rsidRPr="004A6D3B">
        <w:rPr>
          <w:rFonts w:ascii="Times New Roman" w:hAnsi="Times New Roman" w:cs="Times New Roman"/>
          <w:b/>
          <w:noProof w:val="0"/>
          <w:sz w:val="24"/>
          <w:szCs w:val="28"/>
        </w:rPr>
        <w:t xml:space="preserve">    Anișoara BEUDEAN                                                                    jr. Ovidiu-Iosif GURLUI</w:t>
      </w:r>
    </w:p>
    <w:p w:rsidR="004A6D3B" w:rsidRPr="004A6D3B" w:rsidRDefault="004A6D3B" w:rsidP="004A6D3B">
      <w:pPr>
        <w:tabs>
          <w:tab w:val="left" w:pos="5885"/>
        </w:tabs>
        <w:spacing w:after="160" w:line="259" w:lineRule="auto"/>
        <w:rPr>
          <w:rFonts w:ascii="Times New Roman" w:hAnsi="Times New Roman" w:cs="Times New Roman"/>
          <w:noProof w:val="0"/>
          <w:sz w:val="24"/>
          <w:szCs w:val="28"/>
        </w:rPr>
      </w:pPr>
    </w:p>
    <w:p w:rsidR="004A6D3B" w:rsidRDefault="004A6D3B" w:rsidP="00552525">
      <w:pPr>
        <w:tabs>
          <w:tab w:val="left" w:pos="2415"/>
          <w:tab w:val="left" w:pos="4474"/>
        </w:tabs>
        <w:spacing w:after="0" w:line="240" w:lineRule="auto"/>
        <w:jc w:val="center"/>
        <w:rPr>
          <w:rFonts w:ascii="Times New Roman" w:hAnsi="Times New Roman"/>
          <w:b/>
          <w:bCs/>
          <w:sz w:val="28"/>
          <w:szCs w:val="32"/>
        </w:rPr>
      </w:pPr>
      <w:bookmarkStart w:id="0" w:name="_GoBack"/>
      <w:bookmarkEnd w:id="0"/>
    </w:p>
    <w:sectPr w:rsidR="004A6D3B" w:rsidSect="00F13E9B">
      <w:footerReference w:type="default" r:id="rId12"/>
      <w:pgSz w:w="11910" w:h="16840"/>
      <w:pgMar w:top="851" w:right="964" w:bottom="851"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D80" w:rsidRDefault="00697D80" w:rsidP="00D45077">
      <w:pPr>
        <w:spacing w:after="0" w:line="240" w:lineRule="auto"/>
      </w:pPr>
      <w:r>
        <w:separator/>
      </w:r>
    </w:p>
  </w:endnote>
  <w:endnote w:type="continuationSeparator" w:id="0">
    <w:p w:rsidR="00697D80" w:rsidRDefault="00697D80" w:rsidP="00D45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 w:name="Arial, sans-serif">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093049482"/>
      <w:docPartObj>
        <w:docPartGallery w:val="Page Numbers (Bottom of Page)"/>
        <w:docPartUnique/>
      </w:docPartObj>
    </w:sdtPr>
    <w:sdtEndPr>
      <w:rPr>
        <w:noProof/>
      </w:rPr>
    </w:sdtEndPr>
    <w:sdtContent>
      <w:p w:rsidR="00295410" w:rsidRDefault="00295410">
        <w:pPr>
          <w:pStyle w:val="Footer"/>
          <w:jc w:val="right"/>
        </w:pPr>
        <w:r>
          <w:rPr>
            <w:noProof w:val="0"/>
          </w:rPr>
          <w:fldChar w:fldCharType="begin"/>
        </w:r>
        <w:r>
          <w:instrText xml:space="preserve"> PAGE   \* MERGEFORMAT </w:instrText>
        </w:r>
        <w:r>
          <w:rPr>
            <w:noProof w:val="0"/>
          </w:rPr>
          <w:fldChar w:fldCharType="separate"/>
        </w:r>
        <w:r w:rsidR="004A6D3B">
          <w:t>8</w:t>
        </w:r>
        <w:r>
          <w:fldChar w:fldCharType="end"/>
        </w:r>
      </w:p>
    </w:sdtContent>
  </w:sdt>
  <w:p w:rsidR="00295410" w:rsidRDefault="00295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D80" w:rsidRDefault="00697D80" w:rsidP="00D45077">
      <w:pPr>
        <w:spacing w:after="0" w:line="240" w:lineRule="auto"/>
      </w:pPr>
      <w:r>
        <w:separator/>
      </w:r>
    </w:p>
  </w:footnote>
  <w:footnote w:type="continuationSeparator" w:id="0">
    <w:p w:rsidR="00697D80" w:rsidRDefault="00697D80" w:rsidP="00D45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5DB9"/>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7D13CEB"/>
    <w:multiLevelType w:val="hybridMultilevel"/>
    <w:tmpl w:val="91923A16"/>
    <w:lvl w:ilvl="0" w:tplc="34C0FD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89E6A2C"/>
    <w:multiLevelType w:val="hybridMultilevel"/>
    <w:tmpl w:val="558C4D16"/>
    <w:lvl w:ilvl="0" w:tplc="7BF4D5BE">
      <w:start w:val="2"/>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1953903"/>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57177D2"/>
    <w:multiLevelType w:val="multilevel"/>
    <w:tmpl w:val="12D25BB8"/>
    <w:lvl w:ilvl="0">
      <w:start w:val="7"/>
      <w:numFmt w:val="decimal"/>
      <w:lvlText w:val="%1"/>
      <w:lvlJc w:val="left"/>
      <w:pPr>
        <w:ind w:left="100" w:hanging="360"/>
      </w:pPr>
      <w:rPr>
        <w:rFonts w:hint="default"/>
      </w:rPr>
    </w:lvl>
    <w:lvl w:ilvl="1">
      <w:start w:val="1"/>
      <w:numFmt w:val="decimal"/>
      <w:lvlText w:val="%1.%2."/>
      <w:lvlJc w:val="left"/>
      <w:pPr>
        <w:ind w:left="100" w:hanging="360"/>
      </w:pPr>
      <w:rPr>
        <w:rFonts w:ascii="Times New Roman" w:eastAsia="Times New Roman" w:hAnsi="Times New Roman" w:hint="default"/>
        <w:sz w:val="24"/>
        <w:szCs w:val="24"/>
      </w:rPr>
    </w:lvl>
    <w:lvl w:ilvl="2">
      <w:start w:val="1"/>
      <w:numFmt w:val="bullet"/>
      <w:lvlText w:val="•"/>
      <w:lvlJc w:val="left"/>
      <w:pPr>
        <w:ind w:left="1929" w:hanging="360"/>
      </w:pPr>
      <w:rPr>
        <w:rFonts w:hint="default"/>
      </w:rPr>
    </w:lvl>
    <w:lvl w:ilvl="3">
      <w:start w:val="1"/>
      <w:numFmt w:val="bullet"/>
      <w:lvlText w:val="•"/>
      <w:lvlJc w:val="left"/>
      <w:pPr>
        <w:ind w:left="2844" w:hanging="360"/>
      </w:pPr>
      <w:rPr>
        <w:rFonts w:hint="default"/>
      </w:rPr>
    </w:lvl>
    <w:lvl w:ilvl="4">
      <w:start w:val="1"/>
      <w:numFmt w:val="bullet"/>
      <w:lvlText w:val="•"/>
      <w:lvlJc w:val="left"/>
      <w:pPr>
        <w:ind w:left="3758" w:hanging="360"/>
      </w:pPr>
      <w:rPr>
        <w:rFonts w:hint="default"/>
      </w:rPr>
    </w:lvl>
    <w:lvl w:ilvl="5">
      <w:start w:val="1"/>
      <w:numFmt w:val="bullet"/>
      <w:lvlText w:val="•"/>
      <w:lvlJc w:val="left"/>
      <w:pPr>
        <w:ind w:left="4673" w:hanging="360"/>
      </w:pPr>
      <w:rPr>
        <w:rFonts w:hint="default"/>
      </w:rPr>
    </w:lvl>
    <w:lvl w:ilvl="6">
      <w:start w:val="1"/>
      <w:numFmt w:val="bullet"/>
      <w:lvlText w:val="•"/>
      <w:lvlJc w:val="left"/>
      <w:pPr>
        <w:ind w:left="5588" w:hanging="360"/>
      </w:pPr>
      <w:rPr>
        <w:rFonts w:hint="default"/>
      </w:rPr>
    </w:lvl>
    <w:lvl w:ilvl="7">
      <w:start w:val="1"/>
      <w:numFmt w:val="bullet"/>
      <w:lvlText w:val="•"/>
      <w:lvlJc w:val="left"/>
      <w:pPr>
        <w:ind w:left="6502" w:hanging="360"/>
      </w:pPr>
      <w:rPr>
        <w:rFonts w:hint="default"/>
      </w:rPr>
    </w:lvl>
    <w:lvl w:ilvl="8">
      <w:start w:val="1"/>
      <w:numFmt w:val="bullet"/>
      <w:lvlText w:val="•"/>
      <w:lvlJc w:val="left"/>
      <w:pPr>
        <w:ind w:left="7417" w:hanging="360"/>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E06"/>
    <w:rsid w:val="0002229F"/>
    <w:rsid w:val="00032BBC"/>
    <w:rsid w:val="00045A73"/>
    <w:rsid w:val="000A7A8A"/>
    <w:rsid w:val="000F6896"/>
    <w:rsid w:val="0015745E"/>
    <w:rsid w:val="001718F5"/>
    <w:rsid w:val="0018389B"/>
    <w:rsid w:val="001931A7"/>
    <w:rsid w:val="001966F6"/>
    <w:rsid w:val="001B1788"/>
    <w:rsid w:val="001C6F0A"/>
    <w:rsid w:val="001D31E2"/>
    <w:rsid w:val="00220EF8"/>
    <w:rsid w:val="002321FF"/>
    <w:rsid w:val="0024670E"/>
    <w:rsid w:val="00282889"/>
    <w:rsid w:val="00295410"/>
    <w:rsid w:val="002A33FF"/>
    <w:rsid w:val="002C3736"/>
    <w:rsid w:val="002C5210"/>
    <w:rsid w:val="002C58D6"/>
    <w:rsid w:val="00302BD4"/>
    <w:rsid w:val="00325124"/>
    <w:rsid w:val="003948B3"/>
    <w:rsid w:val="003E6DFE"/>
    <w:rsid w:val="003E70DA"/>
    <w:rsid w:val="004238F6"/>
    <w:rsid w:val="00424BF7"/>
    <w:rsid w:val="0043249E"/>
    <w:rsid w:val="00480E06"/>
    <w:rsid w:val="004A6D3B"/>
    <w:rsid w:val="004B5231"/>
    <w:rsid w:val="004E0D4E"/>
    <w:rsid w:val="004E293F"/>
    <w:rsid w:val="00532840"/>
    <w:rsid w:val="00552525"/>
    <w:rsid w:val="00563AF1"/>
    <w:rsid w:val="00591CF0"/>
    <w:rsid w:val="005D670E"/>
    <w:rsid w:val="005F6A24"/>
    <w:rsid w:val="00620072"/>
    <w:rsid w:val="00677128"/>
    <w:rsid w:val="00677507"/>
    <w:rsid w:val="00693714"/>
    <w:rsid w:val="00697D80"/>
    <w:rsid w:val="006A4A4F"/>
    <w:rsid w:val="006A5398"/>
    <w:rsid w:val="006A7C1D"/>
    <w:rsid w:val="006F59E5"/>
    <w:rsid w:val="00716DC9"/>
    <w:rsid w:val="00733668"/>
    <w:rsid w:val="00741B75"/>
    <w:rsid w:val="007445F9"/>
    <w:rsid w:val="00756217"/>
    <w:rsid w:val="007E0D31"/>
    <w:rsid w:val="007E76BA"/>
    <w:rsid w:val="0080013E"/>
    <w:rsid w:val="008045D2"/>
    <w:rsid w:val="00823EA1"/>
    <w:rsid w:val="0082750B"/>
    <w:rsid w:val="00857D37"/>
    <w:rsid w:val="00873AA0"/>
    <w:rsid w:val="008800A1"/>
    <w:rsid w:val="008940B1"/>
    <w:rsid w:val="008F06E0"/>
    <w:rsid w:val="0090728F"/>
    <w:rsid w:val="0095456B"/>
    <w:rsid w:val="0099621E"/>
    <w:rsid w:val="009B3D16"/>
    <w:rsid w:val="009C2392"/>
    <w:rsid w:val="009D59AA"/>
    <w:rsid w:val="00A16DEB"/>
    <w:rsid w:val="00A32BE8"/>
    <w:rsid w:val="00A3455E"/>
    <w:rsid w:val="00AA0DAB"/>
    <w:rsid w:val="00B15212"/>
    <w:rsid w:val="00B606BC"/>
    <w:rsid w:val="00B762CD"/>
    <w:rsid w:val="00B92AB8"/>
    <w:rsid w:val="00B93570"/>
    <w:rsid w:val="00BC74A9"/>
    <w:rsid w:val="00BE2543"/>
    <w:rsid w:val="00BF25D0"/>
    <w:rsid w:val="00BF3D70"/>
    <w:rsid w:val="00C1102D"/>
    <w:rsid w:val="00CC4600"/>
    <w:rsid w:val="00D0765A"/>
    <w:rsid w:val="00D45077"/>
    <w:rsid w:val="00DD1889"/>
    <w:rsid w:val="00DE4354"/>
    <w:rsid w:val="00E278A7"/>
    <w:rsid w:val="00E7175B"/>
    <w:rsid w:val="00E75AC7"/>
    <w:rsid w:val="00EB19D1"/>
    <w:rsid w:val="00EC07FC"/>
    <w:rsid w:val="00ED1092"/>
    <w:rsid w:val="00F13E9B"/>
    <w:rsid w:val="00F53988"/>
    <w:rsid w:val="00F654AE"/>
    <w:rsid w:val="00FA7CB4"/>
    <w:rsid w:val="00FC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392"/>
    <w:rPr>
      <w:rFonts w:ascii="Tahoma" w:hAnsi="Tahoma" w:cs="Tahoma"/>
      <w:noProof/>
      <w:sz w:val="16"/>
      <w:szCs w:val="16"/>
      <w:lang w:val="ro-RO"/>
    </w:rPr>
  </w:style>
  <w:style w:type="paragraph" w:styleId="ListParagraph">
    <w:name w:val="List Paragraph"/>
    <w:basedOn w:val="Normal"/>
    <w:uiPriority w:val="1"/>
    <w:qFormat/>
    <w:rsid w:val="00563AF1"/>
    <w:pPr>
      <w:ind w:left="720"/>
      <w:contextualSpacing/>
    </w:pPr>
  </w:style>
  <w:style w:type="paragraph" w:styleId="Header">
    <w:name w:val="header"/>
    <w:basedOn w:val="Normal"/>
    <w:link w:val="HeaderChar"/>
    <w:uiPriority w:val="99"/>
    <w:unhideWhenUsed/>
    <w:rsid w:val="00D45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077"/>
    <w:rPr>
      <w:noProof/>
      <w:lang w:val="ro-RO"/>
    </w:rPr>
  </w:style>
  <w:style w:type="paragraph" w:styleId="Footer">
    <w:name w:val="footer"/>
    <w:basedOn w:val="Normal"/>
    <w:link w:val="FooterChar"/>
    <w:uiPriority w:val="99"/>
    <w:unhideWhenUsed/>
    <w:rsid w:val="00D45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077"/>
    <w:rPr>
      <w:noProof/>
      <w:lang w:val="ro-RO"/>
    </w:rPr>
  </w:style>
  <w:style w:type="paragraph" w:styleId="BodyText">
    <w:name w:val="Body Text"/>
    <w:basedOn w:val="Normal"/>
    <w:link w:val="BodyTextChar"/>
    <w:uiPriority w:val="1"/>
    <w:qFormat/>
    <w:rsid w:val="008F06E0"/>
    <w:pPr>
      <w:widowControl w:val="0"/>
      <w:spacing w:after="0" w:line="240" w:lineRule="auto"/>
      <w:ind w:left="100"/>
    </w:pPr>
    <w:rPr>
      <w:rFonts w:ascii="Times New Roman" w:eastAsia="Times New Roman" w:hAnsi="Times New Roman"/>
      <w:noProof w:val="0"/>
      <w:sz w:val="24"/>
      <w:szCs w:val="24"/>
      <w:lang w:val="en-US"/>
    </w:rPr>
  </w:style>
  <w:style w:type="character" w:customStyle="1" w:styleId="BodyTextChar">
    <w:name w:val="Body Text Char"/>
    <w:basedOn w:val="DefaultParagraphFont"/>
    <w:link w:val="BodyText"/>
    <w:uiPriority w:val="1"/>
    <w:rsid w:val="008F06E0"/>
    <w:rPr>
      <w:rFonts w:ascii="Times New Roman" w:eastAsia="Times New Roman" w:hAnsi="Times New Roman"/>
      <w:sz w:val="24"/>
      <w:szCs w:val="24"/>
    </w:rPr>
  </w:style>
  <w:style w:type="paragraph" w:customStyle="1" w:styleId="TableParagraph">
    <w:name w:val="Table Paragraph"/>
    <w:basedOn w:val="Normal"/>
    <w:uiPriority w:val="1"/>
    <w:qFormat/>
    <w:rsid w:val="008F06E0"/>
    <w:pPr>
      <w:widowControl w:val="0"/>
      <w:spacing w:after="0" w:line="240" w:lineRule="auto"/>
    </w:pPr>
    <w:rPr>
      <w:noProof w:val="0"/>
      <w:lang w:val="en-US"/>
    </w:rPr>
  </w:style>
  <w:style w:type="character" w:styleId="Hyperlink">
    <w:name w:val="Hyperlink"/>
    <w:basedOn w:val="DefaultParagraphFont"/>
    <w:uiPriority w:val="99"/>
    <w:semiHidden/>
    <w:unhideWhenUsed/>
    <w:rsid w:val="006A4A4F"/>
    <w:rPr>
      <w:color w:val="0000FF" w:themeColor="hyperlink"/>
      <w:u w:val="single"/>
    </w:rPr>
  </w:style>
  <w:style w:type="paragraph" w:customStyle="1" w:styleId="Standard">
    <w:name w:val="Standard"/>
    <w:rsid w:val="00424BF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424BF7"/>
    <w:pPr>
      <w:spacing w:after="120"/>
    </w:pPr>
  </w:style>
  <w:style w:type="table" w:styleId="TableGrid">
    <w:name w:val="Table Grid"/>
    <w:basedOn w:val="TableNormal"/>
    <w:uiPriority w:val="59"/>
    <w:rsid w:val="001C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392"/>
    <w:rPr>
      <w:rFonts w:ascii="Tahoma" w:hAnsi="Tahoma" w:cs="Tahoma"/>
      <w:noProof/>
      <w:sz w:val="16"/>
      <w:szCs w:val="16"/>
      <w:lang w:val="ro-RO"/>
    </w:rPr>
  </w:style>
  <w:style w:type="paragraph" w:styleId="ListParagraph">
    <w:name w:val="List Paragraph"/>
    <w:basedOn w:val="Normal"/>
    <w:uiPriority w:val="1"/>
    <w:qFormat/>
    <w:rsid w:val="00563AF1"/>
    <w:pPr>
      <w:ind w:left="720"/>
      <w:contextualSpacing/>
    </w:pPr>
  </w:style>
  <w:style w:type="paragraph" w:styleId="Header">
    <w:name w:val="header"/>
    <w:basedOn w:val="Normal"/>
    <w:link w:val="HeaderChar"/>
    <w:uiPriority w:val="99"/>
    <w:unhideWhenUsed/>
    <w:rsid w:val="00D45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077"/>
    <w:rPr>
      <w:noProof/>
      <w:lang w:val="ro-RO"/>
    </w:rPr>
  </w:style>
  <w:style w:type="paragraph" w:styleId="Footer">
    <w:name w:val="footer"/>
    <w:basedOn w:val="Normal"/>
    <w:link w:val="FooterChar"/>
    <w:uiPriority w:val="99"/>
    <w:unhideWhenUsed/>
    <w:rsid w:val="00D45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077"/>
    <w:rPr>
      <w:noProof/>
      <w:lang w:val="ro-RO"/>
    </w:rPr>
  </w:style>
  <w:style w:type="paragraph" w:styleId="BodyText">
    <w:name w:val="Body Text"/>
    <w:basedOn w:val="Normal"/>
    <w:link w:val="BodyTextChar"/>
    <w:uiPriority w:val="1"/>
    <w:qFormat/>
    <w:rsid w:val="008F06E0"/>
    <w:pPr>
      <w:widowControl w:val="0"/>
      <w:spacing w:after="0" w:line="240" w:lineRule="auto"/>
      <w:ind w:left="100"/>
    </w:pPr>
    <w:rPr>
      <w:rFonts w:ascii="Times New Roman" w:eastAsia="Times New Roman" w:hAnsi="Times New Roman"/>
      <w:noProof w:val="0"/>
      <w:sz w:val="24"/>
      <w:szCs w:val="24"/>
      <w:lang w:val="en-US"/>
    </w:rPr>
  </w:style>
  <w:style w:type="character" w:customStyle="1" w:styleId="BodyTextChar">
    <w:name w:val="Body Text Char"/>
    <w:basedOn w:val="DefaultParagraphFont"/>
    <w:link w:val="BodyText"/>
    <w:uiPriority w:val="1"/>
    <w:rsid w:val="008F06E0"/>
    <w:rPr>
      <w:rFonts w:ascii="Times New Roman" w:eastAsia="Times New Roman" w:hAnsi="Times New Roman"/>
      <w:sz w:val="24"/>
      <w:szCs w:val="24"/>
    </w:rPr>
  </w:style>
  <w:style w:type="paragraph" w:customStyle="1" w:styleId="TableParagraph">
    <w:name w:val="Table Paragraph"/>
    <w:basedOn w:val="Normal"/>
    <w:uiPriority w:val="1"/>
    <w:qFormat/>
    <w:rsid w:val="008F06E0"/>
    <w:pPr>
      <w:widowControl w:val="0"/>
      <w:spacing w:after="0" w:line="240" w:lineRule="auto"/>
    </w:pPr>
    <w:rPr>
      <w:noProof w:val="0"/>
      <w:lang w:val="en-US"/>
    </w:rPr>
  </w:style>
  <w:style w:type="character" w:styleId="Hyperlink">
    <w:name w:val="Hyperlink"/>
    <w:basedOn w:val="DefaultParagraphFont"/>
    <w:uiPriority w:val="99"/>
    <w:semiHidden/>
    <w:unhideWhenUsed/>
    <w:rsid w:val="006A4A4F"/>
    <w:rPr>
      <w:color w:val="0000FF" w:themeColor="hyperlink"/>
      <w:u w:val="single"/>
    </w:rPr>
  </w:style>
  <w:style w:type="paragraph" w:customStyle="1" w:styleId="Standard">
    <w:name w:val="Standard"/>
    <w:rsid w:val="00424BF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424BF7"/>
    <w:pPr>
      <w:spacing w:after="120"/>
    </w:pPr>
  </w:style>
  <w:style w:type="table" w:styleId="TableGrid">
    <w:name w:val="Table Grid"/>
    <w:basedOn w:val="TableNormal"/>
    <w:uiPriority w:val="59"/>
    <w:rsid w:val="001C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5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nin@primariacalarasi.ro" TargetMode="External"/><Relationship Id="rId5" Type="http://schemas.openxmlformats.org/officeDocument/2006/relationships/settings" Target="settings.xml"/><Relationship Id="rId10" Type="http://schemas.openxmlformats.org/officeDocument/2006/relationships/hyperlink" Target="mailto:adapost.canin@primariacalarasi.ro"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6C225-B3B4-418E-89D8-2BBECB1F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8</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89</cp:revision>
  <cp:lastPrinted>2021-07-06T11:59:00Z</cp:lastPrinted>
  <dcterms:created xsi:type="dcterms:W3CDTF">2021-06-24T06:04:00Z</dcterms:created>
  <dcterms:modified xsi:type="dcterms:W3CDTF">2021-08-23T06:21:00Z</dcterms:modified>
</cp:coreProperties>
</file>