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  <w:r>
        <w:rPr>
          <w:lang w:val="fr-FR"/>
        </w:rPr>
        <w:t xml:space="preserve">    </w:t>
      </w:r>
    </w:p>
    <w:p w:rsidR="00C13C68" w:rsidRDefault="00C13C68" w:rsidP="00C13C68">
      <w:pPr>
        <w:rPr>
          <w:b/>
          <w:lang w:val="fr-FR"/>
        </w:rPr>
      </w:pPr>
      <w:r>
        <w:rPr>
          <w:b/>
          <w:lang w:val="fr-FR"/>
        </w:rPr>
        <w:t>DIRECȚIA DE ASISTENȚĂ SOCIALĂ                                                                            ANEXĂ</w:t>
      </w: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2022</w:t>
      </w: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76"/>
        <w:gridCol w:w="1134"/>
        <w:gridCol w:w="1530"/>
        <w:gridCol w:w="1440"/>
        <w:gridCol w:w="1425"/>
      </w:tblGrid>
      <w:tr w:rsidR="00C13C68" w:rsidTr="00C13C68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C13C68" w:rsidTr="00C13C68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</w:tr>
      <w:tr w:rsidR="00C13C68" w:rsidTr="00C13C68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1867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1867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1657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1657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b/>
                <w:lang w:val="fr-FR"/>
              </w:rPr>
            </w:pPr>
          </w:p>
        </w:tc>
      </w:tr>
      <w:tr w:rsidR="00C13C68" w:rsidTr="00C13C68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224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177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</w:pPr>
            <w: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7847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+370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7847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+370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7677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+370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37831</w:t>
            </w:r>
            <w:r w:rsidR="00C13C68">
              <w:rPr>
                <w:lang w:val="fr-FR"/>
              </w:rPr>
              <w:t>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+660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3783</w:t>
            </w:r>
            <w:r w:rsidR="00C13C68">
              <w:rPr>
                <w:lang w:val="fr-FR"/>
              </w:rPr>
              <w:t>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 w:rsidP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+660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-100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29524,23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 w:rsidP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30284</w:t>
            </w:r>
            <w:r w:rsidR="00C13C68">
              <w:rPr>
                <w:lang w:val="fr-FR"/>
              </w:rPr>
              <w:t>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 w:rsidP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+76</w:t>
            </w:r>
            <w:r w:rsidR="00C13C68"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+500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+500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+500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lastRenderedPageBreak/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right"/>
              <w:rPr>
                <w:lang w:val="fr-FR"/>
              </w:rPr>
            </w:pP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 w:rsidP="00EF695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</w:t>
            </w:r>
            <w:r w:rsidR="00EF6952">
              <w:rPr>
                <w:lang w:val="fr-FR"/>
              </w:rPr>
              <w:t>6</w:t>
            </w:r>
            <w:r>
              <w:rPr>
                <w:lang w:val="fr-FR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</w:pPr>
            <w: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FE3D5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rPr>
                <w:lang w:val="fr-FR"/>
              </w:rPr>
            </w:pPr>
          </w:p>
          <w:p w:rsidR="00C13C68" w:rsidRDefault="00C13C6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transferuri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SECȚIUNEA DEZVOLTARE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CHELTUIELI DE CAPITAL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EF695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TITLUL XV ACTIVE NEFINANCIARE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EF695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>Active fixe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EF6952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13C68" w:rsidTr="00C13C6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rPr>
                <w:lang w:val="fr-FR"/>
              </w:rPr>
            </w:pPr>
            <w:r>
              <w:rPr>
                <w:lang w:val="fr-FR"/>
              </w:rPr>
              <w:t xml:space="preserve">Mobilier, </w:t>
            </w:r>
            <w:proofErr w:type="spellStart"/>
            <w:r>
              <w:rPr>
                <w:lang w:val="fr-FR"/>
              </w:rPr>
              <w:t>aparatură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birotică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alte</w:t>
            </w:r>
            <w:proofErr w:type="spellEnd"/>
            <w:r>
              <w:rPr>
                <w:lang w:val="fr-FR"/>
              </w:rPr>
              <w:t xml:space="preserve"> active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68" w:rsidRDefault="00C13C6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71.01.03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EF6952">
            <w:pPr>
              <w:jc w:val="right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C68" w:rsidRDefault="00C13C6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C13C68" w:rsidRDefault="00C13C68" w:rsidP="00C13C68">
      <w:pPr>
        <w:rPr>
          <w:lang w:val="fr-FR"/>
        </w:rPr>
      </w:pPr>
      <w:r>
        <w:rPr>
          <w:lang w:val="fr-FR"/>
        </w:rPr>
        <w:t xml:space="preserve">     </w:t>
      </w: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rPr>
          <w:lang w:val="en-US"/>
        </w:rPr>
      </w:pPr>
    </w:p>
    <w:p w:rsidR="00C13C68" w:rsidRDefault="00C13C68" w:rsidP="00C13C68">
      <w:pPr>
        <w:ind w:firstLine="540"/>
        <w:jc w:val="both"/>
        <w:rPr>
          <w:lang w:val="fr-FR"/>
        </w:rPr>
      </w:pPr>
    </w:p>
    <w:p w:rsidR="00C13C68" w:rsidRDefault="00C13C68" w:rsidP="00C13C68">
      <w:pPr>
        <w:ind w:firstLine="540"/>
        <w:jc w:val="both"/>
        <w:rPr>
          <w:lang w:val="fr-FR"/>
        </w:rPr>
      </w:pPr>
    </w:p>
    <w:p w:rsidR="00C13C68" w:rsidRDefault="00C13C68" w:rsidP="00C13C68">
      <w:pPr>
        <w:rPr>
          <w:lang w:val="en-US"/>
        </w:rPr>
      </w:pPr>
      <w:r>
        <w:rPr>
          <w:lang w:val="en-US"/>
        </w:rPr>
        <w:t xml:space="preserve">       DIRECTOR EXECUTIV,                       ȘEF SERVICIUL FINANCIAR-CONTABILITATE,    </w:t>
      </w:r>
    </w:p>
    <w:p w:rsidR="00C13C68" w:rsidRDefault="00C13C68" w:rsidP="00C13C68">
      <w:pPr>
        <w:jc w:val="both"/>
        <w:rPr>
          <w:lang w:val="en-US"/>
        </w:rPr>
      </w:pPr>
    </w:p>
    <w:p w:rsidR="00C13C68" w:rsidRDefault="00C13C68" w:rsidP="00C13C68">
      <w:pPr>
        <w:jc w:val="both"/>
        <w:rPr>
          <w:lang w:val="fr-FR"/>
        </w:rPr>
      </w:pPr>
      <w:r>
        <w:rPr>
          <w:lang w:val="en-US"/>
        </w:rPr>
        <w:t xml:space="preserve">     ALISA BIANCA ALSTANI                                  MIHAELA ELIZA ȘCHIOPU       </w:t>
      </w:r>
    </w:p>
    <w:p w:rsidR="00C13C68" w:rsidRDefault="00C13C68" w:rsidP="00C13C68">
      <w:pPr>
        <w:ind w:firstLine="540"/>
        <w:jc w:val="both"/>
        <w:rPr>
          <w:lang w:val="fr-FR"/>
        </w:rPr>
      </w:pPr>
    </w:p>
    <w:p w:rsidR="00C13C68" w:rsidRDefault="00C13C68" w:rsidP="00C13C68">
      <w:pPr>
        <w:ind w:firstLine="540"/>
        <w:jc w:val="both"/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C13C68" w:rsidRDefault="00C13C68" w:rsidP="00C13C68">
      <w:pPr>
        <w:rPr>
          <w:lang w:val="fr-FR"/>
        </w:rPr>
      </w:pPr>
    </w:p>
    <w:p w:rsidR="00512F8B" w:rsidRDefault="00512F8B"/>
    <w:sectPr w:rsidR="00512F8B" w:rsidSect="00C13C68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68"/>
    <w:rsid w:val="004237C7"/>
    <w:rsid w:val="00512F8B"/>
    <w:rsid w:val="00C13C68"/>
    <w:rsid w:val="00CC26BF"/>
    <w:rsid w:val="00EF6952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0E24"/>
  <w15:chartTrackingRefBased/>
  <w15:docId w15:val="{C2A73CFD-6E73-476C-930D-58B8919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59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2022-11-23T11:38:00Z</cp:lastPrinted>
  <dcterms:created xsi:type="dcterms:W3CDTF">2022-11-15T14:08:00Z</dcterms:created>
  <dcterms:modified xsi:type="dcterms:W3CDTF">2022-11-23T13:42:00Z</dcterms:modified>
</cp:coreProperties>
</file>