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E9E38" w14:textId="6B9BC43A" w:rsidR="00FC2C2B" w:rsidRPr="00934805" w:rsidRDefault="00FC2C2B" w:rsidP="00FC2C2B">
      <w:pPr>
        <w:pStyle w:val="NoSpacing"/>
        <w:jc w:val="right"/>
        <w:rPr>
          <w:rFonts w:ascii="Arial" w:hAnsi="Arial" w:cs="Arial"/>
          <w:sz w:val="24"/>
          <w:szCs w:val="24"/>
          <w:lang w:val="ro-RO"/>
        </w:rPr>
      </w:pPr>
      <w:bookmarkStart w:id="0" w:name="_Hlk135227171"/>
      <w:bookmarkStart w:id="1" w:name="_Hlk166233791"/>
      <w:r w:rsidRPr="00934805">
        <w:rPr>
          <w:rFonts w:ascii="Arial" w:hAnsi="Arial" w:cs="Arial"/>
          <w:sz w:val="24"/>
          <w:szCs w:val="24"/>
          <w:lang w:val="ro-RO"/>
        </w:rPr>
        <w:t>Anexa 1</w:t>
      </w:r>
    </w:p>
    <w:p w14:paraId="1540ABB9" w14:textId="77777777" w:rsidR="00FC2C2B" w:rsidRDefault="00FC2C2B" w:rsidP="00FC2C2B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14:paraId="7A7FDA2D" w14:textId="77777777" w:rsidR="00D178C9" w:rsidRDefault="00D178C9" w:rsidP="00FC2E9B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</w:p>
    <w:p w14:paraId="160A37AA" w14:textId="77777777" w:rsidR="00D178C9" w:rsidRDefault="00D178C9" w:rsidP="00FC2E9B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</w:p>
    <w:p w14:paraId="0BE07F6E" w14:textId="15E1E490" w:rsidR="00FC2E9B" w:rsidRPr="00FC2E9B" w:rsidRDefault="00FC2C2B" w:rsidP="00FC2E9B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  <w:r w:rsidRPr="00FC2E9B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Indicatorii tehnico-economici pentru obiectivul de investiți</w:t>
      </w:r>
      <w:r w:rsidR="00934805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i</w:t>
      </w:r>
      <w:r w:rsidRPr="00FC2E9B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 </w:t>
      </w:r>
    </w:p>
    <w:p w14:paraId="674612AE" w14:textId="0FFB07B0" w:rsidR="00FC2C2B" w:rsidRDefault="00FC2C2B" w:rsidP="00FC2E9B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  <w:r w:rsidRPr="00FC2E9B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,,</w:t>
      </w:r>
      <w:r w:rsidR="00332951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Înființare Parc Fotovoltaic în PUZ INDUSTRIAL, </w:t>
      </w:r>
      <w:bookmarkStart w:id="2" w:name="_Hlk196226441"/>
      <w:r w:rsidR="00332951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CF 403373, CF 403374, CF 403375</w:t>
      </w:r>
      <w:bookmarkEnd w:id="2"/>
      <w:r w:rsidR="00332951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, DETA, TIMIȘ </w:t>
      </w:r>
      <w:r w:rsidRPr="00FC2E9B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,,</w:t>
      </w:r>
    </w:p>
    <w:p w14:paraId="2FD45DAD" w14:textId="77777777" w:rsidR="001D3797" w:rsidRDefault="001D3797" w:rsidP="00FC2E9B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</w:p>
    <w:p w14:paraId="7BE41D49" w14:textId="10BB87D2" w:rsidR="001D3797" w:rsidRPr="00D1732B" w:rsidRDefault="001D3797" w:rsidP="005E2C3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I</w:t>
      </w:r>
      <w:r w:rsidRPr="00D1732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. </w:t>
      </w:r>
      <w:r w:rsidRPr="00424872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Indicatori financiari</w:t>
      </w:r>
    </w:p>
    <w:p w14:paraId="44AF944C" w14:textId="77777777" w:rsidR="005E2C36" w:rsidRDefault="005E2C36" w:rsidP="005E2C3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FB445EC" w14:textId="24B4BC7C" w:rsidR="001D3797" w:rsidRPr="005C42B4" w:rsidRDefault="001D3797" w:rsidP="005E2C3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42B4">
        <w:rPr>
          <w:rFonts w:ascii="Times New Roman" w:hAnsi="Times New Roman" w:cs="Times New Roman"/>
          <w:sz w:val="24"/>
          <w:szCs w:val="24"/>
          <w:lang w:val="ro-RO"/>
        </w:rPr>
        <w:t>Valoarea totală a investiției :</w:t>
      </w:r>
    </w:p>
    <w:p w14:paraId="077DDA6B" w14:textId="77777777" w:rsidR="005E2C36" w:rsidRPr="001D3797" w:rsidRDefault="005E2C36" w:rsidP="005E2C3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1D3797" w:rsidRPr="005C42B4" w14:paraId="413D1954" w14:textId="77777777" w:rsidTr="004A4731">
        <w:tc>
          <w:tcPr>
            <w:tcW w:w="2548" w:type="dxa"/>
          </w:tcPr>
          <w:p w14:paraId="494F0C74" w14:textId="77777777" w:rsidR="001D3797" w:rsidRPr="00D178C9" w:rsidRDefault="001D3797" w:rsidP="005E2C36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549" w:type="dxa"/>
          </w:tcPr>
          <w:p w14:paraId="789DA8E9" w14:textId="77777777" w:rsidR="001D3797" w:rsidRPr="00D178C9" w:rsidRDefault="001D3797" w:rsidP="005C42B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D178C9">
              <w:rPr>
                <w:rFonts w:ascii="Times New Roman" w:hAnsi="Times New Roman" w:cs="Times New Roman"/>
                <w:b/>
                <w:bCs/>
                <w:lang w:val="ro-RO"/>
              </w:rPr>
              <w:t>Valoare fără TVA</w:t>
            </w:r>
          </w:p>
        </w:tc>
        <w:tc>
          <w:tcPr>
            <w:tcW w:w="2549" w:type="dxa"/>
          </w:tcPr>
          <w:p w14:paraId="5365ECA0" w14:textId="77777777" w:rsidR="001D3797" w:rsidRPr="00D178C9" w:rsidRDefault="001D3797" w:rsidP="005C42B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D178C9">
              <w:rPr>
                <w:rFonts w:ascii="Times New Roman" w:hAnsi="Times New Roman" w:cs="Times New Roman"/>
                <w:b/>
                <w:bCs/>
                <w:lang w:val="ro-RO"/>
              </w:rPr>
              <w:t>TVA</w:t>
            </w:r>
          </w:p>
        </w:tc>
        <w:tc>
          <w:tcPr>
            <w:tcW w:w="2549" w:type="dxa"/>
          </w:tcPr>
          <w:p w14:paraId="0833AB3E" w14:textId="77777777" w:rsidR="001D3797" w:rsidRPr="00D178C9" w:rsidRDefault="001D3797" w:rsidP="005C42B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D178C9">
              <w:rPr>
                <w:rFonts w:ascii="Times New Roman" w:hAnsi="Times New Roman" w:cs="Times New Roman"/>
                <w:b/>
                <w:bCs/>
                <w:lang w:val="ro-RO"/>
              </w:rPr>
              <w:t>Valoare cu TVA</w:t>
            </w:r>
          </w:p>
        </w:tc>
      </w:tr>
      <w:tr w:rsidR="001D3797" w:rsidRPr="005C42B4" w14:paraId="7EA8FF96" w14:textId="77777777" w:rsidTr="004A4731">
        <w:tc>
          <w:tcPr>
            <w:tcW w:w="2548" w:type="dxa"/>
          </w:tcPr>
          <w:p w14:paraId="60018102" w14:textId="77777777" w:rsidR="001D3797" w:rsidRPr="00D178C9" w:rsidRDefault="001D3797" w:rsidP="00D178C9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D178C9">
              <w:rPr>
                <w:rFonts w:ascii="Times New Roman" w:hAnsi="Times New Roman" w:cs="Times New Roman"/>
                <w:b/>
                <w:bCs/>
                <w:lang w:val="ro-RO"/>
              </w:rPr>
              <w:t>Total general</w:t>
            </w:r>
          </w:p>
        </w:tc>
        <w:tc>
          <w:tcPr>
            <w:tcW w:w="2549" w:type="dxa"/>
          </w:tcPr>
          <w:p w14:paraId="34BF0D3B" w14:textId="334CC525" w:rsidR="001D3797" w:rsidRPr="00D178C9" w:rsidRDefault="00332951" w:rsidP="005C42B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D178C9">
              <w:rPr>
                <w:rFonts w:ascii="Times New Roman" w:hAnsi="Times New Roman" w:cs="Times New Roman"/>
                <w:b/>
                <w:bCs/>
                <w:lang w:val="ro-RO"/>
              </w:rPr>
              <w:t>2</w:t>
            </w:r>
            <w:r w:rsidR="005C42B4" w:rsidRPr="00D178C9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  <w:r w:rsidRPr="00D178C9">
              <w:rPr>
                <w:rFonts w:ascii="Times New Roman" w:hAnsi="Times New Roman" w:cs="Times New Roman"/>
                <w:b/>
                <w:bCs/>
                <w:lang w:val="ro-RO"/>
              </w:rPr>
              <w:t>105</w:t>
            </w:r>
            <w:r w:rsidR="005C42B4" w:rsidRPr="00D178C9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  <w:r w:rsidRPr="00D178C9">
              <w:rPr>
                <w:rFonts w:ascii="Times New Roman" w:hAnsi="Times New Roman" w:cs="Times New Roman"/>
                <w:b/>
                <w:bCs/>
                <w:lang w:val="ro-RO"/>
              </w:rPr>
              <w:t>027,97</w:t>
            </w:r>
          </w:p>
        </w:tc>
        <w:tc>
          <w:tcPr>
            <w:tcW w:w="2549" w:type="dxa"/>
          </w:tcPr>
          <w:p w14:paraId="206B72AB" w14:textId="2333F8FB" w:rsidR="001D3797" w:rsidRPr="00D178C9" w:rsidRDefault="00332951" w:rsidP="005C42B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D178C9">
              <w:rPr>
                <w:rFonts w:ascii="Times New Roman" w:hAnsi="Times New Roman" w:cs="Times New Roman"/>
                <w:b/>
                <w:bCs/>
                <w:lang w:val="ro-RO"/>
              </w:rPr>
              <w:t>353</w:t>
            </w:r>
            <w:r w:rsidR="005C42B4" w:rsidRPr="00D178C9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  <w:r w:rsidRPr="00D178C9">
              <w:rPr>
                <w:rFonts w:ascii="Times New Roman" w:hAnsi="Times New Roman" w:cs="Times New Roman"/>
                <w:b/>
                <w:bCs/>
                <w:lang w:val="ro-RO"/>
              </w:rPr>
              <w:t>630,73</w:t>
            </w:r>
          </w:p>
        </w:tc>
        <w:tc>
          <w:tcPr>
            <w:tcW w:w="2549" w:type="dxa"/>
          </w:tcPr>
          <w:p w14:paraId="551AC29E" w14:textId="0012F779" w:rsidR="001D3797" w:rsidRPr="00D178C9" w:rsidRDefault="00332951" w:rsidP="005C42B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D178C9">
              <w:rPr>
                <w:rFonts w:ascii="Times New Roman" w:hAnsi="Times New Roman" w:cs="Times New Roman"/>
                <w:b/>
                <w:bCs/>
                <w:lang w:val="ro-RO"/>
              </w:rPr>
              <w:t>2</w:t>
            </w:r>
            <w:r w:rsidR="005C42B4" w:rsidRPr="00D178C9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  <w:r w:rsidRPr="00D178C9">
              <w:rPr>
                <w:rFonts w:ascii="Times New Roman" w:hAnsi="Times New Roman" w:cs="Times New Roman"/>
                <w:b/>
                <w:bCs/>
                <w:lang w:val="ro-RO"/>
              </w:rPr>
              <w:t>458</w:t>
            </w:r>
            <w:r w:rsidR="005C42B4" w:rsidRPr="00D178C9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  <w:r w:rsidRPr="00D178C9">
              <w:rPr>
                <w:rFonts w:ascii="Times New Roman" w:hAnsi="Times New Roman" w:cs="Times New Roman"/>
                <w:b/>
                <w:bCs/>
                <w:lang w:val="ro-RO"/>
              </w:rPr>
              <w:t>658,70</w:t>
            </w:r>
          </w:p>
        </w:tc>
      </w:tr>
      <w:tr w:rsidR="001D3797" w:rsidRPr="005C42B4" w14:paraId="5867269C" w14:textId="77777777" w:rsidTr="004A4731">
        <w:tc>
          <w:tcPr>
            <w:tcW w:w="2548" w:type="dxa"/>
          </w:tcPr>
          <w:p w14:paraId="346215AE" w14:textId="77777777" w:rsidR="001D3797" w:rsidRPr="00D178C9" w:rsidRDefault="001D3797" w:rsidP="00D178C9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D178C9">
              <w:rPr>
                <w:rFonts w:ascii="Times New Roman" w:hAnsi="Times New Roman" w:cs="Times New Roman"/>
                <w:b/>
                <w:bCs/>
                <w:lang w:val="ro-RO"/>
              </w:rPr>
              <w:t>-din care C+M</w:t>
            </w:r>
          </w:p>
        </w:tc>
        <w:tc>
          <w:tcPr>
            <w:tcW w:w="2549" w:type="dxa"/>
          </w:tcPr>
          <w:p w14:paraId="31E6752D" w14:textId="72AC924E" w:rsidR="001D3797" w:rsidRPr="00D178C9" w:rsidRDefault="00332951" w:rsidP="005C42B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D178C9">
              <w:rPr>
                <w:rFonts w:ascii="Times New Roman" w:hAnsi="Times New Roman" w:cs="Times New Roman"/>
                <w:b/>
                <w:bCs/>
                <w:lang w:val="ro-RO"/>
              </w:rPr>
              <w:t>837</w:t>
            </w:r>
            <w:r w:rsidR="005C42B4" w:rsidRPr="00D178C9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  <w:r w:rsidRPr="00D178C9">
              <w:rPr>
                <w:rFonts w:ascii="Times New Roman" w:hAnsi="Times New Roman" w:cs="Times New Roman"/>
                <w:b/>
                <w:bCs/>
                <w:lang w:val="ro-RO"/>
              </w:rPr>
              <w:t>012,48</w:t>
            </w:r>
          </w:p>
        </w:tc>
        <w:tc>
          <w:tcPr>
            <w:tcW w:w="2549" w:type="dxa"/>
          </w:tcPr>
          <w:p w14:paraId="712A0554" w14:textId="6175A0C3" w:rsidR="001D3797" w:rsidRPr="00D178C9" w:rsidRDefault="00332951" w:rsidP="005C42B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D178C9">
              <w:rPr>
                <w:rFonts w:ascii="Times New Roman" w:hAnsi="Times New Roman" w:cs="Times New Roman"/>
                <w:b/>
                <w:bCs/>
                <w:lang w:val="ro-RO"/>
              </w:rPr>
              <w:t>116</w:t>
            </w:r>
            <w:r w:rsidR="005C42B4" w:rsidRPr="00D178C9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  <w:r w:rsidRPr="00D178C9">
              <w:rPr>
                <w:rFonts w:ascii="Times New Roman" w:hAnsi="Times New Roman" w:cs="Times New Roman"/>
                <w:b/>
                <w:bCs/>
                <w:lang w:val="ro-RO"/>
              </w:rPr>
              <w:t>357,14</w:t>
            </w:r>
          </w:p>
        </w:tc>
        <w:tc>
          <w:tcPr>
            <w:tcW w:w="2549" w:type="dxa"/>
          </w:tcPr>
          <w:p w14:paraId="741B5A61" w14:textId="78A54C00" w:rsidR="001D3797" w:rsidRPr="00D178C9" w:rsidRDefault="00332951" w:rsidP="005C42B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D178C9">
              <w:rPr>
                <w:rFonts w:ascii="Times New Roman" w:hAnsi="Times New Roman" w:cs="Times New Roman"/>
                <w:b/>
                <w:bCs/>
                <w:lang w:val="ro-RO"/>
              </w:rPr>
              <w:t>953</w:t>
            </w:r>
            <w:r w:rsidR="005C42B4" w:rsidRPr="00D178C9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  <w:r w:rsidRPr="00D178C9">
              <w:rPr>
                <w:rFonts w:ascii="Times New Roman" w:hAnsi="Times New Roman" w:cs="Times New Roman"/>
                <w:b/>
                <w:bCs/>
                <w:lang w:val="ro-RO"/>
              </w:rPr>
              <w:t>369,62</w:t>
            </w:r>
          </w:p>
        </w:tc>
      </w:tr>
    </w:tbl>
    <w:p w14:paraId="72520CC1" w14:textId="77777777" w:rsidR="001D3797" w:rsidRPr="005C42B4" w:rsidRDefault="001D3797" w:rsidP="005E2C3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</w:p>
    <w:p w14:paraId="15D6F3D3" w14:textId="77777777" w:rsidR="005C42B4" w:rsidRDefault="005C42B4" w:rsidP="005E2C3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</w:p>
    <w:p w14:paraId="7A3BD8CD" w14:textId="3EEC99D9" w:rsidR="001D3797" w:rsidRDefault="001D3797" w:rsidP="005E2C3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II</w:t>
      </w:r>
      <w:r w:rsidRPr="001D3797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. Investiții propuse</w:t>
      </w:r>
    </w:p>
    <w:p w14:paraId="7640C266" w14:textId="77777777" w:rsidR="00332951" w:rsidRDefault="00332951" w:rsidP="005E2C3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</w:p>
    <w:p w14:paraId="1993D3AB" w14:textId="46CC34C1" w:rsidR="00332951" w:rsidRPr="005C42B4" w:rsidRDefault="00332951" w:rsidP="005C42B4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42B4">
        <w:rPr>
          <w:rFonts w:ascii="Times New Roman" w:hAnsi="Times New Roman" w:cs="Times New Roman"/>
          <w:sz w:val="24"/>
          <w:szCs w:val="24"/>
          <w:lang w:val="ro-RO"/>
        </w:rPr>
        <w:t xml:space="preserve">Se propune realizarea unei noi capacități de producție de energie electrică din surse regenerabile, respectiv energie solară ce va deservi clădirile publice și iluminatul public din orașul Deta ( în sistem de prosumator ). </w:t>
      </w:r>
    </w:p>
    <w:p w14:paraId="500D160E" w14:textId="77777777" w:rsidR="00332951" w:rsidRPr="005C42B4" w:rsidRDefault="00332951" w:rsidP="005E2C3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F104F78" w14:textId="41D97EEA" w:rsidR="00332951" w:rsidRPr="005C42B4" w:rsidRDefault="00332951" w:rsidP="005C42B4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42B4">
        <w:rPr>
          <w:rFonts w:ascii="Times New Roman" w:hAnsi="Times New Roman" w:cs="Times New Roman"/>
          <w:sz w:val="24"/>
          <w:szCs w:val="24"/>
          <w:lang w:val="ro-RO"/>
        </w:rPr>
        <w:t>Parcul fotovoltaic va fi amplasat pe terenul</w:t>
      </w:r>
      <w:r w:rsidR="005E2C36" w:rsidRPr="005C42B4">
        <w:rPr>
          <w:rFonts w:ascii="Times New Roman" w:hAnsi="Times New Roman" w:cs="Times New Roman"/>
          <w:sz w:val="24"/>
          <w:szCs w:val="24"/>
          <w:lang w:val="ro-RO"/>
        </w:rPr>
        <w:t xml:space="preserve"> identificat prin CF 405525 ( inițial 403373 ), CF 405526 ( inițial 403374 ), CF 405527 ( inițial 403375 )</w:t>
      </w:r>
      <w:r w:rsidR="005C42B4">
        <w:rPr>
          <w:rFonts w:ascii="Times New Roman" w:hAnsi="Times New Roman" w:cs="Times New Roman"/>
          <w:sz w:val="24"/>
          <w:szCs w:val="24"/>
          <w:lang w:val="ro-RO"/>
        </w:rPr>
        <w:t>, ale orașului Deta</w:t>
      </w:r>
      <w:r w:rsidR="005E2C36" w:rsidRPr="005C42B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67027EE" w14:textId="77777777" w:rsidR="005E2C36" w:rsidRPr="005C42B4" w:rsidRDefault="005E2C36" w:rsidP="005E2C3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90734BB" w14:textId="6645DDC5" w:rsidR="005E2C36" w:rsidRPr="005C42B4" w:rsidRDefault="005E2C36" w:rsidP="005C42B4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42B4">
        <w:rPr>
          <w:rFonts w:ascii="Times New Roman" w:hAnsi="Times New Roman" w:cs="Times New Roman"/>
          <w:sz w:val="24"/>
          <w:szCs w:val="24"/>
          <w:lang w:val="ro-RO"/>
        </w:rPr>
        <w:t>Puterea instalată a</w:t>
      </w:r>
      <w:r w:rsidR="005C42B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C42B4">
        <w:rPr>
          <w:rFonts w:ascii="Times New Roman" w:hAnsi="Times New Roman" w:cs="Times New Roman"/>
          <w:sz w:val="24"/>
          <w:szCs w:val="24"/>
          <w:lang w:val="ro-RO"/>
        </w:rPr>
        <w:t xml:space="preserve">parcului fotovoltaic va fi de 394,32 kw, pentru care este estimată o producție </w:t>
      </w:r>
      <w:r w:rsidR="00D178C9">
        <w:rPr>
          <w:rFonts w:ascii="Times New Roman" w:hAnsi="Times New Roman" w:cs="Times New Roman"/>
          <w:sz w:val="24"/>
          <w:szCs w:val="24"/>
          <w:lang w:val="ro-RO"/>
        </w:rPr>
        <w:t>d</w:t>
      </w:r>
      <w:r w:rsidRPr="005C42B4">
        <w:rPr>
          <w:rFonts w:ascii="Times New Roman" w:hAnsi="Times New Roman" w:cs="Times New Roman"/>
          <w:sz w:val="24"/>
          <w:szCs w:val="24"/>
          <w:lang w:val="ro-RO"/>
        </w:rPr>
        <w:t>e 565.41 Mwh/an.</w:t>
      </w:r>
    </w:p>
    <w:p w14:paraId="15FB9538" w14:textId="77777777" w:rsidR="005E2C36" w:rsidRPr="005C42B4" w:rsidRDefault="005E2C36" w:rsidP="005E2C3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866A990" w14:textId="2803B84A" w:rsidR="005C42B4" w:rsidRDefault="005E2C36" w:rsidP="005C42B4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42B4">
        <w:rPr>
          <w:rFonts w:ascii="Times New Roman" w:hAnsi="Times New Roman" w:cs="Times New Roman"/>
          <w:sz w:val="24"/>
          <w:szCs w:val="24"/>
          <w:lang w:val="ro-RO"/>
        </w:rPr>
        <w:t>Se vor monta 744 buc. panouri fotovoltai</w:t>
      </w:r>
      <w:r w:rsidR="00577816">
        <w:rPr>
          <w:rFonts w:ascii="Times New Roman" w:hAnsi="Times New Roman" w:cs="Times New Roman"/>
          <w:sz w:val="24"/>
          <w:szCs w:val="24"/>
          <w:lang w:val="ro-RO"/>
        </w:rPr>
        <w:t>ce</w:t>
      </w:r>
      <w:r w:rsidRPr="005C42B4">
        <w:rPr>
          <w:rFonts w:ascii="Times New Roman" w:hAnsi="Times New Roman" w:cs="Times New Roman"/>
          <w:sz w:val="24"/>
          <w:szCs w:val="24"/>
          <w:lang w:val="ro-RO"/>
        </w:rPr>
        <w:t xml:space="preserve"> de 530</w:t>
      </w:r>
      <w:r w:rsidR="00D178C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C42B4">
        <w:rPr>
          <w:rFonts w:ascii="Times New Roman" w:hAnsi="Times New Roman" w:cs="Times New Roman"/>
          <w:sz w:val="24"/>
          <w:szCs w:val="24"/>
          <w:lang w:val="ro-RO"/>
        </w:rPr>
        <w:t>w, 8 buc. invertoare electrice trifazate on-grid cu o putere instalată nominală de 50</w:t>
      </w:r>
      <w:r w:rsidR="00D178C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C42B4">
        <w:rPr>
          <w:rFonts w:ascii="Times New Roman" w:hAnsi="Times New Roman" w:cs="Times New Roman"/>
          <w:sz w:val="24"/>
          <w:szCs w:val="24"/>
          <w:lang w:val="ro-RO"/>
        </w:rPr>
        <w:t>kw fiecare și un tablou electric general.</w:t>
      </w:r>
    </w:p>
    <w:p w14:paraId="4D81CE41" w14:textId="77777777" w:rsidR="005C42B4" w:rsidRDefault="005C42B4" w:rsidP="005E2C3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DD2176B" w14:textId="24D5F389" w:rsidR="005C42B4" w:rsidRDefault="005E2C36" w:rsidP="005C42B4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42B4">
        <w:rPr>
          <w:rFonts w:ascii="Times New Roman" w:hAnsi="Times New Roman" w:cs="Times New Roman"/>
          <w:sz w:val="24"/>
          <w:szCs w:val="24"/>
          <w:lang w:val="ro-RO"/>
        </w:rPr>
        <w:t>Se va realiza interconectarea echipamentelor utilizând cabluri electrice montate su</w:t>
      </w:r>
      <w:r w:rsidR="005C42B4">
        <w:rPr>
          <w:rFonts w:ascii="Times New Roman" w:hAnsi="Times New Roman" w:cs="Times New Roman"/>
          <w:sz w:val="24"/>
          <w:szCs w:val="24"/>
          <w:lang w:val="ro-RO"/>
        </w:rPr>
        <w:t>pra</w:t>
      </w:r>
      <w:r w:rsidRPr="005C42B4">
        <w:rPr>
          <w:rFonts w:ascii="Times New Roman" w:hAnsi="Times New Roman" w:cs="Times New Roman"/>
          <w:sz w:val="24"/>
          <w:szCs w:val="24"/>
          <w:lang w:val="ro-RO"/>
        </w:rPr>
        <w:t>teran și su</w:t>
      </w:r>
      <w:r w:rsidR="005C42B4">
        <w:rPr>
          <w:rFonts w:ascii="Times New Roman" w:hAnsi="Times New Roman" w:cs="Times New Roman"/>
          <w:sz w:val="24"/>
          <w:szCs w:val="24"/>
          <w:lang w:val="ro-RO"/>
        </w:rPr>
        <w:t>bt</w:t>
      </w:r>
      <w:r w:rsidRPr="005C42B4">
        <w:rPr>
          <w:rFonts w:ascii="Times New Roman" w:hAnsi="Times New Roman" w:cs="Times New Roman"/>
          <w:sz w:val="24"/>
          <w:szCs w:val="24"/>
          <w:lang w:val="ro-RO"/>
        </w:rPr>
        <w:t>eran.</w:t>
      </w:r>
    </w:p>
    <w:p w14:paraId="7AF64E3C" w14:textId="77777777" w:rsidR="005C42B4" w:rsidRDefault="005C42B4" w:rsidP="005E2C3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8D48C20" w14:textId="0CA075C7" w:rsidR="005C42B4" w:rsidRDefault="005E2C36" w:rsidP="005C42B4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42B4">
        <w:rPr>
          <w:rFonts w:ascii="Times New Roman" w:hAnsi="Times New Roman" w:cs="Times New Roman"/>
          <w:sz w:val="24"/>
          <w:szCs w:val="24"/>
          <w:lang w:val="ro-RO"/>
        </w:rPr>
        <w:t>Amplasarea panourilor se va realiza utilizând structură metalică amplasat</w:t>
      </w:r>
      <w:r w:rsidR="00D178C9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5C42B4">
        <w:rPr>
          <w:rFonts w:ascii="Times New Roman" w:hAnsi="Times New Roman" w:cs="Times New Roman"/>
          <w:sz w:val="24"/>
          <w:szCs w:val="24"/>
          <w:lang w:val="ro-RO"/>
        </w:rPr>
        <w:t xml:space="preserve"> pe stâlpi cu batere în pământ.</w:t>
      </w:r>
    </w:p>
    <w:p w14:paraId="3F4EAC5E" w14:textId="77777777" w:rsidR="005C42B4" w:rsidRDefault="005C42B4" w:rsidP="005E2C3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57C1F90" w14:textId="0DFABFD5" w:rsidR="005C42B4" w:rsidRDefault="005C42B4" w:rsidP="005C42B4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5E2C36" w:rsidRPr="005C42B4">
        <w:rPr>
          <w:rFonts w:ascii="Times New Roman" w:hAnsi="Times New Roman" w:cs="Times New Roman"/>
          <w:sz w:val="24"/>
          <w:szCs w:val="24"/>
          <w:lang w:val="ro-RO"/>
        </w:rPr>
        <w:t xml:space="preserve">e va realiza racordarea parcului fotovoltaic în conformitate cu avizul tehnic de racordare emis. </w:t>
      </w:r>
    </w:p>
    <w:p w14:paraId="41DBDDE5" w14:textId="77777777" w:rsidR="005C42B4" w:rsidRDefault="005C42B4" w:rsidP="005E2C3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2DB526F" w14:textId="02833826" w:rsidR="005E2C36" w:rsidRDefault="005E2C36" w:rsidP="005C42B4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42B4">
        <w:rPr>
          <w:rFonts w:ascii="Times New Roman" w:hAnsi="Times New Roman" w:cs="Times New Roman"/>
          <w:sz w:val="24"/>
          <w:szCs w:val="24"/>
          <w:lang w:val="ro-RO"/>
        </w:rPr>
        <w:t>Se va realiza împrejmuirea parcului fotovoltaic cu</w:t>
      </w:r>
      <w:r w:rsidR="005C42B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C42B4">
        <w:rPr>
          <w:rFonts w:ascii="Times New Roman" w:hAnsi="Times New Roman" w:cs="Times New Roman"/>
          <w:sz w:val="24"/>
          <w:szCs w:val="24"/>
          <w:lang w:val="ro-RO"/>
        </w:rPr>
        <w:t xml:space="preserve">stâlpi metalici și plasă împletită. </w:t>
      </w:r>
      <w:bookmarkEnd w:id="0"/>
      <w:bookmarkEnd w:id="1"/>
    </w:p>
    <w:p w14:paraId="06505FCE" w14:textId="77777777" w:rsidR="00D178C9" w:rsidRDefault="00D178C9" w:rsidP="005C42B4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FBC39E1" w14:textId="77777777" w:rsidR="00D178C9" w:rsidRDefault="00D178C9" w:rsidP="005C42B4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B7D186E" w14:textId="386DC04B" w:rsidR="00D178C9" w:rsidRDefault="00D178C9" w:rsidP="00D178C9">
      <w:pPr>
        <w:pStyle w:val="NoSpacing"/>
        <w:spacing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Întocmit,</w:t>
      </w:r>
    </w:p>
    <w:p w14:paraId="1B7C74C9" w14:textId="51C1AFD2" w:rsidR="00D178C9" w:rsidRPr="005C42B4" w:rsidRDefault="00D178C9" w:rsidP="00D178C9">
      <w:pPr>
        <w:pStyle w:val="NoSpacing"/>
        <w:spacing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Ec.Laurențiu Giorici</w:t>
      </w:r>
    </w:p>
    <w:sectPr w:rsidR="00D178C9" w:rsidRPr="005C42B4" w:rsidSect="00FC2C2B">
      <w:pgSz w:w="11906" w:h="16838" w:code="9"/>
      <w:pgMar w:top="567" w:right="567" w:bottom="567" w:left="1134" w:header="357" w:footer="34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20E02"/>
    <w:multiLevelType w:val="hybridMultilevel"/>
    <w:tmpl w:val="226AC23E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427BE7"/>
    <w:multiLevelType w:val="hybridMultilevel"/>
    <w:tmpl w:val="32A89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62B18"/>
    <w:multiLevelType w:val="hybridMultilevel"/>
    <w:tmpl w:val="ED9E603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C7F71"/>
    <w:multiLevelType w:val="hybridMultilevel"/>
    <w:tmpl w:val="3016159C"/>
    <w:lvl w:ilvl="0" w:tplc="872AC238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51A40A1"/>
    <w:multiLevelType w:val="hybridMultilevel"/>
    <w:tmpl w:val="39CA6A38"/>
    <w:lvl w:ilvl="0" w:tplc="5538AA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DD7478B"/>
    <w:multiLevelType w:val="hybridMultilevel"/>
    <w:tmpl w:val="DB6AEF08"/>
    <w:styleLink w:val="ImportedStyle2"/>
    <w:lvl w:ilvl="0" w:tplc="B0A64E86">
      <w:start w:val="1"/>
      <w:numFmt w:val="bullet"/>
      <w:lvlText w:val="-"/>
      <w:lvlJc w:val="left"/>
      <w:pPr>
        <w:tabs>
          <w:tab w:val="left" w:pos="1080"/>
          <w:tab w:val="left" w:pos="4050"/>
        </w:tabs>
        <w:ind w:left="142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DFC05DA">
      <w:start w:val="1"/>
      <w:numFmt w:val="bullet"/>
      <w:lvlText w:val="o"/>
      <w:lvlJc w:val="left"/>
      <w:pPr>
        <w:tabs>
          <w:tab w:val="left" w:pos="1080"/>
          <w:tab w:val="left" w:pos="4050"/>
        </w:tabs>
        <w:ind w:left="214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4602E38">
      <w:start w:val="1"/>
      <w:numFmt w:val="bullet"/>
      <w:lvlText w:val="▪"/>
      <w:lvlJc w:val="left"/>
      <w:pPr>
        <w:tabs>
          <w:tab w:val="left" w:pos="1080"/>
          <w:tab w:val="left" w:pos="4050"/>
        </w:tabs>
        <w:ind w:left="286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16EC108">
      <w:start w:val="1"/>
      <w:numFmt w:val="bullet"/>
      <w:lvlText w:val="•"/>
      <w:lvlJc w:val="left"/>
      <w:pPr>
        <w:tabs>
          <w:tab w:val="left" w:pos="1080"/>
          <w:tab w:val="left" w:pos="4050"/>
        </w:tabs>
        <w:ind w:left="358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C065B96">
      <w:start w:val="1"/>
      <w:numFmt w:val="bullet"/>
      <w:lvlText w:val="o"/>
      <w:lvlJc w:val="left"/>
      <w:pPr>
        <w:tabs>
          <w:tab w:val="left" w:pos="1080"/>
          <w:tab w:val="left" w:pos="4050"/>
        </w:tabs>
        <w:ind w:left="430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4EAD908">
      <w:start w:val="1"/>
      <w:numFmt w:val="bullet"/>
      <w:lvlText w:val="▪"/>
      <w:lvlJc w:val="left"/>
      <w:pPr>
        <w:tabs>
          <w:tab w:val="left" w:pos="1080"/>
          <w:tab w:val="left" w:pos="4050"/>
        </w:tabs>
        <w:ind w:left="502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F0E5D2A">
      <w:start w:val="1"/>
      <w:numFmt w:val="bullet"/>
      <w:lvlText w:val="•"/>
      <w:lvlJc w:val="left"/>
      <w:pPr>
        <w:tabs>
          <w:tab w:val="left" w:pos="1080"/>
          <w:tab w:val="left" w:pos="4050"/>
        </w:tabs>
        <w:ind w:left="574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2E461F2">
      <w:start w:val="1"/>
      <w:numFmt w:val="bullet"/>
      <w:lvlText w:val="o"/>
      <w:lvlJc w:val="left"/>
      <w:pPr>
        <w:tabs>
          <w:tab w:val="left" w:pos="1080"/>
          <w:tab w:val="left" w:pos="4050"/>
        </w:tabs>
        <w:ind w:left="646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DB6F4D8">
      <w:start w:val="1"/>
      <w:numFmt w:val="bullet"/>
      <w:lvlText w:val="▪"/>
      <w:lvlJc w:val="left"/>
      <w:pPr>
        <w:tabs>
          <w:tab w:val="left" w:pos="1080"/>
          <w:tab w:val="left" w:pos="4050"/>
        </w:tabs>
        <w:ind w:left="718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723B1048"/>
    <w:multiLevelType w:val="hybridMultilevel"/>
    <w:tmpl w:val="DB6AEF08"/>
    <w:numStyleLink w:val="ImportedStyle2"/>
  </w:abstractNum>
  <w:abstractNum w:abstractNumId="7" w15:restartNumberingAfterBreak="0">
    <w:nsid w:val="7DE877FA"/>
    <w:multiLevelType w:val="hybridMultilevel"/>
    <w:tmpl w:val="E040716E"/>
    <w:lvl w:ilvl="0" w:tplc="1998479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66921771">
    <w:abstractNumId w:val="5"/>
  </w:num>
  <w:num w:numId="2" w16cid:durableId="1795055642">
    <w:abstractNumId w:val="6"/>
  </w:num>
  <w:num w:numId="3" w16cid:durableId="1807890896">
    <w:abstractNumId w:val="2"/>
  </w:num>
  <w:num w:numId="4" w16cid:durableId="380446204">
    <w:abstractNumId w:val="3"/>
  </w:num>
  <w:num w:numId="5" w16cid:durableId="2075933252">
    <w:abstractNumId w:val="4"/>
  </w:num>
  <w:num w:numId="6" w16cid:durableId="253124846">
    <w:abstractNumId w:val="0"/>
  </w:num>
  <w:num w:numId="7" w16cid:durableId="1402259">
    <w:abstractNumId w:val="7"/>
  </w:num>
  <w:num w:numId="8" w16cid:durableId="506869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904"/>
    <w:rsid w:val="000F4A5F"/>
    <w:rsid w:val="001D3797"/>
    <w:rsid w:val="001D7E1E"/>
    <w:rsid w:val="0023747B"/>
    <w:rsid w:val="002E0EB2"/>
    <w:rsid w:val="00332951"/>
    <w:rsid w:val="00577816"/>
    <w:rsid w:val="005C42B4"/>
    <w:rsid w:val="005E2C36"/>
    <w:rsid w:val="006B79D4"/>
    <w:rsid w:val="007852BC"/>
    <w:rsid w:val="007A00E5"/>
    <w:rsid w:val="00934805"/>
    <w:rsid w:val="00981148"/>
    <w:rsid w:val="009E4904"/>
    <w:rsid w:val="00A75F7B"/>
    <w:rsid w:val="00B20BCA"/>
    <w:rsid w:val="00B96D46"/>
    <w:rsid w:val="00BB5CCD"/>
    <w:rsid w:val="00D178C9"/>
    <w:rsid w:val="00F438EA"/>
    <w:rsid w:val="00FC2C2B"/>
    <w:rsid w:val="00FC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469BD"/>
  <w15:chartTrackingRefBased/>
  <w15:docId w15:val="{BB8CAA92-4FDA-4E2F-958E-A3B565B8F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ro-RO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E4904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  <w:rsid w:val="009E4904"/>
    <w:pPr>
      <w:suppressAutoHyphens/>
      <w:autoSpaceDE w:val="0"/>
      <w:autoSpaceDN w:val="0"/>
      <w:spacing w:line="240" w:lineRule="auto"/>
    </w:pPr>
    <w:rPr>
      <w:rFonts w:eastAsia="Times New Roman" w:cs="Arial"/>
      <w:color w:val="000000"/>
      <w:kern w:val="0"/>
      <w:szCs w:val="24"/>
      <w:lang w:val="en-US"/>
    </w:rPr>
  </w:style>
  <w:style w:type="paragraph" w:styleId="ListParagraph">
    <w:name w:val="List Paragraph"/>
    <w:basedOn w:val="Standard"/>
    <w:uiPriority w:val="34"/>
    <w:qFormat/>
    <w:rsid w:val="009E4904"/>
    <w:pPr>
      <w:ind w:left="708"/>
    </w:pPr>
    <w:rPr>
      <w:rFonts w:ascii="Times New Roman" w:hAnsi="Times New Roman"/>
      <w:lang w:val="fr-FR"/>
    </w:rPr>
  </w:style>
  <w:style w:type="numbering" w:customStyle="1" w:styleId="ImportedStyle2">
    <w:name w:val="Imported Style 2"/>
    <w:rsid w:val="009E4904"/>
    <w:pPr>
      <w:numPr>
        <w:numId w:val="1"/>
      </w:numPr>
    </w:pPr>
  </w:style>
  <w:style w:type="paragraph" w:styleId="NoSpacing">
    <w:name w:val="No Spacing"/>
    <w:uiPriority w:val="1"/>
    <w:qFormat/>
    <w:rsid w:val="00FC2C2B"/>
    <w:pPr>
      <w:spacing w:line="240" w:lineRule="auto"/>
    </w:pPr>
    <w:rPr>
      <w:rFonts w:asciiTheme="minorHAnsi" w:hAnsiTheme="minorHAnsi"/>
      <w:kern w:val="0"/>
      <w:sz w:val="22"/>
      <w:lang w:val="en-US"/>
      <w14:ligatures w14:val="none"/>
    </w:rPr>
  </w:style>
  <w:style w:type="table" w:styleId="TableGrid">
    <w:name w:val="Table Grid"/>
    <w:basedOn w:val="TableNormal"/>
    <w:uiPriority w:val="39"/>
    <w:rsid w:val="001D379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Popescu</dc:creator>
  <cp:keywords/>
  <dc:description/>
  <cp:lastModifiedBy>PC</cp:lastModifiedBy>
  <cp:revision>14</cp:revision>
  <cp:lastPrinted>2025-04-23T07:25:00Z</cp:lastPrinted>
  <dcterms:created xsi:type="dcterms:W3CDTF">2024-05-14T10:56:00Z</dcterms:created>
  <dcterms:modified xsi:type="dcterms:W3CDTF">2025-04-23T07:25:00Z</dcterms:modified>
</cp:coreProperties>
</file>