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8618" w14:textId="54EEA191" w:rsidR="004020DE" w:rsidRPr="00A12D20" w:rsidRDefault="00226C1B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b/>
          <w:lang w:val="ro-RO"/>
        </w:rPr>
      </w:pPr>
      <w:r w:rsidRPr="00A12D20">
        <w:rPr>
          <w:rFonts w:ascii="Times New Roman" w:hAnsi="Times New Roman" w:cs="Times New Roman"/>
          <w:b/>
          <w:lang w:val="ro-RO"/>
        </w:rPr>
        <w:t xml:space="preserve"> REGULAMENT DE AMPLASARE A STATIILOR DE </w:t>
      </w:r>
      <w:r w:rsidRPr="00A12D20">
        <w:rPr>
          <w:rFonts w:ascii="Times New Roman" w:hAnsi="Times New Roman" w:cs="Times New Roman"/>
          <w:lang w:val="ro-RO"/>
        </w:rPr>
        <w:t xml:space="preserve">ÎNCĂRCARE </w:t>
      </w:r>
      <w:r w:rsidRPr="00A12D20">
        <w:rPr>
          <w:rFonts w:ascii="Times New Roman" w:hAnsi="Times New Roman" w:cs="Times New Roman"/>
          <w:b/>
          <w:lang w:val="ro-RO"/>
        </w:rPr>
        <w:t>A</w:t>
      </w:r>
      <w:r w:rsidRPr="00A12D20">
        <w:rPr>
          <w:rFonts w:ascii="Times New Roman" w:hAnsi="Times New Roman" w:cs="Times New Roman"/>
          <w:lang w:val="ro-RO"/>
        </w:rPr>
        <w:t xml:space="preserve">, </w:t>
      </w:r>
      <w:r w:rsidRPr="00A12D20">
        <w:rPr>
          <w:rFonts w:ascii="Times New Roman" w:hAnsi="Times New Roman" w:cs="Times New Roman"/>
          <w:lang w:val="ro-RO"/>
        </w:rPr>
        <w:br/>
      </w:r>
      <w:r w:rsidRPr="00A12D20">
        <w:rPr>
          <w:rFonts w:ascii="Times New Roman" w:hAnsi="Times New Roman" w:cs="Times New Roman"/>
          <w:b/>
          <w:lang w:val="ro-RO"/>
        </w:rPr>
        <w:t>AUTOVEHICULELOR ELECTRICE</w:t>
      </w:r>
    </w:p>
    <w:p w14:paraId="193EFE6B" w14:textId="77777777" w:rsidR="00A857CC" w:rsidRPr="00A12D20" w:rsidRDefault="00A857CC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128432EF" w14:textId="77777777" w:rsidR="00A857CC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b/>
          <w:bCs/>
          <w:lang w:val="ro-RO"/>
        </w:rPr>
      </w:pPr>
      <w:r w:rsidRPr="00A12D20">
        <w:rPr>
          <w:rFonts w:ascii="Times New Roman" w:hAnsi="Times New Roman" w:cs="Times New Roman"/>
          <w:b/>
          <w:lang w:val="ro-RO"/>
        </w:rPr>
        <w:t xml:space="preserve">CAPITOLUL 1: </w:t>
      </w:r>
      <w:r w:rsidRPr="00A12D20">
        <w:rPr>
          <w:rFonts w:ascii="Times New Roman" w:hAnsi="Times New Roman" w:cs="Times New Roman"/>
          <w:b/>
          <w:bCs/>
          <w:lang w:val="ro-RO"/>
        </w:rPr>
        <w:t>Dispoziţii generale</w:t>
      </w:r>
    </w:p>
    <w:p w14:paraId="4916FEA9" w14:textId="60BE6E6A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b/>
          <w:lang w:val="ro-RO"/>
        </w:rPr>
        <w:t xml:space="preserve">Art.1 </w:t>
      </w:r>
      <w:r w:rsidRPr="00A12D20">
        <w:rPr>
          <w:rFonts w:ascii="Times New Roman" w:hAnsi="Times New Roman" w:cs="Times New Roman"/>
          <w:lang w:val="ro-RO"/>
        </w:rPr>
        <w:t>(1) Prezentul R</w:t>
      </w:r>
      <w:r w:rsidR="00F66DCD" w:rsidRPr="00A12D20">
        <w:rPr>
          <w:rFonts w:ascii="Times New Roman" w:hAnsi="Times New Roman" w:cs="Times New Roman"/>
          <w:lang w:val="ro-RO"/>
        </w:rPr>
        <w:t>egulam</w:t>
      </w:r>
      <w:r w:rsidR="00DD5677" w:rsidRPr="00A12D20">
        <w:rPr>
          <w:rFonts w:ascii="Times New Roman" w:hAnsi="Times New Roman" w:cs="Times New Roman"/>
          <w:lang w:val="ro-RO"/>
        </w:rPr>
        <w:t>e</w:t>
      </w:r>
      <w:r w:rsidR="00F66DCD" w:rsidRPr="00A12D20">
        <w:rPr>
          <w:rFonts w:ascii="Times New Roman" w:hAnsi="Times New Roman" w:cs="Times New Roman"/>
          <w:lang w:val="ro-RO"/>
        </w:rPr>
        <w:t>nt</w:t>
      </w:r>
      <w:r w:rsidRPr="00A12D20">
        <w:rPr>
          <w:rFonts w:ascii="Times New Roman" w:hAnsi="Times New Roman" w:cs="Times New Roman"/>
          <w:lang w:val="ro-RO"/>
        </w:rPr>
        <w:t xml:space="preserve"> reprezintă un cod de reguli privind amplasarea staţiilor de încărcare a autovehiculelor electrice în spaţiul urban. Conţinutul efectiv al regulamentului </w:t>
      </w:r>
      <w:r w:rsidRPr="00A12D20">
        <w:rPr>
          <w:rFonts w:ascii="Times New Roman" w:hAnsi="Times New Roman" w:cs="Times New Roman"/>
          <w:lang w:val="ro-RO"/>
        </w:rPr>
        <w:br/>
        <w:t xml:space="preserve">va fi dat de recomandări, permisivităţi şi restricţii, care să asigure un cadru construit, </w:t>
      </w:r>
      <w:r w:rsidRPr="00A12D20">
        <w:rPr>
          <w:rFonts w:ascii="Times New Roman" w:hAnsi="Times New Roman" w:cs="Times New Roman"/>
          <w:lang w:val="ro-RO"/>
        </w:rPr>
        <w:br/>
        <w:t xml:space="preserve">coerent şi armonios, respectând calitatea în construcţii, în conformitate cu legislaţia </w:t>
      </w:r>
      <w:r w:rsidRPr="00A12D20">
        <w:rPr>
          <w:rFonts w:ascii="Times New Roman" w:hAnsi="Times New Roman" w:cs="Times New Roman"/>
          <w:lang w:val="ro-RO"/>
        </w:rPr>
        <w:br/>
        <w:t xml:space="preserve">aplicabilă în vigoare. Staţiile de încărcare a autovehiculelor electrice vor fi considerate </w:t>
      </w:r>
      <w:r w:rsidRPr="00A12D20">
        <w:rPr>
          <w:rFonts w:ascii="Times New Roman" w:hAnsi="Times New Roman" w:cs="Times New Roman"/>
          <w:lang w:val="ro-RO"/>
        </w:rPr>
        <w:br/>
        <w:t>funcţiuni cu caracter de servicii, legate sau înrudite cu cele existente</w:t>
      </w:r>
      <w:r w:rsidR="00EF5252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 xml:space="preserve">- parcări pe domeniu </w:t>
      </w:r>
      <w:r w:rsidRPr="00A12D20">
        <w:rPr>
          <w:rFonts w:ascii="Times New Roman" w:hAnsi="Times New Roman" w:cs="Times New Roman"/>
          <w:lang w:val="ro-RO"/>
        </w:rPr>
        <w:br/>
        <w:t xml:space="preserve">public şi privat al </w:t>
      </w:r>
      <w:r w:rsidR="00EF5252" w:rsidRPr="00A12D20">
        <w:rPr>
          <w:rFonts w:ascii="Times New Roman" w:hAnsi="Times New Roman" w:cs="Times New Roman"/>
          <w:lang w:val="ro-RO"/>
        </w:rPr>
        <w:t>orașului Deta</w:t>
      </w:r>
      <w:r w:rsidRPr="00A12D20">
        <w:rPr>
          <w:rFonts w:ascii="Times New Roman" w:hAnsi="Times New Roman" w:cs="Times New Roman"/>
          <w:lang w:val="ro-RO"/>
        </w:rPr>
        <w:t xml:space="preserve">, proprietăţi particulare, străzi, drumuri." </w:t>
      </w:r>
    </w:p>
    <w:p w14:paraId="12346A65" w14:textId="412D64E9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(2) Se pot executa fără autorizaţie de construire lucrările pentru amplasarea şi racordarea </w:t>
      </w:r>
      <w:r w:rsidRPr="00A12D20">
        <w:rPr>
          <w:rFonts w:ascii="Times New Roman" w:hAnsi="Times New Roman" w:cs="Times New Roman"/>
          <w:lang w:val="ro-RO"/>
        </w:rPr>
        <w:br/>
        <w:t xml:space="preserve">la reţeaua de alimentare cu energie electrică a punctelor/staţiilor de reîncărcare pentru </w:t>
      </w:r>
      <w:r w:rsidRPr="00A12D20">
        <w:rPr>
          <w:rFonts w:ascii="Times New Roman" w:hAnsi="Times New Roman" w:cs="Times New Roman"/>
          <w:lang w:val="ro-RO"/>
        </w:rPr>
        <w:br/>
        <w:t xml:space="preserve">vehicule electrice, care nu determină congestionarea sau blocarea traficului pietonal </w:t>
      </w:r>
      <w:r w:rsidRPr="00A12D20">
        <w:rPr>
          <w:rFonts w:ascii="Times New Roman" w:hAnsi="Times New Roman" w:cs="Times New Roman"/>
          <w:lang w:val="ro-RO"/>
        </w:rPr>
        <w:br/>
        <w:t xml:space="preserve">şi/sau rutier, </w:t>
      </w:r>
      <w:r w:rsidR="00F66DCD" w:rsidRPr="00A12D20">
        <w:rPr>
          <w:rFonts w:ascii="Times New Roman" w:hAnsi="Times New Roman" w:cs="Times New Roman"/>
          <w:lang w:val="ro-RO"/>
        </w:rPr>
        <w:t xml:space="preserve">sau care nu presupun realizarea de fundații, </w:t>
      </w:r>
      <w:r w:rsidRPr="00A12D20">
        <w:rPr>
          <w:rFonts w:ascii="Times New Roman" w:hAnsi="Times New Roman" w:cs="Times New Roman"/>
          <w:lang w:val="ro-RO"/>
        </w:rPr>
        <w:t>pe baza unui aviz de amplasare emis de autoritatea administraţiei publice locale competente să emită autorizaţia de construire conform</w:t>
      </w:r>
      <w:r w:rsidR="00F66DCD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>prevederilor Legii nr.</w:t>
      </w:r>
      <w:r w:rsidR="00F66DCD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>50/1991 privind autorizarea executării lucrărilor de construc</w:t>
      </w:r>
      <w:r w:rsidR="00F66DCD" w:rsidRPr="00A12D20">
        <w:rPr>
          <w:rFonts w:ascii="Times New Roman" w:hAnsi="Times New Roman" w:cs="Times New Roman"/>
          <w:lang w:val="ro-RO"/>
        </w:rPr>
        <w:t>ț</w:t>
      </w:r>
      <w:r w:rsidRPr="00A12D20">
        <w:rPr>
          <w:rFonts w:ascii="Times New Roman" w:hAnsi="Times New Roman" w:cs="Times New Roman"/>
          <w:lang w:val="ro-RO"/>
        </w:rPr>
        <w:t xml:space="preserve">ii, cu modificările şi </w:t>
      </w:r>
      <w:r w:rsidRPr="00A12D20">
        <w:rPr>
          <w:rFonts w:ascii="Times New Roman" w:hAnsi="Times New Roman" w:cs="Times New Roman"/>
          <w:lang w:val="ro-RO"/>
        </w:rPr>
        <w:br/>
        <w:t xml:space="preserve">completările ulterioare. </w:t>
      </w:r>
    </w:p>
    <w:p w14:paraId="54F3E9A2" w14:textId="77777777" w:rsidR="00116B57" w:rsidRPr="00A12D20" w:rsidRDefault="00116B57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1F5ED926" w14:textId="77777777" w:rsidR="00A857CC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b/>
          <w:lang w:val="ro-RO"/>
        </w:rPr>
        <w:t>CAPITOLUL 2: Baza legală</w:t>
      </w:r>
      <w:r w:rsidRPr="00A12D20">
        <w:rPr>
          <w:rFonts w:ascii="Times New Roman" w:hAnsi="Times New Roman" w:cs="Times New Roman"/>
          <w:lang w:val="ro-RO"/>
        </w:rPr>
        <w:t xml:space="preserve"> </w:t>
      </w:r>
    </w:p>
    <w:p w14:paraId="2B6583E3" w14:textId="6ECC9C48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b/>
          <w:lang w:val="ro-RO"/>
        </w:rPr>
        <w:t xml:space="preserve">Art.2 </w:t>
      </w:r>
      <w:r w:rsidRPr="00A12D20">
        <w:rPr>
          <w:rFonts w:ascii="Times New Roman" w:hAnsi="Times New Roman" w:cs="Times New Roman"/>
          <w:lang w:val="ro-RO"/>
        </w:rPr>
        <w:t xml:space="preserve">Prezentul </w:t>
      </w:r>
      <w:r w:rsidR="00DD5677" w:rsidRPr="00A12D20">
        <w:rPr>
          <w:rFonts w:ascii="Times New Roman" w:hAnsi="Times New Roman" w:cs="Times New Roman"/>
          <w:lang w:val="ro-RO"/>
        </w:rPr>
        <w:t>Regulament</w:t>
      </w:r>
      <w:r w:rsidRPr="00A12D20">
        <w:rPr>
          <w:rFonts w:ascii="Times New Roman" w:hAnsi="Times New Roman" w:cs="Times New Roman"/>
          <w:lang w:val="ro-RO"/>
        </w:rPr>
        <w:t xml:space="preserve"> are la bază următoarele acte normative: </w:t>
      </w:r>
    </w:p>
    <w:p w14:paraId="708163EB" w14:textId="2F9996C1" w:rsidR="004020DE" w:rsidRPr="00A12D20" w:rsidRDefault="00EF5252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- Legea nr. 50/1991, republicată, cu modificările şi completări le ulterioare, privind </w:t>
      </w:r>
      <w:r w:rsidRPr="00A12D20">
        <w:rPr>
          <w:rFonts w:ascii="Times New Roman" w:hAnsi="Times New Roman" w:cs="Times New Roman"/>
          <w:lang w:val="ro-RO"/>
        </w:rPr>
        <w:br/>
        <w:t xml:space="preserve">autorizarea executării lucrărilor de construcţii, </w:t>
      </w:r>
    </w:p>
    <w:p w14:paraId="565F5054" w14:textId="77777777" w:rsidR="00EF5252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- Ordinul nr.839/2009, pentru aprobarea Normelor metodologice de aplicare a Legii </w:t>
      </w:r>
      <w:r w:rsidRPr="00A12D20">
        <w:rPr>
          <w:rFonts w:ascii="Times New Roman" w:hAnsi="Times New Roman" w:cs="Times New Roman"/>
          <w:lang w:val="ro-RO"/>
        </w:rPr>
        <w:br/>
        <w:t>nr. 50/1991,</w:t>
      </w:r>
    </w:p>
    <w:p w14:paraId="7531DBF0" w14:textId="5A1EB73E" w:rsidR="00EF5252" w:rsidRPr="00A12D20" w:rsidRDefault="00EF5252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- Legea nr. 10/1995, republicată, cu modificările şi completări le ulterioare, privind </w:t>
      </w:r>
      <w:r w:rsidRPr="00A12D20">
        <w:rPr>
          <w:rFonts w:ascii="Times New Roman" w:hAnsi="Times New Roman" w:cs="Times New Roman"/>
          <w:lang w:val="ro-RO"/>
        </w:rPr>
        <w:br/>
        <w:t xml:space="preserve">calitatea în construcţii, </w:t>
      </w:r>
    </w:p>
    <w:p w14:paraId="2EE32103" w14:textId="3543329C" w:rsidR="004020DE" w:rsidRPr="00A12D20" w:rsidRDefault="00EF5252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- Legea nr. 422/2001, republicată, cu modificările şi completările ulterioare, privind </w:t>
      </w:r>
      <w:r w:rsidRPr="00A12D20">
        <w:rPr>
          <w:rFonts w:ascii="Times New Roman" w:hAnsi="Times New Roman" w:cs="Times New Roman"/>
          <w:lang w:val="ro-RO"/>
        </w:rPr>
        <w:br/>
        <w:t xml:space="preserve">protecţia monumentelor istorice, </w:t>
      </w:r>
    </w:p>
    <w:p w14:paraId="09B0EDB3" w14:textId="77777777" w:rsidR="00EF5252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- Ordonanţa de urgenţă a Guvernului nr.</w:t>
      </w:r>
      <w:r w:rsidR="00EF5252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 xml:space="preserve">195/2002, republicată, cu modificările şi </w:t>
      </w:r>
      <w:r w:rsidRPr="00A12D20">
        <w:rPr>
          <w:rFonts w:ascii="Times New Roman" w:hAnsi="Times New Roman" w:cs="Times New Roman"/>
          <w:lang w:val="ro-RO"/>
        </w:rPr>
        <w:br/>
        <w:t xml:space="preserve">completările ulterioare, privind circulaţia pe drumurile publice, </w:t>
      </w:r>
    </w:p>
    <w:p w14:paraId="0AE06926" w14:textId="1473DB6F" w:rsidR="003A64BC" w:rsidRPr="00A12D20" w:rsidRDefault="00EF5252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- Ordonanţa de urgenţă a Guvernului nr. 43/1997, republicată, cu modificările şi </w:t>
      </w:r>
      <w:r w:rsidRPr="00A12D20">
        <w:rPr>
          <w:rFonts w:ascii="Times New Roman" w:hAnsi="Times New Roman" w:cs="Times New Roman"/>
          <w:lang w:val="ro-RO"/>
        </w:rPr>
        <w:br/>
        <w:t>completările ulterioare, privind regimul drumurilor</w:t>
      </w:r>
      <w:r w:rsidR="0025642D" w:rsidRPr="00A12D20">
        <w:rPr>
          <w:rFonts w:ascii="Times New Roman" w:hAnsi="Times New Roman" w:cs="Times New Roman"/>
          <w:lang w:val="ro-RO"/>
        </w:rPr>
        <w:t>;</w:t>
      </w:r>
    </w:p>
    <w:p w14:paraId="4DE06995" w14:textId="6CF41D97" w:rsidR="0025642D" w:rsidRPr="00A12D20" w:rsidRDefault="0025642D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- Legea nr. 422/2001 </w:t>
      </w:r>
      <w:r w:rsidRPr="00A12D20">
        <w:rPr>
          <w:rFonts w:ascii="Times New Roman" w:hAnsi="Times New Roman" w:cs="Times New Roman"/>
          <w:shd w:val="clear" w:color="auto" w:fill="FFFFFF"/>
        </w:rPr>
        <w:t>privind protejarea monumentelor istorice</w:t>
      </w:r>
      <w:r w:rsidR="006C57A6" w:rsidRPr="00A12D20">
        <w:rPr>
          <w:rFonts w:ascii="Times New Roman" w:hAnsi="Times New Roman" w:cs="Times New Roman"/>
          <w:lang w:val="ro-RO"/>
        </w:rPr>
        <w:t xml:space="preserve">, cu modificările şi </w:t>
      </w:r>
      <w:r w:rsidR="006C57A6" w:rsidRPr="00A12D20">
        <w:rPr>
          <w:rFonts w:ascii="Times New Roman" w:hAnsi="Times New Roman" w:cs="Times New Roman"/>
          <w:lang w:val="ro-RO"/>
        </w:rPr>
        <w:br/>
        <w:t>completările ulterioare</w:t>
      </w:r>
      <w:r w:rsidR="006C57A6" w:rsidRPr="00A12D20">
        <w:rPr>
          <w:rFonts w:ascii="Times New Roman" w:hAnsi="Times New Roman" w:cs="Times New Roman"/>
          <w:shd w:val="clear" w:color="auto" w:fill="FFFFFF"/>
        </w:rPr>
        <w:t>.</w:t>
      </w:r>
    </w:p>
    <w:p w14:paraId="0BC11B8E" w14:textId="5E2E8628" w:rsidR="004020DE" w:rsidRPr="00A12D20" w:rsidRDefault="004020D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73C067C4" w14:textId="55BD0D3C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b/>
          <w:lang w:val="ro-RO"/>
        </w:rPr>
      </w:pPr>
      <w:r w:rsidRPr="00A12D20">
        <w:rPr>
          <w:rFonts w:ascii="Times New Roman" w:hAnsi="Times New Roman" w:cs="Times New Roman"/>
          <w:b/>
          <w:lang w:val="ro-RO"/>
        </w:rPr>
        <w:t xml:space="preserve">CAPITOLUL 3 : Termeni, </w:t>
      </w:r>
      <w:r w:rsidR="009F7DC5" w:rsidRPr="00A12D20">
        <w:rPr>
          <w:rFonts w:ascii="Times New Roman" w:hAnsi="Times New Roman" w:cs="Times New Roman"/>
          <w:b/>
          <w:lang w:val="ro-RO"/>
        </w:rPr>
        <w:t>d</w:t>
      </w:r>
      <w:r w:rsidRPr="00A12D20">
        <w:rPr>
          <w:rFonts w:ascii="Times New Roman" w:hAnsi="Times New Roman" w:cs="Times New Roman"/>
          <w:b/>
          <w:lang w:val="ro-RO"/>
        </w:rPr>
        <w:t xml:space="preserve">efiniţii şi </w:t>
      </w:r>
      <w:r w:rsidR="009F7DC5" w:rsidRPr="00A12D20">
        <w:rPr>
          <w:rFonts w:ascii="Times New Roman" w:hAnsi="Times New Roman" w:cs="Times New Roman"/>
          <w:b/>
          <w:lang w:val="ro-RO"/>
        </w:rPr>
        <w:t>c</w:t>
      </w:r>
      <w:r w:rsidRPr="00A12D20">
        <w:rPr>
          <w:rFonts w:ascii="Times New Roman" w:hAnsi="Times New Roman" w:cs="Times New Roman"/>
          <w:b/>
          <w:lang w:val="ro-RO"/>
        </w:rPr>
        <w:t xml:space="preserve">lasificări </w:t>
      </w:r>
    </w:p>
    <w:p w14:paraId="3BB39F58" w14:textId="18CF149B" w:rsidR="00A857CC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b/>
          <w:lang w:val="ro-RO"/>
        </w:rPr>
        <w:t xml:space="preserve">Art.3 </w:t>
      </w:r>
      <w:r w:rsidR="00BC63A5" w:rsidRPr="00A12D20">
        <w:rPr>
          <w:rFonts w:ascii="Times New Roman" w:hAnsi="Times New Roman" w:cs="Times New Roman"/>
          <w:bCs/>
          <w:lang w:val="ro-RO"/>
        </w:rPr>
        <w:t>(1)</w:t>
      </w:r>
      <w:r w:rsidR="00BC63A5" w:rsidRPr="00A12D20">
        <w:rPr>
          <w:rFonts w:ascii="Times New Roman" w:hAnsi="Times New Roman" w:cs="Times New Roman"/>
          <w:b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 xml:space="preserve">În înţelesul prezentului </w:t>
      </w:r>
      <w:r w:rsidR="002B21C7" w:rsidRPr="00A12D20">
        <w:rPr>
          <w:rFonts w:ascii="Times New Roman" w:hAnsi="Times New Roman" w:cs="Times New Roman"/>
          <w:lang w:val="ro-RO"/>
        </w:rPr>
        <w:t>Regulament</w:t>
      </w:r>
      <w:r w:rsidRPr="00A12D20">
        <w:rPr>
          <w:rFonts w:ascii="Times New Roman" w:hAnsi="Times New Roman" w:cs="Times New Roman"/>
          <w:lang w:val="ro-RO"/>
        </w:rPr>
        <w:t xml:space="preserve">, termenii şi expresiile de mai jos au următoarele semnificatii: </w:t>
      </w:r>
    </w:p>
    <w:p w14:paraId="5D78EAC6" w14:textId="5BD2D3FF" w:rsidR="001C7A22" w:rsidRPr="00A12D20" w:rsidRDefault="00E813AC" w:rsidP="00A12D20">
      <w:pPr>
        <w:pStyle w:val="BodyText"/>
        <w:spacing w:after="0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bCs/>
          <w:lang w:val="ro-RO"/>
        </w:rPr>
        <w:t xml:space="preserve">a) </w:t>
      </w:r>
      <w:r w:rsidR="00A76191" w:rsidRPr="00A12D20">
        <w:rPr>
          <w:rFonts w:ascii="Times New Roman" w:hAnsi="Times New Roman" w:cs="Times New Roman"/>
          <w:bCs/>
          <w:lang w:val="ro-RO"/>
        </w:rPr>
        <w:t>aviz de amplasare</w:t>
      </w:r>
      <w:r w:rsidR="00A76191" w:rsidRPr="00A12D20">
        <w:rPr>
          <w:rFonts w:ascii="Times New Roman" w:hAnsi="Times New Roman" w:cs="Times New Roman"/>
          <w:b/>
          <w:lang w:val="ro-RO"/>
        </w:rPr>
        <w:t xml:space="preserve"> </w:t>
      </w:r>
      <w:r w:rsidR="00A76191" w:rsidRPr="00A12D20">
        <w:rPr>
          <w:rFonts w:ascii="Times New Roman" w:hAnsi="Times New Roman" w:cs="Times New Roman"/>
          <w:lang w:val="ro-RO"/>
        </w:rPr>
        <w:t xml:space="preserve">- act tehnic cu caracter obligatoriu, emis de structura de </w:t>
      </w:r>
      <w:r w:rsidR="00A76191" w:rsidRPr="00A12D20">
        <w:rPr>
          <w:rFonts w:ascii="Times New Roman" w:hAnsi="Times New Roman" w:cs="Times New Roman"/>
          <w:lang w:val="ro-RO"/>
        </w:rPr>
        <w:br/>
        <w:t>specialitate a administra</w:t>
      </w:r>
      <w:r w:rsidR="002A5DE4" w:rsidRPr="00A12D20">
        <w:rPr>
          <w:rFonts w:ascii="Times New Roman" w:hAnsi="Times New Roman" w:cs="Times New Roman"/>
          <w:lang w:val="ro-RO"/>
        </w:rPr>
        <w:t>ț</w:t>
      </w:r>
      <w:r w:rsidR="00A76191" w:rsidRPr="00A12D20">
        <w:rPr>
          <w:rFonts w:ascii="Times New Roman" w:hAnsi="Times New Roman" w:cs="Times New Roman"/>
          <w:lang w:val="ro-RO"/>
        </w:rPr>
        <w:t xml:space="preserve">iei publice locale, în urma unei proceduri de analiză a proiectului, </w:t>
      </w:r>
      <w:r w:rsidR="00A76191" w:rsidRPr="00A12D20">
        <w:rPr>
          <w:rFonts w:ascii="Times New Roman" w:hAnsi="Times New Roman" w:cs="Times New Roman"/>
          <w:lang w:val="ro-RO"/>
        </w:rPr>
        <w:br/>
        <w:t xml:space="preserve">a oportunităţii din punct de vedere urbanistic şi de analiză a amplasamentului destinat </w:t>
      </w:r>
      <w:r w:rsidR="00A76191" w:rsidRPr="00A12D20">
        <w:rPr>
          <w:rFonts w:ascii="Times New Roman" w:hAnsi="Times New Roman" w:cs="Times New Roman"/>
          <w:lang w:val="ro-RO"/>
        </w:rPr>
        <w:br/>
        <w:t xml:space="preserve">staţiilor de încărcare a autovehiculelor electrice, care nu determină congestionarea sau </w:t>
      </w:r>
      <w:r w:rsidR="00A76191" w:rsidRPr="00A12D20">
        <w:rPr>
          <w:rFonts w:ascii="Times New Roman" w:hAnsi="Times New Roman" w:cs="Times New Roman"/>
          <w:lang w:val="ro-RO"/>
        </w:rPr>
        <w:br/>
        <w:t xml:space="preserve">blocarea traficului pietonal şi/sau rutier, emis în conformitate </w:t>
      </w:r>
      <w:r w:rsidRPr="00A12D20">
        <w:rPr>
          <w:rFonts w:ascii="Times New Roman" w:hAnsi="Times New Roman" w:cs="Times New Roman"/>
          <w:lang w:val="ro-RO"/>
        </w:rPr>
        <w:t>cu legislația rutieră</w:t>
      </w:r>
      <w:r w:rsidR="00A76191" w:rsidRPr="00A12D20">
        <w:rPr>
          <w:rFonts w:ascii="Times New Roman" w:hAnsi="Times New Roman" w:cs="Times New Roman"/>
          <w:lang w:val="ro-RO"/>
        </w:rPr>
        <w:t xml:space="preserve">; </w:t>
      </w:r>
    </w:p>
    <w:p w14:paraId="49949C90" w14:textId="7416EBE6" w:rsidR="001C7A22" w:rsidRPr="00A12D20" w:rsidRDefault="00A76191" w:rsidP="00A12D20">
      <w:pPr>
        <w:pStyle w:val="BodyText"/>
        <w:spacing w:after="0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b)</w:t>
      </w:r>
      <w:r w:rsidR="00997D7A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bCs/>
          <w:lang w:val="ro-RO"/>
        </w:rPr>
        <w:t>monument istoric</w:t>
      </w:r>
      <w:r w:rsidR="00997D7A" w:rsidRPr="00A12D20">
        <w:rPr>
          <w:rFonts w:ascii="Times New Roman" w:hAnsi="Times New Roman" w:cs="Times New Roman"/>
          <w:b/>
          <w:lang w:val="ro-RO"/>
        </w:rPr>
        <w:t xml:space="preserve"> </w:t>
      </w:r>
      <w:r w:rsidRPr="00A12D20">
        <w:rPr>
          <w:rFonts w:ascii="Times New Roman" w:hAnsi="Times New Roman" w:cs="Times New Roman"/>
          <w:b/>
          <w:lang w:val="ro-RO"/>
        </w:rPr>
        <w:t xml:space="preserve">- </w:t>
      </w:r>
      <w:r w:rsidRPr="00A12D20">
        <w:rPr>
          <w:rFonts w:ascii="Times New Roman" w:hAnsi="Times New Roman" w:cs="Times New Roman"/>
          <w:lang w:val="ro-RO"/>
        </w:rPr>
        <w:t xml:space="preserve">bunuri imobile, construcţii şi terenuri situate pe teritoriul </w:t>
      </w:r>
      <w:r w:rsidRPr="00A12D20">
        <w:rPr>
          <w:rFonts w:ascii="Times New Roman" w:hAnsi="Times New Roman" w:cs="Times New Roman"/>
          <w:lang w:val="ro-RO"/>
        </w:rPr>
        <w:br/>
        <w:t xml:space="preserve">României, semnificative pentru istoria, cultura şi civilizaţia naţională şi universală. (Regimul de monument istoric este conferit prin clasarea acestor bunuri imobile conform </w:t>
      </w:r>
      <w:r w:rsidRPr="00A12D20">
        <w:rPr>
          <w:rFonts w:ascii="Times New Roman" w:hAnsi="Times New Roman" w:cs="Times New Roman"/>
          <w:lang w:val="ro-RO"/>
        </w:rPr>
        <w:br/>
        <w:t xml:space="preserve">procedurii reglementată de art. 1, alin. (2) şi (3) din Legea nr. 422/2001 privind protejarea </w:t>
      </w:r>
      <w:r w:rsidRPr="00A12D20">
        <w:rPr>
          <w:rFonts w:ascii="Times New Roman" w:hAnsi="Times New Roman" w:cs="Times New Roman"/>
          <w:lang w:val="ro-RO"/>
        </w:rPr>
        <w:br/>
        <w:t>monumentelor istorice</w:t>
      </w:r>
      <w:r w:rsidR="00997D7A" w:rsidRPr="00A12D20">
        <w:rPr>
          <w:rFonts w:ascii="Times New Roman" w:hAnsi="Times New Roman" w:cs="Times New Roman"/>
          <w:lang w:val="ro-RO"/>
        </w:rPr>
        <w:t>)</w:t>
      </w:r>
      <w:r w:rsidRPr="00A12D20">
        <w:rPr>
          <w:rFonts w:ascii="Times New Roman" w:hAnsi="Times New Roman" w:cs="Times New Roman"/>
          <w:lang w:val="ro-RO"/>
        </w:rPr>
        <w:t xml:space="preserve">; </w:t>
      </w:r>
    </w:p>
    <w:p w14:paraId="52445E72" w14:textId="71C2AEE7" w:rsidR="00997D7A" w:rsidRPr="00A12D20" w:rsidRDefault="00A76191" w:rsidP="00A12D20">
      <w:pPr>
        <w:pStyle w:val="BodyText"/>
        <w:spacing w:after="0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c)</w:t>
      </w:r>
      <w:r w:rsidR="00997D7A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>zonă protejată -</w:t>
      </w:r>
      <w:r w:rsidR="00997D7A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 xml:space="preserve">zonă din </w:t>
      </w:r>
      <w:r w:rsidR="00997D7A" w:rsidRPr="00A12D20">
        <w:rPr>
          <w:rFonts w:ascii="Times New Roman" w:hAnsi="Times New Roman" w:cs="Times New Roman"/>
          <w:lang w:val="ro-RO"/>
        </w:rPr>
        <w:t>orașul Deta</w:t>
      </w:r>
      <w:r w:rsidRPr="00A12D20">
        <w:rPr>
          <w:rFonts w:ascii="Times New Roman" w:hAnsi="Times New Roman" w:cs="Times New Roman"/>
          <w:lang w:val="ro-RO"/>
        </w:rPr>
        <w:t xml:space="preserve"> în care se impun restricţii speciale </w:t>
      </w:r>
      <w:r w:rsidRPr="00A12D20">
        <w:rPr>
          <w:rFonts w:ascii="Times New Roman" w:hAnsi="Times New Roman" w:cs="Times New Roman"/>
          <w:lang w:val="ro-RO"/>
        </w:rPr>
        <w:br/>
        <w:t xml:space="preserve">şi/sau sunt permise numai anumite categorii de funcţiuni. Aceasta este definită teritorial </w:t>
      </w:r>
      <w:r w:rsidRPr="00A12D20">
        <w:rPr>
          <w:rFonts w:ascii="Times New Roman" w:hAnsi="Times New Roman" w:cs="Times New Roman"/>
          <w:lang w:val="ro-RO"/>
        </w:rPr>
        <w:br/>
        <w:t>în PU</w:t>
      </w:r>
      <w:r w:rsidR="00997D7A" w:rsidRPr="00A12D20">
        <w:rPr>
          <w:rFonts w:ascii="Times New Roman" w:hAnsi="Times New Roman" w:cs="Times New Roman"/>
          <w:lang w:val="ro-RO"/>
        </w:rPr>
        <w:t>D</w:t>
      </w:r>
      <w:r w:rsidR="002B21C7" w:rsidRPr="00A12D20">
        <w:rPr>
          <w:rFonts w:ascii="Times New Roman" w:hAnsi="Times New Roman" w:cs="Times New Roman"/>
          <w:lang w:val="ro-RO"/>
        </w:rPr>
        <w:t>/PUZ</w:t>
      </w:r>
      <w:r w:rsidRPr="00A12D20">
        <w:rPr>
          <w:rFonts w:ascii="Times New Roman" w:hAnsi="Times New Roman" w:cs="Times New Roman"/>
          <w:lang w:val="ro-RO"/>
        </w:rPr>
        <w:t xml:space="preserve"> aprobat </w:t>
      </w:r>
      <w:r w:rsidR="00997D7A" w:rsidRPr="00A12D20">
        <w:rPr>
          <w:rFonts w:ascii="Times New Roman" w:hAnsi="Times New Roman" w:cs="Times New Roman"/>
          <w:lang w:val="ro-RO"/>
        </w:rPr>
        <w:t>prin</w:t>
      </w:r>
      <w:r w:rsidRPr="00A12D20">
        <w:rPr>
          <w:rFonts w:ascii="Times New Roman" w:hAnsi="Times New Roman" w:cs="Times New Roman"/>
          <w:lang w:val="ro-RO"/>
        </w:rPr>
        <w:t xml:space="preserve"> Hotărârea Consiliului </w:t>
      </w:r>
      <w:r w:rsidR="00997D7A" w:rsidRPr="00A12D20">
        <w:rPr>
          <w:rFonts w:ascii="Times New Roman" w:hAnsi="Times New Roman" w:cs="Times New Roman"/>
          <w:lang w:val="ro-RO"/>
        </w:rPr>
        <w:t>local</w:t>
      </w:r>
      <w:r w:rsidRPr="00A12D20">
        <w:rPr>
          <w:rFonts w:ascii="Times New Roman" w:hAnsi="Times New Roman" w:cs="Times New Roman"/>
          <w:lang w:val="ro-RO"/>
        </w:rPr>
        <w:t xml:space="preserve"> al </w:t>
      </w:r>
      <w:r w:rsidR="00EF5252" w:rsidRPr="00A12D20">
        <w:rPr>
          <w:rFonts w:ascii="Times New Roman" w:hAnsi="Times New Roman" w:cs="Times New Roman"/>
          <w:lang w:val="ro-RO"/>
        </w:rPr>
        <w:t>Orașului Deta</w:t>
      </w:r>
      <w:r w:rsidRPr="00A12D20">
        <w:rPr>
          <w:rFonts w:ascii="Times New Roman" w:hAnsi="Times New Roman" w:cs="Times New Roman"/>
          <w:lang w:val="ro-RO"/>
        </w:rPr>
        <w:t>;</w:t>
      </w:r>
    </w:p>
    <w:p w14:paraId="11A7204F" w14:textId="77777777" w:rsidR="00A76191" w:rsidRPr="00A12D20" w:rsidRDefault="00A76191" w:rsidP="00A12D20">
      <w:pPr>
        <w:widowControl/>
        <w:suppressAutoHyphens w:val="0"/>
        <w:contextualSpacing/>
        <w:jc w:val="both"/>
        <w:rPr>
          <w:rFonts w:ascii="Times New Roman" w:eastAsia="Times New Roman" w:hAnsi="Times New Roman" w:cs="Times New Roman"/>
          <w:lang w:val="ro-RO" w:eastAsia="en-US" w:bidi="ar-SA"/>
        </w:rPr>
      </w:pPr>
      <w:r w:rsidRPr="00A12D20">
        <w:rPr>
          <w:rFonts w:ascii="Times New Roman" w:eastAsia="Times New Roman" w:hAnsi="Times New Roman" w:cs="Times New Roman"/>
          <w:lang w:val="ro-RO" w:eastAsia="en-US" w:bidi="ar-SA"/>
        </w:rPr>
        <w:t>Stație de încărcare – instalație destinată alimentării cu energie electrică a vehiculelor electrice;</w:t>
      </w:r>
    </w:p>
    <w:p w14:paraId="538F25E7" w14:textId="72D0DDB0" w:rsidR="00A76191" w:rsidRPr="00A12D20" w:rsidRDefault="00A76191" w:rsidP="00A12D20">
      <w:pPr>
        <w:widowControl/>
        <w:suppressAutoHyphens w:val="0"/>
        <w:contextualSpacing/>
        <w:jc w:val="both"/>
        <w:rPr>
          <w:rFonts w:ascii="Times New Roman" w:eastAsia="Times New Roman" w:hAnsi="Times New Roman" w:cs="Times New Roman"/>
          <w:lang w:val="ro-RO" w:eastAsia="en-US" w:bidi="ar-SA"/>
        </w:rPr>
      </w:pPr>
      <w:r w:rsidRPr="00A12D20">
        <w:rPr>
          <w:rFonts w:ascii="Times New Roman" w:eastAsia="Times New Roman" w:hAnsi="Times New Roman" w:cs="Times New Roman"/>
          <w:lang w:val="ro-RO" w:eastAsia="en-US" w:bidi="ar-SA"/>
        </w:rPr>
        <w:t>d) Vehicul electric – vehicul cu propulsie electrică, total sau parțial;</w:t>
      </w:r>
    </w:p>
    <w:p w14:paraId="35ADF964" w14:textId="087C8D3B" w:rsidR="00A76191" w:rsidRPr="00A12D20" w:rsidRDefault="00A76191" w:rsidP="00A12D20">
      <w:pPr>
        <w:widowControl/>
        <w:suppressAutoHyphens w:val="0"/>
        <w:contextualSpacing/>
        <w:jc w:val="both"/>
        <w:rPr>
          <w:rFonts w:ascii="Times New Roman" w:eastAsia="Times New Roman" w:hAnsi="Times New Roman" w:cs="Times New Roman"/>
          <w:lang w:val="ro-RO" w:eastAsia="en-US" w:bidi="ar-SA"/>
        </w:rPr>
      </w:pPr>
      <w:r w:rsidRPr="00A12D20">
        <w:rPr>
          <w:rFonts w:ascii="Times New Roman" w:eastAsia="Times New Roman" w:hAnsi="Times New Roman" w:cs="Times New Roman"/>
          <w:lang w:val="ro-RO" w:eastAsia="en-US" w:bidi="ar-SA"/>
        </w:rPr>
        <w:t>e) Operator – persoană fizică sau juridică care deține și administrează stația de încărcare;</w:t>
      </w:r>
    </w:p>
    <w:p w14:paraId="6E454F70" w14:textId="769065BC" w:rsidR="00A76191" w:rsidRPr="00A12D20" w:rsidRDefault="00A76191" w:rsidP="00A12D20">
      <w:pPr>
        <w:widowControl/>
        <w:suppressAutoHyphens w:val="0"/>
        <w:contextualSpacing/>
        <w:jc w:val="both"/>
        <w:rPr>
          <w:rFonts w:ascii="Times New Roman" w:eastAsia="Times New Roman" w:hAnsi="Times New Roman" w:cs="Times New Roman"/>
          <w:lang w:val="ro-RO" w:eastAsia="en-US" w:bidi="ar-SA"/>
        </w:rPr>
      </w:pPr>
      <w:r w:rsidRPr="00A12D20">
        <w:rPr>
          <w:rFonts w:ascii="Times New Roman" w:eastAsia="Times New Roman" w:hAnsi="Times New Roman" w:cs="Times New Roman"/>
          <w:lang w:val="ro-RO" w:eastAsia="en-US" w:bidi="ar-SA"/>
        </w:rPr>
        <w:t>f)</w:t>
      </w:r>
      <w:r w:rsidRPr="00A12D20">
        <w:rPr>
          <w:rFonts w:ascii="Times New Roman" w:eastAsia="Times New Roman" w:hAnsi="Times New Roman" w:cs="Times New Roman"/>
          <w:lang w:val="fr-FR" w:eastAsia="en-US" w:bidi="ar-SA"/>
        </w:rPr>
        <w:t xml:space="preserve"> </w:t>
      </w:r>
      <w:r w:rsidRPr="00A12D20">
        <w:rPr>
          <w:rFonts w:ascii="Times New Roman" w:eastAsia="Times New Roman" w:hAnsi="Times New Roman" w:cs="Times New Roman"/>
          <w:lang w:val="ro-RO" w:eastAsia="en-US" w:bidi="ar-SA"/>
        </w:rPr>
        <w:t>Punct de încărcare – punct de conectare a vehiculului electric la stația de încărcare;</w:t>
      </w:r>
    </w:p>
    <w:p w14:paraId="74055AEB" w14:textId="20E0FC98" w:rsidR="00A76191" w:rsidRPr="00A12D20" w:rsidRDefault="00A76191" w:rsidP="00A12D20">
      <w:pPr>
        <w:widowControl/>
        <w:suppressAutoHyphens w:val="0"/>
        <w:contextualSpacing/>
        <w:jc w:val="both"/>
        <w:rPr>
          <w:rFonts w:ascii="Times New Roman" w:eastAsia="Times New Roman" w:hAnsi="Times New Roman" w:cs="Times New Roman"/>
          <w:lang w:val="ro-RO" w:eastAsia="en-US" w:bidi="ar-SA"/>
        </w:rPr>
      </w:pPr>
      <w:r w:rsidRPr="00A12D20">
        <w:rPr>
          <w:rFonts w:ascii="Times New Roman" w:eastAsia="Times New Roman" w:hAnsi="Times New Roman" w:cs="Times New Roman"/>
          <w:lang w:val="ro-RO" w:eastAsia="en-US" w:bidi="ar-SA"/>
        </w:rPr>
        <w:lastRenderedPageBreak/>
        <w:t>g) Utilizator – persoană care utilizează stația de încărcare pentru alimentarea vehiculului electric.</w:t>
      </w:r>
    </w:p>
    <w:p w14:paraId="0C7DE47B" w14:textId="01F76D32" w:rsidR="00A76191" w:rsidRPr="00A12D20" w:rsidRDefault="00BC63A5" w:rsidP="00A12D20">
      <w:pPr>
        <w:widowControl/>
        <w:suppressAutoHyphens w:val="0"/>
        <w:ind w:firstLine="1134"/>
        <w:contextualSpacing/>
        <w:jc w:val="both"/>
        <w:rPr>
          <w:rFonts w:ascii="Times New Roman" w:eastAsia="Times New Roman" w:hAnsi="Times New Roman" w:cs="Times New Roman"/>
          <w:lang w:val="ro-RO" w:eastAsia="ro-RO" w:bidi="ar-SA"/>
        </w:rPr>
      </w:pPr>
      <w:r w:rsidRPr="00A12D20">
        <w:rPr>
          <w:rFonts w:ascii="Times New Roman" w:eastAsia="Times New Roman" w:hAnsi="Times New Roman" w:cs="Times New Roman"/>
          <w:lang w:val="ro-RO" w:eastAsia="ro-RO" w:bidi="ar-SA"/>
        </w:rPr>
        <w:t xml:space="preserve">(2) </w:t>
      </w:r>
      <w:r w:rsidR="00A76191" w:rsidRPr="00A12D20">
        <w:rPr>
          <w:rFonts w:ascii="Times New Roman" w:eastAsia="Times New Roman" w:hAnsi="Times New Roman" w:cs="Times New Roman"/>
          <w:lang w:val="ro-RO" w:eastAsia="ro-RO" w:bidi="ar-SA"/>
        </w:rPr>
        <w:t>Principiile generale includ: siguranța și accesibilitatea, respectarea mediului și infrastructurii urbane, respectarea normelor tehnice și legislative, transparența și nediscriminarea în acces.</w:t>
      </w:r>
    </w:p>
    <w:p w14:paraId="58961B6E" w14:textId="77777777" w:rsidR="00A76191" w:rsidRPr="00A12D20" w:rsidRDefault="00A76191" w:rsidP="00A12D20">
      <w:pPr>
        <w:pStyle w:val="BodyText"/>
        <w:spacing w:after="0"/>
        <w:contextualSpacing/>
        <w:jc w:val="both"/>
        <w:rPr>
          <w:rFonts w:ascii="Times New Roman" w:hAnsi="Times New Roman" w:cs="Times New Roman"/>
          <w:lang w:val="ro-RO"/>
        </w:rPr>
      </w:pPr>
    </w:p>
    <w:p w14:paraId="72272A72" w14:textId="77777777" w:rsidR="00A857CC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b/>
          <w:lang w:val="ro-RO"/>
        </w:rPr>
      </w:pPr>
      <w:r w:rsidRPr="00A12D20">
        <w:rPr>
          <w:rFonts w:ascii="Times New Roman" w:hAnsi="Times New Roman" w:cs="Times New Roman"/>
          <w:b/>
          <w:lang w:val="ro-RO"/>
        </w:rPr>
        <w:t xml:space="preserve">CAPITOLUL 4 : Norme generale </w:t>
      </w:r>
    </w:p>
    <w:p w14:paraId="5DBC43CC" w14:textId="77777777" w:rsidR="00EE149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fr-FR"/>
        </w:rPr>
      </w:pPr>
      <w:r w:rsidRPr="00A12D20">
        <w:rPr>
          <w:rFonts w:ascii="Times New Roman" w:hAnsi="Times New Roman" w:cs="Times New Roman"/>
          <w:b/>
          <w:lang w:val="ro-RO"/>
        </w:rPr>
        <w:t xml:space="preserve">Art.4 </w:t>
      </w:r>
      <w:r w:rsidRPr="00A12D20">
        <w:rPr>
          <w:rFonts w:ascii="Times New Roman" w:hAnsi="Times New Roman" w:cs="Times New Roman"/>
          <w:lang w:val="ro-RO"/>
        </w:rPr>
        <w:t xml:space="preserve">(1) Amplasarea staţiilor de încărcare a autovehiculelor electrice este permisă doar cu </w:t>
      </w:r>
      <w:r w:rsidRPr="00A12D20">
        <w:rPr>
          <w:rFonts w:ascii="Times New Roman" w:hAnsi="Times New Roman" w:cs="Times New Roman"/>
          <w:lang w:val="ro-RO"/>
        </w:rPr>
        <w:br/>
        <w:t>respectarea prevederilor prezentului Regulament</w:t>
      </w:r>
      <w:r w:rsidR="00FD6B8B" w:rsidRPr="00A12D20">
        <w:rPr>
          <w:rFonts w:ascii="Times New Roman" w:hAnsi="Times New Roman" w:cs="Times New Roman"/>
          <w:lang w:val="ro-RO"/>
        </w:rPr>
        <w:t xml:space="preserve">, pe baza avizului de amplasament </w:t>
      </w:r>
      <w:r w:rsidR="00EE149E" w:rsidRPr="00A12D20">
        <w:rPr>
          <w:rFonts w:ascii="Times New Roman" w:hAnsi="Times New Roman" w:cs="Times New Roman"/>
          <w:lang w:val="ro-RO"/>
        </w:rPr>
        <w:t xml:space="preserve">sau </w:t>
      </w:r>
      <w:r w:rsidR="00EE149E" w:rsidRPr="00A12D20">
        <w:rPr>
          <w:rFonts w:ascii="Times New Roman" w:hAnsi="Times New Roman" w:cs="Times New Roman"/>
          <w:lang w:val="fr-FR"/>
        </w:rPr>
        <w:t>a autorizației de construire, după caz.</w:t>
      </w:r>
    </w:p>
    <w:p w14:paraId="13D82E75" w14:textId="487F514B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(2) Amplasamentele aflate pe domeniul public sau privat al </w:t>
      </w:r>
      <w:r w:rsidR="00EF5252" w:rsidRPr="00A12D20">
        <w:rPr>
          <w:rFonts w:ascii="Times New Roman" w:hAnsi="Times New Roman" w:cs="Times New Roman"/>
          <w:lang w:val="ro-RO"/>
        </w:rPr>
        <w:t>orașului Deta</w:t>
      </w:r>
      <w:r w:rsidR="00422638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 xml:space="preserve">destinate staţiilor de </w:t>
      </w:r>
      <w:r w:rsidR="00422638" w:rsidRPr="00A12D20">
        <w:rPr>
          <w:rFonts w:ascii="Times New Roman" w:hAnsi="Times New Roman" w:cs="Times New Roman"/>
          <w:lang w:val="ro-RO"/>
        </w:rPr>
        <w:t>în</w:t>
      </w:r>
      <w:r w:rsidRPr="00A12D20">
        <w:rPr>
          <w:rFonts w:ascii="Times New Roman" w:hAnsi="Times New Roman" w:cs="Times New Roman"/>
          <w:lang w:val="ro-RO"/>
        </w:rPr>
        <w:t>carcare a autovehiculelor electrice, vor fi închiriate/concesionate</w:t>
      </w:r>
      <w:r w:rsidR="00422638" w:rsidRPr="00A12D20">
        <w:rPr>
          <w:rFonts w:ascii="Times New Roman" w:hAnsi="Times New Roman" w:cs="Times New Roman"/>
          <w:lang w:val="ro-RO"/>
        </w:rPr>
        <w:t xml:space="preserve"> operatorilor</w:t>
      </w:r>
      <w:r w:rsidR="00ED1F6C" w:rsidRPr="00A12D20">
        <w:rPr>
          <w:rFonts w:ascii="Times New Roman" w:hAnsi="Times New Roman" w:cs="Times New Roman"/>
          <w:lang w:val="ro-RO"/>
        </w:rPr>
        <w:t>/proprietarilor</w:t>
      </w:r>
      <w:r w:rsidRPr="00A12D20">
        <w:rPr>
          <w:rFonts w:ascii="Times New Roman" w:hAnsi="Times New Roman" w:cs="Times New Roman"/>
          <w:lang w:val="ro-RO"/>
        </w:rPr>
        <w:t xml:space="preserve">, </w:t>
      </w:r>
      <w:r w:rsidR="00422638" w:rsidRPr="00A12D20">
        <w:rPr>
          <w:rFonts w:ascii="Times New Roman" w:hAnsi="Times New Roman" w:cs="Times New Roman"/>
          <w:lang w:val="ro-RO"/>
        </w:rPr>
        <w:t>cu</w:t>
      </w:r>
      <w:r w:rsidRPr="00A12D20">
        <w:rPr>
          <w:rFonts w:ascii="Times New Roman" w:hAnsi="Times New Roman" w:cs="Times New Roman"/>
          <w:lang w:val="ro-RO"/>
        </w:rPr>
        <w:t xml:space="preserve"> respectarea prevederilor prezentului Regulament. </w:t>
      </w:r>
    </w:p>
    <w:p w14:paraId="613F642E" w14:textId="77777777" w:rsidR="00774210" w:rsidRPr="00A12D20" w:rsidRDefault="002E46D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fr-FR"/>
        </w:rPr>
      </w:pPr>
      <w:r w:rsidRPr="00A12D20">
        <w:rPr>
          <w:rFonts w:ascii="Times New Roman" w:hAnsi="Times New Roman" w:cs="Times New Roman"/>
          <w:lang w:val="fr-FR"/>
        </w:rPr>
        <w:t xml:space="preserve">Staţiile de </w:t>
      </w:r>
      <w:r w:rsidRPr="00A12D20">
        <w:rPr>
          <w:rFonts w:ascii="Times New Roman" w:hAnsi="Times New Roman" w:cs="Times New Roman"/>
          <w:lang w:val="ro-RO"/>
        </w:rPr>
        <w:t>î</w:t>
      </w:r>
      <w:r w:rsidRPr="00A12D20">
        <w:rPr>
          <w:rFonts w:ascii="Times New Roman" w:hAnsi="Times New Roman" w:cs="Times New Roman"/>
          <w:lang w:val="fr-FR"/>
        </w:rPr>
        <w:t xml:space="preserve">ncărcare a autovehiculelor electrice ca şi mobilierul urban, necesită sau nu, autorizaţie de construire în funcţie de structura de montare care poate fi: </w:t>
      </w:r>
    </w:p>
    <w:p w14:paraId="1A4A055D" w14:textId="77777777" w:rsidR="00774210" w:rsidRPr="00A12D20" w:rsidRDefault="002E46D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fr-FR"/>
        </w:rPr>
      </w:pPr>
      <w:r w:rsidRPr="00A12D20">
        <w:rPr>
          <w:rFonts w:ascii="Times New Roman" w:hAnsi="Times New Roman" w:cs="Times New Roman"/>
          <w:lang w:val="fr-FR"/>
        </w:rPr>
        <w:t>a</w:t>
      </w:r>
      <w:r w:rsidR="00774210" w:rsidRPr="00A12D20">
        <w:rPr>
          <w:rFonts w:ascii="Times New Roman" w:hAnsi="Times New Roman" w:cs="Times New Roman"/>
          <w:lang w:val="fr-FR"/>
        </w:rPr>
        <w:t>)</w:t>
      </w:r>
      <w:r w:rsidRPr="00A12D20">
        <w:rPr>
          <w:rFonts w:ascii="Times New Roman" w:hAnsi="Times New Roman" w:cs="Times New Roman"/>
          <w:lang w:val="fr-FR"/>
        </w:rPr>
        <w:t xml:space="preserve"> legare constructivă la sol, cu fundaţii platforme de beton, care se va autoriza conform Legii nr. 50/1991, art.3, alin. 1, lit. d </w:t>
      </w:r>
    </w:p>
    <w:p w14:paraId="6187E1F9" w14:textId="19309A69" w:rsidR="002E46DE" w:rsidRPr="00A12D20" w:rsidRDefault="002E46D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fr-FR"/>
        </w:rPr>
        <w:t>b</w:t>
      </w:r>
      <w:r w:rsidR="00774210" w:rsidRPr="00A12D20">
        <w:rPr>
          <w:rFonts w:ascii="Times New Roman" w:hAnsi="Times New Roman" w:cs="Times New Roman"/>
          <w:lang w:val="fr-FR"/>
        </w:rPr>
        <w:t>)</w:t>
      </w:r>
      <w:r w:rsidRPr="00A12D20">
        <w:rPr>
          <w:rFonts w:ascii="Times New Roman" w:hAnsi="Times New Roman" w:cs="Times New Roman"/>
          <w:lang w:val="fr-FR"/>
        </w:rPr>
        <w:t xml:space="preserve"> cadru suport amplasat la sol, fără fundaţie, </w:t>
      </w:r>
      <w:r w:rsidR="00BC63A5" w:rsidRPr="00A12D20">
        <w:rPr>
          <w:rFonts w:ascii="Times New Roman" w:hAnsi="Times New Roman" w:cs="Times New Roman"/>
          <w:lang w:val="fr-FR"/>
        </w:rPr>
        <w:t xml:space="preserve">sau pe clădire, stâlp, </w:t>
      </w:r>
      <w:r w:rsidRPr="00A12D20">
        <w:rPr>
          <w:rFonts w:ascii="Times New Roman" w:hAnsi="Times New Roman" w:cs="Times New Roman"/>
          <w:lang w:val="fr-FR"/>
        </w:rPr>
        <w:t xml:space="preserve">care se va monta în baza avizului de amplasare </w:t>
      </w:r>
    </w:p>
    <w:p w14:paraId="677B0AA1" w14:textId="70F04BAD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(3) Începând cu data aprobării prezentului R</w:t>
      </w:r>
      <w:r w:rsidR="00D5395A" w:rsidRPr="00A12D20">
        <w:rPr>
          <w:rFonts w:ascii="Times New Roman" w:hAnsi="Times New Roman" w:cs="Times New Roman"/>
          <w:lang w:val="ro-RO"/>
        </w:rPr>
        <w:t>egulament</w:t>
      </w:r>
      <w:r w:rsidRPr="00A12D20">
        <w:rPr>
          <w:rFonts w:ascii="Times New Roman" w:hAnsi="Times New Roman" w:cs="Times New Roman"/>
          <w:lang w:val="ro-RO"/>
        </w:rPr>
        <w:t xml:space="preserve">, în cadrul proiectelor noi </w:t>
      </w:r>
      <w:r w:rsidRPr="00A12D20">
        <w:rPr>
          <w:rFonts w:ascii="Times New Roman" w:hAnsi="Times New Roman" w:cs="Times New Roman"/>
          <w:lang w:val="ro-RO"/>
        </w:rPr>
        <w:br/>
        <w:t xml:space="preserve">care se supun autorizării conform Legii nr. 50/1991 privind autorizarea executării </w:t>
      </w:r>
      <w:r w:rsidRPr="00A12D20">
        <w:rPr>
          <w:rFonts w:ascii="Times New Roman" w:hAnsi="Times New Roman" w:cs="Times New Roman"/>
          <w:lang w:val="ro-RO"/>
        </w:rPr>
        <w:br/>
        <w:t xml:space="preserve">lucrărilor de construcţii, cu modificările şi completările ulterioare, va putea fi inclusă </w:t>
      </w:r>
      <w:r w:rsidRPr="00A12D20">
        <w:rPr>
          <w:rFonts w:ascii="Times New Roman" w:hAnsi="Times New Roman" w:cs="Times New Roman"/>
          <w:lang w:val="ro-RO"/>
        </w:rPr>
        <w:br/>
        <w:t xml:space="preserve">şi avizarea staţiilor de încărcare a autovehiculelor electrice ca parte componentă </w:t>
      </w:r>
      <w:r w:rsidRPr="00A12D20">
        <w:rPr>
          <w:rFonts w:ascii="Times New Roman" w:hAnsi="Times New Roman" w:cs="Times New Roman"/>
          <w:lang w:val="ro-RO"/>
        </w:rPr>
        <w:br/>
        <w:t xml:space="preserve">a autorizaţiei de construire, fără a fi necesar emiterea unui aviz distinct. (de </w:t>
      </w:r>
      <w:r w:rsidRPr="00A12D20">
        <w:rPr>
          <w:rFonts w:ascii="Times New Roman" w:hAnsi="Times New Roman" w:cs="Times New Roman"/>
          <w:lang w:val="ro-RO"/>
        </w:rPr>
        <w:br/>
        <w:t xml:space="preserve">exemplu: locuinţe colective, individuale, clădiri cu funcţiuni publice, clădiri de </w:t>
      </w:r>
      <w:r w:rsidRPr="00A12D20">
        <w:rPr>
          <w:rFonts w:ascii="Times New Roman" w:hAnsi="Times New Roman" w:cs="Times New Roman"/>
          <w:lang w:val="ro-RO"/>
        </w:rPr>
        <w:br/>
        <w:t xml:space="preserve">birouri, stadioane, clădiri administrative etc.). </w:t>
      </w:r>
    </w:p>
    <w:p w14:paraId="7653B14E" w14:textId="3E31ED8C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color w:val="FF0000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(4) Proprietarul sau operatorul staţiilor/staţiei de încărcare a autovehiculelor electrice </w:t>
      </w:r>
      <w:r w:rsidRPr="00A12D20">
        <w:rPr>
          <w:rFonts w:ascii="Times New Roman" w:hAnsi="Times New Roman" w:cs="Times New Roman"/>
          <w:lang w:val="ro-RO"/>
        </w:rPr>
        <w:br/>
        <w:t xml:space="preserve">amplasate pe domeniul public sau privat al </w:t>
      </w:r>
      <w:r w:rsidR="00EF5252" w:rsidRPr="00A12D20">
        <w:rPr>
          <w:rFonts w:ascii="Times New Roman" w:hAnsi="Times New Roman" w:cs="Times New Roman"/>
          <w:lang w:val="ro-RO"/>
        </w:rPr>
        <w:t>Orașului Deta</w:t>
      </w:r>
      <w:r w:rsidRPr="00A12D20">
        <w:rPr>
          <w:rFonts w:ascii="Times New Roman" w:hAnsi="Times New Roman" w:cs="Times New Roman"/>
          <w:lang w:val="ro-RO"/>
        </w:rPr>
        <w:t xml:space="preserve">, în zone ce </w:t>
      </w:r>
      <w:r w:rsidRPr="00A12D20">
        <w:rPr>
          <w:rFonts w:ascii="Times New Roman" w:hAnsi="Times New Roman" w:cs="Times New Roman"/>
          <w:lang w:val="ro-RO"/>
        </w:rPr>
        <w:br/>
        <w:t xml:space="preserve">deservesc locuri de parcare ce aparţin domeniului public sau privat al </w:t>
      </w:r>
      <w:r w:rsidR="0041744A" w:rsidRPr="00A12D20">
        <w:rPr>
          <w:rFonts w:ascii="Times New Roman" w:hAnsi="Times New Roman" w:cs="Times New Roman"/>
          <w:lang w:val="ro-RO"/>
        </w:rPr>
        <w:t>Orașului Deta</w:t>
      </w:r>
      <w:r w:rsidRPr="00A12D20">
        <w:rPr>
          <w:rFonts w:ascii="Times New Roman" w:hAnsi="Times New Roman" w:cs="Times New Roman"/>
          <w:lang w:val="ro-RO"/>
        </w:rPr>
        <w:t xml:space="preserve">, are obligativitatea de a plăti către </w:t>
      </w:r>
      <w:r w:rsidR="0041744A" w:rsidRPr="00A12D20">
        <w:rPr>
          <w:rFonts w:ascii="Times New Roman" w:hAnsi="Times New Roman" w:cs="Times New Roman"/>
          <w:lang w:val="ro-RO"/>
        </w:rPr>
        <w:t>Primăria oraș Deta</w:t>
      </w:r>
      <w:r w:rsidRPr="00A12D20">
        <w:rPr>
          <w:rFonts w:ascii="Times New Roman" w:hAnsi="Times New Roman" w:cs="Times New Roman"/>
          <w:lang w:val="ro-RO"/>
        </w:rPr>
        <w:t xml:space="preserve">, un tarif de exploatare a locului/locurilor de parcare </w:t>
      </w:r>
      <w:r w:rsidRPr="00A12D20">
        <w:rPr>
          <w:rFonts w:ascii="Times New Roman" w:hAnsi="Times New Roman" w:cs="Times New Roman"/>
          <w:lang w:val="ro-RO"/>
        </w:rPr>
        <w:br/>
        <w:t xml:space="preserve">utilizat/utilizate pentru încărcare, </w:t>
      </w:r>
      <w:r w:rsidR="00D5395A" w:rsidRPr="00A12D20">
        <w:rPr>
          <w:rFonts w:ascii="Times New Roman" w:hAnsi="Times New Roman" w:cs="Times New Roman"/>
          <w:lang w:val="ro-RO"/>
        </w:rPr>
        <w:t xml:space="preserve">în cuantum de </w:t>
      </w:r>
      <w:r w:rsidR="00185F2D" w:rsidRPr="00A12D20">
        <w:rPr>
          <w:rFonts w:ascii="Times New Roman" w:hAnsi="Times New Roman" w:cs="Times New Roman"/>
          <w:lang w:val="ro-RO"/>
        </w:rPr>
        <w:t>45</w:t>
      </w:r>
      <w:r w:rsidR="00D5395A" w:rsidRPr="00A12D20">
        <w:rPr>
          <w:rFonts w:ascii="Times New Roman" w:hAnsi="Times New Roman" w:cs="Times New Roman"/>
          <w:lang w:val="ro-RO"/>
        </w:rPr>
        <w:t xml:space="preserve"> lei/</w:t>
      </w:r>
      <w:r w:rsidR="00B20011">
        <w:rPr>
          <w:rFonts w:ascii="Times New Roman" w:hAnsi="Times New Roman" w:cs="Times New Roman"/>
          <w:lang w:val="ro-RO"/>
        </w:rPr>
        <w:t>m</w:t>
      </w:r>
      <w:r w:rsidR="00B20011">
        <w:rPr>
          <w:rFonts w:ascii="Times New Roman" w:hAnsi="Times New Roman" w:cs="Times New Roman"/>
          <w:vertAlign w:val="superscript"/>
          <w:lang w:val="ro-RO"/>
        </w:rPr>
        <w:t>2</w:t>
      </w:r>
      <w:r w:rsidR="00B20011">
        <w:rPr>
          <w:rFonts w:ascii="Times New Roman" w:hAnsi="Times New Roman" w:cs="Times New Roman"/>
          <w:lang w:val="ro-RO"/>
        </w:rPr>
        <w:t>/</w:t>
      </w:r>
      <w:r w:rsidR="00D5395A" w:rsidRPr="00A12D20">
        <w:rPr>
          <w:rFonts w:ascii="Times New Roman" w:hAnsi="Times New Roman" w:cs="Times New Roman"/>
          <w:lang w:val="ro-RO"/>
        </w:rPr>
        <w:t>lună</w:t>
      </w:r>
      <w:r w:rsidRPr="00A12D20">
        <w:rPr>
          <w:rFonts w:ascii="Times New Roman" w:hAnsi="Times New Roman" w:cs="Times New Roman"/>
          <w:color w:val="FF0000"/>
          <w:lang w:val="ro-RO"/>
        </w:rPr>
        <w:t xml:space="preserve">. </w:t>
      </w:r>
    </w:p>
    <w:p w14:paraId="521302E5" w14:textId="3DD42992" w:rsidR="00D5395A" w:rsidRPr="00A12D20" w:rsidRDefault="00C559A9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(5) Proprietarul sau operatorul staţiilor/staţiei de încărcare a autovehiculelor electrice </w:t>
      </w:r>
      <w:r w:rsidRPr="00A12D20">
        <w:rPr>
          <w:rFonts w:ascii="Times New Roman" w:hAnsi="Times New Roman" w:cs="Times New Roman"/>
          <w:lang w:val="ro-RO"/>
        </w:rPr>
        <w:br/>
        <w:t xml:space="preserve">amplasate pe domeniul public sau privat al Orașului Deta, în zone ce </w:t>
      </w:r>
      <w:r w:rsidRPr="00A12D20">
        <w:rPr>
          <w:rFonts w:ascii="Times New Roman" w:hAnsi="Times New Roman" w:cs="Times New Roman"/>
          <w:lang w:val="ro-RO"/>
        </w:rPr>
        <w:br/>
        <w:t>nu deservesc locuri de parcare ce aparţin domeniului public sau privat al Orașului Deta</w:t>
      </w:r>
      <w:r w:rsidR="00631BF0" w:rsidRPr="00A12D20">
        <w:rPr>
          <w:rFonts w:ascii="Times New Roman" w:hAnsi="Times New Roman" w:cs="Times New Roman"/>
          <w:lang w:val="ro-RO"/>
        </w:rPr>
        <w:t xml:space="preserve"> și care nu sunt marcate</w:t>
      </w:r>
      <w:r w:rsidRPr="00A12D20">
        <w:rPr>
          <w:rFonts w:ascii="Times New Roman" w:hAnsi="Times New Roman" w:cs="Times New Roman"/>
          <w:lang w:val="ro-RO"/>
        </w:rPr>
        <w:t xml:space="preserve">, are obligativitatea de a plăti către Primăria oraș Deta, un tarif de exploatare a terenului </w:t>
      </w:r>
      <w:r w:rsidRPr="00A12D20">
        <w:rPr>
          <w:rFonts w:ascii="Times New Roman" w:hAnsi="Times New Roman" w:cs="Times New Roman"/>
          <w:lang w:val="ro-RO"/>
        </w:rPr>
        <w:br/>
        <w:t>utilizat pentru încărcare</w:t>
      </w:r>
      <w:r w:rsidR="00D64676" w:rsidRPr="00A12D20">
        <w:rPr>
          <w:rFonts w:ascii="Times New Roman" w:hAnsi="Times New Roman" w:cs="Times New Roman"/>
          <w:lang w:val="ro-RO"/>
        </w:rPr>
        <w:t>a autovehiculelor electrice</w:t>
      </w:r>
      <w:r w:rsidRPr="00A12D20">
        <w:rPr>
          <w:rFonts w:ascii="Times New Roman" w:hAnsi="Times New Roman" w:cs="Times New Roman"/>
          <w:lang w:val="ro-RO"/>
        </w:rPr>
        <w:t xml:space="preserve">, </w:t>
      </w:r>
      <w:r w:rsidR="00D5395A" w:rsidRPr="00A12D20">
        <w:rPr>
          <w:rFonts w:ascii="Times New Roman" w:hAnsi="Times New Roman" w:cs="Times New Roman"/>
          <w:lang w:val="ro-RO"/>
        </w:rPr>
        <w:t xml:space="preserve">în cuantum de </w:t>
      </w:r>
      <w:r w:rsidR="00CE15BF" w:rsidRPr="00A12D20">
        <w:rPr>
          <w:rFonts w:ascii="Times New Roman" w:hAnsi="Times New Roman" w:cs="Times New Roman"/>
          <w:lang w:val="ro-RO"/>
        </w:rPr>
        <w:t>30</w:t>
      </w:r>
      <w:r w:rsidR="00D5395A" w:rsidRPr="00A12D20">
        <w:rPr>
          <w:rFonts w:ascii="Times New Roman" w:hAnsi="Times New Roman" w:cs="Times New Roman"/>
          <w:lang w:val="ro-RO"/>
        </w:rPr>
        <w:t xml:space="preserve"> </w:t>
      </w:r>
      <w:r w:rsidR="00457975" w:rsidRPr="00457975">
        <w:rPr>
          <w:rFonts w:ascii="Times New Roman" w:hAnsi="Times New Roman" w:cs="Times New Roman" w:hint="eastAsia"/>
          <w:lang w:val="ro-RO"/>
        </w:rPr>
        <w:t>lei/m2/lun</w:t>
      </w:r>
      <w:r w:rsidR="00457975" w:rsidRPr="00457975">
        <w:rPr>
          <w:rFonts w:ascii="Times New Roman" w:hAnsi="Times New Roman" w:cs="Times New Roman" w:hint="eastAsia"/>
          <w:lang w:val="ro-RO"/>
        </w:rPr>
        <w:t>ă</w:t>
      </w:r>
      <w:r w:rsidR="00173917" w:rsidRPr="00A12D20">
        <w:rPr>
          <w:rFonts w:ascii="Times New Roman" w:hAnsi="Times New Roman" w:cs="Times New Roman"/>
          <w:lang w:val="ro-RO"/>
        </w:rPr>
        <w:t>.</w:t>
      </w:r>
    </w:p>
    <w:p w14:paraId="257256FB" w14:textId="1EC7E4DB" w:rsidR="00D64676" w:rsidRPr="00A12D20" w:rsidRDefault="00D64676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(6) Tariful de exploatare a locului/locurilor de parcare</w:t>
      </w:r>
      <w:r w:rsidR="00640902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>utilizat/utilizate pentru încărcare, precum și tariful de exploatare a terenului</w:t>
      </w:r>
      <w:r w:rsidR="00CE15BF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>utilizat pentru încărcarea autovehiculelor electrice, va fi perceput de autoritatea locală, pe baza contractului de</w:t>
      </w:r>
      <w:r w:rsidR="00CE15BF" w:rsidRPr="00A12D20">
        <w:rPr>
          <w:rFonts w:ascii="Times New Roman" w:hAnsi="Times New Roman" w:cs="Times New Roman"/>
          <w:lang w:val="ro-RO"/>
        </w:rPr>
        <w:t xml:space="preserve"> î</w:t>
      </w:r>
      <w:r w:rsidRPr="00A12D20">
        <w:rPr>
          <w:rFonts w:ascii="Times New Roman" w:hAnsi="Times New Roman" w:cs="Times New Roman"/>
          <w:lang w:val="ro-RO"/>
        </w:rPr>
        <w:t xml:space="preserve">nchiriere/concesiune, după întocmirea procesului-verbal de predare primire a </w:t>
      </w:r>
      <w:r w:rsidR="00CE15BF" w:rsidRPr="00A12D20">
        <w:rPr>
          <w:rFonts w:ascii="Times New Roman" w:hAnsi="Times New Roman" w:cs="Times New Roman"/>
          <w:lang w:val="ro-RO"/>
        </w:rPr>
        <w:t>a</w:t>
      </w:r>
      <w:r w:rsidRPr="00A12D20">
        <w:rPr>
          <w:rFonts w:ascii="Times New Roman" w:hAnsi="Times New Roman" w:cs="Times New Roman"/>
          <w:lang w:val="ro-RO"/>
        </w:rPr>
        <w:t>mplasamentului către proprietarul/operato</w:t>
      </w:r>
      <w:r w:rsidR="00D73E2F" w:rsidRPr="00A12D20">
        <w:rPr>
          <w:rFonts w:ascii="Times New Roman" w:hAnsi="Times New Roman" w:cs="Times New Roman"/>
          <w:lang w:val="ro-RO"/>
        </w:rPr>
        <w:t>r</w:t>
      </w:r>
      <w:r w:rsidRPr="00A12D20">
        <w:rPr>
          <w:rFonts w:ascii="Times New Roman" w:hAnsi="Times New Roman" w:cs="Times New Roman"/>
          <w:lang w:val="ro-RO"/>
        </w:rPr>
        <w:t>ul stației.</w:t>
      </w:r>
    </w:p>
    <w:p w14:paraId="03C5EFFB" w14:textId="679AD75C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(</w:t>
      </w:r>
      <w:r w:rsidR="004E2723" w:rsidRPr="00A12D20">
        <w:rPr>
          <w:rFonts w:ascii="Times New Roman" w:hAnsi="Times New Roman" w:cs="Times New Roman"/>
          <w:lang w:val="ro-RO"/>
        </w:rPr>
        <w:t>7</w:t>
      </w:r>
      <w:r w:rsidRPr="00A12D20">
        <w:rPr>
          <w:rFonts w:ascii="Times New Roman" w:hAnsi="Times New Roman" w:cs="Times New Roman"/>
          <w:lang w:val="ro-RO"/>
        </w:rPr>
        <w:t>) Amplasarea staţiilor de încărcare a autovehiculelor electrice pe domeniul public</w:t>
      </w:r>
      <w:r w:rsidR="00524508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 xml:space="preserve">sau privat al </w:t>
      </w:r>
      <w:r w:rsidR="00EF5252" w:rsidRPr="00A12D20">
        <w:rPr>
          <w:rFonts w:ascii="Times New Roman" w:hAnsi="Times New Roman" w:cs="Times New Roman"/>
          <w:lang w:val="ro-RO"/>
        </w:rPr>
        <w:t>Orașului Deta</w:t>
      </w:r>
      <w:r w:rsidRPr="00A12D20">
        <w:rPr>
          <w:rFonts w:ascii="Times New Roman" w:hAnsi="Times New Roman" w:cs="Times New Roman"/>
          <w:lang w:val="ro-RO"/>
        </w:rPr>
        <w:t xml:space="preserve">, este condiţionată de: </w:t>
      </w:r>
    </w:p>
    <w:p w14:paraId="19529A4B" w14:textId="6CE807BD" w:rsidR="009F25C2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a) Obţinerea </w:t>
      </w:r>
      <w:r w:rsidR="00C914AD" w:rsidRPr="00A12D20">
        <w:rPr>
          <w:rFonts w:ascii="Times New Roman" w:hAnsi="Times New Roman" w:cs="Times New Roman"/>
          <w:lang w:val="ro-RO"/>
        </w:rPr>
        <w:t>avizului de amplasare al UATO Deta</w:t>
      </w:r>
      <w:r w:rsidR="009F25C2" w:rsidRPr="00A12D20">
        <w:rPr>
          <w:rFonts w:ascii="Times New Roman" w:hAnsi="Times New Roman" w:cs="Times New Roman"/>
          <w:lang w:val="ro-RO"/>
        </w:rPr>
        <w:t>;</w:t>
      </w:r>
    </w:p>
    <w:p w14:paraId="5B94205C" w14:textId="141FB8D3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b) </w:t>
      </w:r>
      <w:r w:rsidR="00C66901" w:rsidRPr="00A12D20">
        <w:rPr>
          <w:rFonts w:ascii="Times New Roman" w:hAnsi="Times New Roman" w:cs="Times New Roman"/>
          <w:lang w:val="ro-RO"/>
        </w:rPr>
        <w:t>Încheierea procesului verbal de predare-primire a amplasamentului</w:t>
      </w:r>
      <w:r w:rsidR="00FF0068" w:rsidRPr="00A12D20">
        <w:rPr>
          <w:rFonts w:ascii="Times New Roman" w:hAnsi="Times New Roman" w:cs="Times New Roman"/>
          <w:lang w:val="ro-RO"/>
        </w:rPr>
        <w:t xml:space="preserve"> în baza </w:t>
      </w:r>
      <w:r w:rsidRPr="00A12D20">
        <w:rPr>
          <w:rFonts w:ascii="Times New Roman" w:hAnsi="Times New Roman" w:cs="Times New Roman"/>
          <w:lang w:val="ro-RO"/>
        </w:rPr>
        <w:t>contract</w:t>
      </w:r>
      <w:r w:rsidR="00FF0068" w:rsidRPr="00A12D20">
        <w:rPr>
          <w:rFonts w:ascii="Times New Roman" w:hAnsi="Times New Roman" w:cs="Times New Roman"/>
          <w:lang w:val="ro-RO"/>
        </w:rPr>
        <w:t>u</w:t>
      </w:r>
      <w:r w:rsidR="0043255F" w:rsidRPr="00A12D20">
        <w:rPr>
          <w:rFonts w:ascii="Times New Roman" w:hAnsi="Times New Roman" w:cs="Times New Roman"/>
          <w:lang w:val="ro-RO"/>
        </w:rPr>
        <w:t>lui</w:t>
      </w:r>
      <w:r w:rsidRPr="00A12D20">
        <w:rPr>
          <w:rFonts w:ascii="Times New Roman" w:hAnsi="Times New Roman" w:cs="Times New Roman"/>
          <w:lang w:val="ro-RO"/>
        </w:rPr>
        <w:t xml:space="preserve"> de închiriere</w:t>
      </w:r>
      <w:r w:rsidR="00D73E2F" w:rsidRPr="00A12D20">
        <w:rPr>
          <w:rFonts w:ascii="Times New Roman" w:hAnsi="Times New Roman" w:cs="Times New Roman"/>
          <w:lang w:val="ro-RO"/>
        </w:rPr>
        <w:t>/concesiune</w:t>
      </w:r>
      <w:r w:rsidRPr="00A12D20">
        <w:rPr>
          <w:rFonts w:ascii="Times New Roman" w:hAnsi="Times New Roman" w:cs="Times New Roman"/>
          <w:lang w:val="ro-RO"/>
        </w:rPr>
        <w:t xml:space="preserve"> pentru locurile de parcare</w:t>
      </w:r>
      <w:r w:rsidR="00FE4951" w:rsidRPr="00A12D20">
        <w:rPr>
          <w:rFonts w:ascii="Times New Roman" w:hAnsi="Times New Roman" w:cs="Times New Roman"/>
          <w:lang w:val="ro-RO"/>
        </w:rPr>
        <w:t>/</w:t>
      </w:r>
      <w:r w:rsidR="00233B98" w:rsidRPr="00A12D20">
        <w:rPr>
          <w:rFonts w:ascii="Times New Roman" w:hAnsi="Times New Roman" w:cs="Times New Roman"/>
          <w:lang w:val="ro-RO"/>
        </w:rPr>
        <w:t>teren</w:t>
      </w:r>
      <w:r w:rsidRPr="00A12D20">
        <w:rPr>
          <w:rFonts w:ascii="Times New Roman" w:hAnsi="Times New Roman" w:cs="Times New Roman"/>
          <w:lang w:val="ro-RO"/>
        </w:rPr>
        <w:t xml:space="preserve"> a căror utilizare este necesară pentru încărcarea autovehiculelor electrice; </w:t>
      </w:r>
    </w:p>
    <w:p w14:paraId="4D7F1EF5" w14:textId="603E0218" w:rsidR="00681E3A" w:rsidRPr="00A12D20" w:rsidRDefault="00681E3A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c) Obținerea avizului Serviciului Rutier din cadrul IPJ Timiș, </w:t>
      </w:r>
      <w:r w:rsidR="00696CC5" w:rsidRPr="00A12D20">
        <w:rPr>
          <w:rFonts w:ascii="Times New Roman" w:hAnsi="Times New Roman" w:cs="Times New Roman"/>
          <w:lang w:val="ro-RO"/>
        </w:rPr>
        <w:t>pentru stațiile amplasate în zona drumurilor publice</w:t>
      </w:r>
      <w:r w:rsidRPr="00A12D20">
        <w:rPr>
          <w:rFonts w:ascii="Times New Roman" w:hAnsi="Times New Roman" w:cs="Times New Roman"/>
          <w:lang w:val="ro-RO"/>
        </w:rPr>
        <w:t xml:space="preserve">. </w:t>
      </w:r>
    </w:p>
    <w:p w14:paraId="057FCD1B" w14:textId="2352DC85" w:rsidR="004020DE" w:rsidRPr="00A12D20" w:rsidRDefault="004020DE" w:rsidP="00A12D20">
      <w:pPr>
        <w:pStyle w:val="BodyText"/>
        <w:spacing w:after="0"/>
        <w:contextualSpacing/>
        <w:jc w:val="both"/>
        <w:rPr>
          <w:rFonts w:ascii="Times New Roman" w:hAnsi="Times New Roman" w:cs="Times New Roman"/>
          <w:color w:val="FF0000"/>
          <w:lang w:val="ro-RO"/>
        </w:rPr>
      </w:pPr>
    </w:p>
    <w:p w14:paraId="23663811" w14:textId="18999790" w:rsidR="00226C1B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b/>
          <w:bCs/>
          <w:lang w:val="ro-RO"/>
        </w:rPr>
      </w:pPr>
      <w:r w:rsidRPr="00A12D20">
        <w:rPr>
          <w:rFonts w:ascii="Times New Roman" w:hAnsi="Times New Roman" w:cs="Times New Roman"/>
          <w:b/>
          <w:lang w:val="ro-RO"/>
        </w:rPr>
        <w:t xml:space="preserve">CAPITOLUL 5: </w:t>
      </w:r>
      <w:r w:rsidRPr="00A12D20">
        <w:rPr>
          <w:rFonts w:ascii="Times New Roman" w:hAnsi="Times New Roman" w:cs="Times New Roman"/>
          <w:b/>
          <w:bCs/>
          <w:lang w:val="ro-RO"/>
        </w:rPr>
        <w:t xml:space="preserve">Condiţii generale privind amplasarea staţiilor de încărcare a </w:t>
      </w:r>
      <w:r w:rsidRPr="00A12D20">
        <w:rPr>
          <w:rFonts w:ascii="Times New Roman" w:hAnsi="Times New Roman" w:cs="Times New Roman"/>
          <w:b/>
          <w:bCs/>
          <w:lang w:val="ro-RO"/>
        </w:rPr>
        <w:br/>
        <w:t>autovehiculelor electrice</w:t>
      </w:r>
      <w:r w:rsidR="004E2723" w:rsidRPr="00A12D20">
        <w:rPr>
          <w:rFonts w:ascii="Times New Roman" w:hAnsi="Times New Roman" w:cs="Times New Roman"/>
          <w:b/>
          <w:bCs/>
          <w:lang w:val="ro-RO"/>
        </w:rPr>
        <w:t>.</w:t>
      </w:r>
      <w:r w:rsidRPr="00A12D20">
        <w:rPr>
          <w:rFonts w:ascii="Times New Roman" w:hAnsi="Times New Roman" w:cs="Times New Roman"/>
          <w:b/>
          <w:bCs/>
          <w:lang w:val="ro-RO"/>
        </w:rPr>
        <w:t xml:space="preserve"> </w:t>
      </w:r>
    </w:p>
    <w:p w14:paraId="0DA21E64" w14:textId="28DE6F9A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bCs/>
          <w:lang w:val="ro-RO"/>
        </w:rPr>
      </w:pPr>
      <w:r w:rsidRPr="00A12D20">
        <w:rPr>
          <w:rFonts w:ascii="Times New Roman" w:hAnsi="Times New Roman" w:cs="Times New Roman"/>
          <w:b/>
          <w:lang w:val="ro-RO"/>
        </w:rPr>
        <w:t>Art.</w:t>
      </w:r>
      <w:r w:rsidR="00226C1B" w:rsidRPr="00A12D20">
        <w:rPr>
          <w:rFonts w:ascii="Times New Roman" w:hAnsi="Times New Roman" w:cs="Times New Roman"/>
          <w:b/>
          <w:lang w:val="ro-RO"/>
        </w:rPr>
        <w:t>5</w:t>
      </w:r>
      <w:r w:rsidRPr="00A12D20">
        <w:rPr>
          <w:rFonts w:ascii="Times New Roman" w:hAnsi="Times New Roman" w:cs="Times New Roman"/>
          <w:b/>
          <w:lang w:val="ro-RO"/>
        </w:rPr>
        <w:t xml:space="preserve"> </w:t>
      </w:r>
      <w:r w:rsidRPr="00A12D20">
        <w:rPr>
          <w:rFonts w:ascii="Times New Roman" w:hAnsi="Times New Roman" w:cs="Times New Roman"/>
          <w:bCs/>
          <w:lang w:val="ro-RO"/>
        </w:rPr>
        <w:t>(1)</w:t>
      </w:r>
      <w:r w:rsidRPr="00A12D20">
        <w:rPr>
          <w:rFonts w:ascii="Times New Roman" w:hAnsi="Times New Roman" w:cs="Times New Roman"/>
          <w:b/>
          <w:lang w:val="ro-RO"/>
        </w:rPr>
        <w:t xml:space="preserve"> </w:t>
      </w:r>
      <w:r w:rsidRPr="00A12D20">
        <w:rPr>
          <w:rFonts w:ascii="Times New Roman" w:hAnsi="Times New Roman" w:cs="Times New Roman"/>
          <w:bCs/>
          <w:lang w:val="ro-RO"/>
        </w:rPr>
        <w:t xml:space="preserve">Amplasarea staţiilor de încărcare a autovehiculelor electrice este interzisă în </w:t>
      </w:r>
      <w:r w:rsidRPr="00A12D20">
        <w:rPr>
          <w:rFonts w:ascii="Times New Roman" w:hAnsi="Times New Roman" w:cs="Times New Roman"/>
          <w:bCs/>
          <w:lang w:val="ro-RO"/>
        </w:rPr>
        <w:br/>
        <w:t xml:space="preserve">următoarele locaţii: </w:t>
      </w:r>
    </w:p>
    <w:p w14:paraId="1428DD17" w14:textId="77777777" w:rsidR="00E30A29" w:rsidRPr="00A12D20" w:rsidRDefault="00E30A29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a. în incinta locurilor de joacă şi a spaţiilor verzi; </w:t>
      </w:r>
    </w:p>
    <w:p w14:paraId="41367183" w14:textId="77777777" w:rsidR="00E30A29" w:rsidRPr="00A12D20" w:rsidRDefault="00E30A29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b. în incinta şi pe elementele de împrejmuire a cimitirelor, lăcaşurilor de cult, troiţelor, a scuarurilor, parcurilor şi grădinilor publice;</w:t>
      </w:r>
    </w:p>
    <w:p w14:paraId="5B4F0D74" w14:textId="3427D3E7" w:rsidR="00E30A29" w:rsidRPr="00A12D20" w:rsidRDefault="00E30A29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c. pe obiectele de artă monumentală şi monumentele de for public; </w:t>
      </w:r>
    </w:p>
    <w:p w14:paraId="348881A1" w14:textId="7331EA79" w:rsidR="004020DE" w:rsidRPr="00A12D20" w:rsidRDefault="00670FF7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d. în incinta clădirilor aflate în stare avansată de degradare respectiv clădiri expertizate tehnic</w:t>
      </w:r>
      <w:r w:rsidR="00B138E6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lastRenderedPageBreak/>
        <w:t xml:space="preserve">şi încadrate în clasa </w:t>
      </w:r>
      <w:r w:rsidR="00E30A29" w:rsidRPr="00A12D20">
        <w:rPr>
          <w:rFonts w:ascii="Times New Roman" w:hAnsi="Times New Roman" w:cs="Times New Roman"/>
          <w:lang w:val="ro-RO"/>
        </w:rPr>
        <w:t>I</w:t>
      </w:r>
      <w:r w:rsidRPr="00A12D20">
        <w:rPr>
          <w:rFonts w:ascii="Times New Roman" w:hAnsi="Times New Roman" w:cs="Times New Roman"/>
          <w:lang w:val="ro-RO"/>
        </w:rPr>
        <w:t xml:space="preserve"> de risc seismic, clădiri ce prezintă</w:t>
      </w:r>
      <w:r w:rsidR="00B138E6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>desprinderi de tencuială, clădiri ieşite din uz ori care nu au o funcţiune</w:t>
      </w:r>
      <w:r w:rsidR="00B138E6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 xml:space="preserve">permanentă sau temporară autorizată; </w:t>
      </w:r>
    </w:p>
    <w:p w14:paraId="73E1DD78" w14:textId="5CFD17DF" w:rsidR="004020DE" w:rsidRPr="00A12D20" w:rsidRDefault="00670FF7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e</w:t>
      </w:r>
      <w:r w:rsidR="00E30A29" w:rsidRPr="00A12D20">
        <w:rPr>
          <w:rFonts w:ascii="Times New Roman" w:hAnsi="Times New Roman" w:cs="Times New Roman"/>
          <w:lang w:val="ro-RO"/>
        </w:rPr>
        <w:t>.</w:t>
      </w:r>
      <w:r w:rsidRPr="00A12D20">
        <w:rPr>
          <w:rFonts w:ascii="Times New Roman" w:hAnsi="Times New Roman" w:cs="Times New Roman"/>
          <w:lang w:val="ro-RO"/>
        </w:rPr>
        <w:t xml:space="preserve"> în zona carosabilă a străzilor şi a drumurilor, indiferent de categoria acestora; </w:t>
      </w:r>
    </w:p>
    <w:p w14:paraId="3AFA3895" w14:textId="29BBD9E5" w:rsidR="004020DE" w:rsidRPr="00A12D20" w:rsidRDefault="00E30A29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f. în interiorul intersecţiilor şi al sensurilor giratorii, în spaţiul destinat circulaţiei </w:t>
      </w:r>
      <w:r w:rsidRPr="00A12D20">
        <w:rPr>
          <w:rFonts w:ascii="Times New Roman" w:hAnsi="Times New Roman" w:cs="Times New Roman"/>
          <w:lang w:val="ro-RO"/>
        </w:rPr>
        <w:br/>
        <w:t xml:space="preserve">autovehiculelor şi semnalizării rutiere, în zone în care desfăşurarea în condiţii normale a traficului ar </w:t>
      </w:r>
      <w:r w:rsidRPr="00A12D20">
        <w:rPr>
          <w:rFonts w:ascii="Times New Roman" w:hAnsi="Times New Roman" w:cs="Times New Roman"/>
          <w:lang w:val="ro-RO"/>
        </w:rPr>
        <w:br/>
        <w:t xml:space="preserve">putea fi perturbată; </w:t>
      </w:r>
    </w:p>
    <w:p w14:paraId="2C598CDD" w14:textId="006A11D7" w:rsidR="004020DE" w:rsidRPr="00A12D20" w:rsidRDefault="00670FF7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g. pe parapeţii, podurilor; </w:t>
      </w:r>
    </w:p>
    <w:p w14:paraId="027DC0DF" w14:textId="3C2C54D2" w:rsidR="004020DE" w:rsidRPr="00A12D20" w:rsidRDefault="00670FF7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h. pe lucrările de artă care traversează drumul, pe portaluri cu semnalizare</w:t>
      </w:r>
      <w:r w:rsidR="00D77A06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 xml:space="preserve">rutieră; </w:t>
      </w:r>
    </w:p>
    <w:p w14:paraId="2D5CE289" w14:textId="7168E20A" w:rsidR="004020DE" w:rsidRPr="00A12D20" w:rsidRDefault="00670FF7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i. pe stâlpii de susţinere a elementelor de semnalizare rutieră sau de circulaţie; </w:t>
      </w:r>
    </w:p>
    <w:p w14:paraId="5F6B6C19" w14:textId="2DE61F6B" w:rsidR="004020DE" w:rsidRPr="00A12D20" w:rsidRDefault="00670FF7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j. în intersecţiile la nivel ale drumurilor publice cu căile ferate; </w:t>
      </w:r>
    </w:p>
    <w:p w14:paraId="371EF31E" w14:textId="5C791A07" w:rsidR="004020DE" w:rsidRPr="00A12D20" w:rsidRDefault="00670FF7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k. pe suprafeţele de teren destinate asigurării vizibilit</w:t>
      </w:r>
      <w:r w:rsidR="00D77A06" w:rsidRPr="00A12D20">
        <w:rPr>
          <w:rFonts w:ascii="Times New Roman" w:hAnsi="Times New Roman" w:cs="Times New Roman"/>
          <w:lang w:val="ro-RO"/>
        </w:rPr>
        <w:t>ăț</w:t>
      </w:r>
      <w:r w:rsidRPr="00A12D20">
        <w:rPr>
          <w:rFonts w:ascii="Times New Roman" w:hAnsi="Times New Roman" w:cs="Times New Roman"/>
          <w:lang w:val="ro-RO"/>
        </w:rPr>
        <w:t>ii în curbe şi în</w:t>
      </w:r>
      <w:r w:rsidR="00D77A06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 xml:space="preserve">intersecţii. </w:t>
      </w:r>
    </w:p>
    <w:p w14:paraId="572579A2" w14:textId="3D952102" w:rsidR="00E30A29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(2) În incinta clădirilor monument istoric este permisă amplasarea, doar ca parte </w:t>
      </w:r>
      <w:r w:rsidRPr="00A12D20">
        <w:rPr>
          <w:rFonts w:ascii="Times New Roman" w:hAnsi="Times New Roman" w:cs="Times New Roman"/>
          <w:lang w:val="ro-RO"/>
        </w:rPr>
        <w:br/>
        <w:t xml:space="preserve">integrantă a unei autorizaţii de construire, cu acordul expres al Ministerului Culturii. </w:t>
      </w:r>
    </w:p>
    <w:p w14:paraId="39619F4A" w14:textId="239646C3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(3) Pe drumurile naţionale şi autostrăzi se aplică regulamentul local al administratorilor </w:t>
      </w:r>
      <w:r w:rsidRPr="00A12D20">
        <w:rPr>
          <w:rFonts w:ascii="Times New Roman" w:hAnsi="Times New Roman" w:cs="Times New Roman"/>
          <w:lang w:val="ro-RO"/>
        </w:rPr>
        <w:br/>
        <w:t xml:space="preserve">acestora. </w:t>
      </w:r>
    </w:p>
    <w:p w14:paraId="562F3FB4" w14:textId="77777777" w:rsidR="00F70CC5" w:rsidRPr="00A12D20" w:rsidRDefault="00F70CC5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3FC605ED" w14:textId="6DABC404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b/>
          <w:bCs/>
          <w:lang w:val="ro-RO"/>
        </w:rPr>
      </w:pPr>
      <w:r w:rsidRPr="00A12D20">
        <w:rPr>
          <w:rFonts w:ascii="Times New Roman" w:hAnsi="Times New Roman" w:cs="Times New Roman"/>
          <w:b/>
          <w:bCs/>
          <w:lang w:val="ro-RO"/>
        </w:rPr>
        <w:t xml:space="preserve">CAPITOLUL 6: Condiţii, norme şi competenţe privind avizarea şi autorizarea </w:t>
      </w:r>
      <w:r w:rsidRPr="00A12D20">
        <w:rPr>
          <w:rFonts w:ascii="Times New Roman" w:hAnsi="Times New Roman" w:cs="Times New Roman"/>
          <w:b/>
          <w:bCs/>
          <w:lang w:val="ro-RO"/>
        </w:rPr>
        <w:br/>
        <w:t xml:space="preserve">amplasării staţiilor de încărcare a autovehiculelor electrice </w:t>
      </w:r>
    </w:p>
    <w:p w14:paraId="26AA96A8" w14:textId="4092E93C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b/>
          <w:bCs/>
          <w:lang w:val="ro-RO"/>
        </w:rPr>
        <w:t xml:space="preserve">Art.6 </w:t>
      </w:r>
      <w:r w:rsidRPr="00A12D20">
        <w:rPr>
          <w:rFonts w:ascii="Times New Roman" w:hAnsi="Times New Roman" w:cs="Times New Roman"/>
          <w:lang w:val="ro-RO"/>
        </w:rPr>
        <w:t xml:space="preserve">(1) În zonele protejate, în parcelările monument </w:t>
      </w:r>
      <w:r w:rsidR="00800078" w:rsidRPr="00A12D20">
        <w:rPr>
          <w:rFonts w:ascii="Times New Roman" w:hAnsi="Times New Roman" w:cs="Times New Roman"/>
          <w:lang w:val="ro-RO"/>
        </w:rPr>
        <w:t>și</w:t>
      </w:r>
      <w:r w:rsidRPr="00A12D20">
        <w:rPr>
          <w:rFonts w:ascii="Times New Roman" w:hAnsi="Times New Roman" w:cs="Times New Roman"/>
          <w:lang w:val="ro-RO"/>
        </w:rPr>
        <w:t xml:space="preserve"> </w:t>
      </w:r>
      <w:r w:rsidR="00800078" w:rsidRPr="00A12D20">
        <w:rPr>
          <w:rFonts w:ascii="Times New Roman" w:hAnsi="Times New Roman" w:cs="Times New Roman"/>
          <w:lang w:val="ro-RO"/>
        </w:rPr>
        <w:t>în</w:t>
      </w:r>
      <w:r w:rsidRPr="00A12D20">
        <w:rPr>
          <w:rFonts w:ascii="Times New Roman" w:hAnsi="Times New Roman" w:cs="Times New Roman"/>
          <w:lang w:val="ro-RO"/>
        </w:rPr>
        <w:t xml:space="preserve"> cazul imobilelor clasate</w:t>
      </w:r>
      <w:r w:rsidR="006B74A1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>monument istoric, amplasarea sta</w:t>
      </w:r>
      <w:r w:rsidR="00800078" w:rsidRPr="00A12D20">
        <w:rPr>
          <w:rFonts w:ascii="Times New Roman" w:hAnsi="Times New Roman" w:cs="Times New Roman"/>
          <w:lang w:val="ro-RO"/>
        </w:rPr>
        <w:t>ț</w:t>
      </w:r>
      <w:r w:rsidRPr="00A12D20">
        <w:rPr>
          <w:rFonts w:ascii="Times New Roman" w:hAnsi="Times New Roman" w:cs="Times New Roman"/>
          <w:lang w:val="ro-RO"/>
        </w:rPr>
        <w:t>iilor de încărcare</w:t>
      </w:r>
      <w:r w:rsidR="00800078" w:rsidRPr="00A12D20">
        <w:rPr>
          <w:rFonts w:ascii="Times New Roman" w:hAnsi="Times New Roman" w:cs="Times New Roman"/>
          <w:lang w:val="ro-RO"/>
        </w:rPr>
        <w:t xml:space="preserve"> a</w:t>
      </w:r>
      <w:r w:rsidRPr="00A12D20">
        <w:rPr>
          <w:rFonts w:ascii="Times New Roman" w:hAnsi="Times New Roman" w:cs="Times New Roman"/>
          <w:lang w:val="ro-RO"/>
        </w:rPr>
        <w:t xml:space="preserve"> autovehicul</w:t>
      </w:r>
      <w:r w:rsidR="00800078" w:rsidRPr="00A12D20">
        <w:rPr>
          <w:rFonts w:ascii="Times New Roman" w:hAnsi="Times New Roman" w:cs="Times New Roman"/>
          <w:lang w:val="ro-RO"/>
        </w:rPr>
        <w:t>elor</w:t>
      </w:r>
      <w:r w:rsidRPr="00A12D20">
        <w:rPr>
          <w:rFonts w:ascii="Times New Roman" w:hAnsi="Times New Roman" w:cs="Times New Roman"/>
          <w:lang w:val="ro-RO"/>
        </w:rPr>
        <w:t xml:space="preserve"> electrice este</w:t>
      </w:r>
      <w:r w:rsidR="006B74A1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>permisă, dacă, prin dimensiuni, formă sau amplasare, nu alterează caracteristicile</w:t>
      </w:r>
      <w:r w:rsidR="006B74A1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>arhitecturale şi ambientale ale zonei</w:t>
      </w:r>
      <w:r w:rsidR="00530140" w:rsidRPr="00A12D20">
        <w:rPr>
          <w:rFonts w:ascii="Times New Roman" w:hAnsi="Times New Roman" w:cs="Times New Roman"/>
          <w:lang w:val="ro-RO"/>
        </w:rPr>
        <w:t>.</w:t>
      </w:r>
      <w:r w:rsidR="002768E1" w:rsidRPr="00A12D20">
        <w:rPr>
          <w:rFonts w:ascii="Times New Roman" w:hAnsi="Times New Roman" w:cs="Times New Roman"/>
          <w:lang w:val="ro-RO"/>
        </w:rPr>
        <w:t xml:space="preserve">    </w:t>
      </w:r>
      <w:r w:rsidR="00A8545A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 xml:space="preserve"> </w:t>
      </w:r>
    </w:p>
    <w:p w14:paraId="79627B6D" w14:textId="05D8AD3B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(2) În zonele protejate este interzisă amplasarea staţiilor de încărcare a </w:t>
      </w:r>
      <w:r w:rsidRPr="00A12D20">
        <w:rPr>
          <w:rFonts w:ascii="Times New Roman" w:hAnsi="Times New Roman" w:cs="Times New Roman"/>
          <w:lang w:val="ro-RO"/>
        </w:rPr>
        <w:br/>
        <w:t>autovehiculelor electrice pe faţadele clădirilor şi în spaţiile verzi</w:t>
      </w:r>
      <w:r w:rsidR="00800078" w:rsidRPr="00A12D20">
        <w:rPr>
          <w:rFonts w:ascii="Times New Roman" w:hAnsi="Times New Roman" w:cs="Times New Roman"/>
          <w:lang w:val="ro-RO"/>
        </w:rPr>
        <w:t>,</w:t>
      </w:r>
      <w:r w:rsidRPr="00A12D20">
        <w:rPr>
          <w:rFonts w:ascii="Times New Roman" w:hAnsi="Times New Roman" w:cs="Times New Roman"/>
          <w:lang w:val="ro-RO"/>
        </w:rPr>
        <w:t xml:space="preserve"> iar propunerea de </w:t>
      </w:r>
      <w:r w:rsidRPr="00A12D20">
        <w:rPr>
          <w:rFonts w:ascii="Times New Roman" w:hAnsi="Times New Roman" w:cs="Times New Roman"/>
          <w:lang w:val="ro-RO"/>
        </w:rPr>
        <w:br/>
        <w:t xml:space="preserve">amplasare trebuie sa se subordoneze caracteristicilor fondului construit fără </w:t>
      </w:r>
      <w:r w:rsidRPr="00A12D20">
        <w:rPr>
          <w:rFonts w:ascii="Times New Roman" w:hAnsi="Times New Roman" w:cs="Times New Roman"/>
          <w:lang w:val="ro-RO"/>
        </w:rPr>
        <w:br/>
        <w:t>afectarea resursei culturale</w:t>
      </w:r>
      <w:r w:rsidR="00800078" w:rsidRPr="00A12D20">
        <w:rPr>
          <w:rFonts w:ascii="Times New Roman" w:hAnsi="Times New Roman" w:cs="Times New Roman"/>
          <w:lang w:val="ro-RO"/>
        </w:rPr>
        <w:t>.</w:t>
      </w:r>
    </w:p>
    <w:p w14:paraId="522600FA" w14:textId="61211783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(3) Emitentul avizului de amplasare sau al certificatului de urbanism</w:t>
      </w:r>
      <w:r w:rsidR="00800078" w:rsidRPr="00A12D20">
        <w:rPr>
          <w:rFonts w:ascii="Times New Roman" w:hAnsi="Times New Roman" w:cs="Times New Roman"/>
          <w:lang w:val="ro-RO"/>
        </w:rPr>
        <w:t>/autorizației de construire</w:t>
      </w:r>
      <w:r w:rsidRPr="00A12D20">
        <w:rPr>
          <w:rFonts w:ascii="Times New Roman" w:hAnsi="Times New Roman" w:cs="Times New Roman"/>
          <w:lang w:val="ro-RO"/>
        </w:rPr>
        <w:t xml:space="preserve"> pentru staţiile de</w:t>
      </w:r>
      <w:r w:rsidR="00800078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 xml:space="preserve">încărcare, în zonele protejate, în parcelările monument şi </w:t>
      </w:r>
      <w:r w:rsidR="00800078" w:rsidRPr="00A12D20">
        <w:rPr>
          <w:rFonts w:ascii="Times New Roman" w:hAnsi="Times New Roman" w:cs="Times New Roman"/>
          <w:lang w:val="ro-RO"/>
        </w:rPr>
        <w:t>î</w:t>
      </w:r>
      <w:r w:rsidRPr="00A12D20">
        <w:rPr>
          <w:rFonts w:ascii="Times New Roman" w:hAnsi="Times New Roman" w:cs="Times New Roman"/>
          <w:lang w:val="ro-RO"/>
        </w:rPr>
        <w:t xml:space="preserve">n cazul imobilelor </w:t>
      </w:r>
      <w:r w:rsidRPr="00A12D20">
        <w:rPr>
          <w:rFonts w:ascii="Times New Roman" w:hAnsi="Times New Roman" w:cs="Times New Roman"/>
          <w:lang w:val="ro-RO"/>
        </w:rPr>
        <w:br/>
        <w:t xml:space="preserve">clasate monument istoric, va fi Primăria </w:t>
      </w:r>
      <w:r w:rsidR="00EF5252" w:rsidRPr="00A12D20">
        <w:rPr>
          <w:rFonts w:ascii="Times New Roman" w:hAnsi="Times New Roman" w:cs="Times New Roman"/>
          <w:lang w:val="ro-RO"/>
        </w:rPr>
        <w:t>Orașului Deta</w:t>
      </w:r>
      <w:r w:rsidRPr="00A12D20">
        <w:rPr>
          <w:rFonts w:ascii="Times New Roman" w:hAnsi="Times New Roman" w:cs="Times New Roman"/>
          <w:lang w:val="ro-RO"/>
        </w:rPr>
        <w:t xml:space="preserve"> prin </w:t>
      </w:r>
      <w:r w:rsidR="00800078" w:rsidRPr="00A12D20">
        <w:rPr>
          <w:rFonts w:ascii="Times New Roman" w:hAnsi="Times New Roman" w:cs="Times New Roman"/>
          <w:lang w:val="ro-RO"/>
        </w:rPr>
        <w:t>Compartimentul</w:t>
      </w:r>
      <w:r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br/>
        <w:t>Urbanism</w:t>
      </w:r>
      <w:r w:rsidR="00800078" w:rsidRPr="00A12D20">
        <w:rPr>
          <w:rFonts w:ascii="Times New Roman" w:hAnsi="Times New Roman" w:cs="Times New Roman"/>
          <w:lang w:val="ro-RO"/>
        </w:rPr>
        <w:t>.</w:t>
      </w:r>
    </w:p>
    <w:p w14:paraId="05259269" w14:textId="54E9D3E2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b/>
          <w:bCs/>
          <w:lang w:val="ro-RO"/>
        </w:rPr>
        <w:t>Art.7</w:t>
      </w:r>
      <w:r w:rsidRPr="00A12D20">
        <w:rPr>
          <w:rFonts w:ascii="Times New Roman" w:hAnsi="Times New Roman" w:cs="Times New Roman"/>
          <w:lang w:val="ro-RO"/>
        </w:rPr>
        <w:t xml:space="preserve"> Documentele necesare emiterii avizului de amplasare sau </w:t>
      </w:r>
      <w:r w:rsidR="00CB3669" w:rsidRPr="00A12D20">
        <w:rPr>
          <w:rFonts w:ascii="Times New Roman" w:hAnsi="Times New Roman" w:cs="Times New Roman"/>
          <w:lang w:val="ro-RO"/>
        </w:rPr>
        <w:t xml:space="preserve">a </w:t>
      </w:r>
      <w:r w:rsidRPr="00A12D20">
        <w:rPr>
          <w:rFonts w:ascii="Times New Roman" w:hAnsi="Times New Roman" w:cs="Times New Roman"/>
          <w:lang w:val="ro-RO"/>
        </w:rPr>
        <w:t xml:space="preserve">certificatului de </w:t>
      </w:r>
      <w:r w:rsidRPr="00A12D20">
        <w:rPr>
          <w:rFonts w:ascii="Times New Roman" w:hAnsi="Times New Roman" w:cs="Times New Roman"/>
          <w:lang w:val="ro-RO"/>
        </w:rPr>
        <w:br/>
        <w:t xml:space="preserve">urbanism: </w:t>
      </w:r>
    </w:p>
    <w:p w14:paraId="0D6E8144" w14:textId="3C4645DF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(1) Pentru emiterea avizului de amplasare sau a certificatului de urbanism (dacă </w:t>
      </w:r>
      <w:r w:rsidRPr="00A12D20">
        <w:rPr>
          <w:rFonts w:ascii="Times New Roman" w:hAnsi="Times New Roman" w:cs="Times New Roman"/>
          <w:lang w:val="ro-RO"/>
        </w:rPr>
        <w:br/>
        <w:t xml:space="preserve">amplasarea este supusă procedurii de autorizare) solicitantul - orice persoană </w:t>
      </w:r>
      <w:r w:rsidRPr="00A12D20">
        <w:rPr>
          <w:rFonts w:ascii="Times New Roman" w:hAnsi="Times New Roman" w:cs="Times New Roman"/>
          <w:lang w:val="ro-RO"/>
        </w:rPr>
        <w:br/>
        <w:t xml:space="preserve">fizică sau juridică interesată, trebuie să depună la emitent o documentaţie </w:t>
      </w:r>
      <w:r w:rsidRPr="00A12D20">
        <w:rPr>
          <w:rFonts w:ascii="Times New Roman" w:hAnsi="Times New Roman" w:cs="Times New Roman"/>
          <w:lang w:val="ro-RO"/>
        </w:rPr>
        <w:br/>
        <w:t xml:space="preserve">cuprinzând: </w:t>
      </w:r>
    </w:p>
    <w:p w14:paraId="58A35EAF" w14:textId="77777777" w:rsidR="0000103A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a) Cerere tip, </w:t>
      </w:r>
    </w:p>
    <w:p w14:paraId="3A0B9E90" w14:textId="7144952A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b) Elemente de identificare ale solicitantului, persoană fizică sau juridică (carte de identitate, paşaport, cod de identificare fiscală/cod unic de înregistrare în cazul persoanelor juridice, etc.), </w:t>
      </w:r>
    </w:p>
    <w:p w14:paraId="6ACEC863" w14:textId="77777777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c) Elemente de identificare a imobilului în incinta căruia se solicită amplasarea </w:t>
      </w:r>
      <w:r w:rsidRPr="00A12D20">
        <w:rPr>
          <w:rFonts w:ascii="Times New Roman" w:hAnsi="Times New Roman" w:cs="Times New Roman"/>
          <w:lang w:val="ro-RO"/>
        </w:rPr>
        <w:br/>
        <w:t xml:space="preserve">staţiei de încărcare, (act de proprietate, număr cadastral şi extras de carte </w:t>
      </w:r>
      <w:r w:rsidRPr="00A12D20">
        <w:rPr>
          <w:rFonts w:ascii="Times New Roman" w:hAnsi="Times New Roman" w:cs="Times New Roman"/>
          <w:lang w:val="ro-RO"/>
        </w:rPr>
        <w:br/>
        <w:t xml:space="preserve">funciară, pentru informare), </w:t>
      </w:r>
    </w:p>
    <w:p w14:paraId="19EA6226" w14:textId="459A1265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d) Memoriu tehnic succint în care se prezintă tipul, puterea instalată, numărul şi </w:t>
      </w:r>
      <w:r w:rsidRPr="00A12D20">
        <w:rPr>
          <w:rFonts w:ascii="Times New Roman" w:hAnsi="Times New Roman" w:cs="Times New Roman"/>
          <w:lang w:val="ro-RO"/>
        </w:rPr>
        <w:br/>
        <w:t>caracteristicile tehnice ale sta</w:t>
      </w:r>
      <w:r w:rsidR="00EA6E3C" w:rsidRPr="00A12D20">
        <w:rPr>
          <w:rFonts w:ascii="Times New Roman" w:hAnsi="Times New Roman" w:cs="Times New Roman"/>
          <w:lang w:val="ro-RO"/>
        </w:rPr>
        <w:t>ț</w:t>
      </w:r>
      <w:r w:rsidRPr="00A12D20">
        <w:rPr>
          <w:rFonts w:ascii="Times New Roman" w:hAnsi="Times New Roman" w:cs="Times New Roman"/>
          <w:lang w:val="ro-RO"/>
        </w:rPr>
        <w:t xml:space="preserve">iei propuse, legare la sol prin fundare sau </w:t>
      </w:r>
      <w:r w:rsidRPr="00A12D20">
        <w:rPr>
          <w:rFonts w:ascii="Times New Roman" w:hAnsi="Times New Roman" w:cs="Times New Roman"/>
          <w:lang w:val="ro-RO"/>
        </w:rPr>
        <w:br/>
        <w:t xml:space="preserve">amplasare pe sol prin cadru suport, </w:t>
      </w:r>
    </w:p>
    <w:p w14:paraId="710695B2" w14:textId="702F32FB" w:rsidR="00CB3669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fr-FR"/>
        </w:rPr>
      </w:pPr>
      <w:r w:rsidRPr="00A12D20">
        <w:rPr>
          <w:rFonts w:ascii="Times New Roman" w:hAnsi="Times New Roman" w:cs="Times New Roman"/>
          <w:lang w:val="ro-RO"/>
        </w:rPr>
        <w:t>e) Desene la scară din care să reiasă dimensiunile staţiei de încărcare, suprafa</w:t>
      </w:r>
      <w:r w:rsidR="00EA6E3C" w:rsidRPr="00A12D20">
        <w:rPr>
          <w:rFonts w:ascii="Times New Roman" w:hAnsi="Times New Roman" w:cs="Times New Roman"/>
          <w:lang w:val="ro-RO"/>
        </w:rPr>
        <w:t>ț</w:t>
      </w:r>
      <w:r w:rsidRPr="00A12D20">
        <w:rPr>
          <w:rFonts w:ascii="Times New Roman" w:hAnsi="Times New Roman" w:cs="Times New Roman"/>
          <w:lang w:val="ro-RO"/>
        </w:rPr>
        <w:t xml:space="preserve">a </w:t>
      </w:r>
      <w:r w:rsidRPr="00A12D20">
        <w:rPr>
          <w:rFonts w:ascii="Times New Roman" w:hAnsi="Times New Roman" w:cs="Times New Roman"/>
          <w:lang w:val="ro-RO"/>
        </w:rPr>
        <w:br/>
        <w:t xml:space="preserve">ocupată, distanţele faţă de reperele existente, tipul structurii de montare, </w:t>
      </w:r>
      <w:r w:rsidRPr="00A12D20">
        <w:rPr>
          <w:rFonts w:ascii="Times New Roman" w:hAnsi="Times New Roman" w:cs="Times New Roman"/>
          <w:lang w:val="ro-RO"/>
        </w:rPr>
        <w:br/>
        <w:t xml:space="preserve">secţiune caracteristică din care să rezulte dacă staţia este legată la sol prin </w:t>
      </w:r>
      <w:r w:rsidRPr="00A12D20">
        <w:rPr>
          <w:rFonts w:ascii="Times New Roman" w:hAnsi="Times New Roman" w:cs="Times New Roman"/>
          <w:lang w:val="ro-RO"/>
        </w:rPr>
        <w:br/>
        <w:t>fundaţie proprie s</w:t>
      </w:r>
      <w:r w:rsidR="00CB3669" w:rsidRPr="00A12D20">
        <w:rPr>
          <w:rFonts w:ascii="Times New Roman" w:hAnsi="Times New Roman" w:cs="Times New Roman"/>
          <w:lang w:val="ro-RO"/>
        </w:rPr>
        <w:t xml:space="preserve">au </w:t>
      </w:r>
      <w:r w:rsidRPr="00A12D20">
        <w:rPr>
          <w:rFonts w:ascii="Times New Roman" w:hAnsi="Times New Roman" w:cs="Times New Roman"/>
          <w:lang w:val="ro-RO"/>
        </w:rPr>
        <w:t xml:space="preserve">la sol pe cadru suport. Propunerea va fi </w:t>
      </w:r>
      <w:r w:rsidR="00CB3669" w:rsidRPr="00A12D20">
        <w:rPr>
          <w:rFonts w:ascii="Times New Roman" w:hAnsi="Times New Roman" w:cs="Times New Roman"/>
          <w:lang w:val="ro-RO"/>
        </w:rPr>
        <w:t xml:space="preserve">evidențiată </w:t>
      </w:r>
      <w:r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br/>
      </w:r>
      <w:r w:rsidR="00CB3669" w:rsidRPr="00A12D20">
        <w:rPr>
          <w:rFonts w:ascii="Times New Roman" w:hAnsi="Times New Roman" w:cs="Times New Roman"/>
          <w:lang w:val="fr-FR"/>
        </w:rPr>
        <w:t>pe fondul planului scara 1:500 eliberat de către Oficiul de Cadastru şi Publicitate Imobiliară, care va deveni plan anexă la avizul de amplasare sau la certificatul de urbanism, după caz.</w:t>
      </w:r>
    </w:p>
    <w:p w14:paraId="770C49C6" w14:textId="77777777" w:rsidR="00F4579F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bCs/>
          <w:lang w:val="ro-RO"/>
        </w:rPr>
        <w:t>f)</w:t>
      </w:r>
      <w:r w:rsidRPr="00A12D20">
        <w:rPr>
          <w:rFonts w:ascii="Times New Roman" w:hAnsi="Times New Roman" w:cs="Times New Roman"/>
          <w:b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>Planuri cadastrale/topografice de încadrare în zonă scara 1:2000, eliberat la cerere de către Oficiul de Cadastru şi Publicitate Imobiliară,</w:t>
      </w:r>
    </w:p>
    <w:p w14:paraId="7D8F6F2C" w14:textId="4D476FAD" w:rsidR="004020DE" w:rsidRPr="00A12D20" w:rsidRDefault="00CB3669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g) pentru imobilele înscrise în evidenţele de cadastru şi publicitate imobiliară, extras de carte funciară pentru informare, actualizat, la zi eliberat la cerere</w:t>
      </w:r>
      <w:r w:rsidR="00EA6E3C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 xml:space="preserve">de către Biroul de Cadastru şi Publicitate Imobiliară, </w:t>
      </w:r>
    </w:p>
    <w:p w14:paraId="69BFC30A" w14:textId="77777777" w:rsidR="00CB3669" w:rsidRPr="00A12D20" w:rsidRDefault="00CB3669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bCs/>
          <w:lang w:val="ro-RO"/>
        </w:rPr>
        <w:t>h)</w:t>
      </w:r>
      <w:r w:rsidRPr="00A12D20">
        <w:rPr>
          <w:rFonts w:ascii="Times New Roman" w:hAnsi="Times New Roman" w:cs="Times New Roman"/>
          <w:b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>Imaginea staţiei de încărcare, realizată prin fotomontaj/colaj, în locaţia propusă,</w:t>
      </w:r>
    </w:p>
    <w:p w14:paraId="7B1992C0" w14:textId="49D8F451" w:rsidR="00CB3669" w:rsidRPr="00A12D20" w:rsidRDefault="00CB3669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lastRenderedPageBreak/>
        <w:t xml:space="preserve">i) Certificat de atestare fiscală privind achitarea integrală a taxelor și impozitelor locale către bugetul local al orașului Deta; </w:t>
      </w:r>
    </w:p>
    <w:p w14:paraId="21C9EAD9" w14:textId="48942946" w:rsidR="004020DE" w:rsidRPr="00A12D20" w:rsidRDefault="00CB3669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bCs/>
          <w:lang w:val="ro-RO"/>
        </w:rPr>
        <w:t>j)</w:t>
      </w:r>
      <w:r w:rsidRPr="00A12D20">
        <w:rPr>
          <w:rFonts w:ascii="Times New Roman" w:hAnsi="Times New Roman" w:cs="Times New Roman"/>
          <w:b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>Documentul de plată a taxei de eliberare a avizului de amplasare, în copie, sau a certificatului de urbanism, după caz</w:t>
      </w:r>
      <w:r w:rsidR="001830BA" w:rsidRPr="00A12D20">
        <w:rPr>
          <w:rFonts w:ascii="Times New Roman" w:hAnsi="Times New Roman" w:cs="Times New Roman"/>
          <w:lang w:val="ro-RO"/>
        </w:rPr>
        <w:t>;</w:t>
      </w:r>
    </w:p>
    <w:p w14:paraId="4384C850" w14:textId="77002BB5" w:rsidR="001830BA" w:rsidRPr="00A12D20" w:rsidRDefault="001830BA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k) avizul Consiliului local pentru stațiile amplasate pe domeniul public/privat al UATO Deta</w:t>
      </w:r>
      <w:r w:rsidR="00F4579F" w:rsidRPr="00A12D20">
        <w:rPr>
          <w:rFonts w:ascii="Times New Roman" w:hAnsi="Times New Roman" w:cs="Times New Roman"/>
          <w:lang w:val="ro-RO"/>
        </w:rPr>
        <w:t>;</w:t>
      </w:r>
    </w:p>
    <w:p w14:paraId="284DDA29" w14:textId="7B857846" w:rsidR="007806C8" w:rsidRPr="00A12D20" w:rsidRDefault="007806C8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l) contractul de închiriere pentru locurile de parcare/teren a căror utilizare este necesară pentru</w:t>
      </w:r>
      <w:r w:rsidRPr="00A12D20">
        <w:rPr>
          <w:rFonts w:ascii="Times New Roman" w:hAnsi="Times New Roman" w:cs="Times New Roman"/>
          <w:color w:val="EE0000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>încărcarea</w:t>
      </w:r>
      <w:r w:rsidRPr="00A12D20">
        <w:rPr>
          <w:rFonts w:ascii="Times New Roman" w:hAnsi="Times New Roman" w:cs="Times New Roman"/>
          <w:color w:val="EE0000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 xml:space="preserve">autovehiculelor electrice; </w:t>
      </w:r>
    </w:p>
    <w:p w14:paraId="54B42A6A" w14:textId="78DEA4CA" w:rsidR="001830BA" w:rsidRPr="00A12D20" w:rsidRDefault="007806C8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m</w:t>
      </w:r>
      <w:r w:rsidR="001830BA" w:rsidRPr="00A12D20">
        <w:rPr>
          <w:rFonts w:ascii="Times New Roman" w:hAnsi="Times New Roman" w:cs="Times New Roman"/>
          <w:lang w:val="ro-RO"/>
        </w:rPr>
        <w:t>) acordul proprietarului construcției</w:t>
      </w:r>
      <w:r w:rsidR="001830BA" w:rsidRPr="00A12D20">
        <w:rPr>
          <w:rFonts w:ascii="Times New Roman" w:eastAsia="Times New Roman" w:hAnsi="Times New Roman" w:cs="Times New Roman"/>
          <w:lang w:val="ro-RO" w:eastAsia="ro-RO" w:bidi="ar-SA"/>
        </w:rPr>
        <w:t>/stâlpilor/terenului, în cazul stațiilor amplasate pe acestea sau lipite de acestea (în cazul proprietarilor persoane fizice se va depune acordul notarial)</w:t>
      </w:r>
      <w:r w:rsidR="00EA669A" w:rsidRPr="00A12D20">
        <w:rPr>
          <w:rFonts w:ascii="Times New Roman" w:eastAsia="Times New Roman" w:hAnsi="Times New Roman" w:cs="Times New Roman"/>
          <w:lang w:val="ro-RO" w:eastAsia="ro-RO" w:bidi="ar-SA"/>
        </w:rPr>
        <w:t>.</w:t>
      </w:r>
    </w:p>
    <w:p w14:paraId="64E0BAAB" w14:textId="5EABEB33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b/>
          <w:lang w:val="ro-RO"/>
        </w:rPr>
        <w:t xml:space="preserve">Art.8 </w:t>
      </w:r>
      <w:r w:rsidRPr="00A12D20">
        <w:rPr>
          <w:rFonts w:ascii="Times New Roman" w:hAnsi="Times New Roman" w:cs="Times New Roman"/>
          <w:bCs/>
          <w:lang w:val="ro-RO"/>
        </w:rPr>
        <w:t>(1)</w:t>
      </w:r>
      <w:r w:rsidRPr="00A12D20">
        <w:rPr>
          <w:rFonts w:ascii="Times New Roman" w:hAnsi="Times New Roman" w:cs="Times New Roman"/>
          <w:b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>Vor fi asigurate condiţiile de realizare a branşamentului/racordului la reţeaua</w:t>
      </w:r>
      <w:r w:rsidR="00435C4E" w:rsidRPr="00A12D20">
        <w:rPr>
          <w:rFonts w:ascii="Times New Roman" w:hAnsi="Times New Roman" w:cs="Times New Roman"/>
          <w:lang w:val="ro-RO"/>
        </w:rPr>
        <w:t xml:space="preserve"> </w:t>
      </w:r>
      <w:r w:rsidR="008C7202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 xml:space="preserve">electrică, de către operatorii de reţea, din considerente funcţionale. </w:t>
      </w:r>
    </w:p>
    <w:p w14:paraId="1C6617F3" w14:textId="19FC88CC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(2) Punerea în practică a branşării/racordării, la reţeaua electrică, se va fundamenta</w:t>
      </w:r>
      <w:r w:rsidR="00435C4E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 xml:space="preserve">pe: </w:t>
      </w:r>
    </w:p>
    <w:p w14:paraId="53A4D590" w14:textId="77777777" w:rsidR="00FA3CAB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a. Avizul tehnic de racordare cu planul anexă al acestuia şi fişa de soluţie, eliberate </w:t>
      </w:r>
      <w:r w:rsidRPr="00A12D20">
        <w:rPr>
          <w:rFonts w:ascii="Times New Roman" w:hAnsi="Times New Roman" w:cs="Times New Roman"/>
          <w:lang w:val="ro-RO"/>
        </w:rPr>
        <w:br/>
        <w:t xml:space="preserve">de operatorul de reţea, care detaliază condiţiile de realizare a branşamentului, a </w:t>
      </w:r>
      <w:r w:rsidRPr="00A12D20">
        <w:rPr>
          <w:rFonts w:ascii="Times New Roman" w:hAnsi="Times New Roman" w:cs="Times New Roman"/>
          <w:lang w:val="ro-RO"/>
        </w:rPr>
        <w:br/>
        <w:t xml:space="preserve">sistemului de alimentare cu energie electrică, a sistemului de contorizare, a stabilirii </w:t>
      </w:r>
      <w:r w:rsidRPr="00A12D20">
        <w:rPr>
          <w:rFonts w:ascii="Times New Roman" w:hAnsi="Times New Roman" w:cs="Times New Roman"/>
          <w:lang w:val="ro-RO"/>
        </w:rPr>
        <w:br/>
        <w:t xml:space="preserve">tarifelor şi sistemul de plată, conform legilor în vigoare. </w:t>
      </w:r>
    </w:p>
    <w:p w14:paraId="2C7F35E3" w14:textId="75A1C51C" w:rsidR="00FA3CAB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bCs/>
          <w:lang w:val="ro-RO"/>
        </w:rPr>
        <w:t>b.</w:t>
      </w:r>
      <w:r w:rsidRPr="00A12D20">
        <w:rPr>
          <w:rFonts w:ascii="Times New Roman" w:hAnsi="Times New Roman" w:cs="Times New Roman"/>
          <w:b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 xml:space="preserve">Desene la scară (dimensiuni staţie de încărcare, suprafaţa ocupată, putere, </w:t>
      </w:r>
      <w:r w:rsidRPr="00A12D20">
        <w:rPr>
          <w:rFonts w:ascii="Times New Roman" w:hAnsi="Times New Roman" w:cs="Times New Roman"/>
          <w:lang w:val="ro-RO"/>
        </w:rPr>
        <w:br/>
        <w:t xml:space="preserve">distanţe faţă de reperele existente, tipul structurii de montare, secţiune </w:t>
      </w:r>
      <w:r w:rsidRPr="00A12D20">
        <w:rPr>
          <w:rFonts w:ascii="Times New Roman" w:hAnsi="Times New Roman" w:cs="Times New Roman"/>
          <w:lang w:val="ro-RO"/>
        </w:rPr>
        <w:br/>
        <w:t xml:space="preserve">caracteristică din care să rezulte metoda de fundare). </w:t>
      </w:r>
    </w:p>
    <w:p w14:paraId="13B1995A" w14:textId="772DA0D0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c. Avizul de amplasare. </w:t>
      </w:r>
    </w:p>
    <w:p w14:paraId="1F54BD88" w14:textId="06BC4685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(3) Locurile de parcare aferente staţiilor de încărcare se vor amenaja distinct </w:t>
      </w:r>
      <w:r w:rsidR="00FE0EED" w:rsidRPr="00A12D20">
        <w:rPr>
          <w:rFonts w:ascii="Times New Roman" w:hAnsi="Times New Roman" w:cs="Times New Roman"/>
          <w:lang w:val="ro-RO"/>
        </w:rPr>
        <w:t xml:space="preserve">de către operatorii acestora </w:t>
      </w:r>
      <w:r w:rsidRPr="00A12D20">
        <w:rPr>
          <w:rFonts w:ascii="Times New Roman" w:hAnsi="Times New Roman" w:cs="Times New Roman"/>
          <w:lang w:val="ro-RO"/>
        </w:rPr>
        <w:t xml:space="preserve">prin marcaje şi culori diferite, parcarea pe acestea fiind interzisă. Va fi permisă parcarea doar pentru autovehiculele electrice, pe durata încărcării. Instrucţiunile de folosire vor </w:t>
      </w:r>
      <w:r w:rsidRPr="00A12D20">
        <w:rPr>
          <w:rFonts w:ascii="Times New Roman" w:hAnsi="Times New Roman" w:cs="Times New Roman"/>
          <w:lang w:val="ro-RO"/>
        </w:rPr>
        <w:br/>
        <w:t xml:space="preserve">fi expuse la vedere în conformitate cu fişa tehnică a staţiei de încărcare, prin grija </w:t>
      </w:r>
      <w:r w:rsidRPr="00A12D20">
        <w:rPr>
          <w:rFonts w:ascii="Times New Roman" w:hAnsi="Times New Roman" w:cs="Times New Roman"/>
          <w:lang w:val="ro-RO"/>
        </w:rPr>
        <w:br/>
        <w:t xml:space="preserve">proprietarului sau operatorului staţiei de încărcare. </w:t>
      </w:r>
    </w:p>
    <w:p w14:paraId="59BA0640" w14:textId="44D7468E" w:rsidR="007D420A" w:rsidRPr="00A12D20" w:rsidRDefault="00F4579F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(4) </w:t>
      </w:r>
      <w:r w:rsidR="007D420A" w:rsidRPr="00A12D20">
        <w:rPr>
          <w:rFonts w:ascii="Times New Roman" w:hAnsi="Times New Roman" w:cs="Times New Roman"/>
          <w:lang w:val="ro-RO"/>
        </w:rPr>
        <w:t xml:space="preserve">Pe domeniul public vor putea fi amplasate doar stații </w:t>
      </w:r>
      <w:r w:rsidRPr="00A12D20">
        <w:rPr>
          <w:rFonts w:ascii="Times New Roman" w:hAnsi="Times New Roman" w:cs="Times New Roman"/>
          <w:lang w:val="ro-RO"/>
        </w:rPr>
        <w:t xml:space="preserve">accesibile </w:t>
      </w:r>
      <w:r w:rsidR="007D420A" w:rsidRPr="00A12D20">
        <w:rPr>
          <w:rFonts w:ascii="Times New Roman" w:hAnsi="Times New Roman" w:cs="Times New Roman"/>
          <w:lang w:val="ro-RO"/>
        </w:rPr>
        <w:t>public</w:t>
      </w:r>
      <w:r w:rsidRPr="00A12D20">
        <w:rPr>
          <w:rFonts w:ascii="Times New Roman" w:hAnsi="Times New Roman" w:cs="Times New Roman"/>
          <w:lang w:val="ro-RO"/>
        </w:rPr>
        <w:t>ului contra cost</w:t>
      </w:r>
      <w:r w:rsidR="007D420A" w:rsidRPr="00A12D20">
        <w:rPr>
          <w:rFonts w:ascii="Times New Roman" w:hAnsi="Times New Roman" w:cs="Times New Roman"/>
          <w:lang w:val="ro-RO"/>
        </w:rPr>
        <w:t xml:space="preserve">. </w:t>
      </w:r>
    </w:p>
    <w:p w14:paraId="10F7C7DA" w14:textId="2257BE2A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b/>
          <w:lang w:val="ro-RO"/>
        </w:rPr>
        <w:t xml:space="preserve">Art.9 </w:t>
      </w:r>
      <w:r w:rsidR="00142501" w:rsidRPr="00A12D20">
        <w:rPr>
          <w:rFonts w:ascii="Times New Roman" w:hAnsi="Times New Roman" w:cs="Times New Roman"/>
          <w:bCs/>
          <w:lang w:val="ro-RO"/>
        </w:rPr>
        <w:t>(1)</w:t>
      </w:r>
      <w:r w:rsidR="00142501" w:rsidRPr="00A12D20">
        <w:rPr>
          <w:rFonts w:ascii="Times New Roman" w:hAnsi="Times New Roman" w:cs="Times New Roman"/>
          <w:b/>
          <w:lang w:val="ro-RO"/>
        </w:rPr>
        <w:t xml:space="preserve"> </w:t>
      </w:r>
      <w:r w:rsidR="009502C0" w:rsidRPr="00A12D20">
        <w:rPr>
          <w:rFonts w:ascii="Times New Roman" w:hAnsi="Times New Roman" w:cs="Times New Roman"/>
          <w:bCs/>
          <w:lang w:val="ro-RO"/>
        </w:rPr>
        <w:t>Taxa aferentă solicitării avizului de amplasare este de 200 lei/stație.</w:t>
      </w:r>
      <w:r w:rsidRPr="00A12D20">
        <w:rPr>
          <w:rFonts w:ascii="Times New Roman" w:hAnsi="Times New Roman" w:cs="Times New Roman"/>
          <w:lang w:val="ro-RO"/>
        </w:rPr>
        <w:t xml:space="preserve"> </w:t>
      </w:r>
    </w:p>
    <w:p w14:paraId="0CBAA794" w14:textId="6797C85C" w:rsidR="004020DE" w:rsidRPr="00A12D20" w:rsidRDefault="00F66DCD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 </w:t>
      </w:r>
      <w:r w:rsidR="00142501" w:rsidRPr="00A12D20">
        <w:rPr>
          <w:rFonts w:ascii="Times New Roman" w:hAnsi="Times New Roman" w:cs="Times New Roman"/>
          <w:lang w:val="ro-RO"/>
        </w:rPr>
        <w:t xml:space="preserve">(2) </w:t>
      </w:r>
      <w:r w:rsidRPr="00A12D20">
        <w:rPr>
          <w:rFonts w:ascii="Times New Roman" w:hAnsi="Times New Roman" w:cs="Times New Roman"/>
          <w:lang w:val="ro-RO"/>
        </w:rPr>
        <w:t>Emitentul avizului de amplasare are o</w:t>
      </w:r>
      <w:r w:rsidR="00BD5041" w:rsidRPr="00A12D20">
        <w:rPr>
          <w:rFonts w:ascii="Times New Roman" w:hAnsi="Times New Roman" w:cs="Times New Roman"/>
          <w:lang w:val="ro-RO"/>
        </w:rPr>
        <w:t>b</w:t>
      </w:r>
      <w:r w:rsidRPr="00A12D20">
        <w:rPr>
          <w:rFonts w:ascii="Times New Roman" w:hAnsi="Times New Roman" w:cs="Times New Roman"/>
          <w:lang w:val="ro-RO"/>
        </w:rPr>
        <w:t xml:space="preserve">ligaţia de a institui un registru de evidenţă </w:t>
      </w:r>
      <w:r w:rsidRPr="00A12D20">
        <w:rPr>
          <w:rFonts w:ascii="Times New Roman" w:hAnsi="Times New Roman" w:cs="Times New Roman"/>
          <w:lang w:val="ro-RO"/>
        </w:rPr>
        <w:br/>
        <w:t xml:space="preserve">a avizelor de amplasare în care acestea sunt înscrise în ordinea emiterii, numărul </w:t>
      </w:r>
      <w:r w:rsidRPr="00A12D20">
        <w:rPr>
          <w:rFonts w:ascii="Times New Roman" w:hAnsi="Times New Roman" w:cs="Times New Roman"/>
          <w:lang w:val="ro-RO"/>
        </w:rPr>
        <w:br/>
        <w:t>avizului având corespondent în numărul de înregistrare al cererii</w:t>
      </w:r>
      <w:r w:rsidR="00605F3B" w:rsidRPr="00A12D20">
        <w:rPr>
          <w:rFonts w:ascii="Times New Roman" w:hAnsi="Times New Roman" w:cs="Times New Roman"/>
          <w:lang w:val="ro-RO"/>
        </w:rPr>
        <w:t>.</w:t>
      </w:r>
    </w:p>
    <w:p w14:paraId="503B4A96" w14:textId="77777777" w:rsidR="00605F3B" w:rsidRPr="00A12D20" w:rsidRDefault="00605F3B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32861A0A" w14:textId="651A37EE" w:rsidR="004020DE" w:rsidRPr="00A12D20" w:rsidRDefault="003316A6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 CAPITOLUL </w:t>
      </w:r>
      <w:r w:rsidR="00080FB9" w:rsidRPr="00A12D20">
        <w:rPr>
          <w:rFonts w:ascii="Times New Roman" w:hAnsi="Times New Roman" w:cs="Times New Roman"/>
          <w:lang w:val="ro-RO"/>
        </w:rPr>
        <w:t>7</w:t>
      </w:r>
      <w:r w:rsidRPr="00A12D20">
        <w:rPr>
          <w:rFonts w:ascii="Times New Roman" w:hAnsi="Times New Roman" w:cs="Times New Roman"/>
          <w:lang w:val="ro-RO"/>
        </w:rPr>
        <w:t>: Contraven</w:t>
      </w:r>
      <w:r w:rsidR="004F00F7" w:rsidRPr="00A12D20">
        <w:rPr>
          <w:rFonts w:ascii="Times New Roman" w:hAnsi="Times New Roman" w:cs="Times New Roman"/>
          <w:lang w:val="ro-RO"/>
        </w:rPr>
        <w:t>ț</w:t>
      </w:r>
      <w:r w:rsidRPr="00A12D20">
        <w:rPr>
          <w:rFonts w:ascii="Times New Roman" w:hAnsi="Times New Roman" w:cs="Times New Roman"/>
          <w:lang w:val="ro-RO"/>
        </w:rPr>
        <w:t xml:space="preserve">ii </w:t>
      </w:r>
      <w:r w:rsidR="004F00F7" w:rsidRPr="00A12D20">
        <w:rPr>
          <w:rFonts w:ascii="Times New Roman" w:hAnsi="Times New Roman" w:cs="Times New Roman"/>
          <w:lang w:val="ro-RO"/>
        </w:rPr>
        <w:t>ș</w:t>
      </w:r>
      <w:r w:rsidRPr="00A12D20">
        <w:rPr>
          <w:rFonts w:ascii="Times New Roman" w:hAnsi="Times New Roman" w:cs="Times New Roman"/>
          <w:lang w:val="ro-RO"/>
        </w:rPr>
        <w:t>i sanc</w:t>
      </w:r>
      <w:r w:rsidR="004F00F7" w:rsidRPr="00A12D20">
        <w:rPr>
          <w:rFonts w:ascii="Times New Roman" w:hAnsi="Times New Roman" w:cs="Times New Roman"/>
          <w:lang w:val="ro-RO"/>
        </w:rPr>
        <w:t>ț</w:t>
      </w:r>
      <w:r w:rsidRPr="00A12D20">
        <w:rPr>
          <w:rFonts w:ascii="Times New Roman" w:hAnsi="Times New Roman" w:cs="Times New Roman"/>
          <w:lang w:val="ro-RO"/>
        </w:rPr>
        <w:t>iuni</w:t>
      </w:r>
      <w:r w:rsidR="004F00F7" w:rsidRPr="00A12D20">
        <w:rPr>
          <w:rFonts w:ascii="Times New Roman" w:hAnsi="Times New Roman" w:cs="Times New Roman"/>
          <w:lang w:val="ro-RO"/>
        </w:rPr>
        <w:t>.</w:t>
      </w:r>
      <w:r w:rsidRPr="00A12D20">
        <w:rPr>
          <w:rFonts w:ascii="Times New Roman" w:hAnsi="Times New Roman" w:cs="Times New Roman"/>
          <w:lang w:val="ro-RO"/>
        </w:rPr>
        <w:t xml:space="preserve"> </w:t>
      </w:r>
    </w:p>
    <w:p w14:paraId="206FB081" w14:textId="5DA6B784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Art. 1</w:t>
      </w:r>
      <w:r w:rsidR="00080FB9" w:rsidRPr="00A12D20">
        <w:rPr>
          <w:rFonts w:ascii="Times New Roman" w:hAnsi="Times New Roman" w:cs="Times New Roman"/>
          <w:lang w:val="ro-RO"/>
        </w:rPr>
        <w:t>0</w:t>
      </w:r>
      <w:r w:rsidRPr="00A12D20">
        <w:rPr>
          <w:rFonts w:ascii="Times New Roman" w:hAnsi="Times New Roman" w:cs="Times New Roman"/>
          <w:lang w:val="ro-RO"/>
        </w:rPr>
        <w:t xml:space="preserve"> (1) Autorizarea amplasării cu încălcarea prevederilor prezentului Regulament </w:t>
      </w:r>
      <w:r w:rsidRPr="00A12D20">
        <w:rPr>
          <w:rFonts w:ascii="Times New Roman" w:hAnsi="Times New Roman" w:cs="Times New Roman"/>
          <w:lang w:val="ro-RO"/>
        </w:rPr>
        <w:br/>
        <w:t xml:space="preserve">constituie contravenţie şi se sancţionează conform art. 26 alin. (1) lit. i) din Legea </w:t>
      </w:r>
      <w:r w:rsidRPr="00A12D20">
        <w:rPr>
          <w:rFonts w:ascii="Times New Roman" w:hAnsi="Times New Roman" w:cs="Times New Roman"/>
          <w:lang w:val="ro-RO"/>
        </w:rPr>
        <w:br/>
        <w:t xml:space="preserve">nr. 50/1991 privind autorizarea lucrărilor de construire, republicată, cu toate </w:t>
      </w:r>
      <w:r w:rsidRPr="00A12D20">
        <w:rPr>
          <w:rFonts w:ascii="Times New Roman" w:hAnsi="Times New Roman" w:cs="Times New Roman"/>
          <w:lang w:val="ro-RO"/>
        </w:rPr>
        <w:br/>
        <w:t xml:space="preserve">modificările şi completările ulterioare, şi atrage totodată declanşarea în condiţiile </w:t>
      </w:r>
      <w:r w:rsidRPr="00A12D20">
        <w:rPr>
          <w:rFonts w:ascii="Times New Roman" w:hAnsi="Times New Roman" w:cs="Times New Roman"/>
          <w:lang w:val="ro-RO"/>
        </w:rPr>
        <w:br/>
        <w:t xml:space="preserve">legii, a procedurii de anulare a avizului de amplasare. </w:t>
      </w:r>
    </w:p>
    <w:p w14:paraId="77D31722" w14:textId="77777777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(2) Amplasarea staţiilor de încărcare a autovehiculelor electrice fără avizul de </w:t>
      </w:r>
      <w:r w:rsidRPr="00A12D20">
        <w:rPr>
          <w:rFonts w:ascii="Times New Roman" w:hAnsi="Times New Roman" w:cs="Times New Roman"/>
          <w:lang w:val="ro-RO"/>
        </w:rPr>
        <w:br/>
        <w:t xml:space="preserve">amplasare emis de autoritatea publică competentă constituie contravenţie şi se </w:t>
      </w:r>
      <w:r w:rsidRPr="00A12D20">
        <w:rPr>
          <w:rFonts w:ascii="Times New Roman" w:hAnsi="Times New Roman" w:cs="Times New Roman"/>
          <w:lang w:val="ro-RO"/>
        </w:rPr>
        <w:br/>
        <w:t xml:space="preserve">sancţionează cu amendă cuprinsă între 1.000 lei şi 3.000 lei pentru persoanele </w:t>
      </w:r>
      <w:r w:rsidRPr="00A12D20">
        <w:rPr>
          <w:rFonts w:ascii="Times New Roman" w:hAnsi="Times New Roman" w:cs="Times New Roman"/>
          <w:lang w:val="ro-RO"/>
        </w:rPr>
        <w:br/>
        <w:t xml:space="preserve">fizice şi între 2.500 şi 5.000 lei pentru persoanele juridice. </w:t>
      </w:r>
    </w:p>
    <w:p w14:paraId="782B5E1F" w14:textId="66CA2B5A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(3) Odată cu sancţiunea contravenţională principală, obligatoriu se dispune şi </w:t>
      </w:r>
      <w:r w:rsidRPr="00A12D20">
        <w:rPr>
          <w:rFonts w:ascii="Times New Roman" w:hAnsi="Times New Roman" w:cs="Times New Roman"/>
          <w:lang w:val="ro-RO"/>
        </w:rPr>
        <w:br/>
        <w:t xml:space="preserve">sancţiunea contravenţională complementară de aducerea domeniului public sau </w:t>
      </w:r>
      <w:r w:rsidRPr="00A12D20">
        <w:rPr>
          <w:rFonts w:ascii="Times New Roman" w:hAnsi="Times New Roman" w:cs="Times New Roman"/>
          <w:lang w:val="ro-RO"/>
        </w:rPr>
        <w:br/>
        <w:t xml:space="preserve">privat la starea iniţială prin îndepărtarea materialelor construite/montate ilegal. </w:t>
      </w:r>
      <w:r w:rsidRPr="00A12D20">
        <w:rPr>
          <w:rFonts w:ascii="Times New Roman" w:hAnsi="Times New Roman" w:cs="Times New Roman"/>
          <w:lang w:val="ro-RO"/>
        </w:rPr>
        <w:br/>
        <w:t xml:space="preserve">Dacă în 30 de zile de la data comunicării, contravenienţii nu intră în legalitate, </w:t>
      </w:r>
      <w:r w:rsidRPr="00A12D20">
        <w:rPr>
          <w:rFonts w:ascii="Times New Roman" w:hAnsi="Times New Roman" w:cs="Times New Roman"/>
          <w:lang w:val="ro-RO"/>
        </w:rPr>
        <w:br/>
        <w:t xml:space="preserve">administratorul domeniului public va efectua lucrarea şi va transmite factura </w:t>
      </w:r>
      <w:r w:rsidRPr="00A12D20">
        <w:rPr>
          <w:rFonts w:ascii="Times New Roman" w:hAnsi="Times New Roman" w:cs="Times New Roman"/>
          <w:lang w:val="ro-RO"/>
        </w:rPr>
        <w:br/>
        <w:t>lucrărilor contravenţiei</w:t>
      </w:r>
      <w:r w:rsidR="00ED19AE" w:rsidRPr="00A12D20">
        <w:rPr>
          <w:rFonts w:ascii="Times New Roman" w:hAnsi="Times New Roman" w:cs="Times New Roman"/>
          <w:lang w:val="ro-RO"/>
        </w:rPr>
        <w:t xml:space="preserve"> (de îndepărtare a stației și aducerea la starea inițială)</w:t>
      </w:r>
      <w:r w:rsidRPr="00A12D20">
        <w:rPr>
          <w:rFonts w:ascii="Times New Roman" w:hAnsi="Times New Roman" w:cs="Times New Roman"/>
          <w:lang w:val="ro-RO"/>
        </w:rPr>
        <w:t>, î</w:t>
      </w:r>
      <w:r w:rsidR="00ED19AE" w:rsidRPr="00A12D20">
        <w:rPr>
          <w:rFonts w:ascii="Times New Roman" w:hAnsi="Times New Roman" w:cs="Times New Roman"/>
          <w:lang w:val="ro-RO"/>
        </w:rPr>
        <w:t>n</w:t>
      </w:r>
      <w:r w:rsidRPr="00A12D20">
        <w:rPr>
          <w:rFonts w:ascii="Times New Roman" w:hAnsi="Times New Roman" w:cs="Times New Roman"/>
          <w:lang w:val="ro-RO"/>
        </w:rPr>
        <w:t xml:space="preserve"> recuperării prejudiciului. </w:t>
      </w:r>
    </w:p>
    <w:p w14:paraId="0E8CB096" w14:textId="64090586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b/>
          <w:lang w:val="ro-RO"/>
        </w:rPr>
        <w:t xml:space="preserve">(4) </w:t>
      </w:r>
      <w:r w:rsidRPr="00A12D20">
        <w:rPr>
          <w:rFonts w:ascii="Times New Roman" w:hAnsi="Times New Roman" w:cs="Times New Roman"/>
          <w:lang w:val="ro-RO"/>
        </w:rPr>
        <w:t xml:space="preserve">Ocuparea staţiei de încărcare de către o maşină care nu este electrică sau plug-in </w:t>
      </w:r>
      <w:r w:rsidRPr="00A12D20">
        <w:rPr>
          <w:rFonts w:ascii="Times New Roman" w:hAnsi="Times New Roman" w:cs="Times New Roman"/>
          <w:lang w:val="ro-RO"/>
        </w:rPr>
        <w:br/>
        <w:t xml:space="preserve">hibrid constituie contravenţie şi se sancţionează cu amendă cuprinsă între 500 lei </w:t>
      </w:r>
      <w:r w:rsidRPr="00A12D20">
        <w:rPr>
          <w:rFonts w:ascii="Times New Roman" w:hAnsi="Times New Roman" w:cs="Times New Roman"/>
          <w:lang w:val="ro-RO"/>
        </w:rPr>
        <w:br/>
        <w:t xml:space="preserve">şi 1.000 lei pentru persoanele fizice şi între 1.000 şi 1.500 lei pentru persoanele </w:t>
      </w:r>
      <w:r w:rsidRPr="00A12D20">
        <w:rPr>
          <w:rFonts w:ascii="Times New Roman" w:hAnsi="Times New Roman" w:cs="Times New Roman"/>
          <w:lang w:val="ro-RO"/>
        </w:rPr>
        <w:br/>
        <w:t>juridice.</w:t>
      </w:r>
      <w:r w:rsidR="006906C1" w:rsidRPr="00A12D20">
        <w:rPr>
          <w:rFonts w:ascii="Times New Roman" w:hAnsi="Times New Roman" w:cs="Times New Roman"/>
          <w:lang w:val="ro-RO"/>
        </w:rPr>
        <w:t xml:space="preserve"> Dacă în alte acte normative se prevăd alte sancțiuni, primează actul de rang superior.</w:t>
      </w:r>
      <w:r w:rsidRPr="00A12D20">
        <w:rPr>
          <w:rFonts w:ascii="Times New Roman" w:hAnsi="Times New Roman" w:cs="Times New Roman"/>
          <w:lang w:val="ro-RO"/>
        </w:rPr>
        <w:t xml:space="preserve"> </w:t>
      </w:r>
    </w:p>
    <w:p w14:paraId="465F1D25" w14:textId="4EB8B549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b/>
          <w:lang w:val="ro-RO"/>
        </w:rPr>
        <w:t xml:space="preserve">(5) </w:t>
      </w:r>
      <w:r w:rsidRPr="00A12D20">
        <w:rPr>
          <w:rFonts w:ascii="Times New Roman" w:hAnsi="Times New Roman" w:cs="Times New Roman"/>
          <w:lang w:val="ro-RO"/>
        </w:rPr>
        <w:t xml:space="preserve">Constatarea şi sancţionarea contravenţiilor stabilite în prezentul Regulament se </w:t>
      </w:r>
      <w:r w:rsidRPr="00A12D20">
        <w:rPr>
          <w:rFonts w:ascii="Times New Roman" w:hAnsi="Times New Roman" w:cs="Times New Roman"/>
          <w:lang w:val="ro-RO"/>
        </w:rPr>
        <w:br/>
        <w:t>face de Primarul</w:t>
      </w:r>
      <w:r w:rsidR="00ED19AE" w:rsidRPr="00A12D20">
        <w:rPr>
          <w:rFonts w:ascii="Times New Roman" w:hAnsi="Times New Roman" w:cs="Times New Roman"/>
          <w:lang w:val="ro-RO"/>
        </w:rPr>
        <w:t xml:space="preserve"> orașului Deta </w:t>
      </w:r>
      <w:r w:rsidRPr="00A12D20">
        <w:rPr>
          <w:rFonts w:ascii="Times New Roman" w:hAnsi="Times New Roman" w:cs="Times New Roman"/>
          <w:lang w:val="ro-RO"/>
        </w:rPr>
        <w:t xml:space="preserve">prin împuterniciţii acestuia şi alte instituţii abilitate în </w:t>
      </w:r>
      <w:r w:rsidRPr="00A12D20">
        <w:rPr>
          <w:rFonts w:ascii="Times New Roman" w:hAnsi="Times New Roman" w:cs="Times New Roman"/>
          <w:lang w:val="ro-RO"/>
        </w:rPr>
        <w:br/>
        <w:t xml:space="preserve">control. </w:t>
      </w:r>
    </w:p>
    <w:p w14:paraId="49EDE630" w14:textId="235AB8F3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b/>
          <w:bCs/>
          <w:lang w:val="ro-RO"/>
        </w:rPr>
      </w:pPr>
      <w:r w:rsidRPr="00A12D20">
        <w:rPr>
          <w:rFonts w:ascii="Times New Roman" w:hAnsi="Times New Roman" w:cs="Times New Roman"/>
          <w:b/>
          <w:lang w:val="ro-RO"/>
        </w:rPr>
        <w:t xml:space="preserve">CAPITOLUL 9: </w:t>
      </w:r>
      <w:r w:rsidRPr="00A12D20">
        <w:rPr>
          <w:rFonts w:ascii="Times New Roman" w:hAnsi="Times New Roman" w:cs="Times New Roman"/>
          <w:b/>
          <w:bCs/>
          <w:lang w:val="ro-RO"/>
        </w:rPr>
        <w:t>Dispozi</w:t>
      </w:r>
      <w:r w:rsidR="00AA7F67" w:rsidRPr="00A12D20">
        <w:rPr>
          <w:rFonts w:ascii="Times New Roman" w:hAnsi="Times New Roman" w:cs="Times New Roman"/>
          <w:b/>
          <w:bCs/>
          <w:lang w:val="ro-RO"/>
        </w:rPr>
        <w:t>ț</w:t>
      </w:r>
      <w:r w:rsidRPr="00A12D20">
        <w:rPr>
          <w:rFonts w:ascii="Times New Roman" w:hAnsi="Times New Roman" w:cs="Times New Roman"/>
          <w:b/>
          <w:bCs/>
          <w:lang w:val="ro-RO"/>
        </w:rPr>
        <w:t xml:space="preserve">ii tranzitorii </w:t>
      </w:r>
      <w:r w:rsidR="00AA7F67" w:rsidRPr="00A12D20">
        <w:rPr>
          <w:rFonts w:ascii="Times New Roman" w:hAnsi="Times New Roman" w:cs="Times New Roman"/>
          <w:b/>
          <w:bCs/>
          <w:lang w:val="ro-RO"/>
        </w:rPr>
        <w:t>ș</w:t>
      </w:r>
      <w:r w:rsidRPr="00A12D20">
        <w:rPr>
          <w:rFonts w:ascii="Times New Roman" w:hAnsi="Times New Roman" w:cs="Times New Roman"/>
          <w:b/>
          <w:bCs/>
          <w:lang w:val="ro-RO"/>
        </w:rPr>
        <w:t xml:space="preserve">i finale </w:t>
      </w:r>
    </w:p>
    <w:p w14:paraId="46A49FCC" w14:textId="77777777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b/>
          <w:lang w:val="ro-RO"/>
        </w:rPr>
      </w:pPr>
      <w:r w:rsidRPr="00A12D20">
        <w:rPr>
          <w:rFonts w:ascii="Times New Roman" w:hAnsi="Times New Roman" w:cs="Times New Roman"/>
          <w:b/>
          <w:lang w:val="ro-RO"/>
        </w:rPr>
        <w:t xml:space="preserve">Art. 12 </w:t>
      </w:r>
    </w:p>
    <w:p w14:paraId="34931F37" w14:textId="339B6C00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bCs/>
          <w:lang w:val="ro-RO"/>
        </w:rPr>
        <w:lastRenderedPageBreak/>
        <w:t>(1)</w:t>
      </w:r>
      <w:r w:rsidRPr="00A12D20">
        <w:rPr>
          <w:rFonts w:ascii="Times New Roman" w:hAnsi="Times New Roman" w:cs="Times New Roman"/>
          <w:b/>
          <w:lang w:val="ro-RO"/>
        </w:rPr>
        <w:t xml:space="preserve"> </w:t>
      </w:r>
      <w:r w:rsidR="00A45474" w:rsidRPr="00A12D20">
        <w:rPr>
          <w:rFonts w:ascii="Times New Roman" w:hAnsi="Times New Roman" w:cs="Times New Roman"/>
          <w:bCs/>
          <w:lang w:val="ro-RO"/>
        </w:rPr>
        <w:t xml:space="preserve">Pentru stațiile de încărcare amplasate pe domeniu public sau privat al UATO Deta sau </w:t>
      </w:r>
      <w:r w:rsidR="00042BD4" w:rsidRPr="00A12D20">
        <w:rPr>
          <w:rFonts w:ascii="Times New Roman" w:hAnsi="Times New Roman" w:cs="Times New Roman"/>
          <w:bCs/>
          <w:lang w:val="ro-RO"/>
        </w:rPr>
        <w:t xml:space="preserve">a căror locuri necesare încărcării autovehiculelor fac parte din domeniul public sau privat al </w:t>
      </w:r>
      <w:r w:rsidR="00841A66" w:rsidRPr="00A12D20">
        <w:rPr>
          <w:rFonts w:ascii="Times New Roman" w:hAnsi="Times New Roman" w:cs="Times New Roman"/>
          <w:bCs/>
          <w:lang w:val="ro-RO"/>
        </w:rPr>
        <w:t xml:space="preserve">UATO Deta, </w:t>
      </w:r>
      <w:r w:rsidR="00A45474" w:rsidRPr="00A12D20">
        <w:rPr>
          <w:rFonts w:ascii="Times New Roman" w:hAnsi="Times New Roman" w:cs="Times New Roman"/>
          <w:bCs/>
          <w:lang w:val="ro-RO"/>
        </w:rPr>
        <w:t xml:space="preserve"> operatorii/proprietarii sunt obligați să obțină avizul de amplasament,</w:t>
      </w:r>
      <w:r w:rsidR="00841A66" w:rsidRPr="00A12D20">
        <w:rPr>
          <w:rFonts w:ascii="Times New Roman" w:hAnsi="Times New Roman" w:cs="Times New Roman"/>
          <w:bCs/>
          <w:lang w:val="ro-RO"/>
        </w:rPr>
        <w:t xml:space="preserve"> acordul Consiliului local al orașului Deta și avizul </w:t>
      </w:r>
      <w:r w:rsidR="00841A66" w:rsidRPr="00A12D20">
        <w:rPr>
          <w:rFonts w:ascii="Times New Roman" w:hAnsi="Times New Roman" w:cs="Times New Roman"/>
          <w:lang w:val="ro-RO"/>
        </w:rPr>
        <w:t>Serviciului Rutier din cadrul IPJ Timiș, după caz, și s</w:t>
      </w:r>
      <w:r w:rsidR="00080FB9" w:rsidRPr="00A12D20">
        <w:rPr>
          <w:rFonts w:ascii="Times New Roman" w:hAnsi="Times New Roman" w:cs="Times New Roman"/>
          <w:lang w:val="ro-RO"/>
        </w:rPr>
        <w:t>i să preia amplasamentul de la autoritatea locală pe bază de proces verbal,</w:t>
      </w:r>
      <w:r w:rsidR="00841A66" w:rsidRPr="00A12D20">
        <w:rPr>
          <w:rFonts w:ascii="Times New Roman" w:hAnsi="Times New Roman" w:cs="Times New Roman"/>
          <w:lang w:val="ro-RO"/>
        </w:rPr>
        <w:t xml:space="preserve"> în termen de </w:t>
      </w:r>
      <w:r w:rsidR="00ED19AE" w:rsidRPr="00A12D20">
        <w:rPr>
          <w:rFonts w:ascii="Times New Roman" w:hAnsi="Times New Roman" w:cs="Times New Roman"/>
          <w:lang w:val="ro-RO"/>
        </w:rPr>
        <w:t>6</w:t>
      </w:r>
      <w:r w:rsidR="00841A66" w:rsidRPr="00A12D20">
        <w:rPr>
          <w:rFonts w:ascii="Times New Roman" w:hAnsi="Times New Roman" w:cs="Times New Roman"/>
          <w:lang w:val="ro-RO"/>
        </w:rPr>
        <w:t xml:space="preserve"> luni </w:t>
      </w:r>
      <w:r w:rsidR="00080FB9" w:rsidRPr="00A12D20">
        <w:rPr>
          <w:rFonts w:ascii="Times New Roman" w:hAnsi="Times New Roman" w:cs="Times New Roman"/>
          <w:lang w:val="ro-RO"/>
        </w:rPr>
        <w:t>intrării în vigoare a prezentei hotărâri, sau să procedeze la demontarea/mutarea stației.</w:t>
      </w:r>
    </w:p>
    <w:p w14:paraId="0B214D1C" w14:textId="37285CC7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(2) Anexele 1</w:t>
      </w:r>
      <w:r w:rsidR="00A100FE" w:rsidRPr="00A12D20">
        <w:rPr>
          <w:rFonts w:ascii="Times New Roman" w:hAnsi="Times New Roman" w:cs="Times New Roman"/>
          <w:lang w:val="ro-RO"/>
        </w:rPr>
        <w:t>-</w:t>
      </w:r>
      <w:r w:rsidR="00581D20" w:rsidRPr="00A12D20">
        <w:rPr>
          <w:rFonts w:ascii="Times New Roman" w:hAnsi="Times New Roman" w:cs="Times New Roman"/>
          <w:lang w:val="ro-RO"/>
        </w:rPr>
        <w:t>2</w:t>
      </w:r>
      <w:r w:rsidRPr="00A12D20">
        <w:rPr>
          <w:rFonts w:ascii="Times New Roman" w:hAnsi="Times New Roman" w:cs="Times New Roman"/>
          <w:lang w:val="ro-RO"/>
        </w:rPr>
        <w:t xml:space="preserve"> fac parte integrantă din prezentul </w:t>
      </w:r>
      <w:r w:rsidR="00080FB9" w:rsidRPr="00A12D20">
        <w:rPr>
          <w:rFonts w:ascii="Times New Roman" w:hAnsi="Times New Roman" w:cs="Times New Roman"/>
          <w:lang w:val="ro-RO"/>
        </w:rPr>
        <w:t>Regulament</w:t>
      </w:r>
      <w:r w:rsidRPr="00A12D20">
        <w:rPr>
          <w:rFonts w:ascii="Times New Roman" w:hAnsi="Times New Roman" w:cs="Times New Roman"/>
          <w:lang w:val="ro-RO"/>
        </w:rPr>
        <w:t xml:space="preserve">.  </w:t>
      </w:r>
    </w:p>
    <w:p w14:paraId="1797F3A1" w14:textId="4BD63D60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- Anexa 1  Cerere către Primăria </w:t>
      </w:r>
      <w:r w:rsidR="00EF5252" w:rsidRPr="00A12D20">
        <w:rPr>
          <w:rFonts w:ascii="Times New Roman" w:hAnsi="Times New Roman" w:cs="Times New Roman"/>
          <w:lang w:val="ro-RO"/>
        </w:rPr>
        <w:t>Orașului Deta</w:t>
      </w:r>
      <w:r w:rsidRPr="00A12D20">
        <w:rPr>
          <w:rFonts w:ascii="Times New Roman" w:hAnsi="Times New Roman" w:cs="Times New Roman"/>
          <w:lang w:val="ro-RO"/>
        </w:rPr>
        <w:t xml:space="preserve"> privind eliberarea avizului de</w:t>
      </w:r>
      <w:r w:rsidR="0029155B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>amplasare sau a certificatului de urbanism al staţiilor de încărcare a autovehiculelor</w:t>
      </w:r>
      <w:r w:rsidR="0029155B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 xml:space="preserve">electrice; </w:t>
      </w:r>
    </w:p>
    <w:p w14:paraId="585FFD9E" w14:textId="4838414D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-</w:t>
      </w:r>
      <w:r w:rsidR="00576861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 xml:space="preserve">Anexa </w:t>
      </w:r>
      <w:r w:rsidR="00576861" w:rsidRPr="00A12D20">
        <w:rPr>
          <w:rFonts w:ascii="Times New Roman" w:hAnsi="Times New Roman" w:cs="Times New Roman"/>
          <w:lang w:val="ro-RO"/>
        </w:rPr>
        <w:t>2</w:t>
      </w:r>
      <w:r w:rsidR="00080FB9" w:rsidRPr="00A12D20">
        <w:rPr>
          <w:rFonts w:ascii="Times New Roman" w:hAnsi="Times New Roman" w:cs="Times New Roman"/>
          <w:lang w:val="ro-RO"/>
        </w:rPr>
        <w:t xml:space="preserve"> -</w:t>
      </w:r>
      <w:r w:rsidRPr="00A12D20">
        <w:rPr>
          <w:rFonts w:ascii="Times New Roman" w:hAnsi="Times New Roman" w:cs="Times New Roman"/>
          <w:lang w:val="ro-RO"/>
        </w:rPr>
        <w:t xml:space="preserve"> Formular aviz de amplasare nr ...... ./ / ................ . </w:t>
      </w:r>
      <w:r w:rsidRPr="00A12D20">
        <w:rPr>
          <w:rFonts w:ascii="Times New Roman" w:hAnsi="Times New Roman" w:cs="Times New Roman"/>
          <w:lang w:val="ro-RO"/>
        </w:rPr>
        <w:br/>
        <w:t xml:space="preserve">emis de Primăria </w:t>
      </w:r>
      <w:r w:rsidR="00EF5252" w:rsidRPr="00A12D20">
        <w:rPr>
          <w:rFonts w:ascii="Times New Roman" w:hAnsi="Times New Roman" w:cs="Times New Roman"/>
          <w:lang w:val="ro-RO"/>
        </w:rPr>
        <w:t>Orașului Deta</w:t>
      </w:r>
      <w:r w:rsidRPr="00A12D20">
        <w:rPr>
          <w:rFonts w:ascii="Times New Roman" w:hAnsi="Times New Roman" w:cs="Times New Roman"/>
          <w:lang w:val="ro-RO"/>
        </w:rPr>
        <w:t xml:space="preserve">; </w:t>
      </w:r>
    </w:p>
    <w:p w14:paraId="29999A75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6D912A6C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527709D1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60E0DECE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2F5992AD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70F078F5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1A80B855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5978F5E0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385F5820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5C839F4A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75A4FECB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195E064F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68DF6F51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48CED335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517D6DCB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50FB3069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0A138975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57AA801F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3F8A4FC5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36CA9755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7B2D2096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22B92A77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4C23A44B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7CB440DB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03FD1EA1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512EB141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15FE3AAE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77EBA8A1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7C8B6473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3FCB06CA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560F5FC8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21597773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6CA9445A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61FB399B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4368C6B9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7FCA7E22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74C99C0A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76E1F356" w14:textId="77777777" w:rsidR="004B23A0" w:rsidRPr="00A12D20" w:rsidRDefault="004B23A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3EEC75D6" w14:textId="77777777" w:rsidR="004B23A0" w:rsidRPr="00A12D20" w:rsidRDefault="004B23A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68A1D5D8" w14:textId="77777777" w:rsidR="004B23A0" w:rsidRPr="00A12D20" w:rsidRDefault="004B23A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40D33315" w14:textId="77777777" w:rsidR="004B23A0" w:rsidRPr="00A12D20" w:rsidRDefault="004B23A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2E766473" w14:textId="77777777" w:rsidR="004B23A0" w:rsidRPr="00A12D20" w:rsidRDefault="004B23A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68C2690C" w14:textId="77777777" w:rsidR="004B23A0" w:rsidRPr="00A12D20" w:rsidRDefault="004B23A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04DC6141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64E31421" w14:textId="77777777" w:rsidR="004F7A01" w:rsidRPr="00A12D20" w:rsidRDefault="004F7A01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2AC4F87A" w14:textId="77777777" w:rsidR="00A100FE" w:rsidRPr="00A12D20" w:rsidRDefault="00A100F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28178D7B" w14:textId="14F611F7" w:rsidR="00A100F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Anexa nr. </w:t>
      </w:r>
      <w:r w:rsidR="00A100FE" w:rsidRPr="00A12D20">
        <w:rPr>
          <w:rFonts w:ascii="Times New Roman" w:hAnsi="Times New Roman" w:cs="Times New Roman"/>
          <w:lang w:val="ro-RO"/>
        </w:rPr>
        <w:t>1</w:t>
      </w:r>
      <w:r w:rsidRPr="00A12D20">
        <w:rPr>
          <w:rFonts w:ascii="Times New Roman" w:hAnsi="Times New Roman" w:cs="Times New Roman"/>
          <w:lang w:val="ro-RO"/>
        </w:rPr>
        <w:t xml:space="preserve"> la Regulament </w:t>
      </w:r>
    </w:p>
    <w:p w14:paraId="7FC90689" w14:textId="41ED54CA" w:rsidR="0096261C" w:rsidRPr="00A12D20" w:rsidRDefault="0096261C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br/>
        <w:t xml:space="preserve">                                                      Către</w:t>
      </w:r>
    </w:p>
    <w:p w14:paraId="07A048C7" w14:textId="77777777" w:rsidR="00507D26" w:rsidRPr="00A12D20" w:rsidRDefault="00507D26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58CD0B4F" w14:textId="7A225B19" w:rsidR="004020DE" w:rsidRPr="00A12D20" w:rsidRDefault="0096261C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                                           </w:t>
      </w:r>
      <w:r w:rsidR="00507D26" w:rsidRPr="00A12D20">
        <w:rPr>
          <w:rFonts w:ascii="Times New Roman" w:hAnsi="Times New Roman" w:cs="Times New Roman"/>
          <w:lang w:val="ro-RO"/>
        </w:rPr>
        <w:t>PRIMĂRIA ORAȘULUI DETA</w:t>
      </w:r>
    </w:p>
    <w:p w14:paraId="4D37CA23" w14:textId="2330502C" w:rsidR="004020DE" w:rsidRPr="00A12D20" w:rsidRDefault="0096261C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                                  </w:t>
      </w:r>
      <w:r w:rsidR="00507D26" w:rsidRPr="00A12D20">
        <w:rPr>
          <w:rFonts w:ascii="Times New Roman" w:hAnsi="Times New Roman" w:cs="Times New Roman"/>
          <w:lang w:val="ro-RO"/>
        </w:rPr>
        <w:t xml:space="preserve">        </w:t>
      </w:r>
      <w:r w:rsidRPr="00A12D20">
        <w:rPr>
          <w:rFonts w:ascii="Times New Roman" w:hAnsi="Times New Roman" w:cs="Times New Roman"/>
          <w:lang w:val="ro-RO"/>
        </w:rPr>
        <w:t xml:space="preserve">    Compartimentul  Urbanism </w:t>
      </w:r>
    </w:p>
    <w:p w14:paraId="01C51E50" w14:textId="77777777" w:rsidR="0096261C" w:rsidRPr="00A12D20" w:rsidRDefault="0096261C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685DD23D" w14:textId="77777777" w:rsidR="0096261C" w:rsidRPr="00A12D20" w:rsidRDefault="0096261C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705284E4" w14:textId="473260AA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CERERE</w:t>
      </w:r>
    </w:p>
    <w:p w14:paraId="28C1196A" w14:textId="72B34401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PRIVIND ELIBERAREA AVIZULUI DE AMPLASARE</w:t>
      </w:r>
    </w:p>
    <w:p w14:paraId="12F8B148" w14:textId="6244C9EE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al staţiilor de încărcare a autovehiculelor electrice</w:t>
      </w:r>
    </w:p>
    <w:p w14:paraId="196341DE" w14:textId="77777777" w:rsidR="001536F3" w:rsidRPr="00A12D20" w:rsidRDefault="001536F3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69B5CC5A" w14:textId="4761EC5D" w:rsidR="004020DE" w:rsidRPr="00A12D20" w:rsidRDefault="000B33B9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I. DATELE DE IDENTIFICARE ALE SOLICITANTULUI </w:t>
      </w:r>
    </w:p>
    <w:p w14:paraId="7E6D978C" w14:textId="008BF4A3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Subsemnatul(a) ................................................................................................ (numele şi prenumele)</w:t>
      </w:r>
      <w:r w:rsidR="001536F3" w:rsidRPr="00A12D20">
        <w:rPr>
          <w:rFonts w:ascii="Times New Roman" w:hAnsi="Times New Roman" w:cs="Times New Roman"/>
          <w:lang w:val="ro-RO"/>
        </w:rPr>
        <w:t xml:space="preserve">, </w:t>
      </w:r>
      <w:r w:rsidRPr="00A12D20">
        <w:rPr>
          <w:rFonts w:ascii="Times New Roman" w:hAnsi="Times New Roman" w:cs="Times New Roman"/>
          <w:lang w:val="ro-RO"/>
        </w:rPr>
        <w:t xml:space="preserve">CNP ... ... .......... ................................. cu domiciliul/sediul în municipiul/oraşul/comuna </w:t>
      </w:r>
      <w:r w:rsidRPr="00A12D20">
        <w:rPr>
          <w:rFonts w:ascii="Times New Roman" w:hAnsi="Times New Roman" w:cs="Times New Roman"/>
          <w:lang w:val="ro-RO"/>
        </w:rPr>
        <w:br/>
        <w:t xml:space="preserve">...... ............................ ......................... satul. ....................... , sectorul. ...... . , cod poştal ....................... , </w:t>
      </w:r>
      <w:r w:rsidRPr="00A12D20">
        <w:rPr>
          <w:rFonts w:ascii="Times New Roman" w:hAnsi="Times New Roman" w:cs="Times New Roman"/>
          <w:lang w:val="ro-RO"/>
        </w:rPr>
        <w:br/>
        <w:t xml:space="preserve">str ........... ... ......... ... ... .. ................................................ nr ...... , bl. ..... , se ........ , et. ...... , ap .......... , </w:t>
      </w:r>
      <w:r w:rsidRPr="00A12D20">
        <w:rPr>
          <w:rFonts w:ascii="Times New Roman" w:hAnsi="Times New Roman" w:cs="Times New Roman"/>
          <w:lang w:val="ro-RO"/>
        </w:rPr>
        <w:br/>
        <w:t xml:space="preserve">telefon/fax ................................. , e-mail.. ............................................................. legitimat cu C.I./B.I. </w:t>
      </w:r>
      <w:r w:rsidRPr="00A12D20">
        <w:rPr>
          <w:rFonts w:ascii="Times New Roman" w:hAnsi="Times New Roman" w:cs="Times New Roman"/>
          <w:lang w:val="ro-RO"/>
        </w:rPr>
        <w:br/>
        <w:t xml:space="preserve">seria ....... nr. .................. eliberat de ........................................................ la data de ...................... , în </w:t>
      </w:r>
      <w:r w:rsidRPr="00A12D20">
        <w:rPr>
          <w:rFonts w:ascii="Times New Roman" w:hAnsi="Times New Roman" w:cs="Times New Roman"/>
          <w:lang w:val="ro-RO"/>
        </w:rPr>
        <w:br/>
        <w:t xml:space="preserve">calitate de reprezentant legal al. ...................... ............................................. (denumirea persoanei </w:t>
      </w:r>
      <w:r w:rsidRPr="00A12D20">
        <w:rPr>
          <w:rFonts w:ascii="Times New Roman" w:hAnsi="Times New Roman" w:cs="Times New Roman"/>
          <w:lang w:val="ro-RO"/>
        </w:rPr>
        <w:br/>
        <w:t xml:space="preserve">juridice) cu sediul social în localitatea .... .... .. ................................... , str ............................................ . </w:t>
      </w:r>
      <w:r w:rsidRPr="00A12D20">
        <w:rPr>
          <w:rFonts w:ascii="Times New Roman" w:hAnsi="Times New Roman" w:cs="Times New Roman"/>
          <w:lang w:val="ro-RO"/>
        </w:rPr>
        <w:br/>
        <w:t>nr ....... sector .... .... , înregistrată la Oficiul Registrului Comerţului cu nr .....</w:t>
      </w:r>
      <w:r w:rsidR="000B33B9" w:rsidRPr="00A12D20">
        <w:rPr>
          <w:rFonts w:ascii="Times New Roman" w:hAnsi="Times New Roman" w:cs="Times New Roman"/>
          <w:lang w:val="ro-RO"/>
        </w:rPr>
        <w:t>............</w:t>
      </w:r>
      <w:r w:rsidRPr="00A12D20">
        <w:rPr>
          <w:rFonts w:ascii="Times New Roman" w:hAnsi="Times New Roman" w:cs="Times New Roman"/>
          <w:lang w:val="ro-RO"/>
        </w:rPr>
        <w:t>............. şi având codul unic de înregistrare (CUI) ...</w:t>
      </w:r>
      <w:r w:rsidR="000B33B9" w:rsidRPr="00A12D20">
        <w:rPr>
          <w:rFonts w:ascii="Times New Roman" w:hAnsi="Times New Roman" w:cs="Times New Roman"/>
          <w:lang w:val="ro-RO"/>
        </w:rPr>
        <w:t>...............................</w:t>
      </w:r>
      <w:r w:rsidRPr="00A12D20">
        <w:rPr>
          <w:rFonts w:ascii="Times New Roman" w:hAnsi="Times New Roman" w:cs="Times New Roman"/>
          <w:lang w:val="ro-RO"/>
        </w:rPr>
        <w:t>....</w:t>
      </w:r>
      <w:r w:rsidR="000B33B9" w:rsidRPr="00A12D20">
        <w:rPr>
          <w:rFonts w:ascii="Times New Roman" w:hAnsi="Times New Roman" w:cs="Times New Roman"/>
          <w:lang w:val="ro-RO"/>
        </w:rPr>
        <w:t>,</w:t>
      </w:r>
      <w:r w:rsidRPr="00A12D20">
        <w:rPr>
          <w:rFonts w:ascii="Times New Roman" w:hAnsi="Times New Roman" w:cs="Times New Roman"/>
          <w:lang w:val="ro-RO"/>
        </w:rPr>
        <w:t xml:space="preserve"> solicit emiterea avizului de amplasare </w:t>
      </w:r>
      <w:r w:rsidR="000B33B9" w:rsidRPr="00A12D20">
        <w:rPr>
          <w:rFonts w:ascii="Times New Roman" w:hAnsi="Times New Roman" w:cs="Times New Roman"/>
          <w:lang w:val="ro-RO"/>
        </w:rPr>
        <w:t xml:space="preserve">a stției de încărcare </w:t>
      </w:r>
      <w:r w:rsidRPr="00A12D20">
        <w:rPr>
          <w:rFonts w:ascii="Times New Roman" w:hAnsi="Times New Roman" w:cs="Times New Roman"/>
          <w:lang w:val="ro-RO"/>
        </w:rPr>
        <w:t xml:space="preserve">pe amplasamentul: </w:t>
      </w:r>
    </w:p>
    <w:p w14:paraId="4D5BC38E" w14:textId="1DE22255" w:rsidR="004020DE" w:rsidRPr="00A12D20" w:rsidRDefault="000B33B9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II. DATELE DE IDENTIFICARE ALE AMPLASAMENTULUI </w:t>
      </w:r>
    </w:p>
    <w:p w14:paraId="5469F56D" w14:textId="77777777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Adresa amplasamentului: </w:t>
      </w:r>
    </w:p>
    <w:p w14:paraId="7FF94470" w14:textId="16098359" w:rsidR="004020DE" w:rsidRPr="00A12D20" w:rsidRDefault="000B33B9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bCs/>
          <w:lang w:val="ro-RO"/>
        </w:rPr>
      </w:pPr>
      <w:r w:rsidRPr="00A12D20">
        <w:rPr>
          <w:rFonts w:ascii="Times New Roman" w:hAnsi="Times New Roman" w:cs="Times New Roman"/>
          <w:bCs/>
          <w:lang w:val="ro-RO"/>
        </w:rPr>
        <w:t xml:space="preserve">Loc. Deta, sat/str ........................................ ........ .. ............................ , nr .......... . </w:t>
      </w:r>
    </w:p>
    <w:p w14:paraId="18C387D5" w14:textId="77777777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Regimul juridic al amplasamentului: </w:t>
      </w:r>
    </w:p>
    <w:p w14:paraId="72C840DC" w14:textId="77777777" w:rsidR="002C351C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1. Domeniul public al </w:t>
      </w:r>
      <w:r w:rsidR="00EF5252" w:rsidRPr="00A12D20">
        <w:rPr>
          <w:rFonts w:ascii="Times New Roman" w:hAnsi="Times New Roman" w:cs="Times New Roman"/>
          <w:lang w:val="ro-RO"/>
        </w:rPr>
        <w:t>Orașului Deta</w:t>
      </w:r>
    </w:p>
    <w:p w14:paraId="6491BA83" w14:textId="77777777" w:rsidR="002C351C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2. Domeniul privat al </w:t>
      </w:r>
      <w:r w:rsidR="00EF5252" w:rsidRPr="00A12D20">
        <w:rPr>
          <w:rFonts w:ascii="Times New Roman" w:hAnsi="Times New Roman" w:cs="Times New Roman"/>
          <w:lang w:val="ro-RO"/>
        </w:rPr>
        <w:t>Orașului Deta</w:t>
      </w:r>
      <w:r w:rsidRPr="00A12D20">
        <w:rPr>
          <w:rFonts w:ascii="Times New Roman" w:hAnsi="Times New Roman" w:cs="Times New Roman"/>
          <w:lang w:val="ro-RO"/>
        </w:rPr>
        <w:t xml:space="preserve"> </w:t>
      </w:r>
    </w:p>
    <w:p w14:paraId="374067C8" w14:textId="77777777" w:rsidR="002C351C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3. Proprietate privată a persoanei fizice sau persoanei juridice</w:t>
      </w:r>
    </w:p>
    <w:p w14:paraId="203EB5B2" w14:textId="73DD6B32" w:rsidR="004020DE" w:rsidRPr="00A12D20" w:rsidRDefault="002C351C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4. Altele </w:t>
      </w:r>
    </w:p>
    <w:p w14:paraId="20CD33CD" w14:textId="7A209179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Suprafaţa la sol a amplasamentului pentru care se solicită aviz de amplasare </w:t>
      </w:r>
      <w:r w:rsidR="002C351C" w:rsidRPr="00A12D20">
        <w:rPr>
          <w:rFonts w:ascii="Times New Roman" w:hAnsi="Times New Roman" w:cs="Times New Roman"/>
          <w:lang w:val="ro-RO"/>
        </w:rPr>
        <w:t xml:space="preserve">a </w:t>
      </w:r>
      <w:r w:rsidRPr="00A12D20">
        <w:rPr>
          <w:rFonts w:ascii="Times New Roman" w:hAnsi="Times New Roman" w:cs="Times New Roman"/>
          <w:lang w:val="ro-RO"/>
        </w:rPr>
        <w:t>staţi</w:t>
      </w:r>
      <w:r w:rsidR="002C351C" w:rsidRPr="00A12D20">
        <w:rPr>
          <w:rFonts w:ascii="Times New Roman" w:hAnsi="Times New Roman" w:cs="Times New Roman"/>
          <w:lang w:val="ro-RO"/>
        </w:rPr>
        <w:t>e</w:t>
      </w:r>
      <w:r w:rsidRPr="00A12D20">
        <w:rPr>
          <w:rFonts w:ascii="Times New Roman" w:hAnsi="Times New Roman" w:cs="Times New Roman"/>
          <w:lang w:val="ro-RO"/>
        </w:rPr>
        <w:t>i de încărcare</w:t>
      </w:r>
      <w:r w:rsidR="002C351C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 xml:space="preserve">vehicule electrice este de ............ mp. </w:t>
      </w:r>
    </w:p>
    <w:p w14:paraId="46E79334" w14:textId="77777777" w:rsidR="002F1451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ANEXEZ: </w:t>
      </w:r>
    </w:p>
    <w:p w14:paraId="7B48F38B" w14:textId="3D0703CA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a) Cerere tip, </w:t>
      </w:r>
    </w:p>
    <w:p w14:paraId="38B424EA" w14:textId="6713F240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b) Elemente de identificare ale solicitantului, persoană fizică sau juridică (carte de identitate, paşaport , cod de</w:t>
      </w:r>
      <w:r w:rsidR="002F1451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 xml:space="preserve">identificare fiscală/cod unic de înregistrare în cazul persoanelor juridice, etc.), </w:t>
      </w:r>
    </w:p>
    <w:p w14:paraId="71F903F0" w14:textId="44253EE6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c) Elemente de identificare a imobilului în incinta căruia se solicită amplasarea staţiei de încărcare, (act de</w:t>
      </w:r>
      <w:r w:rsidR="002F1451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 xml:space="preserve">proprietate, număr cadastral şi extras de carte funciară, pentru informare), </w:t>
      </w:r>
    </w:p>
    <w:p w14:paraId="791913B5" w14:textId="5FA90C19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d) Memoriu tehnic succint în care se prezintă tipul, puterea instalată, numărul şi caracteristicile tehnice ale staţiei propuse, legare la sol prin fundare sau amplasare pe sol prin cadru suport, </w:t>
      </w:r>
    </w:p>
    <w:p w14:paraId="5D1034DC" w14:textId="77777777" w:rsidR="00BD0673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e) Desene la scară din care să reiasă dimensiunile staţiei de încărcare, suprafaţa ocupată, distanţele faţă de reperele</w:t>
      </w:r>
      <w:r w:rsidR="00BD0673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>existente, tipul structurii de montare, secţiune caracteristică din care să rezulte dacă staţia este legată la sol prin fundaţie proprie sau amplasată la sol pe cadru suport</w:t>
      </w:r>
      <w:r w:rsidR="00BD0673" w:rsidRPr="00A12D20">
        <w:rPr>
          <w:rFonts w:ascii="Times New Roman" w:hAnsi="Times New Roman" w:cs="Times New Roman"/>
          <w:lang w:val="ro-RO"/>
        </w:rPr>
        <w:t>;</w:t>
      </w:r>
    </w:p>
    <w:p w14:paraId="5215FAF8" w14:textId="60BA30E5" w:rsidR="004020DE" w:rsidRPr="00A12D20" w:rsidRDefault="00BD0673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f) Planului scara 1 :500 eliberat de către Oficiul de Cadastru şi Publicitate Imobiliară, pe care este inserat propunerea de montare;</w:t>
      </w:r>
    </w:p>
    <w:p w14:paraId="3049CB72" w14:textId="7D6FA849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f) Planuri cadastrale/topografice de încadrare în zonă scara 1 :2000, eliberat la cerere de către Oficiul de</w:t>
      </w:r>
      <w:r w:rsidR="00BD0673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 xml:space="preserve">Cadastru şi Publicitate Imobiliară, </w:t>
      </w:r>
    </w:p>
    <w:p w14:paraId="1A0E959B" w14:textId="79F2B2C0" w:rsidR="004020DE" w:rsidRPr="00A12D20" w:rsidRDefault="00BD0673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g) Pentru imobilele înscrise în evidenţele de cadastru şi publicitate imobiliară, extras de carte funciară pentru informare, actualizat, la zi eliberat la cerere de către Biroul de Cadastru şi Publicitate Imobiliară, </w:t>
      </w:r>
    </w:p>
    <w:p w14:paraId="3C8E0FD5" w14:textId="653DD049" w:rsidR="004020DE" w:rsidRPr="00A12D20" w:rsidRDefault="00BD0673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f) Imaginea staţiei de încărcare, realizată prin fotomontaj/colaj, în locaţia propusă </w:t>
      </w:r>
    </w:p>
    <w:p w14:paraId="310244E2" w14:textId="1A2E0B18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h) Documentul de plată a taxei de eliberar</w:t>
      </w:r>
      <w:r w:rsidR="002F049D" w:rsidRPr="00A12D20">
        <w:rPr>
          <w:rFonts w:ascii="Times New Roman" w:hAnsi="Times New Roman" w:cs="Times New Roman"/>
          <w:lang w:val="ro-RO"/>
        </w:rPr>
        <w:t>e</w:t>
      </w:r>
      <w:r w:rsidRPr="00A12D20">
        <w:rPr>
          <w:rFonts w:ascii="Times New Roman" w:hAnsi="Times New Roman" w:cs="Times New Roman"/>
          <w:lang w:val="ro-RO"/>
        </w:rPr>
        <w:t xml:space="preserve"> a avizulu</w:t>
      </w:r>
      <w:r w:rsidR="00BD0673" w:rsidRPr="00A12D20">
        <w:rPr>
          <w:rFonts w:ascii="Times New Roman" w:hAnsi="Times New Roman" w:cs="Times New Roman"/>
          <w:lang w:val="ro-RO"/>
        </w:rPr>
        <w:t>i de amplasare</w:t>
      </w:r>
      <w:r w:rsidRPr="00A12D20">
        <w:rPr>
          <w:rFonts w:ascii="Times New Roman" w:hAnsi="Times New Roman" w:cs="Times New Roman"/>
          <w:lang w:val="ro-RO"/>
        </w:rPr>
        <w:t xml:space="preserve">, în valoare de </w:t>
      </w:r>
      <w:r w:rsidR="00BD0673" w:rsidRPr="00A12D20">
        <w:rPr>
          <w:rFonts w:ascii="Times New Roman" w:hAnsi="Times New Roman" w:cs="Times New Roman"/>
          <w:lang w:val="ro-RO"/>
        </w:rPr>
        <w:t>200</w:t>
      </w:r>
      <w:r w:rsidRPr="00A12D20">
        <w:rPr>
          <w:rFonts w:ascii="Times New Roman" w:hAnsi="Times New Roman" w:cs="Times New Roman"/>
          <w:lang w:val="ro-RO"/>
        </w:rPr>
        <w:t xml:space="preserve"> lei, </w:t>
      </w:r>
    </w:p>
    <w:p w14:paraId="257A8B92" w14:textId="77777777" w:rsidR="00BD0673" w:rsidRPr="00A12D20" w:rsidRDefault="00BD0673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i) Certificat de atestare fiscală privind achitarea integrală a taxelor și impozitelor locale către </w:t>
      </w:r>
      <w:r w:rsidRPr="00A12D20">
        <w:rPr>
          <w:rFonts w:ascii="Times New Roman" w:hAnsi="Times New Roman" w:cs="Times New Roman"/>
          <w:lang w:val="ro-RO"/>
        </w:rPr>
        <w:lastRenderedPageBreak/>
        <w:t xml:space="preserve">bugetul local al orașului Deta; </w:t>
      </w:r>
    </w:p>
    <w:p w14:paraId="3558CB4A" w14:textId="71F915C5" w:rsidR="00BD0673" w:rsidRPr="00A12D20" w:rsidRDefault="00BD0673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j) avizul Consiliului local pentru stațiile amplasate pe domeniul public/privat al UATO Deta;</w:t>
      </w:r>
    </w:p>
    <w:p w14:paraId="2A7B937A" w14:textId="510EF7B2" w:rsidR="00BD0673" w:rsidRPr="00A12D20" w:rsidRDefault="00BD0673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k) contractul de închiriere pentru locurile de parcare/teren a căror utilizare este necesară pentru încărcarea autovehiculelor electrice; </w:t>
      </w:r>
    </w:p>
    <w:p w14:paraId="61D56EA2" w14:textId="5149BA39" w:rsidR="00BD0673" w:rsidRPr="00A12D20" w:rsidRDefault="00BD0673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l) acordul proprietarului construcției</w:t>
      </w:r>
      <w:r w:rsidRPr="00A12D20">
        <w:rPr>
          <w:rFonts w:ascii="Times New Roman" w:eastAsia="Times New Roman" w:hAnsi="Times New Roman" w:cs="Times New Roman"/>
          <w:lang w:val="ro-RO" w:eastAsia="ro-RO" w:bidi="ar-SA"/>
        </w:rPr>
        <w:t>/stâlpilor/terenului, în cazul stațiilor amplasate pe acestea sau lipite de acestea (în cazul proprietarilor persoane fizice se va depune acordul notarial).</w:t>
      </w:r>
    </w:p>
    <w:p w14:paraId="52C688CA" w14:textId="77777777" w:rsidR="00BD0673" w:rsidRPr="00A12D20" w:rsidRDefault="00BD0673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2AAD06F7" w14:textId="1928F3DB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Data ...... .. ....... .... .... . </w:t>
      </w:r>
      <w:r w:rsidR="00006C80" w:rsidRPr="00A12D20">
        <w:rPr>
          <w:rFonts w:ascii="Times New Roman" w:hAnsi="Times New Roman" w:cs="Times New Roman"/>
          <w:lang w:val="ro-RO"/>
        </w:rPr>
        <w:t xml:space="preserve">                                                                        </w:t>
      </w:r>
      <w:r w:rsidRPr="00A12D20">
        <w:rPr>
          <w:rFonts w:ascii="Times New Roman" w:hAnsi="Times New Roman" w:cs="Times New Roman"/>
          <w:lang w:val="ro-RO"/>
        </w:rPr>
        <w:t xml:space="preserve">Semnătură </w:t>
      </w:r>
    </w:p>
    <w:p w14:paraId="09641E98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699FFF09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5F620025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6C1D7126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25CE817A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7308F087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5E13F92B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35EAF0D2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6340C8B9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7C813AB8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6F0EA1DC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67D4EDA6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20C2FF00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42970D63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116EEC9D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00D40A48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182D4F1D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57C74971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66443C05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686B98FF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67E5FDA6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385D15F7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055A1319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4137DB16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2E230942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1C2BD112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23C1E0FC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509D07BB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7B231027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61E18F7D" w14:textId="77777777" w:rsidR="004F7A01" w:rsidRPr="00A12D20" w:rsidRDefault="004F7A01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3B1425FC" w14:textId="77777777" w:rsidR="004F7A01" w:rsidRPr="00A12D20" w:rsidRDefault="004F7A01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5ECBE82B" w14:textId="77777777" w:rsidR="004F7A01" w:rsidRPr="00A12D20" w:rsidRDefault="004F7A01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5F89DD31" w14:textId="77777777" w:rsidR="004F7A01" w:rsidRPr="00A12D20" w:rsidRDefault="004F7A01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216D5D21" w14:textId="77777777" w:rsidR="004F7A01" w:rsidRPr="00A12D20" w:rsidRDefault="004F7A01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703609C2" w14:textId="77777777" w:rsidR="004F7A01" w:rsidRPr="00A12D20" w:rsidRDefault="004F7A01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6EB779BF" w14:textId="77777777" w:rsidR="004F7A01" w:rsidRPr="00A12D20" w:rsidRDefault="004F7A01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505355C5" w14:textId="77777777" w:rsidR="004F7A01" w:rsidRPr="00A12D20" w:rsidRDefault="004F7A01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493C1FC0" w14:textId="77777777" w:rsidR="004F7A01" w:rsidRPr="00A12D20" w:rsidRDefault="004F7A01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2B01EBE2" w14:textId="77777777" w:rsidR="004F7A01" w:rsidRPr="00A12D20" w:rsidRDefault="004F7A01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6B2C3190" w14:textId="77777777" w:rsidR="004F7A01" w:rsidRPr="00A12D20" w:rsidRDefault="004F7A01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68C7ED54" w14:textId="77777777" w:rsidR="004F7A01" w:rsidRPr="00A12D20" w:rsidRDefault="004F7A01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6E5FBD68" w14:textId="77777777" w:rsidR="004F7A01" w:rsidRPr="00A12D20" w:rsidRDefault="004F7A01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3CD9E797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38472C2D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68CC6ADC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112E8AA9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6E00D127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239E8E93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1B2B0654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49A15816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6D534D59" w14:textId="77777777" w:rsidR="00006C80" w:rsidRPr="00A12D20" w:rsidRDefault="00006C8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638D13DF" w14:textId="1D0B093B" w:rsidR="004020DE" w:rsidRPr="00A12D20" w:rsidRDefault="004F7A01" w:rsidP="00A12D20">
      <w:pPr>
        <w:pStyle w:val="BodyText"/>
        <w:spacing w:after="0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ORAȘUL DETA                                                                                    Anexa nr. II la Regulament </w:t>
      </w:r>
    </w:p>
    <w:p w14:paraId="4FB3E4F8" w14:textId="77777777" w:rsidR="004F7A01" w:rsidRPr="00A12D20" w:rsidRDefault="004F7A01" w:rsidP="00A12D20">
      <w:pPr>
        <w:pStyle w:val="BodyText"/>
        <w:spacing w:after="0"/>
        <w:contextualSpacing/>
        <w:jc w:val="both"/>
        <w:rPr>
          <w:rFonts w:ascii="Times New Roman" w:hAnsi="Times New Roman" w:cs="Times New Roman"/>
          <w:lang w:val="ro-RO"/>
        </w:rPr>
      </w:pPr>
    </w:p>
    <w:p w14:paraId="759C5536" w14:textId="779DF749" w:rsidR="004F7A01" w:rsidRPr="00A12D20" w:rsidRDefault="004F7A01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                                                                              Aprobat, </w:t>
      </w:r>
      <w:r w:rsidRPr="00A12D20">
        <w:rPr>
          <w:rFonts w:ascii="Times New Roman" w:hAnsi="Times New Roman" w:cs="Times New Roman"/>
          <w:lang w:val="ro-RO"/>
        </w:rPr>
        <w:br/>
        <w:t xml:space="preserve">                                                                                           PRIMAR GENERAL </w:t>
      </w:r>
    </w:p>
    <w:p w14:paraId="74DA6FF0" w14:textId="77777777" w:rsidR="004F7A01" w:rsidRPr="00A12D20" w:rsidRDefault="004F7A01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10D93FFC" w14:textId="77777777" w:rsidR="004F7A01" w:rsidRPr="00A12D20" w:rsidRDefault="004F7A01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3640403C" w14:textId="5A02987C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AVIZ DE AMPLASARE NR ......</w:t>
      </w:r>
      <w:r w:rsidR="00B027BC" w:rsidRPr="00A12D20">
        <w:rPr>
          <w:rFonts w:ascii="Times New Roman" w:hAnsi="Times New Roman" w:cs="Times New Roman"/>
          <w:lang w:val="ro-RO"/>
        </w:rPr>
        <w:t>.</w:t>
      </w:r>
      <w:r w:rsidRPr="00A12D20">
        <w:rPr>
          <w:rFonts w:ascii="Times New Roman" w:hAnsi="Times New Roman" w:cs="Times New Roman"/>
          <w:lang w:val="ro-RO"/>
        </w:rPr>
        <w:t xml:space="preserve"> ./ / ................ .</w:t>
      </w:r>
    </w:p>
    <w:p w14:paraId="59ED0FB1" w14:textId="509B6C73" w:rsidR="004020DE" w:rsidRPr="00A12D20" w:rsidRDefault="004F7A01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                                                                         </w:t>
      </w:r>
    </w:p>
    <w:p w14:paraId="767FE798" w14:textId="6846EF92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Urmare cererii adresate de................................................................... prin reprezentant </w:t>
      </w:r>
      <w:r w:rsidRPr="00A12D20">
        <w:rPr>
          <w:rFonts w:ascii="Times New Roman" w:hAnsi="Times New Roman" w:cs="Times New Roman"/>
          <w:lang w:val="ro-RO"/>
        </w:rPr>
        <w:br/>
        <w:t>.............................</w:t>
      </w:r>
      <w:r w:rsidR="00B027BC" w:rsidRPr="00A12D20">
        <w:rPr>
          <w:rFonts w:ascii="Times New Roman" w:hAnsi="Times New Roman" w:cs="Times New Roman"/>
          <w:lang w:val="ro-RO"/>
        </w:rPr>
        <w:t>..........</w:t>
      </w:r>
      <w:r w:rsidRPr="00A12D20">
        <w:rPr>
          <w:rFonts w:ascii="Times New Roman" w:hAnsi="Times New Roman" w:cs="Times New Roman"/>
          <w:lang w:val="ro-RO"/>
        </w:rPr>
        <w:t>.......</w:t>
      </w:r>
      <w:r w:rsidR="00B027BC" w:rsidRPr="00A12D20">
        <w:rPr>
          <w:rFonts w:ascii="Times New Roman" w:hAnsi="Times New Roman" w:cs="Times New Roman"/>
          <w:lang w:val="ro-RO"/>
        </w:rPr>
        <w:t>...............,</w:t>
      </w:r>
      <w:r w:rsidRPr="00A12D20">
        <w:rPr>
          <w:rFonts w:ascii="Times New Roman" w:hAnsi="Times New Roman" w:cs="Times New Roman"/>
          <w:lang w:val="ro-RO"/>
        </w:rPr>
        <w:t xml:space="preserve"> CUI. ....................</w:t>
      </w:r>
      <w:r w:rsidR="00B027BC" w:rsidRPr="00A12D20">
        <w:rPr>
          <w:rFonts w:ascii="Times New Roman" w:hAnsi="Times New Roman" w:cs="Times New Roman"/>
          <w:lang w:val="ro-RO"/>
        </w:rPr>
        <w:t>.........</w:t>
      </w:r>
      <w:r w:rsidRPr="00A12D20">
        <w:rPr>
          <w:rFonts w:ascii="Times New Roman" w:hAnsi="Times New Roman" w:cs="Times New Roman"/>
          <w:lang w:val="ro-RO"/>
        </w:rPr>
        <w:t xml:space="preserve">......... , cu sediul în </w:t>
      </w:r>
      <w:r w:rsidR="00B027BC" w:rsidRPr="00A12D20">
        <w:rPr>
          <w:rFonts w:ascii="Times New Roman" w:hAnsi="Times New Roman" w:cs="Times New Roman"/>
          <w:lang w:val="ro-RO"/>
        </w:rPr>
        <w:t>loc. ………………………</w:t>
      </w:r>
      <w:r w:rsidRPr="00A12D20">
        <w:rPr>
          <w:rFonts w:ascii="Times New Roman" w:hAnsi="Times New Roman" w:cs="Times New Roman"/>
          <w:lang w:val="ro-RO"/>
        </w:rPr>
        <w:t>,</w:t>
      </w:r>
      <w:r w:rsidR="00B027BC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>str</w:t>
      </w:r>
      <w:r w:rsidR="00B027BC" w:rsidRPr="00A12D20">
        <w:rPr>
          <w:rFonts w:ascii="Times New Roman" w:hAnsi="Times New Roman" w:cs="Times New Roman"/>
          <w:lang w:val="ro-RO"/>
        </w:rPr>
        <w:t>.</w:t>
      </w:r>
      <w:r w:rsidRPr="00A12D20">
        <w:rPr>
          <w:rFonts w:ascii="Times New Roman" w:hAnsi="Times New Roman" w:cs="Times New Roman"/>
          <w:lang w:val="ro-RO"/>
        </w:rPr>
        <w:t xml:space="preserve"> ................................................., nr </w:t>
      </w:r>
      <w:r w:rsidR="00B027BC" w:rsidRPr="00A12D20">
        <w:rPr>
          <w:rFonts w:ascii="Times New Roman" w:hAnsi="Times New Roman" w:cs="Times New Roman"/>
          <w:lang w:val="ro-RO"/>
        </w:rPr>
        <w:t>……</w:t>
      </w:r>
      <w:r w:rsidRPr="00A12D20">
        <w:rPr>
          <w:rFonts w:ascii="Times New Roman" w:hAnsi="Times New Roman" w:cs="Times New Roman"/>
          <w:lang w:val="ro-RO"/>
        </w:rPr>
        <w:t xml:space="preserve">..., </w:t>
      </w:r>
      <w:r w:rsidR="00B027BC" w:rsidRPr="00A12D20">
        <w:rPr>
          <w:rFonts w:ascii="Times New Roman" w:hAnsi="Times New Roman" w:cs="Times New Roman"/>
          <w:lang w:val="ro-RO"/>
        </w:rPr>
        <w:t>jud. ………..………….</w:t>
      </w:r>
      <w:r w:rsidRPr="00A12D20">
        <w:rPr>
          <w:rFonts w:ascii="Times New Roman" w:hAnsi="Times New Roman" w:cs="Times New Roman"/>
          <w:lang w:val="ro-RO"/>
        </w:rPr>
        <w:t>...,</w:t>
      </w:r>
      <w:r w:rsidR="00B027BC" w:rsidRPr="00A12D20">
        <w:rPr>
          <w:rFonts w:ascii="Times New Roman" w:hAnsi="Times New Roman" w:cs="Times New Roman"/>
          <w:lang w:val="ro-RO"/>
        </w:rPr>
        <w:t xml:space="preserve"> î</w:t>
      </w:r>
      <w:r w:rsidRPr="00A12D20">
        <w:rPr>
          <w:rFonts w:ascii="Times New Roman" w:hAnsi="Times New Roman" w:cs="Times New Roman"/>
          <w:lang w:val="ro-RO"/>
        </w:rPr>
        <w:t xml:space="preserve">nregistrată la Primăria </w:t>
      </w:r>
      <w:r w:rsidR="00B027BC" w:rsidRPr="00A12D20">
        <w:rPr>
          <w:rFonts w:ascii="Times New Roman" w:hAnsi="Times New Roman" w:cs="Times New Roman"/>
          <w:lang w:val="ro-RO"/>
        </w:rPr>
        <w:t xml:space="preserve">orașului Deta </w:t>
      </w:r>
      <w:r w:rsidRPr="00A12D20">
        <w:rPr>
          <w:rFonts w:ascii="Times New Roman" w:hAnsi="Times New Roman" w:cs="Times New Roman"/>
          <w:lang w:val="ro-RO"/>
        </w:rPr>
        <w:t>cu nr ............................</w:t>
      </w:r>
      <w:r w:rsidR="00B027BC" w:rsidRPr="00A12D20">
        <w:rPr>
          <w:rFonts w:ascii="Times New Roman" w:hAnsi="Times New Roman" w:cs="Times New Roman"/>
          <w:lang w:val="ro-RO"/>
        </w:rPr>
        <w:t>,</w:t>
      </w:r>
      <w:r w:rsidRPr="00A12D20">
        <w:rPr>
          <w:rFonts w:ascii="Times New Roman" w:hAnsi="Times New Roman" w:cs="Times New Roman"/>
          <w:lang w:val="ro-RO"/>
        </w:rPr>
        <w:t xml:space="preserve"> în vederea emiterii </w:t>
      </w:r>
      <w:r w:rsidRPr="00A12D20">
        <w:rPr>
          <w:rFonts w:ascii="Times New Roman" w:hAnsi="Times New Roman" w:cs="Times New Roman"/>
          <w:lang w:val="ro-RO"/>
        </w:rPr>
        <w:br/>
        <w:t>avizului pentru amplasarea a ........... staţii de încărcare autovehicule electrice, în incinta imobilului</w:t>
      </w:r>
      <w:r w:rsidR="00B027BC" w:rsidRPr="00A12D20">
        <w:rPr>
          <w:rFonts w:ascii="Times New Roman" w:hAnsi="Times New Roman" w:cs="Times New Roman"/>
          <w:lang w:val="ro-RO"/>
        </w:rPr>
        <w:t>/pe terenul</w:t>
      </w:r>
      <w:r w:rsidRPr="00A12D20">
        <w:rPr>
          <w:rFonts w:ascii="Times New Roman" w:hAnsi="Times New Roman" w:cs="Times New Roman"/>
          <w:lang w:val="ro-RO"/>
        </w:rPr>
        <w:t xml:space="preserve"> situat în </w:t>
      </w:r>
      <w:r w:rsidR="00B027BC" w:rsidRPr="00A12D20">
        <w:rPr>
          <w:rFonts w:ascii="Times New Roman" w:hAnsi="Times New Roman" w:cs="Times New Roman"/>
          <w:lang w:val="ro-RO"/>
        </w:rPr>
        <w:t>Deta</w:t>
      </w:r>
      <w:r w:rsidRPr="00A12D20">
        <w:rPr>
          <w:rFonts w:ascii="Times New Roman" w:hAnsi="Times New Roman" w:cs="Times New Roman"/>
          <w:lang w:val="ro-RO"/>
        </w:rPr>
        <w:t>, str</w:t>
      </w:r>
      <w:r w:rsidR="00B027BC" w:rsidRPr="00A12D20">
        <w:rPr>
          <w:rFonts w:ascii="Times New Roman" w:hAnsi="Times New Roman" w:cs="Times New Roman"/>
          <w:lang w:val="ro-RO"/>
        </w:rPr>
        <w:t>.</w:t>
      </w:r>
      <w:r w:rsidRPr="00A12D20">
        <w:rPr>
          <w:rFonts w:ascii="Times New Roman" w:hAnsi="Times New Roman" w:cs="Times New Roman"/>
          <w:lang w:val="ro-RO"/>
        </w:rPr>
        <w:t xml:space="preserve"> ................................ ........................................, nr </w:t>
      </w:r>
      <w:r w:rsidR="00B027BC" w:rsidRPr="00A12D20">
        <w:rPr>
          <w:rFonts w:ascii="Times New Roman" w:hAnsi="Times New Roman" w:cs="Times New Roman"/>
          <w:lang w:val="ro-RO"/>
        </w:rPr>
        <w:t>…</w:t>
      </w:r>
      <w:r w:rsidRPr="00A12D20">
        <w:rPr>
          <w:rFonts w:ascii="Times New Roman" w:hAnsi="Times New Roman" w:cs="Times New Roman"/>
          <w:lang w:val="ro-RO"/>
        </w:rPr>
        <w:t xml:space="preserve">....., identificat prin </w:t>
      </w:r>
      <w:r w:rsidRPr="00A12D20">
        <w:rPr>
          <w:rFonts w:ascii="Times New Roman" w:hAnsi="Times New Roman" w:cs="Times New Roman"/>
          <w:lang w:val="ro-RO"/>
        </w:rPr>
        <w:br/>
      </w:r>
      <w:r w:rsidR="00B027BC" w:rsidRPr="00A12D20">
        <w:rPr>
          <w:rFonts w:ascii="Times New Roman" w:hAnsi="Times New Roman" w:cs="Times New Roman"/>
          <w:lang w:val="ro-RO"/>
        </w:rPr>
        <w:t>CF nr. ……………………, nr. cad. ………………………..</w:t>
      </w:r>
      <w:r w:rsidRPr="00A12D20">
        <w:rPr>
          <w:rFonts w:ascii="Times New Roman" w:hAnsi="Times New Roman" w:cs="Times New Roman"/>
          <w:lang w:val="ro-RO"/>
        </w:rPr>
        <w:t xml:space="preserve">, </w:t>
      </w:r>
    </w:p>
    <w:p w14:paraId="23E49A72" w14:textId="0D5E6AC9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În conformitate cu: prevederile Legii nr. 50/1991 privind autorizarea executării lucrărilor de construcţii</w:t>
      </w:r>
      <w:r w:rsidR="00B027BC" w:rsidRPr="00A12D20">
        <w:rPr>
          <w:rFonts w:ascii="Times New Roman" w:hAnsi="Times New Roman" w:cs="Times New Roman"/>
          <w:lang w:val="ro-RO"/>
        </w:rPr>
        <w:t xml:space="preserve"> și Hotărârea Consilului local nr. …………../…………………….</w:t>
      </w:r>
      <w:r w:rsidRPr="00A12D20">
        <w:rPr>
          <w:rFonts w:ascii="Times New Roman" w:hAnsi="Times New Roman" w:cs="Times New Roman"/>
          <w:lang w:val="ro-RO"/>
        </w:rPr>
        <w:t xml:space="preserve">, </w:t>
      </w:r>
    </w:p>
    <w:p w14:paraId="14AC9AF0" w14:textId="77777777" w:rsidR="00FB41B4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SE AVIZEAZĂ: </w:t>
      </w:r>
    </w:p>
    <w:p w14:paraId="1405D45E" w14:textId="40E0AA3D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Amplasarea a . . . . . . . . . . . staţii de încărcare pentru autovehicule electrice cu o putere de ............ .</w:t>
      </w:r>
    </w:p>
    <w:p w14:paraId="3EB0E288" w14:textId="3A2BABD2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Amplasament: str ............................................................. , nr. ..... , </w:t>
      </w:r>
      <w:r w:rsidR="00FB41B4" w:rsidRPr="00A12D20">
        <w:rPr>
          <w:rFonts w:ascii="Times New Roman" w:hAnsi="Times New Roman" w:cs="Times New Roman"/>
          <w:lang w:val="ro-RO"/>
        </w:rPr>
        <w:t>Deta</w:t>
      </w:r>
      <w:r w:rsidRPr="00A12D20">
        <w:rPr>
          <w:rFonts w:ascii="Times New Roman" w:hAnsi="Times New Roman" w:cs="Times New Roman"/>
          <w:lang w:val="ro-RO"/>
        </w:rPr>
        <w:t>, inclus în PU</w:t>
      </w:r>
      <w:r w:rsidR="00FB41B4" w:rsidRPr="00A12D20">
        <w:rPr>
          <w:rFonts w:ascii="Times New Roman" w:hAnsi="Times New Roman" w:cs="Times New Roman"/>
          <w:lang w:val="ro-RO"/>
        </w:rPr>
        <w:t>G</w:t>
      </w:r>
      <w:r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br/>
      </w:r>
      <w:r w:rsidR="00FB41B4" w:rsidRPr="00A12D20">
        <w:rPr>
          <w:rFonts w:ascii="Times New Roman" w:hAnsi="Times New Roman" w:cs="Times New Roman"/>
          <w:lang w:val="ro-RO"/>
        </w:rPr>
        <w:t>Zona ………….</w:t>
      </w:r>
      <w:r w:rsidRPr="00A12D20">
        <w:rPr>
          <w:rFonts w:ascii="Times New Roman" w:hAnsi="Times New Roman" w:cs="Times New Roman"/>
          <w:lang w:val="ro-RO"/>
        </w:rPr>
        <w:t>,</w:t>
      </w:r>
      <w:r w:rsidR="00FB41B4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>conform planurilor anexă</w:t>
      </w:r>
      <w:r w:rsidR="00FB41B4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 xml:space="preserve">ce fac parte integrantă din prezentul aviz. </w:t>
      </w:r>
    </w:p>
    <w:p w14:paraId="22EF40B8" w14:textId="7F9AEE9F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Regimul Juridic: proprietate particulară/de stat cu</w:t>
      </w:r>
      <w:r w:rsidR="00B8609F" w:rsidRPr="00A12D20">
        <w:rPr>
          <w:rFonts w:ascii="Times New Roman" w:hAnsi="Times New Roman" w:cs="Times New Roman"/>
          <w:lang w:val="ro-RO"/>
        </w:rPr>
        <w:t xml:space="preserve"> CF nr……., nr. cad…………</w:t>
      </w:r>
      <w:r w:rsidRPr="00A12D20">
        <w:rPr>
          <w:rFonts w:ascii="Times New Roman" w:hAnsi="Times New Roman" w:cs="Times New Roman"/>
          <w:lang w:val="ro-RO"/>
        </w:rPr>
        <w:t>.........., conform Extrasului de Carte Funciară</w:t>
      </w:r>
      <w:r w:rsidR="00B8609F" w:rsidRPr="00A12D20">
        <w:rPr>
          <w:rFonts w:ascii="Times New Roman" w:hAnsi="Times New Roman" w:cs="Times New Roman"/>
          <w:lang w:val="ro-RO"/>
        </w:rPr>
        <w:t xml:space="preserve"> </w:t>
      </w:r>
      <w:r w:rsidRPr="00A12D20">
        <w:rPr>
          <w:rFonts w:ascii="Times New Roman" w:hAnsi="Times New Roman" w:cs="Times New Roman"/>
          <w:lang w:val="ro-RO"/>
        </w:rPr>
        <w:t xml:space="preserve">pentru informare nr ......... . </w:t>
      </w:r>
    </w:p>
    <w:p w14:paraId="4F9286FE" w14:textId="4EC2F711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>Construcţia va fi dezafectată pe cheltuiala beneficiarului în momentul pune</w:t>
      </w:r>
      <w:r w:rsidR="00F32939" w:rsidRPr="00A12D20">
        <w:rPr>
          <w:rFonts w:ascii="Times New Roman" w:hAnsi="Times New Roman" w:cs="Times New Roman"/>
          <w:lang w:val="ro-RO"/>
        </w:rPr>
        <w:t>rii î</w:t>
      </w:r>
      <w:r w:rsidRPr="00A12D20">
        <w:rPr>
          <w:rFonts w:ascii="Times New Roman" w:hAnsi="Times New Roman" w:cs="Times New Roman"/>
          <w:lang w:val="ro-RO"/>
        </w:rPr>
        <w:t xml:space="preserve">n aplicare a </w:t>
      </w:r>
      <w:r w:rsidRPr="00A12D20">
        <w:rPr>
          <w:rFonts w:ascii="Times New Roman" w:hAnsi="Times New Roman" w:cs="Times New Roman"/>
          <w:lang w:val="ro-RO"/>
        </w:rPr>
        <w:br/>
        <w:t xml:space="preserve">reglementărilor urbanistice prevăzute a se realiza în zonă, precum şi la somaţia autorităţilor publice locale, </w:t>
      </w:r>
      <w:r w:rsidRPr="00A12D20">
        <w:rPr>
          <w:rFonts w:ascii="Times New Roman" w:hAnsi="Times New Roman" w:cs="Times New Roman"/>
          <w:lang w:val="ro-RO"/>
        </w:rPr>
        <w:br/>
        <w:t xml:space="preserve">fără a cere daune materiale şi/sau morale emitentului Avizului de amplasament. </w:t>
      </w:r>
    </w:p>
    <w:p w14:paraId="4351A84C" w14:textId="59F30C66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Orice litigiu dintre beneficiar şi terţe persoane se va desfăşura fără implicarea Primăriei </w:t>
      </w:r>
      <w:r w:rsidR="00F32939" w:rsidRPr="00A12D20">
        <w:rPr>
          <w:rFonts w:ascii="Times New Roman" w:hAnsi="Times New Roman" w:cs="Times New Roman"/>
          <w:lang w:val="ro-RO"/>
        </w:rPr>
        <w:t>orașului Deta</w:t>
      </w:r>
      <w:r w:rsidRPr="00A12D20">
        <w:rPr>
          <w:rFonts w:ascii="Times New Roman" w:hAnsi="Times New Roman" w:cs="Times New Roman"/>
          <w:lang w:val="ro-RO"/>
        </w:rPr>
        <w:t xml:space="preserve">. </w:t>
      </w:r>
    </w:p>
    <w:p w14:paraId="2EB24646" w14:textId="1950F357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Nerespectarea prevederilor prezentului aviz </w:t>
      </w:r>
      <w:r w:rsidR="00F32939" w:rsidRPr="00A12D20">
        <w:rPr>
          <w:rFonts w:ascii="Times New Roman" w:hAnsi="Times New Roman" w:cs="Times New Roman"/>
          <w:lang w:val="ro-RO"/>
        </w:rPr>
        <w:t xml:space="preserve">și a Regulamentului în baza căruia s-a acordat </w:t>
      </w:r>
      <w:r w:rsidRPr="00A12D20">
        <w:rPr>
          <w:rFonts w:ascii="Times New Roman" w:hAnsi="Times New Roman" w:cs="Times New Roman"/>
          <w:lang w:val="ro-RO"/>
        </w:rPr>
        <w:t xml:space="preserve">atrage retragerea acestuia. </w:t>
      </w:r>
    </w:p>
    <w:p w14:paraId="083EBD08" w14:textId="65F615AA" w:rsidR="004020DE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NOTĂ: Structura de montare pentru amplasarea staţiei/staţiilor, care fac obiectul prezentului aviz, va fi cadru suport amplasat la sol cu/fără fundaţie. </w:t>
      </w:r>
    </w:p>
    <w:p w14:paraId="59BD529E" w14:textId="77777777" w:rsidR="00185F2D" w:rsidRPr="00A12D20" w:rsidRDefault="00185F2D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S-a achitat taxa de ....... stabilită prin Hotărârea Consiliului local, cu chitanţa nr ....... </w:t>
      </w:r>
    </w:p>
    <w:p w14:paraId="24E55647" w14:textId="77777777" w:rsidR="00185F2D" w:rsidRPr="00A12D20" w:rsidRDefault="00185F2D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27512D0A" w14:textId="77777777" w:rsidR="00185F2D" w:rsidRPr="00A12D20" w:rsidRDefault="00000000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  <w:r w:rsidRPr="00A12D20">
        <w:rPr>
          <w:rFonts w:ascii="Times New Roman" w:hAnsi="Times New Roman" w:cs="Times New Roman"/>
          <w:lang w:val="ro-RO"/>
        </w:rPr>
        <w:t xml:space="preserve">ARHITECT ŞEF </w:t>
      </w:r>
      <w:r w:rsidR="00185F2D" w:rsidRPr="00A12D20">
        <w:rPr>
          <w:rFonts w:ascii="Times New Roman" w:hAnsi="Times New Roman" w:cs="Times New Roman"/>
          <w:lang w:val="ro-RO"/>
        </w:rPr>
        <w:t xml:space="preserve">                                                        Întocmit, </w:t>
      </w:r>
    </w:p>
    <w:p w14:paraId="69E687F6" w14:textId="7039A415" w:rsidR="004020DE" w:rsidRPr="00A12D20" w:rsidRDefault="004020DE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60AD7453" w14:textId="77777777" w:rsidR="00185F2D" w:rsidRPr="00A12D20" w:rsidRDefault="00185F2D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3AA171B1" w14:textId="77777777" w:rsidR="00185F2D" w:rsidRPr="00A12D20" w:rsidRDefault="00185F2D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p w14:paraId="5736A21D" w14:textId="77777777" w:rsidR="00185F2D" w:rsidRPr="00A12D20" w:rsidRDefault="00185F2D" w:rsidP="00A12D20">
      <w:pPr>
        <w:pStyle w:val="BodyText"/>
        <w:spacing w:after="0"/>
        <w:ind w:firstLine="1134"/>
        <w:contextualSpacing/>
        <w:jc w:val="both"/>
        <w:rPr>
          <w:rFonts w:ascii="Times New Roman" w:hAnsi="Times New Roman" w:cs="Times New Roman"/>
          <w:lang w:val="ro-RO"/>
        </w:rPr>
      </w:pPr>
    </w:p>
    <w:sectPr w:rsidR="00185F2D" w:rsidRPr="00A12D20">
      <w:pgSz w:w="11906" w:h="16838"/>
      <w:pgMar w:top="567" w:right="567" w:bottom="567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0ECC"/>
    <w:multiLevelType w:val="hybridMultilevel"/>
    <w:tmpl w:val="BB92557E"/>
    <w:lvl w:ilvl="0" w:tplc="C8645148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22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4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20DE"/>
    <w:rsid w:val="0000103A"/>
    <w:rsid w:val="00006C80"/>
    <w:rsid w:val="00017B36"/>
    <w:rsid w:val="000269A7"/>
    <w:rsid w:val="00042BD4"/>
    <w:rsid w:val="00067A41"/>
    <w:rsid w:val="00080FB9"/>
    <w:rsid w:val="0008103D"/>
    <w:rsid w:val="00081693"/>
    <w:rsid w:val="00083659"/>
    <w:rsid w:val="000B33B9"/>
    <w:rsid w:val="000C79D5"/>
    <w:rsid w:val="000E7E4A"/>
    <w:rsid w:val="000F3EE7"/>
    <w:rsid w:val="00116B57"/>
    <w:rsid w:val="001220C8"/>
    <w:rsid w:val="0012378F"/>
    <w:rsid w:val="0013586B"/>
    <w:rsid w:val="00142501"/>
    <w:rsid w:val="001536F3"/>
    <w:rsid w:val="00163DC5"/>
    <w:rsid w:val="00173917"/>
    <w:rsid w:val="001830BA"/>
    <w:rsid w:val="00185F2D"/>
    <w:rsid w:val="00186133"/>
    <w:rsid w:val="0019119C"/>
    <w:rsid w:val="001955CF"/>
    <w:rsid w:val="001A5BEF"/>
    <w:rsid w:val="001B3FCB"/>
    <w:rsid w:val="001C7A22"/>
    <w:rsid w:val="001E2E6F"/>
    <w:rsid w:val="00226C1B"/>
    <w:rsid w:val="00233B98"/>
    <w:rsid w:val="00241FAD"/>
    <w:rsid w:val="0025441F"/>
    <w:rsid w:val="0025642D"/>
    <w:rsid w:val="00262474"/>
    <w:rsid w:val="0027487F"/>
    <w:rsid w:val="002768E1"/>
    <w:rsid w:val="00282DC7"/>
    <w:rsid w:val="0029155B"/>
    <w:rsid w:val="002A5DE4"/>
    <w:rsid w:val="002B21C7"/>
    <w:rsid w:val="002C351C"/>
    <w:rsid w:val="002C36AB"/>
    <w:rsid w:val="002D75EF"/>
    <w:rsid w:val="002E46DE"/>
    <w:rsid w:val="002F049D"/>
    <w:rsid w:val="002F1451"/>
    <w:rsid w:val="00330F83"/>
    <w:rsid w:val="003316A6"/>
    <w:rsid w:val="003A64BC"/>
    <w:rsid w:val="003A753D"/>
    <w:rsid w:val="003D0FBE"/>
    <w:rsid w:val="003D5525"/>
    <w:rsid w:val="003F4A6B"/>
    <w:rsid w:val="004020DE"/>
    <w:rsid w:val="0041744A"/>
    <w:rsid w:val="00422638"/>
    <w:rsid w:val="0042526E"/>
    <w:rsid w:val="0043255F"/>
    <w:rsid w:val="00435C4E"/>
    <w:rsid w:val="00457975"/>
    <w:rsid w:val="004600F6"/>
    <w:rsid w:val="00463730"/>
    <w:rsid w:val="00467258"/>
    <w:rsid w:val="004B23A0"/>
    <w:rsid w:val="004B31DD"/>
    <w:rsid w:val="004E2723"/>
    <w:rsid w:val="004E77E0"/>
    <w:rsid w:val="004F00F7"/>
    <w:rsid w:val="004F7A01"/>
    <w:rsid w:val="00507D26"/>
    <w:rsid w:val="00524508"/>
    <w:rsid w:val="00530140"/>
    <w:rsid w:val="00576861"/>
    <w:rsid w:val="00581D20"/>
    <w:rsid w:val="005B3D14"/>
    <w:rsid w:val="005C48EB"/>
    <w:rsid w:val="005D3879"/>
    <w:rsid w:val="00605F3B"/>
    <w:rsid w:val="006206AC"/>
    <w:rsid w:val="006250F4"/>
    <w:rsid w:val="00631BF0"/>
    <w:rsid w:val="00640902"/>
    <w:rsid w:val="00670FF7"/>
    <w:rsid w:val="00681E3A"/>
    <w:rsid w:val="006906C1"/>
    <w:rsid w:val="00696CC5"/>
    <w:rsid w:val="006A4A09"/>
    <w:rsid w:val="006B74A1"/>
    <w:rsid w:val="006C57A6"/>
    <w:rsid w:val="00704675"/>
    <w:rsid w:val="007154CF"/>
    <w:rsid w:val="007259BF"/>
    <w:rsid w:val="00774210"/>
    <w:rsid w:val="007806C8"/>
    <w:rsid w:val="007831B3"/>
    <w:rsid w:val="007A2898"/>
    <w:rsid w:val="007A7452"/>
    <w:rsid w:val="007B1681"/>
    <w:rsid w:val="007D420A"/>
    <w:rsid w:val="007E13F2"/>
    <w:rsid w:val="00800078"/>
    <w:rsid w:val="0082137E"/>
    <w:rsid w:val="00841A66"/>
    <w:rsid w:val="00867F9D"/>
    <w:rsid w:val="00884C7C"/>
    <w:rsid w:val="008A6F92"/>
    <w:rsid w:val="008C7202"/>
    <w:rsid w:val="009502C0"/>
    <w:rsid w:val="0096261C"/>
    <w:rsid w:val="00984991"/>
    <w:rsid w:val="00997D7A"/>
    <w:rsid w:val="009A1BE3"/>
    <w:rsid w:val="009D6AB3"/>
    <w:rsid w:val="009F25C2"/>
    <w:rsid w:val="009F44C8"/>
    <w:rsid w:val="009F7DC5"/>
    <w:rsid w:val="00A100FE"/>
    <w:rsid w:val="00A12D20"/>
    <w:rsid w:val="00A164AB"/>
    <w:rsid w:val="00A45474"/>
    <w:rsid w:val="00A6350E"/>
    <w:rsid w:val="00A76191"/>
    <w:rsid w:val="00A8545A"/>
    <w:rsid w:val="00A857CC"/>
    <w:rsid w:val="00AA7F67"/>
    <w:rsid w:val="00AC3F04"/>
    <w:rsid w:val="00B027BC"/>
    <w:rsid w:val="00B04BAB"/>
    <w:rsid w:val="00B138E6"/>
    <w:rsid w:val="00B20011"/>
    <w:rsid w:val="00B21622"/>
    <w:rsid w:val="00B42553"/>
    <w:rsid w:val="00B55D8C"/>
    <w:rsid w:val="00B8609F"/>
    <w:rsid w:val="00BB0E54"/>
    <w:rsid w:val="00BC63A5"/>
    <w:rsid w:val="00BD0673"/>
    <w:rsid w:val="00BD5041"/>
    <w:rsid w:val="00BF766A"/>
    <w:rsid w:val="00C021D4"/>
    <w:rsid w:val="00C17BDF"/>
    <w:rsid w:val="00C559A9"/>
    <w:rsid w:val="00C66901"/>
    <w:rsid w:val="00C67FF1"/>
    <w:rsid w:val="00C85FF0"/>
    <w:rsid w:val="00C914AD"/>
    <w:rsid w:val="00CA4C3B"/>
    <w:rsid w:val="00CB3669"/>
    <w:rsid w:val="00CE15BF"/>
    <w:rsid w:val="00D30A91"/>
    <w:rsid w:val="00D50DF7"/>
    <w:rsid w:val="00D5106B"/>
    <w:rsid w:val="00D5395A"/>
    <w:rsid w:val="00D64676"/>
    <w:rsid w:val="00D73E2F"/>
    <w:rsid w:val="00D77514"/>
    <w:rsid w:val="00D77A06"/>
    <w:rsid w:val="00DD5677"/>
    <w:rsid w:val="00DF57DB"/>
    <w:rsid w:val="00E30A29"/>
    <w:rsid w:val="00E4289D"/>
    <w:rsid w:val="00E67608"/>
    <w:rsid w:val="00E813AC"/>
    <w:rsid w:val="00EA669A"/>
    <w:rsid w:val="00EA6E3C"/>
    <w:rsid w:val="00EC1CEC"/>
    <w:rsid w:val="00ED19AE"/>
    <w:rsid w:val="00ED1F6C"/>
    <w:rsid w:val="00EE149E"/>
    <w:rsid w:val="00EF1D93"/>
    <w:rsid w:val="00EF5252"/>
    <w:rsid w:val="00F32939"/>
    <w:rsid w:val="00F4579F"/>
    <w:rsid w:val="00F47831"/>
    <w:rsid w:val="00F66DCD"/>
    <w:rsid w:val="00F70CC5"/>
    <w:rsid w:val="00F76737"/>
    <w:rsid w:val="00F8419F"/>
    <w:rsid w:val="00F8670D"/>
    <w:rsid w:val="00FA3CAB"/>
    <w:rsid w:val="00FB41B4"/>
    <w:rsid w:val="00FD6B8B"/>
    <w:rsid w:val="00FE0EED"/>
    <w:rsid w:val="00FE4951"/>
    <w:rsid w:val="00FF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56B8"/>
  <w15:docId w15:val="{C9553837-BE0E-4634-AC1B-9585834E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Heading"/>
    <w:next w:val="BodyText"/>
    <w:uiPriority w:val="9"/>
    <w:qFormat/>
    <w:pPr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link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BodyText">
    <w:name w:val="Body Text"/>
    <w:basedOn w:val="Normal"/>
    <w:pPr>
      <w:spacing w:after="283"/>
    </w:pPr>
  </w:style>
  <w:style w:type="paragraph" w:styleId="EnvelopeReturn">
    <w:name w:val="envelope return"/>
    <w:basedOn w:val="Normal"/>
    <w:rPr>
      <w:i/>
    </w:rPr>
  </w:style>
  <w:style w:type="paragraph" w:customStyle="1" w:styleId="TableContents">
    <w:name w:val="Table Contents"/>
    <w:basedOn w:val="BodyTex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">
    <w:name w:val="List"/>
    <w:basedOn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8</Pages>
  <Words>3605</Words>
  <Characters>20915</Characters>
  <Application>Microsoft Office Word</Application>
  <DocSecurity>0</DocSecurity>
  <Lines>174</Lines>
  <Paragraphs>48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</cp:lastModifiedBy>
  <cp:revision>180</cp:revision>
  <cp:lastPrinted>2025-12-22T05:40:00Z</cp:lastPrinted>
  <dcterms:created xsi:type="dcterms:W3CDTF">2025-12-15T12:46:00Z</dcterms:created>
  <dcterms:modified xsi:type="dcterms:W3CDTF">2025-12-22T08:07:00Z</dcterms:modified>
  <dc:language>en-US</dc:language>
</cp:coreProperties>
</file>