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57" w:tblpY="1250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4249"/>
        <w:gridCol w:w="1552"/>
        <w:gridCol w:w="1627"/>
        <w:gridCol w:w="1723"/>
      </w:tblGrid>
      <w:tr w:rsidR="00F70E19" w:rsidRPr="00421102" w:rsidTr="00A94C34">
        <w:tc>
          <w:tcPr>
            <w:tcW w:w="757" w:type="dxa"/>
          </w:tcPr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bookmarkStart w:id="0" w:name="_GoBack"/>
            <w:bookmarkEnd w:id="0"/>
            <w:r w:rsidRPr="00421102">
              <w:rPr>
                <w:rFonts w:ascii="Times New Roman" w:hAnsi="Times New Roman"/>
                <w:lang w:val="ro-RO"/>
              </w:rPr>
              <w:t>Nr.</w:t>
            </w:r>
          </w:p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4249" w:type="dxa"/>
          </w:tcPr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lang w:val="ro-RO"/>
              </w:rPr>
              <w:t xml:space="preserve">        S c o p u l</w:t>
            </w:r>
          </w:p>
        </w:tc>
        <w:tc>
          <w:tcPr>
            <w:tcW w:w="1552" w:type="dxa"/>
          </w:tcPr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lang w:val="ro-RO"/>
              </w:rPr>
              <w:t xml:space="preserve">     U.M</w:t>
            </w:r>
          </w:p>
        </w:tc>
        <w:tc>
          <w:tcPr>
            <w:tcW w:w="1627" w:type="dxa"/>
          </w:tcPr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lang w:val="ro-RO"/>
              </w:rPr>
              <w:t>Tarif în lei/m</w:t>
            </w:r>
            <w:r w:rsidRPr="00421102">
              <w:rPr>
                <w:rFonts w:ascii="Times New Roman" w:hAnsi="Times New Roman"/>
                <w:vertAlign w:val="superscript"/>
                <w:lang w:val="ro-RO"/>
              </w:rPr>
              <w:t>2</w:t>
            </w:r>
          </w:p>
        </w:tc>
        <w:tc>
          <w:tcPr>
            <w:tcW w:w="1723" w:type="dxa"/>
          </w:tcPr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lang w:val="ro-RO"/>
              </w:rPr>
              <w:t xml:space="preserve">      Domeniul</w:t>
            </w:r>
          </w:p>
        </w:tc>
      </w:tr>
      <w:tr w:rsidR="00F70E19" w:rsidRPr="00421102" w:rsidTr="00A94C34">
        <w:trPr>
          <w:trHeight w:val="1367"/>
        </w:trPr>
        <w:tc>
          <w:tcPr>
            <w:tcW w:w="757" w:type="dxa"/>
          </w:tcPr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lang w:val="ro-RO"/>
              </w:rPr>
              <w:t xml:space="preserve"> 1.</w:t>
            </w:r>
          </w:p>
        </w:tc>
        <w:tc>
          <w:tcPr>
            <w:tcW w:w="4249" w:type="dxa"/>
          </w:tcPr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b/>
                <w:lang w:val="ro-RO"/>
              </w:rPr>
              <w:t>Amplasare panou publicitar</w:t>
            </w:r>
            <w:r w:rsidRPr="00421102">
              <w:rPr>
                <w:rFonts w:ascii="Times New Roman" w:hAnsi="Times New Roman"/>
                <w:lang w:val="ro-RO"/>
              </w:rPr>
              <w:t>.</w:t>
            </w:r>
          </w:p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lang w:val="ro-RO"/>
              </w:rPr>
              <w:t>Suprafaţa minimă supusă tarifării va fi cea rezultată din încasarea proiecţiilor orizontale a panoului, la care se adaugă   1 m de jur împrejur</w:t>
            </w:r>
          </w:p>
        </w:tc>
        <w:tc>
          <w:tcPr>
            <w:tcW w:w="1552" w:type="dxa"/>
          </w:tcPr>
          <w:p w:rsidR="007E53F5" w:rsidRDefault="007E53F5" w:rsidP="007E53F5">
            <w:pPr>
              <w:jc w:val="center"/>
              <w:rPr>
                <w:rFonts w:ascii="Times New Roman" w:hAnsi="Times New Roman"/>
                <w:lang w:val="ro-RO"/>
              </w:rPr>
            </w:pPr>
          </w:p>
          <w:p w:rsidR="007E53F5" w:rsidRDefault="007E53F5" w:rsidP="007E53F5">
            <w:pPr>
              <w:jc w:val="center"/>
              <w:rPr>
                <w:rFonts w:ascii="Times New Roman" w:hAnsi="Times New Roman"/>
                <w:lang w:val="ro-RO"/>
              </w:rPr>
            </w:pPr>
          </w:p>
          <w:p w:rsidR="00F70E19" w:rsidRPr="00421102" w:rsidRDefault="00F70E19" w:rsidP="007E53F5">
            <w:pPr>
              <w:jc w:val="center"/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lang w:val="ro-RO"/>
              </w:rPr>
              <w:t>m</w:t>
            </w:r>
            <w:r w:rsidRPr="00421102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421102">
              <w:rPr>
                <w:rFonts w:ascii="Times New Roman" w:hAnsi="Times New Roman"/>
                <w:lang w:val="ro-RO"/>
              </w:rPr>
              <w:t>/lună</w:t>
            </w:r>
          </w:p>
        </w:tc>
        <w:tc>
          <w:tcPr>
            <w:tcW w:w="1627" w:type="dxa"/>
          </w:tcPr>
          <w:p w:rsidR="007E53F5" w:rsidRDefault="00F70E19" w:rsidP="00A94C34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      </w:t>
            </w:r>
          </w:p>
          <w:p w:rsidR="007E53F5" w:rsidRDefault="007E53F5" w:rsidP="00A94C34">
            <w:pPr>
              <w:rPr>
                <w:rFonts w:ascii="Times New Roman" w:hAnsi="Times New Roman"/>
                <w:lang w:val="ro-RO"/>
              </w:rPr>
            </w:pPr>
          </w:p>
          <w:p w:rsidR="00F70E19" w:rsidRPr="00421102" w:rsidRDefault="00F70E19" w:rsidP="007E53F5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5,52</w:t>
            </w:r>
          </w:p>
        </w:tc>
        <w:tc>
          <w:tcPr>
            <w:tcW w:w="1723" w:type="dxa"/>
          </w:tcPr>
          <w:p w:rsidR="00F70E19" w:rsidRPr="00421102" w:rsidRDefault="00F70E19" w:rsidP="00A94C34">
            <w:pPr>
              <w:rPr>
                <w:rFonts w:ascii="Times New Roman" w:hAnsi="Times New Roman"/>
                <w:lang w:val="ro-RO"/>
              </w:rPr>
            </w:pPr>
            <w:r w:rsidRPr="00421102">
              <w:rPr>
                <w:rFonts w:ascii="Times New Roman" w:hAnsi="Times New Roman"/>
                <w:lang w:val="ro-RO"/>
              </w:rPr>
              <w:t>Pe domeniul public şi privat al oraşului din zona drumurilor din localitate</w:t>
            </w:r>
          </w:p>
        </w:tc>
      </w:tr>
    </w:tbl>
    <w:p w:rsidR="00F84858" w:rsidRPr="002A73DA" w:rsidRDefault="00F70E19" w:rsidP="00F70E19">
      <w:pPr>
        <w:jc w:val="right"/>
        <w:rPr>
          <w:i/>
        </w:rPr>
      </w:pPr>
      <w:r w:rsidRPr="002A73DA">
        <w:rPr>
          <w:i/>
        </w:rPr>
        <w:t>ANEXA NR. 1</w:t>
      </w:r>
    </w:p>
    <w:sectPr w:rsidR="00F84858" w:rsidRPr="002A7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53D" w:rsidRDefault="00F8553D" w:rsidP="00F70E19">
      <w:r>
        <w:separator/>
      </w:r>
    </w:p>
  </w:endnote>
  <w:endnote w:type="continuationSeparator" w:id="0">
    <w:p w:rsidR="00F8553D" w:rsidRDefault="00F8553D" w:rsidP="00F7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53D" w:rsidRDefault="00F8553D" w:rsidP="00F70E19">
      <w:r>
        <w:separator/>
      </w:r>
    </w:p>
  </w:footnote>
  <w:footnote w:type="continuationSeparator" w:id="0">
    <w:p w:rsidR="00F8553D" w:rsidRDefault="00F8553D" w:rsidP="00F7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19"/>
    <w:rsid w:val="002A73DA"/>
    <w:rsid w:val="00330636"/>
    <w:rsid w:val="00470BF9"/>
    <w:rsid w:val="007E53F5"/>
    <w:rsid w:val="00880F6C"/>
    <w:rsid w:val="00A94C34"/>
    <w:rsid w:val="00DA45E0"/>
    <w:rsid w:val="00F70E19"/>
    <w:rsid w:val="00F84858"/>
    <w:rsid w:val="00F8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3AFB32-5C1B-4E61-8CE8-15071F1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E19"/>
    <w:pPr>
      <w:spacing w:after="0" w:line="240" w:lineRule="auto"/>
    </w:pPr>
    <w:rPr>
      <w:rFonts w:ascii="Times New Roman-Rom" w:eastAsia="Times New Roman" w:hAnsi="Times New Roman-Rom" w:cs="Times New Roman"/>
      <w:sz w:val="24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E19"/>
    <w:rPr>
      <w:rFonts w:ascii="Times New Roman-Rom" w:eastAsia="Times New Roman" w:hAnsi="Times New Roman-Rom" w:cs="Times New Roman"/>
      <w:sz w:val="24"/>
      <w:szCs w:val="20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F70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E19"/>
    <w:rPr>
      <w:rFonts w:ascii="Times New Roman-Rom" w:eastAsia="Times New Roman" w:hAnsi="Times New Roman-Rom" w:cs="Times New Roman"/>
      <w:sz w:val="24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2024-12-11T13:24:00Z</dcterms:created>
  <dcterms:modified xsi:type="dcterms:W3CDTF">2024-12-11T13:24:00Z</dcterms:modified>
</cp:coreProperties>
</file>