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25" w:rsidRPr="00D93959" w:rsidRDefault="00476325" w:rsidP="0047632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  <w:t xml:space="preserve">   </w:t>
      </w:r>
    </w:p>
    <w:p w:rsidR="00476325" w:rsidRPr="00D93959" w:rsidRDefault="00476325" w:rsidP="0047632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</w:t>
      </w:r>
      <w:bookmarkStart w:id="0" w:name="_GoBack"/>
      <w:bookmarkEnd w:id="0"/>
      <w:r>
        <w:rPr>
          <w:rFonts w:ascii="Tahoma" w:hAnsi="Tahoma" w:cs="Tahoma"/>
          <w:b/>
          <w:szCs w:val="28"/>
          <w:lang w:val="es-ES"/>
        </w:rPr>
        <w:t xml:space="preserve"> </w:t>
      </w:r>
      <w:r w:rsidRPr="00D93959">
        <w:rPr>
          <w:rFonts w:ascii="Tahoma" w:hAnsi="Tahoma" w:cs="Tahoma"/>
          <w:b/>
          <w:szCs w:val="28"/>
          <w:lang w:val="es-ES"/>
        </w:rPr>
        <w:t xml:space="preserve">          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szCs w:val="28"/>
          <w:lang w:val="es-ES"/>
        </w:rPr>
        <w:t xml:space="preserve">       </w:t>
      </w:r>
    </w:p>
    <w:p w:rsidR="00476325" w:rsidRPr="00D93959" w:rsidRDefault="00476325" w:rsidP="0047632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76325" w:rsidRDefault="00476325" w:rsidP="00476325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476325" w:rsidRPr="00D93959" w:rsidRDefault="00476325" w:rsidP="00476325">
      <w:pPr>
        <w:rPr>
          <w:lang w:val="es-ES" w:eastAsia="x-none"/>
        </w:rPr>
      </w:pPr>
    </w:p>
    <w:p w:rsidR="00476325" w:rsidRPr="00D93959" w:rsidRDefault="00476325" w:rsidP="00476325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91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476325" w:rsidRPr="00D93959" w:rsidRDefault="00476325" w:rsidP="0047632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transformarii unei functii publice vacante</w:t>
      </w:r>
    </w:p>
    <w:p w:rsidR="00476325" w:rsidRPr="00D93959" w:rsidRDefault="00476325" w:rsidP="0047632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76325" w:rsidRDefault="00476325" w:rsidP="0047632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76325" w:rsidRPr="00D93959" w:rsidRDefault="00476325" w:rsidP="0047632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76325" w:rsidRPr="00D93959" w:rsidRDefault="00476325" w:rsidP="0047632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476325" w:rsidRPr="00D93959" w:rsidRDefault="00476325" w:rsidP="00476325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476325" w:rsidRDefault="00476325" w:rsidP="0047632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Biroului resurse umane nr. 23430 / 22.09.2014;</w:t>
      </w:r>
    </w:p>
    <w:p w:rsidR="00476325" w:rsidRPr="00D93959" w:rsidRDefault="00476325" w:rsidP="0047632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107 alin. 2 lit. b din Legea nr. 188 / 1999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476325" w:rsidRPr="00D93959" w:rsidRDefault="00476325" w:rsidP="00476325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476325" w:rsidRPr="00D93959" w:rsidRDefault="00476325" w:rsidP="00476325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art. </w:t>
      </w:r>
      <w:proofErr w:type="gramStart"/>
      <w:r>
        <w:rPr>
          <w:rFonts w:ascii="Tahoma" w:hAnsi="Tahoma" w:cs="Tahoma"/>
          <w:szCs w:val="28"/>
          <w:lang w:val="en-GB"/>
        </w:rPr>
        <w:t>36</w:t>
      </w:r>
      <w:r>
        <w:rPr>
          <w:rFonts w:ascii="Tahoma" w:hAnsi="Tahoma" w:cs="Tahoma"/>
          <w:szCs w:val="28"/>
        </w:rPr>
        <w:t xml:space="preserve">  </w:t>
      </w:r>
      <w:proofErr w:type="spellStart"/>
      <w:r>
        <w:rPr>
          <w:rFonts w:ascii="Tahoma" w:hAnsi="Tahoma" w:cs="Tahoma"/>
          <w:szCs w:val="28"/>
        </w:rPr>
        <w:t>alin</w:t>
      </w:r>
      <w:proofErr w:type="spellEnd"/>
      <w:proofErr w:type="gramEnd"/>
      <w:r>
        <w:rPr>
          <w:rFonts w:ascii="Tahoma" w:hAnsi="Tahoma" w:cs="Tahoma"/>
          <w:szCs w:val="28"/>
        </w:rPr>
        <w:t xml:space="preserve">. </w:t>
      </w:r>
      <w:r>
        <w:rPr>
          <w:rFonts w:ascii="Tahoma" w:hAnsi="Tahoma" w:cs="Tahoma"/>
          <w:szCs w:val="28"/>
          <w:lang w:val="en-GB"/>
        </w:rPr>
        <w:t xml:space="preserve">3 lit. </w:t>
      </w:r>
      <w:proofErr w:type="gramStart"/>
      <w:r>
        <w:rPr>
          <w:rFonts w:ascii="Tahoma" w:hAnsi="Tahoma" w:cs="Tahoma"/>
          <w:szCs w:val="28"/>
          <w:lang w:val="en-GB"/>
        </w:rPr>
        <w:t>b</w:t>
      </w:r>
      <w:proofErr w:type="gram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1</w:t>
      </w:r>
      <w:r w:rsidRPr="00D93959">
        <w:rPr>
          <w:rFonts w:ascii="Tahoma" w:hAnsi="Tahoma" w:cs="Tahoma"/>
          <w:szCs w:val="28"/>
        </w:rPr>
        <w:t xml:space="preserve">  din</w:t>
      </w:r>
      <w:proofErr w:type="gramEnd"/>
      <w:r w:rsidRPr="00D93959">
        <w:rPr>
          <w:rFonts w:ascii="Tahoma" w:hAnsi="Tahoma" w:cs="Tahoma"/>
          <w:szCs w:val="28"/>
        </w:rPr>
        <w:t xml:space="preserve">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476325" w:rsidRPr="00D93959" w:rsidRDefault="00476325" w:rsidP="00476325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476325" w:rsidRPr="00D93959" w:rsidRDefault="00476325" w:rsidP="00476325">
      <w:pPr>
        <w:pStyle w:val="Corptext"/>
        <w:rPr>
          <w:rFonts w:ascii="Tahoma" w:hAnsi="Tahoma" w:cs="Tahoma"/>
          <w:szCs w:val="28"/>
          <w:lang w:val="es-ES"/>
        </w:rPr>
      </w:pPr>
    </w:p>
    <w:p w:rsidR="00476325" w:rsidRPr="00D93959" w:rsidRDefault="00476325" w:rsidP="0047632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476325" w:rsidRPr="00D93959" w:rsidRDefault="00476325" w:rsidP="00476325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76325" w:rsidRPr="00D93959" w:rsidRDefault="00476325" w:rsidP="00476325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476325" w:rsidRPr="00673B30" w:rsidRDefault="00476325" w:rsidP="0047632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aproba transformarea functiei publice de executie vacante de inspector (I), gradul profesional principal – disciplina in constructii – in functia publica vacanta de executie inspector (I), gradul profesional asistent – disciplina in constructii.</w:t>
      </w:r>
    </w:p>
    <w:p w:rsidR="00476325" w:rsidRPr="00D93959" w:rsidRDefault="00476325" w:rsidP="00476325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76325" w:rsidRPr="00D93959" w:rsidRDefault="00476325" w:rsidP="00476325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76325" w:rsidRPr="00866D32" w:rsidRDefault="00476325" w:rsidP="00476325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76325" w:rsidRPr="00866D32" w:rsidRDefault="00476325" w:rsidP="00476325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866D32">
        <w:rPr>
          <w:rFonts w:ascii="Tahoma" w:hAnsi="Tahoma" w:cs="Tahoma"/>
          <w:sz w:val="28"/>
          <w:szCs w:val="28"/>
          <w:lang w:val="es-ES"/>
        </w:rPr>
        <w:t xml:space="preserve">           Contrasemneaza</w:t>
      </w:r>
    </w:p>
    <w:p w:rsidR="00476325" w:rsidRPr="00866D32" w:rsidRDefault="00476325" w:rsidP="0047632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66D32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</w:t>
      </w:r>
      <w:r w:rsidRPr="00866D32">
        <w:rPr>
          <w:rFonts w:ascii="Tahoma" w:hAnsi="Tahoma" w:cs="Tahoma"/>
          <w:b/>
          <w:sz w:val="28"/>
          <w:szCs w:val="28"/>
          <w:lang w:val="es-ES"/>
        </w:rPr>
        <w:t xml:space="preserve"> Secretar Municipiu</w:t>
      </w:r>
    </w:p>
    <w:p w:rsidR="00476325" w:rsidRPr="00866D32" w:rsidRDefault="00476325" w:rsidP="0047632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</w:t>
      </w:r>
      <w:r w:rsidRPr="00866D32">
        <w:rPr>
          <w:rFonts w:ascii="Tahoma" w:hAnsi="Tahoma" w:cs="Tahoma"/>
          <w:sz w:val="28"/>
          <w:szCs w:val="28"/>
          <w:lang w:val="es-ES"/>
        </w:rPr>
        <w:t xml:space="preserve"> SERBAN ION     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</w:t>
      </w:r>
      <w:r w:rsidRPr="00866D32">
        <w:rPr>
          <w:rFonts w:ascii="Tahoma" w:hAnsi="Tahoma" w:cs="Tahoma"/>
          <w:sz w:val="28"/>
          <w:szCs w:val="28"/>
          <w:lang w:val="es-ES"/>
        </w:rPr>
        <w:t>CHIRCA RADU</w:t>
      </w:r>
    </w:p>
    <w:p w:rsidR="00476325" w:rsidRPr="00D93959" w:rsidRDefault="00476325" w:rsidP="00476325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76325" w:rsidRPr="00D93959" w:rsidRDefault="00476325" w:rsidP="00476325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76325" w:rsidRPr="00D93959" w:rsidRDefault="00476325" w:rsidP="00476325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76325" w:rsidRPr="00D93959" w:rsidRDefault="00476325" w:rsidP="00476325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30 septembrie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DC7DAF" w:rsidRDefault="00DC7DAF"/>
    <w:sectPr w:rsidR="00DC7DAF" w:rsidSect="0047632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0C"/>
    <w:rsid w:val="00222F0C"/>
    <w:rsid w:val="00476325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45D12-F480-4349-906D-F8EEF29D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76325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76325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7632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7632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76325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7632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4763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2014-10-20T08:03:00Z</dcterms:created>
  <dcterms:modified xsi:type="dcterms:W3CDTF">2014-10-20T08:04:00Z</dcterms:modified>
</cp:coreProperties>
</file>