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7C8" w:rsidRPr="00EE57C8" w:rsidRDefault="00EE57C8" w:rsidP="00EE57C8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EE57C8">
        <w:rPr>
          <w:rFonts w:ascii="Tahoma" w:hAnsi="Tahoma" w:cs="Tahoma"/>
          <w:sz w:val="28"/>
          <w:szCs w:val="28"/>
          <w:lang w:val="es-ES" w:eastAsia="en-US"/>
        </w:rPr>
        <w:tab/>
      </w:r>
      <w:r w:rsidRPr="00EE57C8">
        <w:rPr>
          <w:rFonts w:ascii="Tahoma" w:hAnsi="Tahoma" w:cs="Tahoma"/>
          <w:sz w:val="28"/>
          <w:szCs w:val="28"/>
          <w:lang w:val="es-ES" w:eastAsia="en-US"/>
        </w:rPr>
        <w:tab/>
      </w:r>
      <w:r w:rsidRPr="00EE57C8">
        <w:rPr>
          <w:rFonts w:ascii="Tahoma" w:hAnsi="Tahoma" w:cs="Tahoma"/>
          <w:sz w:val="28"/>
          <w:szCs w:val="28"/>
          <w:lang w:val="es-ES" w:eastAsia="en-US"/>
        </w:rPr>
        <w:tab/>
      </w:r>
      <w:r w:rsidRPr="00EE57C8">
        <w:rPr>
          <w:rFonts w:ascii="Tahoma" w:hAnsi="Tahoma" w:cs="Tahoma"/>
          <w:sz w:val="28"/>
          <w:szCs w:val="28"/>
          <w:lang w:val="es-ES" w:eastAsia="en-US"/>
        </w:rPr>
        <w:tab/>
      </w:r>
      <w:r w:rsidRPr="00EE57C8">
        <w:rPr>
          <w:rFonts w:ascii="Tahoma" w:hAnsi="Tahoma" w:cs="Tahoma"/>
          <w:sz w:val="28"/>
          <w:szCs w:val="28"/>
          <w:lang w:val="es-ES" w:eastAsia="en-US"/>
        </w:rPr>
        <w:tab/>
        <w:t xml:space="preserve"> </w:t>
      </w:r>
    </w:p>
    <w:p w:rsidR="00EE57C8" w:rsidRPr="00EE57C8" w:rsidRDefault="00EE57C8" w:rsidP="00EE57C8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EE57C8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EE57C8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EE57C8">
        <w:rPr>
          <w:rFonts w:ascii="Tahoma" w:hAnsi="Tahoma" w:cs="Tahoma"/>
          <w:sz w:val="28"/>
          <w:szCs w:val="28"/>
          <w:lang w:val="es-ES" w:eastAsia="x-none"/>
        </w:rPr>
        <w:tab/>
      </w:r>
      <w:r w:rsidRPr="00EE57C8">
        <w:rPr>
          <w:rFonts w:ascii="Tahoma" w:hAnsi="Tahoma" w:cs="Tahoma"/>
          <w:sz w:val="28"/>
          <w:szCs w:val="28"/>
          <w:lang w:val="es-ES" w:eastAsia="x-none"/>
        </w:rPr>
        <w:tab/>
      </w:r>
      <w:r w:rsidRPr="00EE57C8">
        <w:rPr>
          <w:rFonts w:ascii="Tahoma" w:hAnsi="Tahoma" w:cs="Tahoma"/>
          <w:sz w:val="28"/>
          <w:szCs w:val="28"/>
          <w:lang w:val="es-ES" w:eastAsia="x-none"/>
        </w:rPr>
        <w:tab/>
      </w:r>
      <w:r w:rsidRPr="00EE57C8">
        <w:rPr>
          <w:rFonts w:ascii="Tahoma" w:hAnsi="Tahoma" w:cs="Tahoma"/>
          <w:sz w:val="28"/>
          <w:szCs w:val="28"/>
          <w:lang w:val="es-ES" w:eastAsia="x-none"/>
        </w:rPr>
        <w:tab/>
      </w:r>
      <w:r w:rsidRPr="00EE57C8">
        <w:rPr>
          <w:rFonts w:ascii="Tahoma" w:hAnsi="Tahoma" w:cs="Tahoma"/>
          <w:sz w:val="28"/>
          <w:szCs w:val="28"/>
          <w:lang w:val="es-ES" w:eastAsia="x-none"/>
        </w:rPr>
        <w:tab/>
      </w:r>
      <w:r w:rsidRPr="00EE57C8">
        <w:rPr>
          <w:rFonts w:ascii="Tahoma" w:hAnsi="Tahoma" w:cs="Tahoma"/>
          <w:sz w:val="28"/>
          <w:szCs w:val="28"/>
          <w:lang w:val="es-ES" w:eastAsia="x-none"/>
        </w:rPr>
        <w:tab/>
        <w:t xml:space="preserve">            </w:t>
      </w:r>
      <w:r w:rsidRPr="00EE57C8">
        <w:rPr>
          <w:rFonts w:ascii="Tahoma" w:hAnsi="Tahoma" w:cs="Tahoma"/>
          <w:sz w:val="28"/>
          <w:szCs w:val="28"/>
          <w:lang w:val="es-ES" w:eastAsia="x-none"/>
        </w:rPr>
        <w:tab/>
      </w:r>
      <w:r w:rsidRPr="00EE57C8">
        <w:rPr>
          <w:rFonts w:ascii="Tahoma" w:hAnsi="Tahoma" w:cs="Tahoma"/>
          <w:sz w:val="28"/>
          <w:szCs w:val="28"/>
          <w:lang w:val="es-ES" w:eastAsia="x-none"/>
        </w:rPr>
        <w:tab/>
      </w:r>
      <w:r w:rsidRPr="00EE57C8">
        <w:rPr>
          <w:rFonts w:ascii="Tahoma" w:hAnsi="Tahoma" w:cs="Tahoma"/>
          <w:sz w:val="28"/>
          <w:szCs w:val="28"/>
          <w:lang w:val="es-ES" w:eastAsia="x-none"/>
        </w:rPr>
        <w:tab/>
      </w:r>
      <w:r w:rsidRPr="00EE57C8">
        <w:rPr>
          <w:rFonts w:ascii="Tahoma" w:hAnsi="Tahoma" w:cs="Tahoma"/>
          <w:sz w:val="28"/>
          <w:szCs w:val="28"/>
          <w:lang w:val="es-ES" w:eastAsia="x-none"/>
        </w:rPr>
        <w:tab/>
      </w:r>
      <w:r w:rsidRPr="00EE57C8">
        <w:rPr>
          <w:rFonts w:ascii="Tahoma" w:hAnsi="Tahoma" w:cs="Tahoma"/>
          <w:sz w:val="28"/>
          <w:szCs w:val="28"/>
          <w:lang w:val="es-ES" w:eastAsia="x-none"/>
        </w:rPr>
        <w:tab/>
      </w:r>
      <w:r w:rsidRPr="00EE57C8">
        <w:rPr>
          <w:rFonts w:ascii="Tahoma" w:hAnsi="Tahoma" w:cs="Tahoma"/>
          <w:sz w:val="28"/>
          <w:szCs w:val="28"/>
          <w:lang w:val="es-ES" w:eastAsia="x-none"/>
        </w:rPr>
        <w:tab/>
      </w:r>
      <w:r w:rsidRPr="00EE57C8">
        <w:rPr>
          <w:rFonts w:ascii="Tahoma" w:hAnsi="Tahoma" w:cs="Tahoma"/>
          <w:sz w:val="28"/>
          <w:szCs w:val="28"/>
          <w:lang w:val="es-ES" w:eastAsia="x-none"/>
        </w:rPr>
        <w:tab/>
      </w:r>
      <w:r w:rsidRPr="00EE57C8">
        <w:rPr>
          <w:rFonts w:ascii="Tahoma" w:hAnsi="Tahoma" w:cs="Tahoma"/>
          <w:sz w:val="28"/>
          <w:szCs w:val="28"/>
          <w:lang w:val="es-ES" w:eastAsia="x-none"/>
        </w:rPr>
        <w:tab/>
      </w:r>
      <w:r w:rsidRPr="00EE57C8">
        <w:rPr>
          <w:rFonts w:ascii="Tahoma" w:hAnsi="Tahoma" w:cs="Tahoma"/>
          <w:sz w:val="28"/>
          <w:szCs w:val="28"/>
          <w:lang w:val="es-ES" w:eastAsia="x-none"/>
        </w:rPr>
        <w:tab/>
      </w:r>
      <w:r w:rsidRPr="00EE57C8">
        <w:rPr>
          <w:rFonts w:ascii="Tahoma" w:hAnsi="Tahoma" w:cs="Tahoma"/>
          <w:sz w:val="28"/>
          <w:szCs w:val="28"/>
          <w:lang w:val="es-ES" w:eastAsia="x-none"/>
        </w:rPr>
        <w:tab/>
        <w:t xml:space="preserve">     </w:t>
      </w:r>
      <w:bookmarkStart w:id="0" w:name="_GoBack"/>
      <w:bookmarkEnd w:id="0"/>
    </w:p>
    <w:p w:rsidR="00EE57C8" w:rsidRPr="00EE57C8" w:rsidRDefault="00EE57C8" w:rsidP="00EE57C8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EE57C8" w:rsidRPr="00EE57C8" w:rsidRDefault="00EE57C8" w:rsidP="00EE57C8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EE57C8" w:rsidRPr="00EE57C8" w:rsidRDefault="00EE57C8" w:rsidP="00EE57C8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. 6 / 2014</w:t>
      </w:r>
    </w:p>
    <w:p w:rsidR="00EE57C8" w:rsidRPr="00EE57C8" w:rsidRDefault="00EE57C8" w:rsidP="00EE57C8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numarului</w:t>
      </w:r>
      <w:proofErr w:type="spellEnd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asistenti</w:t>
      </w:r>
      <w:proofErr w:type="spellEnd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personali</w:t>
      </w:r>
      <w:proofErr w:type="spellEnd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ai</w:t>
      </w:r>
      <w:proofErr w:type="spellEnd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persoanei</w:t>
      </w:r>
      <w:proofErr w:type="spellEnd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cu</w:t>
      </w:r>
      <w:proofErr w:type="spellEnd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handicap</w:t>
      </w:r>
      <w:proofErr w:type="spellEnd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precum</w:t>
      </w:r>
      <w:proofErr w:type="spellEnd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 xml:space="preserve"> si </w:t>
      </w:r>
      <w:proofErr w:type="spellStart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gratuitatilor</w:t>
      </w:r>
      <w:proofErr w:type="spellEnd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 xml:space="preserve"> la </w:t>
      </w:r>
      <w:proofErr w:type="spellStart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transportul</w:t>
      </w:r>
      <w:proofErr w:type="spellEnd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urban</w:t>
      </w:r>
      <w:proofErr w:type="spellEnd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cu</w:t>
      </w:r>
      <w:proofErr w:type="spellEnd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mijloace</w:t>
      </w:r>
      <w:proofErr w:type="spellEnd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transport</w:t>
      </w:r>
      <w:proofErr w:type="spellEnd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 xml:space="preserve"> in </w:t>
      </w:r>
      <w:proofErr w:type="spellStart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comun</w:t>
      </w:r>
      <w:proofErr w:type="spellEnd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care</w:t>
      </w:r>
      <w:proofErr w:type="spellEnd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beneficiaza</w:t>
      </w:r>
      <w:proofErr w:type="spellEnd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 xml:space="preserve"> in </w:t>
      </w:r>
      <w:proofErr w:type="spellStart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anul</w:t>
      </w:r>
      <w:proofErr w:type="spellEnd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 xml:space="preserve"> 2014 </w:t>
      </w:r>
      <w:proofErr w:type="spellStart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persoanele</w:t>
      </w:r>
      <w:proofErr w:type="spellEnd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prevazute</w:t>
      </w:r>
      <w:proofErr w:type="spellEnd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 xml:space="preserve"> la art. 23 </w:t>
      </w:r>
      <w:proofErr w:type="spellStart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alin</w:t>
      </w:r>
      <w:proofErr w:type="spellEnd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 xml:space="preserve">. 1 si 2 </w:t>
      </w:r>
      <w:proofErr w:type="spellStart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din</w:t>
      </w:r>
      <w:proofErr w:type="spellEnd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</w:p>
    <w:p w:rsidR="00EE57C8" w:rsidRPr="00EE57C8" w:rsidRDefault="00EE57C8" w:rsidP="00EE57C8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Legea</w:t>
      </w:r>
      <w:proofErr w:type="spellEnd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. 448/2006</w:t>
      </w:r>
    </w:p>
    <w:p w:rsidR="00EE57C8" w:rsidRPr="00EE57C8" w:rsidRDefault="00EE57C8" w:rsidP="00EE57C8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                                      </w:t>
      </w:r>
    </w:p>
    <w:p w:rsidR="00EE57C8" w:rsidRPr="00EE57C8" w:rsidRDefault="00EE57C8" w:rsidP="00EE57C8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EE57C8" w:rsidRPr="00EE57C8" w:rsidRDefault="00EE57C8" w:rsidP="00EE57C8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EE57C8" w:rsidRPr="00EE57C8" w:rsidRDefault="00EE57C8" w:rsidP="00EE57C8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EE57C8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EE57C8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EE57C8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EE57C8">
        <w:rPr>
          <w:rFonts w:ascii="Tahoma" w:hAnsi="Tahoma" w:cs="Tahoma"/>
          <w:sz w:val="28"/>
          <w:szCs w:val="28"/>
          <w:lang w:val="en-US" w:eastAsia="en-US"/>
        </w:rPr>
        <w:t>:</w:t>
      </w:r>
    </w:p>
    <w:p w:rsidR="00EE57C8" w:rsidRPr="00EE57C8" w:rsidRDefault="00EE57C8" w:rsidP="00EE57C8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EE57C8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EE57C8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EE57C8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EE57C8">
        <w:rPr>
          <w:rFonts w:ascii="Tahoma" w:hAnsi="Tahoma" w:cs="Tahoma"/>
          <w:sz w:val="28"/>
          <w:szCs w:val="28"/>
          <w:lang w:val="en-US" w:eastAsia="en-US"/>
        </w:rPr>
        <w:t>Serviciului</w:t>
      </w:r>
      <w:proofErr w:type="spellEnd"/>
      <w:r w:rsidRPr="00EE57C8">
        <w:rPr>
          <w:rFonts w:ascii="Tahoma" w:hAnsi="Tahoma" w:cs="Tahoma"/>
          <w:sz w:val="28"/>
          <w:szCs w:val="28"/>
          <w:lang w:val="en-US" w:eastAsia="en-US"/>
        </w:rPr>
        <w:t xml:space="preserve"> Public de </w:t>
      </w:r>
      <w:proofErr w:type="spellStart"/>
      <w:r w:rsidRPr="00EE57C8">
        <w:rPr>
          <w:rFonts w:ascii="Tahoma" w:hAnsi="Tahoma" w:cs="Tahoma"/>
          <w:sz w:val="28"/>
          <w:szCs w:val="28"/>
          <w:lang w:val="en-US" w:eastAsia="en-US"/>
        </w:rPr>
        <w:t>Asistenta</w:t>
      </w:r>
      <w:proofErr w:type="spellEnd"/>
      <w:r w:rsidRPr="00EE57C8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EE57C8">
        <w:rPr>
          <w:rFonts w:ascii="Tahoma" w:hAnsi="Tahoma" w:cs="Tahoma"/>
          <w:sz w:val="28"/>
          <w:szCs w:val="28"/>
          <w:lang w:val="en-US" w:eastAsia="en-US"/>
        </w:rPr>
        <w:t>Sociala</w:t>
      </w:r>
      <w:proofErr w:type="spellEnd"/>
      <w:r w:rsidRPr="00EE57C8">
        <w:rPr>
          <w:rFonts w:ascii="Tahoma" w:hAnsi="Tahoma" w:cs="Tahoma"/>
          <w:sz w:val="28"/>
          <w:szCs w:val="28"/>
          <w:lang w:val="en-US" w:eastAsia="en-US"/>
        </w:rPr>
        <w:t xml:space="preserve"> nr.1610/20.01.2014;</w:t>
      </w:r>
    </w:p>
    <w:p w:rsidR="00EE57C8" w:rsidRPr="00EE57C8" w:rsidRDefault="00EE57C8" w:rsidP="00EE57C8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EE57C8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EE57C8">
        <w:rPr>
          <w:rFonts w:ascii="Tahoma" w:hAnsi="Tahoma" w:cs="Tahoma"/>
          <w:sz w:val="28"/>
          <w:szCs w:val="28"/>
          <w:lang w:val="en-US" w:eastAsia="en-US"/>
        </w:rPr>
        <w:t>Prevederile</w:t>
      </w:r>
      <w:proofErr w:type="spellEnd"/>
      <w:r w:rsidRPr="00EE57C8">
        <w:rPr>
          <w:rFonts w:ascii="Tahoma" w:hAnsi="Tahoma" w:cs="Tahoma"/>
          <w:sz w:val="28"/>
          <w:szCs w:val="28"/>
          <w:lang w:val="en-US" w:eastAsia="en-US"/>
        </w:rPr>
        <w:t xml:space="preserve"> art. </w:t>
      </w:r>
      <w:proofErr w:type="gramStart"/>
      <w:r w:rsidRPr="00EE57C8">
        <w:rPr>
          <w:rFonts w:ascii="Tahoma" w:hAnsi="Tahoma" w:cs="Tahoma"/>
          <w:sz w:val="28"/>
          <w:szCs w:val="28"/>
          <w:lang w:val="en-US" w:eastAsia="en-US"/>
        </w:rPr>
        <w:t xml:space="preserve">23 </w:t>
      </w:r>
      <w:proofErr w:type="spellStart"/>
      <w:r w:rsidRPr="00EE57C8">
        <w:rPr>
          <w:rFonts w:ascii="Tahoma" w:hAnsi="Tahoma" w:cs="Tahoma"/>
          <w:sz w:val="28"/>
          <w:szCs w:val="28"/>
          <w:lang w:val="en-US" w:eastAsia="en-US"/>
        </w:rPr>
        <w:t>si</w:t>
      </w:r>
      <w:proofErr w:type="spellEnd"/>
      <w:r w:rsidRPr="00EE57C8">
        <w:rPr>
          <w:rFonts w:ascii="Tahoma" w:hAnsi="Tahoma" w:cs="Tahoma"/>
          <w:sz w:val="28"/>
          <w:szCs w:val="28"/>
          <w:lang w:val="en-US" w:eastAsia="en-US"/>
        </w:rPr>
        <w:t xml:space="preserve"> 37 </w:t>
      </w:r>
      <w:proofErr w:type="spellStart"/>
      <w:r w:rsidRPr="00EE57C8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EE57C8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EE57C8">
        <w:rPr>
          <w:rFonts w:ascii="Tahoma" w:hAnsi="Tahoma" w:cs="Tahoma"/>
          <w:sz w:val="28"/>
          <w:szCs w:val="28"/>
          <w:lang w:val="en-US" w:eastAsia="en-US"/>
        </w:rPr>
        <w:t xml:space="preserve"> 3 din </w:t>
      </w:r>
      <w:proofErr w:type="spellStart"/>
      <w:r w:rsidRPr="00EE57C8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EE57C8">
        <w:rPr>
          <w:rFonts w:ascii="Tahoma" w:hAnsi="Tahoma" w:cs="Tahoma"/>
          <w:sz w:val="28"/>
          <w:szCs w:val="28"/>
          <w:lang w:val="en-US" w:eastAsia="en-US"/>
        </w:rPr>
        <w:t xml:space="preserve"> nr. 448/2006 </w:t>
      </w:r>
      <w:proofErr w:type="spellStart"/>
      <w:r w:rsidRPr="00EE57C8">
        <w:rPr>
          <w:rFonts w:ascii="Tahoma" w:hAnsi="Tahoma" w:cs="Tahoma"/>
          <w:sz w:val="28"/>
          <w:szCs w:val="28"/>
          <w:lang w:val="en-US" w:eastAsia="en-US"/>
        </w:rPr>
        <w:t>privind</w:t>
      </w:r>
      <w:proofErr w:type="spellEnd"/>
      <w:r w:rsidRPr="00EE57C8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EE57C8">
        <w:rPr>
          <w:rFonts w:ascii="Tahoma" w:hAnsi="Tahoma" w:cs="Tahoma"/>
          <w:sz w:val="28"/>
          <w:szCs w:val="28"/>
          <w:lang w:val="en-US" w:eastAsia="en-US"/>
        </w:rPr>
        <w:t>protectia</w:t>
      </w:r>
      <w:proofErr w:type="spellEnd"/>
      <w:r w:rsidRPr="00EE57C8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EE57C8">
        <w:rPr>
          <w:rFonts w:ascii="Tahoma" w:hAnsi="Tahoma" w:cs="Tahoma"/>
          <w:sz w:val="28"/>
          <w:szCs w:val="28"/>
          <w:lang w:val="en-US" w:eastAsia="en-US"/>
        </w:rPr>
        <w:t>si</w:t>
      </w:r>
      <w:proofErr w:type="spellEnd"/>
      <w:r w:rsidRPr="00EE57C8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EE57C8">
        <w:rPr>
          <w:rFonts w:ascii="Tahoma" w:hAnsi="Tahoma" w:cs="Tahoma"/>
          <w:sz w:val="28"/>
          <w:szCs w:val="28"/>
          <w:lang w:val="en-US" w:eastAsia="en-US"/>
        </w:rPr>
        <w:t>promovarea</w:t>
      </w:r>
      <w:proofErr w:type="spellEnd"/>
      <w:r w:rsidRPr="00EE57C8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EE57C8">
        <w:rPr>
          <w:rFonts w:ascii="Tahoma" w:hAnsi="Tahoma" w:cs="Tahoma"/>
          <w:sz w:val="28"/>
          <w:szCs w:val="28"/>
          <w:lang w:val="en-US" w:eastAsia="en-US"/>
        </w:rPr>
        <w:t>drepturilor</w:t>
      </w:r>
      <w:proofErr w:type="spellEnd"/>
      <w:r w:rsidRPr="00EE57C8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EE57C8">
        <w:rPr>
          <w:rFonts w:ascii="Tahoma" w:hAnsi="Tahoma" w:cs="Tahoma"/>
          <w:sz w:val="28"/>
          <w:szCs w:val="28"/>
          <w:lang w:val="en-US" w:eastAsia="en-US"/>
        </w:rPr>
        <w:t>persoanelor</w:t>
      </w:r>
      <w:proofErr w:type="spellEnd"/>
      <w:r w:rsidRPr="00EE57C8">
        <w:rPr>
          <w:rFonts w:ascii="Tahoma" w:hAnsi="Tahoma" w:cs="Tahoma"/>
          <w:sz w:val="28"/>
          <w:szCs w:val="28"/>
          <w:lang w:val="en-US" w:eastAsia="en-US"/>
        </w:rPr>
        <w:t xml:space="preserve"> cu handicap;</w:t>
      </w:r>
    </w:p>
    <w:p w:rsidR="00EE57C8" w:rsidRPr="00EE57C8" w:rsidRDefault="00EE57C8" w:rsidP="00EE57C8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EE57C8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Avizul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Comisiei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munca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si 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protectie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sociala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; </w:t>
      </w:r>
    </w:p>
    <w:p w:rsidR="00EE57C8" w:rsidRPr="00EE57C8" w:rsidRDefault="00EE57C8" w:rsidP="00EE57C8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EE57C8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EE57C8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EE57C8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EE57C8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EE57C8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EE57C8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EE57C8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EE57C8">
        <w:rPr>
          <w:rFonts w:ascii="Tahoma" w:hAnsi="Tahoma" w:cs="Tahoma"/>
          <w:sz w:val="28"/>
          <w:szCs w:val="28"/>
          <w:lang w:val="en-US" w:eastAsia="en-US"/>
        </w:rPr>
        <w:t xml:space="preserve"> 1 din </w:t>
      </w:r>
      <w:proofErr w:type="spellStart"/>
      <w:proofErr w:type="gramStart"/>
      <w:r w:rsidRPr="00EE57C8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EE57C8">
        <w:rPr>
          <w:rFonts w:ascii="Tahoma" w:hAnsi="Tahoma" w:cs="Tahoma"/>
          <w:sz w:val="28"/>
          <w:szCs w:val="28"/>
          <w:lang w:val="en-US" w:eastAsia="en-US"/>
        </w:rPr>
        <w:t xml:space="preserve">  nr</w:t>
      </w:r>
      <w:proofErr w:type="gramEnd"/>
      <w:r w:rsidRPr="00EE57C8">
        <w:rPr>
          <w:rFonts w:ascii="Tahoma" w:hAnsi="Tahoma" w:cs="Tahoma"/>
          <w:sz w:val="28"/>
          <w:szCs w:val="28"/>
          <w:lang w:val="en-US" w:eastAsia="en-US"/>
        </w:rPr>
        <w:t xml:space="preserve">. 215/2001 </w:t>
      </w:r>
    </w:p>
    <w:p w:rsidR="00EE57C8" w:rsidRPr="00EE57C8" w:rsidRDefault="00EE57C8" w:rsidP="00EE57C8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EE57C8" w:rsidRPr="00EE57C8" w:rsidRDefault="00EE57C8" w:rsidP="00EE57C8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EE57C8" w:rsidRPr="00EE57C8" w:rsidRDefault="00EE57C8" w:rsidP="00EE57C8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EE57C8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EE57C8" w:rsidRPr="00EE57C8" w:rsidRDefault="00EE57C8" w:rsidP="00EE57C8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EE57C8" w:rsidRPr="00EE57C8" w:rsidRDefault="00EE57C8" w:rsidP="00EE57C8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EE57C8" w:rsidRPr="00EE57C8" w:rsidRDefault="00EE57C8" w:rsidP="00EE57C8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EE57C8">
        <w:rPr>
          <w:rFonts w:ascii="Tahoma" w:hAnsi="Tahoma" w:cs="Tahoma"/>
          <w:sz w:val="28"/>
          <w:szCs w:val="28"/>
          <w:lang w:val="es-ES" w:eastAsia="en-US"/>
        </w:rPr>
        <w:tab/>
      </w:r>
      <w:r w:rsidRPr="00EE57C8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Art. 1</w:t>
      </w:r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 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Pentru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anul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2014 se 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un 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numar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de 60 de 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posturi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asistent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personal al 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persoanei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cu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handicap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EE57C8" w:rsidRPr="00EE57C8" w:rsidRDefault="00EE57C8" w:rsidP="00EE57C8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EE57C8">
        <w:rPr>
          <w:rFonts w:ascii="Tahoma" w:hAnsi="Tahoma" w:cs="Tahoma"/>
          <w:sz w:val="28"/>
          <w:szCs w:val="28"/>
          <w:lang w:val="es-ES" w:eastAsia="en-US"/>
        </w:rPr>
        <w:tab/>
      </w:r>
      <w:r w:rsidRPr="00EE57C8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Art. 2</w:t>
      </w:r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In 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anul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2014 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persoanele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pravazute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la art. 23 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alin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. 1 si 2 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din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Legea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. 448/2006 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beneficiaza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de un 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abonament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la 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transportul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in 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comun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calatori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prin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curse 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regulate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in 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valoare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 xml:space="preserve"> de 40 </w:t>
      </w:r>
      <w:proofErr w:type="spellStart"/>
      <w:r w:rsidRPr="00EE57C8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  <w:r w:rsidRPr="00EE57C8">
        <w:rPr>
          <w:rFonts w:ascii="Tahoma" w:hAnsi="Tahoma" w:cs="Tahoma"/>
          <w:sz w:val="28"/>
          <w:szCs w:val="28"/>
          <w:lang w:val="es-ES" w:eastAsia="en-US"/>
        </w:rPr>
        <w:t>/luna.</w:t>
      </w:r>
    </w:p>
    <w:p w:rsidR="00EE57C8" w:rsidRPr="00EE57C8" w:rsidRDefault="00EE57C8" w:rsidP="00EE57C8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EE57C8">
        <w:rPr>
          <w:rFonts w:ascii="Tahoma" w:hAnsi="Tahoma" w:cs="Tahoma"/>
          <w:sz w:val="28"/>
          <w:szCs w:val="28"/>
          <w:lang w:val="es-ES" w:eastAsia="en-US"/>
        </w:rPr>
        <w:tab/>
      </w:r>
      <w:r w:rsidRPr="00EE57C8">
        <w:rPr>
          <w:rFonts w:ascii="Tahoma" w:hAnsi="Tahoma" w:cs="Tahoma"/>
          <w:sz w:val="28"/>
          <w:szCs w:val="28"/>
          <w:lang w:val="es-ES" w:eastAsia="en-US"/>
        </w:rPr>
        <w:tab/>
      </w:r>
      <w:r w:rsidRPr="00EE57C8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EE57C8" w:rsidRPr="00EE57C8" w:rsidRDefault="00EE57C8" w:rsidP="00EE57C8">
      <w:pPr>
        <w:rPr>
          <w:rFonts w:ascii="Tahoma" w:hAnsi="Tahoma" w:cs="Tahoma"/>
          <w:sz w:val="28"/>
          <w:szCs w:val="28"/>
          <w:lang w:val="es-ES" w:eastAsia="en-US"/>
        </w:rPr>
      </w:pPr>
    </w:p>
    <w:p w:rsidR="00EE57C8" w:rsidRPr="00EE57C8" w:rsidRDefault="00EE57C8" w:rsidP="00EE57C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E57C8">
        <w:rPr>
          <w:rFonts w:ascii="Arial" w:hAnsi="Arial" w:cs="Arial"/>
          <w:b/>
          <w:sz w:val="28"/>
          <w:szCs w:val="28"/>
          <w:lang w:val="es-ES" w:eastAsia="en-US"/>
        </w:rPr>
        <w:t xml:space="preserve">          </w:t>
      </w:r>
      <w:proofErr w:type="spellStart"/>
      <w:r w:rsidRPr="00EE57C8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EE57C8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EE57C8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EE57C8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EE57C8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EE57C8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EE57C8" w:rsidRPr="00EE57C8" w:rsidRDefault="00EE57C8" w:rsidP="00EE57C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EE57C8">
        <w:rPr>
          <w:rFonts w:ascii="Arial" w:hAnsi="Arial" w:cs="Arial"/>
          <w:sz w:val="28"/>
          <w:szCs w:val="28"/>
          <w:lang w:val="es-ES" w:eastAsia="en-US"/>
        </w:rPr>
        <w:t xml:space="preserve">    PANTURESCU CONSTANTIN                             CHIRCA RADU</w:t>
      </w:r>
    </w:p>
    <w:p w:rsidR="00EE57C8" w:rsidRPr="00EE57C8" w:rsidRDefault="00EE57C8" w:rsidP="00EE57C8">
      <w:pPr>
        <w:rPr>
          <w:rFonts w:ascii="Tahoma" w:hAnsi="Tahoma" w:cs="Tahoma"/>
          <w:sz w:val="28"/>
          <w:szCs w:val="28"/>
          <w:lang w:val="es-ES" w:eastAsia="en-US"/>
        </w:rPr>
      </w:pPr>
    </w:p>
    <w:p w:rsidR="00EE57C8" w:rsidRPr="00EE57C8" w:rsidRDefault="00EE57C8" w:rsidP="00EE57C8">
      <w:pPr>
        <w:rPr>
          <w:rFonts w:ascii="Tahoma" w:hAnsi="Tahoma" w:cs="Tahoma"/>
          <w:sz w:val="28"/>
          <w:szCs w:val="28"/>
          <w:lang w:val="es-ES" w:eastAsia="en-US"/>
        </w:rPr>
      </w:pPr>
    </w:p>
    <w:p w:rsidR="00EE57C8" w:rsidRPr="00EE57C8" w:rsidRDefault="00EE57C8" w:rsidP="00EE57C8">
      <w:pPr>
        <w:rPr>
          <w:rFonts w:ascii="Tahoma" w:hAnsi="Tahoma" w:cs="Tahoma"/>
          <w:i/>
          <w:sz w:val="28"/>
          <w:szCs w:val="28"/>
          <w:lang w:val="es-ES" w:eastAsia="en-US"/>
        </w:rPr>
      </w:pPr>
      <w:proofErr w:type="spellStart"/>
      <w:r w:rsidRPr="00EE57C8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EE57C8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EE57C8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EE57C8">
        <w:rPr>
          <w:rFonts w:ascii="Tahoma" w:hAnsi="Tahoma" w:cs="Tahoma"/>
          <w:i/>
          <w:sz w:val="28"/>
          <w:szCs w:val="28"/>
          <w:lang w:val="es-ES" w:eastAsia="en-US"/>
        </w:rPr>
        <w:t xml:space="preserve"> – 28 </w:t>
      </w:r>
      <w:proofErr w:type="spellStart"/>
      <w:r w:rsidRPr="00EE57C8">
        <w:rPr>
          <w:rFonts w:ascii="Tahoma" w:hAnsi="Tahoma" w:cs="Tahoma"/>
          <w:i/>
          <w:sz w:val="28"/>
          <w:szCs w:val="28"/>
          <w:lang w:val="es-ES" w:eastAsia="en-US"/>
        </w:rPr>
        <w:t>ianuarie</w:t>
      </w:r>
      <w:proofErr w:type="spellEnd"/>
      <w:r w:rsidRPr="00EE57C8">
        <w:rPr>
          <w:rFonts w:ascii="Tahoma" w:hAnsi="Tahoma" w:cs="Tahoma"/>
          <w:i/>
          <w:sz w:val="28"/>
          <w:szCs w:val="28"/>
          <w:lang w:val="es-ES" w:eastAsia="en-US"/>
        </w:rPr>
        <w:t xml:space="preserve"> 2014 </w:t>
      </w:r>
    </w:p>
    <w:p w:rsidR="00B5504F" w:rsidRDefault="00B5504F"/>
    <w:sectPr w:rsidR="00B5504F" w:rsidSect="00EE57C8"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B21"/>
    <w:rsid w:val="00AE2094"/>
    <w:rsid w:val="00B5504F"/>
    <w:rsid w:val="00EE57C8"/>
    <w:rsid w:val="00F1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2014-02-05T13:45:00Z</dcterms:created>
  <dcterms:modified xsi:type="dcterms:W3CDTF">2014-02-05T13:45:00Z</dcterms:modified>
</cp:coreProperties>
</file>