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8454CC" w:rsidRPr="008454CC" w:rsidRDefault="008454CC" w:rsidP="008454CC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8454CC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8454CC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  <w:r w:rsidRPr="008454CC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. 3 / 2014</w:t>
      </w: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completarea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Inventarului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bunurilor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apartinand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domeniului</w:t>
      </w:r>
      <w:proofErr w:type="spellEnd"/>
      <w:proofErr w:type="gram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municipiului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8454CC" w:rsidRPr="008454CC" w:rsidRDefault="008454CC" w:rsidP="008454CC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 </w:t>
      </w:r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>:</w:t>
      </w:r>
      <w:bookmarkStart w:id="0" w:name="_GoBack"/>
      <w:bookmarkEnd w:id="0"/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32810 / 30.12.2013;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administrare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domeniului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public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privat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1821 / 20.01.2014;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454C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>863 C. civ.;</w:t>
      </w:r>
      <w:proofErr w:type="gramEnd"/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454C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art. 10 din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nr. 379/2003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regimul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mormintelor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operelor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comemorative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razboi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-Pct. 10 din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Anexa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nr. </w:t>
      </w:r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3 la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213/1998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proprietatea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publica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regimul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juridic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al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acesteia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date de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si de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urabanism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8454CC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8454CC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8454CC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8454CC" w:rsidRPr="008454CC" w:rsidRDefault="008454CC" w:rsidP="008454C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454CC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454CC" w:rsidRPr="008454CC" w:rsidRDefault="008454CC" w:rsidP="008454C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8454C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454C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completeaza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Inventarul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bunurilor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apartinand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aprobat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H.C.L.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71/1999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urmatoarele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pozitii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8454CC" w:rsidRPr="008454CC" w:rsidRDefault="008454CC" w:rsidP="008454CC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Industriilor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(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inlocuire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>)</w:t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  <w:t xml:space="preserve">- val. inv. 79.196,00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8454CC" w:rsidRPr="008454CC" w:rsidRDefault="008454CC" w:rsidP="008454CC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1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Decembrie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1918 (zona WC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public-inters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Neagoe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Voda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inlocuire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>)</w:t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  <w:t xml:space="preserve">- val. inv. 79.196,00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8454CC" w:rsidRPr="008454CC" w:rsidRDefault="008454CC" w:rsidP="008454CC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alimentare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energie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electrica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380V/250A,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punct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Stadion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8454CC" w:rsidRPr="008454CC" w:rsidRDefault="008454CC" w:rsidP="008454CC">
      <w:pPr>
        <w:ind w:left="4968" w:firstLine="696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- val. inv. 39.482,18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   4.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Cimitirul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Eroilor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Eroilor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 431, in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suprafata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 de 791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., </w:t>
      </w:r>
    </w:p>
    <w:p w:rsidR="008454CC" w:rsidRPr="008454CC" w:rsidRDefault="008454CC" w:rsidP="008454CC">
      <w:pPr>
        <w:ind w:left="4956"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 xml:space="preserve">- val. inv. 78.832,80 </w:t>
      </w:r>
      <w:proofErr w:type="spellStart"/>
      <w:r w:rsidRPr="008454C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8454CC" w:rsidRPr="008454CC" w:rsidRDefault="008454CC" w:rsidP="008454C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  <w:r w:rsidRPr="008454CC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8454CC" w:rsidRPr="008454CC" w:rsidRDefault="008454CC" w:rsidP="008454C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454CC" w:rsidRPr="008454CC" w:rsidRDefault="008454CC" w:rsidP="008454C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4CC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8454CC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8454CC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8454CC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8454CC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8454CC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8454CC" w:rsidRPr="008454CC" w:rsidRDefault="008454CC" w:rsidP="008454C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454CC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8454CC" w:rsidRPr="008454CC" w:rsidRDefault="008454CC" w:rsidP="008454C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5504F" w:rsidRPr="008454CC" w:rsidRDefault="008454CC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8454CC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sectPr w:rsidR="00B5504F" w:rsidRPr="008454CC" w:rsidSect="008454CC">
      <w:pgSz w:w="12240" w:h="15840"/>
      <w:pgMar w:top="81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F41CE"/>
    <w:multiLevelType w:val="hybridMultilevel"/>
    <w:tmpl w:val="DEBC7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A0"/>
    <w:rsid w:val="000667A0"/>
    <w:rsid w:val="008454CC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2014-02-05T13:42:00Z</dcterms:created>
  <dcterms:modified xsi:type="dcterms:W3CDTF">2014-02-05T13:43:00Z</dcterms:modified>
</cp:coreProperties>
</file>