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/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3B4E5B" w:rsidRPr="003B4E5B" w:rsidRDefault="003B4E5B" w:rsidP="003B4E5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3B4E5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3B4E5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</w:r>
      <w:r w:rsidRPr="003B4E5B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. 20 / 2014</w:t>
      </w: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Serviciul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Sociala</w:t>
      </w:r>
      <w:proofErr w:type="spellEnd"/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3660/11.02.2014;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B4E5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sociale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3B4E5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3B4E5B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3B4E5B" w:rsidRPr="003B4E5B" w:rsidRDefault="003B4E5B" w:rsidP="003B4E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B4E5B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3B4E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B4E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Serviciul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de Asistenta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de 21 de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B4E5B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3B4E5B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  <w:r w:rsidRPr="003B4E5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B4E5B">
        <w:rPr>
          <w:rFonts w:ascii="Arial" w:hAnsi="Arial" w:cs="Arial"/>
          <w:b/>
          <w:sz w:val="28"/>
          <w:szCs w:val="28"/>
          <w:lang w:val="es-ES" w:eastAsia="en-US"/>
        </w:rPr>
        <w:t xml:space="preserve">         </w:t>
      </w:r>
      <w:proofErr w:type="spellStart"/>
      <w:r w:rsidRPr="003B4E5B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3B4E5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B4E5B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3B4E5B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3B4E5B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3B4E5B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3B4E5B" w:rsidRPr="003B4E5B" w:rsidRDefault="003B4E5B" w:rsidP="003B4E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B4E5B">
        <w:rPr>
          <w:rFonts w:ascii="Arial" w:hAnsi="Arial" w:cs="Arial"/>
          <w:sz w:val="28"/>
          <w:szCs w:val="28"/>
          <w:lang w:val="es-ES" w:eastAsia="en-US"/>
        </w:rPr>
        <w:t xml:space="preserve">        VASILESCU COSTINEL                                  CHIRCA RADU</w:t>
      </w: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B4E5B" w:rsidRPr="003B4E5B" w:rsidRDefault="003B4E5B" w:rsidP="003B4E5B">
      <w:pPr>
        <w:rPr>
          <w:rFonts w:ascii="Tahoma" w:hAnsi="Tahoma" w:cs="Tahoma"/>
          <w:i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3B4E5B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3B4E5B" w:rsidRDefault="003B4E5B"/>
    <w:sectPr w:rsidR="003B4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93"/>
    <w:rsid w:val="003B4E5B"/>
    <w:rsid w:val="005D339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2014-04-04T10:59:00Z</dcterms:created>
  <dcterms:modified xsi:type="dcterms:W3CDTF">2014-04-04T10:59:00Z</dcterms:modified>
</cp:coreProperties>
</file>