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96" w:rsidRPr="00450B96" w:rsidRDefault="00450B96" w:rsidP="00450B96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50B96">
        <w:rPr>
          <w:rFonts w:ascii="Arial" w:hAnsi="Arial" w:cs="Arial"/>
          <w:b/>
          <w:sz w:val="28"/>
          <w:szCs w:val="28"/>
          <w:lang w:val="es-ES" w:eastAsia="x-none"/>
        </w:rPr>
        <w:t xml:space="preserve">MUNICIPIUL CURTEA DE ARGES </w:t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50B96">
        <w:rPr>
          <w:rFonts w:ascii="Arial" w:hAnsi="Arial" w:cs="Arial"/>
          <w:sz w:val="28"/>
          <w:szCs w:val="28"/>
          <w:lang w:val="es-ES" w:eastAsia="x-none"/>
        </w:rPr>
        <w:t xml:space="preserve"> </w:t>
      </w: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en-US"/>
        </w:rPr>
      </w:pPr>
      <w:r w:rsidRPr="00450B96">
        <w:rPr>
          <w:rFonts w:ascii="Arial" w:hAnsi="Arial" w:cs="Arial"/>
          <w:b/>
          <w:szCs w:val="28"/>
          <w:lang w:val="es-ES" w:eastAsia="en-US"/>
        </w:rPr>
        <w:t>CONSILIUL LOCAL</w:t>
      </w:r>
      <w:r w:rsidRPr="00450B96">
        <w:rPr>
          <w:rFonts w:ascii="Arial" w:hAnsi="Arial" w:cs="Arial"/>
          <w:szCs w:val="28"/>
          <w:lang w:val="es-ES" w:eastAsia="en-US"/>
        </w:rPr>
        <w:t xml:space="preserve">          </w:t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bookmarkStart w:id="0" w:name="_GoBack"/>
      <w:bookmarkEnd w:id="0"/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</w:p>
    <w:p w:rsidR="00450B96" w:rsidRPr="00450B96" w:rsidRDefault="00450B96" w:rsidP="00450B96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en-US"/>
        </w:rPr>
      </w:pP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r w:rsidRPr="00450B96">
        <w:rPr>
          <w:rFonts w:ascii="Arial" w:hAnsi="Arial" w:cs="Arial"/>
          <w:sz w:val="28"/>
          <w:szCs w:val="28"/>
          <w:lang w:val="es-ES" w:eastAsia="en-US"/>
        </w:rPr>
        <w:tab/>
        <w:t xml:space="preserve">                        </w:t>
      </w: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en-US"/>
        </w:rPr>
      </w:pPr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                                                                       </w:t>
      </w:r>
    </w:p>
    <w:p w:rsidR="00450B96" w:rsidRPr="00450B96" w:rsidRDefault="00450B96" w:rsidP="00450B96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50B96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450B96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x-none"/>
        </w:rPr>
        <w:t>. 56 / 2013</w:t>
      </w: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majorarea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suprafetei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transmisa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administrarea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Judetean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Hotararea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Local </w:t>
      </w:r>
      <w:proofErr w:type="spell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. 62 /2010  </w:t>
      </w: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0B9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50B96">
        <w:rPr>
          <w:rFonts w:ascii="Arial" w:hAnsi="Arial" w:cs="Arial"/>
          <w:sz w:val="28"/>
          <w:szCs w:val="28"/>
          <w:lang w:val="en-US" w:eastAsia="en-US"/>
        </w:rPr>
        <w:tab/>
        <w:t xml:space="preserve">-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Compartimentului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protectie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mediului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gramStart"/>
      <w:r w:rsidRPr="00450B96">
        <w:rPr>
          <w:rFonts w:ascii="Arial" w:hAnsi="Arial" w:cs="Arial"/>
          <w:sz w:val="28"/>
          <w:szCs w:val="28"/>
          <w:lang w:val="en-US" w:eastAsia="en-US"/>
        </w:rPr>
        <w:t>nr .</w:t>
      </w:r>
      <w:proofErr w:type="gram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14117 / 17.06.2013; 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50B96">
        <w:rPr>
          <w:rFonts w:ascii="Arial" w:hAnsi="Arial" w:cs="Arial"/>
          <w:sz w:val="28"/>
          <w:szCs w:val="28"/>
          <w:lang w:val="en-US" w:eastAsia="en-US"/>
        </w:rPr>
        <w:tab/>
        <w:t xml:space="preserve">- </w:t>
      </w:r>
      <w:proofErr w:type="spellStart"/>
      <w:proofErr w:type="gramStart"/>
      <w:r w:rsidRPr="00450B96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.  </w:t>
      </w:r>
      <w:proofErr w:type="gramStart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123 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proofErr w:type="gram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.1  din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 nr. 215 / 2001;   </w:t>
      </w:r>
    </w:p>
    <w:p w:rsidR="00450B96" w:rsidRPr="00450B96" w:rsidRDefault="00450B96" w:rsidP="00450B96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-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450B96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r w:rsidRPr="00450B96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en-US"/>
        </w:rPr>
        <w:t>economice</w:t>
      </w:r>
      <w:proofErr w:type="spellEnd"/>
      <w:proofErr w:type="gramEnd"/>
      <w:r w:rsidRPr="00450B96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50B96">
        <w:rPr>
          <w:rFonts w:ascii="Arial" w:hAnsi="Arial" w:cs="Arial"/>
          <w:sz w:val="28"/>
          <w:szCs w:val="28"/>
          <w:lang w:val="en-US" w:eastAsia="x-none"/>
        </w:rPr>
        <w:tab/>
      </w:r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450B96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 art.    45,   </w:t>
      </w:r>
      <w:proofErr w:type="spellStart"/>
      <w:r w:rsidRPr="00450B96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.  </w:t>
      </w:r>
      <w:r w:rsidRPr="00450B96">
        <w:rPr>
          <w:rFonts w:ascii="Arial" w:hAnsi="Arial" w:cs="Arial"/>
          <w:sz w:val="28"/>
          <w:szCs w:val="28"/>
          <w:lang w:val="en-US" w:eastAsia="x-none"/>
        </w:rPr>
        <w:t>3</w:t>
      </w:r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   din </w:t>
      </w:r>
      <w:proofErr w:type="spellStart"/>
      <w:r w:rsidRPr="00450B96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x-none"/>
        </w:rPr>
        <w:t>administratiei</w:t>
      </w:r>
      <w:proofErr w:type="spellEnd"/>
      <w:r w:rsidRPr="00450B96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n-US" w:eastAsia="x-none"/>
        </w:rPr>
        <w:t>publice</w:t>
      </w:r>
      <w:proofErr w:type="spellEnd"/>
      <w:r w:rsidRPr="00450B96">
        <w:rPr>
          <w:rFonts w:ascii="Arial" w:hAnsi="Arial" w:cs="Arial"/>
          <w:sz w:val="28"/>
          <w:szCs w:val="28"/>
          <w:lang w:val="en-US" w:eastAsia="x-none"/>
        </w:rPr>
        <w:t xml:space="preserve"> locale  </w:t>
      </w:r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50B9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50B9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0B96" w:rsidRPr="00450B96" w:rsidRDefault="00450B96" w:rsidP="00450B9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0B96" w:rsidRPr="00450B96" w:rsidRDefault="00450B96" w:rsidP="00450B9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50B9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50B96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majorarea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suprafetei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  de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transmisa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administrarea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Judetean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Hotararea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. 62 / 2010  de la 47.388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la 52.031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planului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situatie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en-US"/>
        </w:rPr>
        <w:t>anexat</w:t>
      </w:r>
      <w:proofErr w:type="spellEnd"/>
      <w:r w:rsidRPr="00450B96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r w:rsidRPr="00450B96">
        <w:rPr>
          <w:rFonts w:ascii="Arial" w:hAnsi="Arial" w:cs="Arial"/>
          <w:color w:val="000000"/>
          <w:sz w:val="28"/>
          <w:szCs w:val="28"/>
          <w:lang w:val="es-ES" w:eastAsia="en-US"/>
        </w:rPr>
        <w:t>SEDINTA                                     CONTRASEMNEAZA</w:t>
      </w:r>
    </w:p>
    <w:p w:rsidR="00450B96" w:rsidRPr="00450B96" w:rsidRDefault="00450B96" w:rsidP="00450B9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50B9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</w:t>
      </w:r>
      <w:r w:rsidRPr="00450B9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SECRETAR MUNICIPIU</w:t>
      </w:r>
    </w:p>
    <w:p w:rsidR="00450B96" w:rsidRPr="00450B96" w:rsidRDefault="00450B96" w:rsidP="00450B9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50B9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450B96" w:rsidRPr="00450B96" w:rsidRDefault="00450B96" w:rsidP="00450B96">
      <w:pPr>
        <w:jc w:val="both"/>
        <w:rPr>
          <w:rFonts w:ascii="Arial" w:hAnsi="Arial" w:cs="Arial"/>
          <w:sz w:val="28"/>
          <w:szCs w:val="28"/>
          <w:lang w:val="es-ES" w:eastAsia="x-none"/>
        </w:rPr>
      </w:pPr>
      <w:proofErr w:type="spellStart"/>
      <w:r w:rsidRPr="00450B96">
        <w:rPr>
          <w:rFonts w:ascii="Arial" w:hAnsi="Arial" w:cs="Arial"/>
          <w:sz w:val="28"/>
          <w:szCs w:val="28"/>
          <w:lang w:val="es-ES" w:eastAsia="x-none"/>
        </w:rPr>
        <w:t>Curtea</w:t>
      </w:r>
      <w:proofErr w:type="spellEnd"/>
      <w:r w:rsidRPr="00450B96">
        <w:rPr>
          <w:rFonts w:ascii="Arial" w:hAnsi="Arial" w:cs="Arial"/>
          <w:sz w:val="28"/>
          <w:szCs w:val="28"/>
          <w:lang w:val="es-ES" w:eastAsia="x-none"/>
        </w:rPr>
        <w:t xml:space="preserve"> de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x-none"/>
        </w:rPr>
        <w:t>Arges</w:t>
      </w:r>
      <w:proofErr w:type="spellEnd"/>
      <w:r w:rsidRPr="00450B96">
        <w:rPr>
          <w:rFonts w:ascii="Arial" w:hAnsi="Arial" w:cs="Arial"/>
          <w:sz w:val="28"/>
          <w:szCs w:val="28"/>
          <w:lang w:val="es-ES" w:eastAsia="x-none"/>
        </w:rPr>
        <w:t xml:space="preserve"> – 25 </w:t>
      </w:r>
      <w:proofErr w:type="spellStart"/>
      <w:r w:rsidRPr="00450B96">
        <w:rPr>
          <w:rFonts w:ascii="Arial" w:hAnsi="Arial" w:cs="Arial"/>
          <w:sz w:val="28"/>
          <w:szCs w:val="28"/>
          <w:lang w:val="es-ES" w:eastAsia="x-none"/>
        </w:rPr>
        <w:t>iunie</w:t>
      </w:r>
      <w:proofErr w:type="spellEnd"/>
      <w:r w:rsidRPr="00450B96">
        <w:rPr>
          <w:rFonts w:ascii="Arial" w:hAnsi="Arial" w:cs="Arial"/>
          <w:sz w:val="28"/>
          <w:szCs w:val="28"/>
          <w:lang w:val="es-ES" w:eastAsia="x-none"/>
        </w:rPr>
        <w:t xml:space="preserve"> 2013 </w:t>
      </w:r>
    </w:p>
    <w:p w:rsidR="00B5504F" w:rsidRDefault="00B5504F"/>
    <w:sectPr w:rsidR="00B5504F" w:rsidSect="00450B96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C6"/>
    <w:rsid w:val="00450B96"/>
    <w:rsid w:val="007357C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2013-08-05T06:43:00Z</dcterms:created>
  <dcterms:modified xsi:type="dcterms:W3CDTF">2013-08-05T06:44:00Z</dcterms:modified>
</cp:coreProperties>
</file>