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0DB" w:rsidRPr="00BD00DB" w:rsidRDefault="00BD00DB" w:rsidP="00BD00DB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BD00DB">
        <w:rPr>
          <w:rFonts w:ascii="Tahoma" w:hAnsi="Tahoma" w:cs="Tahoma"/>
          <w:b/>
          <w:sz w:val="28"/>
          <w:szCs w:val="28"/>
          <w:lang w:val="es-ES" w:eastAsia="en-US"/>
        </w:rPr>
        <w:t>MUNICIPIUL CURTEA DE ARGES</w:t>
      </w:r>
      <w:r w:rsidRPr="00BD00D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r w:rsidRPr="00BD00DB">
        <w:rPr>
          <w:rFonts w:ascii="Tahoma" w:hAnsi="Tahoma" w:cs="Tahoma"/>
          <w:sz w:val="28"/>
          <w:szCs w:val="28"/>
          <w:lang w:val="es-ES" w:eastAsia="en-US"/>
        </w:rPr>
        <w:tab/>
      </w:r>
      <w:r w:rsidRPr="00BD00DB">
        <w:rPr>
          <w:rFonts w:ascii="Tahoma" w:hAnsi="Tahoma" w:cs="Tahoma"/>
          <w:sz w:val="28"/>
          <w:szCs w:val="28"/>
          <w:lang w:val="es-ES" w:eastAsia="en-US"/>
        </w:rPr>
        <w:tab/>
      </w:r>
      <w:r w:rsidRPr="00BD00DB">
        <w:rPr>
          <w:rFonts w:ascii="Tahoma" w:hAnsi="Tahoma" w:cs="Tahoma"/>
          <w:sz w:val="28"/>
          <w:szCs w:val="28"/>
          <w:lang w:val="es-ES" w:eastAsia="en-US"/>
        </w:rPr>
        <w:tab/>
      </w:r>
      <w:r w:rsidRPr="00BD00DB">
        <w:rPr>
          <w:rFonts w:ascii="Tahoma" w:hAnsi="Tahoma" w:cs="Tahoma"/>
          <w:sz w:val="28"/>
          <w:szCs w:val="28"/>
          <w:lang w:val="es-ES" w:eastAsia="en-US"/>
        </w:rPr>
        <w:tab/>
      </w:r>
      <w:r w:rsidRPr="00BD00DB">
        <w:rPr>
          <w:rFonts w:ascii="Tahoma" w:hAnsi="Tahoma" w:cs="Tahoma"/>
          <w:sz w:val="28"/>
          <w:szCs w:val="28"/>
          <w:lang w:val="es-ES" w:eastAsia="en-US"/>
        </w:rPr>
        <w:tab/>
      </w:r>
    </w:p>
    <w:p w:rsidR="00BD00DB" w:rsidRPr="00BD00DB" w:rsidRDefault="00BD00DB" w:rsidP="00BD00DB">
      <w:pPr>
        <w:keepNext/>
        <w:jc w:val="both"/>
        <w:outlineLvl w:val="2"/>
        <w:rPr>
          <w:rFonts w:ascii="Tahoma" w:hAnsi="Tahoma" w:cs="Tahoma"/>
          <w:sz w:val="28"/>
          <w:szCs w:val="28"/>
          <w:lang w:val="es-ES" w:eastAsia="x-none"/>
        </w:rPr>
      </w:pPr>
      <w:r w:rsidRPr="00BD00DB">
        <w:rPr>
          <w:rFonts w:ascii="Tahoma" w:hAnsi="Tahoma" w:cs="Tahoma"/>
          <w:b/>
          <w:sz w:val="28"/>
          <w:szCs w:val="28"/>
          <w:lang w:val="es-ES" w:eastAsia="x-none"/>
        </w:rPr>
        <w:t>CONSILIUL LOCAL</w:t>
      </w:r>
      <w:r w:rsidRPr="00BD00DB">
        <w:rPr>
          <w:rFonts w:ascii="Tahoma" w:hAnsi="Tahoma" w:cs="Tahoma"/>
          <w:sz w:val="28"/>
          <w:szCs w:val="28"/>
          <w:lang w:val="es-ES" w:eastAsia="x-none"/>
        </w:rPr>
        <w:t xml:space="preserve">     </w:t>
      </w:r>
      <w:r w:rsidRPr="00BD00DB">
        <w:rPr>
          <w:rFonts w:ascii="Tahoma" w:hAnsi="Tahoma" w:cs="Tahoma"/>
          <w:sz w:val="28"/>
          <w:szCs w:val="28"/>
          <w:lang w:val="es-ES" w:eastAsia="x-none"/>
        </w:rPr>
        <w:tab/>
      </w:r>
      <w:r w:rsidRPr="00BD00DB">
        <w:rPr>
          <w:rFonts w:ascii="Tahoma" w:hAnsi="Tahoma" w:cs="Tahoma"/>
          <w:sz w:val="28"/>
          <w:szCs w:val="28"/>
          <w:lang w:val="es-ES" w:eastAsia="x-none"/>
        </w:rPr>
        <w:tab/>
      </w:r>
      <w:r w:rsidRPr="00BD00DB">
        <w:rPr>
          <w:rFonts w:ascii="Tahoma" w:hAnsi="Tahoma" w:cs="Tahoma"/>
          <w:sz w:val="28"/>
          <w:szCs w:val="28"/>
          <w:lang w:val="es-ES" w:eastAsia="x-none"/>
        </w:rPr>
        <w:tab/>
      </w:r>
      <w:r w:rsidRPr="00BD00DB">
        <w:rPr>
          <w:rFonts w:ascii="Tahoma" w:hAnsi="Tahoma" w:cs="Tahoma"/>
          <w:sz w:val="28"/>
          <w:szCs w:val="28"/>
          <w:lang w:val="es-ES" w:eastAsia="x-none"/>
        </w:rPr>
        <w:tab/>
      </w:r>
      <w:r w:rsidRPr="00BD00DB">
        <w:rPr>
          <w:rFonts w:ascii="Tahoma" w:hAnsi="Tahoma" w:cs="Tahoma"/>
          <w:sz w:val="28"/>
          <w:szCs w:val="28"/>
          <w:lang w:val="es-ES" w:eastAsia="x-none"/>
        </w:rPr>
        <w:tab/>
      </w:r>
      <w:r w:rsidRPr="00BD00DB">
        <w:rPr>
          <w:rFonts w:ascii="Tahoma" w:hAnsi="Tahoma" w:cs="Tahoma"/>
          <w:sz w:val="28"/>
          <w:szCs w:val="28"/>
          <w:lang w:val="es-ES" w:eastAsia="x-none"/>
        </w:rPr>
        <w:tab/>
        <w:t xml:space="preserve">           </w:t>
      </w:r>
      <w:r w:rsidRPr="00BD00DB">
        <w:rPr>
          <w:rFonts w:ascii="Tahoma" w:hAnsi="Tahoma" w:cs="Tahoma"/>
          <w:sz w:val="28"/>
          <w:szCs w:val="28"/>
          <w:lang w:val="es-ES" w:eastAsia="x-none"/>
        </w:rPr>
        <w:tab/>
      </w:r>
      <w:r w:rsidRPr="00BD00DB">
        <w:rPr>
          <w:rFonts w:ascii="Tahoma" w:hAnsi="Tahoma" w:cs="Tahoma"/>
          <w:sz w:val="28"/>
          <w:szCs w:val="28"/>
          <w:lang w:val="es-ES" w:eastAsia="x-none"/>
        </w:rPr>
        <w:tab/>
      </w:r>
      <w:r w:rsidRPr="00BD00DB">
        <w:rPr>
          <w:rFonts w:ascii="Tahoma" w:hAnsi="Tahoma" w:cs="Tahoma"/>
          <w:sz w:val="28"/>
          <w:szCs w:val="28"/>
          <w:lang w:val="es-ES" w:eastAsia="x-none"/>
        </w:rPr>
        <w:tab/>
      </w:r>
      <w:r w:rsidRPr="00BD00DB">
        <w:rPr>
          <w:rFonts w:ascii="Tahoma" w:hAnsi="Tahoma" w:cs="Tahoma"/>
          <w:sz w:val="28"/>
          <w:szCs w:val="28"/>
          <w:lang w:val="es-ES" w:eastAsia="x-none"/>
        </w:rPr>
        <w:tab/>
      </w:r>
      <w:r w:rsidRPr="00BD00DB">
        <w:rPr>
          <w:rFonts w:ascii="Tahoma" w:hAnsi="Tahoma" w:cs="Tahoma"/>
          <w:sz w:val="28"/>
          <w:szCs w:val="28"/>
          <w:lang w:val="es-ES" w:eastAsia="x-none"/>
        </w:rPr>
        <w:tab/>
      </w:r>
      <w:r w:rsidRPr="00BD00DB">
        <w:rPr>
          <w:rFonts w:ascii="Tahoma" w:hAnsi="Tahoma" w:cs="Tahoma"/>
          <w:sz w:val="28"/>
          <w:szCs w:val="28"/>
          <w:lang w:val="es-ES" w:eastAsia="x-none"/>
        </w:rPr>
        <w:tab/>
      </w:r>
      <w:r w:rsidRPr="00BD00DB">
        <w:rPr>
          <w:rFonts w:ascii="Tahoma" w:hAnsi="Tahoma" w:cs="Tahoma"/>
          <w:sz w:val="28"/>
          <w:szCs w:val="28"/>
          <w:lang w:val="es-ES" w:eastAsia="x-none"/>
        </w:rPr>
        <w:tab/>
      </w:r>
      <w:r w:rsidRPr="00BD00DB">
        <w:rPr>
          <w:rFonts w:ascii="Tahoma" w:hAnsi="Tahoma" w:cs="Tahoma"/>
          <w:sz w:val="28"/>
          <w:szCs w:val="28"/>
          <w:lang w:val="es-ES" w:eastAsia="x-none"/>
        </w:rPr>
        <w:tab/>
      </w:r>
      <w:r w:rsidRPr="00BD00DB">
        <w:rPr>
          <w:rFonts w:ascii="Tahoma" w:hAnsi="Tahoma" w:cs="Tahoma"/>
          <w:sz w:val="28"/>
          <w:szCs w:val="28"/>
          <w:lang w:val="es-ES" w:eastAsia="x-none"/>
        </w:rPr>
        <w:tab/>
      </w:r>
      <w:r w:rsidRPr="00BD00DB">
        <w:rPr>
          <w:rFonts w:ascii="Tahoma" w:hAnsi="Tahoma" w:cs="Tahoma"/>
          <w:sz w:val="28"/>
          <w:szCs w:val="28"/>
          <w:lang w:val="es-ES" w:eastAsia="x-none"/>
        </w:rPr>
        <w:tab/>
      </w:r>
    </w:p>
    <w:p w:rsidR="00BD00DB" w:rsidRPr="00BD00DB" w:rsidRDefault="00BD00DB" w:rsidP="00BD00DB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BD00DB" w:rsidRPr="00BD00DB" w:rsidRDefault="00BD00DB" w:rsidP="00BD00DB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r w:rsidRPr="00BD00DB">
        <w:rPr>
          <w:rFonts w:ascii="Tahoma" w:hAnsi="Tahoma" w:cs="Tahoma"/>
          <w:b/>
          <w:sz w:val="28"/>
          <w:szCs w:val="28"/>
          <w:lang w:val="es-ES" w:eastAsia="en-US"/>
        </w:rPr>
        <w:t xml:space="preserve">HOTARARE </w:t>
      </w:r>
      <w:proofErr w:type="spellStart"/>
      <w:r w:rsidRPr="00BD00DB">
        <w:rPr>
          <w:rFonts w:ascii="Tahoma" w:hAnsi="Tahoma" w:cs="Tahoma"/>
          <w:b/>
          <w:sz w:val="28"/>
          <w:szCs w:val="28"/>
          <w:lang w:val="es-ES" w:eastAsia="en-US"/>
        </w:rPr>
        <w:t>nr</w:t>
      </w:r>
      <w:proofErr w:type="spellEnd"/>
      <w:r w:rsidRPr="00BD00DB">
        <w:rPr>
          <w:rFonts w:ascii="Tahoma" w:hAnsi="Tahoma" w:cs="Tahoma"/>
          <w:b/>
          <w:sz w:val="28"/>
          <w:szCs w:val="28"/>
          <w:lang w:val="es-ES" w:eastAsia="en-US"/>
        </w:rPr>
        <w:t>. 125 /  2013</w:t>
      </w:r>
    </w:p>
    <w:p w:rsidR="00BD00DB" w:rsidRPr="00BD00DB" w:rsidRDefault="00BD00DB" w:rsidP="00BD00DB">
      <w:pPr>
        <w:jc w:val="center"/>
        <w:rPr>
          <w:rFonts w:ascii="Tahoma" w:hAnsi="Tahoma" w:cs="Tahoma"/>
          <w:sz w:val="28"/>
          <w:szCs w:val="28"/>
          <w:lang w:val="es-ES" w:eastAsia="en-US"/>
        </w:rPr>
      </w:pPr>
      <w:proofErr w:type="spellStart"/>
      <w:proofErr w:type="gramStart"/>
      <w:r w:rsidRPr="00BD00DB">
        <w:rPr>
          <w:rFonts w:ascii="Tahoma" w:hAnsi="Tahoma" w:cs="Tahoma"/>
          <w:sz w:val="28"/>
          <w:szCs w:val="28"/>
          <w:lang w:val="es-ES" w:eastAsia="en-US"/>
        </w:rPr>
        <w:t>privind</w:t>
      </w:r>
      <w:proofErr w:type="spellEnd"/>
      <w:proofErr w:type="gramEnd"/>
      <w:r w:rsidRPr="00BD00D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BD00DB">
        <w:rPr>
          <w:rFonts w:ascii="Tahoma" w:hAnsi="Tahoma" w:cs="Tahoma"/>
          <w:sz w:val="28"/>
          <w:szCs w:val="28"/>
          <w:lang w:val="es-ES" w:eastAsia="en-US"/>
        </w:rPr>
        <w:t>aplicarea</w:t>
      </w:r>
      <w:proofErr w:type="spellEnd"/>
      <w:r w:rsidRPr="00BD00D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BD00DB">
        <w:rPr>
          <w:rFonts w:ascii="Tahoma" w:hAnsi="Tahoma" w:cs="Tahoma"/>
          <w:sz w:val="28"/>
          <w:szCs w:val="28"/>
          <w:lang w:val="es-ES" w:eastAsia="en-US"/>
        </w:rPr>
        <w:t>unei</w:t>
      </w:r>
      <w:proofErr w:type="spellEnd"/>
      <w:r w:rsidRPr="00BD00D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BD00DB">
        <w:rPr>
          <w:rFonts w:ascii="Tahoma" w:hAnsi="Tahoma" w:cs="Tahoma"/>
          <w:sz w:val="28"/>
          <w:szCs w:val="28"/>
          <w:lang w:val="es-ES" w:eastAsia="en-US"/>
        </w:rPr>
        <w:t>sanctiuni</w:t>
      </w:r>
      <w:proofErr w:type="spellEnd"/>
    </w:p>
    <w:p w:rsidR="00BD00DB" w:rsidRPr="00BD00DB" w:rsidRDefault="00BD00DB" w:rsidP="00BD00DB">
      <w:pPr>
        <w:spacing w:line="276" w:lineRule="auto"/>
        <w:ind w:left="720"/>
        <w:contextualSpacing/>
        <w:rPr>
          <w:rFonts w:ascii="Tahoma" w:hAnsi="Tahoma" w:cs="Tahoma"/>
          <w:sz w:val="28"/>
          <w:szCs w:val="28"/>
          <w:lang w:val="es-ES" w:eastAsia="en-US"/>
        </w:rPr>
      </w:pPr>
    </w:p>
    <w:p w:rsidR="00BD00DB" w:rsidRPr="00BD00DB" w:rsidRDefault="00BD00DB" w:rsidP="00BD00DB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BD00DB" w:rsidRPr="00BD00DB" w:rsidRDefault="00BD00DB" w:rsidP="00BD00DB">
      <w:pPr>
        <w:ind w:firstLine="708"/>
        <w:jc w:val="both"/>
        <w:rPr>
          <w:rFonts w:ascii="Tahoma" w:hAnsi="Tahoma" w:cs="Tahoma"/>
          <w:sz w:val="28"/>
          <w:szCs w:val="28"/>
          <w:lang w:val="es-ES" w:eastAsia="en-US"/>
        </w:rPr>
      </w:pPr>
      <w:proofErr w:type="spellStart"/>
      <w:r w:rsidRPr="00BD00DB">
        <w:rPr>
          <w:rFonts w:ascii="Tahoma" w:hAnsi="Tahoma" w:cs="Tahoma"/>
          <w:sz w:val="28"/>
          <w:szCs w:val="28"/>
          <w:lang w:val="es-ES" w:eastAsia="en-US"/>
        </w:rPr>
        <w:t>Consiliul</w:t>
      </w:r>
      <w:proofErr w:type="spellEnd"/>
      <w:r w:rsidRPr="00BD00DB">
        <w:rPr>
          <w:rFonts w:ascii="Tahoma" w:hAnsi="Tahoma" w:cs="Tahoma"/>
          <w:sz w:val="28"/>
          <w:szCs w:val="28"/>
          <w:lang w:val="es-ES" w:eastAsia="en-US"/>
        </w:rPr>
        <w:t xml:space="preserve"> Local al </w:t>
      </w:r>
      <w:proofErr w:type="spellStart"/>
      <w:r w:rsidRPr="00BD00DB">
        <w:rPr>
          <w:rFonts w:ascii="Tahoma" w:hAnsi="Tahoma" w:cs="Tahoma"/>
          <w:sz w:val="28"/>
          <w:szCs w:val="28"/>
          <w:lang w:val="es-ES" w:eastAsia="en-US"/>
        </w:rPr>
        <w:t>Municipiului</w:t>
      </w:r>
      <w:proofErr w:type="spellEnd"/>
      <w:r w:rsidRPr="00BD00D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BD00DB">
        <w:rPr>
          <w:rFonts w:ascii="Tahoma" w:hAnsi="Tahoma" w:cs="Tahoma"/>
          <w:sz w:val="28"/>
          <w:szCs w:val="28"/>
          <w:lang w:val="es-ES" w:eastAsia="en-US"/>
        </w:rPr>
        <w:t>Curtea</w:t>
      </w:r>
      <w:proofErr w:type="spellEnd"/>
      <w:r w:rsidRPr="00BD00DB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BD00DB">
        <w:rPr>
          <w:rFonts w:ascii="Tahoma" w:hAnsi="Tahoma" w:cs="Tahoma"/>
          <w:sz w:val="28"/>
          <w:szCs w:val="28"/>
          <w:lang w:val="es-ES" w:eastAsia="en-US"/>
        </w:rPr>
        <w:t>Arges</w:t>
      </w:r>
      <w:proofErr w:type="spellEnd"/>
      <w:r w:rsidRPr="00BD00DB">
        <w:rPr>
          <w:rFonts w:ascii="Tahoma" w:hAnsi="Tahoma" w:cs="Tahoma"/>
          <w:sz w:val="28"/>
          <w:szCs w:val="28"/>
          <w:lang w:val="es-ES" w:eastAsia="en-US"/>
        </w:rPr>
        <w:t>;</w:t>
      </w:r>
    </w:p>
    <w:p w:rsidR="00BD00DB" w:rsidRPr="00BD00DB" w:rsidRDefault="00BD00DB" w:rsidP="00BD00DB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Avand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in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vedere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>:</w:t>
      </w:r>
    </w:p>
    <w:p w:rsidR="00BD00DB" w:rsidRPr="00BD00DB" w:rsidRDefault="00BD00DB" w:rsidP="00BD00DB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BD00DB">
        <w:rPr>
          <w:rFonts w:ascii="Tahoma" w:hAnsi="Tahoma" w:cs="Tahoma"/>
          <w:sz w:val="28"/>
          <w:szCs w:val="28"/>
          <w:lang w:val="en-US" w:eastAsia="en-US"/>
        </w:rPr>
        <w:t>-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Raportul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de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evaluare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al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Inspectiei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de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Integritate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nr. </w:t>
      </w:r>
      <w:proofErr w:type="gramStart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4316/G/II/25.01.2012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ramas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definitiv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in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baza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Deciziei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nr.</w:t>
      </w:r>
      <w:proofErr w:type="gram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7205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pronuntata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de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Inalta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Curte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de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Casatie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si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Justitie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la data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de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12.11.2013;</w:t>
      </w:r>
    </w:p>
    <w:p w:rsidR="00BD00DB" w:rsidRPr="00BD00DB" w:rsidRDefault="00BD00DB" w:rsidP="00BD00DB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BD00DB">
        <w:rPr>
          <w:rFonts w:ascii="Tahoma" w:hAnsi="Tahoma" w:cs="Tahoma"/>
          <w:sz w:val="28"/>
          <w:szCs w:val="28"/>
          <w:lang w:val="en-US" w:eastAsia="en-US"/>
        </w:rPr>
        <w:t>-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Procesul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verbal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pe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baza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acelui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raport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incheiat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de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Comisia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juridica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si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de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disciplina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la data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de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gramStart"/>
      <w:r w:rsidRPr="00BD00DB">
        <w:rPr>
          <w:rFonts w:ascii="Tahoma" w:hAnsi="Tahoma" w:cs="Tahoma"/>
          <w:sz w:val="28"/>
          <w:szCs w:val="28"/>
          <w:lang w:val="en-US" w:eastAsia="en-US"/>
        </w:rPr>
        <w:t>12.12.2013 ;</w:t>
      </w:r>
      <w:proofErr w:type="gramEnd"/>
    </w:p>
    <w:p w:rsidR="00BD00DB" w:rsidRPr="00BD00DB" w:rsidRDefault="00BD00DB" w:rsidP="00BD00DB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BD00DB">
        <w:rPr>
          <w:rFonts w:ascii="Tahoma" w:hAnsi="Tahoma" w:cs="Tahoma"/>
          <w:sz w:val="28"/>
          <w:szCs w:val="28"/>
          <w:lang w:val="en-US" w:eastAsia="en-US"/>
        </w:rPr>
        <w:t>-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Legea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nr. 176/2010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privind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integritatea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in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exercitarea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functiilor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si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demnitatilor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publice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>;</w:t>
      </w:r>
    </w:p>
    <w:p w:rsidR="00BD00DB" w:rsidRPr="00BD00DB" w:rsidRDefault="00BD00DB" w:rsidP="00BD00DB">
      <w:pPr>
        <w:ind w:firstLine="708"/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BD00DB">
        <w:rPr>
          <w:rFonts w:ascii="Tahoma" w:hAnsi="Tahoma" w:cs="Tahoma"/>
          <w:sz w:val="28"/>
          <w:szCs w:val="28"/>
          <w:lang w:val="es-ES" w:eastAsia="en-US"/>
        </w:rPr>
        <w:t>-</w:t>
      </w:r>
      <w:proofErr w:type="spellStart"/>
      <w:r w:rsidRPr="00BD00DB">
        <w:rPr>
          <w:rFonts w:ascii="Tahoma" w:hAnsi="Tahoma" w:cs="Tahoma"/>
          <w:sz w:val="28"/>
          <w:szCs w:val="28"/>
          <w:lang w:val="es-ES" w:eastAsia="en-US"/>
        </w:rPr>
        <w:t>Legea</w:t>
      </w:r>
      <w:proofErr w:type="spellEnd"/>
      <w:r w:rsidRPr="00BD00D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BD00DB">
        <w:rPr>
          <w:rFonts w:ascii="Tahoma" w:hAnsi="Tahoma" w:cs="Tahoma"/>
          <w:sz w:val="28"/>
          <w:szCs w:val="28"/>
          <w:lang w:val="es-ES" w:eastAsia="en-US"/>
        </w:rPr>
        <w:t>nr</w:t>
      </w:r>
      <w:proofErr w:type="spellEnd"/>
      <w:r w:rsidRPr="00BD00DB">
        <w:rPr>
          <w:rFonts w:ascii="Tahoma" w:hAnsi="Tahoma" w:cs="Tahoma"/>
          <w:sz w:val="28"/>
          <w:szCs w:val="28"/>
          <w:lang w:val="es-ES" w:eastAsia="en-US"/>
        </w:rPr>
        <w:t xml:space="preserve">. 393/2004 </w:t>
      </w:r>
      <w:proofErr w:type="spellStart"/>
      <w:r w:rsidRPr="00BD00DB">
        <w:rPr>
          <w:rFonts w:ascii="Tahoma" w:hAnsi="Tahoma" w:cs="Tahoma"/>
          <w:sz w:val="28"/>
          <w:szCs w:val="28"/>
          <w:lang w:val="es-ES" w:eastAsia="en-US"/>
        </w:rPr>
        <w:t>privind</w:t>
      </w:r>
      <w:proofErr w:type="spellEnd"/>
      <w:r w:rsidRPr="00BD00D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BD00DB">
        <w:rPr>
          <w:rFonts w:ascii="Tahoma" w:hAnsi="Tahoma" w:cs="Tahoma"/>
          <w:sz w:val="28"/>
          <w:szCs w:val="28"/>
          <w:lang w:val="es-ES" w:eastAsia="en-US"/>
        </w:rPr>
        <w:t>Statutul</w:t>
      </w:r>
      <w:proofErr w:type="spellEnd"/>
      <w:r w:rsidRPr="00BD00D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BD00DB">
        <w:rPr>
          <w:rFonts w:ascii="Tahoma" w:hAnsi="Tahoma" w:cs="Tahoma"/>
          <w:sz w:val="28"/>
          <w:szCs w:val="28"/>
          <w:lang w:val="es-ES" w:eastAsia="en-US"/>
        </w:rPr>
        <w:t>alesilor</w:t>
      </w:r>
      <w:proofErr w:type="spellEnd"/>
      <w:r w:rsidRPr="00BD00D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BD00DB">
        <w:rPr>
          <w:rFonts w:ascii="Tahoma" w:hAnsi="Tahoma" w:cs="Tahoma"/>
          <w:sz w:val="28"/>
          <w:szCs w:val="28"/>
          <w:lang w:val="es-ES" w:eastAsia="en-US"/>
        </w:rPr>
        <w:t>locali</w:t>
      </w:r>
      <w:proofErr w:type="spellEnd"/>
      <w:r w:rsidRPr="00BD00DB">
        <w:rPr>
          <w:rFonts w:ascii="Tahoma" w:hAnsi="Tahoma" w:cs="Tahoma"/>
          <w:sz w:val="28"/>
          <w:szCs w:val="28"/>
          <w:lang w:val="es-ES" w:eastAsia="en-US"/>
        </w:rPr>
        <w:t xml:space="preserve">; </w:t>
      </w:r>
    </w:p>
    <w:p w:rsidR="00BD00DB" w:rsidRPr="00BD00DB" w:rsidRDefault="00BD00DB" w:rsidP="00BD00DB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In </w:t>
      </w:r>
      <w:proofErr w:type="spellStart"/>
      <w:proofErr w:type="gramStart"/>
      <w:r w:rsidRPr="00BD00DB">
        <w:rPr>
          <w:rFonts w:ascii="Tahoma" w:hAnsi="Tahoma" w:cs="Tahoma"/>
          <w:sz w:val="28"/>
          <w:szCs w:val="28"/>
          <w:lang w:val="en-US" w:eastAsia="en-US"/>
        </w:rPr>
        <w:t>temeiul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 art</w:t>
      </w:r>
      <w:proofErr w:type="gram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. </w:t>
      </w:r>
      <w:proofErr w:type="gramStart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45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alin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>.</w:t>
      </w:r>
      <w:proofErr w:type="gram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gramStart"/>
      <w:r w:rsidRPr="00BD00DB">
        <w:rPr>
          <w:rFonts w:ascii="Tahoma" w:hAnsi="Tahoma" w:cs="Tahoma"/>
          <w:sz w:val="28"/>
          <w:szCs w:val="28"/>
          <w:lang w:val="en-US" w:eastAsia="en-US"/>
        </w:rPr>
        <w:t>3  din</w:t>
      </w:r>
      <w:proofErr w:type="gram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Legea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 nr. 215 / 2001 </w:t>
      </w:r>
    </w:p>
    <w:p w:rsidR="00BD00DB" w:rsidRPr="00BD00DB" w:rsidRDefault="00BD00DB" w:rsidP="00BD00DB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</w:p>
    <w:p w:rsidR="00BD00DB" w:rsidRPr="00BD00DB" w:rsidRDefault="00BD00DB" w:rsidP="00BD00DB">
      <w:pPr>
        <w:jc w:val="both"/>
        <w:rPr>
          <w:rFonts w:ascii="Tahoma" w:hAnsi="Tahoma" w:cs="Tahoma"/>
          <w:sz w:val="28"/>
          <w:szCs w:val="28"/>
          <w:lang w:val="en-US" w:eastAsia="en-US"/>
        </w:rPr>
      </w:pPr>
    </w:p>
    <w:p w:rsidR="00BD00DB" w:rsidRPr="00BD00DB" w:rsidRDefault="00BD00DB" w:rsidP="00BD00DB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BD00DB">
        <w:rPr>
          <w:rFonts w:ascii="Tahoma" w:hAnsi="Tahoma" w:cs="Tahoma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BD00DB">
        <w:rPr>
          <w:rFonts w:ascii="Tahoma" w:hAnsi="Tahoma" w:cs="Tahoma"/>
          <w:b/>
          <w:sz w:val="28"/>
          <w:szCs w:val="28"/>
          <w:lang w:val="es-ES" w:eastAsia="en-US"/>
        </w:rPr>
        <w:t>:</w:t>
      </w:r>
    </w:p>
    <w:p w:rsidR="00BD00DB" w:rsidRPr="00BD00DB" w:rsidRDefault="00BD00DB" w:rsidP="00BD00DB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BD00DB" w:rsidRPr="00BD00DB" w:rsidRDefault="00BD00DB" w:rsidP="00BD00DB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BD00DB" w:rsidRPr="00BD00DB" w:rsidRDefault="00BD00DB" w:rsidP="00BD00DB">
      <w:pPr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BD00D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r w:rsidRPr="00BD00DB">
        <w:rPr>
          <w:rFonts w:ascii="Tahoma" w:hAnsi="Tahoma" w:cs="Tahoma"/>
          <w:sz w:val="28"/>
          <w:szCs w:val="28"/>
          <w:lang w:val="es-ES" w:eastAsia="en-US"/>
        </w:rPr>
        <w:tab/>
      </w:r>
      <w:r w:rsidRPr="00BD00DB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Art. 1:</w:t>
      </w:r>
      <w:r w:rsidRPr="00BD00DB">
        <w:rPr>
          <w:rFonts w:ascii="Tahoma" w:hAnsi="Tahoma" w:cs="Tahoma"/>
          <w:sz w:val="28"/>
          <w:szCs w:val="28"/>
          <w:lang w:val="es-ES" w:eastAsia="en-US"/>
        </w:rPr>
        <w:t xml:space="preserve">   Se </w:t>
      </w:r>
      <w:proofErr w:type="spellStart"/>
      <w:r w:rsidRPr="00BD00DB">
        <w:rPr>
          <w:rFonts w:ascii="Tahoma" w:hAnsi="Tahoma" w:cs="Tahoma"/>
          <w:sz w:val="28"/>
          <w:szCs w:val="28"/>
          <w:lang w:val="es-ES" w:eastAsia="en-US"/>
        </w:rPr>
        <w:t>ia</w:t>
      </w:r>
      <w:proofErr w:type="spellEnd"/>
      <w:r w:rsidRPr="00BD00DB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BD00DB">
        <w:rPr>
          <w:rFonts w:ascii="Tahoma" w:hAnsi="Tahoma" w:cs="Tahoma"/>
          <w:sz w:val="28"/>
          <w:szCs w:val="28"/>
          <w:lang w:val="es-ES" w:eastAsia="en-US"/>
        </w:rPr>
        <w:t>act</w:t>
      </w:r>
      <w:proofErr w:type="spellEnd"/>
      <w:r w:rsidRPr="00BD00DB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BD00DB">
        <w:rPr>
          <w:rFonts w:ascii="Tahoma" w:hAnsi="Tahoma" w:cs="Tahoma"/>
          <w:sz w:val="28"/>
          <w:szCs w:val="28"/>
          <w:lang w:val="es-ES" w:eastAsia="en-US"/>
        </w:rPr>
        <w:t>Raportul</w:t>
      </w:r>
      <w:proofErr w:type="spellEnd"/>
      <w:r w:rsidRPr="00BD00DB">
        <w:rPr>
          <w:rFonts w:ascii="Tahoma" w:hAnsi="Tahoma" w:cs="Tahoma"/>
          <w:sz w:val="28"/>
          <w:szCs w:val="28"/>
          <w:lang w:val="es-ES" w:eastAsia="en-US"/>
        </w:rPr>
        <w:t xml:space="preserve"> de evaluare al </w:t>
      </w:r>
      <w:proofErr w:type="spellStart"/>
      <w:r w:rsidRPr="00BD00DB">
        <w:rPr>
          <w:rFonts w:ascii="Tahoma" w:hAnsi="Tahoma" w:cs="Tahoma"/>
          <w:sz w:val="28"/>
          <w:szCs w:val="28"/>
          <w:lang w:val="es-ES" w:eastAsia="en-US"/>
        </w:rPr>
        <w:t>Inspectiei</w:t>
      </w:r>
      <w:proofErr w:type="spellEnd"/>
      <w:r w:rsidRPr="00BD00DB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Integritate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nr. </w:t>
      </w:r>
      <w:proofErr w:type="gramStart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4316/G/II/25.01.2012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ramas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definitive in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baza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Deciziei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nr.</w:t>
      </w:r>
      <w:proofErr w:type="gram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gramStart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7205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pronuntata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de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Inalta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Curte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de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Casatie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si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Justitie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la data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de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12.11.2013.</w:t>
      </w:r>
      <w:proofErr w:type="gramEnd"/>
    </w:p>
    <w:p w:rsidR="00BD00DB" w:rsidRPr="00BD00DB" w:rsidRDefault="00BD00DB" w:rsidP="00BD00DB">
      <w:pPr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BD00DB">
        <w:rPr>
          <w:rFonts w:ascii="Tahoma" w:hAnsi="Tahoma" w:cs="Tahoma"/>
          <w:sz w:val="28"/>
          <w:szCs w:val="28"/>
          <w:lang w:val="en-US" w:eastAsia="en-US"/>
        </w:rPr>
        <w:tab/>
      </w:r>
      <w:r w:rsidRPr="00BD00DB">
        <w:rPr>
          <w:rFonts w:ascii="Tahoma" w:hAnsi="Tahoma" w:cs="Tahoma"/>
          <w:b/>
          <w:sz w:val="28"/>
          <w:szCs w:val="28"/>
          <w:u w:val="single"/>
          <w:lang w:val="en-US" w:eastAsia="en-US"/>
        </w:rPr>
        <w:t>Art. 2:</w:t>
      </w:r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Constata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ca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domnul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consilier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local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Vasilescu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Costinel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nu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mai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poate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ocupa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functia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de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viceprimar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pentru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o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perioada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de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trei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ani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incepand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cu data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de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12.11.2013.</w:t>
      </w:r>
    </w:p>
    <w:p w:rsidR="00BD00DB" w:rsidRPr="00BD00DB" w:rsidRDefault="00BD00DB" w:rsidP="00BD00DB">
      <w:pPr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BD00DB">
        <w:rPr>
          <w:rFonts w:ascii="Tahoma" w:hAnsi="Tahoma" w:cs="Tahoma"/>
          <w:sz w:val="28"/>
          <w:szCs w:val="28"/>
          <w:lang w:val="en-US" w:eastAsia="en-US"/>
        </w:rPr>
        <w:tab/>
      </w:r>
      <w:r w:rsidRPr="00BD00DB">
        <w:rPr>
          <w:rFonts w:ascii="Tahoma" w:hAnsi="Tahoma" w:cs="Tahoma"/>
          <w:b/>
          <w:sz w:val="28"/>
          <w:szCs w:val="28"/>
          <w:u w:val="single"/>
          <w:lang w:val="en-US" w:eastAsia="en-US"/>
        </w:rPr>
        <w:t>Art. 3:</w:t>
      </w:r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Isi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insuseste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propunerea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Comisiei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juridice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si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de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disciplina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si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aplica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domnului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consilier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local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Vasilescu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Costinel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sanctiune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prevazuta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de art. </w:t>
      </w:r>
      <w:proofErr w:type="gramStart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57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alin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>.</w:t>
      </w:r>
      <w:proofErr w:type="gram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1 lit. </w:t>
      </w:r>
      <w:proofErr w:type="gramStart"/>
      <w:r w:rsidRPr="00BD00DB">
        <w:rPr>
          <w:rFonts w:ascii="Tahoma" w:hAnsi="Tahoma" w:cs="Tahoma"/>
          <w:sz w:val="28"/>
          <w:szCs w:val="28"/>
          <w:lang w:val="en-US" w:eastAsia="en-US"/>
        </w:rPr>
        <w:t>f</w:t>
      </w:r>
      <w:proofErr w:type="gram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din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Legea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nr. 393/2004,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respectiv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retragerea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indemnizatiei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pentru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doua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sedinte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incepand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cu </w:t>
      </w:r>
      <w:proofErr w:type="spellStart"/>
      <w:proofErr w:type="gramStart"/>
      <w:r w:rsidRPr="00BD00DB">
        <w:rPr>
          <w:rFonts w:ascii="Tahoma" w:hAnsi="Tahoma" w:cs="Tahoma"/>
          <w:sz w:val="28"/>
          <w:szCs w:val="28"/>
          <w:lang w:val="en-US" w:eastAsia="en-US"/>
        </w:rPr>
        <w:t>luna</w:t>
      </w:r>
      <w:proofErr w:type="spellEnd"/>
      <w:proofErr w:type="gramEnd"/>
      <w:r w:rsidRPr="00BD00DB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BD00DB">
        <w:rPr>
          <w:rFonts w:ascii="Tahoma" w:hAnsi="Tahoma" w:cs="Tahoma"/>
          <w:sz w:val="28"/>
          <w:szCs w:val="28"/>
          <w:lang w:val="en-US" w:eastAsia="en-US"/>
        </w:rPr>
        <w:t>decembrie</w:t>
      </w:r>
      <w:proofErr w:type="spellEnd"/>
      <w:r w:rsidRPr="00BD00DB">
        <w:rPr>
          <w:rFonts w:ascii="Tahoma" w:hAnsi="Tahoma" w:cs="Tahoma"/>
          <w:sz w:val="28"/>
          <w:szCs w:val="28"/>
          <w:lang w:val="en-US" w:eastAsia="en-US"/>
        </w:rPr>
        <w:t>.</w:t>
      </w:r>
    </w:p>
    <w:p w:rsidR="00BD00DB" w:rsidRPr="00BD00DB" w:rsidRDefault="00BD00DB" w:rsidP="00BD00DB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BD00DB">
        <w:rPr>
          <w:rFonts w:ascii="Tahoma" w:hAnsi="Tahoma" w:cs="Tahoma"/>
          <w:sz w:val="28"/>
          <w:szCs w:val="28"/>
          <w:lang w:val="en-US" w:eastAsia="en-US"/>
        </w:rPr>
        <w:tab/>
      </w:r>
    </w:p>
    <w:p w:rsidR="00BD00DB" w:rsidRPr="00BD00DB" w:rsidRDefault="00BD00DB" w:rsidP="00BD00DB">
      <w:pPr>
        <w:rPr>
          <w:rFonts w:ascii="Tahoma" w:hAnsi="Tahoma" w:cs="Tahoma"/>
          <w:sz w:val="28"/>
          <w:szCs w:val="28"/>
          <w:lang w:val="es-ES" w:eastAsia="en-US"/>
        </w:rPr>
      </w:pPr>
    </w:p>
    <w:p w:rsidR="00BD00DB" w:rsidRPr="00BD00DB" w:rsidRDefault="00BD00DB" w:rsidP="00BD00DB">
      <w:pPr>
        <w:spacing w:after="200" w:line="276" w:lineRule="auto"/>
        <w:contextualSpacing/>
        <w:jc w:val="both"/>
        <w:rPr>
          <w:rFonts w:ascii="Tahoma" w:hAnsi="Tahoma" w:cs="Tahoma"/>
          <w:color w:val="000000"/>
          <w:sz w:val="28"/>
          <w:szCs w:val="28"/>
          <w:lang w:val="es-ES" w:eastAsia="en-US"/>
        </w:rPr>
      </w:pPr>
      <w:r w:rsidRPr="00BD00DB">
        <w:rPr>
          <w:rFonts w:ascii="Tahoma" w:hAnsi="Tahoma" w:cs="Tahoma"/>
          <w:color w:val="000000"/>
          <w:sz w:val="28"/>
          <w:szCs w:val="28"/>
          <w:lang w:val="es-ES" w:eastAsia="en-US"/>
        </w:rPr>
        <w:t xml:space="preserve">           PRESEDINTE SEDINTA                          CONTRASEMNEAZA</w:t>
      </w:r>
    </w:p>
    <w:p w:rsidR="00BD00DB" w:rsidRPr="00BD00DB" w:rsidRDefault="00BD00DB" w:rsidP="00BD00DB">
      <w:pPr>
        <w:spacing w:after="200" w:line="276" w:lineRule="auto"/>
        <w:contextualSpacing/>
        <w:jc w:val="both"/>
        <w:rPr>
          <w:rFonts w:ascii="Tahoma" w:hAnsi="Tahoma" w:cs="Tahoma"/>
          <w:b/>
          <w:color w:val="000000"/>
          <w:sz w:val="28"/>
          <w:szCs w:val="28"/>
          <w:lang w:val="es-ES" w:eastAsia="en-US"/>
        </w:rPr>
      </w:pPr>
      <w:r w:rsidRPr="00BD00DB">
        <w:rPr>
          <w:rFonts w:ascii="Tahoma" w:hAnsi="Tahoma" w:cs="Tahoma"/>
          <w:b/>
          <w:color w:val="000000"/>
          <w:sz w:val="28"/>
          <w:szCs w:val="28"/>
          <w:lang w:val="es-ES" w:eastAsia="en-US"/>
        </w:rPr>
        <w:t xml:space="preserve">     PANTURESCU CONSTANTIN                SECRETAR MUNICIPIU</w:t>
      </w:r>
    </w:p>
    <w:p w:rsidR="00BD00DB" w:rsidRPr="00BD00DB" w:rsidRDefault="00BD00DB" w:rsidP="00BD00DB">
      <w:pPr>
        <w:spacing w:after="200" w:line="276" w:lineRule="auto"/>
        <w:ind w:left="720"/>
        <w:contextualSpacing/>
        <w:jc w:val="both"/>
        <w:rPr>
          <w:rFonts w:ascii="Tahoma" w:hAnsi="Tahoma" w:cs="Tahoma"/>
          <w:b/>
          <w:color w:val="000000"/>
          <w:sz w:val="28"/>
          <w:szCs w:val="28"/>
          <w:lang w:val="es-ES" w:eastAsia="en-US"/>
        </w:rPr>
      </w:pPr>
      <w:r w:rsidRPr="00BD00DB">
        <w:rPr>
          <w:rFonts w:ascii="Tahoma" w:hAnsi="Tahoma" w:cs="Tahoma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RADU CHIRCA</w:t>
      </w:r>
    </w:p>
    <w:p w:rsidR="00BD00DB" w:rsidRPr="00BD00DB" w:rsidRDefault="00BD00DB" w:rsidP="00BD00DB">
      <w:pPr>
        <w:rPr>
          <w:rFonts w:ascii="Tahoma" w:hAnsi="Tahoma" w:cs="Tahoma"/>
          <w:sz w:val="28"/>
          <w:szCs w:val="28"/>
          <w:lang w:val="es-ES" w:eastAsia="en-US"/>
        </w:rPr>
      </w:pPr>
    </w:p>
    <w:p w:rsidR="00BD00DB" w:rsidRPr="00BD00DB" w:rsidRDefault="00BD00DB" w:rsidP="00BD00DB">
      <w:pPr>
        <w:rPr>
          <w:rFonts w:ascii="Tahoma" w:hAnsi="Tahoma" w:cs="Tahoma"/>
          <w:sz w:val="28"/>
          <w:szCs w:val="28"/>
          <w:lang w:val="es-ES" w:eastAsia="en-US"/>
        </w:rPr>
      </w:pPr>
    </w:p>
    <w:p w:rsidR="00BD00DB" w:rsidRPr="00BD00DB" w:rsidRDefault="00BD00DB" w:rsidP="00BD00DB">
      <w:pPr>
        <w:rPr>
          <w:rFonts w:ascii="Tahoma" w:hAnsi="Tahoma" w:cs="Tahoma"/>
          <w:b/>
          <w:sz w:val="28"/>
          <w:szCs w:val="28"/>
          <w:lang w:val="es-ES" w:eastAsia="en-US"/>
        </w:rPr>
      </w:pPr>
      <w:bookmarkStart w:id="0" w:name="_GoBack"/>
      <w:bookmarkEnd w:id="0"/>
      <w:proofErr w:type="spellStart"/>
      <w:r w:rsidRPr="00BD00DB">
        <w:rPr>
          <w:rFonts w:ascii="Tahoma" w:hAnsi="Tahoma" w:cs="Tahoma"/>
          <w:i/>
          <w:sz w:val="28"/>
          <w:szCs w:val="28"/>
          <w:lang w:val="es-ES" w:eastAsia="en-US"/>
        </w:rPr>
        <w:t>Curtea</w:t>
      </w:r>
      <w:proofErr w:type="spellEnd"/>
      <w:r w:rsidRPr="00BD00DB">
        <w:rPr>
          <w:rFonts w:ascii="Tahoma" w:hAnsi="Tahoma" w:cs="Tahoma"/>
          <w:i/>
          <w:sz w:val="28"/>
          <w:szCs w:val="28"/>
          <w:lang w:val="es-ES" w:eastAsia="en-US"/>
        </w:rPr>
        <w:t xml:space="preserve"> de </w:t>
      </w:r>
      <w:proofErr w:type="spellStart"/>
      <w:r w:rsidRPr="00BD00DB">
        <w:rPr>
          <w:rFonts w:ascii="Tahoma" w:hAnsi="Tahoma" w:cs="Tahoma"/>
          <w:i/>
          <w:sz w:val="28"/>
          <w:szCs w:val="28"/>
          <w:lang w:val="es-ES" w:eastAsia="en-US"/>
        </w:rPr>
        <w:t>Arges</w:t>
      </w:r>
      <w:proofErr w:type="spellEnd"/>
      <w:r w:rsidRPr="00BD00DB">
        <w:rPr>
          <w:rFonts w:ascii="Tahoma" w:hAnsi="Tahoma" w:cs="Tahoma"/>
          <w:i/>
          <w:sz w:val="28"/>
          <w:szCs w:val="28"/>
          <w:lang w:val="es-ES" w:eastAsia="en-US"/>
        </w:rPr>
        <w:t xml:space="preserve"> – 18 </w:t>
      </w:r>
      <w:proofErr w:type="spellStart"/>
      <w:r w:rsidRPr="00BD00DB">
        <w:rPr>
          <w:rFonts w:ascii="Tahoma" w:hAnsi="Tahoma" w:cs="Tahoma"/>
          <w:i/>
          <w:sz w:val="28"/>
          <w:szCs w:val="28"/>
          <w:lang w:val="es-ES" w:eastAsia="en-US"/>
        </w:rPr>
        <w:t>decembrie</w:t>
      </w:r>
      <w:proofErr w:type="spellEnd"/>
      <w:r w:rsidRPr="00BD00DB">
        <w:rPr>
          <w:rFonts w:ascii="Tahoma" w:hAnsi="Tahoma" w:cs="Tahoma"/>
          <w:i/>
          <w:sz w:val="28"/>
          <w:szCs w:val="28"/>
          <w:lang w:val="es-ES" w:eastAsia="en-US"/>
        </w:rPr>
        <w:t xml:space="preserve"> 2013</w:t>
      </w:r>
    </w:p>
    <w:p w:rsidR="00B5504F" w:rsidRDefault="00B5504F"/>
    <w:sectPr w:rsidR="00B5504F" w:rsidSect="00BD00DB">
      <w:pgSz w:w="12240" w:h="15840"/>
      <w:pgMar w:top="720" w:right="90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830"/>
    <w:rsid w:val="00587830"/>
    <w:rsid w:val="00AE2094"/>
    <w:rsid w:val="00B5504F"/>
    <w:rsid w:val="00BD0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2014-01-15T08:01:00Z</dcterms:created>
  <dcterms:modified xsi:type="dcterms:W3CDTF">2014-01-15T08:02:00Z</dcterms:modified>
</cp:coreProperties>
</file>