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65E" w:rsidRPr="00D2365E" w:rsidRDefault="00D2365E" w:rsidP="00D2365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2365E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D2365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D2365E" w:rsidRPr="00D2365E" w:rsidRDefault="00D2365E" w:rsidP="00D2365E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D2365E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 </w:t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365E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D2365E" w:rsidRPr="00D2365E" w:rsidRDefault="00D2365E" w:rsidP="00D2365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2365E">
        <w:rPr>
          <w:rFonts w:ascii="Arial" w:hAnsi="Arial" w:cs="Arial"/>
          <w:b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Cs w:val="28"/>
          <w:lang w:val="es-ES" w:eastAsia="en-US"/>
        </w:rPr>
        <w:tab/>
      </w:r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D2365E" w:rsidRPr="00D2365E" w:rsidRDefault="00D2365E" w:rsidP="00D2365E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2365E" w:rsidRPr="00D2365E" w:rsidRDefault="00D2365E" w:rsidP="00D2365E">
      <w:pPr>
        <w:rPr>
          <w:rFonts w:ascii="Arial" w:hAnsi="Arial" w:cs="Arial"/>
          <w:sz w:val="28"/>
          <w:szCs w:val="28"/>
          <w:lang w:val="es-ES" w:eastAsia="en-US"/>
        </w:rPr>
      </w:pPr>
      <w:r w:rsidRPr="00D2365E">
        <w:rPr>
          <w:lang w:val="es-ES" w:eastAsia="en-US"/>
        </w:rPr>
        <w:tab/>
        <w:t xml:space="preserve">                                                                      </w:t>
      </w:r>
    </w:p>
    <w:p w:rsidR="00D2365E" w:rsidRPr="00D2365E" w:rsidRDefault="00D2365E" w:rsidP="00D2365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D2365E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D2365E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D2365E">
        <w:rPr>
          <w:rFonts w:ascii="Arial" w:hAnsi="Arial" w:cs="Arial"/>
          <w:b/>
          <w:sz w:val="28"/>
          <w:szCs w:val="28"/>
          <w:lang w:val="es-ES" w:eastAsia="en-US"/>
        </w:rPr>
        <w:t>. 96 / 2012</w:t>
      </w:r>
    </w:p>
    <w:p w:rsidR="00D2365E" w:rsidRPr="00D2365E" w:rsidRDefault="00D2365E" w:rsidP="00D2365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2365E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2365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D2365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b/>
          <w:sz w:val="28"/>
          <w:szCs w:val="28"/>
          <w:lang w:val="es-ES" w:eastAsia="en-US"/>
        </w:rPr>
        <w:t>prelungirii</w:t>
      </w:r>
      <w:proofErr w:type="spellEnd"/>
      <w:r w:rsidRPr="00D2365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b/>
          <w:sz w:val="28"/>
          <w:szCs w:val="28"/>
          <w:lang w:val="es-ES" w:eastAsia="en-US"/>
        </w:rPr>
        <w:t>valabilitatii</w:t>
      </w:r>
      <w:proofErr w:type="spellEnd"/>
      <w:r w:rsidRPr="00D2365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D2365E" w:rsidRPr="00D2365E" w:rsidRDefault="00D2365E" w:rsidP="00D2365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D2365E">
        <w:rPr>
          <w:rFonts w:ascii="Arial" w:hAnsi="Arial" w:cs="Arial"/>
          <w:b/>
          <w:sz w:val="28"/>
          <w:szCs w:val="28"/>
          <w:lang w:val="es-ES" w:eastAsia="en-US"/>
        </w:rPr>
        <w:t>Planului</w:t>
      </w:r>
      <w:proofErr w:type="spellEnd"/>
      <w:r w:rsidRPr="00D2365E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b/>
          <w:sz w:val="28"/>
          <w:szCs w:val="28"/>
          <w:lang w:val="es-ES" w:eastAsia="en-US"/>
        </w:rPr>
        <w:t>Urbanistic</w:t>
      </w:r>
      <w:proofErr w:type="spellEnd"/>
      <w:r w:rsidRPr="00D2365E">
        <w:rPr>
          <w:rFonts w:ascii="Arial" w:hAnsi="Arial" w:cs="Arial"/>
          <w:b/>
          <w:sz w:val="28"/>
          <w:szCs w:val="28"/>
          <w:lang w:val="es-ES" w:eastAsia="en-US"/>
        </w:rPr>
        <w:t xml:space="preserve"> General </w:t>
      </w:r>
      <w:proofErr w:type="spellStart"/>
      <w:r w:rsidRPr="00D2365E">
        <w:rPr>
          <w:rFonts w:ascii="Arial" w:hAnsi="Arial" w:cs="Arial"/>
          <w:b/>
          <w:sz w:val="28"/>
          <w:szCs w:val="28"/>
          <w:lang w:val="es-ES" w:eastAsia="en-US"/>
        </w:rPr>
        <w:t>existent</w:t>
      </w:r>
      <w:proofErr w:type="spellEnd"/>
      <w:r w:rsidRPr="00D2365E">
        <w:rPr>
          <w:rFonts w:ascii="Arial" w:hAnsi="Arial" w:cs="Arial"/>
          <w:b/>
          <w:sz w:val="28"/>
          <w:szCs w:val="28"/>
          <w:lang w:val="es-ES" w:eastAsia="en-US"/>
        </w:rPr>
        <w:t xml:space="preserve"> si in </w:t>
      </w:r>
      <w:proofErr w:type="spellStart"/>
      <w:r w:rsidRPr="00D2365E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D2365E">
        <w:rPr>
          <w:rFonts w:ascii="Arial" w:hAnsi="Arial" w:cs="Arial"/>
          <w:b/>
          <w:sz w:val="28"/>
          <w:szCs w:val="28"/>
          <w:lang w:val="es-ES" w:eastAsia="en-US"/>
        </w:rPr>
        <w:t xml:space="preserve"> 2013</w:t>
      </w:r>
    </w:p>
    <w:p w:rsidR="00D2365E" w:rsidRPr="00D2365E" w:rsidRDefault="00D2365E" w:rsidP="00D2365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365E" w:rsidRPr="00D2365E" w:rsidRDefault="00D2365E" w:rsidP="00D2365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365E" w:rsidRPr="00D2365E" w:rsidRDefault="00D2365E" w:rsidP="00D2365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365E" w:rsidRPr="00D2365E" w:rsidRDefault="00D2365E" w:rsidP="00D2365E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D2365E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D2365E" w:rsidRPr="00D2365E" w:rsidRDefault="00D2365E" w:rsidP="00D2365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2365E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D2365E" w:rsidRPr="00D2365E" w:rsidRDefault="00D2365E" w:rsidP="00D2365E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arhitectului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sef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>. 30492 / 12.12.2012;</w:t>
      </w:r>
    </w:p>
    <w:p w:rsidR="00D2365E" w:rsidRPr="00D2365E" w:rsidRDefault="00D2365E" w:rsidP="00D2365E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. 350 / 2001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amenajarea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teritoriului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urbanismul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D2365E" w:rsidRPr="00D2365E" w:rsidRDefault="00D2365E" w:rsidP="00D2365E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2365E">
        <w:rPr>
          <w:rFonts w:ascii="Arial" w:hAnsi="Arial" w:cs="Arial"/>
          <w:sz w:val="28"/>
          <w:szCs w:val="28"/>
          <w:lang w:eastAsia="en-US"/>
        </w:rPr>
        <w:t>Avizul Comisiei de urbanism.</w:t>
      </w:r>
    </w:p>
    <w:p w:rsidR="00D2365E" w:rsidRPr="00D2365E" w:rsidRDefault="00D2365E" w:rsidP="00D2365E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2365E">
        <w:rPr>
          <w:rFonts w:ascii="Arial" w:hAnsi="Arial" w:cs="Arial"/>
          <w:sz w:val="28"/>
          <w:szCs w:val="28"/>
          <w:lang w:eastAsia="en-US"/>
        </w:rPr>
        <w:tab/>
        <w:t>In temeiul art. 45 alin. 2 din Legea nr. 215 / 2001</w:t>
      </w:r>
    </w:p>
    <w:p w:rsidR="00D2365E" w:rsidRPr="00D2365E" w:rsidRDefault="00D2365E" w:rsidP="00D2365E">
      <w:pPr>
        <w:rPr>
          <w:rFonts w:ascii="Arial" w:hAnsi="Arial" w:cs="Arial"/>
          <w:sz w:val="28"/>
          <w:szCs w:val="28"/>
          <w:lang w:val="es-ES" w:eastAsia="en-US"/>
        </w:rPr>
      </w:pPr>
    </w:p>
    <w:p w:rsidR="00D2365E" w:rsidRPr="00D2365E" w:rsidRDefault="00D2365E" w:rsidP="00D2365E">
      <w:pPr>
        <w:rPr>
          <w:rFonts w:ascii="Arial" w:hAnsi="Arial" w:cs="Arial"/>
          <w:sz w:val="28"/>
          <w:szCs w:val="28"/>
          <w:lang w:val="es-ES" w:eastAsia="en-US"/>
        </w:rPr>
      </w:pPr>
    </w:p>
    <w:p w:rsidR="00D2365E" w:rsidRPr="00D2365E" w:rsidRDefault="00D2365E" w:rsidP="00D2365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2365E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2365E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D2365E" w:rsidRPr="00D2365E" w:rsidRDefault="00D2365E" w:rsidP="00D2365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365E" w:rsidRPr="00D2365E" w:rsidRDefault="00D2365E" w:rsidP="00D2365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365E" w:rsidRPr="00D2365E" w:rsidRDefault="00D2365E" w:rsidP="00D2365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2365E">
        <w:rPr>
          <w:rFonts w:ascii="Arial" w:hAnsi="Arial" w:cs="Arial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Articol unic :</w:t>
      </w:r>
      <w:r w:rsidRPr="00D2365E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prelungirea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valabilitatii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Planului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Urbanistic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General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existent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 si in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2013, pana la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intrarea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vigoare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noului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 xml:space="preserve"> plan </w:t>
      </w:r>
      <w:proofErr w:type="spellStart"/>
      <w:r w:rsidRPr="00D2365E">
        <w:rPr>
          <w:rFonts w:ascii="Arial" w:hAnsi="Arial" w:cs="Arial"/>
          <w:sz w:val="28"/>
          <w:szCs w:val="28"/>
          <w:lang w:val="es-ES" w:eastAsia="en-US"/>
        </w:rPr>
        <w:t>urbanistic</w:t>
      </w:r>
      <w:proofErr w:type="spellEnd"/>
      <w:r w:rsidRPr="00D2365E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D2365E" w:rsidRPr="00D2365E" w:rsidRDefault="00D2365E" w:rsidP="00D2365E">
      <w:pPr>
        <w:ind w:left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2365E" w:rsidRPr="00D2365E" w:rsidRDefault="00D2365E" w:rsidP="00D2365E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D2365E">
        <w:rPr>
          <w:rFonts w:ascii="Arial" w:hAnsi="Arial" w:cs="Arial"/>
          <w:sz w:val="28"/>
          <w:szCs w:val="28"/>
          <w:lang w:val="it-IT" w:eastAsia="en-US"/>
        </w:rPr>
        <w:tab/>
      </w:r>
    </w:p>
    <w:p w:rsidR="00D2365E" w:rsidRPr="00D2365E" w:rsidRDefault="00D2365E" w:rsidP="00D2365E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D2365E" w:rsidRPr="00D2365E" w:rsidRDefault="00D2365E" w:rsidP="00D2365E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D2365E" w:rsidRPr="00D2365E" w:rsidRDefault="00D2365E" w:rsidP="00D2365E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D2365E" w:rsidRPr="00D2365E" w:rsidRDefault="00D2365E" w:rsidP="00D2365E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D2365E" w:rsidRPr="00D2365E" w:rsidRDefault="00D2365E" w:rsidP="00D2365E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D2365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D2365E" w:rsidRPr="00D2365E" w:rsidRDefault="00D2365E" w:rsidP="00D2365E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D2365E" w:rsidRPr="00D2365E" w:rsidRDefault="00D2365E" w:rsidP="00D2365E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bookmarkStart w:id="0" w:name="_GoBack"/>
      <w:bookmarkEnd w:id="0"/>
    </w:p>
    <w:p w:rsidR="00D2365E" w:rsidRPr="00D2365E" w:rsidRDefault="00D2365E" w:rsidP="00D2365E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D2365E" w:rsidRPr="00D2365E" w:rsidRDefault="00D2365E" w:rsidP="00D2365E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D2365E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- 18 decembrie  2012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1F"/>
    <w:rsid w:val="0066721F"/>
    <w:rsid w:val="00AE2094"/>
    <w:rsid w:val="00B5504F"/>
    <w:rsid w:val="00D2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2013-01-08T07:27:00Z</dcterms:created>
  <dcterms:modified xsi:type="dcterms:W3CDTF">2013-01-08T07:27:00Z</dcterms:modified>
</cp:coreProperties>
</file>