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MUNICIPIUL CURTEA DE ARGES </w:t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</w:p>
    <w:p w:rsidR="00216BEB" w:rsidRPr="00216BEB" w:rsidRDefault="00216BEB" w:rsidP="00216BEB">
      <w:pPr>
        <w:keepNext/>
        <w:jc w:val="both"/>
        <w:outlineLvl w:val="2"/>
        <w:rPr>
          <w:rFonts w:ascii="Arial" w:hAnsi="Arial" w:cs="Arial"/>
          <w:b/>
          <w:sz w:val="22"/>
          <w:szCs w:val="22"/>
          <w:lang w:val="es-ES" w:eastAsia="x-none"/>
        </w:rPr>
      </w:pPr>
      <w:r w:rsidRPr="00216BEB">
        <w:rPr>
          <w:rFonts w:ascii="Arial" w:hAnsi="Arial" w:cs="Arial"/>
          <w:b/>
          <w:sz w:val="22"/>
          <w:szCs w:val="22"/>
          <w:lang w:val="es-ES" w:eastAsia="x-none"/>
        </w:rPr>
        <w:t xml:space="preserve">CONSILIUL LOCAL     </w:t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bookmarkStart w:id="0" w:name="_GoBack"/>
      <w:bookmarkEnd w:id="0"/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x-none"/>
        </w:rPr>
        <w:tab/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</w:p>
    <w:p w:rsidR="00216BEB" w:rsidRPr="00216BEB" w:rsidRDefault="00216BEB" w:rsidP="00216BEB">
      <w:pPr>
        <w:rPr>
          <w:rFonts w:ascii="Arial" w:hAnsi="Arial" w:cs="Arial"/>
          <w:sz w:val="22"/>
          <w:szCs w:val="22"/>
          <w:lang w:val="es-ES" w:eastAsia="en-US"/>
        </w:rPr>
      </w:pPr>
      <w:r w:rsidRPr="00216BEB">
        <w:rPr>
          <w:sz w:val="22"/>
          <w:szCs w:val="22"/>
          <w:lang w:val="es-ES" w:eastAsia="en-US"/>
        </w:rPr>
        <w:tab/>
        <w:t xml:space="preserve">                                                                </w:t>
      </w:r>
    </w:p>
    <w:p w:rsidR="00216BEB" w:rsidRPr="00216BEB" w:rsidRDefault="00216BEB" w:rsidP="00216BEB">
      <w:pPr>
        <w:jc w:val="center"/>
        <w:rPr>
          <w:rFonts w:ascii="Arial" w:hAnsi="Arial" w:cs="Arial"/>
          <w:b/>
          <w:sz w:val="22"/>
          <w:szCs w:val="22"/>
          <w:lang w:val="es-ES" w:eastAsia="en-US"/>
        </w:rPr>
      </w:pPr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HOTARARE 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nr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. 92 / 2012</w:t>
      </w:r>
    </w:p>
    <w:p w:rsidR="00216BEB" w:rsidRPr="00216BEB" w:rsidRDefault="00216BEB" w:rsidP="00216BEB">
      <w:pPr>
        <w:jc w:val="center"/>
        <w:rPr>
          <w:rFonts w:ascii="Arial" w:hAnsi="Arial" w:cs="Arial"/>
          <w:b/>
          <w:sz w:val="22"/>
          <w:szCs w:val="22"/>
          <w:lang w:val="es-ES" w:eastAsia="en-US"/>
        </w:rPr>
      </w:pPr>
      <w:proofErr w:type="spellStart"/>
      <w:proofErr w:type="gram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pentru</w:t>
      </w:r>
      <w:proofErr w:type="spellEnd"/>
      <w:proofErr w:type="gram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rectificarea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Bugetului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pe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anul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2012 si a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Bugetului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institutiilor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publice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</w:p>
    <w:p w:rsidR="00216BEB" w:rsidRPr="00216BEB" w:rsidRDefault="00216BEB" w:rsidP="00216BEB">
      <w:pPr>
        <w:jc w:val="center"/>
        <w:rPr>
          <w:rFonts w:ascii="Arial" w:hAnsi="Arial" w:cs="Arial"/>
          <w:b/>
          <w:sz w:val="22"/>
          <w:szCs w:val="22"/>
          <w:lang w:val="es-ES" w:eastAsia="en-US"/>
        </w:rPr>
      </w:pPr>
      <w:proofErr w:type="spellStart"/>
      <w:proofErr w:type="gram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finantate</w:t>
      </w:r>
      <w:proofErr w:type="spellEnd"/>
      <w:proofErr w:type="gram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integral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sau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partial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din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venituri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proprii</w:t>
      </w:r>
      <w:proofErr w:type="spellEnd"/>
    </w:p>
    <w:p w:rsidR="00216BEB" w:rsidRPr="00216BEB" w:rsidRDefault="00216BEB" w:rsidP="00216BEB">
      <w:pPr>
        <w:numPr>
          <w:ilvl w:val="0"/>
          <w:numId w:val="3"/>
        </w:numPr>
        <w:jc w:val="center"/>
        <w:rPr>
          <w:rFonts w:ascii="Arial" w:hAnsi="Arial" w:cs="Arial"/>
          <w:b/>
          <w:sz w:val="22"/>
          <w:szCs w:val="22"/>
          <w:lang w:val="es-ES" w:eastAsia="en-US"/>
        </w:rPr>
      </w:pP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Proiect</w:t>
      </w:r>
      <w:proofErr w:type="spell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-</w:t>
      </w:r>
    </w:p>
    <w:p w:rsidR="00216BEB" w:rsidRPr="00216BEB" w:rsidRDefault="00216BEB" w:rsidP="00216BEB">
      <w:pPr>
        <w:rPr>
          <w:rFonts w:ascii="Arial" w:hAnsi="Arial" w:cs="Arial"/>
          <w:b/>
          <w:sz w:val="22"/>
          <w:szCs w:val="22"/>
          <w:lang w:val="es-ES" w:eastAsia="en-US"/>
        </w:rPr>
      </w:pPr>
    </w:p>
    <w:p w:rsidR="00216BEB" w:rsidRPr="00216BEB" w:rsidRDefault="00216BEB" w:rsidP="00216BEB">
      <w:pPr>
        <w:rPr>
          <w:rFonts w:ascii="Arial" w:hAnsi="Arial" w:cs="Arial"/>
          <w:b/>
          <w:sz w:val="22"/>
          <w:szCs w:val="22"/>
          <w:lang w:val="es-ES" w:eastAsia="en-US"/>
        </w:rPr>
      </w:pPr>
      <w:r w:rsidRPr="00216BEB">
        <w:rPr>
          <w:rFonts w:ascii="Arial" w:hAnsi="Arial" w:cs="Arial"/>
          <w:sz w:val="22"/>
          <w:szCs w:val="22"/>
          <w:lang w:val="es-ES" w:eastAsia="en-US"/>
        </w:rPr>
        <w:tab/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Consiliul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Local al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Municipiului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Curtea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Arges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>.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216BEB">
        <w:rPr>
          <w:rFonts w:ascii="Arial" w:hAnsi="Arial" w:cs="Arial"/>
          <w:sz w:val="22"/>
          <w:szCs w:val="22"/>
          <w:lang w:val="es-ES" w:eastAsia="en-US"/>
        </w:rPr>
        <w:tab/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Avand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in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vedere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216BEB" w:rsidRPr="00216BEB" w:rsidRDefault="00216BEB" w:rsidP="00216BE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es-ES" w:eastAsia="en-US"/>
        </w:rPr>
      </w:pP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Referatul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Directiei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economice 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>. 30562 / 17.12.2012;</w:t>
      </w:r>
    </w:p>
    <w:p w:rsidR="00216BEB" w:rsidRPr="00216BEB" w:rsidRDefault="00216BEB" w:rsidP="00216BE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es-ES" w:eastAsia="en-US"/>
        </w:rPr>
      </w:pP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Prevederile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Legii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finantelor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publice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locale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>. 273/2006;</w:t>
      </w:r>
    </w:p>
    <w:p w:rsidR="00216BEB" w:rsidRPr="00216BEB" w:rsidRDefault="00216BEB" w:rsidP="00216BE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216BEB">
        <w:rPr>
          <w:rFonts w:ascii="Arial" w:hAnsi="Arial" w:cs="Arial"/>
          <w:sz w:val="22"/>
          <w:szCs w:val="22"/>
          <w:lang w:eastAsia="en-US"/>
        </w:rPr>
        <w:t>Avizul Comisiei economice.</w:t>
      </w:r>
    </w:p>
    <w:p w:rsidR="00216BEB" w:rsidRPr="00216BEB" w:rsidRDefault="00216BEB" w:rsidP="00216BEB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216BEB">
        <w:rPr>
          <w:rFonts w:ascii="Arial" w:hAnsi="Arial" w:cs="Arial"/>
          <w:sz w:val="22"/>
          <w:szCs w:val="22"/>
          <w:lang w:eastAsia="en-US"/>
        </w:rPr>
        <w:tab/>
        <w:t>In temeiul art. 36 alin. 4 lit. a coroborat cu prevederile art. 45 alin. 2 din Legea nr. 215 / 2001</w:t>
      </w:r>
    </w:p>
    <w:p w:rsidR="00216BEB" w:rsidRPr="00216BEB" w:rsidRDefault="00216BEB" w:rsidP="00216BEB">
      <w:pPr>
        <w:jc w:val="center"/>
        <w:rPr>
          <w:rFonts w:ascii="Arial" w:hAnsi="Arial" w:cs="Arial"/>
          <w:b/>
          <w:sz w:val="22"/>
          <w:szCs w:val="22"/>
          <w:lang w:val="es-ES" w:eastAsia="en-US"/>
        </w:rPr>
      </w:pPr>
      <w:proofErr w:type="spellStart"/>
      <w:proofErr w:type="gram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hotaraste</w:t>
      </w:r>
      <w:proofErr w:type="spellEnd"/>
      <w:proofErr w:type="gramEnd"/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 :</w:t>
      </w:r>
    </w:p>
    <w:p w:rsidR="00216BEB" w:rsidRPr="00216BEB" w:rsidRDefault="00216BEB" w:rsidP="00216BEB">
      <w:pPr>
        <w:rPr>
          <w:rFonts w:ascii="Arial" w:hAnsi="Arial" w:cs="Arial"/>
          <w:b/>
          <w:sz w:val="22"/>
          <w:szCs w:val="22"/>
          <w:lang w:val="es-ES" w:eastAsia="en-US"/>
        </w:rPr>
      </w:pP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216BEB">
        <w:rPr>
          <w:rFonts w:ascii="Arial" w:hAnsi="Arial" w:cs="Arial"/>
          <w:sz w:val="22"/>
          <w:szCs w:val="22"/>
          <w:lang w:val="es-ES" w:eastAsia="en-US"/>
        </w:rPr>
        <w:tab/>
      </w:r>
      <w:r w:rsidRPr="00216BEB">
        <w:rPr>
          <w:rFonts w:ascii="Arial" w:hAnsi="Arial" w:cs="Arial"/>
          <w:b/>
          <w:sz w:val="22"/>
          <w:szCs w:val="22"/>
          <w:u w:val="single"/>
          <w:lang w:val="pt-BR" w:eastAsia="en-US"/>
        </w:rPr>
        <w:t>Art. 1:</w:t>
      </w:r>
      <w:r w:rsidRPr="00216BEB">
        <w:rPr>
          <w:rFonts w:ascii="Arial" w:hAnsi="Arial" w:cs="Arial"/>
          <w:sz w:val="22"/>
          <w:szCs w:val="22"/>
          <w:lang w:val="pt-BR" w:eastAsia="en-US"/>
        </w:rPr>
        <w:t xml:space="preserve">  </w:t>
      </w:r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Se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aproba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rectificarea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Bugetului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local pe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anul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2012,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dupa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cum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urmeaza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216BEB" w:rsidRPr="00216BEB" w:rsidRDefault="00216BEB" w:rsidP="00216BEB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  <w:r w:rsidRPr="00216BEB">
        <w:rPr>
          <w:rFonts w:ascii="Arial" w:hAnsi="Arial" w:cs="Arial"/>
          <w:b/>
          <w:sz w:val="22"/>
          <w:szCs w:val="22"/>
          <w:lang w:val="es-ES" w:eastAsia="en-US"/>
        </w:rPr>
        <w:t>SECTIUNEA DE FUNCTIONARE</w:t>
      </w:r>
    </w:p>
    <w:p w:rsidR="00216BEB" w:rsidRPr="00216BEB" w:rsidRDefault="00216BEB" w:rsidP="00216BEB">
      <w:pPr>
        <w:ind w:left="720"/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216BEB" w:rsidRPr="00216BEB" w:rsidRDefault="00216BEB" w:rsidP="00216BEB">
      <w:pPr>
        <w:ind w:left="720"/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VENITURI  + 444 mii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lei</w:t>
      </w:r>
      <w:proofErr w:type="spellEnd"/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sz w:val="22"/>
          <w:szCs w:val="22"/>
          <w:lang w:val="fr-FR" w:eastAsia="en-US"/>
        </w:rPr>
        <w:t xml:space="preserve">   </w:t>
      </w: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- 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defalcate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din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TVA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pentru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finantarea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cheltuielilor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descentralizate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(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11.02.02)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510  mii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  Cote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defalcate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din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impozitul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venit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(04.02.01)   - 317 mii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 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alocate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din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impozitul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venit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pentru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echilibrarea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bugetului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local + 1 mie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  Imp.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venit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transf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. </w:t>
      </w:r>
      <w:proofErr w:type="spellStart"/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prop</w:t>
      </w:r>
      <w:proofErr w:type="spellEnd"/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. </w:t>
      </w:r>
      <w:proofErr w:type="spellStart"/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Imobiliare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(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>03.02.18)  +30 mii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Impozit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cladiri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persoane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juridice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(07.02.01.02)   + 90 mii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Impozit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teren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extravilan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(07.02.02.03)    + 10 mii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  Taxe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judiciare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timbru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(07.02.03)    + 80 mii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  Taxe si tarife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pentru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elib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.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licente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, etc. </w:t>
      </w: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( 16.02.03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)   + 120 mii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  Taxe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extrajudiciare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timbru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(</w:t>
      </w: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34.02.02 )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   + 30 mii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 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Venituri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din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amenzi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alte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sanctiuni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(</w:t>
      </w: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35.02.01 )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- 110 mii lei,</w:t>
      </w:r>
    </w:p>
    <w:p w:rsidR="00216BEB" w:rsidRPr="00216BEB" w:rsidRDefault="00216BEB" w:rsidP="00216BEB">
      <w:pPr>
        <w:ind w:left="644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216BEB" w:rsidRPr="00216BEB" w:rsidRDefault="00216BEB" w:rsidP="00216BEB">
      <w:pPr>
        <w:ind w:left="644"/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  <w:r w:rsidRPr="00216BEB">
        <w:rPr>
          <w:rFonts w:ascii="Arial" w:hAnsi="Arial" w:cs="Arial"/>
          <w:b/>
          <w:sz w:val="22"/>
          <w:szCs w:val="22"/>
          <w:lang w:val="es-ES" w:eastAsia="en-US"/>
        </w:rPr>
        <w:t>CHELTUIELI  + 444</w:t>
      </w:r>
    </w:p>
    <w:p w:rsidR="00216BEB" w:rsidRPr="00216BEB" w:rsidRDefault="00216BEB" w:rsidP="00216BE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>Cap. 51.02 « 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Autoritati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executive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 »,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creditele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bugetare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89 mii lei, dupa cum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urmeaza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 :</w:t>
      </w:r>
    </w:p>
    <w:p w:rsidR="00216BEB" w:rsidRPr="00216BEB" w:rsidRDefault="00216BEB" w:rsidP="00216BEB">
      <w:pPr>
        <w:ind w:left="780"/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         -  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personal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8 mii lei,</w:t>
      </w:r>
    </w:p>
    <w:p w:rsidR="00216BEB" w:rsidRPr="00216BEB" w:rsidRDefault="00216BEB" w:rsidP="00216BEB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  <w:lang w:val="fr-FR" w:eastAsia="en-US"/>
        </w:rPr>
      </w:pP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bunuri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servicii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114 mii lei,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pentru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achitarea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facturilor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utilitati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pentru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acoperirea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unor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contraventii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.</w:t>
      </w:r>
      <w:proofErr w:type="gramEnd"/>
    </w:p>
    <w:p w:rsidR="00216BEB" w:rsidRPr="00216BEB" w:rsidRDefault="00216BEB" w:rsidP="00216BEB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  <w:lang w:val="fr-FR" w:eastAsia="en-US"/>
        </w:rPr>
      </w:pP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asociatii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fundatii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35 mii lei.</w:t>
      </w:r>
    </w:p>
    <w:p w:rsidR="00216BEB" w:rsidRPr="00216BEB" w:rsidRDefault="00216BEB" w:rsidP="00216BEB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  <w:lang w:val="fr-FR" w:eastAsia="en-US"/>
        </w:rPr>
      </w:pP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alte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transferuri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curente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interne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18 mii lei.</w:t>
      </w:r>
    </w:p>
    <w:p w:rsidR="00216BEB" w:rsidRPr="00216BEB" w:rsidRDefault="00216BEB" w:rsidP="00216BEB">
      <w:pPr>
        <w:ind w:left="780"/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>2. Cap. 65.02 « 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Invatamant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 »,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personal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510 mii lei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iar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platile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efectuate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in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anii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precedenti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recuperate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in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anul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curent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sunt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in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16 mii lei,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repartizate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astfel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 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                                                                                                                                 - mii lei -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1"/>
        <w:gridCol w:w="2103"/>
        <w:gridCol w:w="2010"/>
      </w:tblGrid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Unitatea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gram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de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invatamant</w:t>
            </w:r>
            <w:proofErr w:type="spellEnd"/>
            <w:proofErr w:type="gramEnd"/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Influente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cheltuieli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de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personal</w:t>
            </w:r>
            <w:proofErr w:type="spellEnd"/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en-GB" w:eastAsia="en-US"/>
              </w:rPr>
              <w:t>Plati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en-GB" w:eastAsia="en-US"/>
              </w:rPr>
              <w:t>efectuate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en-GB" w:eastAsia="en-US"/>
              </w:rPr>
              <w:t xml:space="preserve"> in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en-GB" w:eastAsia="en-US"/>
              </w:rPr>
              <w:t>anii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en-GB" w:eastAsia="en-US"/>
              </w:rPr>
              <w:t>precedenti</w:t>
            </w:r>
            <w:proofErr w:type="spellEnd"/>
          </w:p>
        </w:tc>
      </w:tr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Colegiul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National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Vlaicu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Voda</w:t>
            </w:r>
            <w:proofErr w:type="spellEnd"/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+  105</w:t>
            </w:r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</w:p>
        </w:tc>
      </w:tr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lastRenderedPageBreak/>
              <w:t>Grup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scolar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Forestier</w:t>
            </w:r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+    70</w:t>
            </w:r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</w:p>
        </w:tc>
      </w:tr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Grup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scolar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Agricol</w:t>
            </w:r>
            <w:proofErr w:type="spellEnd"/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+    58</w:t>
            </w:r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</w:p>
        </w:tc>
      </w:tr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Grup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scolar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Auto</w:t>
            </w:r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+     54</w:t>
            </w:r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</w:p>
        </w:tc>
      </w:tr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Grup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scolar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Ferdinand</w:t>
            </w:r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+     65</w:t>
            </w:r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-16</w:t>
            </w:r>
          </w:p>
        </w:tc>
      </w:tr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Scoala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gimnaziala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Carol I</w:t>
            </w:r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+     40</w:t>
            </w:r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</w:p>
        </w:tc>
      </w:tr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Scoala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gimnaziala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Mircea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cel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Batran</w:t>
            </w:r>
            <w:proofErr w:type="spellEnd"/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+     65</w:t>
            </w:r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</w:p>
        </w:tc>
      </w:tr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Scoala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gimnaziala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Basarab I</w:t>
            </w:r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+     11</w:t>
            </w:r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</w:p>
        </w:tc>
      </w:tr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Gradinita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cu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program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prel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. O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lume</w:t>
            </w:r>
            <w:proofErr w:type="spellEnd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minunata</w:t>
            </w:r>
            <w:proofErr w:type="spellEnd"/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+     42</w:t>
            </w:r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</w:p>
        </w:tc>
      </w:tr>
      <w:tr w:rsidR="00216BEB" w:rsidRPr="00216BEB" w:rsidTr="00E86FF8">
        <w:tc>
          <w:tcPr>
            <w:tcW w:w="4641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>TOTAL</w:t>
            </w:r>
          </w:p>
        </w:tc>
        <w:tc>
          <w:tcPr>
            <w:tcW w:w="2103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+    510</w:t>
            </w:r>
          </w:p>
        </w:tc>
        <w:tc>
          <w:tcPr>
            <w:tcW w:w="2010" w:type="dxa"/>
          </w:tcPr>
          <w:p w:rsidR="00216BEB" w:rsidRPr="00216BEB" w:rsidRDefault="00216BEB" w:rsidP="00216BEB">
            <w:pPr>
              <w:jc w:val="both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216BEB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         -16</w:t>
            </w:r>
          </w:p>
        </w:tc>
      </w:tr>
    </w:tbl>
    <w:p w:rsidR="00216BEB" w:rsidRPr="00216BEB" w:rsidRDefault="00216BEB" w:rsidP="00216BEB">
      <w:pPr>
        <w:ind w:left="780"/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</w:p>
    <w:p w:rsidR="00216BEB" w:rsidRPr="00216BEB" w:rsidRDefault="00216BEB" w:rsidP="00216BEB">
      <w:pPr>
        <w:ind w:firstLine="708"/>
        <w:jc w:val="both"/>
        <w:rPr>
          <w:rFonts w:ascii="Arial" w:hAnsi="Arial" w:cs="Arial"/>
          <w:sz w:val="22"/>
          <w:szCs w:val="22"/>
          <w:lang w:val="fr-FR" w:eastAsia="en-US"/>
        </w:rPr>
      </w:pP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3.  La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cap. 67.02 « 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Cultura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recreere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religie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 « 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creditele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bugetare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88 mii </w:t>
      </w: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lei ,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astfel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 :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-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scap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. 67.02.03.02 » 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Biblioteca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« 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personal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3 mii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-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scap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. 67.02.03.04 « 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Institutii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publice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spectacole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concerte </w:t>
      </w: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» ,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transferurile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catre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institutiile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publice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26 mii lei,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-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scap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. 67.02.05.03 « 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Baze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sportive si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agrement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 </w:t>
      </w: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» ,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bunuri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servicii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5 mii lei.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-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Scap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. 67.02.05.03 « 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Serviciul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public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gospodarie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comunala-spatii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verzi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« ,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personal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70 mii lei.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        4.  Cap. 68.02 « 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Asigurari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asistenta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sociala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 »,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creditele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bugetare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35 mii lei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astfel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 :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   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Scap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. 68.02.05.02 « 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Asistenta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sociala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in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caz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invaliditate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« -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personal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45 mii lei si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indemnizatiile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pentru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persoanele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handicap </w:t>
      </w: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( 57.02.01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)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aceeasi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.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en-GB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 </w:t>
      </w:r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- 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Scap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>. 68.02.15 .01 « 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Ajutor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 social « se 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evidentiaza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plati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efectuate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 in 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anii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precedenti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si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 recuperate in 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anul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curent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 in </w:t>
      </w:r>
      <w:proofErr w:type="spellStart"/>
      <w:r w:rsidRPr="00216BEB">
        <w:rPr>
          <w:rFonts w:ascii="Arial" w:hAnsi="Arial" w:cs="Arial"/>
          <w:sz w:val="22"/>
          <w:szCs w:val="22"/>
          <w:lang w:val="en-GB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en-GB" w:eastAsia="en-US"/>
        </w:rPr>
        <w:t xml:space="preserve"> de -2 mii lei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-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Scap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. 68.02.50 « 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Alte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in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domeniul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asistentei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sociale »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personal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 33 mii lei.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          5. La cap. 70.02 « « 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Locuinte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servicii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dezvoltare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publica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 » », scap.70.02.06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Iluminat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public,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creditele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bugetare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64 mii lei la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bunuri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servicii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>.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          6. Cap. 74.02 «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Protectia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mediului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 »,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creditele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bugetare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la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bunuri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servicii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15 mii lei 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pentru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acoperirea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cheltuielilor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salubritate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. 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             7. Cap. 84.02 « 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Transporturi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«  la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scap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. 84.02.03.03 –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strazi-cheltuielile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personal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95 mii lei.</w:t>
      </w:r>
    </w:p>
    <w:p w:rsidR="00216BEB" w:rsidRPr="00216BEB" w:rsidRDefault="00216BEB" w:rsidP="00216BEB">
      <w:pPr>
        <w:jc w:val="both"/>
        <w:rPr>
          <w:rFonts w:ascii="Arial" w:hAnsi="Arial" w:cs="Arial"/>
          <w:sz w:val="22"/>
          <w:szCs w:val="22"/>
          <w:lang w:val="fr-FR" w:eastAsia="en-US"/>
        </w:rPr>
      </w:pPr>
    </w:p>
    <w:p w:rsidR="00216BEB" w:rsidRPr="00216BEB" w:rsidRDefault="00216BEB" w:rsidP="00216BEB">
      <w:pPr>
        <w:ind w:firstLine="708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216BEB">
        <w:rPr>
          <w:rFonts w:ascii="Arial" w:hAnsi="Arial" w:cs="Arial"/>
          <w:b/>
          <w:sz w:val="22"/>
          <w:szCs w:val="22"/>
          <w:u w:val="single"/>
          <w:lang w:val="es-ES" w:eastAsia="en-US"/>
        </w:rPr>
        <w:t xml:space="preserve">Art. 2: </w:t>
      </w:r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Se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aproba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rectificarea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Bugetului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institutiilor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publice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finantate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integral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sau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partial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venituri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proprii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,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conform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celor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mai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es-ES" w:eastAsia="en-US"/>
        </w:rPr>
        <w:t>jos</w:t>
      </w:r>
      <w:proofErr w:type="spellEnd"/>
      <w:r w:rsidRPr="00216BEB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216BEB" w:rsidRPr="00216BEB" w:rsidRDefault="00216BEB" w:rsidP="00216BEB">
      <w:pPr>
        <w:ind w:left="644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216BEB" w:rsidRPr="00216BEB" w:rsidRDefault="00216BEB" w:rsidP="00216BEB">
      <w:pPr>
        <w:ind w:left="720"/>
        <w:jc w:val="both"/>
        <w:rPr>
          <w:rFonts w:ascii="Arial" w:hAnsi="Arial" w:cs="Arial"/>
          <w:b/>
          <w:lang w:val="es-ES" w:eastAsia="en-US"/>
        </w:rPr>
      </w:pPr>
      <w:r w:rsidRPr="00216BEB">
        <w:rPr>
          <w:rFonts w:ascii="Arial" w:hAnsi="Arial" w:cs="Arial"/>
          <w:b/>
          <w:lang w:val="es-ES" w:eastAsia="en-US"/>
        </w:rPr>
        <w:t>SECTIUNEA DE FUNCTIONARE</w:t>
      </w:r>
    </w:p>
    <w:p w:rsidR="00216BEB" w:rsidRPr="00216BEB" w:rsidRDefault="00216BEB" w:rsidP="00216BEB">
      <w:pPr>
        <w:ind w:left="720"/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216BEB" w:rsidRPr="00216BEB" w:rsidRDefault="00216BEB" w:rsidP="00216BEB">
      <w:pPr>
        <w:ind w:left="720"/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  <w:r w:rsidRPr="00216BEB">
        <w:rPr>
          <w:rFonts w:ascii="Arial" w:hAnsi="Arial" w:cs="Arial"/>
          <w:b/>
          <w:sz w:val="22"/>
          <w:szCs w:val="22"/>
          <w:lang w:val="es-ES" w:eastAsia="en-US"/>
        </w:rPr>
        <w:t xml:space="preserve">VENITURI  +295 mii </w:t>
      </w:r>
      <w:proofErr w:type="spellStart"/>
      <w:r w:rsidRPr="00216BEB">
        <w:rPr>
          <w:rFonts w:ascii="Arial" w:hAnsi="Arial" w:cs="Arial"/>
          <w:b/>
          <w:sz w:val="22"/>
          <w:szCs w:val="22"/>
          <w:lang w:val="es-ES" w:eastAsia="en-US"/>
        </w:rPr>
        <w:t>lei</w:t>
      </w:r>
      <w:proofErr w:type="spellEnd"/>
    </w:p>
    <w:p w:rsidR="00216BEB" w:rsidRPr="00216BEB" w:rsidRDefault="00216BEB" w:rsidP="00216BEB">
      <w:pPr>
        <w:ind w:left="720"/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-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Veniturile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din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contractele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incheiate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casa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asigurari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sociale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sanatate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(33.10.201)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310 mii lei,</w:t>
      </w:r>
    </w:p>
    <w:p w:rsidR="00216BEB" w:rsidRPr="00216BEB" w:rsidRDefault="00216BEB" w:rsidP="00216BEB">
      <w:pPr>
        <w:ind w:left="720"/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-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Veniturile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din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contractele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incheiate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directiile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sanatate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publica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(33.10.30)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11 mii lei,</w:t>
      </w:r>
    </w:p>
    <w:p w:rsidR="00216BEB" w:rsidRPr="00216BEB" w:rsidRDefault="00216BEB" w:rsidP="00216BEB">
      <w:pPr>
        <w:ind w:left="720"/>
        <w:jc w:val="both"/>
        <w:rPr>
          <w:rFonts w:ascii="Arial" w:hAnsi="Arial" w:cs="Arial"/>
          <w:sz w:val="22"/>
          <w:szCs w:val="22"/>
          <w:lang w:val="fr-FR" w:eastAsia="en-US"/>
        </w:rPr>
      </w:pPr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-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Subventii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pentru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institutii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publice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( 43.10.09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)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26 mii lei.</w:t>
      </w:r>
    </w:p>
    <w:p w:rsidR="00216BEB" w:rsidRPr="00216BEB" w:rsidRDefault="00216BEB" w:rsidP="00216BEB">
      <w:pPr>
        <w:ind w:left="720"/>
        <w:jc w:val="both"/>
        <w:rPr>
          <w:rFonts w:ascii="Arial" w:hAnsi="Arial" w:cs="Arial"/>
          <w:sz w:val="22"/>
          <w:szCs w:val="22"/>
          <w:lang w:val="fr-FR" w:eastAsia="en-US"/>
        </w:rPr>
      </w:pPr>
    </w:p>
    <w:p w:rsidR="00216BEB" w:rsidRPr="00216BEB" w:rsidRDefault="00216BEB" w:rsidP="00216BEB">
      <w:pPr>
        <w:ind w:left="720"/>
        <w:jc w:val="both"/>
        <w:rPr>
          <w:rFonts w:ascii="Arial" w:hAnsi="Arial" w:cs="Arial"/>
          <w:sz w:val="22"/>
          <w:szCs w:val="22"/>
          <w:lang w:val="fr-FR" w:eastAsia="en-US"/>
        </w:rPr>
      </w:pPr>
    </w:p>
    <w:p w:rsidR="00216BEB" w:rsidRPr="00216BEB" w:rsidRDefault="00216BEB" w:rsidP="00216BEB">
      <w:pPr>
        <w:ind w:left="720"/>
        <w:jc w:val="both"/>
        <w:rPr>
          <w:rFonts w:ascii="Arial" w:hAnsi="Arial" w:cs="Arial"/>
          <w:b/>
          <w:bCs/>
          <w:sz w:val="22"/>
          <w:szCs w:val="22"/>
          <w:lang w:val="fr-FR" w:eastAsia="en-US"/>
        </w:rPr>
      </w:pPr>
      <w:r w:rsidRPr="00216BEB">
        <w:rPr>
          <w:rFonts w:ascii="Arial" w:hAnsi="Arial" w:cs="Arial"/>
          <w:b/>
          <w:bCs/>
          <w:sz w:val="22"/>
          <w:szCs w:val="22"/>
          <w:lang w:val="fr-FR" w:eastAsia="en-US"/>
        </w:rPr>
        <w:t>CHELTUIELI   + 295 mii lei.</w:t>
      </w:r>
    </w:p>
    <w:p w:rsidR="00216BEB" w:rsidRPr="00216BEB" w:rsidRDefault="00216BEB" w:rsidP="00216B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fr-FR" w:eastAsia="en-US"/>
        </w:rPr>
      </w:pP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lastRenderedPageBreak/>
        <w:t>La  cap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. 66.10.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Sanatate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personal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majoreaza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845 mii lei,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iar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bunuri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servicii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524 mii lei.</w:t>
      </w:r>
    </w:p>
    <w:p w:rsidR="00216BEB" w:rsidRPr="00216BEB" w:rsidRDefault="00216BEB" w:rsidP="00216B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fr-FR" w:eastAsia="en-US"/>
        </w:rPr>
      </w:pP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La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cap. 67.10 « « 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Cultura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recreere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religie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 » », se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diminueaza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cheltuielile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personal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la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scap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. </w:t>
      </w:r>
      <w:proofErr w:type="gramStart"/>
      <w:r w:rsidRPr="00216BEB">
        <w:rPr>
          <w:rFonts w:ascii="Arial" w:hAnsi="Arial" w:cs="Arial"/>
          <w:sz w:val="22"/>
          <w:szCs w:val="22"/>
          <w:lang w:val="fr-FR" w:eastAsia="en-US"/>
        </w:rPr>
        <w:t>67.10.03.04 ,</w:t>
      </w:r>
      <w:proofErr w:type="gram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institutii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publice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spectacole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si concerte,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cu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</w:t>
      </w:r>
      <w:proofErr w:type="spellStart"/>
      <w:r w:rsidRPr="00216BEB">
        <w:rPr>
          <w:rFonts w:ascii="Arial" w:hAnsi="Arial" w:cs="Arial"/>
          <w:sz w:val="22"/>
          <w:szCs w:val="22"/>
          <w:lang w:val="fr-FR" w:eastAsia="en-US"/>
        </w:rPr>
        <w:t>suma</w:t>
      </w:r>
      <w:proofErr w:type="spellEnd"/>
      <w:r w:rsidRPr="00216BEB">
        <w:rPr>
          <w:rFonts w:ascii="Arial" w:hAnsi="Arial" w:cs="Arial"/>
          <w:sz w:val="22"/>
          <w:szCs w:val="22"/>
          <w:lang w:val="fr-FR" w:eastAsia="en-US"/>
        </w:rPr>
        <w:t xml:space="preserve"> de 26 mii lei.</w:t>
      </w:r>
    </w:p>
    <w:p w:rsidR="00216BEB" w:rsidRPr="00216BEB" w:rsidRDefault="00216BEB" w:rsidP="00216BEB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pt-BR" w:eastAsia="en-US"/>
        </w:rPr>
      </w:pPr>
    </w:p>
    <w:p w:rsidR="00216BEB" w:rsidRPr="00216BEB" w:rsidRDefault="00216BEB" w:rsidP="00216BEB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2"/>
          <w:szCs w:val="22"/>
          <w:lang w:val="pt-BR" w:eastAsia="en-US"/>
        </w:rPr>
      </w:pPr>
    </w:p>
    <w:p w:rsidR="00216BEB" w:rsidRPr="00216BEB" w:rsidRDefault="00216BEB" w:rsidP="00216BEB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2"/>
          <w:szCs w:val="22"/>
          <w:lang w:val="pt-BR" w:eastAsia="en-US"/>
        </w:rPr>
      </w:pPr>
    </w:p>
    <w:p w:rsidR="00216BEB" w:rsidRPr="00216BEB" w:rsidRDefault="00216BEB" w:rsidP="00216BEB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proofErr w:type="spellStart"/>
      <w:r w:rsidRPr="00216BEB">
        <w:rPr>
          <w:rFonts w:ascii="Arial" w:hAnsi="Arial" w:cs="Arial"/>
          <w:b/>
          <w:color w:val="000000"/>
          <w:lang w:val="es-ES" w:eastAsia="en-US"/>
        </w:rPr>
        <w:t>Presedinte</w:t>
      </w:r>
      <w:proofErr w:type="spellEnd"/>
      <w:r w:rsidRPr="00216BEB">
        <w:rPr>
          <w:rFonts w:ascii="Arial" w:hAnsi="Arial" w:cs="Arial"/>
          <w:b/>
          <w:color w:val="000000"/>
          <w:lang w:val="es-ES" w:eastAsia="en-US"/>
        </w:rPr>
        <w:t xml:space="preserve"> de </w:t>
      </w:r>
      <w:proofErr w:type="spellStart"/>
      <w:r w:rsidRPr="00216BEB">
        <w:rPr>
          <w:rFonts w:ascii="Arial" w:hAnsi="Arial" w:cs="Arial"/>
          <w:b/>
          <w:color w:val="000000"/>
          <w:lang w:val="es-ES" w:eastAsia="en-US"/>
        </w:rPr>
        <w:t>sedinta</w:t>
      </w:r>
      <w:proofErr w:type="spellEnd"/>
      <w:r w:rsidRPr="00216BEB">
        <w:rPr>
          <w:rFonts w:ascii="Arial" w:hAnsi="Arial" w:cs="Arial"/>
          <w:b/>
          <w:color w:val="000000"/>
          <w:lang w:val="es-ES" w:eastAsia="en-US"/>
        </w:rPr>
        <w:t xml:space="preserve"> </w:t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proofErr w:type="spellStart"/>
      <w:r w:rsidRPr="00216BEB">
        <w:rPr>
          <w:rFonts w:ascii="Arial" w:hAnsi="Arial" w:cs="Arial"/>
          <w:b/>
          <w:color w:val="000000"/>
          <w:lang w:val="es-ES" w:eastAsia="en-US"/>
        </w:rPr>
        <w:t>Contrasemneaza</w:t>
      </w:r>
      <w:proofErr w:type="spellEnd"/>
    </w:p>
    <w:p w:rsidR="00216BEB" w:rsidRPr="00216BEB" w:rsidRDefault="00216BEB" w:rsidP="00216BEB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r w:rsidRPr="00216BEB">
        <w:rPr>
          <w:rFonts w:ascii="Arial" w:hAnsi="Arial" w:cs="Arial"/>
          <w:b/>
          <w:color w:val="000000"/>
          <w:lang w:val="es-ES" w:eastAsia="en-US"/>
        </w:rPr>
        <w:t xml:space="preserve">      SERBAN ION</w:t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  <w:t xml:space="preserve">          Secretar </w:t>
      </w:r>
      <w:proofErr w:type="spellStart"/>
      <w:r w:rsidRPr="00216BEB">
        <w:rPr>
          <w:rFonts w:ascii="Arial" w:hAnsi="Arial" w:cs="Arial"/>
          <w:b/>
          <w:color w:val="000000"/>
          <w:lang w:val="es-ES" w:eastAsia="en-US"/>
        </w:rPr>
        <w:t>Municipiu</w:t>
      </w:r>
      <w:proofErr w:type="spellEnd"/>
    </w:p>
    <w:p w:rsidR="00216BEB" w:rsidRPr="00216BEB" w:rsidRDefault="00216BEB" w:rsidP="00216BEB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</w:r>
      <w:r w:rsidRPr="00216BEB">
        <w:rPr>
          <w:rFonts w:ascii="Arial" w:hAnsi="Arial" w:cs="Arial"/>
          <w:b/>
          <w:color w:val="000000"/>
          <w:lang w:val="es-ES" w:eastAsia="en-US"/>
        </w:rPr>
        <w:tab/>
        <w:t xml:space="preserve">  CHIRCA RADU</w:t>
      </w:r>
    </w:p>
    <w:p w:rsidR="00216BEB" w:rsidRPr="00216BEB" w:rsidRDefault="00216BEB" w:rsidP="00216BEB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2"/>
          <w:szCs w:val="22"/>
          <w:lang w:val="pt-BR" w:eastAsia="en-US"/>
        </w:rPr>
      </w:pPr>
    </w:p>
    <w:p w:rsidR="00216BEB" w:rsidRPr="00216BEB" w:rsidRDefault="00216BEB" w:rsidP="00216BEB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2"/>
          <w:szCs w:val="22"/>
          <w:lang w:val="pt-BR" w:eastAsia="en-US"/>
        </w:rPr>
      </w:pPr>
    </w:p>
    <w:p w:rsidR="00216BEB" w:rsidRPr="00216BEB" w:rsidRDefault="00216BEB" w:rsidP="00216BEB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2"/>
          <w:szCs w:val="22"/>
          <w:lang w:val="pt-BR" w:eastAsia="en-US"/>
        </w:rPr>
      </w:pPr>
    </w:p>
    <w:p w:rsidR="00216BEB" w:rsidRPr="00216BEB" w:rsidRDefault="00216BEB" w:rsidP="00216BEB">
      <w:pPr>
        <w:rPr>
          <w:rFonts w:ascii="Arial" w:hAnsi="Arial" w:cs="Arial"/>
          <w:color w:val="000000"/>
          <w:sz w:val="22"/>
          <w:szCs w:val="22"/>
          <w:lang w:val="pt-BR" w:eastAsia="en-US"/>
        </w:rPr>
      </w:pPr>
    </w:p>
    <w:p w:rsidR="00216BEB" w:rsidRPr="00216BEB" w:rsidRDefault="00216BEB" w:rsidP="00216BEB">
      <w:pPr>
        <w:rPr>
          <w:rFonts w:ascii="Arial" w:hAnsi="Arial" w:cs="Arial"/>
          <w:color w:val="000000"/>
          <w:sz w:val="22"/>
          <w:szCs w:val="22"/>
          <w:lang w:val="pt-BR" w:eastAsia="en-US"/>
        </w:rPr>
      </w:pPr>
    </w:p>
    <w:p w:rsidR="00216BEB" w:rsidRPr="00216BEB" w:rsidRDefault="00216BEB" w:rsidP="00216BEB">
      <w:pPr>
        <w:rPr>
          <w:rFonts w:ascii="Arial" w:hAnsi="Arial" w:cs="Arial"/>
          <w:color w:val="000000"/>
          <w:sz w:val="22"/>
          <w:szCs w:val="22"/>
          <w:lang w:val="pt-BR" w:eastAsia="en-US"/>
        </w:rPr>
      </w:pPr>
      <w:r w:rsidRPr="00216BEB">
        <w:rPr>
          <w:rFonts w:ascii="Arial" w:hAnsi="Arial" w:cs="Arial"/>
          <w:color w:val="000000"/>
          <w:sz w:val="22"/>
          <w:szCs w:val="22"/>
          <w:lang w:val="pt-BR" w:eastAsia="en-US"/>
        </w:rPr>
        <w:t xml:space="preserve">Curtea de Argeş  - 18 decembrie 2012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F34D1"/>
    <w:multiLevelType w:val="hybridMultilevel"/>
    <w:tmpl w:val="EF66C1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0220C"/>
    <w:multiLevelType w:val="hybridMultilevel"/>
    <w:tmpl w:val="24289582"/>
    <w:lvl w:ilvl="0" w:tplc="102603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6A76F8"/>
    <w:multiLevelType w:val="hybridMultilevel"/>
    <w:tmpl w:val="2B26D374"/>
    <w:lvl w:ilvl="0" w:tplc="29DC546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87C88104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713B2D26"/>
    <w:multiLevelType w:val="hybridMultilevel"/>
    <w:tmpl w:val="0C28C26A"/>
    <w:lvl w:ilvl="0" w:tplc="0EFE754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40"/>
    <w:rsid w:val="00216BEB"/>
    <w:rsid w:val="00281840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2013-01-08T07:24:00Z</dcterms:created>
  <dcterms:modified xsi:type="dcterms:W3CDTF">2013-01-08T07:24:00Z</dcterms:modified>
</cp:coreProperties>
</file>