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F44" w:rsidRPr="00E01F44" w:rsidRDefault="00E01F44" w:rsidP="00E01F4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01F44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E01F44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E01F44" w:rsidRPr="00E01F44" w:rsidRDefault="00E01F44" w:rsidP="00E01F44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E01F44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E01F4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01F4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01F4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01F4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01F4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01F44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</w:t>
      </w:r>
      <w:r w:rsidRPr="00E01F4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01F4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01F4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01F4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01F4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01F4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01F4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01F4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01F4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01F4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01F44">
        <w:rPr>
          <w:rFonts w:ascii="Arial" w:hAnsi="Arial" w:cs="Arial"/>
          <w:sz w:val="28"/>
          <w:szCs w:val="28"/>
          <w:lang w:val="es-ES" w:eastAsia="x-none"/>
        </w:rPr>
        <w:t xml:space="preserve">    </w:t>
      </w:r>
    </w:p>
    <w:p w:rsidR="00E01F44" w:rsidRPr="00E01F44" w:rsidRDefault="00E01F44" w:rsidP="00E01F4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01F44">
        <w:rPr>
          <w:rFonts w:ascii="Arial" w:hAnsi="Arial" w:cs="Arial"/>
          <w:b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szCs w:val="28"/>
          <w:lang w:val="es-ES" w:eastAsia="en-US"/>
        </w:rPr>
        <w:tab/>
      </w:r>
      <w:r w:rsidRPr="00E01F44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E01F44" w:rsidRPr="00E01F44" w:rsidRDefault="00E01F44" w:rsidP="00E01F44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E01F44" w:rsidRPr="00E01F44" w:rsidRDefault="00E01F44" w:rsidP="00E01F44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E01F44">
        <w:rPr>
          <w:lang w:val="es-ES" w:eastAsia="en-US"/>
        </w:rPr>
        <w:tab/>
        <w:t xml:space="preserve">                                                                      </w:t>
      </w:r>
    </w:p>
    <w:p w:rsidR="00E01F44" w:rsidRPr="00E01F44" w:rsidRDefault="00E01F44" w:rsidP="00E01F4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E01F44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E01F44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E01F44">
        <w:rPr>
          <w:rFonts w:ascii="Arial" w:hAnsi="Arial" w:cs="Arial"/>
          <w:b/>
          <w:sz w:val="28"/>
          <w:szCs w:val="28"/>
          <w:lang w:val="es-ES" w:eastAsia="en-US"/>
        </w:rPr>
        <w:t>. 100 / 2012</w:t>
      </w:r>
    </w:p>
    <w:p w:rsidR="00E01F44" w:rsidRPr="00E01F44" w:rsidRDefault="00E01F44" w:rsidP="00E01F4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E01F44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E01F4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01F44">
        <w:rPr>
          <w:rFonts w:ascii="Arial" w:hAnsi="Arial" w:cs="Arial"/>
          <w:b/>
          <w:sz w:val="28"/>
          <w:szCs w:val="28"/>
          <w:lang w:val="es-ES" w:eastAsia="en-US"/>
        </w:rPr>
        <w:t>completarea</w:t>
      </w:r>
      <w:proofErr w:type="spellEnd"/>
      <w:r w:rsidRPr="00E01F4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01F44">
        <w:rPr>
          <w:rFonts w:ascii="Arial" w:hAnsi="Arial" w:cs="Arial"/>
          <w:b/>
          <w:sz w:val="28"/>
          <w:szCs w:val="28"/>
          <w:lang w:val="es-ES" w:eastAsia="en-US"/>
        </w:rPr>
        <w:t>Consiliului</w:t>
      </w:r>
      <w:proofErr w:type="spellEnd"/>
      <w:r w:rsidRPr="00E01F44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E01F44">
        <w:rPr>
          <w:rFonts w:ascii="Arial" w:hAnsi="Arial" w:cs="Arial"/>
          <w:b/>
          <w:sz w:val="28"/>
          <w:szCs w:val="28"/>
          <w:lang w:val="es-ES" w:eastAsia="en-US"/>
        </w:rPr>
        <w:t>administratie</w:t>
      </w:r>
      <w:proofErr w:type="spellEnd"/>
      <w:r w:rsidRPr="00E01F44">
        <w:rPr>
          <w:rFonts w:ascii="Arial" w:hAnsi="Arial" w:cs="Arial"/>
          <w:b/>
          <w:sz w:val="28"/>
          <w:szCs w:val="28"/>
          <w:lang w:val="es-ES" w:eastAsia="en-US"/>
        </w:rPr>
        <w:t xml:space="preserve"> al </w:t>
      </w:r>
      <w:proofErr w:type="spellStart"/>
      <w:r w:rsidRPr="00E01F44">
        <w:rPr>
          <w:rFonts w:ascii="Arial" w:hAnsi="Arial" w:cs="Arial"/>
          <w:b/>
          <w:sz w:val="28"/>
          <w:szCs w:val="28"/>
          <w:lang w:val="es-ES" w:eastAsia="en-US"/>
        </w:rPr>
        <w:t>Spitalului</w:t>
      </w:r>
      <w:proofErr w:type="spellEnd"/>
      <w:r w:rsidRPr="00E01F44">
        <w:rPr>
          <w:rFonts w:ascii="Arial" w:hAnsi="Arial" w:cs="Arial"/>
          <w:b/>
          <w:sz w:val="28"/>
          <w:szCs w:val="28"/>
          <w:lang w:val="es-ES" w:eastAsia="en-US"/>
        </w:rPr>
        <w:t xml:space="preserve"> Municipal </w:t>
      </w:r>
      <w:proofErr w:type="spellStart"/>
      <w:r w:rsidRPr="00E01F44">
        <w:rPr>
          <w:rFonts w:ascii="Arial" w:hAnsi="Arial" w:cs="Arial"/>
          <w:b/>
          <w:sz w:val="28"/>
          <w:szCs w:val="28"/>
          <w:lang w:val="es-ES" w:eastAsia="en-US"/>
        </w:rPr>
        <w:t>cu</w:t>
      </w:r>
      <w:proofErr w:type="spellEnd"/>
      <w:r w:rsidRPr="00E01F44">
        <w:rPr>
          <w:rFonts w:ascii="Arial" w:hAnsi="Arial" w:cs="Arial"/>
          <w:b/>
          <w:sz w:val="28"/>
          <w:szCs w:val="28"/>
          <w:lang w:val="es-ES" w:eastAsia="en-US"/>
        </w:rPr>
        <w:t xml:space="preserve"> un </w:t>
      </w:r>
      <w:proofErr w:type="spellStart"/>
      <w:r w:rsidRPr="00E01F44">
        <w:rPr>
          <w:rFonts w:ascii="Arial" w:hAnsi="Arial" w:cs="Arial"/>
          <w:b/>
          <w:sz w:val="28"/>
          <w:szCs w:val="28"/>
          <w:lang w:val="es-ES" w:eastAsia="en-US"/>
        </w:rPr>
        <w:t>reprezentant</w:t>
      </w:r>
      <w:proofErr w:type="spellEnd"/>
      <w:r w:rsidRPr="00E01F44">
        <w:rPr>
          <w:rFonts w:ascii="Arial" w:hAnsi="Arial" w:cs="Arial"/>
          <w:b/>
          <w:sz w:val="28"/>
          <w:szCs w:val="28"/>
          <w:lang w:val="es-ES" w:eastAsia="en-US"/>
        </w:rPr>
        <w:t xml:space="preserve"> al </w:t>
      </w:r>
      <w:proofErr w:type="spellStart"/>
      <w:r w:rsidRPr="00E01F44">
        <w:rPr>
          <w:rFonts w:ascii="Arial" w:hAnsi="Arial" w:cs="Arial"/>
          <w:b/>
          <w:sz w:val="28"/>
          <w:szCs w:val="28"/>
          <w:lang w:val="es-ES" w:eastAsia="en-US"/>
        </w:rPr>
        <w:t>Consiliului</w:t>
      </w:r>
      <w:proofErr w:type="spellEnd"/>
      <w:r w:rsidRPr="00E01F44">
        <w:rPr>
          <w:rFonts w:ascii="Arial" w:hAnsi="Arial" w:cs="Arial"/>
          <w:b/>
          <w:sz w:val="28"/>
          <w:szCs w:val="28"/>
          <w:lang w:val="es-ES" w:eastAsia="en-US"/>
        </w:rPr>
        <w:t xml:space="preserve"> Local</w:t>
      </w:r>
    </w:p>
    <w:p w:rsidR="00E01F44" w:rsidRPr="00E01F44" w:rsidRDefault="00E01F44" w:rsidP="00E01F4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01F44" w:rsidRPr="00E01F44" w:rsidRDefault="00E01F44" w:rsidP="00E01F4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01F44" w:rsidRPr="00E01F44" w:rsidRDefault="00E01F44" w:rsidP="00E01F44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E01F44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E01F44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E01F44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E01F44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E01F4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01F44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E01F44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E01F44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E01F44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E01F44" w:rsidRPr="00E01F44" w:rsidRDefault="00E01F44" w:rsidP="00E01F4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01F44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E01F44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E01F44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E01F44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E01F44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E01F44" w:rsidRPr="00E01F44" w:rsidRDefault="00E01F44" w:rsidP="00E01F44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E01F44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E01F44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E01F44">
        <w:rPr>
          <w:rFonts w:ascii="Arial" w:hAnsi="Arial" w:cs="Arial"/>
          <w:sz w:val="28"/>
          <w:szCs w:val="28"/>
          <w:lang w:val="es-ES" w:eastAsia="en-US"/>
        </w:rPr>
        <w:t>specialitate</w:t>
      </w:r>
      <w:proofErr w:type="spellEnd"/>
      <w:r w:rsidRPr="00E01F4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01F44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E01F44">
        <w:rPr>
          <w:rFonts w:ascii="Arial" w:hAnsi="Arial" w:cs="Arial"/>
          <w:sz w:val="28"/>
          <w:szCs w:val="28"/>
          <w:lang w:val="es-ES" w:eastAsia="en-US"/>
        </w:rPr>
        <w:t xml:space="preserve"> 30485 / 12.12.2012;</w:t>
      </w:r>
    </w:p>
    <w:p w:rsidR="00E01F44" w:rsidRPr="00E01F44" w:rsidRDefault="00E01F44" w:rsidP="00E01F44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E01F44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E01F44">
        <w:rPr>
          <w:rFonts w:ascii="Arial" w:hAnsi="Arial" w:cs="Arial"/>
          <w:sz w:val="28"/>
          <w:szCs w:val="28"/>
          <w:lang w:val="es-ES" w:eastAsia="en-US"/>
        </w:rPr>
        <w:t xml:space="preserve"> art. 186 </w:t>
      </w:r>
      <w:proofErr w:type="spellStart"/>
      <w:r w:rsidRPr="00E01F44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E01F44">
        <w:rPr>
          <w:rFonts w:ascii="Arial" w:hAnsi="Arial" w:cs="Arial"/>
          <w:sz w:val="28"/>
          <w:szCs w:val="28"/>
          <w:lang w:val="es-ES" w:eastAsia="en-US"/>
        </w:rPr>
        <w:t xml:space="preserve">. 2 </w:t>
      </w:r>
      <w:proofErr w:type="spellStart"/>
      <w:r w:rsidRPr="00E01F44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E01F4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01F44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E01F44">
        <w:rPr>
          <w:rFonts w:ascii="Arial" w:hAnsi="Arial" w:cs="Arial"/>
          <w:sz w:val="28"/>
          <w:szCs w:val="28"/>
          <w:lang w:val="es-ES" w:eastAsia="en-US"/>
        </w:rPr>
        <w:t xml:space="preserve"> 95/2006 </w:t>
      </w:r>
      <w:proofErr w:type="spellStart"/>
      <w:r w:rsidRPr="00E01F44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E01F44">
        <w:rPr>
          <w:rFonts w:ascii="Arial" w:hAnsi="Arial" w:cs="Arial"/>
          <w:sz w:val="28"/>
          <w:szCs w:val="28"/>
          <w:lang w:val="es-ES" w:eastAsia="en-US"/>
        </w:rPr>
        <w:t xml:space="preserve"> reforma in </w:t>
      </w:r>
      <w:proofErr w:type="spellStart"/>
      <w:r w:rsidRPr="00E01F44">
        <w:rPr>
          <w:rFonts w:ascii="Arial" w:hAnsi="Arial" w:cs="Arial"/>
          <w:sz w:val="28"/>
          <w:szCs w:val="28"/>
          <w:lang w:val="es-ES" w:eastAsia="en-US"/>
        </w:rPr>
        <w:t>domeniul</w:t>
      </w:r>
      <w:proofErr w:type="spellEnd"/>
      <w:r w:rsidRPr="00E01F4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01F44">
        <w:rPr>
          <w:rFonts w:ascii="Arial" w:hAnsi="Arial" w:cs="Arial"/>
          <w:sz w:val="28"/>
          <w:szCs w:val="28"/>
          <w:lang w:val="es-ES" w:eastAsia="en-US"/>
        </w:rPr>
        <w:t>sanatatii</w:t>
      </w:r>
      <w:proofErr w:type="spellEnd"/>
      <w:r w:rsidRPr="00E01F44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E01F44" w:rsidRPr="00E01F44" w:rsidRDefault="00E01F44" w:rsidP="00E01F44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01F44">
        <w:rPr>
          <w:rFonts w:ascii="Arial" w:hAnsi="Arial" w:cs="Arial"/>
          <w:sz w:val="28"/>
          <w:szCs w:val="28"/>
          <w:lang w:eastAsia="en-US"/>
        </w:rPr>
        <w:t>Avizul  Comisiei juridice.</w:t>
      </w:r>
    </w:p>
    <w:p w:rsidR="00E01F44" w:rsidRPr="00E01F44" w:rsidRDefault="00E01F44" w:rsidP="00E01F44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01F44">
        <w:rPr>
          <w:rFonts w:ascii="Arial" w:hAnsi="Arial" w:cs="Arial"/>
          <w:sz w:val="28"/>
          <w:szCs w:val="28"/>
          <w:lang w:eastAsia="en-US"/>
        </w:rPr>
        <w:tab/>
        <w:t>In temeiul art. 45 alin. 1 din Legea nr. 215 / 2001</w:t>
      </w:r>
    </w:p>
    <w:p w:rsidR="00E01F44" w:rsidRPr="00E01F44" w:rsidRDefault="00E01F44" w:rsidP="00E01F44">
      <w:pPr>
        <w:rPr>
          <w:rFonts w:ascii="Arial" w:hAnsi="Arial" w:cs="Arial"/>
          <w:sz w:val="28"/>
          <w:szCs w:val="28"/>
          <w:lang w:val="es-ES" w:eastAsia="en-US"/>
        </w:rPr>
      </w:pPr>
    </w:p>
    <w:p w:rsidR="00E01F44" w:rsidRPr="00E01F44" w:rsidRDefault="00E01F44" w:rsidP="00E01F4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E01F44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E01F44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E01F44" w:rsidRPr="00E01F44" w:rsidRDefault="00E01F44" w:rsidP="00E01F4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01F44" w:rsidRPr="00E01F44" w:rsidRDefault="00E01F44" w:rsidP="00E01F4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01F44" w:rsidRPr="00E01F44" w:rsidRDefault="00E01F44" w:rsidP="00E01F4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01F44">
        <w:rPr>
          <w:rFonts w:ascii="Arial" w:hAnsi="Arial" w:cs="Arial"/>
          <w:sz w:val="28"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Articol unic :</w:t>
      </w:r>
      <w:r w:rsidRPr="00E01F44">
        <w:rPr>
          <w:rFonts w:ascii="Arial" w:hAnsi="Arial" w:cs="Arial"/>
          <w:sz w:val="28"/>
          <w:szCs w:val="28"/>
          <w:lang w:val="pt-BR" w:eastAsia="en-US"/>
        </w:rPr>
        <w:t xml:space="preserve">  Consiliul de administratie al spitalului municipal se completeaza cu doamna Olteanu Daniela in calitate de reprezentanta a consiliului local.</w:t>
      </w:r>
    </w:p>
    <w:p w:rsidR="00E01F44" w:rsidRPr="00E01F44" w:rsidRDefault="00E01F44" w:rsidP="00E01F44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E01F44">
        <w:rPr>
          <w:rFonts w:ascii="Arial" w:hAnsi="Arial" w:cs="Arial"/>
          <w:sz w:val="28"/>
          <w:szCs w:val="28"/>
          <w:lang w:val="it-IT" w:eastAsia="en-US"/>
        </w:rPr>
        <w:tab/>
      </w:r>
    </w:p>
    <w:p w:rsidR="00E01F44" w:rsidRPr="00E01F44" w:rsidRDefault="00E01F44" w:rsidP="00E01F44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E01F44" w:rsidRPr="00E01F44" w:rsidRDefault="00E01F44" w:rsidP="00E01F44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E01F44" w:rsidRPr="00E01F44" w:rsidRDefault="00E01F44" w:rsidP="00E01F44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E01F44" w:rsidRPr="00E01F44" w:rsidRDefault="00E01F44" w:rsidP="00E01F44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E01F44" w:rsidRPr="00E01F44" w:rsidRDefault="00E01F44" w:rsidP="00E01F44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E01F44" w:rsidRPr="00E01F44" w:rsidRDefault="00E01F44" w:rsidP="00E01F44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</w:t>
      </w:r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Secretar </w:t>
      </w:r>
      <w:proofErr w:type="spellStart"/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E01F44" w:rsidRPr="00E01F44" w:rsidRDefault="00E01F44" w:rsidP="00E01F44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01F4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E01F44" w:rsidRPr="00E01F44" w:rsidRDefault="00E01F44" w:rsidP="00E01F44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E01F44" w:rsidRPr="00E01F44" w:rsidRDefault="00E01F44" w:rsidP="00E01F44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E01F44" w:rsidRPr="00E01F44" w:rsidRDefault="00E01F44" w:rsidP="00E01F44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E01F44" w:rsidRPr="00E01F44" w:rsidRDefault="00E01F44" w:rsidP="00E01F44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E01F44" w:rsidRPr="00E01F44" w:rsidRDefault="00E01F44" w:rsidP="00E01F44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E01F44" w:rsidRPr="00E01F44" w:rsidRDefault="00E01F44" w:rsidP="00E01F44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E01F44">
        <w:rPr>
          <w:rFonts w:ascii="Arial" w:hAnsi="Arial" w:cs="Arial"/>
          <w:color w:val="000000"/>
          <w:sz w:val="28"/>
          <w:szCs w:val="28"/>
          <w:lang w:val="pt-BR" w:eastAsia="en-US"/>
        </w:rPr>
        <w:t>Curtea d</w:t>
      </w:r>
      <w:bookmarkStart w:id="0" w:name="_GoBack"/>
      <w:bookmarkEnd w:id="0"/>
      <w:r w:rsidRPr="00E01F44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e Argeş  - 18 decembrie  2012 </w:t>
      </w:r>
    </w:p>
    <w:p w:rsidR="00B5504F" w:rsidRDefault="00B5504F"/>
    <w:sectPr w:rsidR="00B5504F" w:rsidSect="00E01F44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18"/>
    <w:rsid w:val="00991118"/>
    <w:rsid w:val="00AE2094"/>
    <w:rsid w:val="00B5504F"/>
    <w:rsid w:val="00E0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2013-01-08T07:33:00Z</dcterms:created>
  <dcterms:modified xsi:type="dcterms:W3CDTF">2013-01-08T07:33:00Z</dcterms:modified>
</cp:coreProperties>
</file>