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24" w:rsidRDefault="00BE0824" w:rsidP="00BE0824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MUNICIPIUL CURTEA </w:t>
      </w:r>
      <w:proofErr w:type="gramStart"/>
      <w:r>
        <w:rPr>
          <w:sz w:val="28"/>
          <w:szCs w:val="28"/>
          <w:lang w:val="fr-FR"/>
        </w:rPr>
        <w:t>DE ARGES</w:t>
      </w:r>
      <w:proofErr w:type="gramEnd"/>
      <w:r>
        <w:rPr>
          <w:sz w:val="28"/>
          <w:szCs w:val="28"/>
          <w:lang w:val="fr-FR"/>
        </w:rPr>
        <w:t xml:space="preserve">                                                </w:t>
      </w:r>
    </w:p>
    <w:p w:rsidR="00BE0824" w:rsidRDefault="00BE0824" w:rsidP="00BE0824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CONSILIUL   LOCAL </w:t>
      </w:r>
    </w:p>
    <w:p w:rsidR="00BE0824" w:rsidRDefault="00BE0824" w:rsidP="00BE0824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HOTARARE  nr .71 /2011</w:t>
      </w:r>
    </w:p>
    <w:p w:rsidR="00BE0824" w:rsidRDefault="00BE0824" w:rsidP="00BE0824">
      <w:pPr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>
        <w:rPr>
          <w:b/>
          <w:sz w:val="28"/>
          <w:szCs w:val="28"/>
          <w:lang w:val="fr-FR"/>
        </w:rPr>
        <w:t>pentru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trecerii</w:t>
      </w:r>
      <w:proofErr w:type="spellEnd"/>
      <w:r>
        <w:rPr>
          <w:b/>
          <w:sz w:val="28"/>
          <w:szCs w:val="28"/>
          <w:lang w:val="fr-FR"/>
        </w:rPr>
        <w:t xml:space="preserve"> de la </w:t>
      </w:r>
      <w:proofErr w:type="spellStart"/>
      <w:r>
        <w:rPr>
          <w:b/>
          <w:sz w:val="28"/>
          <w:szCs w:val="28"/>
          <w:lang w:val="fr-FR"/>
        </w:rPr>
        <w:t>domeniul</w:t>
      </w:r>
      <w:proofErr w:type="spellEnd"/>
      <w:r>
        <w:rPr>
          <w:b/>
          <w:sz w:val="28"/>
          <w:szCs w:val="28"/>
          <w:lang w:val="fr-FR"/>
        </w:rPr>
        <w:t xml:space="preserve"> public la </w:t>
      </w:r>
      <w:proofErr w:type="spellStart"/>
      <w:r>
        <w:rPr>
          <w:b/>
          <w:sz w:val="28"/>
          <w:szCs w:val="28"/>
          <w:lang w:val="fr-FR"/>
        </w:rPr>
        <w:t>domeniul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privat</w:t>
      </w:r>
      <w:proofErr w:type="spellEnd"/>
      <w:r>
        <w:rPr>
          <w:b/>
          <w:sz w:val="28"/>
          <w:szCs w:val="28"/>
          <w:lang w:val="fr-FR"/>
        </w:rPr>
        <w:t xml:space="preserve"> a </w:t>
      </w:r>
      <w:proofErr w:type="spellStart"/>
      <w:r>
        <w:rPr>
          <w:b/>
          <w:sz w:val="28"/>
          <w:szCs w:val="28"/>
          <w:lang w:val="fr-FR"/>
        </w:rPr>
        <w:t>unei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cladiri</w:t>
      </w:r>
      <w:proofErr w:type="spellEnd"/>
      <w:r>
        <w:rPr>
          <w:b/>
          <w:sz w:val="28"/>
          <w:szCs w:val="28"/>
          <w:lang w:val="fr-FR"/>
        </w:rPr>
        <w:t xml:space="preserve"> in </w:t>
      </w:r>
      <w:proofErr w:type="spellStart"/>
      <w:r>
        <w:rPr>
          <w:b/>
          <w:sz w:val="28"/>
          <w:szCs w:val="28"/>
          <w:lang w:val="fr-FR"/>
        </w:rPr>
        <w:t>vederea</w:t>
      </w:r>
      <w:proofErr w:type="spellEnd"/>
      <w:r>
        <w:rPr>
          <w:b/>
          <w:sz w:val="28"/>
          <w:szCs w:val="28"/>
          <w:lang w:val="fr-FR"/>
        </w:rPr>
        <w:t xml:space="preserve">  </w:t>
      </w:r>
      <w:proofErr w:type="spellStart"/>
      <w:r>
        <w:rPr>
          <w:b/>
          <w:sz w:val="28"/>
          <w:szCs w:val="28"/>
          <w:lang w:val="fr-FR"/>
        </w:rPr>
        <w:t>desfiintarii</w:t>
      </w:r>
      <w:proofErr w:type="spellEnd"/>
      <w:r>
        <w:rPr>
          <w:b/>
          <w:sz w:val="28"/>
          <w:szCs w:val="28"/>
          <w:lang w:val="fr-FR"/>
        </w:rPr>
        <w:t xml:space="preserve">     .</w:t>
      </w:r>
    </w:p>
    <w:p w:rsidR="00BE0824" w:rsidRDefault="00BE0824" w:rsidP="00BE082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:</w:t>
      </w:r>
    </w:p>
    <w:p w:rsidR="00BE0824" w:rsidRDefault="00BE0824" w:rsidP="00BE082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Avand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> :</w:t>
      </w:r>
    </w:p>
    <w:p w:rsidR="00BE0824" w:rsidRDefault="00BE0824" w:rsidP="00BE0824">
      <w:pPr>
        <w:ind w:firstLine="70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 </w:t>
      </w:r>
      <w:proofErr w:type="spellStart"/>
      <w:r>
        <w:rPr>
          <w:sz w:val="28"/>
          <w:szCs w:val="28"/>
          <w:lang w:val="fr-FR"/>
        </w:rPr>
        <w:t>Referatul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Biroului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administrare</w:t>
      </w:r>
      <w:proofErr w:type="spellEnd"/>
      <w:r>
        <w:rPr>
          <w:sz w:val="28"/>
          <w:szCs w:val="28"/>
          <w:lang w:val="fr-FR"/>
        </w:rPr>
        <w:t xml:space="preserve">  a </w:t>
      </w:r>
      <w:proofErr w:type="spellStart"/>
      <w:r>
        <w:rPr>
          <w:sz w:val="28"/>
          <w:szCs w:val="28"/>
          <w:lang w:val="fr-FR"/>
        </w:rPr>
        <w:t>domeniului</w:t>
      </w:r>
      <w:proofErr w:type="spellEnd"/>
      <w:r>
        <w:rPr>
          <w:sz w:val="28"/>
          <w:szCs w:val="28"/>
          <w:lang w:val="fr-FR"/>
        </w:rPr>
        <w:t xml:space="preserve"> public si </w:t>
      </w:r>
      <w:proofErr w:type="spellStart"/>
      <w:r>
        <w:rPr>
          <w:sz w:val="28"/>
          <w:szCs w:val="28"/>
          <w:lang w:val="fr-FR"/>
        </w:rPr>
        <w:t>privat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inregistrat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sub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numarul</w:t>
      </w:r>
      <w:proofErr w:type="spellEnd"/>
      <w:r>
        <w:rPr>
          <w:sz w:val="28"/>
          <w:szCs w:val="28"/>
          <w:lang w:val="fr-FR"/>
        </w:rPr>
        <w:t xml:space="preserve"> 9155 /22.06.2011 ;    </w:t>
      </w:r>
    </w:p>
    <w:p w:rsidR="00BE0824" w:rsidRDefault="00BE0824" w:rsidP="00BE0824">
      <w:pPr>
        <w:ind w:firstLine="70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proofErr w:type="spellStart"/>
      <w:r>
        <w:rPr>
          <w:sz w:val="28"/>
          <w:szCs w:val="28"/>
          <w:lang w:val="fr-FR"/>
        </w:rPr>
        <w:t>Prevederile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Legii</w:t>
      </w:r>
      <w:proofErr w:type="spellEnd"/>
      <w:r>
        <w:rPr>
          <w:sz w:val="28"/>
          <w:szCs w:val="28"/>
          <w:lang w:val="fr-FR"/>
        </w:rPr>
        <w:t xml:space="preserve"> nr 213 /1998 </w:t>
      </w: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proprietatea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publica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regimul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juridic</w:t>
      </w:r>
      <w:proofErr w:type="spellEnd"/>
      <w:r>
        <w:rPr>
          <w:sz w:val="28"/>
          <w:szCs w:val="28"/>
          <w:lang w:val="fr-FR"/>
        </w:rPr>
        <w:t xml:space="preserve"> al </w:t>
      </w:r>
      <w:proofErr w:type="spellStart"/>
      <w:r>
        <w:rPr>
          <w:sz w:val="28"/>
          <w:szCs w:val="28"/>
          <w:lang w:val="fr-FR"/>
        </w:rPr>
        <w:t>acesteia</w:t>
      </w:r>
      <w:proofErr w:type="spellEnd"/>
      <w:r>
        <w:rPr>
          <w:sz w:val="28"/>
          <w:szCs w:val="28"/>
          <w:lang w:val="fr-FR"/>
        </w:rPr>
        <w:t xml:space="preserve"> ;  </w:t>
      </w:r>
    </w:p>
    <w:p w:rsidR="00BE0824" w:rsidRDefault="00BE0824" w:rsidP="00BE08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Avizul  Comisiei de  economice   .  </w:t>
      </w:r>
    </w:p>
    <w:p w:rsidR="00BE0824" w:rsidRDefault="00BE0824" w:rsidP="00BE082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In temeiul art. 45 alin. 3 din Legea  nr. 215 / 2001   </w:t>
      </w:r>
    </w:p>
    <w:p w:rsidR="00BE0824" w:rsidRDefault="00BE0824" w:rsidP="00BE0824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HOTARASTE:</w:t>
      </w:r>
    </w:p>
    <w:p w:rsidR="00BE0824" w:rsidRDefault="00BE0824" w:rsidP="00BE0824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fr-FR"/>
        </w:rPr>
        <w:tab/>
      </w:r>
      <w:r>
        <w:rPr>
          <w:b/>
          <w:sz w:val="28"/>
          <w:szCs w:val="28"/>
          <w:u w:val="single"/>
          <w:lang w:val="pt-BR"/>
        </w:rPr>
        <w:t>Art. 1</w:t>
      </w:r>
      <w:r>
        <w:rPr>
          <w:b/>
          <w:sz w:val="28"/>
          <w:szCs w:val="28"/>
          <w:lang w:val="pt-BR"/>
        </w:rPr>
        <w:t xml:space="preserve">     </w:t>
      </w:r>
      <w:r>
        <w:rPr>
          <w:sz w:val="28"/>
          <w:szCs w:val="28"/>
          <w:lang w:val="pt-BR"/>
        </w:rPr>
        <w:t xml:space="preserve">Se aproba trecerea cladirii C6 , nr inventar  100437 ,avand o valoare de    20.780 lei  , de la domeniul public al municipiului Curtea de Arges   la domeniul privat   in vederea desfiintari . </w:t>
      </w:r>
    </w:p>
    <w:p w:rsidR="00BE0824" w:rsidRDefault="00BE0824" w:rsidP="00BE0824">
      <w:pPr>
        <w:ind w:firstLine="708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pt-BR"/>
        </w:rPr>
        <w:t xml:space="preserve">Desfiintarea cladirii se va face de catre concesionarul acesteia .    </w:t>
      </w:r>
      <w:r>
        <w:rPr>
          <w:sz w:val="28"/>
          <w:szCs w:val="28"/>
          <w:lang w:val="fr-FR"/>
        </w:rPr>
        <w:t xml:space="preserve"> </w:t>
      </w:r>
    </w:p>
    <w:p w:rsidR="00BE0824" w:rsidRDefault="00BE0824" w:rsidP="00BE0824">
      <w:pPr>
        <w:ind w:firstLine="708"/>
        <w:jc w:val="both"/>
        <w:rPr>
          <w:sz w:val="28"/>
          <w:szCs w:val="28"/>
          <w:lang w:val="fr-FR"/>
        </w:rPr>
      </w:pPr>
      <w:r>
        <w:rPr>
          <w:b/>
          <w:sz w:val="28"/>
          <w:szCs w:val="28"/>
          <w:u w:val="single"/>
          <w:lang w:val="fr-FR"/>
        </w:rPr>
        <w:t>Art. 2</w:t>
      </w:r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Inventarul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bunurilor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apartinand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domeniului</w:t>
      </w:r>
      <w:proofErr w:type="spellEnd"/>
      <w:r>
        <w:rPr>
          <w:sz w:val="28"/>
          <w:szCs w:val="28"/>
          <w:lang w:val="fr-FR"/>
        </w:rPr>
        <w:t xml:space="preserve"> public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se </w:t>
      </w:r>
      <w:proofErr w:type="spellStart"/>
      <w:r>
        <w:rPr>
          <w:sz w:val="28"/>
          <w:szCs w:val="28"/>
          <w:lang w:val="fr-FR"/>
        </w:rPr>
        <w:t>modifica</w:t>
      </w:r>
      <w:proofErr w:type="spellEnd"/>
      <w:r>
        <w:rPr>
          <w:sz w:val="28"/>
          <w:szCs w:val="28"/>
          <w:lang w:val="fr-FR"/>
        </w:rPr>
        <w:t xml:space="preserve">   in </w:t>
      </w:r>
      <w:proofErr w:type="spellStart"/>
      <w:r>
        <w:rPr>
          <w:sz w:val="28"/>
          <w:szCs w:val="28"/>
          <w:lang w:val="fr-FR"/>
        </w:rPr>
        <w:t>mod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sz w:val="28"/>
          <w:szCs w:val="28"/>
          <w:lang w:val="fr-FR"/>
        </w:rPr>
        <w:t>corespunzator</w:t>
      </w:r>
      <w:proofErr w:type="spellEnd"/>
      <w:r>
        <w:rPr>
          <w:sz w:val="28"/>
          <w:szCs w:val="28"/>
          <w:lang w:val="fr-FR"/>
        </w:rPr>
        <w:t xml:space="preserve">  .</w:t>
      </w:r>
      <w:proofErr w:type="gramEnd"/>
    </w:p>
    <w:p w:rsidR="00BE0824" w:rsidRDefault="00BE0824" w:rsidP="00BE082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</w:p>
    <w:p w:rsidR="00BE0824" w:rsidRDefault="00BE0824" w:rsidP="00BE0824">
      <w:pPr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CONTRASEMNEAZA</w:t>
      </w:r>
    </w:p>
    <w:p w:rsidR="00BE0824" w:rsidRDefault="00BE0824" w:rsidP="00BE08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BUGEAC   GHEORGHE                                                            SECRETAR MUNICIPIU </w:t>
      </w:r>
    </w:p>
    <w:p w:rsidR="00BE0824" w:rsidRDefault="00BE0824" w:rsidP="00BE082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Radu 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</w:p>
    <w:p w:rsidR="00B5504F" w:rsidRPr="00BE0824" w:rsidRDefault="00BE0824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– 28 </w:t>
      </w:r>
      <w:proofErr w:type="spellStart"/>
      <w:r>
        <w:rPr>
          <w:sz w:val="28"/>
          <w:szCs w:val="28"/>
          <w:lang w:val="fr-FR"/>
        </w:rPr>
        <w:t>iunie</w:t>
      </w:r>
      <w:proofErr w:type="spellEnd"/>
      <w:r>
        <w:rPr>
          <w:sz w:val="28"/>
          <w:szCs w:val="28"/>
          <w:lang w:val="fr-FR"/>
        </w:rPr>
        <w:t xml:space="preserve"> 2011 </w:t>
      </w:r>
      <w:bookmarkStart w:id="0" w:name="_GoBack"/>
      <w:bookmarkEnd w:id="0"/>
    </w:p>
    <w:sectPr w:rsidR="00B5504F" w:rsidRPr="00BE0824" w:rsidSect="00BE0824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C02"/>
    <w:rsid w:val="005A6C02"/>
    <w:rsid w:val="00AE2094"/>
    <w:rsid w:val="00B5504F"/>
    <w:rsid w:val="00BE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82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82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2012-01-04T13:14:00Z</dcterms:created>
  <dcterms:modified xsi:type="dcterms:W3CDTF">2012-01-04T13:14:00Z</dcterms:modified>
</cp:coreProperties>
</file>