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D2" w:rsidRDefault="00D028D2" w:rsidP="00D028D2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         </w:t>
      </w:r>
    </w:p>
    <w:p w:rsidR="00D028D2" w:rsidRDefault="00D028D2" w:rsidP="00D028D2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CONSILIUL LOCAL </w:t>
      </w:r>
    </w:p>
    <w:p w:rsidR="00D028D2" w:rsidRDefault="00D028D2" w:rsidP="00D028D2">
      <w:pPr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</w:t>
      </w:r>
    </w:p>
    <w:p w:rsidR="00D028D2" w:rsidRDefault="00D028D2" w:rsidP="00D028D2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HOTARARE  nr. 70/2011    </w:t>
      </w:r>
    </w:p>
    <w:p w:rsidR="00D028D2" w:rsidRDefault="00D028D2" w:rsidP="00D028D2">
      <w:pPr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>
        <w:rPr>
          <w:b/>
          <w:sz w:val="28"/>
          <w:szCs w:val="28"/>
          <w:lang w:val="fr-FR"/>
        </w:rPr>
        <w:t>pentru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unei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documentatii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din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Planul</w:t>
      </w:r>
      <w:proofErr w:type="spellEnd"/>
      <w:r>
        <w:rPr>
          <w:b/>
          <w:sz w:val="28"/>
          <w:szCs w:val="28"/>
          <w:lang w:val="fr-FR"/>
        </w:rPr>
        <w:t xml:space="preserve"> General de </w:t>
      </w:r>
      <w:proofErr w:type="spellStart"/>
      <w:r>
        <w:rPr>
          <w:b/>
          <w:sz w:val="28"/>
          <w:szCs w:val="28"/>
          <w:lang w:val="fr-FR"/>
        </w:rPr>
        <w:t>Urbanism</w:t>
      </w:r>
      <w:proofErr w:type="spellEnd"/>
      <w:r>
        <w:rPr>
          <w:b/>
          <w:sz w:val="28"/>
          <w:szCs w:val="28"/>
          <w:lang w:val="fr-FR"/>
        </w:rPr>
        <w:t xml:space="preserve">  al </w:t>
      </w:r>
      <w:proofErr w:type="spellStart"/>
      <w:r>
        <w:rPr>
          <w:b/>
          <w:sz w:val="28"/>
          <w:szCs w:val="28"/>
          <w:lang w:val="fr-FR"/>
        </w:rPr>
        <w:t>municipiului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Curtea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Arges</w:t>
      </w:r>
      <w:proofErr w:type="spellEnd"/>
      <w:r>
        <w:rPr>
          <w:b/>
          <w:sz w:val="28"/>
          <w:szCs w:val="28"/>
          <w:lang w:val="fr-FR"/>
        </w:rPr>
        <w:t xml:space="preserve"> si </w:t>
      </w:r>
      <w:proofErr w:type="spellStart"/>
      <w:r>
        <w:rPr>
          <w:b/>
          <w:sz w:val="28"/>
          <w:szCs w:val="28"/>
          <w:lang w:val="fr-FR"/>
        </w:rPr>
        <w:t>din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Regulamentul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urbanism</w:t>
      </w:r>
      <w:proofErr w:type="spellEnd"/>
      <w:r>
        <w:rPr>
          <w:b/>
          <w:sz w:val="28"/>
          <w:szCs w:val="28"/>
          <w:lang w:val="fr-FR"/>
        </w:rPr>
        <w:t xml:space="preserve"> </w:t>
      </w:r>
    </w:p>
    <w:p w:rsidR="00D028D2" w:rsidRDefault="00D028D2" w:rsidP="00D028D2">
      <w:pPr>
        <w:jc w:val="center"/>
        <w:rPr>
          <w:b/>
          <w:sz w:val="28"/>
          <w:szCs w:val="28"/>
          <w:lang w:val="fr-FR"/>
        </w:rPr>
      </w:pPr>
    </w:p>
    <w:p w:rsidR="00D028D2" w:rsidRDefault="00D028D2" w:rsidP="00D028D2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D028D2" w:rsidRDefault="00D028D2" w:rsidP="00D028D2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Avand in vedere :</w:t>
      </w:r>
    </w:p>
    <w:p w:rsidR="00D028D2" w:rsidRDefault="00D028D2" w:rsidP="00D028D2">
      <w:pPr>
        <w:jc w:val="both"/>
        <w:rPr>
          <w:sz w:val="28"/>
          <w:szCs w:val="28"/>
        </w:rPr>
      </w:pPr>
      <w:r>
        <w:rPr>
          <w:sz w:val="28"/>
          <w:szCs w:val="28"/>
        </w:rPr>
        <w:t>-  Referatul Directiei architect sef   nr.  9209/22.06.2011   .</w:t>
      </w:r>
    </w:p>
    <w:p w:rsidR="00D028D2" w:rsidRDefault="00D028D2" w:rsidP="00D02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Documentatia aferenta reactualizare P.U.G.si Regulamentul Local de Urbanism,  </w:t>
      </w:r>
    </w:p>
    <w:p w:rsidR="00D028D2" w:rsidRDefault="00D028D2" w:rsidP="00D02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Prevederile art. 36, alin. 5, lit.c din Legea nr. 215 / 2001 </w:t>
      </w:r>
    </w:p>
    <w:p w:rsidR="00D028D2" w:rsidRDefault="00D028D2" w:rsidP="00D02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Avizul  Comisiei de urbanism  .  </w:t>
      </w:r>
    </w:p>
    <w:p w:rsidR="00D028D2" w:rsidRDefault="00D028D2" w:rsidP="00D028D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In temeiul art. 45 alin. 2 din Legea administratiei publice locale  </w:t>
      </w:r>
    </w:p>
    <w:p w:rsidR="00D028D2" w:rsidRDefault="00D028D2" w:rsidP="00D02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HOTARASTE:</w:t>
      </w:r>
    </w:p>
    <w:p w:rsidR="00D028D2" w:rsidRDefault="00D028D2" w:rsidP="00D028D2">
      <w:pPr>
        <w:rPr>
          <w:sz w:val="28"/>
          <w:szCs w:val="28"/>
          <w:lang w:val="pt-BR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  <w:lang w:val="pt-BR"/>
        </w:rPr>
        <w:t xml:space="preserve">Articol  unic : </w:t>
      </w:r>
      <w:r>
        <w:rPr>
          <w:sz w:val="28"/>
          <w:szCs w:val="28"/>
          <w:lang w:val="pt-BR"/>
        </w:rPr>
        <w:t xml:space="preserve">   Se aproba  limita  intravilanului  municipiului Curtea de Arges  , asa cum a fost propusa  de realizatorul Planului Urbanistic General .  </w:t>
      </w:r>
    </w:p>
    <w:p w:rsidR="00D028D2" w:rsidRPr="00A52539" w:rsidRDefault="00D028D2" w:rsidP="00D028D2">
      <w:pPr>
        <w:rPr>
          <w:sz w:val="28"/>
          <w:szCs w:val="28"/>
        </w:rPr>
      </w:pPr>
      <w:r w:rsidRPr="00A52539">
        <w:rPr>
          <w:sz w:val="28"/>
          <w:szCs w:val="28"/>
        </w:rPr>
        <w:t xml:space="preserve">  </w:t>
      </w:r>
    </w:p>
    <w:p w:rsidR="00D028D2" w:rsidRPr="00A52539" w:rsidRDefault="00D028D2" w:rsidP="00D028D2">
      <w:pPr>
        <w:rPr>
          <w:sz w:val="28"/>
          <w:szCs w:val="28"/>
        </w:rPr>
      </w:pPr>
    </w:p>
    <w:p w:rsidR="00D028D2" w:rsidRDefault="00D028D2" w:rsidP="00D028D2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D028D2" w:rsidRDefault="00D028D2" w:rsidP="00D028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 </w:t>
      </w:r>
    </w:p>
    <w:p w:rsidR="00D028D2" w:rsidRDefault="00D028D2" w:rsidP="00D028D2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D028D2" w:rsidRDefault="00D028D2" w:rsidP="00D028D2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proofErr w:type="gramEnd"/>
      <w:r>
        <w:rPr>
          <w:sz w:val="28"/>
          <w:szCs w:val="28"/>
          <w:lang w:val="fr-FR"/>
        </w:rPr>
        <w:t xml:space="preserve"> – 28 </w:t>
      </w:r>
      <w:proofErr w:type="spellStart"/>
      <w:r>
        <w:rPr>
          <w:sz w:val="28"/>
          <w:szCs w:val="28"/>
          <w:lang w:val="fr-FR"/>
        </w:rPr>
        <w:t>iunie</w:t>
      </w:r>
      <w:proofErr w:type="spellEnd"/>
      <w:r>
        <w:rPr>
          <w:sz w:val="28"/>
          <w:szCs w:val="28"/>
          <w:lang w:val="fr-FR"/>
        </w:rPr>
        <w:t xml:space="preserve"> 2011 </w:t>
      </w:r>
      <w:bookmarkStart w:id="0" w:name="_GoBack"/>
      <w:bookmarkEnd w:id="0"/>
    </w:p>
    <w:p w:rsidR="00B5504F" w:rsidRDefault="00B5504F"/>
    <w:sectPr w:rsidR="00B5504F" w:rsidSect="00D028D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16"/>
    <w:rsid w:val="002F4316"/>
    <w:rsid w:val="00AE2094"/>
    <w:rsid w:val="00B5504F"/>
    <w:rsid w:val="00D0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D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D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2012-01-04T13:13:00Z</dcterms:created>
  <dcterms:modified xsi:type="dcterms:W3CDTF">2012-01-04T13:14:00Z</dcterms:modified>
</cp:coreProperties>
</file>