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A1E" w:rsidRPr="00216A1E" w:rsidRDefault="00216A1E" w:rsidP="00216A1E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MUNICIPIUL CURTEA DE ARGES </w:t>
      </w:r>
    </w:p>
    <w:p w:rsidR="00216A1E" w:rsidRPr="00216A1E" w:rsidRDefault="00216A1E" w:rsidP="00216A1E">
      <w:pPr>
        <w:keepNext/>
        <w:outlineLvl w:val="2"/>
        <w:rPr>
          <w:rFonts w:asciiTheme="majorHAnsi" w:hAnsiTheme="majorHAnsi"/>
          <w:sz w:val="28"/>
          <w:szCs w:val="28"/>
          <w:lang w:val="es-ES" w:eastAsia="en-US"/>
        </w:rPr>
      </w:pPr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CONSILIUL LOCAL          </w:t>
      </w:r>
    </w:p>
    <w:p w:rsidR="00216A1E" w:rsidRPr="00216A1E" w:rsidRDefault="00216A1E" w:rsidP="00216A1E">
      <w:pPr>
        <w:keepNext/>
        <w:jc w:val="center"/>
        <w:outlineLvl w:val="2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216A1E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</w:p>
    <w:p w:rsidR="00216A1E" w:rsidRPr="00216A1E" w:rsidRDefault="00216A1E" w:rsidP="00216A1E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216A1E" w:rsidRPr="00216A1E" w:rsidRDefault="00216A1E" w:rsidP="00216A1E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216A1E" w:rsidRPr="00216A1E" w:rsidRDefault="00216A1E" w:rsidP="00216A1E">
      <w:pPr>
        <w:keepNext/>
        <w:outlineLvl w:val="4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216A1E">
        <w:rPr>
          <w:rFonts w:asciiTheme="majorHAnsi" w:hAnsiTheme="majorHAnsi"/>
          <w:b/>
          <w:sz w:val="28"/>
          <w:szCs w:val="28"/>
          <w:lang w:val="es-ES" w:eastAsia="en-US"/>
        </w:rPr>
        <w:t xml:space="preserve">                                            HOTARARE  </w:t>
      </w:r>
      <w:proofErr w:type="spellStart"/>
      <w:r w:rsidRPr="00216A1E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216A1E">
        <w:rPr>
          <w:rFonts w:asciiTheme="majorHAnsi" w:hAnsiTheme="majorHAnsi"/>
          <w:b/>
          <w:sz w:val="28"/>
          <w:szCs w:val="28"/>
          <w:lang w:val="es-ES" w:eastAsia="en-US"/>
        </w:rPr>
        <w:t xml:space="preserve"> .105 /2011</w:t>
      </w:r>
    </w:p>
    <w:p w:rsidR="00216A1E" w:rsidRPr="00216A1E" w:rsidRDefault="00216A1E" w:rsidP="00216A1E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216A1E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216A1E">
        <w:rPr>
          <w:rFonts w:asciiTheme="majorHAnsi" w:hAnsiTheme="majorHAnsi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216A1E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216A1E">
        <w:rPr>
          <w:rFonts w:asciiTheme="majorHAnsi" w:hAnsiTheme="majorHAnsi"/>
          <w:b/>
          <w:sz w:val="28"/>
          <w:szCs w:val="28"/>
          <w:lang w:val="es-ES" w:eastAsia="en-US"/>
        </w:rPr>
        <w:t>aprobarea</w:t>
      </w:r>
      <w:proofErr w:type="spellEnd"/>
      <w:r w:rsidRPr="00216A1E">
        <w:rPr>
          <w:rFonts w:asciiTheme="majorHAnsi" w:hAnsiTheme="majorHAnsi"/>
          <w:b/>
          <w:sz w:val="28"/>
          <w:szCs w:val="28"/>
          <w:lang w:val="es-ES" w:eastAsia="en-US"/>
        </w:rPr>
        <w:t xml:space="preserve">   </w:t>
      </w:r>
      <w:proofErr w:type="spellStart"/>
      <w:r w:rsidRPr="00216A1E">
        <w:rPr>
          <w:rFonts w:asciiTheme="majorHAnsi" w:hAnsiTheme="majorHAnsi"/>
          <w:b/>
          <w:sz w:val="28"/>
          <w:szCs w:val="28"/>
          <w:lang w:val="es-ES" w:eastAsia="en-US"/>
        </w:rPr>
        <w:t>infiintarii</w:t>
      </w:r>
      <w:proofErr w:type="spellEnd"/>
      <w:r w:rsidRPr="00216A1E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216A1E">
        <w:rPr>
          <w:rFonts w:asciiTheme="majorHAnsi" w:hAnsiTheme="majorHAnsi"/>
          <w:b/>
          <w:sz w:val="28"/>
          <w:szCs w:val="28"/>
          <w:lang w:val="es-ES" w:eastAsia="en-US"/>
        </w:rPr>
        <w:t>unui</w:t>
      </w:r>
      <w:proofErr w:type="spellEnd"/>
      <w:r w:rsidRPr="00216A1E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216A1E">
        <w:rPr>
          <w:rFonts w:asciiTheme="majorHAnsi" w:hAnsiTheme="majorHAnsi"/>
          <w:b/>
          <w:sz w:val="28"/>
          <w:szCs w:val="28"/>
          <w:lang w:val="es-ES" w:eastAsia="en-US"/>
        </w:rPr>
        <w:t>cimitir</w:t>
      </w:r>
      <w:proofErr w:type="spellEnd"/>
      <w:r w:rsidRPr="00216A1E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216A1E">
        <w:rPr>
          <w:rFonts w:asciiTheme="majorHAnsi" w:hAnsiTheme="majorHAnsi"/>
          <w:b/>
          <w:sz w:val="28"/>
          <w:szCs w:val="28"/>
          <w:lang w:val="es-ES" w:eastAsia="en-US"/>
        </w:rPr>
        <w:t>public</w:t>
      </w:r>
      <w:proofErr w:type="spellEnd"/>
      <w:r w:rsidRPr="00216A1E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</w:p>
    <w:p w:rsidR="00216A1E" w:rsidRPr="00216A1E" w:rsidRDefault="00216A1E" w:rsidP="00216A1E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216A1E" w:rsidRPr="00216A1E" w:rsidRDefault="00216A1E" w:rsidP="00216A1E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216A1E" w:rsidRPr="00216A1E" w:rsidRDefault="00216A1E" w:rsidP="00216A1E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216A1E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216A1E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216A1E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216A1E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216A1E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</w:p>
    <w:p w:rsidR="00216A1E" w:rsidRPr="00216A1E" w:rsidRDefault="00216A1E" w:rsidP="00216A1E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216A1E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216A1E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216A1E" w:rsidRPr="00216A1E" w:rsidRDefault="00216A1E" w:rsidP="00216A1E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-  </w:t>
      </w:r>
      <w:proofErr w:type="spellStart"/>
      <w:r w:rsidRPr="00216A1E">
        <w:rPr>
          <w:rFonts w:asciiTheme="majorHAnsi" w:hAnsiTheme="majorHAnsi"/>
          <w:sz w:val="28"/>
          <w:szCs w:val="28"/>
          <w:lang w:val="es-ES" w:eastAsia="en-US"/>
        </w:rPr>
        <w:t>Referatul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  <w:proofErr w:type="spellStart"/>
      <w:r w:rsidRPr="00216A1E">
        <w:rPr>
          <w:rFonts w:asciiTheme="majorHAnsi" w:hAnsiTheme="majorHAnsi"/>
          <w:sz w:val="28"/>
          <w:szCs w:val="28"/>
          <w:lang w:val="es-ES" w:eastAsia="en-US"/>
        </w:rPr>
        <w:t>Biroului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de administrare a </w:t>
      </w:r>
      <w:proofErr w:type="spellStart"/>
      <w:r w:rsidRPr="00216A1E">
        <w:rPr>
          <w:rFonts w:asciiTheme="majorHAnsi" w:hAnsiTheme="majorHAnsi"/>
          <w:sz w:val="28"/>
          <w:szCs w:val="28"/>
          <w:lang w:val="es-ES" w:eastAsia="en-US"/>
        </w:rPr>
        <w:t>domeniului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216A1E">
        <w:rPr>
          <w:rFonts w:asciiTheme="majorHAnsi" w:hAnsiTheme="majorHAnsi"/>
          <w:sz w:val="28"/>
          <w:szCs w:val="28"/>
          <w:lang w:val="es-ES" w:eastAsia="en-US"/>
        </w:rPr>
        <w:t>public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si </w:t>
      </w:r>
      <w:proofErr w:type="spellStart"/>
      <w:r w:rsidRPr="00216A1E">
        <w:rPr>
          <w:rFonts w:asciiTheme="majorHAnsi" w:hAnsiTheme="majorHAnsi"/>
          <w:sz w:val="28"/>
          <w:szCs w:val="28"/>
          <w:lang w:val="es-ES" w:eastAsia="en-US"/>
        </w:rPr>
        <w:t>privat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216A1E">
        <w:rPr>
          <w:rFonts w:asciiTheme="majorHAnsi" w:hAnsiTheme="majorHAnsi"/>
          <w:sz w:val="28"/>
          <w:szCs w:val="28"/>
          <w:lang w:val="es-ES" w:eastAsia="en-US"/>
        </w:rPr>
        <w:t>inregistrat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sub </w:t>
      </w:r>
      <w:proofErr w:type="spellStart"/>
      <w:r w:rsidRPr="00216A1E">
        <w:rPr>
          <w:rFonts w:asciiTheme="majorHAnsi" w:hAnsiTheme="majorHAnsi"/>
          <w:sz w:val="28"/>
          <w:szCs w:val="28"/>
          <w:lang w:val="es-ES" w:eastAsia="en-US"/>
        </w:rPr>
        <w:t>numarul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16673 / 22.11.2011;</w:t>
      </w:r>
    </w:p>
    <w:p w:rsidR="00216A1E" w:rsidRPr="00216A1E" w:rsidRDefault="00216A1E" w:rsidP="00216A1E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- </w:t>
      </w:r>
      <w:proofErr w:type="spellStart"/>
      <w:r w:rsidRPr="00216A1E">
        <w:rPr>
          <w:rFonts w:asciiTheme="majorHAnsi" w:hAnsiTheme="majorHAnsi"/>
          <w:sz w:val="28"/>
          <w:szCs w:val="28"/>
          <w:lang w:val="es-ES" w:eastAsia="en-US"/>
        </w:rPr>
        <w:t>Prevederile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 art. 36  </w:t>
      </w:r>
      <w:proofErr w:type="spellStart"/>
      <w:r w:rsidRPr="00216A1E">
        <w:rPr>
          <w:rFonts w:asciiTheme="majorHAnsi" w:hAnsiTheme="majorHAnsi"/>
          <w:sz w:val="28"/>
          <w:szCs w:val="28"/>
          <w:lang w:val="es-ES" w:eastAsia="en-US"/>
        </w:rPr>
        <w:t>alin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2 </w:t>
      </w:r>
      <w:proofErr w:type="spellStart"/>
      <w:r w:rsidRPr="00216A1E">
        <w:rPr>
          <w:rFonts w:asciiTheme="majorHAnsi" w:hAnsiTheme="majorHAnsi"/>
          <w:sz w:val="28"/>
          <w:szCs w:val="28"/>
          <w:lang w:val="es-ES" w:eastAsia="en-US"/>
        </w:rPr>
        <w:t>lit.c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216A1E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216A1E">
        <w:rPr>
          <w:rFonts w:asciiTheme="majorHAnsi" w:hAnsiTheme="majorHAnsi"/>
          <w:sz w:val="28"/>
          <w:szCs w:val="28"/>
          <w:lang w:val="es-ES" w:eastAsia="en-US"/>
        </w:rPr>
        <w:t>Legea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216A1E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215 /2001      </w:t>
      </w:r>
    </w:p>
    <w:p w:rsidR="00216A1E" w:rsidRPr="00216A1E" w:rsidRDefault="00216A1E" w:rsidP="00216A1E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216A1E">
        <w:rPr>
          <w:rFonts w:asciiTheme="majorHAnsi" w:hAnsiTheme="majorHAnsi"/>
          <w:sz w:val="28"/>
          <w:szCs w:val="28"/>
          <w:lang w:val="es-ES" w:eastAsia="en-US"/>
        </w:rPr>
        <w:tab/>
        <w:t xml:space="preserve"> </w:t>
      </w:r>
    </w:p>
    <w:p w:rsidR="00216A1E" w:rsidRPr="00216A1E" w:rsidRDefault="00216A1E" w:rsidP="00216A1E">
      <w:pPr>
        <w:spacing w:after="200" w:line="276" w:lineRule="auto"/>
        <w:ind w:left="72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r w:rsidRPr="00216A1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-  </w:t>
      </w:r>
      <w:proofErr w:type="spellStart"/>
      <w:r w:rsidRPr="00216A1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Avizele</w:t>
      </w:r>
      <w:proofErr w:type="spellEnd"/>
      <w:r w:rsidRPr="00216A1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 date de </w:t>
      </w:r>
      <w:proofErr w:type="spellStart"/>
      <w:r w:rsidRPr="00216A1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Comisia</w:t>
      </w:r>
      <w:proofErr w:type="spellEnd"/>
      <w:r w:rsidRPr="00216A1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de </w:t>
      </w:r>
      <w:proofErr w:type="spellStart"/>
      <w:r w:rsidRPr="00216A1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urbanism</w:t>
      </w:r>
      <w:proofErr w:type="spellEnd"/>
      <w:r w:rsidRPr="00216A1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si de  </w:t>
      </w:r>
      <w:proofErr w:type="spellStart"/>
      <w:r w:rsidRPr="00216A1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Comisia</w:t>
      </w:r>
      <w:proofErr w:type="spellEnd"/>
      <w:r w:rsidRPr="00216A1E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de económica    ;</w:t>
      </w:r>
    </w:p>
    <w:p w:rsidR="00216A1E" w:rsidRPr="00216A1E" w:rsidRDefault="00216A1E" w:rsidP="00216A1E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216A1E">
        <w:rPr>
          <w:rFonts w:asciiTheme="majorHAnsi" w:hAnsiTheme="majorHAnsi"/>
          <w:sz w:val="28"/>
          <w:szCs w:val="28"/>
          <w:lang w:val="es-ES" w:eastAsia="en-US"/>
        </w:rPr>
        <w:tab/>
      </w:r>
      <w:r w:rsidRPr="00216A1E">
        <w:rPr>
          <w:rFonts w:asciiTheme="majorHAnsi" w:hAnsiTheme="majorHAnsi"/>
          <w:sz w:val="28"/>
          <w:szCs w:val="28"/>
          <w:lang w:eastAsia="en-US"/>
        </w:rPr>
        <w:t xml:space="preserve">In temeiul art.    45,   alin.3      din Legea administratiei publice locale  </w:t>
      </w:r>
    </w:p>
    <w:p w:rsidR="00216A1E" w:rsidRPr="00216A1E" w:rsidRDefault="00216A1E" w:rsidP="00216A1E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216A1E">
        <w:rPr>
          <w:rFonts w:asciiTheme="majorHAnsi" w:hAnsiTheme="majorHAnsi"/>
          <w:sz w:val="28"/>
          <w:szCs w:val="28"/>
          <w:lang w:eastAsia="en-US"/>
        </w:rPr>
        <w:t xml:space="preserve"> </w:t>
      </w:r>
    </w:p>
    <w:p w:rsidR="00216A1E" w:rsidRPr="00216A1E" w:rsidRDefault="00216A1E" w:rsidP="00216A1E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216A1E">
        <w:rPr>
          <w:rFonts w:asciiTheme="majorHAnsi" w:hAnsiTheme="maj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216A1E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</w:p>
    <w:p w:rsidR="00216A1E" w:rsidRPr="00216A1E" w:rsidRDefault="00216A1E" w:rsidP="00216A1E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216A1E" w:rsidRPr="00216A1E" w:rsidRDefault="00216A1E" w:rsidP="00216A1E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216A1E">
        <w:rPr>
          <w:rFonts w:asciiTheme="majorHAnsi" w:hAnsiTheme="majorHAnsi"/>
          <w:sz w:val="28"/>
          <w:szCs w:val="28"/>
          <w:u w:val="single"/>
          <w:lang w:val="es-ES" w:eastAsia="en-US"/>
        </w:rPr>
        <w:t xml:space="preserve"> </w:t>
      </w:r>
      <w:r w:rsidRPr="00216A1E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Art.1</w:t>
      </w:r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 Se  </w:t>
      </w:r>
      <w:proofErr w:type="spellStart"/>
      <w:r w:rsidRPr="00216A1E">
        <w:rPr>
          <w:rFonts w:asciiTheme="majorHAnsi" w:hAnsiTheme="majorHAnsi"/>
          <w:sz w:val="28"/>
          <w:szCs w:val="28"/>
          <w:lang w:val="es-ES" w:eastAsia="en-US"/>
        </w:rPr>
        <w:t>aproba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  <w:proofErr w:type="spellStart"/>
      <w:r w:rsidRPr="00216A1E">
        <w:rPr>
          <w:rFonts w:asciiTheme="majorHAnsi" w:hAnsiTheme="majorHAnsi"/>
          <w:sz w:val="28"/>
          <w:szCs w:val="28"/>
          <w:lang w:val="es-ES" w:eastAsia="en-US"/>
        </w:rPr>
        <w:t>infiintarea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216A1E">
        <w:rPr>
          <w:rFonts w:asciiTheme="majorHAnsi" w:hAnsiTheme="majorHAnsi"/>
          <w:sz w:val="28"/>
          <w:szCs w:val="28"/>
          <w:lang w:val="es-ES" w:eastAsia="en-US"/>
        </w:rPr>
        <w:t>unui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216A1E">
        <w:rPr>
          <w:rFonts w:asciiTheme="majorHAnsi" w:hAnsiTheme="majorHAnsi"/>
          <w:sz w:val="28"/>
          <w:szCs w:val="28"/>
          <w:lang w:val="es-ES" w:eastAsia="en-US"/>
        </w:rPr>
        <w:t>cimitir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216A1E">
        <w:rPr>
          <w:rFonts w:asciiTheme="majorHAnsi" w:hAnsiTheme="majorHAnsi"/>
          <w:sz w:val="28"/>
          <w:szCs w:val="28"/>
          <w:lang w:val="es-ES" w:eastAsia="en-US"/>
        </w:rPr>
        <w:t>public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 pe </w:t>
      </w:r>
      <w:proofErr w:type="spellStart"/>
      <w:r w:rsidRPr="00216A1E">
        <w:rPr>
          <w:rFonts w:asciiTheme="majorHAnsi" w:hAnsiTheme="majorHAnsi"/>
          <w:sz w:val="28"/>
          <w:szCs w:val="28"/>
          <w:lang w:val="es-ES" w:eastAsia="en-US"/>
        </w:rPr>
        <w:t>terenul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r w:rsidRPr="00216A1E">
        <w:rPr>
          <w:rFonts w:asciiTheme="majorHAnsi" w:hAnsiTheme="majorHAnsi"/>
          <w:sz w:val="28"/>
          <w:szCs w:val="28"/>
          <w:lang w:val="es-ES" w:eastAsia="en-US"/>
        </w:rPr>
        <w:t>suprafata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de 12150 </w:t>
      </w:r>
      <w:proofErr w:type="spellStart"/>
      <w:r w:rsidRPr="00216A1E">
        <w:rPr>
          <w:rFonts w:asciiTheme="majorHAnsi" w:hAnsiTheme="majorHAnsi"/>
          <w:sz w:val="28"/>
          <w:szCs w:val="28"/>
          <w:lang w:val="es-ES" w:eastAsia="en-US"/>
        </w:rPr>
        <w:t>m.p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216A1E">
        <w:rPr>
          <w:rFonts w:asciiTheme="majorHAnsi" w:hAnsiTheme="majorHAnsi"/>
          <w:sz w:val="28"/>
          <w:szCs w:val="28"/>
          <w:lang w:val="es-ES" w:eastAsia="en-US"/>
        </w:rPr>
        <w:t>situat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pe </w:t>
      </w:r>
      <w:proofErr w:type="spellStart"/>
      <w:r w:rsidRPr="00216A1E">
        <w:rPr>
          <w:rFonts w:asciiTheme="majorHAnsi" w:hAnsiTheme="majorHAnsi"/>
          <w:sz w:val="28"/>
          <w:szCs w:val="28"/>
          <w:lang w:val="es-ES" w:eastAsia="en-US"/>
        </w:rPr>
        <w:t>strada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216A1E">
        <w:rPr>
          <w:rFonts w:asciiTheme="majorHAnsi" w:hAnsiTheme="majorHAnsi"/>
          <w:sz w:val="28"/>
          <w:szCs w:val="28"/>
          <w:lang w:val="es-ES" w:eastAsia="en-US"/>
        </w:rPr>
        <w:t>Valea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216A1E">
        <w:rPr>
          <w:rFonts w:asciiTheme="majorHAnsi" w:hAnsiTheme="majorHAnsi"/>
          <w:sz w:val="28"/>
          <w:szCs w:val="28"/>
          <w:lang w:val="es-ES" w:eastAsia="en-US"/>
        </w:rPr>
        <w:t>Iasului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,</w:t>
      </w:r>
      <w:proofErr w:type="gram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216A1E">
        <w:rPr>
          <w:rFonts w:asciiTheme="majorHAnsi" w:hAnsiTheme="majorHAnsi"/>
          <w:sz w:val="28"/>
          <w:szCs w:val="28"/>
          <w:lang w:val="es-ES" w:eastAsia="en-US"/>
        </w:rPr>
        <w:t>identificat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in anexe . </w:t>
      </w:r>
    </w:p>
    <w:p w:rsidR="00216A1E" w:rsidRPr="00216A1E" w:rsidRDefault="00216A1E" w:rsidP="00216A1E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216A1E" w:rsidRPr="00216A1E" w:rsidRDefault="00216A1E" w:rsidP="00216A1E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216A1E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Art. 2</w:t>
      </w:r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   </w:t>
      </w:r>
      <w:proofErr w:type="spellStart"/>
      <w:r w:rsidRPr="00216A1E">
        <w:rPr>
          <w:rFonts w:asciiTheme="majorHAnsi" w:hAnsiTheme="majorHAnsi"/>
          <w:sz w:val="28"/>
          <w:szCs w:val="28"/>
          <w:lang w:val="es-ES" w:eastAsia="en-US"/>
        </w:rPr>
        <w:t>Cimitirul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216A1E">
        <w:rPr>
          <w:rFonts w:asciiTheme="majorHAnsi" w:hAnsiTheme="majorHAnsi"/>
          <w:sz w:val="28"/>
          <w:szCs w:val="28"/>
          <w:lang w:val="es-ES" w:eastAsia="en-US"/>
        </w:rPr>
        <w:t>prevazut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la art.1 va fi </w:t>
      </w:r>
      <w:proofErr w:type="spellStart"/>
      <w:r w:rsidRPr="00216A1E">
        <w:rPr>
          <w:rFonts w:asciiTheme="majorHAnsi" w:hAnsiTheme="majorHAnsi"/>
          <w:sz w:val="28"/>
          <w:szCs w:val="28"/>
          <w:lang w:val="es-ES" w:eastAsia="en-US"/>
        </w:rPr>
        <w:t>administrat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216A1E">
        <w:rPr>
          <w:rFonts w:asciiTheme="majorHAnsi" w:hAnsiTheme="majorHAnsi"/>
          <w:sz w:val="28"/>
          <w:szCs w:val="28"/>
          <w:lang w:val="es-ES" w:eastAsia="en-US"/>
        </w:rPr>
        <w:t>Serviciul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216A1E">
        <w:rPr>
          <w:rFonts w:asciiTheme="majorHAnsi" w:hAnsiTheme="majorHAnsi"/>
          <w:sz w:val="28"/>
          <w:szCs w:val="28"/>
          <w:lang w:val="es-ES" w:eastAsia="en-US"/>
        </w:rPr>
        <w:t>Public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216A1E">
        <w:rPr>
          <w:rFonts w:asciiTheme="majorHAnsi" w:hAnsiTheme="majorHAnsi"/>
          <w:sz w:val="28"/>
          <w:szCs w:val="28"/>
          <w:lang w:val="es-ES" w:eastAsia="en-US"/>
        </w:rPr>
        <w:t>Gospodarie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216A1E">
        <w:rPr>
          <w:rFonts w:asciiTheme="majorHAnsi" w:hAnsiTheme="majorHAnsi"/>
          <w:sz w:val="28"/>
          <w:szCs w:val="28"/>
          <w:lang w:val="es-ES" w:eastAsia="en-US"/>
        </w:rPr>
        <w:t>Comunala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216A1E" w:rsidRPr="00216A1E" w:rsidRDefault="00216A1E" w:rsidP="00216A1E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</w:p>
    <w:p w:rsidR="00216A1E" w:rsidRPr="00216A1E" w:rsidRDefault="00216A1E" w:rsidP="00216A1E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216A1E" w:rsidRPr="00216A1E" w:rsidRDefault="00216A1E" w:rsidP="00216A1E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216A1E" w:rsidRPr="00216A1E" w:rsidRDefault="00216A1E" w:rsidP="00216A1E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216A1E" w:rsidRPr="00216A1E" w:rsidRDefault="00216A1E" w:rsidP="00216A1E">
      <w:pPr>
        <w:jc w:val="center"/>
        <w:rPr>
          <w:rFonts w:ascii="Cambria Math" w:hAnsi="Cambria Math"/>
          <w:sz w:val="28"/>
          <w:szCs w:val="28"/>
          <w:lang w:val="es-ES" w:eastAsia="en-US"/>
        </w:rPr>
      </w:pPr>
    </w:p>
    <w:p w:rsidR="00216A1E" w:rsidRPr="00216A1E" w:rsidRDefault="00216A1E" w:rsidP="00216A1E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216A1E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PRESEDINTE SEDINTA                                       CONTRASEMNEAZA</w:t>
      </w:r>
    </w:p>
    <w:p w:rsidR="00216A1E" w:rsidRPr="00216A1E" w:rsidRDefault="00216A1E" w:rsidP="00216A1E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216A1E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MITROFAN CRISTIAN                                                SECRETAR</w:t>
      </w:r>
    </w:p>
    <w:p w:rsidR="00216A1E" w:rsidRPr="00216A1E" w:rsidRDefault="00216A1E" w:rsidP="00216A1E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216A1E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 </w:t>
      </w:r>
      <w:proofErr w:type="spellStart"/>
      <w:r w:rsidRPr="00216A1E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216A1E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Chirca</w:t>
      </w:r>
      <w:r w:rsidRPr="00216A1E">
        <w:rPr>
          <w:rFonts w:asciiTheme="minorHAnsi" w:eastAsiaTheme="minorEastAsia" w:hAnsiTheme="minorHAnsi" w:cstheme="minorBidi"/>
          <w:sz w:val="28"/>
          <w:szCs w:val="28"/>
          <w:lang w:val="pt-BR" w:eastAsia="en-US"/>
        </w:rPr>
        <w:t xml:space="preserve"> </w:t>
      </w:r>
    </w:p>
    <w:p w:rsidR="00216A1E" w:rsidRPr="00216A1E" w:rsidRDefault="00216A1E" w:rsidP="00216A1E">
      <w:pPr>
        <w:rPr>
          <w:rFonts w:ascii="Cambria Math" w:hAnsi="Cambria Math"/>
          <w:b/>
          <w:i/>
          <w:sz w:val="28"/>
          <w:szCs w:val="28"/>
          <w:lang w:val="pt-BR" w:eastAsia="en-US"/>
        </w:rPr>
      </w:pPr>
      <w:r w:rsidRPr="00216A1E">
        <w:rPr>
          <w:rFonts w:ascii="Cambria Math" w:hAnsi="Cambria Math"/>
          <w:sz w:val="28"/>
          <w:szCs w:val="28"/>
          <w:lang w:val="es-ES" w:eastAsia="en-US"/>
        </w:rPr>
        <w:t xml:space="preserve"> </w:t>
      </w:r>
    </w:p>
    <w:p w:rsidR="00216A1E" w:rsidRPr="00216A1E" w:rsidRDefault="00216A1E" w:rsidP="00216A1E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216A1E" w:rsidRPr="00216A1E" w:rsidRDefault="00216A1E" w:rsidP="00216A1E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216A1E" w:rsidRPr="00216A1E" w:rsidRDefault="00216A1E" w:rsidP="00216A1E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216A1E" w:rsidRPr="00216A1E" w:rsidRDefault="00216A1E" w:rsidP="00216A1E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216A1E" w:rsidRPr="00216A1E" w:rsidRDefault="00216A1E" w:rsidP="00216A1E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216A1E">
        <w:rPr>
          <w:rFonts w:asciiTheme="majorHAnsi" w:hAnsiTheme="majorHAnsi"/>
          <w:i/>
          <w:sz w:val="28"/>
          <w:szCs w:val="28"/>
          <w:lang w:val="pt-BR" w:eastAsia="en-US"/>
        </w:rPr>
        <w:t xml:space="preserve"> </w:t>
      </w:r>
      <w:proofErr w:type="spellStart"/>
      <w:r w:rsidRPr="00216A1E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216A1E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  - 29 </w:t>
      </w:r>
      <w:proofErr w:type="spellStart"/>
      <w:r w:rsidRPr="00216A1E">
        <w:rPr>
          <w:rFonts w:asciiTheme="majorHAnsi" w:hAnsiTheme="majorHAnsi"/>
          <w:sz w:val="28"/>
          <w:szCs w:val="28"/>
          <w:lang w:val="es-ES" w:eastAsia="en-US"/>
        </w:rPr>
        <w:t>noiembrie</w:t>
      </w:r>
      <w:proofErr w:type="spellEnd"/>
      <w:r w:rsidRPr="00216A1E">
        <w:rPr>
          <w:rFonts w:asciiTheme="majorHAnsi" w:hAnsiTheme="majorHAnsi"/>
          <w:sz w:val="28"/>
          <w:szCs w:val="28"/>
          <w:lang w:val="es-ES" w:eastAsia="en-US"/>
        </w:rPr>
        <w:t xml:space="preserve">   2011</w:t>
      </w:r>
    </w:p>
    <w:p w:rsidR="00B5504F" w:rsidRDefault="00B5504F">
      <w:bookmarkStart w:id="0" w:name="_GoBack"/>
      <w:bookmarkEnd w:id="0"/>
    </w:p>
    <w:sectPr w:rsidR="00B5504F" w:rsidSect="00216A1E">
      <w:pgSz w:w="12240" w:h="15840"/>
      <w:pgMar w:top="126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F02"/>
    <w:rsid w:val="00216A1E"/>
    <w:rsid w:val="00393F02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2012-01-05T07:58:00Z</dcterms:created>
  <dcterms:modified xsi:type="dcterms:W3CDTF">2012-01-05T08:00:00Z</dcterms:modified>
</cp:coreProperties>
</file>