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268" w:rsidRDefault="00CA2268" w:rsidP="00CA2268">
      <w:pPr>
        <w:rPr>
          <w:rFonts w:ascii="Cambria Math" w:hAnsi="Cambria Math"/>
          <w:sz w:val="28"/>
          <w:szCs w:val="28"/>
          <w:lang w:val="fr-FR"/>
        </w:rPr>
      </w:pPr>
      <w:bookmarkStart w:id="0" w:name="_GoBack"/>
      <w:bookmarkEnd w:id="0"/>
      <w:r>
        <w:rPr>
          <w:rFonts w:ascii="Cambria Math" w:hAnsi="Cambria Math"/>
          <w:sz w:val="28"/>
          <w:szCs w:val="28"/>
          <w:lang w:val="es-ES"/>
        </w:rPr>
        <w:t xml:space="preserve">MUNICIPIUL CURTEA DE ARGES </w:t>
      </w:r>
    </w:p>
    <w:p w:rsidR="00CA2268" w:rsidRDefault="00CA2268" w:rsidP="00CA2268">
      <w:pPr>
        <w:rPr>
          <w:rFonts w:ascii="Cambria Math" w:hAnsi="Cambria Math"/>
          <w:sz w:val="28"/>
          <w:szCs w:val="28"/>
          <w:lang w:val="es-ES"/>
        </w:rPr>
      </w:pPr>
      <w:r>
        <w:rPr>
          <w:rFonts w:ascii="Cambria Math" w:hAnsi="Cambria Math"/>
          <w:sz w:val="28"/>
          <w:szCs w:val="28"/>
          <w:lang w:val="es-ES"/>
        </w:rPr>
        <w:t xml:space="preserve">CONSILIUL LOCAL          </w:t>
      </w:r>
    </w:p>
    <w:p w:rsidR="00CA2268" w:rsidRDefault="00CA2268" w:rsidP="00CA2268">
      <w:pPr>
        <w:rPr>
          <w:rFonts w:ascii="Cambria Math" w:hAnsi="Cambria Math"/>
          <w:sz w:val="28"/>
          <w:szCs w:val="28"/>
          <w:lang w:val="es-ES"/>
        </w:rPr>
      </w:pPr>
      <w:r>
        <w:rPr>
          <w:rFonts w:ascii="Cambria Math" w:hAnsi="Cambria Math"/>
          <w:sz w:val="28"/>
          <w:szCs w:val="28"/>
          <w:lang w:val="es-ES"/>
        </w:rPr>
        <w:t xml:space="preserve"> </w:t>
      </w:r>
    </w:p>
    <w:p w:rsidR="00CA2268" w:rsidRDefault="00CA2268" w:rsidP="00CA2268">
      <w:pPr>
        <w:rPr>
          <w:rFonts w:ascii="Cambria Math" w:hAnsi="Cambria Math"/>
          <w:sz w:val="28"/>
          <w:szCs w:val="28"/>
          <w:lang w:val="es-ES"/>
        </w:rPr>
      </w:pPr>
      <w:r>
        <w:rPr>
          <w:rFonts w:ascii="Cambria Math" w:hAnsi="Cambria Math"/>
          <w:sz w:val="28"/>
          <w:szCs w:val="28"/>
          <w:lang w:val="es-ES"/>
        </w:rPr>
        <w:t xml:space="preserve">  </w:t>
      </w:r>
      <w:r>
        <w:rPr>
          <w:rFonts w:ascii="Cambria Math" w:hAnsi="Cambria Math"/>
          <w:sz w:val="28"/>
          <w:szCs w:val="28"/>
          <w:lang w:val="es-ES"/>
        </w:rPr>
        <w:tab/>
      </w:r>
      <w:r>
        <w:rPr>
          <w:rFonts w:ascii="Cambria Math" w:hAnsi="Cambria Math"/>
          <w:sz w:val="28"/>
          <w:szCs w:val="28"/>
          <w:lang w:val="es-ES"/>
        </w:rPr>
        <w:tab/>
      </w:r>
      <w:r>
        <w:rPr>
          <w:rFonts w:ascii="Cambria Math" w:hAnsi="Cambria Math"/>
          <w:sz w:val="28"/>
          <w:szCs w:val="28"/>
          <w:lang w:val="es-ES"/>
        </w:rPr>
        <w:tab/>
      </w:r>
      <w:r>
        <w:rPr>
          <w:rFonts w:ascii="Cambria Math" w:hAnsi="Cambria Math"/>
          <w:sz w:val="28"/>
          <w:szCs w:val="28"/>
          <w:lang w:val="es-ES"/>
        </w:rPr>
        <w:tab/>
      </w:r>
      <w:r>
        <w:rPr>
          <w:rFonts w:ascii="Cambria Math" w:hAnsi="Cambria Math"/>
          <w:sz w:val="28"/>
          <w:szCs w:val="28"/>
          <w:lang w:val="es-ES"/>
        </w:rPr>
        <w:tab/>
        <w:t xml:space="preserve">                                </w:t>
      </w:r>
    </w:p>
    <w:p w:rsidR="00CA2268" w:rsidRDefault="00CA2268" w:rsidP="00CA2268">
      <w:pPr>
        <w:jc w:val="center"/>
        <w:rPr>
          <w:rFonts w:ascii="Cambria Math" w:hAnsi="Cambria Math"/>
          <w:sz w:val="28"/>
          <w:szCs w:val="28"/>
          <w:lang w:val="es-ES"/>
        </w:rPr>
      </w:pPr>
      <w:r>
        <w:rPr>
          <w:rFonts w:ascii="Cambria Math" w:hAnsi="Cambria Math"/>
          <w:sz w:val="28"/>
          <w:szCs w:val="28"/>
          <w:lang w:val="es-ES"/>
        </w:rPr>
        <w:t xml:space="preserve">          </w:t>
      </w:r>
      <w:r>
        <w:rPr>
          <w:rFonts w:ascii="Cambria Math" w:hAnsi="Cambria Math"/>
          <w:b/>
          <w:sz w:val="28"/>
          <w:szCs w:val="28"/>
          <w:lang w:val="es-ES"/>
        </w:rPr>
        <w:t xml:space="preserve">HOTARARE  </w:t>
      </w:r>
      <w:proofErr w:type="spellStart"/>
      <w:r>
        <w:rPr>
          <w:rFonts w:ascii="Cambria Math" w:hAnsi="Cambria Math"/>
          <w:b/>
          <w:sz w:val="28"/>
          <w:szCs w:val="28"/>
          <w:lang w:val="es-ES"/>
        </w:rPr>
        <w:t>nr</w:t>
      </w:r>
      <w:proofErr w:type="spellEnd"/>
      <w:r>
        <w:rPr>
          <w:rFonts w:ascii="Cambria Math" w:hAnsi="Cambria Math"/>
          <w:b/>
          <w:sz w:val="28"/>
          <w:szCs w:val="28"/>
          <w:lang w:val="es-ES"/>
        </w:rPr>
        <w:t xml:space="preserve">   103 / 2011</w:t>
      </w:r>
    </w:p>
    <w:p w:rsidR="00CA2268" w:rsidRDefault="00CA2268" w:rsidP="00CA2268">
      <w:pPr>
        <w:jc w:val="center"/>
        <w:rPr>
          <w:rFonts w:ascii="Cambria Math" w:hAnsi="Cambria Math"/>
          <w:b/>
          <w:sz w:val="28"/>
          <w:szCs w:val="28"/>
          <w:lang w:val="es-ES"/>
        </w:rPr>
      </w:pPr>
      <w:r>
        <w:rPr>
          <w:rFonts w:ascii="Cambria Math" w:hAnsi="Cambria Math"/>
          <w:b/>
          <w:sz w:val="28"/>
          <w:szCs w:val="28"/>
          <w:lang w:val="es-ES"/>
        </w:rPr>
        <w:t xml:space="preserve"> </w:t>
      </w:r>
      <w:proofErr w:type="spellStart"/>
      <w:proofErr w:type="gramStart"/>
      <w:r>
        <w:rPr>
          <w:rFonts w:ascii="Cambria Math" w:hAnsi="Cambria Math"/>
          <w:sz w:val="28"/>
          <w:szCs w:val="28"/>
          <w:lang w:val="es-ES"/>
        </w:rPr>
        <w:t>pentru</w:t>
      </w:r>
      <w:proofErr w:type="spellEnd"/>
      <w:proofErr w:type="gramEnd"/>
      <w:r>
        <w:rPr>
          <w:rFonts w:ascii="Cambria Math" w:hAnsi="Cambria Math"/>
          <w:sz w:val="28"/>
          <w:szCs w:val="28"/>
          <w:lang w:val="es-ES"/>
        </w:rPr>
        <w:t xml:space="preserve">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aprobarea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Studiului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de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fezabilitate</w:t>
      </w:r>
      <w:proofErr w:type="spellEnd"/>
      <w:r>
        <w:rPr>
          <w:rFonts w:ascii="Cambria Math" w:hAnsi="Cambria Math"/>
          <w:b/>
          <w:sz w:val="28"/>
          <w:szCs w:val="28"/>
          <w:lang w:val="es-ES"/>
        </w:rPr>
        <w:t xml:space="preserve">  “Canalizare </w:t>
      </w:r>
      <w:proofErr w:type="spellStart"/>
      <w:r>
        <w:rPr>
          <w:rFonts w:ascii="Cambria Math" w:hAnsi="Cambria Math"/>
          <w:b/>
          <w:sz w:val="28"/>
          <w:szCs w:val="28"/>
          <w:lang w:val="es-ES"/>
        </w:rPr>
        <w:t>menajera</w:t>
      </w:r>
      <w:proofErr w:type="spellEnd"/>
      <w:r>
        <w:rPr>
          <w:rFonts w:ascii="Cambria Math" w:hAnsi="Cambria Math"/>
          <w:b/>
          <w:sz w:val="28"/>
          <w:szCs w:val="28"/>
          <w:lang w:val="es-ES"/>
        </w:rPr>
        <w:t xml:space="preserve"> pe </w:t>
      </w:r>
      <w:proofErr w:type="spellStart"/>
      <w:r>
        <w:rPr>
          <w:rFonts w:ascii="Cambria Math" w:hAnsi="Cambria Math"/>
          <w:b/>
          <w:sz w:val="28"/>
          <w:szCs w:val="28"/>
          <w:lang w:val="es-ES"/>
        </w:rPr>
        <w:t>strazile</w:t>
      </w:r>
      <w:proofErr w:type="spellEnd"/>
      <w:r>
        <w:rPr>
          <w:rFonts w:ascii="Cambria Math" w:hAnsi="Cambria Math"/>
          <w:b/>
          <w:sz w:val="28"/>
          <w:szCs w:val="28"/>
          <w:lang w:val="es-ES"/>
        </w:rPr>
        <w:t xml:space="preserve">  </w:t>
      </w:r>
      <w:proofErr w:type="spellStart"/>
      <w:r>
        <w:rPr>
          <w:rFonts w:ascii="Cambria Math" w:hAnsi="Cambria Math"/>
          <w:b/>
          <w:sz w:val="28"/>
          <w:szCs w:val="28"/>
          <w:lang w:val="es-ES"/>
        </w:rPr>
        <w:t>Victoriei</w:t>
      </w:r>
      <w:proofErr w:type="spellEnd"/>
      <w:r>
        <w:rPr>
          <w:rFonts w:ascii="Cambria Math" w:hAnsi="Cambria Math"/>
          <w:b/>
          <w:sz w:val="28"/>
          <w:szCs w:val="28"/>
          <w:lang w:val="es-ES"/>
        </w:rPr>
        <w:t xml:space="preserve">  si </w:t>
      </w:r>
      <w:proofErr w:type="spellStart"/>
      <w:r>
        <w:rPr>
          <w:rFonts w:ascii="Cambria Math" w:hAnsi="Cambria Math"/>
          <w:b/>
          <w:sz w:val="28"/>
          <w:szCs w:val="28"/>
          <w:lang w:val="es-ES"/>
        </w:rPr>
        <w:t>strazile</w:t>
      </w:r>
      <w:proofErr w:type="spellEnd"/>
      <w:r>
        <w:rPr>
          <w:rFonts w:ascii="Cambria Math" w:hAnsi="Cambria Math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Cambria Math" w:hAnsi="Cambria Math"/>
          <w:b/>
          <w:sz w:val="28"/>
          <w:szCs w:val="28"/>
          <w:lang w:val="es-ES"/>
        </w:rPr>
        <w:t>adiacente</w:t>
      </w:r>
      <w:proofErr w:type="spellEnd"/>
      <w:r>
        <w:rPr>
          <w:rFonts w:ascii="Cambria Math" w:hAnsi="Cambria Math"/>
          <w:b/>
          <w:sz w:val="28"/>
          <w:szCs w:val="28"/>
          <w:lang w:val="es-ES"/>
        </w:rPr>
        <w:t xml:space="preserve">  , </w:t>
      </w:r>
      <w:proofErr w:type="spellStart"/>
      <w:r>
        <w:rPr>
          <w:rFonts w:ascii="Cambria Math" w:hAnsi="Cambria Math"/>
          <w:b/>
          <w:sz w:val="28"/>
          <w:szCs w:val="28"/>
          <w:lang w:val="es-ES"/>
        </w:rPr>
        <w:t>Valea</w:t>
      </w:r>
      <w:proofErr w:type="spellEnd"/>
      <w:r>
        <w:rPr>
          <w:rFonts w:ascii="Cambria Math" w:hAnsi="Cambria Math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Cambria Math" w:hAnsi="Cambria Math"/>
          <w:b/>
          <w:sz w:val="28"/>
          <w:szCs w:val="28"/>
          <w:lang w:val="es-ES"/>
        </w:rPr>
        <w:t>Danului</w:t>
      </w:r>
      <w:proofErr w:type="spellEnd"/>
      <w:r>
        <w:rPr>
          <w:rFonts w:ascii="Cambria Math" w:hAnsi="Cambria Math"/>
          <w:b/>
          <w:sz w:val="28"/>
          <w:szCs w:val="28"/>
          <w:lang w:val="es-ES"/>
        </w:rPr>
        <w:t xml:space="preserve">   si </w:t>
      </w:r>
      <w:proofErr w:type="spellStart"/>
      <w:r>
        <w:rPr>
          <w:rFonts w:ascii="Cambria Math" w:hAnsi="Cambria Math"/>
          <w:b/>
          <w:sz w:val="28"/>
          <w:szCs w:val="28"/>
          <w:lang w:val="es-ES"/>
        </w:rPr>
        <w:t>Vlad</w:t>
      </w:r>
      <w:proofErr w:type="spellEnd"/>
      <w:r>
        <w:rPr>
          <w:rFonts w:ascii="Cambria Math" w:hAnsi="Cambria Math"/>
          <w:b/>
          <w:sz w:val="28"/>
          <w:szCs w:val="28"/>
          <w:lang w:val="es-ES"/>
        </w:rPr>
        <w:t xml:space="preserve"> Tepes “</w:t>
      </w:r>
    </w:p>
    <w:p w:rsidR="00CA2268" w:rsidRDefault="00CA2268" w:rsidP="00CA2268">
      <w:pPr>
        <w:jc w:val="center"/>
        <w:rPr>
          <w:rFonts w:ascii="Cambria Math" w:hAnsi="Cambria Math"/>
          <w:b/>
          <w:sz w:val="28"/>
          <w:szCs w:val="28"/>
          <w:lang w:val="es-ES"/>
        </w:rPr>
      </w:pPr>
    </w:p>
    <w:p w:rsidR="00CA2268" w:rsidRDefault="00CA2268" w:rsidP="00CA2268">
      <w:pPr>
        <w:rPr>
          <w:rFonts w:ascii="Cambria Math" w:hAnsi="Cambria Math"/>
          <w:b/>
          <w:sz w:val="28"/>
          <w:szCs w:val="28"/>
          <w:lang w:val="es-ES"/>
        </w:rPr>
      </w:pPr>
    </w:p>
    <w:p w:rsidR="00CA2268" w:rsidRDefault="00CA2268" w:rsidP="00CA2268">
      <w:pPr>
        <w:rPr>
          <w:rFonts w:ascii="Cambria Math" w:hAnsi="Cambria Math"/>
          <w:sz w:val="28"/>
          <w:szCs w:val="28"/>
          <w:lang w:val="es-ES"/>
        </w:rPr>
      </w:pPr>
      <w:r>
        <w:rPr>
          <w:rFonts w:ascii="Cambria Math" w:hAnsi="Cambria Math"/>
          <w:sz w:val="28"/>
          <w:szCs w:val="28"/>
          <w:lang w:val="es-ES"/>
        </w:rPr>
        <w:tab/>
      </w:r>
      <w:proofErr w:type="spellStart"/>
      <w:r>
        <w:rPr>
          <w:rFonts w:ascii="Cambria Math" w:hAnsi="Cambria Math"/>
          <w:sz w:val="28"/>
          <w:szCs w:val="28"/>
          <w:lang w:val="es-ES"/>
        </w:rPr>
        <w:t>Consiliul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Local al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Municipiului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Curtea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de </w:t>
      </w:r>
      <w:proofErr w:type="spellStart"/>
      <w:proofErr w:type="gramStart"/>
      <w:r>
        <w:rPr>
          <w:rFonts w:ascii="Cambria Math" w:hAnsi="Cambria Math"/>
          <w:sz w:val="28"/>
          <w:szCs w:val="28"/>
          <w:lang w:val="es-ES"/>
        </w:rPr>
        <w:t>Arges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;</w:t>
      </w:r>
      <w:proofErr w:type="gramEnd"/>
    </w:p>
    <w:p w:rsidR="00CA2268" w:rsidRDefault="00CA2268" w:rsidP="00CA2268">
      <w:pPr>
        <w:rPr>
          <w:rFonts w:ascii="Cambria Math" w:hAnsi="Cambria Math"/>
          <w:sz w:val="28"/>
          <w:szCs w:val="28"/>
          <w:lang w:val="es-ES"/>
        </w:rPr>
      </w:pPr>
      <w:r>
        <w:rPr>
          <w:rFonts w:ascii="Cambria Math" w:hAnsi="Cambria Math"/>
          <w:sz w:val="28"/>
          <w:szCs w:val="28"/>
          <w:lang w:val="es-ES"/>
        </w:rPr>
        <w:t xml:space="preserve">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Avand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in </w:t>
      </w:r>
      <w:proofErr w:type="spellStart"/>
      <w:proofErr w:type="gramStart"/>
      <w:r>
        <w:rPr>
          <w:rFonts w:ascii="Cambria Math" w:hAnsi="Cambria Math"/>
          <w:sz w:val="28"/>
          <w:szCs w:val="28"/>
          <w:lang w:val="es-ES"/>
        </w:rPr>
        <w:t>vedere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:</w:t>
      </w:r>
      <w:proofErr w:type="gramEnd"/>
    </w:p>
    <w:p w:rsidR="00CA2268" w:rsidRDefault="00CA2268" w:rsidP="00CA2268">
      <w:pPr>
        <w:rPr>
          <w:rFonts w:ascii="Cambria Math" w:hAnsi="Cambria Math"/>
          <w:sz w:val="28"/>
          <w:szCs w:val="28"/>
          <w:lang w:val="es-ES"/>
        </w:rPr>
      </w:pPr>
      <w:r>
        <w:rPr>
          <w:rFonts w:ascii="Cambria Math" w:hAnsi="Cambria Math"/>
          <w:sz w:val="28"/>
          <w:szCs w:val="28"/>
          <w:lang w:val="es-ES"/>
        </w:rPr>
        <w:t xml:space="preserve">- 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Referatul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Compartimentului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 de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investitii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   si 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achizitii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publice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 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inregistrat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sub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numarul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 16624/ 18.11.2011;</w:t>
      </w:r>
    </w:p>
    <w:p w:rsidR="00CA2268" w:rsidRDefault="00CA2268" w:rsidP="00CA2268">
      <w:pPr>
        <w:rPr>
          <w:rFonts w:ascii="Cambria Math" w:hAnsi="Cambria Math"/>
          <w:sz w:val="28"/>
          <w:szCs w:val="28"/>
          <w:lang w:val="es-ES"/>
        </w:rPr>
      </w:pPr>
      <w:r>
        <w:rPr>
          <w:rFonts w:ascii="Cambria Math" w:hAnsi="Cambria Math"/>
          <w:sz w:val="28"/>
          <w:szCs w:val="28"/>
          <w:lang w:val="es-ES"/>
        </w:rPr>
        <w:t xml:space="preserve">-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Prevederile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 art. 36 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alin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4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lit.d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din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Legea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nr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215 /2001      </w:t>
      </w:r>
    </w:p>
    <w:p w:rsidR="00CA2268" w:rsidRDefault="00CA2268" w:rsidP="00CA2268">
      <w:pPr>
        <w:rPr>
          <w:rFonts w:ascii="Cambria Math" w:hAnsi="Cambria Math"/>
          <w:sz w:val="28"/>
          <w:szCs w:val="28"/>
          <w:lang w:val="es-ES"/>
        </w:rPr>
      </w:pPr>
      <w:r>
        <w:rPr>
          <w:rFonts w:ascii="Cambria Math" w:hAnsi="Cambria Math"/>
          <w:sz w:val="28"/>
          <w:szCs w:val="28"/>
          <w:lang w:val="es-ES"/>
        </w:rPr>
        <w:tab/>
        <w:t xml:space="preserve"> </w:t>
      </w:r>
    </w:p>
    <w:p w:rsidR="00CA2268" w:rsidRDefault="00CA2268" w:rsidP="00CA2268">
      <w:pPr>
        <w:rPr>
          <w:rFonts w:ascii="Cambria Math" w:hAnsi="Cambria Math"/>
          <w:sz w:val="28"/>
          <w:szCs w:val="28"/>
          <w:lang w:val="es-ES"/>
        </w:rPr>
      </w:pPr>
      <w:r>
        <w:rPr>
          <w:rFonts w:ascii="Cambria Math" w:hAnsi="Cambria Math"/>
          <w:sz w:val="28"/>
          <w:szCs w:val="28"/>
          <w:lang w:val="es-ES"/>
        </w:rPr>
        <w:t xml:space="preserve">- 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Avizele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  date de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Comisia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 de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urbanism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si de 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Comisia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 de económica    ;</w:t>
      </w:r>
    </w:p>
    <w:p w:rsidR="00CA2268" w:rsidRDefault="00CA2268" w:rsidP="00CA2268">
      <w:pPr>
        <w:rPr>
          <w:rFonts w:ascii="Cambria Math" w:hAnsi="Cambria Math"/>
          <w:sz w:val="28"/>
          <w:szCs w:val="28"/>
          <w:lang w:val="ro-RO"/>
        </w:rPr>
      </w:pPr>
      <w:r>
        <w:rPr>
          <w:rFonts w:ascii="Cambria Math" w:hAnsi="Cambria Math"/>
          <w:sz w:val="28"/>
          <w:szCs w:val="28"/>
          <w:lang w:val="es-ES"/>
        </w:rPr>
        <w:tab/>
      </w:r>
      <w:r>
        <w:rPr>
          <w:rFonts w:ascii="Cambria Math" w:hAnsi="Cambria Math"/>
          <w:sz w:val="28"/>
          <w:szCs w:val="28"/>
          <w:lang w:val="ro-RO"/>
        </w:rPr>
        <w:t xml:space="preserve">In temeiul art.    45,   alin.2       din Legea administratiei publice locale  </w:t>
      </w:r>
    </w:p>
    <w:p w:rsidR="00CA2268" w:rsidRDefault="00CA2268" w:rsidP="00CA2268">
      <w:pPr>
        <w:jc w:val="center"/>
        <w:rPr>
          <w:rFonts w:ascii="Cambria Math" w:hAnsi="Cambria Math"/>
          <w:sz w:val="28"/>
          <w:szCs w:val="28"/>
          <w:lang w:val="ro-RO"/>
        </w:rPr>
      </w:pPr>
      <w:r>
        <w:rPr>
          <w:rFonts w:ascii="Cambria Math" w:hAnsi="Cambria Math"/>
          <w:sz w:val="28"/>
          <w:szCs w:val="28"/>
          <w:lang w:val="ro-RO"/>
        </w:rPr>
        <w:t xml:space="preserve"> </w:t>
      </w:r>
    </w:p>
    <w:p w:rsidR="00CA2268" w:rsidRDefault="00CA2268" w:rsidP="00CA2268">
      <w:pPr>
        <w:jc w:val="center"/>
        <w:rPr>
          <w:rFonts w:ascii="Cambria Math" w:hAnsi="Cambria Math"/>
          <w:b/>
          <w:sz w:val="28"/>
          <w:szCs w:val="28"/>
          <w:lang w:val="es-ES"/>
        </w:rPr>
      </w:pPr>
      <w:proofErr w:type="spellStart"/>
      <w:proofErr w:type="gramStart"/>
      <w:r>
        <w:rPr>
          <w:rFonts w:ascii="Cambria Math" w:hAnsi="Cambria Math"/>
          <w:b/>
          <w:sz w:val="28"/>
          <w:szCs w:val="28"/>
          <w:lang w:val="es-ES"/>
        </w:rPr>
        <w:t>hotaraste</w:t>
      </w:r>
      <w:proofErr w:type="spellEnd"/>
      <w:proofErr w:type="gramEnd"/>
      <w:r>
        <w:rPr>
          <w:rFonts w:ascii="Cambria Math" w:hAnsi="Cambria Math"/>
          <w:b/>
          <w:sz w:val="28"/>
          <w:szCs w:val="28"/>
          <w:lang w:val="es-ES"/>
        </w:rPr>
        <w:t xml:space="preserve"> :</w:t>
      </w:r>
    </w:p>
    <w:p w:rsidR="00CA2268" w:rsidRDefault="00CA2268" w:rsidP="00CA2268">
      <w:pPr>
        <w:jc w:val="center"/>
        <w:rPr>
          <w:rFonts w:ascii="Cambria Math" w:hAnsi="Cambria Math"/>
          <w:b/>
          <w:sz w:val="28"/>
          <w:szCs w:val="28"/>
          <w:lang w:val="es-ES"/>
        </w:rPr>
      </w:pPr>
    </w:p>
    <w:p w:rsidR="00CA2268" w:rsidRDefault="00CA2268" w:rsidP="00CA2268">
      <w:pPr>
        <w:jc w:val="center"/>
        <w:rPr>
          <w:rFonts w:ascii="Cambria Math" w:hAnsi="Cambria Math"/>
          <w:b/>
          <w:sz w:val="28"/>
          <w:szCs w:val="28"/>
          <w:lang w:val="es-ES"/>
        </w:rPr>
      </w:pPr>
      <w:r>
        <w:rPr>
          <w:rFonts w:ascii="Cambria Math" w:hAnsi="Cambria Math"/>
          <w:sz w:val="28"/>
          <w:szCs w:val="28"/>
          <w:lang w:val="es-ES"/>
        </w:rPr>
        <w:tab/>
        <w:t xml:space="preserve"> </w:t>
      </w:r>
      <w:r>
        <w:rPr>
          <w:rFonts w:ascii="Cambria Math" w:hAnsi="Cambria Math"/>
          <w:b/>
          <w:sz w:val="28"/>
          <w:szCs w:val="28"/>
          <w:u w:val="single"/>
          <w:lang w:val="es-ES"/>
        </w:rPr>
        <w:t>Art.1</w:t>
      </w:r>
      <w:r>
        <w:rPr>
          <w:rFonts w:ascii="Cambria Math" w:hAnsi="Cambria Math"/>
          <w:sz w:val="28"/>
          <w:szCs w:val="28"/>
          <w:lang w:val="es-ES"/>
        </w:rPr>
        <w:t xml:space="preserve">     Se 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aproba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Studiului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de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fezabilitate</w:t>
      </w:r>
      <w:proofErr w:type="spellEnd"/>
      <w:r>
        <w:rPr>
          <w:rFonts w:ascii="Cambria Math" w:hAnsi="Cambria Math"/>
          <w:b/>
          <w:sz w:val="28"/>
          <w:szCs w:val="28"/>
          <w:lang w:val="es-ES"/>
        </w:rPr>
        <w:t xml:space="preserve">  “</w:t>
      </w:r>
      <w:r>
        <w:rPr>
          <w:rFonts w:ascii="Cambria Math" w:hAnsi="Cambria Math"/>
          <w:sz w:val="28"/>
          <w:szCs w:val="28"/>
          <w:lang w:val="es-ES"/>
        </w:rPr>
        <w:t xml:space="preserve">Canalizare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menajera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pe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strazile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Victoriei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 si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strazile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</w:t>
      </w:r>
      <w:proofErr w:type="spellStart"/>
      <w:proofErr w:type="gramStart"/>
      <w:r>
        <w:rPr>
          <w:rFonts w:ascii="Cambria Math" w:hAnsi="Cambria Math"/>
          <w:sz w:val="28"/>
          <w:szCs w:val="28"/>
          <w:lang w:val="es-ES"/>
        </w:rPr>
        <w:t>adiacente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 ,</w:t>
      </w:r>
      <w:proofErr w:type="gramEnd"/>
      <w:r>
        <w:rPr>
          <w:rFonts w:ascii="Cambria Math" w:hAnsi="Cambria Math"/>
          <w:sz w:val="28"/>
          <w:szCs w:val="28"/>
          <w:lang w:val="es-ES"/>
        </w:rPr>
        <w:t xml:space="preserve">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Valea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Danului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 si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Vlad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Tepes</w:t>
      </w:r>
      <w:r>
        <w:rPr>
          <w:rFonts w:ascii="Cambria Math" w:hAnsi="Cambria Math"/>
          <w:b/>
          <w:sz w:val="28"/>
          <w:szCs w:val="28"/>
          <w:lang w:val="es-ES"/>
        </w:rPr>
        <w:t xml:space="preserve"> “</w:t>
      </w:r>
    </w:p>
    <w:p w:rsidR="00CA2268" w:rsidRDefault="00CA2268" w:rsidP="00CA2268">
      <w:pPr>
        <w:jc w:val="center"/>
        <w:rPr>
          <w:rFonts w:ascii="Cambria Math" w:hAnsi="Cambria Math"/>
          <w:sz w:val="28"/>
          <w:szCs w:val="28"/>
          <w:lang w:val="es-ES"/>
        </w:rPr>
      </w:pPr>
      <w:r>
        <w:rPr>
          <w:rFonts w:ascii="Cambria Math" w:hAnsi="Cambria Math"/>
          <w:sz w:val="28"/>
          <w:szCs w:val="28"/>
          <w:lang w:val="es-ES"/>
        </w:rPr>
        <w:tab/>
      </w:r>
    </w:p>
    <w:p w:rsidR="00CA2268" w:rsidRDefault="00CA2268" w:rsidP="00CA2268">
      <w:pPr>
        <w:jc w:val="center"/>
        <w:rPr>
          <w:rFonts w:ascii="Cambria Math" w:hAnsi="Cambria Math"/>
          <w:sz w:val="28"/>
          <w:szCs w:val="28"/>
          <w:lang w:val="es-ES"/>
        </w:rPr>
      </w:pPr>
      <w:r>
        <w:rPr>
          <w:rFonts w:ascii="Cambria Math" w:hAnsi="Cambria Math"/>
          <w:sz w:val="28"/>
          <w:szCs w:val="28"/>
          <w:lang w:val="es-ES"/>
        </w:rPr>
        <w:tab/>
      </w:r>
      <w:r>
        <w:rPr>
          <w:rFonts w:ascii="Cambria Math" w:hAnsi="Cambria Math"/>
          <w:b/>
          <w:sz w:val="28"/>
          <w:szCs w:val="28"/>
          <w:u w:val="single"/>
          <w:lang w:val="es-ES"/>
        </w:rPr>
        <w:t>Art. 2</w:t>
      </w:r>
      <w:r>
        <w:rPr>
          <w:rFonts w:ascii="Cambria Math" w:hAnsi="Cambria Math"/>
          <w:sz w:val="28"/>
          <w:szCs w:val="28"/>
          <w:lang w:val="es-ES"/>
        </w:rPr>
        <w:t xml:space="preserve">     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Principalii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indicatori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tehnico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–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economici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ai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investitiei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</w:t>
      </w:r>
      <w:proofErr w:type="spellStart"/>
      <w:proofErr w:type="gramStart"/>
      <w:r>
        <w:rPr>
          <w:rFonts w:ascii="Cambria Math" w:hAnsi="Cambria Math"/>
          <w:sz w:val="28"/>
          <w:szCs w:val="28"/>
          <w:lang w:val="es-ES"/>
        </w:rPr>
        <w:t>sunt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.</w:t>
      </w:r>
      <w:proofErr w:type="gramEnd"/>
      <w:r>
        <w:rPr>
          <w:rFonts w:ascii="Cambria Math" w:hAnsi="Cambria Math"/>
          <w:sz w:val="28"/>
          <w:szCs w:val="28"/>
          <w:lang w:val="es-ES"/>
        </w:rPr>
        <w:t xml:space="preserve">  </w:t>
      </w:r>
    </w:p>
    <w:p w:rsidR="00CA2268" w:rsidRDefault="00CA2268" w:rsidP="00CA2268">
      <w:pPr>
        <w:ind w:left="720"/>
        <w:jc w:val="center"/>
        <w:rPr>
          <w:rFonts w:ascii="Cambria Math" w:hAnsi="Cambria Math"/>
          <w:sz w:val="28"/>
          <w:szCs w:val="28"/>
          <w:lang w:val="es-ES"/>
        </w:rPr>
      </w:pPr>
      <w:proofErr w:type="spellStart"/>
      <w:proofErr w:type="gramStart"/>
      <w:r>
        <w:rPr>
          <w:rFonts w:ascii="Cambria Math" w:hAnsi="Cambria Math"/>
          <w:sz w:val="28"/>
          <w:szCs w:val="28"/>
          <w:lang w:val="es-ES"/>
        </w:rPr>
        <w:t>conducte</w:t>
      </w:r>
      <w:proofErr w:type="spellEnd"/>
      <w:proofErr w:type="gramEnd"/>
      <w:r>
        <w:rPr>
          <w:rFonts w:ascii="Cambria Math" w:hAnsi="Cambria Math"/>
          <w:sz w:val="28"/>
          <w:szCs w:val="28"/>
          <w:lang w:val="es-ES"/>
        </w:rPr>
        <w:t xml:space="preserve">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colectoare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canalizare  -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Dn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400 mm -960,40 m</w:t>
      </w:r>
    </w:p>
    <w:p w:rsidR="00CA2268" w:rsidRDefault="00CA2268" w:rsidP="00CA2268">
      <w:pPr>
        <w:jc w:val="center"/>
        <w:rPr>
          <w:rFonts w:ascii="Cambria Math" w:hAnsi="Cambria Math"/>
          <w:sz w:val="28"/>
          <w:szCs w:val="28"/>
          <w:lang w:val="es-ES"/>
        </w:rPr>
      </w:pPr>
      <w:r>
        <w:rPr>
          <w:rFonts w:ascii="Cambria Math" w:hAnsi="Cambria Math"/>
          <w:sz w:val="28"/>
          <w:szCs w:val="28"/>
          <w:lang w:val="es-ES"/>
        </w:rPr>
        <w:tab/>
      </w:r>
      <w:r>
        <w:rPr>
          <w:rFonts w:ascii="Cambria Math" w:hAnsi="Cambria Math"/>
          <w:sz w:val="28"/>
          <w:szCs w:val="28"/>
          <w:lang w:val="es-ES"/>
        </w:rPr>
        <w:tab/>
      </w:r>
      <w:r>
        <w:rPr>
          <w:rFonts w:ascii="Cambria Math" w:hAnsi="Cambria Math"/>
          <w:sz w:val="28"/>
          <w:szCs w:val="28"/>
          <w:lang w:val="es-ES"/>
        </w:rPr>
        <w:tab/>
      </w:r>
      <w:r>
        <w:rPr>
          <w:rFonts w:ascii="Cambria Math" w:hAnsi="Cambria Math"/>
          <w:sz w:val="28"/>
          <w:szCs w:val="28"/>
          <w:lang w:val="es-ES"/>
        </w:rPr>
        <w:tab/>
      </w:r>
      <w:r>
        <w:rPr>
          <w:rFonts w:ascii="Cambria Math" w:hAnsi="Cambria Math"/>
          <w:sz w:val="28"/>
          <w:szCs w:val="28"/>
          <w:lang w:val="es-ES"/>
        </w:rPr>
        <w:tab/>
        <w:t xml:space="preserve">    -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Dn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315 mm – 4416,70 m</w:t>
      </w:r>
    </w:p>
    <w:p w:rsidR="00CA2268" w:rsidRDefault="00CA2268" w:rsidP="00CA2268">
      <w:pPr>
        <w:jc w:val="center"/>
        <w:rPr>
          <w:rFonts w:ascii="Cambria Math" w:hAnsi="Cambria Math"/>
          <w:sz w:val="28"/>
          <w:szCs w:val="28"/>
          <w:lang w:val="es-ES"/>
        </w:rPr>
      </w:pPr>
      <w:r>
        <w:rPr>
          <w:rFonts w:ascii="Cambria Math" w:hAnsi="Cambria Math"/>
          <w:sz w:val="28"/>
          <w:szCs w:val="28"/>
          <w:lang w:val="es-ES"/>
        </w:rPr>
        <w:tab/>
      </w:r>
      <w:r>
        <w:rPr>
          <w:rFonts w:ascii="Cambria Math" w:hAnsi="Cambria Math"/>
          <w:sz w:val="28"/>
          <w:szCs w:val="28"/>
          <w:lang w:val="es-ES"/>
        </w:rPr>
        <w:tab/>
      </w:r>
      <w:r>
        <w:rPr>
          <w:rFonts w:ascii="Cambria Math" w:hAnsi="Cambria Math"/>
          <w:sz w:val="28"/>
          <w:szCs w:val="28"/>
          <w:lang w:val="es-ES"/>
        </w:rPr>
        <w:tab/>
      </w:r>
      <w:r>
        <w:rPr>
          <w:rFonts w:ascii="Cambria Math" w:hAnsi="Cambria Math"/>
          <w:sz w:val="28"/>
          <w:szCs w:val="28"/>
          <w:lang w:val="es-ES"/>
        </w:rPr>
        <w:tab/>
      </w:r>
      <w:r>
        <w:rPr>
          <w:rFonts w:ascii="Cambria Math" w:hAnsi="Cambria Math"/>
          <w:sz w:val="28"/>
          <w:szCs w:val="28"/>
          <w:lang w:val="es-ES"/>
        </w:rPr>
        <w:tab/>
        <w:t xml:space="preserve">    -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Dn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250 mm- 3471,35 m</w:t>
      </w:r>
    </w:p>
    <w:p w:rsidR="00CA2268" w:rsidRDefault="00CA2268" w:rsidP="00CA2268">
      <w:pPr>
        <w:jc w:val="center"/>
        <w:rPr>
          <w:rFonts w:ascii="Cambria Math" w:hAnsi="Cambria Math"/>
          <w:sz w:val="28"/>
          <w:szCs w:val="28"/>
          <w:lang w:val="es-ES"/>
        </w:rPr>
      </w:pPr>
      <w:proofErr w:type="spellStart"/>
      <w:proofErr w:type="gramStart"/>
      <w:r>
        <w:rPr>
          <w:rFonts w:ascii="Cambria Math" w:hAnsi="Cambria Math"/>
          <w:sz w:val="28"/>
          <w:szCs w:val="28"/>
          <w:lang w:val="es-ES"/>
        </w:rPr>
        <w:t>conducte</w:t>
      </w:r>
      <w:proofErr w:type="spellEnd"/>
      <w:proofErr w:type="gramEnd"/>
      <w:r>
        <w:rPr>
          <w:rFonts w:ascii="Cambria Math" w:hAnsi="Cambria Math"/>
          <w:sz w:val="28"/>
          <w:szCs w:val="28"/>
          <w:lang w:val="es-ES"/>
        </w:rPr>
        <w:t xml:space="preserve">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refulare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 -DN110-160 mm -1073,50 m</w:t>
      </w:r>
    </w:p>
    <w:p w:rsidR="00CA2268" w:rsidRDefault="00CA2268" w:rsidP="00CA2268">
      <w:pPr>
        <w:jc w:val="center"/>
        <w:rPr>
          <w:rFonts w:ascii="Cambria Math" w:hAnsi="Cambria Math"/>
          <w:sz w:val="28"/>
          <w:szCs w:val="28"/>
          <w:lang w:val="es-ES"/>
        </w:rPr>
      </w:pPr>
      <w:r>
        <w:rPr>
          <w:rFonts w:ascii="Cambria Math" w:hAnsi="Cambria Math"/>
          <w:sz w:val="28"/>
          <w:szCs w:val="28"/>
          <w:lang w:val="es-ES"/>
        </w:rPr>
        <w:t xml:space="preserve">Camine de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vizitare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-245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buv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</w:t>
      </w:r>
    </w:p>
    <w:p w:rsidR="00CA2268" w:rsidRDefault="00CA2268" w:rsidP="00CA2268">
      <w:pPr>
        <w:jc w:val="center"/>
        <w:rPr>
          <w:rFonts w:ascii="Cambria Math" w:hAnsi="Cambria Math"/>
          <w:sz w:val="28"/>
          <w:szCs w:val="28"/>
          <w:lang w:val="es-ES"/>
        </w:rPr>
      </w:pPr>
      <w:proofErr w:type="spellStart"/>
      <w:r>
        <w:rPr>
          <w:rFonts w:ascii="Cambria Math" w:hAnsi="Cambria Math"/>
          <w:sz w:val="28"/>
          <w:szCs w:val="28"/>
          <w:lang w:val="es-ES"/>
        </w:rPr>
        <w:t>Statii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de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pompare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 - 4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buc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</w:t>
      </w:r>
    </w:p>
    <w:p w:rsidR="00CA2268" w:rsidRDefault="00CA2268" w:rsidP="00CA2268">
      <w:pPr>
        <w:rPr>
          <w:rFonts w:ascii="Cambria Math" w:hAnsi="Cambria Math"/>
          <w:sz w:val="28"/>
          <w:szCs w:val="28"/>
          <w:lang w:val="es-ES"/>
        </w:rPr>
      </w:pPr>
      <w:r>
        <w:rPr>
          <w:rFonts w:ascii="Cambria Math" w:hAnsi="Cambria Math"/>
          <w:sz w:val="28"/>
          <w:szCs w:val="28"/>
          <w:lang w:val="es-ES"/>
        </w:rPr>
        <w:tab/>
      </w:r>
      <w:proofErr w:type="spellStart"/>
      <w:r>
        <w:rPr>
          <w:rFonts w:ascii="Cambria Math" w:hAnsi="Cambria Math"/>
          <w:sz w:val="28"/>
          <w:szCs w:val="28"/>
          <w:lang w:val="es-ES"/>
        </w:rPr>
        <w:t>Costul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estimativ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al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investitiei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 la data de 7.10.2011 (EURO-43146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lei</w:t>
      </w:r>
      <w:proofErr w:type="spellEnd"/>
      <w:proofErr w:type="gramStart"/>
      <w:r>
        <w:rPr>
          <w:rFonts w:ascii="Cambria Math" w:hAnsi="Cambria Math"/>
          <w:sz w:val="28"/>
          <w:szCs w:val="28"/>
          <w:lang w:val="es-ES"/>
        </w:rPr>
        <w:t>) ,</w:t>
      </w:r>
      <w:proofErr w:type="gramEnd"/>
      <w:r>
        <w:rPr>
          <w:rFonts w:ascii="Cambria Math" w:hAnsi="Cambria Math"/>
          <w:sz w:val="28"/>
          <w:szCs w:val="28"/>
          <w:lang w:val="es-ES"/>
        </w:rPr>
        <w:t xml:space="preserve"> fara T.V.A este de 4.996.238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lei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respectiv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1.157.984 EURO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din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care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C+M 4.085.671 LEI  RESPECTIV 946.941 euro</w:t>
      </w:r>
    </w:p>
    <w:p w:rsidR="00CA2268" w:rsidRDefault="00CA2268" w:rsidP="00CA2268">
      <w:pPr>
        <w:rPr>
          <w:rFonts w:ascii="Cambria Math" w:hAnsi="Cambria Math"/>
          <w:sz w:val="28"/>
          <w:szCs w:val="28"/>
          <w:lang w:val="es-ES"/>
        </w:rPr>
      </w:pPr>
    </w:p>
    <w:p w:rsidR="00CA2268" w:rsidRDefault="00CA2268" w:rsidP="00CA2268">
      <w:pPr>
        <w:pStyle w:val="ListParagraph"/>
        <w:jc w:val="both"/>
        <w:rPr>
          <w:b/>
          <w:color w:val="000000"/>
          <w:sz w:val="28"/>
          <w:szCs w:val="28"/>
          <w:lang w:val="es-ES"/>
        </w:rPr>
      </w:pPr>
      <w:r>
        <w:rPr>
          <w:b/>
          <w:color w:val="000000"/>
          <w:sz w:val="28"/>
          <w:szCs w:val="28"/>
          <w:lang w:val="es-ES"/>
        </w:rPr>
        <w:t>PRESEDINTE SEDINTA                                       CONTRASEMNEAZA</w:t>
      </w:r>
    </w:p>
    <w:p w:rsidR="00CA2268" w:rsidRDefault="00CA2268" w:rsidP="00CA2268">
      <w:pPr>
        <w:pStyle w:val="ListParagraph"/>
        <w:jc w:val="both"/>
        <w:rPr>
          <w:b/>
          <w:color w:val="000000"/>
          <w:sz w:val="28"/>
          <w:szCs w:val="28"/>
          <w:lang w:val="es-ES"/>
        </w:rPr>
      </w:pPr>
      <w:r>
        <w:rPr>
          <w:b/>
          <w:color w:val="000000"/>
          <w:sz w:val="28"/>
          <w:szCs w:val="28"/>
          <w:lang w:val="es-ES"/>
        </w:rPr>
        <w:t xml:space="preserve"> MITROFAN CRISTIAN                                                SECRETAR</w:t>
      </w:r>
    </w:p>
    <w:p w:rsidR="00CA2268" w:rsidRDefault="00CA2268" w:rsidP="00CA2268">
      <w:pPr>
        <w:pStyle w:val="ListParagraph"/>
        <w:jc w:val="both"/>
        <w:rPr>
          <w:b/>
          <w:color w:val="000000"/>
          <w:sz w:val="28"/>
          <w:szCs w:val="28"/>
          <w:lang w:val="es-ES"/>
        </w:rPr>
      </w:pPr>
      <w:r>
        <w:rPr>
          <w:b/>
          <w:color w:val="000000"/>
          <w:sz w:val="28"/>
          <w:szCs w:val="28"/>
          <w:lang w:val="es-ES"/>
        </w:rPr>
        <w:t xml:space="preserve">                                                                                       </w:t>
      </w:r>
      <w:proofErr w:type="spellStart"/>
      <w:r>
        <w:rPr>
          <w:b/>
          <w:color w:val="000000"/>
          <w:sz w:val="28"/>
          <w:szCs w:val="28"/>
          <w:lang w:val="es-ES"/>
        </w:rPr>
        <w:t>Radu</w:t>
      </w:r>
      <w:proofErr w:type="spellEnd"/>
      <w:r>
        <w:rPr>
          <w:b/>
          <w:color w:val="000000"/>
          <w:sz w:val="28"/>
          <w:szCs w:val="28"/>
          <w:lang w:val="es-ES"/>
        </w:rPr>
        <w:t xml:space="preserve"> Chirca</w:t>
      </w:r>
      <w:r>
        <w:rPr>
          <w:sz w:val="28"/>
          <w:szCs w:val="28"/>
          <w:lang w:val="pt-BR"/>
        </w:rPr>
        <w:t xml:space="preserve">   </w:t>
      </w:r>
    </w:p>
    <w:p w:rsidR="00CA2268" w:rsidRDefault="00CA2268" w:rsidP="00CA2268">
      <w:pPr>
        <w:rPr>
          <w:rFonts w:ascii="Cambria Math" w:hAnsi="Cambria Math"/>
          <w:sz w:val="28"/>
          <w:szCs w:val="28"/>
          <w:lang w:val="es-ES"/>
        </w:rPr>
      </w:pPr>
    </w:p>
    <w:p w:rsidR="00CA2268" w:rsidRDefault="00CA2268" w:rsidP="00CA2268">
      <w:pPr>
        <w:rPr>
          <w:rFonts w:ascii="Cambria Math" w:hAnsi="Cambria Math"/>
          <w:b/>
          <w:i/>
          <w:sz w:val="28"/>
          <w:szCs w:val="28"/>
          <w:lang w:val="pt-BR"/>
        </w:rPr>
      </w:pPr>
      <w:r>
        <w:rPr>
          <w:rFonts w:ascii="Cambria Math" w:hAnsi="Cambria Math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Curtea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de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Arges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  - 29 </w:t>
      </w:r>
      <w:proofErr w:type="spellStart"/>
      <w:r>
        <w:rPr>
          <w:rFonts w:ascii="Cambria Math" w:hAnsi="Cambria Math"/>
          <w:sz w:val="28"/>
          <w:szCs w:val="28"/>
          <w:lang w:val="es-ES"/>
        </w:rPr>
        <w:t>noiembrie</w:t>
      </w:r>
      <w:proofErr w:type="spellEnd"/>
      <w:r>
        <w:rPr>
          <w:rFonts w:ascii="Cambria Math" w:hAnsi="Cambria Math"/>
          <w:sz w:val="28"/>
          <w:szCs w:val="28"/>
          <w:lang w:val="es-ES"/>
        </w:rPr>
        <w:t xml:space="preserve">   2011</w:t>
      </w:r>
    </w:p>
    <w:p w:rsidR="00B5504F" w:rsidRDefault="00B5504F"/>
    <w:sectPr w:rsidR="00B5504F" w:rsidSect="00CA2268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42D"/>
    <w:rsid w:val="0019742D"/>
    <w:rsid w:val="00AE2094"/>
    <w:rsid w:val="00B5504F"/>
    <w:rsid w:val="00CA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26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226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26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226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2012-01-05T08:00:00Z</dcterms:created>
  <dcterms:modified xsi:type="dcterms:W3CDTF">2012-01-05T08:21:00Z</dcterms:modified>
</cp:coreProperties>
</file>