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33E" w:rsidRPr="007A233E" w:rsidRDefault="007A233E" w:rsidP="007A233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MUNICIPIUL CURTEA DE ARGES </w:t>
      </w:r>
    </w:p>
    <w:p w:rsidR="007A233E" w:rsidRPr="007A233E" w:rsidRDefault="007A233E" w:rsidP="007A233E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CONSILIUL LOCAL          </w:t>
      </w:r>
    </w:p>
    <w:p w:rsidR="007A233E" w:rsidRPr="007A233E" w:rsidRDefault="007A233E" w:rsidP="007A233E">
      <w:pPr>
        <w:keepNext/>
        <w:jc w:val="center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7A233E" w:rsidRPr="007A233E" w:rsidRDefault="007A233E" w:rsidP="007A233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7A233E" w:rsidRPr="007A233E" w:rsidRDefault="007A233E" w:rsidP="007A233E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>.    101  /  2011</w:t>
      </w:r>
    </w:p>
    <w:p w:rsidR="007A233E" w:rsidRPr="007A233E" w:rsidRDefault="007A233E" w:rsidP="007A233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>participarii</w:t>
      </w:r>
      <w:proofErr w:type="spellEnd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>consiliului</w:t>
      </w:r>
      <w:proofErr w:type="spellEnd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local  in </w:t>
      </w:r>
      <w:proofErr w:type="spellStart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>calitate</w:t>
      </w:r>
      <w:proofErr w:type="spellEnd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>copartener</w:t>
      </w:r>
      <w:proofErr w:type="spellEnd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la </w:t>
      </w:r>
      <w:proofErr w:type="spellStart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>Programul</w:t>
      </w:r>
      <w:proofErr w:type="spellEnd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7A233E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“ </w:t>
      </w:r>
      <w:proofErr w:type="spellStart"/>
      <w:r w:rsidRPr="007A233E">
        <w:rPr>
          <w:rFonts w:asciiTheme="majorHAnsi" w:hAnsiTheme="majorHAnsi"/>
          <w:b/>
          <w:i/>
          <w:sz w:val="28"/>
          <w:szCs w:val="28"/>
          <w:lang w:val="es-ES" w:eastAsia="en-US"/>
        </w:rPr>
        <w:t>Biblionet</w:t>
      </w:r>
      <w:proofErr w:type="spellEnd"/>
      <w:r w:rsidRPr="007A233E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- </w:t>
      </w:r>
      <w:proofErr w:type="spellStart"/>
      <w:r w:rsidRPr="007A233E">
        <w:rPr>
          <w:rFonts w:asciiTheme="majorHAnsi" w:hAnsiTheme="majorHAnsi"/>
          <w:b/>
          <w:i/>
          <w:sz w:val="28"/>
          <w:szCs w:val="28"/>
          <w:lang w:val="es-ES" w:eastAsia="en-US"/>
        </w:rPr>
        <w:t>lumea</w:t>
      </w:r>
      <w:proofErr w:type="spellEnd"/>
      <w:r w:rsidRPr="007A233E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in biblioteca mea “</w:t>
      </w:r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7A233E" w:rsidRPr="007A233E" w:rsidRDefault="007A233E" w:rsidP="007A233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7A233E" w:rsidRPr="007A233E" w:rsidRDefault="007A233E" w:rsidP="007A233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7A233E" w:rsidRPr="007A233E" w:rsidRDefault="007A233E" w:rsidP="007A233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A233E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7A233E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7A233E" w:rsidRPr="007A233E" w:rsidRDefault="007A233E" w:rsidP="007A233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7A233E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7A233E" w:rsidRPr="007A233E" w:rsidRDefault="007A233E" w:rsidP="007A233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- 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specialitate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16423 / </w:t>
      </w:r>
      <w:proofErr w:type="gramStart"/>
      <w:r w:rsidRPr="007A233E">
        <w:rPr>
          <w:rFonts w:asciiTheme="majorHAnsi" w:hAnsiTheme="majorHAnsi"/>
          <w:sz w:val="28"/>
          <w:szCs w:val="28"/>
          <w:lang w:val="es-ES" w:eastAsia="en-US"/>
        </w:rPr>
        <w:t>15.11.2011 ;</w:t>
      </w:r>
      <w:proofErr w:type="gramEnd"/>
    </w:p>
    <w:p w:rsidR="007A233E" w:rsidRPr="007A233E" w:rsidRDefault="007A233E" w:rsidP="007A233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A233E">
        <w:rPr>
          <w:rFonts w:asciiTheme="majorHAnsi" w:hAnsiTheme="majorHAnsi"/>
          <w:sz w:val="28"/>
          <w:szCs w:val="28"/>
          <w:lang w:val="es-ES" w:eastAsia="en-US"/>
        </w:rPr>
        <w:tab/>
        <w:t xml:space="preserve">- 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art 36 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6  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lit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.a 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pct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.1 si 4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215 /</w:t>
      </w:r>
      <w:proofErr w:type="gramStart"/>
      <w:r w:rsidRPr="007A233E">
        <w:rPr>
          <w:rFonts w:asciiTheme="majorHAnsi" w:hAnsiTheme="majorHAnsi"/>
          <w:sz w:val="28"/>
          <w:szCs w:val="28"/>
          <w:lang w:val="es-ES" w:eastAsia="en-US"/>
        </w:rPr>
        <w:t>2001 ;</w:t>
      </w:r>
      <w:proofErr w:type="gram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7A233E" w:rsidRPr="007A233E" w:rsidRDefault="007A233E" w:rsidP="007A233E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de </w:t>
      </w:r>
      <w:proofErr w:type="gram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cultura  ;</w:t>
      </w:r>
      <w:proofErr w:type="gramEnd"/>
    </w:p>
    <w:p w:rsidR="007A233E" w:rsidRPr="007A233E" w:rsidRDefault="007A233E" w:rsidP="007A233E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7A233E">
        <w:rPr>
          <w:rFonts w:asciiTheme="majorHAnsi" w:hAnsiTheme="majorHAnsi"/>
          <w:sz w:val="28"/>
          <w:szCs w:val="28"/>
          <w:lang w:val="es-ES" w:eastAsia="en-US"/>
        </w:rPr>
        <w:tab/>
      </w:r>
      <w:r w:rsidRPr="007A233E">
        <w:rPr>
          <w:rFonts w:asciiTheme="majorHAnsi" w:hAnsiTheme="majorHAnsi"/>
          <w:sz w:val="28"/>
          <w:szCs w:val="28"/>
          <w:lang w:eastAsia="en-US"/>
        </w:rPr>
        <w:t xml:space="preserve">In temeiul art.    45,   alin.      din Legea administratiei publice locale  </w:t>
      </w:r>
    </w:p>
    <w:p w:rsidR="007A233E" w:rsidRPr="007A233E" w:rsidRDefault="007A233E" w:rsidP="007A233E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7A233E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7A233E" w:rsidRPr="007A233E" w:rsidRDefault="007A233E" w:rsidP="007A233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7A233E" w:rsidRPr="007A233E" w:rsidRDefault="007A233E" w:rsidP="007A233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7A233E" w:rsidRPr="007A233E" w:rsidRDefault="007A233E" w:rsidP="007A233E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es-ES" w:eastAsia="en-US"/>
        </w:rPr>
      </w:pPr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7A233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Art.1 </w:t>
      </w:r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  </w:t>
      </w:r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Se 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participarea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consiliului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local in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calitate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copartener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la </w:t>
      </w:r>
      <w:proofErr w:type="spellStart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>Programul</w:t>
      </w:r>
      <w:proofErr w:type="spellEnd"/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gramStart"/>
      <w:r w:rsidRPr="007A233E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“ </w:t>
      </w:r>
      <w:proofErr w:type="spellStart"/>
      <w:r w:rsidRPr="007A233E">
        <w:rPr>
          <w:rFonts w:asciiTheme="majorHAnsi" w:hAnsiTheme="majorHAnsi"/>
          <w:b/>
          <w:i/>
          <w:sz w:val="28"/>
          <w:szCs w:val="28"/>
          <w:lang w:val="es-ES" w:eastAsia="en-US"/>
        </w:rPr>
        <w:t>Biblionet</w:t>
      </w:r>
      <w:proofErr w:type="spellEnd"/>
      <w:proofErr w:type="gramEnd"/>
      <w:r w:rsidRPr="007A233E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- </w:t>
      </w:r>
      <w:proofErr w:type="spellStart"/>
      <w:r w:rsidRPr="007A233E">
        <w:rPr>
          <w:rFonts w:asciiTheme="majorHAnsi" w:hAnsiTheme="majorHAnsi"/>
          <w:b/>
          <w:i/>
          <w:sz w:val="28"/>
          <w:szCs w:val="28"/>
          <w:lang w:val="es-ES" w:eastAsia="en-US"/>
        </w:rPr>
        <w:t>lumea</w:t>
      </w:r>
      <w:proofErr w:type="spellEnd"/>
      <w:r w:rsidRPr="007A233E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in biblioteca mea “.</w:t>
      </w:r>
    </w:p>
    <w:p w:rsidR="007A233E" w:rsidRPr="007A233E" w:rsidRDefault="007A233E" w:rsidP="007A233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7A233E" w:rsidRPr="007A233E" w:rsidRDefault="007A233E" w:rsidP="007A233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A233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Art.2 </w:t>
      </w:r>
      <w:r w:rsidRPr="007A233E">
        <w:rPr>
          <w:rFonts w:asciiTheme="majorHAnsi" w:hAnsiTheme="majorHAnsi"/>
          <w:b/>
          <w:sz w:val="28"/>
          <w:szCs w:val="28"/>
          <w:lang w:val="es-ES" w:eastAsia="en-US"/>
        </w:rPr>
        <w:t xml:space="preserve">   </w:t>
      </w:r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          In 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calitate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copartener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local se obliga </w:t>
      </w:r>
      <w:proofErr w:type="gramStart"/>
      <w:r w:rsidRPr="007A233E">
        <w:rPr>
          <w:rFonts w:asciiTheme="majorHAnsi" w:hAnsiTheme="majorHAnsi"/>
          <w:sz w:val="28"/>
          <w:szCs w:val="28"/>
          <w:lang w:val="es-ES" w:eastAsia="en-US"/>
        </w:rPr>
        <w:t>la :</w:t>
      </w:r>
      <w:proofErr w:type="gramEnd"/>
    </w:p>
    <w:p w:rsidR="007A233E" w:rsidRPr="007A233E" w:rsidRDefault="007A233E" w:rsidP="007A233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finantarea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cheltuielilor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aferente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administrarii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spatiului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din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bibilioteca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publica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locala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in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care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vor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functiona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calculatoarele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cu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acces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gratuit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la </w:t>
      </w:r>
      <w:proofErr w:type="gram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internet ,</w:t>
      </w:r>
      <w:proofErr w:type="gram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plata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abonamentului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la internet , la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asigurarea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echipamentelor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donate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in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cadrul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programului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si la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asigurarea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securitatii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incintelor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prin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instalarea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unor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sisteme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siguranta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.</w:t>
      </w:r>
    </w:p>
    <w:p w:rsidR="007A233E" w:rsidRPr="007A233E" w:rsidRDefault="007A233E" w:rsidP="007A233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finantarea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costului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transportului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si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cazarii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bibliotecarilor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la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cursurile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instruiré organízate la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Bibilioteca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Judeteana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Arges</w:t>
      </w:r>
      <w:proofErr w:type="spellEnd"/>
      <w:r w:rsidRPr="007A233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</w:p>
    <w:p w:rsidR="007A233E" w:rsidRPr="007A233E" w:rsidRDefault="007A233E" w:rsidP="007A233E">
      <w:pPr>
        <w:spacing w:after="200" w:line="276" w:lineRule="auto"/>
        <w:ind w:left="1080"/>
        <w:contextualSpacing/>
        <w:rPr>
          <w:rFonts w:asciiTheme="majorHAnsi" w:eastAsiaTheme="minorEastAsia" w:hAnsiTheme="majorHAnsi" w:cstheme="minorBidi"/>
          <w:color w:val="002060"/>
          <w:sz w:val="28"/>
          <w:szCs w:val="28"/>
          <w:lang w:val="fr-FR" w:eastAsia="en-US"/>
        </w:rPr>
      </w:pPr>
    </w:p>
    <w:p w:rsidR="007A233E" w:rsidRPr="007A233E" w:rsidRDefault="007A233E" w:rsidP="007A233E">
      <w:pPr>
        <w:spacing w:after="200" w:line="276" w:lineRule="auto"/>
        <w:ind w:left="1080"/>
        <w:contextualSpacing/>
        <w:rPr>
          <w:rFonts w:asciiTheme="majorHAnsi" w:eastAsiaTheme="minorEastAsia" w:hAnsiTheme="majorHAnsi" w:cstheme="minorBidi"/>
          <w:color w:val="002060"/>
          <w:sz w:val="28"/>
          <w:szCs w:val="28"/>
          <w:lang w:val="fr-FR" w:eastAsia="en-US"/>
        </w:rPr>
      </w:pPr>
    </w:p>
    <w:p w:rsidR="007A233E" w:rsidRPr="007A233E" w:rsidRDefault="007A233E" w:rsidP="007A233E">
      <w:pPr>
        <w:spacing w:after="200" w:line="276" w:lineRule="auto"/>
        <w:ind w:left="1080"/>
        <w:contextualSpacing/>
        <w:rPr>
          <w:rFonts w:asciiTheme="majorHAnsi" w:eastAsiaTheme="minorEastAsia" w:hAnsiTheme="majorHAnsi" w:cstheme="minorBidi"/>
          <w:b/>
          <w:color w:val="000000"/>
          <w:sz w:val="28"/>
          <w:szCs w:val="28"/>
          <w:lang w:val="es-ES" w:eastAsia="en-US"/>
        </w:rPr>
      </w:pPr>
      <w:r w:rsidRPr="007A233E">
        <w:rPr>
          <w:rFonts w:asciiTheme="majorHAnsi" w:eastAsiaTheme="minorEastAsia" w:hAnsiTheme="maj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CONTRASEMNEAZA</w:t>
      </w:r>
    </w:p>
    <w:p w:rsidR="007A233E" w:rsidRPr="007A233E" w:rsidRDefault="007A233E" w:rsidP="007A233E">
      <w:pPr>
        <w:spacing w:after="200" w:line="276" w:lineRule="auto"/>
        <w:ind w:left="1080"/>
        <w:contextualSpacing/>
        <w:rPr>
          <w:rFonts w:asciiTheme="majorHAnsi" w:eastAsiaTheme="minorEastAsia" w:hAnsiTheme="majorHAnsi" w:cstheme="minorBidi"/>
          <w:b/>
          <w:color w:val="000000"/>
          <w:sz w:val="28"/>
          <w:szCs w:val="28"/>
          <w:lang w:val="es-ES" w:eastAsia="en-US"/>
        </w:rPr>
      </w:pPr>
      <w:r w:rsidRPr="007A233E">
        <w:rPr>
          <w:rFonts w:asciiTheme="majorHAnsi" w:eastAsiaTheme="minorEastAsia" w:hAnsiTheme="majorHAnsi" w:cstheme="minorBidi"/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7A233E" w:rsidRPr="007A233E" w:rsidRDefault="007A233E" w:rsidP="007A233E">
      <w:pPr>
        <w:spacing w:after="200" w:line="276" w:lineRule="auto"/>
        <w:ind w:left="1080"/>
        <w:contextualSpacing/>
        <w:rPr>
          <w:rFonts w:asciiTheme="majorHAnsi" w:eastAsiaTheme="minorEastAsia" w:hAnsiTheme="majorHAnsi" w:cstheme="minorBidi"/>
          <w:b/>
          <w:color w:val="000000"/>
          <w:sz w:val="28"/>
          <w:szCs w:val="28"/>
          <w:lang w:val="es-ES" w:eastAsia="en-US"/>
        </w:rPr>
      </w:pPr>
      <w:r w:rsidRPr="007A233E">
        <w:rPr>
          <w:rFonts w:asciiTheme="majorHAnsi" w:eastAsiaTheme="minorEastAsia" w:hAnsiTheme="maj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</w:t>
      </w:r>
      <w:proofErr w:type="spellStart"/>
      <w:r w:rsidRPr="007A233E">
        <w:rPr>
          <w:rFonts w:asciiTheme="majorHAnsi" w:eastAsiaTheme="minorEastAsia" w:hAnsiTheme="maj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7A233E">
        <w:rPr>
          <w:rFonts w:asciiTheme="majorHAnsi" w:eastAsiaTheme="minorEastAsia" w:hAnsiTheme="maj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  <w:r w:rsidRPr="007A233E"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  <w:t xml:space="preserve">   </w:t>
      </w:r>
      <w:r w:rsidRPr="007A233E">
        <w:rPr>
          <w:rFonts w:asciiTheme="majorHAnsi" w:eastAsiaTheme="minorEastAsia" w:hAnsiTheme="majorHAnsi" w:cstheme="minorBidi"/>
          <w:color w:val="000000" w:themeColor="text1"/>
          <w:sz w:val="28"/>
          <w:szCs w:val="28"/>
          <w:lang w:val="fr-FR" w:eastAsia="en-US"/>
        </w:rPr>
        <w:t xml:space="preserve"> </w:t>
      </w:r>
    </w:p>
    <w:p w:rsidR="007A233E" w:rsidRPr="007A233E" w:rsidRDefault="007A233E" w:rsidP="007A233E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7A233E" w:rsidRPr="007A233E" w:rsidRDefault="007A233E" w:rsidP="007A233E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7A233E" w:rsidRPr="007A233E" w:rsidRDefault="007A233E" w:rsidP="007A233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7A233E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  - 29 </w:t>
      </w:r>
      <w:proofErr w:type="spellStart"/>
      <w:r w:rsidRPr="007A233E">
        <w:rPr>
          <w:rFonts w:asciiTheme="majorHAnsi" w:hAnsiTheme="majorHAnsi"/>
          <w:sz w:val="28"/>
          <w:szCs w:val="28"/>
          <w:lang w:val="es-ES" w:eastAsia="en-US"/>
        </w:rPr>
        <w:t>noiembrie</w:t>
      </w:r>
      <w:proofErr w:type="spellEnd"/>
      <w:r w:rsidRPr="007A233E">
        <w:rPr>
          <w:rFonts w:asciiTheme="majorHAnsi" w:hAnsiTheme="majorHAnsi"/>
          <w:sz w:val="28"/>
          <w:szCs w:val="28"/>
          <w:lang w:val="es-ES" w:eastAsia="en-US"/>
        </w:rPr>
        <w:t xml:space="preserve">   2011</w:t>
      </w:r>
    </w:p>
    <w:p w:rsidR="007A233E" w:rsidRPr="007A233E" w:rsidRDefault="007A233E" w:rsidP="007A233E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B5504F" w:rsidRDefault="00B5504F">
      <w:bookmarkStart w:id="0" w:name="_GoBack"/>
      <w:bookmarkEnd w:id="0"/>
    </w:p>
    <w:sectPr w:rsidR="00B5504F" w:rsidSect="007A233E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2AD0"/>
    <w:multiLevelType w:val="hybridMultilevel"/>
    <w:tmpl w:val="1D56EE04"/>
    <w:lvl w:ilvl="0" w:tplc="9E325E74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D4"/>
    <w:rsid w:val="004976D4"/>
    <w:rsid w:val="007A233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2012-01-05T08:23:00Z</dcterms:created>
  <dcterms:modified xsi:type="dcterms:W3CDTF">2012-01-05T08:23:00Z</dcterms:modified>
</cp:coreProperties>
</file>