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0DBC" w14:textId="35F8DFCC" w:rsidR="00E6725A" w:rsidRPr="00E6725A" w:rsidRDefault="00E6725A" w:rsidP="00E6725A">
      <w:pPr>
        <w:jc w:val="center"/>
        <w:rPr>
          <w:rFonts w:ascii="Arial Narrow" w:hAnsi="Arial Narrow" w:cs="Courier New"/>
          <w:b/>
          <w:bCs/>
          <w:i/>
          <w:iCs/>
          <w:u w:val="single"/>
          <w:lang w:val="it-CH"/>
        </w:rPr>
      </w:pPr>
      <w:r w:rsidRPr="00E6725A">
        <w:rPr>
          <w:rFonts w:ascii="Arial Narrow" w:hAnsi="Arial Narrow" w:cs="Courier New"/>
          <w:b/>
          <w:noProof/>
          <w:u w:val="single"/>
          <w:lang w:val="en-US"/>
        </w:rPr>
        <w:drawing>
          <wp:anchor distT="0" distB="0" distL="114300" distR="114300" simplePos="0" relativeHeight="251659264" behindDoc="0" locked="0" layoutInCell="1" allowOverlap="1" wp14:anchorId="06EA6652" wp14:editId="1DEA061A">
            <wp:simplePos x="0" y="0"/>
            <wp:positionH relativeFrom="column">
              <wp:posOffset>0</wp:posOffset>
            </wp:positionH>
            <wp:positionV relativeFrom="paragraph">
              <wp:posOffset>53975</wp:posOffset>
            </wp:positionV>
            <wp:extent cx="391795" cy="398780"/>
            <wp:effectExtent l="0" t="0" r="8255" b="1270"/>
            <wp:wrapNone/>
            <wp:docPr id="2" name="Picture 2" descr="Description: Stema Româ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Românie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95" cy="398780"/>
                    </a:xfrm>
                    <a:prstGeom prst="rect">
                      <a:avLst/>
                    </a:prstGeom>
                    <a:noFill/>
                  </pic:spPr>
                </pic:pic>
              </a:graphicData>
            </a:graphic>
            <wp14:sizeRelH relativeFrom="page">
              <wp14:pctWidth>0</wp14:pctWidth>
            </wp14:sizeRelH>
            <wp14:sizeRelV relativeFrom="page">
              <wp14:pctHeight>0</wp14:pctHeight>
            </wp14:sizeRelV>
          </wp:anchor>
        </w:drawing>
      </w:r>
      <w:r w:rsidRPr="00E6725A">
        <w:rPr>
          <w:rFonts w:ascii="Arial Narrow" w:hAnsi="Arial Narrow" w:cs="Courier New"/>
          <w:b/>
          <w:bCs/>
          <w:i/>
          <w:iCs/>
          <w:u w:val="single"/>
          <w:lang w:val="it-CH"/>
        </w:rPr>
        <w:t>PRIMARIA CURCANI</w:t>
      </w:r>
    </w:p>
    <w:p w14:paraId="3E6FDD1C" w14:textId="77777777" w:rsidR="00E6725A" w:rsidRPr="00E6725A" w:rsidRDefault="00E6725A" w:rsidP="00E6725A">
      <w:pPr>
        <w:jc w:val="center"/>
        <w:rPr>
          <w:rFonts w:ascii="Arial Narrow" w:hAnsi="Arial Narrow" w:cs="Courier New"/>
          <w:b/>
          <w:u w:val="single"/>
          <w:lang w:val="it-CH"/>
        </w:rPr>
      </w:pPr>
      <w:r w:rsidRPr="00E6725A">
        <w:rPr>
          <w:rFonts w:ascii="Arial Narrow" w:hAnsi="Arial Narrow" w:cs="Courier New"/>
          <w:b/>
          <w:u w:val="single"/>
          <w:lang w:val="it-CH"/>
        </w:rPr>
        <w:t>JUDEŢUL CĂLĂRAŞI</w:t>
      </w:r>
    </w:p>
    <w:p w14:paraId="64823FA8" w14:textId="77777777" w:rsidR="00E6725A" w:rsidRPr="00E6725A" w:rsidRDefault="00E6725A" w:rsidP="00E6725A">
      <w:pPr>
        <w:jc w:val="center"/>
        <w:rPr>
          <w:rFonts w:ascii="Arial Narrow" w:hAnsi="Arial Narrow" w:cs="Courier New"/>
          <w:b/>
          <w:u w:val="single"/>
          <w:lang w:val="it-CH"/>
        </w:rPr>
      </w:pPr>
      <w:r w:rsidRPr="00E6725A">
        <w:rPr>
          <w:rFonts w:ascii="Arial Narrow" w:hAnsi="Arial Narrow" w:cs="Courier New"/>
          <w:b/>
          <w:u w:val="single"/>
          <w:lang w:val="it-CH"/>
        </w:rPr>
        <w:t xml:space="preserve">Telefon 0242 526258, 0242 526153  ; fax 0242 526070 ; </w:t>
      </w:r>
    </w:p>
    <w:p w14:paraId="73D0EA9E" w14:textId="77777777" w:rsidR="00E6725A" w:rsidRPr="00E6725A" w:rsidRDefault="00E6725A" w:rsidP="00E6725A">
      <w:pPr>
        <w:jc w:val="center"/>
        <w:rPr>
          <w:rFonts w:ascii="Arial Narrow" w:hAnsi="Arial Narrow" w:cs="Courier New"/>
          <w:b/>
          <w:u w:val="single"/>
          <w:lang w:val="it-CH"/>
        </w:rPr>
      </w:pPr>
      <w:r w:rsidRPr="00E6725A">
        <w:rPr>
          <w:rFonts w:ascii="Arial Narrow" w:hAnsi="Arial Narrow" w:cs="Courier New"/>
          <w:b/>
          <w:u w:val="single"/>
          <w:lang w:val="fr-FR"/>
        </w:rPr>
        <w:t xml:space="preserve">E-mail </w:t>
      </w:r>
      <w:hyperlink r:id="rId6" w:history="1">
        <w:r w:rsidRPr="00E6725A">
          <w:rPr>
            <w:rStyle w:val="Hyperlink"/>
            <w:rFonts w:ascii="Arial Narrow" w:hAnsi="Arial Narrow" w:cs="Courier New"/>
            <w:b/>
            <w:lang w:val="fr-FR"/>
          </w:rPr>
          <w:t>curcani@primariacurcani.ro</w:t>
        </w:r>
      </w:hyperlink>
      <w:r w:rsidRPr="00E6725A">
        <w:rPr>
          <w:rFonts w:ascii="Arial Narrow" w:hAnsi="Arial Narrow" w:cs="Courier New"/>
          <w:b/>
          <w:u w:val="single"/>
          <w:lang w:val="fr-FR"/>
        </w:rPr>
        <w:t xml:space="preserve"> ; web-site </w:t>
      </w:r>
      <w:hyperlink r:id="rId7" w:history="1">
        <w:r w:rsidRPr="00E6725A">
          <w:rPr>
            <w:rStyle w:val="Hyperlink"/>
            <w:rFonts w:ascii="Arial Narrow" w:hAnsi="Arial Narrow" w:cs="Courier New"/>
            <w:b/>
            <w:lang w:val="fr-FR"/>
          </w:rPr>
          <w:t>www.primariacurcani.ro</w:t>
        </w:r>
      </w:hyperlink>
    </w:p>
    <w:p w14:paraId="30C5A064" w14:textId="77777777" w:rsidR="00E6725A" w:rsidRPr="00E6725A" w:rsidRDefault="00E6725A" w:rsidP="00E6725A">
      <w:pPr>
        <w:jc w:val="center"/>
        <w:rPr>
          <w:rFonts w:ascii="Arial Narrow" w:hAnsi="Arial Narrow" w:cs="Courier New"/>
          <w:b/>
          <w:u w:val="single"/>
          <w:lang w:val="it-CH"/>
        </w:rPr>
      </w:pPr>
    </w:p>
    <w:p w14:paraId="7A6AA976" w14:textId="2A1C6717" w:rsidR="004576E4" w:rsidRPr="00E6725A" w:rsidRDefault="004576E4" w:rsidP="00E6725A">
      <w:pPr>
        <w:rPr>
          <w:b/>
          <w:bCs/>
          <w:iCs/>
        </w:rPr>
      </w:pPr>
    </w:p>
    <w:p w14:paraId="3DD1110B" w14:textId="219ECE09" w:rsidR="008244C7" w:rsidRDefault="00F7575D" w:rsidP="00F7575D">
      <w:pPr>
        <w:jc w:val="right"/>
      </w:pPr>
      <w:r w:rsidRPr="00F7575D">
        <w:t>Anexa nr. 1 la H.C.L.</w:t>
      </w:r>
      <w:r w:rsidR="007730E4">
        <w:t xml:space="preserve"> 34/28.05.2026</w:t>
      </w:r>
    </w:p>
    <w:p w14:paraId="1ABF1C5D" w14:textId="77777777" w:rsidR="00F7575D" w:rsidRDefault="00F7575D" w:rsidP="00F7575D">
      <w:pPr>
        <w:jc w:val="right"/>
      </w:pPr>
    </w:p>
    <w:p w14:paraId="62EB97CE" w14:textId="77777777" w:rsidR="00F7575D" w:rsidRDefault="00F7575D" w:rsidP="00F7575D">
      <w:pPr>
        <w:jc w:val="right"/>
      </w:pPr>
    </w:p>
    <w:p w14:paraId="3B7C521F" w14:textId="77777777" w:rsidR="00F7575D" w:rsidRDefault="00F7575D" w:rsidP="00F7575D">
      <w:pPr>
        <w:jc w:val="right"/>
      </w:pPr>
    </w:p>
    <w:p w14:paraId="33B45B66" w14:textId="77777777" w:rsidR="00F7575D" w:rsidRDefault="00F7575D" w:rsidP="00F7575D">
      <w:pPr>
        <w:jc w:val="right"/>
      </w:pPr>
    </w:p>
    <w:p w14:paraId="436ED3A4" w14:textId="77777777" w:rsidR="00F7575D" w:rsidRPr="00F7575D" w:rsidRDefault="00F7575D" w:rsidP="00F7575D">
      <w:pPr>
        <w:jc w:val="center"/>
        <w:rPr>
          <w:b/>
          <w:bCs/>
          <w:sz w:val="28"/>
          <w:szCs w:val="28"/>
        </w:rPr>
      </w:pPr>
      <w:r w:rsidRPr="00F7575D">
        <w:rPr>
          <w:b/>
          <w:bCs/>
          <w:sz w:val="28"/>
          <w:szCs w:val="28"/>
        </w:rPr>
        <w:t>Anunț</w:t>
      </w:r>
    </w:p>
    <w:p w14:paraId="4418E891" w14:textId="6B48877E" w:rsidR="00F7575D" w:rsidRDefault="00F7575D" w:rsidP="00F7575D">
      <w:pPr>
        <w:jc w:val="center"/>
      </w:pPr>
      <w:r w:rsidRPr="00F7575D">
        <w:t xml:space="preserve"> Convocare adunare proprietari de terenuri din comuna </w:t>
      </w:r>
      <w:r>
        <w:t>Curcani</w:t>
      </w:r>
      <w:r w:rsidRPr="00F7575D">
        <w:t xml:space="preserve">, județul </w:t>
      </w:r>
      <w:r>
        <w:t>Calarasi</w:t>
      </w:r>
      <w:r w:rsidRPr="00F7575D">
        <w:t xml:space="preserve"> , în vederea desemnarii </w:t>
      </w:r>
      <w:r w:rsidR="0030375F">
        <w:t xml:space="preserve">a doi </w:t>
      </w:r>
      <w:r w:rsidRPr="00F7575D">
        <w:t>reprezentant</w:t>
      </w:r>
      <w:r w:rsidR="0030375F">
        <w:t xml:space="preserve">i </w:t>
      </w:r>
      <w:r w:rsidRPr="00F7575D">
        <w:t>a</w:t>
      </w:r>
      <w:r w:rsidR="0030375F">
        <w:t>i</w:t>
      </w:r>
      <w:r w:rsidRPr="00F7575D">
        <w:t xml:space="preserve"> acestora pentru a face parte din Comisia Locala de Fond </w:t>
      </w:r>
      <w:r w:rsidR="0030375F">
        <w:t>Curcani</w:t>
      </w:r>
      <w:r w:rsidRPr="00F7575D">
        <w:t xml:space="preserve">, ca urmare a vacantării </w:t>
      </w:r>
      <w:r w:rsidR="0030375F">
        <w:t>a doua pozitii</w:t>
      </w:r>
    </w:p>
    <w:p w14:paraId="31E6C346" w14:textId="77777777" w:rsidR="0030375F" w:rsidRDefault="0030375F" w:rsidP="00F7575D">
      <w:pPr>
        <w:jc w:val="center"/>
      </w:pPr>
    </w:p>
    <w:p w14:paraId="732EB866" w14:textId="77777777" w:rsidR="0030375F" w:rsidRDefault="0030375F" w:rsidP="00F7575D">
      <w:pPr>
        <w:jc w:val="center"/>
      </w:pPr>
    </w:p>
    <w:p w14:paraId="5B2744D4" w14:textId="77777777" w:rsidR="0030375F" w:rsidRDefault="0030375F" w:rsidP="00F7575D">
      <w:pPr>
        <w:jc w:val="center"/>
      </w:pPr>
    </w:p>
    <w:p w14:paraId="6612FF64" w14:textId="77777777" w:rsidR="0030375F" w:rsidRDefault="0030375F" w:rsidP="0030375F">
      <w:pPr>
        <w:jc w:val="both"/>
      </w:pPr>
    </w:p>
    <w:p w14:paraId="04F87794" w14:textId="77777777" w:rsidR="0030375F" w:rsidRDefault="0030375F" w:rsidP="0030375F">
      <w:pPr>
        <w:jc w:val="both"/>
      </w:pPr>
    </w:p>
    <w:p w14:paraId="43018BBC" w14:textId="4034A9BA" w:rsidR="0030375F" w:rsidRDefault="0030375F" w:rsidP="0030375F">
      <w:pPr>
        <w:jc w:val="both"/>
      </w:pPr>
      <w:r>
        <w:t xml:space="preserve">         </w:t>
      </w:r>
      <w:r w:rsidRPr="0030375F">
        <w:t>Potrivit prevederilor art. 2 alin. (1) lit. h din Regulamentul privind procedura de constituire, atribuțiile și funcționarea comisiilor pentru stabilirea dreptului de proprietate privată asupra terenurilor, a modelului și modului de atribuire a titlurilor de proprietate, precum și punerea în posesie a proprietarilor, aprobat prin Hotărârea Guvernului nr. 890/2005, din componența comisiilor locale (comunale, orășenești sau municipale, după caz) fac parte și 2-4 reprezentanți ai foștilor proprietari deposedați sau moștenitorii acestora care au solicitat terenuri în termenul legal</w:t>
      </w:r>
      <w:r w:rsidR="009C0931">
        <w:t>.</w:t>
      </w:r>
    </w:p>
    <w:p w14:paraId="627BF658" w14:textId="6409C64F" w:rsidR="009C0931" w:rsidRDefault="009C0931" w:rsidP="0030375F">
      <w:pPr>
        <w:jc w:val="both"/>
      </w:pPr>
      <w:r>
        <w:t xml:space="preserve">       </w:t>
      </w:r>
      <w:r w:rsidRPr="009C0931">
        <w:t>Având în vedere - vacantarea, prin deces, al locu</w:t>
      </w:r>
      <w:r>
        <w:t>rilor</w:t>
      </w:r>
      <w:r w:rsidRPr="009C0931">
        <w:t xml:space="preserve"> reprezentan</w:t>
      </w:r>
      <w:r>
        <w:t>tilor</w:t>
      </w:r>
      <w:r w:rsidRPr="009C0931">
        <w:t xml:space="preserve"> proprietarilor de terenuri în Comisia Locală de Fond Funciar </w:t>
      </w:r>
      <w:r>
        <w:t>Curcani</w:t>
      </w:r>
      <w:r w:rsidRPr="009C0931">
        <w:t>, conform Hotărârii Consiliului Local al comunei</w:t>
      </w:r>
      <w:r w:rsidR="00164EA7">
        <w:t xml:space="preserve"> Curcani</w:t>
      </w:r>
      <w:r w:rsidRPr="009C0931">
        <w:t xml:space="preserve"> nr.  </w:t>
      </w:r>
      <w:r w:rsidR="00CA20D8">
        <w:t>S</w:t>
      </w:r>
      <w:r w:rsidRPr="009C0931">
        <w:t xml:space="preserve">e convoacă adunarea proprietarilor de terenuri din comuna </w:t>
      </w:r>
      <w:r w:rsidR="00164EA7">
        <w:t>Curcani</w:t>
      </w:r>
      <w:r w:rsidRPr="009C0931">
        <w:t xml:space="preserve"> , formată din foștii prorietari deposedaţi sau moştenitorii acestora care au solicitat terenuri în termenul legal în baza legilor fondului funciar, pentru desemnarea unui reprezentant al acestora în Comisia locală pentru stabilirea dreptului de proprietate privată asupra terenurilor </w:t>
      </w:r>
      <w:r w:rsidR="00164EA7">
        <w:t>Curcani</w:t>
      </w:r>
      <w:r w:rsidRPr="009C0931">
        <w:t xml:space="preserve"> , în ziua de</w:t>
      </w:r>
      <w:r w:rsidR="002F0F2E">
        <w:t xml:space="preserve"> </w:t>
      </w:r>
      <w:r w:rsidR="00414026">
        <w:t>02.06.2026</w:t>
      </w:r>
      <w:r w:rsidRPr="009C0931">
        <w:t>, ora</w:t>
      </w:r>
      <w:r w:rsidR="002F0F2E">
        <w:t xml:space="preserve"> 1</w:t>
      </w:r>
      <w:r w:rsidR="00414026">
        <w:t>1</w:t>
      </w:r>
      <w:r w:rsidR="002F0F2E">
        <w:t>.00</w:t>
      </w:r>
      <w:r w:rsidRPr="009C0931">
        <w:t xml:space="preserve"> la Sala de ședință a Consiliului Local </w:t>
      </w:r>
      <w:r w:rsidR="00164EA7">
        <w:t>Curcani</w:t>
      </w:r>
      <w:r w:rsidR="002F0F2E">
        <w:t>.</w:t>
      </w:r>
    </w:p>
    <w:p w14:paraId="675D5731" w14:textId="77777777" w:rsidR="002302CE" w:rsidRDefault="002302CE" w:rsidP="0030375F">
      <w:pPr>
        <w:jc w:val="both"/>
      </w:pPr>
    </w:p>
    <w:p w14:paraId="6CF4ADD9" w14:textId="77777777" w:rsidR="002302CE" w:rsidRDefault="002302CE" w:rsidP="0030375F">
      <w:pPr>
        <w:jc w:val="both"/>
      </w:pPr>
    </w:p>
    <w:p w14:paraId="7E727038" w14:textId="77777777" w:rsidR="002302CE" w:rsidRDefault="002302CE" w:rsidP="0030375F">
      <w:pPr>
        <w:jc w:val="both"/>
      </w:pPr>
    </w:p>
    <w:p w14:paraId="7124204F" w14:textId="06712701" w:rsidR="002302CE" w:rsidRDefault="002302CE" w:rsidP="002302CE">
      <w:pPr>
        <w:jc w:val="center"/>
      </w:pPr>
      <w:r>
        <w:t>PRIMAR</w:t>
      </w:r>
    </w:p>
    <w:p w14:paraId="079C8A32" w14:textId="66CF30DA" w:rsidR="002302CE" w:rsidRPr="00BB3EFD" w:rsidRDefault="002302CE" w:rsidP="002302CE">
      <w:pPr>
        <w:jc w:val="center"/>
      </w:pPr>
      <w:r>
        <w:t>POPA Aurel-</w:t>
      </w:r>
      <w:r w:rsidR="003C3A55">
        <w:t>Bogdaan</w:t>
      </w:r>
    </w:p>
    <w:sectPr w:rsidR="002302CE" w:rsidRPr="00BB3EFD" w:rsidSect="00AB4A3B">
      <w:pgSz w:w="12240" w:h="15840"/>
      <w:pgMar w:top="144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042A3"/>
    <w:multiLevelType w:val="multilevel"/>
    <w:tmpl w:val="5A10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A6626"/>
    <w:multiLevelType w:val="multilevel"/>
    <w:tmpl w:val="223A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9440F"/>
    <w:multiLevelType w:val="hybridMultilevel"/>
    <w:tmpl w:val="7A8E2A0E"/>
    <w:lvl w:ilvl="0" w:tplc="D7F46B6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68D467F9"/>
    <w:multiLevelType w:val="hybridMultilevel"/>
    <w:tmpl w:val="55CCF3E4"/>
    <w:lvl w:ilvl="0" w:tplc="5D4C952C">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FBC5A03"/>
    <w:multiLevelType w:val="multilevel"/>
    <w:tmpl w:val="C65E7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EE25B4"/>
    <w:multiLevelType w:val="multilevel"/>
    <w:tmpl w:val="381A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E809D5"/>
    <w:multiLevelType w:val="multilevel"/>
    <w:tmpl w:val="D97A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307636">
    <w:abstractNumId w:val="2"/>
  </w:num>
  <w:num w:numId="2" w16cid:durableId="1053192691">
    <w:abstractNumId w:val="3"/>
  </w:num>
  <w:num w:numId="3" w16cid:durableId="1406798457">
    <w:abstractNumId w:val="1"/>
  </w:num>
  <w:num w:numId="4" w16cid:durableId="1934168321">
    <w:abstractNumId w:val="5"/>
  </w:num>
  <w:num w:numId="5" w16cid:durableId="57022717">
    <w:abstractNumId w:val="6"/>
  </w:num>
  <w:num w:numId="6" w16cid:durableId="1539122083">
    <w:abstractNumId w:val="4"/>
  </w:num>
  <w:num w:numId="7" w16cid:durableId="151900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5EC9"/>
    <w:rsid w:val="00030A0C"/>
    <w:rsid w:val="00032AF9"/>
    <w:rsid w:val="0003715B"/>
    <w:rsid w:val="0006426E"/>
    <w:rsid w:val="000A055C"/>
    <w:rsid w:val="000B4C2C"/>
    <w:rsid w:val="000E5129"/>
    <w:rsid w:val="00101C87"/>
    <w:rsid w:val="00122FE2"/>
    <w:rsid w:val="00164EA7"/>
    <w:rsid w:val="00166FDA"/>
    <w:rsid w:val="0018178A"/>
    <w:rsid w:val="0019308B"/>
    <w:rsid w:val="001D4057"/>
    <w:rsid w:val="001D5742"/>
    <w:rsid w:val="0021092C"/>
    <w:rsid w:val="002302CE"/>
    <w:rsid w:val="00237C64"/>
    <w:rsid w:val="0026156A"/>
    <w:rsid w:val="002847E2"/>
    <w:rsid w:val="00286057"/>
    <w:rsid w:val="002A3C26"/>
    <w:rsid w:val="002B11E2"/>
    <w:rsid w:val="002E1152"/>
    <w:rsid w:val="002E1E2F"/>
    <w:rsid w:val="002F0F2E"/>
    <w:rsid w:val="002F66B3"/>
    <w:rsid w:val="0030375F"/>
    <w:rsid w:val="003163D9"/>
    <w:rsid w:val="003536C4"/>
    <w:rsid w:val="00364009"/>
    <w:rsid w:val="00392532"/>
    <w:rsid w:val="0039555E"/>
    <w:rsid w:val="003A7CBF"/>
    <w:rsid w:val="003B1403"/>
    <w:rsid w:val="003C3A55"/>
    <w:rsid w:val="003D250F"/>
    <w:rsid w:val="003D3234"/>
    <w:rsid w:val="003D3716"/>
    <w:rsid w:val="004006CC"/>
    <w:rsid w:val="00414026"/>
    <w:rsid w:val="0044100A"/>
    <w:rsid w:val="00451D7F"/>
    <w:rsid w:val="004576E4"/>
    <w:rsid w:val="00460BC0"/>
    <w:rsid w:val="00462EF0"/>
    <w:rsid w:val="0049042A"/>
    <w:rsid w:val="004B3003"/>
    <w:rsid w:val="004B49F8"/>
    <w:rsid w:val="004B762C"/>
    <w:rsid w:val="004D4E33"/>
    <w:rsid w:val="005A3720"/>
    <w:rsid w:val="005A70E9"/>
    <w:rsid w:val="005B6309"/>
    <w:rsid w:val="005C4C61"/>
    <w:rsid w:val="005C5C7B"/>
    <w:rsid w:val="005C7895"/>
    <w:rsid w:val="005D3E05"/>
    <w:rsid w:val="005F1801"/>
    <w:rsid w:val="006155F2"/>
    <w:rsid w:val="006455F6"/>
    <w:rsid w:val="00657E0A"/>
    <w:rsid w:val="006A1799"/>
    <w:rsid w:val="006F0D42"/>
    <w:rsid w:val="00707BF4"/>
    <w:rsid w:val="00710A91"/>
    <w:rsid w:val="007518D0"/>
    <w:rsid w:val="00757147"/>
    <w:rsid w:val="007730E4"/>
    <w:rsid w:val="00773D43"/>
    <w:rsid w:val="0077778B"/>
    <w:rsid w:val="00797C55"/>
    <w:rsid w:val="007E0351"/>
    <w:rsid w:val="007F337F"/>
    <w:rsid w:val="008239C2"/>
    <w:rsid w:val="008244C7"/>
    <w:rsid w:val="00850455"/>
    <w:rsid w:val="00851A09"/>
    <w:rsid w:val="008851B7"/>
    <w:rsid w:val="00887446"/>
    <w:rsid w:val="00897A6E"/>
    <w:rsid w:val="008D1713"/>
    <w:rsid w:val="008E742D"/>
    <w:rsid w:val="009060A4"/>
    <w:rsid w:val="00920EB2"/>
    <w:rsid w:val="00985232"/>
    <w:rsid w:val="009A1277"/>
    <w:rsid w:val="009C0931"/>
    <w:rsid w:val="009F2225"/>
    <w:rsid w:val="009F49EF"/>
    <w:rsid w:val="00A05137"/>
    <w:rsid w:val="00A4313A"/>
    <w:rsid w:val="00A43896"/>
    <w:rsid w:val="00A935B3"/>
    <w:rsid w:val="00AB4A3B"/>
    <w:rsid w:val="00AD297D"/>
    <w:rsid w:val="00AE1356"/>
    <w:rsid w:val="00AE20D1"/>
    <w:rsid w:val="00AE4A7F"/>
    <w:rsid w:val="00AF7F3D"/>
    <w:rsid w:val="00B43CE3"/>
    <w:rsid w:val="00B6096F"/>
    <w:rsid w:val="00B621D2"/>
    <w:rsid w:val="00B83EE1"/>
    <w:rsid w:val="00BB3672"/>
    <w:rsid w:val="00BB3EFD"/>
    <w:rsid w:val="00BD057A"/>
    <w:rsid w:val="00C02D51"/>
    <w:rsid w:val="00C62ECC"/>
    <w:rsid w:val="00C85436"/>
    <w:rsid w:val="00C90CCB"/>
    <w:rsid w:val="00CA20D8"/>
    <w:rsid w:val="00CF722C"/>
    <w:rsid w:val="00D0029A"/>
    <w:rsid w:val="00D108E0"/>
    <w:rsid w:val="00D21F02"/>
    <w:rsid w:val="00D31A2E"/>
    <w:rsid w:val="00D703FA"/>
    <w:rsid w:val="00D7219D"/>
    <w:rsid w:val="00D73DF0"/>
    <w:rsid w:val="00DA6D72"/>
    <w:rsid w:val="00DB6746"/>
    <w:rsid w:val="00DC5EC9"/>
    <w:rsid w:val="00E347DF"/>
    <w:rsid w:val="00E43408"/>
    <w:rsid w:val="00E6725A"/>
    <w:rsid w:val="00E92E21"/>
    <w:rsid w:val="00E97C36"/>
    <w:rsid w:val="00EA0259"/>
    <w:rsid w:val="00F01B48"/>
    <w:rsid w:val="00F312D4"/>
    <w:rsid w:val="00F51744"/>
    <w:rsid w:val="00F70BDD"/>
    <w:rsid w:val="00F7575D"/>
    <w:rsid w:val="00FA664D"/>
    <w:rsid w:val="00FB0356"/>
    <w:rsid w:val="00FE4641"/>
    <w:rsid w:val="00FF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1314"/>
  <w15:docId w15:val="{6EE22417-A81F-48C5-9893-7A70FB5B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08B"/>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21092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8244C7"/>
    <w:pPr>
      <w:keepNext/>
      <w:keepLines/>
      <w:spacing w:before="40"/>
      <w:outlineLvl w:val="3"/>
    </w:pPr>
    <w:rPr>
      <w:rFonts w:asciiTheme="majorHAnsi" w:eastAsiaTheme="majorEastAsia" w:hAnsiTheme="majorHAnsi" w:cstheme="majorBidi"/>
      <w:i/>
      <w:iCs/>
      <w:color w:val="244061" w:themeColor="accent1" w:themeShade="80"/>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9308B"/>
    <w:rPr>
      <w:color w:val="0000FF"/>
      <w:u w:val="single"/>
    </w:rPr>
  </w:style>
  <w:style w:type="paragraph" w:styleId="ListParagraph">
    <w:name w:val="List Paragraph"/>
    <w:basedOn w:val="Normal"/>
    <w:uiPriority w:val="34"/>
    <w:qFormat/>
    <w:rsid w:val="005C5C7B"/>
    <w:pPr>
      <w:ind w:left="720"/>
      <w:contextualSpacing/>
    </w:pPr>
  </w:style>
  <w:style w:type="character" w:styleId="UnresolvedMention">
    <w:name w:val="Unresolved Mention"/>
    <w:basedOn w:val="DefaultParagraphFont"/>
    <w:uiPriority w:val="99"/>
    <w:semiHidden/>
    <w:unhideWhenUsed/>
    <w:rsid w:val="00B6096F"/>
    <w:rPr>
      <w:color w:val="605E5C"/>
      <w:shd w:val="clear" w:color="auto" w:fill="E1DFDD"/>
    </w:rPr>
  </w:style>
  <w:style w:type="paragraph" w:styleId="NormalWeb">
    <w:name w:val="Normal (Web)"/>
    <w:basedOn w:val="Normal"/>
    <w:uiPriority w:val="99"/>
    <w:unhideWhenUsed/>
    <w:qFormat/>
    <w:rsid w:val="008244C7"/>
    <w:pPr>
      <w:ind w:firstLine="567"/>
      <w:jc w:val="both"/>
    </w:pPr>
    <w:rPr>
      <w:rFonts w:asciiTheme="minorHAnsi" w:hAnsiTheme="minorHAnsi" w:cstheme="minorBidi"/>
      <w:sz w:val="20"/>
      <w:szCs w:val="20"/>
      <w:lang w:val="ru-RU" w:eastAsia="ru-RU"/>
    </w:rPr>
  </w:style>
  <w:style w:type="character" w:customStyle="1" w:styleId="Heading4Char">
    <w:name w:val="Heading 4 Char"/>
    <w:basedOn w:val="DefaultParagraphFont"/>
    <w:link w:val="Heading4"/>
    <w:uiPriority w:val="9"/>
    <w:rsid w:val="008244C7"/>
    <w:rPr>
      <w:rFonts w:asciiTheme="majorHAnsi" w:eastAsiaTheme="majorEastAsia" w:hAnsiTheme="majorHAnsi" w:cstheme="majorBidi"/>
      <w:i/>
      <w:iCs/>
      <w:color w:val="244061" w:themeColor="accent1" w:themeShade="80"/>
      <w:sz w:val="20"/>
      <w:szCs w:val="20"/>
      <w:lang w:eastAsia="zh-CN"/>
    </w:rPr>
  </w:style>
  <w:style w:type="paragraph" w:customStyle="1" w:styleId="isselectedend">
    <w:name w:val="isselectedend"/>
    <w:basedOn w:val="Normal"/>
    <w:rsid w:val="00462EF0"/>
    <w:pPr>
      <w:spacing w:before="100" w:beforeAutospacing="1" w:after="100" w:afterAutospacing="1"/>
    </w:pPr>
    <w:rPr>
      <w:lang w:val="en-US" w:eastAsia="en-US"/>
    </w:rPr>
  </w:style>
  <w:style w:type="character" w:customStyle="1" w:styleId="Heading1Char">
    <w:name w:val="Heading 1 Char"/>
    <w:basedOn w:val="DefaultParagraphFont"/>
    <w:link w:val="Heading1"/>
    <w:uiPriority w:val="9"/>
    <w:rsid w:val="0021092C"/>
    <w:rPr>
      <w:rFonts w:asciiTheme="majorHAnsi" w:eastAsiaTheme="majorEastAsia" w:hAnsiTheme="majorHAnsi" w:cstheme="majorBidi"/>
      <w:color w:val="365F91" w:themeColor="accent1" w:themeShade="BF"/>
      <w:sz w:val="32"/>
      <w:szCs w:val="32"/>
      <w:lang w:val="ro-RO" w:eastAsia="ro-RO"/>
    </w:rPr>
  </w:style>
  <w:style w:type="paragraph" w:styleId="BodyTextIndent3">
    <w:name w:val="Body Text Indent 3"/>
    <w:basedOn w:val="Normal"/>
    <w:link w:val="BodyTextIndent3Char"/>
    <w:rsid w:val="0021092C"/>
    <w:pPr>
      <w:spacing w:line="360" w:lineRule="auto"/>
      <w:ind w:firstLine="720"/>
      <w:jc w:val="both"/>
    </w:pPr>
    <w:rPr>
      <w:sz w:val="28"/>
      <w:lang w:val="en-US" w:eastAsia="en-US"/>
    </w:rPr>
  </w:style>
  <w:style w:type="character" w:customStyle="1" w:styleId="BodyTextIndent3Char">
    <w:name w:val="Body Text Indent 3 Char"/>
    <w:basedOn w:val="DefaultParagraphFont"/>
    <w:link w:val="BodyTextIndent3"/>
    <w:rsid w:val="0021092C"/>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7044">
      <w:bodyDiv w:val="1"/>
      <w:marLeft w:val="0"/>
      <w:marRight w:val="0"/>
      <w:marTop w:val="0"/>
      <w:marBottom w:val="0"/>
      <w:divBdr>
        <w:top w:val="none" w:sz="0" w:space="0" w:color="auto"/>
        <w:left w:val="none" w:sz="0" w:space="0" w:color="auto"/>
        <w:bottom w:val="none" w:sz="0" w:space="0" w:color="auto"/>
        <w:right w:val="none" w:sz="0" w:space="0" w:color="auto"/>
      </w:divBdr>
    </w:div>
    <w:div w:id="557712133">
      <w:bodyDiv w:val="1"/>
      <w:marLeft w:val="0"/>
      <w:marRight w:val="0"/>
      <w:marTop w:val="0"/>
      <w:marBottom w:val="0"/>
      <w:divBdr>
        <w:top w:val="none" w:sz="0" w:space="0" w:color="auto"/>
        <w:left w:val="none" w:sz="0" w:space="0" w:color="auto"/>
        <w:bottom w:val="none" w:sz="0" w:space="0" w:color="auto"/>
        <w:right w:val="none" w:sz="0" w:space="0" w:color="auto"/>
      </w:divBdr>
    </w:div>
    <w:div w:id="607665439">
      <w:bodyDiv w:val="1"/>
      <w:marLeft w:val="0"/>
      <w:marRight w:val="0"/>
      <w:marTop w:val="0"/>
      <w:marBottom w:val="0"/>
      <w:divBdr>
        <w:top w:val="none" w:sz="0" w:space="0" w:color="auto"/>
        <w:left w:val="none" w:sz="0" w:space="0" w:color="auto"/>
        <w:bottom w:val="none" w:sz="0" w:space="0" w:color="auto"/>
        <w:right w:val="none" w:sz="0" w:space="0" w:color="auto"/>
      </w:divBdr>
    </w:div>
    <w:div w:id="693120407">
      <w:bodyDiv w:val="1"/>
      <w:marLeft w:val="0"/>
      <w:marRight w:val="0"/>
      <w:marTop w:val="0"/>
      <w:marBottom w:val="0"/>
      <w:divBdr>
        <w:top w:val="none" w:sz="0" w:space="0" w:color="auto"/>
        <w:left w:val="none" w:sz="0" w:space="0" w:color="auto"/>
        <w:bottom w:val="none" w:sz="0" w:space="0" w:color="auto"/>
        <w:right w:val="none" w:sz="0" w:space="0" w:color="auto"/>
      </w:divBdr>
    </w:div>
    <w:div w:id="803087212">
      <w:bodyDiv w:val="1"/>
      <w:marLeft w:val="0"/>
      <w:marRight w:val="0"/>
      <w:marTop w:val="0"/>
      <w:marBottom w:val="0"/>
      <w:divBdr>
        <w:top w:val="none" w:sz="0" w:space="0" w:color="auto"/>
        <w:left w:val="none" w:sz="0" w:space="0" w:color="auto"/>
        <w:bottom w:val="none" w:sz="0" w:space="0" w:color="auto"/>
        <w:right w:val="none" w:sz="0" w:space="0" w:color="auto"/>
      </w:divBdr>
    </w:div>
    <w:div w:id="1039551370">
      <w:bodyDiv w:val="1"/>
      <w:marLeft w:val="0"/>
      <w:marRight w:val="0"/>
      <w:marTop w:val="0"/>
      <w:marBottom w:val="0"/>
      <w:divBdr>
        <w:top w:val="none" w:sz="0" w:space="0" w:color="auto"/>
        <w:left w:val="none" w:sz="0" w:space="0" w:color="auto"/>
        <w:bottom w:val="none" w:sz="0" w:space="0" w:color="auto"/>
        <w:right w:val="none" w:sz="0" w:space="0" w:color="auto"/>
      </w:divBdr>
    </w:div>
    <w:div w:id="1429501602">
      <w:bodyDiv w:val="1"/>
      <w:marLeft w:val="0"/>
      <w:marRight w:val="0"/>
      <w:marTop w:val="0"/>
      <w:marBottom w:val="0"/>
      <w:divBdr>
        <w:top w:val="none" w:sz="0" w:space="0" w:color="auto"/>
        <w:left w:val="none" w:sz="0" w:space="0" w:color="auto"/>
        <w:bottom w:val="none" w:sz="0" w:space="0" w:color="auto"/>
        <w:right w:val="none" w:sz="0" w:space="0" w:color="auto"/>
      </w:divBdr>
    </w:div>
    <w:div w:id="1733576752">
      <w:bodyDiv w:val="1"/>
      <w:marLeft w:val="0"/>
      <w:marRight w:val="0"/>
      <w:marTop w:val="0"/>
      <w:marBottom w:val="0"/>
      <w:divBdr>
        <w:top w:val="none" w:sz="0" w:space="0" w:color="auto"/>
        <w:left w:val="none" w:sz="0" w:space="0" w:color="auto"/>
        <w:bottom w:val="none" w:sz="0" w:space="0" w:color="auto"/>
        <w:right w:val="none" w:sz="0" w:space="0" w:color="auto"/>
      </w:divBdr>
    </w:div>
    <w:div w:id="1736707243">
      <w:bodyDiv w:val="1"/>
      <w:marLeft w:val="0"/>
      <w:marRight w:val="0"/>
      <w:marTop w:val="0"/>
      <w:marBottom w:val="0"/>
      <w:divBdr>
        <w:top w:val="none" w:sz="0" w:space="0" w:color="auto"/>
        <w:left w:val="none" w:sz="0" w:space="0" w:color="auto"/>
        <w:bottom w:val="none" w:sz="0" w:space="0" w:color="auto"/>
        <w:right w:val="none" w:sz="0" w:space="0" w:color="auto"/>
      </w:divBdr>
    </w:div>
    <w:div w:id="1764692100">
      <w:bodyDiv w:val="1"/>
      <w:marLeft w:val="0"/>
      <w:marRight w:val="0"/>
      <w:marTop w:val="0"/>
      <w:marBottom w:val="0"/>
      <w:divBdr>
        <w:top w:val="none" w:sz="0" w:space="0" w:color="auto"/>
        <w:left w:val="none" w:sz="0" w:space="0" w:color="auto"/>
        <w:bottom w:val="none" w:sz="0" w:space="0" w:color="auto"/>
        <w:right w:val="none" w:sz="0" w:space="0" w:color="auto"/>
      </w:divBdr>
    </w:div>
    <w:div w:id="1900627645">
      <w:bodyDiv w:val="1"/>
      <w:marLeft w:val="0"/>
      <w:marRight w:val="0"/>
      <w:marTop w:val="0"/>
      <w:marBottom w:val="0"/>
      <w:divBdr>
        <w:top w:val="none" w:sz="0" w:space="0" w:color="auto"/>
        <w:left w:val="none" w:sz="0" w:space="0" w:color="auto"/>
        <w:bottom w:val="none" w:sz="0" w:space="0" w:color="auto"/>
        <w:right w:val="none" w:sz="0" w:space="0" w:color="auto"/>
      </w:divBdr>
    </w:div>
    <w:div w:id="21189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mariacurcan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urcani@primariacurcani.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dc:creator>
  <cp:keywords/>
  <dc:description/>
  <cp:lastModifiedBy>primariacurcani@primariacurcani.ro</cp:lastModifiedBy>
  <cp:revision>41</cp:revision>
  <cp:lastPrinted>2026-05-12T07:35:00Z</cp:lastPrinted>
  <dcterms:created xsi:type="dcterms:W3CDTF">2025-01-10T09:10:00Z</dcterms:created>
  <dcterms:modified xsi:type="dcterms:W3CDTF">2026-05-29T05:51:00Z</dcterms:modified>
</cp:coreProperties>
</file>