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4621"/>
        <w:gridCol w:w="4621"/>
      </w:tblGrid>
      <w:tr w:rsidR="00EE4CE0" w:rsidTr="00A341C2">
        <w:trPr>
          <w:trHeight w:hRule="exact" w:val="811"/>
        </w:trPr>
        <w:tc>
          <w:tcPr>
            <w:tcW w:w="2500" w:type="pct"/>
          </w:tcPr>
          <w:p w:rsidR="00A341C2" w:rsidRPr="00BC2853" w:rsidRDefault="00A341C2" w:rsidP="00A341C2">
            <w:pPr>
              <w:widowControl w:val="0"/>
              <w:rPr>
                <w:lang w:val="ro-RO" w:eastAsia="en-GB"/>
              </w:rPr>
            </w:pPr>
          </w:p>
        </w:tc>
        <w:tc>
          <w:tcPr>
            <w:tcW w:w="2500" w:type="pct"/>
          </w:tcPr>
          <w:p w:rsidR="00A341C2" w:rsidRPr="009262F3" w:rsidRDefault="00BF6608" w:rsidP="00A341C2">
            <w:pPr>
              <w:widowControl w:val="0"/>
              <w:spacing w:after="0"/>
              <w:jc w:val="right"/>
              <w:rPr>
                <w:lang w:val="ro-RO"/>
              </w:rPr>
            </w:pPr>
            <w:r w:rsidRPr="009262F3">
              <w:rPr>
                <w:lang w:val="ro-RO"/>
              </w:rPr>
              <w:t xml:space="preserve">(Operațiunea nr.: </w:t>
            </w:r>
            <w:r w:rsidRPr="009877F8">
              <w:t>50083</w:t>
            </w:r>
            <w:r w:rsidRPr="009262F3">
              <w:rPr>
                <w:lang w:val="ro-RO"/>
              </w:rPr>
              <w:t>)</w:t>
            </w:r>
          </w:p>
        </w:tc>
      </w:tr>
      <w:tr w:rsidR="00EE4CE0" w:rsidTr="00A341C2">
        <w:trPr>
          <w:trHeight w:hRule="exact" w:val="284"/>
        </w:trPr>
        <w:tc>
          <w:tcPr>
            <w:tcW w:w="2500" w:type="pct"/>
          </w:tcPr>
          <w:p w:rsidR="00A341C2" w:rsidRPr="00893420" w:rsidRDefault="00A341C2" w:rsidP="00A341C2">
            <w:pPr>
              <w:pStyle w:val="BodyText"/>
            </w:pPr>
          </w:p>
        </w:tc>
        <w:tc>
          <w:tcPr>
            <w:tcW w:w="2500" w:type="pct"/>
          </w:tcPr>
          <w:p w:rsidR="00A341C2" w:rsidRPr="00893420" w:rsidRDefault="00A341C2" w:rsidP="00A341C2">
            <w:pPr>
              <w:pStyle w:val="BodyText"/>
            </w:pPr>
          </w:p>
        </w:tc>
      </w:tr>
      <w:tr w:rsidR="00EE4CE0" w:rsidTr="00A341C2">
        <w:trPr>
          <w:trHeight w:hRule="exact" w:val="323"/>
        </w:trPr>
        <w:tc>
          <w:tcPr>
            <w:tcW w:w="2500" w:type="pct"/>
          </w:tcPr>
          <w:p w:rsidR="00A341C2" w:rsidRPr="00893420" w:rsidRDefault="00A341C2" w:rsidP="00A341C2">
            <w:pPr>
              <w:pStyle w:val="BodyText"/>
            </w:pPr>
          </w:p>
        </w:tc>
        <w:tc>
          <w:tcPr>
            <w:tcW w:w="2500" w:type="pct"/>
          </w:tcPr>
          <w:p w:rsidR="00A341C2" w:rsidRPr="00893420" w:rsidRDefault="00A341C2" w:rsidP="00A341C2">
            <w:pPr>
              <w:pStyle w:val="BodyText"/>
            </w:pPr>
          </w:p>
        </w:tc>
      </w:tr>
      <w:tr w:rsidR="00EE4CE0" w:rsidTr="00A341C2">
        <w:trPr>
          <w:trHeight w:hRule="exact" w:val="811"/>
        </w:trPr>
        <w:tc>
          <w:tcPr>
            <w:tcW w:w="2500" w:type="pct"/>
          </w:tcPr>
          <w:p w:rsidR="00A341C2" w:rsidRPr="00893420" w:rsidRDefault="00A341C2" w:rsidP="00A341C2">
            <w:pPr>
              <w:pStyle w:val="BodyText"/>
            </w:pPr>
          </w:p>
        </w:tc>
        <w:tc>
          <w:tcPr>
            <w:tcW w:w="2500" w:type="pct"/>
          </w:tcPr>
          <w:p w:rsidR="00A341C2" w:rsidRPr="00893420" w:rsidRDefault="00A341C2" w:rsidP="00A341C2">
            <w:pPr>
              <w:pStyle w:val="BodyText"/>
            </w:pPr>
          </w:p>
        </w:tc>
      </w:tr>
    </w:tbl>
    <w:p w:rsidR="00A341C2" w:rsidRPr="009877F8" w:rsidRDefault="00BF6608" w:rsidP="00A341C2">
      <w:pPr>
        <w:widowControl w:val="0"/>
        <w:jc w:val="center"/>
        <w:rPr>
          <w:b/>
          <w:i/>
          <w:caps/>
          <w:lang w:val="ro-RO"/>
        </w:rPr>
      </w:pPr>
      <w:bookmarkStart w:id="0" w:name="_Hlk529539451"/>
      <w:r w:rsidRPr="009877F8">
        <w:rPr>
          <w:b/>
          <w:i/>
          <w:lang w:val="ro-RO"/>
        </w:rPr>
        <w:t>Versiune de lucru destinata exclusiv negocierilor. Toate partile confirma ca nu au fost covenitiinca principalii termeni ai contractului, in conformitate cu dispozitiile Articolului 1182 din Codul Civil al Romaniei</w:t>
      </w:r>
    </w:p>
    <w:p w:rsidR="00A341C2" w:rsidRPr="00A341C2" w:rsidRDefault="00A341C2" w:rsidP="00A341C2">
      <w:pPr>
        <w:widowControl w:val="0"/>
        <w:jc w:val="center"/>
        <w:rPr>
          <w:b/>
          <w:i/>
          <w:caps/>
          <w:lang w:val="ro-RO"/>
        </w:rPr>
      </w:pPr>
      <w:r w:rsidRPr="00A341C2">
        <w:rPr>
          <w:b/>
          <w:i/>
          <w:caps/>
          <w:lang w:val="ro-RO"/>
        </w:rPr>
        <w:t>ANEXA NR.3 LA HOTĂRÂREA NR.463/2018</w:t>
      </w:r>
    </w:p>
    <w:p w:rsidR="00A341C2" w:rsidRDefault="00BF6608" w:rsidP="00A341C2">
      <w:pPr>
        <w:widowControl w:val="0"/>
        <w:jc w:val="center"/>
        <w:rPr>
          <w:b/>
          <w:caps/>
          <w:lang w:val="ro-RO"/>
        </w:rPr>
      </w:pPr>
      <w:r>
        <w:rPr>
          <w:b/>
          <w:caps/>
          <w:lang w:val="ro-RO"/>
        </w:rPr>
        <w:t>Contractul privind contul de rezervă pentru serviciul datoriei</w:t>
      </w:r>
    </w:p>
    <w:p w:rsidR="00A341C2" w:rsidRDefault="00A341C2" w:rsidP="00A341C2">
      <w:pPr>
        <w:widowControl w:val="0"/>
        <w:jc w:val="center"/>
        <w:rPr>
          <w:b/>
          <w:caps/>
          <w:lang w:val="ro-RO"/>
        </w:rPr>
      </w:pPr>
    </w:p>
    <w:p w:rsidR="00A341C2" w:rsidRDefault="00BF6608" w:rsidP="00A341C2">
      <w:pPr>
        <w:widowControl w:val="0"/>
        <w:tabs>
          <w:tab w:val="center" w:pos="4513"/>
          <w:tab w:val="right" w:pos="9026"/>
        </w:tabs>
        <w:jc w:val="left"/>
        <w:rPr>
          <w:b/>
          <w:caps/>
          <w:lang w:val="ro-RO"/>
        </w:rPr>
      </w:pPr>
      <w:r>
        <w:rPr>
          <w:b/>
          <w:lang w:val="ro-RO"/>
        </w:rPr>
        <w:tab/>
        <w:t>între</w:t>
      </w:r>
      <w:r>
        <w:rPr>
          <w:b/>
          <w:lang w:val="ro-RO"/>
        </w:rPr>
        <w:tab/>
      </w:r>
    </w:p>
    <w:p w:rsidR="00A341C2" w:rsidRDefault="00A341C2" w:rsidP="00A341C2">
      <w:pPr>
        <w:widowControl w:val="0"/>
        <w:jc w:val="center"/>
        <w:rPr>
          <w:b/>
          <w:caps/>
          <w:lang w:val="ro-RO"/>
        </w:rPr>
      </w:pPr>
    </w:p>
    <w:p w:rsidR="00A341C2" w:rsidRDefault="00BF6608" w:rsidP="00A341C2">
      <w:pPr>
        <w:widowControl w:val="0"/>
        <w:spacing w:after="0"/>
        <w:jc w:val="center"/>
        <w:rPr>
          <w:b/>
          <w:caps/>
          <w:lang w:val="ro-RO"/>
        </w:rPr>
      </w:pPr>
      <w:r>
        <w:rPr>
          <w:b/>
          <w:caps/>
          <w:lang w:val="ro-RO"/>
        </w:rPr>
        <w:t>Municipiul Craiova</w:t>
      </w:r>
    </w:p>
    <w:p w:rsidR="00A341C2" w:rsidRPr="00893420" w:rsidRDefault="00BF6608" w:rsidP="00A341C2">
      <w:pPr>
        <w:widowControl w:val="0"/>
        <w:spacing w:after="0"/>
        <w:jc w:val="center"/>
        <w:rPr>
          <w:b/>
          <w:caps/>
          <w:lang w:val="ro-RO"/>
        </w:rPr>
      </w:pPr>
      <w:r w:rsidRPr="00893420">
        <w:rPr>
          <w:b/>
          <w:lang w:val="ro-RO"/>
        </w:rPr>
        <w:t>în calitate de debitor</w:t>
      </w:r>
    </w:p>
    <w:p w:rsidR="00A341C2" w:rsidRDefault="00A341C2" w:rsidP="00A341C2">
      <w:pPr>
        <w:widowControl w:val="0"/>
        <w:jc w:val="center"/>
        <w:rPr>
          <w:b/>
          <w:caps/>
          <w:lang w:val="ro-RO"/>
        </w:rPr>
      </w:pPr>
    </w:p>
    <w:p w:rsidR="00A341C2" w:rsidRDefault="00BF6608" w:rsidP="00A341C2">
      <w:pPr>
        <w:widowControl w:val="0"/>
        <w:jc w:val="center"/>
        <w:rPr>
          <w:b/>
          <w:caps/>
          <w:lang w:val="ro-RO"/>
        </w:rPr>
      </w:pPr>
      <w:r>
        <w:rPr>
          <w:b/>
          <w:lang w:val="ro-RO"/>
        </w:rPr>
        <w:t>și</w:t>
      </w:r>
    </w:p>
    <w:p w:rsidR="00A341C2" w:rsidRDefault="00A341C2" w:rsidP="00A341C2">
      <w:pPr>
        <w:widowControl w:val="0"/>
        <w:jc w:val="center"/>
        <w:rPr>
          <w:b/>
          <w:caps/>
          <w:lang w:val="ro-RO"/>
        </w:rPr>
      </w:pPr>
    </w:p>
    <w:p w:rsidR="00A341C2" w:rsidRDefault="00BF6608" w:rsidP="00A341C2">
      <w:pPr>
        <w:widowControl w:val="0"/>
        <w:jc w:val="center"/>
        <w:rPr>
          <w:b/>
          <w:lang w:val="ro-RO"/>
        </w:rPr>
      </w:pPr>
      <w:r>
        <w:rPr>
          <w:b/>
          <w:caps/>
          <w:lang w:val="ro-RO"/>
        </w:rPr>
        <w:t>[</w:t>
      </w:r>
      <w:r w:rsidRPr="009262F3">
        <w:rPr>
          <w:b/>
          <w:lang w:val="ro-RO"/>
        </w:rPr>
        <w:t>•</w:t>
      </w:r>
      <w:r>
        <w:rPr>
          <w:b/>
          <w:lang w:val="ro-RO"/>
        </w:rPr>
        <w:t>]</w:t>
      </w:r>
    </w:p>
    <w:p w:rsidR="00A341C2" w:rsidRDefault="00BF6608" w:rsidP="00A341C2">
      <w:pPr>
        <w:widowControl w:val="0"/>
        <w:jc w:val="center"/>
        <w:rPr>
          <w:b/>
          <w:lang w:val="ro-RO"/>
        </w:rPr>
      </w:pPr>
      <w:r>
        <w:rPr>
          <w:b/>
          <w:lang w:val="ro-RO"/>
        </w:rPr>
        <w:t>în calitate de Bancă a Proiectului</w:t>
      </w:r>
    </w:p>
    <w:bookmarkEnd w:id="0"/>
    <w:p w:rsidR="00A341C2" w:rsidRDefault="00A341C2" w:rsidP="00A341C2">
      <w:pPr>
        <w:widowControl w:val="0"/>
        <w:jc w:val="center"/>
        <w:rPr>
          <w:b/>
          <w:caps/>
          <w:lang w:val="ro-RO"/>
        </w:rPr>
      </w:pPr>
    </w:p>
    <w:p w:rsidR="00A341C2" w:rsidRDefault="00BF6608" w:rsidP="00A341C2">
      <w:pPr>
        <w:widowControl w:val="0"/>
        <w:jc w:val="center"/>
        <w:rPr>
          <w:b/>
          <w:caps/>
          <w:lang w:val="ro-RO"/>
        </w:rPr>
      </w:pPr>
      <w:r>
        <w:rPr>
          <w:b/>
          <w:lang w:val="ro-RO"/>
        </w:rPr>
        <w:t>și</w:t>
      </w:r>
    </w:p>
    <w:p w:rsidR="00A341C2" w:rsidRDefault="00A341C2" w:rsidP="00A341C2">
      <w:pPr>
        <w:widowControl w:val="0"/>
        <w:jc w:val="center"/>
        <w:rPr>
          <w:b/>
          <w:caps/>
          <w:lang w:val="ro-RO"/>
        </w:rPr>
      </w:pPr>
    </w:p>
    <w:p w:rsidR="00A341C2" w:rsidRDefault="00BF6608" w:rsidP="00A341C2">
      <w:pPr>
        <w:widowControl w:val="0"/>
        <w:spacing w:after="0"/>
        <w:jc w:val="center"/>
        <w:rPr>
          <w:b/>
          <w:caps/>
          <w:lang w:val="ro-RO"/>
        </w:rPr>
      </w:pPr>
      <w:r>
        <w:rPr>
          <w:b/>
          <w:caps/>
          <w:lang w:val="ro-RO"/>
        </w:rPr>
        <w:t xml:space="preserve">Banca europeană pentru </w:t>
      </w:r>
    </w:p>
    <w:p w:rsidR="00A341C2" w:rsidRDefault="00BF6608" w:rsidP="00A341C2">
      <w:pPr>
        <w:widowControl w:val="0"/>
        <w:spacing w:after="0"/>
        <w:jc w:val="center"/>
        <w:rPr>
          <w:b/>
          <w:caps/>
          <w:lang w:val="ro-RO"/>
        </w:rPr>
      </w:pPr>
      <w:r>
        <w:rPr>
          <w:b/>
          <w:caps/>
          <w:lang w:val="ro-RO"/>
        </w:rPr>
        <w:t>reconstrucție și dezvoltare</w:t>
      </w:r>
    </w:p>
    <w:p w:rsidR="00A341C2" w:rsidRPr="009262F3" w:rsidRDefault="00A341C2" w:rsidP="00A341C2">
      <w:pPr>
        <w:widowControl w:val="0"/>
        <w:jc w:val="center"/>
        <w:rPr>
          <w:b/>
          <w:caps/>
          <w:lang w:val="ro-RO"/>
        </w:rPr>
      </w:pPr>
    </w:p>
    <w:p w:rsidR="00A341C2" w:rsidRPr="009262F3" w:rsidRDefault="00BF6608" w:rsidP="00A341C2">
      <w:pPr>
        <w:widowControl w:val="0"/>
        <w:jc w:val="center"/>
        <w:rPr>
          <w:b/>
          <w:caps/>
          <w:lang w:val="ro-RO"/>
        </w:rPr>
      </w:pPr>
      <w:r w:rsidRPr="009262F3">
        <w:rPr>
          <w:b/>
          <w:lang w:val="ro-RO"/>
        </w:rPr>
        <w:t xml:space="preserve">Data: </w:t>
      </w:r>
      <w:r w:rsidRPr="009262F3">
        <w:rPr>
          <w:b/>
          <w:caps/>
          <w:lang w:val="ro-RO"/>
        </w:rPr>
        <w:t>________________ 2018</w:t>
      </w:r>
    </w:p>
    <w:p w:rsidR="00A341C2" w:rsidRPr="00893420" w:rsidRDefault="00BF6608" w:rsidP="00A341C2">
      <w:pPr>
        <w:widowControl w:val="0"/>
        <w:jc w:val="center"/>
        <w:rPr>
          <w:b/>
          <w:caps/>
          <w:lang w:val="ro-RO"/>
        </w:rPr>
      </w:pPr>
      <w:r w:rsidRPr="00893420">
        <w:rPr>
          <w:b/>
          <w:caps/>
          <w:lang w:val="ro-RO"/>
        </w:rPr>
        <w:br w:type="page"/>
      </w:r>
    </w:p>
    <w:tbl>
      <w:tblPr>
        <w:tblW w:w="5000" w:type="pct"/>
        <w:tblLook w:val="04A0"/>
      </w:tblPr>
      <w:tblGrid>
        <w:gridCol w:w="4621"/>
        <w:gridCol w:w="4621"/>
      </w:tblGrid>
      <w:tr w:rsidR="00EE4CE0" w:rsidTr="00A341C2">
        <w:trPr>
          <w:trHeight w:hRule="exact" w:val="567"/>
        </w:trPr>
        <w:tc>
          <w:tcPr>
            <w:tcW w:w="5000" w:type="pct"/>
            <w:gridSpan w:val="2"/>
            <w:vAlign w:val="center"/>
          </w:tcPr>
          <w:p w:rsidR="00A341C2" w:rsidRPr="009262F3" w:rsidRDefault="00BF6608" w:rsidP="00A341C2">
            <w:pPr>
              <w:widowControl w:val="0"/>
              <w:jc w:val="center"/>
              <w:rPr>
                <w:b/>
                <w:bCs/>
                <w:caps/>
                <w:lang w:val="ro-RO"/>
              </w:rPr>
            </w:pPr>
            <w:r w:rsidRPr="009262F3">
              <w:rPr>
                <w:b/>
                <w:bCs/>
                <w:caps/>
                <w:lang w:val="ro-RO"/>
              </w:rPr>
              <w:lastRenderedPageBreak/>
              <w:t>CUPRINS</w:t>
            </w:r>
          </w:p>
        </w:tc>
      </w:tr>
      <w:tr w:rsidR="00EE4CE0" w:rsidTr="00A341C2">
        <w:trPr>
          <w:trHeight w:hRule="exact" w:val="567"/>
        </w:trPr>
        <w:tc>
          <w:tcPr>
            <w:tcW w:w="2500" w:type="pct"/>
          </w:tcPr>
          <w:p w:rsidR="00A341C2" w:rsidRPr="009262F3" w:rsidRDefault="00BF6608" w:rsidP="00A341C2">
            <w:pPr>
              <w:widowControl w:val="0"/>
              <w:rPr>
                <w:lang w:val="ro-RO"/>
              </w:rPr>
            </w:pPr>
            <w:r w:rsidRPr="009262F3">
              <w:rPr>
                <w:lang w:val="ro-RO"/>
              </w:rPr>
              <w:t>Articol</w:t>
            </w:r>
          </w:p>
        </w:tc>
        <w:tc>
          <w:tcPr>
            <w:tcW w:w="2500" w:type="pct"/>
          </w:tcPr>
          <w:p w:rsidR="00A341C2" w:rsidRPr="009262F3" w:rsidRDefault="00BF6608" w:rsidP="00A341C2">
            <w:pPr>
              <w:widowControl w:val="0"/>
              <w:spacing w:after="0"/>
              <w:jc w:val="right"/>
              <w:rPr>
                <w:lang w:val="ro-RO"/>
              </w:rPr>
            </w:pPr>
            <w:r w:rsidRPr="009262F3">
              <w:rPr>
                <w:lang w:val="ro-RO"/>
              </w:rPr>
              <w:t>Pagina</w:t>
            </w:r>
          </w:p>
        </w:tc>
      </w:tr>
    </w:tbl>
    <w:p w:rsidR="00A341C2" w:rsidRPr="009262F3" w:rsidRDefault="00DA4084">
      <w:pPr>
        <w:pStyle w:val="TOC1"/>
        <w:tabs>
          <w:tab w:val="left" w:pos="1920"/>
        </w:tabs>
        <w:rPr>
          <w:rFonts w:asciiTheme="minorHAnsi" w:eastAsiaTheme="minorEastAsia" w:hAnsiTheme="minorHAnsi" w:cstheme="minorBidi"/>
          <w:noProof/>
          <w:snapToGrid/>
          <w:sz w:val="22"/>
          <w:szCs w:val="22"/>
          <w:lang w:val="ro-RO" w:eastAsia="ro-RO" w:bidi="ar-SA"/>
        </w:rPr>
      </w:pPr>
      <w:r w:rsidRPr="00DA4084">
        <w:rPr>
          <w:lang w:val="ro-RO"/>
        </w:rPr>
        <w:fldChar w:fldCharType="begin"/>
      </w:r>
      <w:r w:rsidR="00BF6608" w:rsidRPr="009262F3">
        <w:rPr>
          <w:lang w:val="ro-RO"/>
        </w:rPr>
        <w:instrText xml:space="preserve"> TOC \h \z \t "General 2 L2;2;General 2 L1;1;Schedule 2 L1;1" </w:instrText>
      </w:r>
      <w:r w:rsidRPr="00DA4084">
        <w:rPr>
          <w:lang w:val="ro-RO"/>
        </w:rPr>
        <w:fldChar w:fldCharType="separate"/>
      </w:r>
      <w:hyperlink w:anchor="_Toc526432077" w:history="1">
        <w:r w:rsidR="00BF6608" w:rsidRPr="009262F3">
          <w:rPr>
            <w:rStyle w:val="Hyperlink"/>
            <w:noProof/>
            <w:lang w:val="ro-RO" w:bidi="ar-AE"/>
          </w:rPr>
          <w:t>ARTICOLUL I</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DEFINIȚII</w:t>
        </w:r>
        <w:r w:rsidR="00BF6608" w:rsidRPr="009262F3">
          <w:rPr>
            <w:noProof/>
            <w:webHidden/>
          </w:rPr>
          <w:tab/>
        </w:r>
        <w:r w:rsidRPr="009262F3">
          <w:rPr>
            <w:noProof/>
            <w:webHidden/>
          </w:rPr>
          <w:fldChar w:fldCharType="begin"/>
        </w:r>
        <w:r w:rsidR="00BF6608" w:rsidRPr="009262F3">
          <w:rPr>
            <w:noProof/>
            <w:webHidden/>
          </w:rPr>
          <w:instrText xml:space="preserve"> PAGEREF _Toc526432077 \h </w:instrText>
        </w:r>
        <w:r w:rsidRPr="009262F3">
          <w:rPr>
            <w:noProof/>
            <w:webHidden/>
          </w:rPr>
        </w:r>
        <w:r w:rsidRPr="009262F3">
          <w:rPr>
            <w:noProof/>
            <w:webHidden/>
          </w:rPr>
          <w:fldChar w:fldCharType="separate"/>
        </w:r>
        <w:r w:rsidR="00BE49E6">
          <w:rPr>
            <w:noProof/>
            <w:webHidden/>
          </w:rPr>
          <w:t>4</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78" w:history="1">
        <w:r w:rsidR="00BF6608" w:rsidRPr="009262F3">
          <w:rPr>
            <w:rStyle w:val="Hyperlink"/>
            <w:noProof/>
            <w:lang w:val="ro-RO" w:bidi="ar-AE"/>
          </w:rPr>
          <w:t>Secțiunea 1.01.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Definiții</w:t>
        </w:r>
        <w:r w:rsidR="00BF6608" w:rsidRPr="009262F3">
          <w:rPr>
            <w:noProof/>
            <w:webHidden/>
          </w:rPr>
          <w:tab/>
        </w:r>
        <w:r w:rsidRPr="009262F3">
          <w:rPr>
            <w:noProof/>
            <w:webHidden/>
          </w:rPr>
          <w:fldChar w:fldCharType="begin"/>
        </w:r>
        <w:r w:rsidR="00BF6608" w:rsidRPr="009262F3">
          <w:rPr>
            <w:noProof/>
            <w:webHidden/>
          </w:rPr>
          <w:instrText xml:space="preserve"> PAGEREF _Toc526432078 \h </w:instrText>
        </w:r>
        <w:r w:rsidRPr="009262F3">
          <w:rPr>
            <w:noProof/>
            <w:webHidden/>
          </w:rPr>
        </w:r>
        <w:r w:rsidRPr="009262F3">
          <w:rPr>
            <w:noProof/>
            <w:webHidden/>
          </w:rPr>
          <w:fldChar w:fldCharType="separate"/>
        </w:r>
        <w:r w:rsidR="00BE49E6">
          <w:rPr>
            <w:noProof/>
            <w:webHidden/>
          </w:rPr>
          <w:t>4</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79" w:history="1">
        <w:r w:rsidR="00BF6608" w:rsidRPr="009262F3">
          <w:rPr>
            <w:rStyle w:val="Hyperlink"/>
            <w:noProof/>
            <w:lang w:val="ro-RO" w:bidi="ar-AE"/>
          </w:rPr>
          <w:t>Secțiunea 1.02.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Interpretare</w:t>
        </w:r>
        <w:r w:rsidR="00BF6608" w:rsidRPr="009262F3">
          <w:rPr>
            <w:noProof/>
            <w:webHidden/>
          </w:rPr>
          <w:tab/>
        </w:r>
        <w:r w:rsidRPr="009262F3">
          <w:rPr>
            <w:noProof/>
            <w:webHidden/>
          </w:rPr>
          <w:fldChar w:fldCharType="begin"/>
        </w:r>
        <w:r w:rsidR="00BF6608" w:rsidRPr="009262F3">
          <w:rPr>
            <w:noProof/>
            <w:webHidden/>
          </w:rPr>
          <w:instrText xml:space="preserve"> PAGEREF _Toc526432079 \h </w:instrText>
        </w:r>
        <w:r w:rsidRPr="009262F3">
          <w:rPr>
            <w:noProof/>
            <w:webHidden/>
          </w:rPr>
        </w:r>
        <w:r w:rsidRPr="009262F3">
          <w:rPr>
            <w:noProof/>
            <w:webHidden/>
          </w:rPr>
          <w:fldChar w:fldCharType="separate"/>
        </w:r>
        <w:r w:rsidR="00BE49E6">
          <w:rPr>
            <w:noProof/>
            <w:webHidden/>
          </w:rPr>
          <w:t>6</w:t>
        </w:r>
        <w:r w:rsidRPr="009262F3">
          <w:rPr>
            <w:noProof/>
            <w:webHidden/>
          </w:rPr>
          <w:fldChar w:fldCharType="end"/>
        </w:r>
      </w:hyperlink>
    </w:p>
    <w:p w:rsidR="00A341C2" w:rsidRPr="009262F3" w:rsidRDefault="00DA4084">
      <w:pPr>
        <w:pStyle w:val="TOC1"/>
        <w:tabs>
          <w:tab w:val="left" w:pos="1920"/>
        </w:tabs>
        <w:rPr>
          <w:rFonts w:asciiTheme="minorHAnsi" w:eastAsiaTheme="minorEastAsia" w:hAnsiTheme="minorHAnsi" w:cstheme="minorBidi"/>
          <w:noProof/>
          <w:snapToGrid/>
          <w:sz w:val="22"/>
          <w:szCs w:val="22"/>
          <w:lang w:val="ro-RO" w:eastAsia="ro-RO" w:bidi="ar-SA"/>
        </w:rPr>
      </w:pPr>
      <w:hyperlink w:anchor="_Toc526432080" w:history="1">
        <w:r w:rsidR="00BF6608" w:rsidRPr="009262F3">
          <w:rPr>
            <w:rStyle w:val="Hyperlink"/>
            <w:noProof/>
            <w:lang w:val="ro-RO" w:bidi="ar-AE"/>
          </w:rPr>
          <w:t>ARTICOLUL II</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NUMIRE</w:t>
        </w:r>
        <w:r w:rsidR="00BF6608" w:rsidRPr="009262F3">
          <w:rPr>
            <w:noProof/>
            <w:webHidden/>
          </w:rPr>
          <w:tab/>
        </w:r>
        <w:r w:rsidRPr="009262F3">
          <w:rPr>
            <w:noProof/>
            <w:webHidden/>
          </w:rPr>
          <w:fldChar w:fldCharType="begin"/>
        </w:r>
        <w:r w:rsidR="00BF6608" w:rsidRPr="009262F3">
          <w:rPr>
            <w:noProof/>
            <w:webHidden/>
          </w:rPr>
          <w:instrText xml:space="preserve"> PAGEREF _Toc526432080 \h </w:instrText>
        </w:r>
        <w:r w:rsidRPr="009262F3">
          <w:rPr>
            <w:noProof/>
            <w:webHidden/>
          </w:rPr>
        </w:r>
        <w:r w:rsidRPr="009262F3">
          <w:rPr>
            <w:noProof/>
            <w:webHidden/>
          </w:rPr>
          <w:fldChar w:fldCharType="separate"/>
        </w:r>
        <w:r w:rsidR="00BE49E6">
          <w:rPr>
            <w:noProof/>
            <w:webHidden/>
          </w:rPr>
          <w:t>6</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1" w:history="1">
        <w:r w:rsidR="00BF6608" w:rsidRPr="009262F3">
          <w:rPr>
            <w:rStyle w:val="Hyperlink"/>
            <w:noProof/>
            <w:lang w:val="ro-RO" w:bidi="ar-AE"/>
          </w:rPr>
          <w:t>Secțiunea 2.01.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Numirea Băncii Proiectului</w:t>
        </w:r>
        <w:r w:rsidR="00BF6608" w:rsidRPr="009262F3">
          <w:rPr>
            <w:noProof/>
            <w:webHidden/>
          </w:rPr>
          <w:tab/>
        </w:r>
        <w:r w:rsidRPr="009262F3">
          <w:rPr>
            <w:noProof/>
            <w:webHidden/>
          </w:rPr>
          <w:fldChar w:fldCharType="begin"/>
        </w:r>
        <w:r w:rsidR="00BF6608" w:rsidRPr="009262F3">
          <w:rPr>
            <w:noProof/>
            <w:webHidden/>
          </w:rPr>
          <w:instrText xml:space="preserve"> PAGEREF _Toc526432081 \h </w:instrText>
        </w:r>
        <w:r w:rsidRPr="009262F3">
          <w:rPr>
            <w:noProof/>
            <w:webHidden/>
          </w:rPr>
        </w:r>
        <w:r w:rsidRPr="009262F3">
          <w:rPr>
            <w:noProof/>
            <w:webHidden/>
          </w:rPr>
          <w:fldChar w:fldCharType="separate"/>
        </w:r>
        <w:r w:rsidR="00BE49E6">
          <w:rPr>
            <w:noProof/>
            <w:webHidden/>
          </w:rPr>
          <w:t>6</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2" w:history="1">
        <w:r w:rsidR="00BF6608" w:rsidRPr="009262F3">
          <w:rPr>
            <w:rStyle w:val="Hyperlink"/>
            <w:noProof/>
            <w:lang w:val="ro-RO" w:bidi="ar-AE"/>
          </w:rPr>
          <w:t>Secțiunea 2.02.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Obligaţiile şi Responsabilităţile Băncii Proiectului</w:t>
        </w:r>
        <w:r w:rsidR="00BF6608" w:rsidRPr="009262F3">
          <w:rPr>
            <w:noProof/>
            <w:webHidden/>
          </w:rPr>
          <w:tab/>
        </w:r>
        <w:r w:rsidRPr="009262F3">
          <w:rPr>
            <w:noProof/>
            <w:webHidden/>
          </w:rPr>
          <w:fldChar w:fldCharType="begin"/>
        </w:r>
        <w:r w:rsidR="00BF6608" w:rsidRPr="009262F3">
          <w:rPr>
            <w:noProof/>
            <w:webHidden/>
          </w:rPr>
          <w:instrText xml:space="preserve"> PAGEREF _Toc526432082 \h </w:instrText>
        </w:r>
        <w:r w:rsidRPr="009262F3">
          <w:rPr>
            <w:noProof/>
            <w:webHidden/>
          </w:rPr>
        </w:r>
        <w:r w:rsidRPr="009262F3">
          <w:rPr>
            <w:noProof/>
            <w:webHidden/>
          </w:rPr>
          <w:fldChar w:fldCharType="separate"/>
        </w:r>
        <w:r w:rsidR="00BE49E6">
          <w:rPr>
            <w:noProof/>
            <w:webHidden/>
          </w:rPr>
          <w:t>7</w:t>
        </w:r>
        <w:r w:rsidRPr="009262F3">
          <w:rPr>
            <w:noProof/>
            <w:webHidden/>
          </w:rPr>
          <w:fldChar w:fldCharType="end"/>
        </w:r>
      </w:hyperlink>
    </w:p>
    <w:p w:rsidR="00A341C2" w:rsidRPr="009262F3" w:rsidRDefault="00DA4084">
      <w:pPr>
        <w:pStyle w:val="TOC1"/>
        <w:tabs>
          <w:tab w:val="left" w:pos="1920"/>
        </w:tabs>
        <w:rPr>
          <w:rFonts w:asciiTheme="minorHAnsi" w:eastAsiaTheme="minorEastAsia" w:hAnsiTheme="minorHAnsi" w:cstheme="minorBidi"/>
          <w:noProof/>
          <w:snapToGrid/>
          <w:sz w:val="22"/>
          <w:szCs w:val="22"/>
          <w:lang w:val="ro-RO" w:eastAsia="ro-RO" w:bidi="ar-SA"/>
        </w:rPr>
      </w:pPr>
      <w:hyperlink w:anchor="_Toc526432083" w:history="1">
        <w:r w:rsidR="00BF6608" w:rsidRPr="009262F3">
          <w:rPr>
            <w:rStyle w:val="Hyperlink"/>
            <w:noProof/>
            <w:lang w:val="ro-RO" w:bidi="ar-AE"/>
          </w:rPr>
          <w:t>ARTICOLUL III</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DESCHIDEREA CONTULUI ŞI AUTORIZĂRI</w:t>
        </w:r>
        <w:r w:rsidR="00BF6608" w:rsidRPr="009262F3">
          <w:rPr>
            <w:noProof/>
            <w:webHidden/>
          </w:rPr>
          <w:tab/>
        </w:r>
        <w:r w:rsidRPr="009262F3">
          <w:rPr>
            <w:noProof/>
            <w:webHidden/>
          </w:rPr>
          <w:fldChar w:fldCharType="begin"/>
        </w:r>
        <w:r w:rsidR="00BF6608" w:rsidRPr="009262F3">
          <w:rPr>
            <w:noProof/>
            <w:webHidden/>
          </w:rPr>
          <w:instrText xml:space="preserve"> PAGEREF _Toc526432083 \h </w:instrText>
        </w:r>
        <w:r w:rsidRPr="009262F3">
          <w:rPr>
            <w:noProof/>
            <w:webHidden/>
          </w:rPr>
        </w:r>
        <w:r w:rsidRPr="009262F3">
          <w:rPr>
            <w:noProof/>
            <w:webHidden/>
          </w:rPr>
          <w:fldChar w:fldCharType="separate"/>
        </w:r>
        <w:r w:rsidR="00BE49E6">
          <w:rPr>
            <w:noProof/>
            <w:webHidden/>
          </w:rPr>
          <w:t>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4" w:history="1">
        <w:r w:rsidR="00BF6608" w:rsidRPr="009262F3">
          <w:rPr>
            <w:rStyle w:val="Hyperlink"/>
            <w:noProof/>
            <w:lang w:val="ro-RO" w:bidi="ar-AE"/>
          </w:rPr>
          <w:t>Secțiunea 3.01.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Deschiderea Contului de Rezervă pentru Serviciul Datoriei</w:t>
        </w:r>
        <w:r w:rsidR="00BF6608" w:rsidRPr="009262F3">
          <w:rPr>
            <w:noProof/>
            <w:webHidden/>
          </w:rPr>
          <w:tab/>
        </w:r>
        <w:r w:rsidRPr="009262F3">
          <w:rPr>
            <w:noProof/>
            <w:webHidden/>
          </w:rPr>
          <w:fldChar w:fldCharType="begin"/>
        </w:r>
        <w:r w:rsidR="00BF6608" w:rsidRPr="009262F3">
          <w:rPr>
            <w:noProof/>
            <w:webHidden/>
          </w:rPr>
          <w:instrText xml:space="preserve"> PAGEREF _Toc526432084 \h </w:instrText>
        </w:r>
        <w:r w:rsidRPr="009262F3">
          <w:rPr>
            <w:noProof/>
            <w:webHidden/>
          </w:rPr>
        </w:r>
        <w:r w:rsidRPr="009262F3">
          <w:rPr>
            <w:noProof/>
            <w:webHidden/>
          </w:rPr>
          <w:fldChar w:fldCharType="separate"/>
        </w:r>
        <w:r w:rsidR="00BE49E6">
          <w:rPr>
            <w:noProof/>
            <w:webHidden/>
          </w:rPr>
          <w:t>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5" w:history="1">
        <w:r w:rsidR="00BF6608" w:rsidRPr="009262F3">
          <w:rPr>
            <w:rStyle w:val="Hyperlink"/>
            <w:noProof/>
            <w:lang w:val="ro-RO" w:bidi="ar-AE"/>
          </w:rPr>
          <w:t>Secțiunea 3.02.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Autorizarea BERD</w:t>
        </w:r>
        <w:r w:rsidR="00BF6608" w:rsidRPr="009262F3">
          <w:rPr>
            <w:noProof/>
            <w:webHidden/>
          </w:rPr>
          <w:tab/>
        </w:r>
        <w:r w:rsidRPr="009262F3">
          <w:rPr>
            <w:noProof/>
            <w:webHidden/>
          </w:rPr>
          <w:fldChar w:fldCharType="begin"/>
        </w:r>
        <w:r w:rsidR="00BF6608" w:rsidRPr="009262F3">
          <w:rPr>
            <w:noProof/>
            <w:webHidden/>
          </w:rPr>
          <w:instrText xml:space="preserve"> PAGEREF _Toc526432085 \h </w:instrText>
        </w:r>
        <w:r w:rsidRPr="009262F3">
          <w:rPr>
            <w:noProof/>
            <w:webHidden/>
          </w:rPr>
        </w:r>
        <w:r w:rsidRPr="009262F3">
          <w:rPr>
            <w:noProof/>
            <w:webHidden/>
          </w:rPr>
          <w:fldChar w:fldCharType="separate"/>
        </w:r>
        <w:r w:rsidR="00BE49E6">
          <w:rPr>
            <w:noProof/>
            <w:webHidden/>
          </w:rPr>
          <w:t>7</w:t>
        </w:r>
        <w:r w:rsidRPr="009262F3">
          <w:rPr>
            <w:noProof/>
            <w:webHidden/>
          </w:rPr>
          <w:fldChar w:fldCharType="end"/>
        </w:r>
      </w:hyperlink>
    </w:p>
    <w:p w:rsidR="00A341C2" w:rsidRPr="009262F3" w:rsidRDefault="00DA4084">
      <w:pPr>
        <w:pStyle w:val="TOC1"/>
        <w:tabs>
          <w:tab w:val="left" w:pos="2052"/>
        </w:tabs>
        <w:rPr>
          <w:rFonts w:asciiTheme="minorHAnsi" w:eastAsiaTheme="minorEastAsia" w:hAnsiTheme="minorHAnsi" w:cstheme="minorBidi"/>
          <w:noProof/>
          <w:snapToGrid/>
          <w:sz w:val="22"/>
          <w:szCs w:val="22"/>
          <w:lang w:val="ro-RO" w:eastAsia="ro-RO" w:bidi="ar-SA"/>
        </w:rPr>
      </w:pPr>
      <w:hyperlink w:anchor="_Toc526432086" w:history="1">
        <w:r w:rsidR="00BF6608" w:rsidRPr="009262F3">
          <w:rPr>
            <w:rStyle w:val="Hyperlink"/>
            <w:noProof/>
            <w:lang w:val="ro-RO" w:bidi="ar-AE"/>
          </w:rPr>
          <w:t>ARTICOLUL IV</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OPERAȚIUNILE ÎN CONTUL DE REZERVĂ PENTRU SERVICIUL DATORIEI</w:t>
        </w:r>
        <w:r w:rsidR="00BF6608" w:rsidRPr="009262F3">
          <w:rPr>
            <w:noProof/>
            <w:webHidden/>
          </w:rPr>
          <w:tab/>
        </w:r>
        <w:r w:rsidRPr="009262F3">
          <w:rPr>
            <w:noProof/>
            <w:webHidden/>
          </w:rPr>
          <w:fldChar w:fldCharType="begin"/>
        </w:r>
        <w:r w:rsidR="00BF6608" w:rsidRPr="009262F3">
          <w:rPr>
            <w:noProof/>
            <w:webHidden/>
          </w:rPr>
          <w:instrText xml:space="preserve"> PAGEREF _Toc526432086 \h </w:instrText>
        </w:r>
        <w:r w:rsidRPr="009262F3">
          <w:rPr>
            <w:noProof/>
            <w:webHidden/>
          </w:rPr>
        </w:r>
        <w:r w:rsidRPr="009262F3">
          <w:rPr>
            <w:noProof/>
            <w:webHidden/>
          </w:rPr>
          <w:fldChar w:fldCharType="separate"/>
        </w:r>
        <w:r w:rsidR="00BE49E6">
          <w:rPr>
            <w:noProof/>
            <w:webHidden/>
          </w:rPr>
          <w:t>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7" w:history="1">
        <w:r w:rsidR="00BF6608" w:rsidRPr="009262F3">
          <w:rPr>
            <w:rStyle w:val="Hyperlink"/>
            <w:noProof/>
            <w:lang w:val="ro-RO" w:bidi="ar-AE"/>
          </w:rPr>
          <w:t>Secțiunea 4.01.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Angajamentul de a Plăti</w:t>
        </w:r>
        <w:r w:rsidR="00BF6608" w:rsidRPr="009262F3">
          <w:rPr>
            <w:noProof/>
            <w:webHidden/>
          </w:rPr>
          <w:tab/>
        </w:r>
        <w:r w:rsidRPr="009262F3">
          <w:rPr>
            <w:noProof/>
            <w:webHidden/>
          </w:rPr>
          <w:fldChar w:fldCharType="begin"/>
        </w:r>
        <w:r w:rsidR="00BF6608" w:rsidRPr="009262F3">
          <w:rPr>
            <w:noProof/>
            <w:webHidden/>
          </w:rPr>
          <w:instrText xml:space="preserve"> PAGEREF _Toc526432087 \h </w:instrText>
        </w:r>
        <w:r w:rsidRPr="009262F3">
          <w:rPr>
            <w:noProof/>
            <w:webHidden/>
          </w:rPr>
        </w:r>
        <w:r w:rsidRPr="009262F3">
          <w:rPr>
            <w:noProof/>
            <w:webHidden/>
          </w:rPr>
          <w:fldChar w:fldCharType="separate"/>
        </w:r>
        <w:r w:rsidR="00BE49E6">
          <w:rPr>
            <w:noProof/>
            <w:webHidden/>
          </w:rPr>
          <w:t>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8" w:history="1">
        <w:r w:rsidR="00BF6608" w:rsidRPr="009262F3">
          <w:rPr>
            <w:rStyle w:val="Hyperlink"/>
            <w:noProof/>
            <w:lang w:val="ro-RO" w:bidi="ar-AE"/>
          </w:rPr>
          <w:t>Secțiunea 4.02.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bCs/>
            <w:noProof/>
            <w:lang w:val="ro-RO" w:bidi="ar-AE"/>
          </w:rPr>
          <w:t xml:space="preserve">Alimentarea </w:t>
        </w:r>
        <w:r w:rsidR="00BF6608" w:rsidRPr="009262F3">
          <w:rPr>
            <w:rStyle w:val="Hyperlink"/>
            <w:noProof/>
            <w:lang w:val="ro-RO" w:bidi="ar-AE"/>
          </w:rPr>
          <w:t>Contului de Rezervă pentru Serviciul Datoriei</w:t>
        </w:r>
        <w:r w:rsidR="00BF6608" w:rsidRPr="009262F3">
          <w:rPr>
            <w:noProof/>
            <w:webHidden/>
          </w:rPr>
          <w:tab/>
        </w:r>
        <w:r w:rsidRPr="009262F3">
          <w:rPr>
            <w:noProof/>
            <w:webHidden/>
          </w:rPr>
          <w:fldChar w:fldCharType="begin"/>
        </w:r>
        <w:r w:rsidR="00BF6608" w:rsidRPr="009262F3">
          <w:rPr>
            <w:noProof/>
            <w:webHidden/>
          </w:rPr>
          <w:instrText xml:space="preserve"> PAGEREF _Toc526432088 \h </w:instrText>
        </w:r>
        <w:r w:rsidRPr="009262F3">
          <w:rPr>
            <w:noProof/>
            <w:webHidden/>
          </w:rPr>
        </w:r>
        <w:r w:rsidRPr="009262F3">
          <w:rPr>
            <w:noProof/>
            <w:webHidden/>
          </w:rPr>
          <w:fldChar w:fldCharType="separate"/>
        </w:r>
        <w:r w:rsidR="00BE49E6">
          <w:rPr>
            <w:noProof/>
            <w:webHidden/>
          </w:rPr>
          <w:t>8</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89" w:history="1">
        <w:r w:rsidR="00BF6608" w:rsidRPr="009262F3">
          <w:rPr>
            <w:rStyle w:val="Hyperlink"/>
            <w:noProof/>
            <w:lang w:val="ro-RO" w:bidi="ar-AE"/>
          </w:rPr>
          <w:t>Secțiunea 4.03.</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bCs/>
            <w:noProof/>
            <w:lang w:val="ro-RO" w:bidi="ar-AE"/>
          </w:rPr>
          <w:t xml:space="preserve">Transferuri din </w:t>
        </w:r>
        <w:r w:rsidR="00BF6608" w:rsidRPr="009262F3">
          <w:rPr>
            <w:rStyle w:val="Hyperlink"/>
            <w:noProof/>
            <w:lang w:val="ro-RO" w:bidi="ar-AE"/>
          </w:rPr>
          <w:t>Contul de Rezervă pentru Serviciul Datoriei</w:t>
        </w:r>
        <w:r w:rsidR="00BF6608" w:rsidRPr="009262F3">
          <w:rPr>
            <w:noProof/>
            <w:webHidden/>
          </w:rPr>
          <w:tab/>
        </w:r>
        <w:r w:rsidRPr="009262F3">
          <w:rPr>
            <w:noProof/>
            <w:webHidden/>
          </w:rPr>
          <w:fldChar w:fldCharType="begin"/>
        </w:r>
        <w:r w:rsidR="00BF6608" w:rsidRPr="009262F3">
          <w:rPr>
            <w:noProof/>
            <w:webHidden/>
          </w:rPr>
          <w:instrText xml:space="preserve"> PAGEREF _Toc526432089 \h </w:instrText>
        </w:r>
        <w:r w:rsidRPr="009262F3">
          <w:rPr>
            <w:noProof/>
            <w:webHidden/>
          </w:rPr>
        </w:r>
        <w:r w:rsidRPr="009262F3">
          <w:rPr>
            <w:noProof/>
            <w:webHidden/>
          </w:rPr>
          <w:fldChar w:fldCharType="separate"/>
        </w:r>
        <w:r w:rsidR="00BE49E6">
          <w:rPr>
            <w:noProof/>
            <w:webHidden/>
          </w:rPr>
          <w:t>8</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0" w:history="1">
        <w:r w:rsidR="00BF6608" w:rsidRPr="009262F3">
          <w:rPr>
            <w:rStyle w:val="Hyperlink"/>
            <w:noProof/>
            <w:lang w:val="ro-RO" w:bidi="ar-AE"/>
          </w:rPr>
          <w:t>Secțiunea 4.04.</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Dobanda</w:t>
        </w:r>
        <w:r w:rsidR="00BF6608" w:rsidRPr="009262F3">
          <w:rPr>
            <w:noProof/>
            <w:webHidden/>
          </w:rPr>
          <w:tab/>
        </w:r>
        <w:r w:rsidRPr="009262F3">
          <w:rPr>
            <w:noProof/>
            <w:webHidden/>
          </w:rPr>
          <w:fldChar w:fldCharType="begin"/>
        </w:r>
        <w:r w:rsidR="00BF6608" w:rsidRPr="009262F3">
          <w:rPr>
            <w:noProof/>
            <w:webHidden/>
          </w:rPr>
          <w:instrText xml:space="preserve"> PAGEREF _Toc526432090 \h </w:instrText>
        </w:r>
        <w:r w:rsidRPr="009262F3">
          <w:rPr>
            <w:noProof/>
            <w:webHidden/>
          </w:rPr>
        </w:r>
        <w:r w:rsidRPr="009262F3">
          <w:rPr>
            <w:noProof/>
            <w:webHidden/>
          </w:rPr>
          <w:fldChar w:fldCharType="separate"/>
        </w:r>
        <w:r w:rsidR="00BE49E6">
          <w:rPr>
            <w:noProof/>
            <w:webHidden/>
          </w:rPr>
          <w:t>9</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1" w:history="1">
        <w:r w:rsidR="00BF6608" w:rsidRPr="009262F3">
          <w:rPr>
            <w:rStyle w:val="Hyperlink"/>
            <w:noProof/>
            <w:lang w:val="ro-RO" w:bidi="ar-AE"/>
          </w:rPr>
          <w:t>Secțiunea 4.05.</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Notificarea Persoanelor cu Drept de Semnătură</w:t>
        </w:r>
        <w:r w:rsidR="00BF6608" w:rsidRPr="009262F3">
          <w:rPr>
            <w:noProof/>
            <w:webHidden/>
          </w:rPr>
          <w:tab/>
        </w:r>
        <w:r w:rsidRPr="009262F3">
          <w:rPr>
            <w:noProof/>
            <w:webHidden/>
          </w:rPr>
          <w:fldChar w:fldCharType="begin"/>
        </w:r>
        <w:r w:rsidR="00BF6608" w:rsidRPr="009262F3">
          <w:rPr>
            <w:noProof/>
            <w:webHidden/>
          </w:rPr>
          <w:instrText xml:space="preserve"> PAGEREF _Toc526432091 \h </w:instrText>
        </w:r>
        <w:r w:rsidRPr="009262F3">
          <w:rPr>
            <w:noProof/>
            <w:webHidden/>
          </w:rPr>
        </w:r>
        <w:r w:rsidRPr="009262F3">
          <w:rPr>
            <w:noProof/>
            <w:webHidden/>
          </w:rPr>
          <w:fldChar w:fldCharType="separate"/>
        </w:r>
        <w:r w:rsidR="00BE49E6">
          <w:rPr>
            <w:noProof/>
            <w:webHidden/>
          </w:rPr>
          <w:t>9</w:t>
        </w:r>
        <w:r w:rsidRPr="009262F3">
          <w:rPr>
            <w:noProof/>
            <w:webHidden/>
          </w:rPr>
          <w:fldChar w:fldCharType="end"/>
        </w:r>
      </w:hyperlink>
    </w:p>
    <w:p w:rsidR="00A341C2" w:rsidRPr="009262F3" w:rsidRDefault="00DA4084">
      <w:pPr>
        <w:pStyle w:val="TOC1"/>
        <w:tabs>
          <w:tab w:val="left" w:pos="1920"/>
        </w:tabs>
        <w:rPr>
          <w:rFonts w:asciiTheme="minorHAnsi" w:eastAsiaTheme="minorEastAsia" w:hAnsiTheme="minorHAnsi" w:cstheme="minorBidi"/>
          <w:noProof/>
          <w:snapToGrid/>
          <w:sz w:val="22"/>
          <w:szCs w:val="22"/>
          <w:lang w:val="ro-RO" w:eastAsia="ro-RO" w:bidi="ar-SA"/>
        </w:rPr>
      </w:pPr>
      <w:hyperlink w:anchor="_Toc526432092" w:history="1">
        <w:r w:rsidR="00BF6608" w:rsidRPr="009262F3">
          <w:rPr>
            <w:rStyle w:val="Hyperlink"/>
            <w:noProof/>
            <w:lang w:val="ro-RO" w:bidi="ar-AE"/>
          </w:rPr>
          <w:t>ARTICOLUL V</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ASIGURĂRI ȘI GARANȚII</w:t>
        </w:r>
        <w:r w:rsidR="00BF6608" w:rsidRPr="009262F3">
          <w:rPr>
            <w:noProof/>
            <w:webHidden/>
          </w:rPr>
          <w:tab/>
        </w:r>
        <w:r w:rsidRPr="009262F3">
          <w:rPr>
            <w:noProof/>
            <w:webHidden/>
          </w:rPr>
          <w:fldChar w:fldCharType="begin"/>
        </w:r>
        <w:r w:rsidR="00BF6608" w:rsidRPr="009262F3">
          <w:rPr>
            <w:noProof/>
            <w:webHidden/>
          </w:rPr>
          <w:instrText xml:space="preserve"> PAGEREF _Toc526432092 \h </w:instrText>
        </w:r>
        <w:r w:rsidRPr="009262F3">
          <w:rPr>
            <w:noProof/>
            <w:webHidden/>
          </w:rPr>
        </w:r>
        <w:r w:rsidRPr="009262F3">
          <w:rPr>
            <w:noProof/>
            <w:webHidden/>
          </w:rPr>
          <w:fldChar w:fldCharType="separate"/>
        </w:r>
        <w:r w:rsidR="00BE49E6">
          <w:rPr>
            <w:noProof/>
            <w:webHidden/>
          </w:rPr>
          <w:t>9</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3" w:history="1">
        <w:r w:rsidR="00BF6608" w:rsidRPr="009262F3">
          <w:rPr>
            <w:rStyle w:val="Hyperlink"/>
            <w:noProof/>
            <w:lang w:val="ro-RO" w:bidi="ar-AE"/>
          </w:rPr>
          <w:t>Secțiunea 5.01.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Asigurările și Garanțiile Băncii Proiectului</w:t>
        </w:r>
        <w:r w:rsidR="00BF6608" w:rsidRPr="009262F3">
          <w:rPr>
            <w:noProof/>
            <w:webHidden/>
          </w:rPr>
          <w:tab/>
        </w:r>
        <w:r w:rsidRPr="009262F3">
          <w:rPr>
            <w:noProof/>
            <w:webHidden/>
          </w:rPr>
          <w:fldChar w:fldCharType="begin"/>
        </w:r>
        <w:r w:rsidR="00BF6608" w:rsidRPr="009262F3">
          <w:rPr>
            <w:noProof/>
            <w:webHidden/>
          </w:rPr>
          <w:instrText xml:space="preserve"> PAGEREF _Toc526432093 \h </w:instrText>
        </w:r>
        <w:r w:rsidRPr="009262F3">
          <w:rPr>
            <w:noProof/>
            <w:webHidden/>
          </w:rPr>
        </w:r>
        <w:r w:rsidRPr="009262F3">
          <w:rPr>
            <w:noProof/>
            <w:webHidden/>
          </w:rPr>
          <w:fldChar w:fldCharType="separate"/>
        </w:r>
        <w:r w:rsidR="00BE49E6">
          <w:rPr>
            <w:noProof/>
            <w:webHidden/>
          </w:rPr>
          <w:t>9</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4" w:history="1">
        <w:r w:rsidR="00BF6608" w:rsidRPr="009262F3">
          <w:rPr>
            <w:rStyle w:val="Hyperlink"/>
            <w:noProof/>
            <w:lang w:val="ro-RO" w:bidi="ar-AE"/>
          </w:rPr>
          <w:t>Secțiunea 5.02.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Asigurările și GaranțiileDebitorului</w:t>
        </w:r>
        <w:r w:rsidR="00BF6608" w:rsidRPr="009262F3">
          <w:rPr>
            <w:noProof/>
            <w:webHidden/>
          </w:rPr>
          <w:tab/>
        </w:r>
        <w:r w:rsidRPr="009262F3">
          <w:rPr>
            <w:noProof/>
            <w:webHidden/>
          </w:rPr>
          <w:fldChar w:fldCharType="begin"/>
        </w:r>
        <w:r w:rsidR="00BF6608" w:rsidRPr="009262F3">
          <w:rPr>
            <w:noProof/>
            <w:webHidden/>
          </w:rPr>
          <w:instrText xml:space="preserve"> PAGEREF _Toc526432094 \h </w:instrText>
        </w:r>
        <w:r w:rsidRPr="009262F3">
          <w:rPr>
            <w:noProof/>
            <w:webHidden/>
          </w:rPr>
        </w:r>
        <w:r w:rsidRPr="009262F3">
          <w:rPr>
            <w:noProof/>
            <w:webHidden/>
          </w:rPr>
          <w:fldChar w:fldCharType="separate"/>
        </w:r>
        <w:r w:rsidR="00BE49E6">
          <w:rPr>
            <w:noProof/>
            <w:webHidden/>
          </w:rPr>
          <w:t>10</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5" w:history="1">
        <w:r w:rsidR="00BF6608" w:rsidRPr="009262F3">
          <w:rPr>
            <w:rStyle w:val="Hyperlink"/>
            <w:noProof/>
            <w:lang w:val="ro-RO" w:bidi="ar-AE"/>
          </w:rPr>
          <w:t>Secțiunea 5.03.</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Repetarea Asigurărilor și Garanțiilor</w:t>
        </w:r>
        <w:r w:rsidR="00BF6608" w:rsidRPr="009262F3">
          <w:rPr>
            <w:noProof/>
            <w:webHidden/>
          </w:rPr>
          <w:tab/>
        </w:r>
        <w:r w:rsidRPr="009262F3">
          <w:rPr>
            <w:noProof/>
            <w:webHidden/>
          </w:rPr>
          <w:fldChar w:fldCharType="begin"/>
        </w:r>
        <w:r w:rsidR="00BF6608" w:rsidRPr="009262F3">
          <w:rPr>
            <w:noProof/>
            <w:webHidden/>
          </w:rPr>
          <w:instrText xml:space="preserve"> PAGEREF _Toc526432095 \h </w:instrText>
        </w:r>
        <w:r w:rsidRPr="009262F3">
          <w:rPr>
            <w:noProof/>
            <w:webHidden/>
          </w:rPr>
        </w:r>
        <w:r w:rsidRPr="009262F3">
          <w:rPr>
            <w:noProof/>
            <w:webHidden/>
          </w:rPr>
          <w:fldChar w:fldCharType="separate"/>
        </w:r>
        <w:r w:rsidR="00BE49E6">
          <w:rPr>
            <w:noProof/>
            <w:webHidden/>
          </w:rPr>
          <w:t>11</w:t>
        </w:r>
        <w:r w:rsidRPr="009262F3">
          <w:rPr>
            <w:noProof/>
            <w:webHidden/>
          </w:rPr>
          <w:fldChar w:fldCharType="end"/>
        </w:r>
      </w:hyperlink>
    </w:p>
    <w:p w:rsidR="00A341C2" w:rsidRPr="009262F3" w:rsidRDefault="00DA4084">
      <w:pPr>
        <w:pStyle w:val="TOC1"/>
        <w:tabs>
          <w:tab w:val="left" w:pos="1920"/>
        </w:tabs>
        <w:rPr>
          <w:rFonts w:asciiTheme="minorHAnsi" w:eastAsiaTheme="minorEastAsia" w:hAnsiTheme="minorHAnsi" w:cstheme="minorBidi"/>
          <w:noProof/>
          <w:snapToGrid/>
          <w:sz w:val="22"/>
          <w:szCs w:val="22"/>
          <w:lang w:val="ro-RO" w:eastAsia="ro-RO" w:bidi="ar-SA"/>
        </w:rPr>
      </w:pPr>
      <w:hyperlink w:anchor="_Toc526432096" w:history="1">
        <w:r w:rsidR="00BF6608" w:rsidRPr="009262F3">
          <w:rPr>
            <w:rStyle w:val="Hyperlink"/>
            <w:noProof/>
            <w:lang w:val="ro-RO" w:bidi="ar-AE"/>
          </w:rPr>
          <w:t>ARTICOLUL VI</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ANGAJAMENTE</w:t>
        </w:r>
        <w:r w:rsidR="00BF6608" w:rsidRPr="009262F3">
          <w:rPr>
            <w:noProof/>
            <w:webHidden/>
          </w:rPr>
          <w:tab/>
        </w:r>
        <w:r w:rsidRPr="009262F3">
          <w:rPr>
            <w:noProof/>
            <w:webHidden/>
          </w:rPr>
          <w:fldChar w:fldCharType="begin"/>
        </w:r>
        <w:r w:rsidR="00BF6608" w:rsidRPr="009262F3">
          <w:rPr>
            <w:noProof/>
            <w:webHidden/>
          </w:rPr>
          <w:instrText xml:space="preserve"> PAGEREF _Toc526432096 \h </w:instrText>
        </w:r>
        <w:r w:rsidRPr="009262F3">
          <w:rPr>
            <w:noProof/>
            <w:webHidden/>
          </w:rPr>
        </w:r>
        <w:r w:rsidRPr="009262F3">
          <w:rPr>
            <w:noProof/>
            <w:webHidden/>
          </w:rPr>
          <w:fldChar w:fldCharType="separate"/>
        </w:r>
        <w:r w:rsidR="00BE49E6">
          <w:rPr>
            <w:noProof/>
            <w:webHidden/>
          </w:rPr>
          <w:t>11</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7" w:history="1">
        <w:r w:rsidR="00BF6608" w:rsidRPr="009262F3">
          <w:rPr>
            <w:rStyle w:val="Hyperlink"/>
            <w:noProof/>
            <w:lang w:val="ro-RO" w:bidi="ar-AE"/>
          </w:rPr>
          <w:t>Secțiunea 6.01.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Angajamente de a Face ale Băncii Proiectului</w:t>
        </w:r>
        <w:r w:rsidR="00BF6608" w:rsidRPr="009262F3">
          <w:rPr>
            <w:noProof/>
            <w:webHidden/>
          </w:rPr>
          <w:tab/>
        </w:r>
        <w:r w:rsidRPr="009262F3">
          <w:rPr>
            <w:noProof/>
            <w:webHidden/>
          </w:rPr>
          <w:fldChar w:fldCharType="begin"/>
        </w:r>
        <w:r w:rsidR="00BF6608" w:rsidRPr="009262F3">
          <w:rPr>
            <w:noProof/>
            <w:webHidden/>
          </w:rPr>
          <w:instrText xml:space="preserve"> PAGEREF _Toc526432097 \h </w:instrText>
        </w:r>
        <w:r w:rsidRPr="009262F3">
          <w:rPr>
            <w:noProof/>
            <w:webHidden/>
          </w:rPr>
        </w:r>
        <w:r w:rsidRPr="009262F3">
          <w:rPr>
            <w:noProof/>
            <w:webHidden/>
          </w:rPr>
          <w:fldChar w:fldCharType="separate"/>
        </w:r>
        <w:r w:rsidR="00BE49E6">
          <w:rPr>
            <w:noProof/>
            <w:webHidden/>
          </w:rPr>
          <w:t>11</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8" w:history="1">
        <w:r w:rsidR="00BF6608" w:rsidRPr="009262F3">
          <w:rPr>
            <w:rStyle w:val="Hyperlink"/>
            <w:noProof/>
            <w:lang w:val="ro-RO" w:bidi="ar-AE"/>
          </w:rPr>
          <w:t>Secțiunea 6.02.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Angajamente de a Nu Face ale Băncii Proiectului</w:t>
        </w:r>
        <w:r w:rsidR="00BF6608" w:rsidRPr="009262F3">
          <w:rPr>
            <w:noProof/>
            <w:webHidden/>
          </w:rPr>
          <w:tab/>
        </w:r>
        <w:r w:rsidRPr="009262F3">
          <w:rPr>
            <w:noProof/>
            <w:webHidden/>
          </w:rPr>
          <w:fldChar w:fldCharType="begin"/>
        </w:r>
        <w:r w:rsidR="00BF6608" w:rsidRPr="009262F3">
          <w:rPr>
            <w:noProof/>
            <w:webHidden/>
          </w:rPr>
          <w:instrText xml:space="preserve"> PAGEREF _Toc526432098 \h </w:instrText>
        </w:r>
        <w:r w:rsidRPr="009262F3">
          <w:rPr>
            <w:noProof/>
            <w:webHidden/>
          </w:rPr>
        </w:r>
        <w:r w:rsidRPr="009262F3">
          <w:rPr>
            <w:noProof/>
            <w:webHidden/>
          </w:rPr>
          <w:fldChar w:fldCharType="separate"/>
        </w:r>
        <w:r w:rsidR="00BE49E6">
          <w:rPr>
            <w:noProof/>
            <w:webHidden/>
          </w:rPr>
          <w:t>12</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099" w:history="1">
        <w:r w:rsidR="00BF6608" w:rsidRPr="009262F3">
          <w:rPr>
            <w:rStyle w:val="Hyperlink"/>
            <w:noProof/>
            <w:lang w:val="ro-RO" w:bidi="ar-AE"/>
          </w:rPr>
          <w:t>Secțiunea 6.03.</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Angajamente de a Face ale Debitorului</w:t>
        </w:r>
        <w:r w:rsidR="00BF6608" w:rsidRPr="009262F3">
          <w:rPr>
            <w:noProof/>
            <w:webHidden/>
          </w:rPr>
          <w:tab/>
        </w:r>
        <w:r w:rsidRPr="009262F3">
          <w:rPr>
            <w:noProof/>
            <w:webHidden/>
          </w:rPr>
          <w:fldChar w:fldCharType="begin"/>
        </w:r>
        <w:r w:rsidR="00BF6608" w:rsidRPr="009262F3">
          <w:rPr>
            <w:noProof/>
            <w:webHidden/>
          </w:rPr>
          <w:instrText xml:space="preserve"> PAGEREF _Toc526432099 \h </w:instrText>
        </w:r>
        <w:r w:rsidRPr="009262F3">
          <w:rPr>
            <w:noProof/>
            <w:webHidden/>
          </w:rPr>
        </w:r>
        <w:r w:rsidRPr="009262F3">
          <w:rPr>
            <w:noProof/>
            <w:webHidden/>
          </w:rPr>
          <w:fldChar w:fldCharType="separate"/>
        </w:r>
        <w:r w:rsidR="00BE49E6">
          <w:rPr>
            <w:noProof/>
            <w:webHidden/>
          </w:rPr>
          <w:t>13</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0" w:history="1">
        <w:r w:rsidR="00BF6608" w:rsidRPr="009262F3">
          <w:rPr>
            <w:rStyle w:val="Hyperlink"/>
            <w:noProof/>
            <w:lang w:val="ro-RO" w:bidi="ar-AE"/>
          </w:rPr>
          <w:t>Secțiunea 6.04.</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Angajamente de a Nu Face ale Debitorului</w:t>
        </w:r>
        <w:r w:rsidR="00BF6608" w:rsidRPr="009262F3">
          <w:rPr>
            <w:noProof/>
            <w:webHidden/>
          </w:rPr>
          <w:tab/>
        </w:r>
        <w:r w:rsidRPr="009262F3">
          <w:rPr>
            <w:noProof/>
            <w:webHidden/>
          </w:rPr>
          <w:fldChar w:fldCharType="begin"/>
        </w:r>
        <w:r w:rsidR="00BF6608" w:rsidRPr="009262F3">
          <w:rPr>
            <w:noProof/>
            <w:webHidden/>
          </w:rPr>
          <w:instrText xml:space="preserve"> PAGEREF _Toc526432100 \h </w:instrText>
        </w:r>
        <w:r w:rsidRPr="009262F3">
          <w:rPr>
            <w:noProof/>
            <w:webHidden/>
          </w:rPr>
        </w:r>
        <w:r w:rsidRPr="009262F3">
          <w:rPr>
            <w:noProof/>
            <w:webHidden/>
          </w:rPr>
          <w:fldChar w:fldCharType="separate"/>
        </w:r>
        <w:r w:rsidR="00BE49E6">
          <w:rPr>
            <w:noProof/>
            <w:webHidden/>
          </w:rPr>
          <w:t>14</w:t>
        </w:r>
        <w:r w:rsidRPr="009262F3">
          <w:rPr>
            <w:noProof/>
            <w:webHidden/>
          </w:rPr>
          <w:fldChar w:fldCharType="end"/>
        </w:r>
      </w:hyperlink>
    </w:p>
    <w:p w:rsidR="00A341C2" w:rsidRPr="009262F3" w:rsidRDefault="00DA4084">
      <w:pPr>
        <w:pStyle w:val="TOC1"/>
        <w:tabs>
          <w:tab w:val="left" w:pos="1973"/>
        </w:tabs>
        <w:rPr>
          <w:rFonts w:asciiTheme="minorHAnsi" w:eastAsiaTheme="minorEastAsia" w:hAnsiTheme="minorHAnsi" w:cstheme="minorBidi"/>
          <w:noProof/>
          <w:snapToGrid/>
          <w:sz w:val="22"/>
          <w:szCs w:val="22"/>
          <w:lang w:val="ro-RO" w:eastAsia="ro-RO" w:bidi="ar-SA"/>
        </w:rPr>
      </w:pPr>
      <w:hyperlink w:anchor="_Toc526432101" w:history="1">
        <w:r w:rsidR="00BF6608" w:rsidRPr="009262F3">
          <w:rPr>
            <w:rStyle w:val="Hyperlink"/>
            <w:noProof/>
            <w:lang w:val="ro-RO" w:bidi="ar-AE"/>
          </w:rPr>
          <w:t>ARTICOLUL VII</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SUPORTAREA COSTURILOR LEGALE</w:t>
        </w:r>
        <w:r w:rsidR="00BF6608" w:rsidRPr="009262F3">
          <w:rPr>
            <w:noProof/>
            <w:webHidden/>
          </w:rPr>
          <w:tab/>
        </w:r>
        <w:r w:rsidRPr="009262F3">
          <w:rPr>
            <w:noProof/>
            <w:webHidden/>
          </w:rPr>
          <w:fldChar w:fldCharType="begin"/>
        </w:r>
        <w:r w:rsidR="00BF6608" w:rsidRPr="009262F3">
          <w:rPr>
            <w:noProof/>
            <w:webHidden/>
          </w:rPr>
          <w:instrText xml:space="preserve"> PAGEREF _Toc526432101 \h </w:instrText>
        </w:r>
        <w:r w:rsidRPr="009262F3">
          <w:rPr>
            <w:noProof/>
            <w:webHidden/>
          </w:rPr>
        </w:r>
        <w:r w:rsidRPr="009262F3">
          <w:rPr>
            <w:noProof/>
            <w:webHidden/>
          </w:rPr>
          <w:fldChar w:fldCharType="separate"/>
        </w:r>
        <w:r w:rsidR="00BE49E6">
          <w:rPr>
            <w:noProof/>
            <w:webHidden/>
          </w:rPr>
          <w:t>14</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2" w:history="1">
        <w:r w:rsidR="00BF6608" w:rsidRPr="009262F3">
          <w:rPr>
            <w:rStyle w:val="Hyperlink"/>
            <w:noProof/>
            <w:lang w:val="ro-RO" w:bidi="ar-AE"/>
          </w:rPr>
          <w:t>Secțiunea 7.01.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Costuri și Cheltuieli</w:t>
        </w:r>
        <w:r w:rsidR="00BF6608" w:rsidRPr="009262F3">
          <w:rPr>
            <w:noProof/>
            <w:webHidden/>
          </w:rPr>
          <w:tab/>
        </w:r>
        <w:r w:rsidRPr="009262F3">
          <w:rPr>
            <w:noProof/>
            <w:webHidden/>
          </w:rPr>
          <w:fldChar w:fldCharType="begin"/>
        </w:r>
        <w:r w:rsidR="00BF6608" w:rsidRPr="009262F3">
          <w:rPr>
            <w:noProof/>
            <w:webHidden/>
          </w:rPr>
          <w:instrText xml:space="preserve"> PAGEREF _Toc526432102 \h </w:instrText>
        </w:r>
        <w:r w:rsidRPr="009262F3">
          <w:rPr>
            <w:noProof/>
            <w:webHidden/>
          </w:rPr>
        </w:r>
        <w:r w:rsidRPr="009262F3">
          <w:rPr>
            <w:noProof/>
            <w:webHidden/>
          </w:rPr>
          <w:fldChar w:fldCharType="separate"/>
        </w:r>
        <w:r w:rsidR="00BE49E6">
          <w:rPr>
            <w:noProof/>
            <w:webHidden/>
          </w:rPr>
          <w:t>14</w:t>
        </w:r>
        <w:r w:rsidRPr="009262F3">
          <w:rPr>
            <w:noProof/>
            <w:webHidden/>
          </w:rPr>
          <w:fldChar w:fldCharType="end"/>
        </w:r>
      </w:hyperlink>
    </w:p>
    <w:p w:rsidR="00A341C2" w:rsidRPr="009262F3" w:rsidRDefault="00DA4084">
      <w:pPr>
        <w:pStyle w:val="TOC1"/>
        <w:tabs>
          <w:tab w:val="left" w:pos="2053"/>
        </w:tabs>
        <w:rPr>
          <w:rFonts w:asciiTheme="minorHAnsi" w:eastAsiaTheme="minorEastAsia" w:hAnsiTheme="minorHAnsi" w:cstheme="minorBidi"/>
          <w:noProof/>
          <w:snapToGrid/>
          <w:sz w:val="22"/>
          <w:szCs w:val="22"/>
          <w:lang w:val="ro-RO" w:eastAsia="ro-RO" w:bidi="ar-SA"/>
        </w:rPr>
      </w:pPr>
      <w:hyperlink w:anchor="_Toc526432103" w:history="1">
        <w:r w:rsidR="00BF6608" w:rsidRPr="009262F3">
          <w:rPr>
            <w:rStyle w:val="Hyperlink"/>
            <w:noProof/>
            <w:lang w:val="ro-RO" w:bidi="ar-AE"/>
          </w:rPr>
          <w:t>ARTICOLUL VIII</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EXECUTARE SILITĂ</w:t>
        </w:r>
        <w:r w:rsidR="00BF6608" w:rsidRPr="009262F3">
          <w:rPr>
            <w:noProof/>
            <w:webHidden/>
          </w:rPr>
          <w:tab/>
        </w:r>
        <w:r w:rsidRPr="009262F3">
          <w:rPr>
            <w:noProof/>
            <w:webHidden/>
          </w:rPr>
          <w:fldChar w:fldCharType="begin"/>
        </w:r>
        <w:r w:rsidR="00BF6608" w:rsidRPr="009262F3">
          <w:rPr>
            <w:noProof/>
            <w:webHidden/>
          </w:rPr>
          <w:instrText xml:space="preserve"> PAGEREF _Toc526432103 \h </w:instrText>
        </w:r>
        <w:r w:rsidRPr="009262F3">
          <w:rPr>
            <w:noProof/>
            <w:webHidden/>
          </w:rPr>
        </w:r>
        <w:r w:rsidRPr="009262F3">
          <w:rPr>
            <w:noProof/>
            <w:webHidden/>
          </w:rPr>
          <w:fldChar w:fldCharType="separate"/>
        </w:r>
        <w:r w:rsidR="00BE49E6">
          <w:rPr>
            <w:noProof/>
            <w:webHidden/>
          </w:rPr>
          <w:t>14</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4" w:history="1">
        <w:r w:rsidR="00BF6608" w:rsidRPr="009262F3">
          <w:rPr>
            <w:rStyle w:val="Hyperlink"/>
            <w:noProof/>
            <w:lang w:val="ro-RO" w:bidi="ar-AE"/>
          </w:rPr>
          <w:t>Secțiunea 8.01.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Executare silita</w:t>
        </w:r>
        <w:r w:rsidR="00BF6608" w:rsidRPr="009262F3">
          <w:rPr>
            <w:noProof/>
            <w:webHidden/>
          </w:rPr>
          <w:tab/>
        </w:r>
        <w:r w:rsidRPr="009262F3">
          <w:rPr>
            <w:noProof/>
            <w:webHidden/>
          </w:rPr>
          <w:fldChar w:fldCharType="begin"/>
        </w:r>
        <w:r w:rsidR="00BF6608" w:rsidRPr="009262F3">
          <w:rPr>
            <w:noProof/>
            <w:webHidden/>
          </w:rPr>
          <w:instrText xml:space="preserve"> PAGEREF _Toc526432104 \h </w:instrText>
        </w:r>
        <w:r w:rsidRPr="009262F3">
          <w:rPr>
            <w:noProof/>
            <w:webHidden/>
          </w:rPr>
        </w:r>
        <w:r w:rsidRPr="009262F3">
          <w:rPr>
            <w:noProof/>
            <w:webHidden/>
          </w:rPr>
          <w:fldChar w:fldCharType="separate"/>
        </w:r>
        <w:r w:rsidR="00BE49E6">
          <w:rPr>
            <w:noProof/>
            <w:webHidden/>
          </w:rPr>
          <w:t>14</w:t>
        </w:r>
        <w:r w:rsidRPr="009262F3">
          <w:rPr>
            <w:noProof/>
            <w:webHidden/>
          </w:rPr>
          <w:fldChar w:fldCharType="end"/>
        </w:r>
      </w:hyperlink>
    </w:p>
    <w:p w:rsidR="00A341C2" w:rsidRPr="009262F3" w:rsidRDefault="00DA4084">
      <w:pPr>
        <w:pStyle w:val="TOC1"/>
        <w:tabs>
          <w:tab w:val="left" w:pos="1920"/>
        </w:tabs>
        <w:rPr>
          <w:rFonts w:asciiTheme="minorHAnsi" w:eastAsiaTheme="minorEastAsia" w:hAnsiTheme="minorHAnsi" w:cstheme="minorBidi"/>
          <w:noProof/>
          <w:snapToGrid/>
          <w:sz w:val="22"/>
          <w:szCs w:val="22"/>
          <w:lang w:val="ro-RO" w:eastAsia="ro-RO" w:bidi="ar-SA"/>
        </w:rPr>
      </w:pPr>
      <w:hyperlink w:anchor="_Toc526432105" w:history="1">
        <w:r w:rsidR="00BF6608" w:rsidRPr="009262F3">
          <w:rPr>
            <w:rStyle w:val="Hyperlink"/>
            <w:noProof/>
            <w:lang w:val="ro-RO" w:bidi="ar-AE"/>
          </w:rPr>
          <w:t>ARTICOLUL IX</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DIVERSE</w:t>
        </w:r>
        <w:r w:rsidR="00BF6608" w:rsidRPr="009262F3">
          <w:rPr>
            <w:noProof/>
            <w:webHidden/>
          </w:rPr>
          <w:tab/>
        </w:r>
        <w:r w:rsidRPr="009262F3">
          <w:rPr>
            <w:noProof/>
            <w:webHidden/>
          </w:rPr>
          <w:fldChar w:fldCharType="begin"/>
        </w:r>
        <w:r w:rsidR="00BF6608" w:rsidRPr="009262F3">
          <w:rPr>
            <w:noProof/>
            <w:webHidden/>
          </w:rPr>
          <w:instrText xml:space="preserve"> PAGEREF _Toc526432105 \h </w:instrText>
        </w:r>
        <w:r w:rsidRPr="009262F3">
          <w:rPr>
            <w:noProof/>
            <w:webHidden/>
          </w:rPr>
        </w:r>
        <w:r w:rsidRPr="009262F3">
          <w:rPr>
            <w:noProof/>
            <w:webHidden/>
          </w:rPr>
          <w:fldChar w:fldCharType="separate"/>
        </w:r>
        <w:r w:rsidR="00BE49E6">
          <w:rPr>
            <w:noProof/>
            <w:webHidden/>
          </w:rPr>
          <w:t>15</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6" w:history="1">
        <w:r w:rsidR="00BF6608" w:rsidRPr="009262F3">
          <w:rPr>
            <w:rStyle w:val="Hyperlink"/>
            <w:noProof/>
            <w:lang w:val="ro-RO" w:bidi="ar-AE"/>
          </w:rPr>
          <w:t>Secțiunea 9.01.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Termenul Contractului</w:t>
        </w:r>
        <w:r w:rsidR="00BF6608" w:rsidRPr="009262F3">
          <w:rPr>
            <w:noProof/>
            <w:webHidden/>
          </w:rPr>
          <w:tab/>
        </w:r>
        <w:r w:rsidRPr="009262F3">
          <w:rPr>
            <w:noProof/>
            <w:webHidden/>
          </w:rPr>
          <w:fldChar w:fldCharType="begin"/>
        </w:r>
        <w:r w:rsidR="00BF6608" w:rsidRPr="009262F3">
          <w:rPr>
            <w:noProof/>
            <w:webHidden/>
          </w:rPr>
          <w:instrText xml:space="preserve"> PAGEREF _Toc526432106 \h </w:instrText>
        </w:r>
        <w:r w:rsidRPr="009262F3">
          <w:rPr>
            <w:noProof/>
            <w:webHidden/>
          </w:rPr>
        </w:r>
        <w:r w:rsidRPr="009262F3">
          <w:rPr>
            <w:noProof/>
            <w:webHidden/>
          </w:rPr>
          <w:fldChar w:fldCharType="separate"/>
        </w:r>
        <w:r w:rsidR="00BE49E6">
          <w:rPr>
            <w:noProof/>
            <w:webHidden/>
          </w:rPr>
          <w:t>15</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7" w:history="1">
        <w:r w:rsidR="00BF6608" w:rsidRPr="009262F3">
          <w:rPr>
            <w:rStyle w:val="Hyperlink"/>
            <w:noProof/>
            <w:lang w:val="ro-RO" w:bidi="ar-AE"/>
          </w:rPr>
          <w:t>Secțiunea 9.02.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Amendamente și Renunțări</w:t>
        </w:r>
        <w:r w:rsidR="00BF6608" w:rsidRPr="009262F3">
          <w:rPr>
            <w:noProof/>
            <w:webHidden/>
          </w:rPr>
          <w:tab/>
        </w:r>
        <w:r w:rsidRPr="009262F3">
          <w:rPr>
            <w:noProof/>
            <w:webHidden/>
          </w:rPr>
          <w:fldChar w:fldCharType="begin"/>
        </w:r>
        <w:r w:rsidR="00BF6608" w:rsidRPr="009262F3">
          <w:rPr>
            <w:noProof/>
            <w:webHidden/>
          </w:rPr>
          <w:instrText xml:space="preserve"> PAGEREF _Toc526432107 \h </w:instrText>
        </w:r>
        <w:r w:rsidRPr="009262F3">
          <w:rPr>
            <w:noProof/>
            <w:webHidden/>
          </w:rPr>
        </w:r>
        <w:r w:rsidRPr="009262F3">
          <w:rPr>
            <w:noProof/>
            <w:webHidden/>
          </w:rPr>
          <w:fldChar w:fldCharType="separate"/>
        </w:r>
        <w:r w:rsidR="00BE49E6">
          <w:rPr>
            <w:noProof/>
            <w:webHidden/>
          </w:rPr>
          <w:t>15</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8" w:history="1">
        <w:r w:rsidR="00BF6608" w:rsidRPr="009262F3">
          <w:rPr>
            <w:rStyle w:val="Hyperlink"/>
            <w:noProof/>
            <w:lang w:val="ro-RO" w:bidi="ar-AE"/>
          </w:rPr>
          <w:t>Secțiunea 9.03.</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Notificări</w:t>
        </w:r>
        <w:r w:rsidR="00BF6608" w:rsidRPr="009262F3">
          <w:rPr>
            <w:noProof/>
            <w:webHidden/>
          </w:rPr>
          <w:tab/>
        </w:r>
        <w:r w:rsidRPr="009262F3">
          <w:rPr>
            <w:noProof/>
            <w:webHidden/>
          </w:rPr>
          <w:fldChar w:fldCharType="begin"/>
        </w:r>
        <w:r w:rsidR="00BF6608" w:rsidRPr="009262F3">
          <w:rPr>
            <w:noProof/>
            <w:webHidden/>
          </w:rPr>
          <w:instrText xml:space="preserve"> PAGEREF _Toc526432108 \h </w:instrText>
        </w:r>
        <w:r w:rsidRPr="009262F3">
          <w:rPr>
            <w:noProof/>
            <w:webHidden/>
          </w:rPr>
        </w:r>
        <w:r w:rsidRPr="009262F3">
          <w:rPr>
            <w:noProof/>
            <w:webHidden/>
          </w:rPr>
          <w:fldChar w:fldCharType="separate"/>
        </w:r>
        <w:r w:rsidR="00BE49E6">
          <w:rPr>
            <w:noProof/>
            <w:webHidden/>
          </w:rPr>
          <w:t>15</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09" w:history="1">
        <w:r w:rsidR="00BF6608" w:rsidRPr="009262F3">
          <w:rPr>
            <w:rStyle w:val="Hyperlink"/>
            <w:noProof/>
            <w:lang w:val="ro-RO" w:bidi="ar-AE"/>
          </w:rPr>
          <w:t>Secțiunea 9.04.</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Li</w:t>
        </w:r>
        <w:r w:rsidR="00BF6608" w:rsidRPr="009262F3">
          <w:rPr>
            <w:rStyle w:val="Hyperlink"/>
            <w:noProof/>
            <w:lang w:val="ro-RO"/>
          </w:rPr>
          <w:t>m</w:t>
        </w:r>
        <w:r w:rsidR="00BF6608" w:rsidRPr="009262F3">
          <w:rPr>
            <w:rStyle w:val="Hyperlink"/>
            <w:noProof/>
            <w:lang w:val="ro-RO" w:bidi="ar-AE"/>
          </w:rPr>
          <w:t>ba Engleză</w:t>
        </w:r>
        <w:r w:rsidR="00BF6608" w:rsidRPr="009262F3">
          <w:rPr>
            <w:noProof/>
            <w:webHidden/>
          </w:rPr>
          <w:tab/>
        </w:r>
        <w:r w:rsidRPr="009262F3">
          <w:rPr>
            <w:noProof/>
            <w:webHidden/>
          </w:rPr>
          <w:fldChar w:fldCharType="begin"/>
        </w:r>
        <w:r w:rsidR="00BF6608" w:rsidRPr="009262F3">
          <w:rPr>
            <w:noProof/>
            <w:webHidden/>
          </w:rPr>
          <w:instrText xml:space="preserve"> PAGEREF _Toc526432109 \h </w:instrText>
        </w:r>
        <w:r w:rsidRPr="009262F3">
          <w:rPr>
            <w:noProof/>
            <w:webHidden/>
          </w:rPr>
        </w:r>
        <w:r w:rsidRPr="009262F3">
          <w:rPr>
            <w:noProof/>
            <w:webHidden/>
          </w:rPr>
          <w:fldChar w:fldCharType="separate"/>
        </w:r>
        <w:r w:rsidR="00BE49E6">
          <w:rPr>
            <w:noProof/>
            <w:webHidden/>
          </w:rPr>
          <w:t>16</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0" w:history="1">
        <w:r w:rsidR="00BF6608" w:rsidRPr="009262F3">
          <w:rPr>
            <w:rStyle w:val="Hyperlink"/>
            <w:noProof/>
            <w:lang w:val="ro-RO" w:bidi="ar-AE"/>
          </w:rPr>
          <w:t>Secțiunea 9.05.</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Drepturi și Renunțări</w:t>
        </w:r>
        <w:r w:rsidR="00BF6608" w:rsidRPr="009262F3">
          <w:rPr>
            <w:noProof/>
            <w:webHidden/>
          </w:rPr>
          <w:tab/>
        </w:r>
        <w:r w:rsidRPr="009262F3">
          <w:rPr>
            <w:noProof/>
            <w:webHidden/>
          </w:rPr>
          <w:fldChar w:fldCharType="begin"/>
        </w:r>
        <w:r w:rsidR="00BF6608" w:rsidRPr="009262F3">
          <w:rPr>
            <w:noProof/>
            <w:webHidden/>
          </w:rPr>
          <w:instrText xml:space="preserve"> PAGEREF _Toc526432110 \h </w:instrText>
        </w:r>
        <w:r w:rsidRPr="009262F3">
          <w:rPr>
            <w:noProof/>
            <w:webHidden/>
          </w:rPr>
        </w:r>
        <w:r w:rsidRPr="009262F3">
          <w:rPr>
            <w:noProof/>
            <w:webHidden/>
          </w:rPr>
          <w:fldChar w:fldCharType="separate"/>
        </w:r>
        <w:r w:rsidR="00BE49E6">
          <w:rPr>
            <w:noProof/>
            <w:webHidden/>
          </w:rPr>
          <w:t>16</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1" w:history="1">
        <w:r w:rsidR="00BF6608" w:rsidRPr="009262F3">
          <w:rPr>
            <w:rStyle w:val="Hyperlink"/>
            <w:noProof/>
            <w:lang w:val="ro-RO" w:bidi="ar-AE"/>
          </w:rPr>
          <w:t>Secțiunea 9.06.</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Consultanți</w:t>
        </w:r>
        <w:r w:rsidR="00BF6608" w:rsidRPr="009262F3">
          <w:rPr>
            <w:noProof/>
            <w:webHidden/>
          </w:rPr>
          <w:tab/>
        </w:r>
        <w:r w:rsidRPr="009262F3">
          <w:rPr>
            <w:noProof/>
            <w:webHidden/>
          </w:rPr>
          <w:fldChar w:fldCharType="begin"/>
        </w:r>
        <w:r w:rsidR="00BF6608" w:rsidRPr="009262F3">
          <w:rPr>
            <w:noProof/>
            <w:webHidden/>
          </w:rPr>
          <w:instrText xml:space="preserve"> PAGEREF _Toc526432111 \h </w:instrText>
        </w:r>
        <w:r w:rsidRPr="009262F3">
          <w:rPr>
            <w:noProof/>
            <w:webHidden/>
          </w:rPr>
        </w:r>
        <w:r w:rsidRPr="009262F3">
          <w:rPr>
            <w:noProof/>
            <w:webHidden/>
          </w:rPr>
          <w:fldChar w:fldCharType="separate"/>
        </w:r>
        <w:r w:rsidR="00BE49E6">
          <w:rPr>
            <w:noProof/>
            <w:webHidden/>
          </w:rPr>
          <w:t>16</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2" w:history="1">
        <w:r w:rsidR="00BF6608" w:rsidRPr="009262F3">
          <w:rPr>
            <w:rStyle w:val="Hyperlink"/>
            <w:noProof/>
            <w:lang w:val="ro-RO" w:bidi="ar-AE"/>
          </w:rPr>
          <w:t>Secțiunea 9.07.</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Legea Aplicabilă</w:t>
        </w:r>
        <w:r w:rsidR="00BF6608" w:rsidRPr="009262F3">
          <w:rPr>
            <w:noProof/>
            <w:webHidden/>
          </w:rPr>
          <w:tab/>
        </w:r>
        <w:r w:rsidRPr="009262F3">
          <w:rPr>
            <w:noProof/>
            <w:webHidden/>
          </w:rPr>
          <w:fldChar w:fldCharType="begin"/>
        </w:r>
        <w:r w:rsidR="00BF6608" w:rsidRPr="009262F3">
          <w:rPr>
            <w:noProof/>
            <w:webHidden/>
          </w:rPr>
          <w:instrText xml:space="preserve"> PAGEREF _Toc526432112 \h </w:instrText>
        </w:r>
        <w:r w:rsidRPr="009262F3">
          <w:rPr>
            <w:noProof/>
            <w:webHidden/>
          </w:rPr>
        </w:r>
        <w:r w:rsidRPr="009262F3">
          <w:rPr>
            <w:noProof/>
            <w:webHidden/>
          </w:rPr>
          <w:fldChar w:fldCharType="separate"/>
        </w:r>
        <w:r w:rsidR="00BE49E6">
          <w:rPr>
            <w:noProof/>
            <w:webHidden/>
          </w:rPr>
          <w:t>17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3" w:history="1">
        <w:r w:rsidR="00BF6608" w:rsidRPr="009262F3">
          <w:rPr>
            <w:rStyle w:val="Hyperlink"/>
            <w:noProof/>
            <w:lang w:val="ro-RO" w:bidi="ar-AE"/>
          </w:rPr>
          <w:t>Secțiunea 9.08.</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Arbitraj și Jurisdicție Competentă</w:t>
        </w:r>
        <w:r w:rsidR="00BF6608" w:rsidRPr="009262F3">
          <w:rPr>
            <w:noProof/>
            <w:webHidden/>
          </w:rPr>
          <w:tab/>
        </w:r>
        <w:r w:rsidRPr="009262F3">
          <w:rPr>
            <w:noProof/>
            <w:webHidden/>
          </w:rPr>
          <w:fldChar w:fldCharType="begin"/>
        </w:r>
        <w:r w:rsidR="00BF6608" w:rsidRPr="009262F3">
          <w:rPr>
            <w:noProof/>
            <w:webHidden/>
          </w:rPr>
          <w:instrText xml:space="preserve"> PAGEREF _Toc526432113 \h </w:instrText>
        </w:r>
        <w:r w:rsidRPr="009262F3">
          <w:rPr>
            <w:noProof/>
            <w:webHidden/>
          </w:rPr>
        </w:r>
        <w:r w:rsidRPr="009262F3">
          <w:rPr>
            <w:noProof/>
            <w:webHidden/>
          </w:rPr>
          <w:fldChar w:fldCharType="separate"/>
        </w:r>
        <w:r w:rsidR="00BE49E6">
          <w:rPr>
            <w:noProof/>
            <w:webHidden/>
          </w:rPr>
          <w:t>17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4" w:history="1">
        <w:r w:rsidR="00BF6608" w:rsidRPr="009262F3">
          <w:rPr>
            <w:rStyle w:val="Hyperlink"/>
            <w:noProof/>
            <w:lang w:val="ro-RO" w:bidi="ar-AE"/>
          </w:rPr>
          <w:t>Secțiunea 9.09.</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Privilegii și Imunități BERD</w:t>
        </w:r>
        <w:r w:rsidR="00BF6608" w:rsidRPr="009262F3">
          <w:rPr>
            <w:noProof/>
            <w:webHidden/>
          </w:rPr>
          <w:tab/>
        </w:r>
        <w:r w:rsidRPr="009262F3">
          <w:rPr>
            <w:noProof/>
            <w:webHidden/>
          </w:rPr>
          <w:fldChar w:fldCharType="begin"/>
        </w:r>
        <w:r w:rsidR="00BF6608" w:rsidRPr="009262F3">
          <w:rPr>
            <w:noProof/>
            <w:webHidden/>
          </w:rPr>
          <w:instrText xml:space="preserve"> PAGEREF _Toc526432114 \h </w:instrText>
        </w:r>
        <w:r w:rsidRPr="009262F3">
          <w:rPr>
            <w:noProof/>
            <w:webHidden/>
          </w:rPr>
        </w:r>
        <w:r w:rsidRPr="009262F3">
          <w:rPr>
            <w:noProof/>
            <w:webHidden/>
          </w:rPr>
          <w:fldChar w:fldCharType="separate"/>
        </w:r>
        <w:r w:rsidR="00BE49E6">
          <w:rPr>
            <w:noProof/>
            <w:webHidden/>
          </w:rPr>
          <w:t>17</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5" w:history="1">
        <w:r w:rsidR="00BF6608" w:rsidRPr="009262F3">
          <w:rPr>
            <w:rStyle w:val="Hyperlink"/>
            <w:noProof/>
            <w:lang w:val="ro-RO" w:bidi="ar-AE"/>
          </w:rPr>
          <w:t>Secțiunea 9.10.</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Succesori și Cesionari; Drepturi ale Terților</w:t>
        </w:r>
        <w:r w:rsidR="00BF6608" w:rsidRPr="009262F3">
          <w:rPr>
            <w:noProof/>
            <w:webHidden/>
          </w:rPr>
          <w:tab/>
        </w:r>
        <w:r w:rsidRPr="009262F3">
          <w:rPr>
            <w:noProof/>
            <w:webHidden/>
          </w:rPr>
          <w:fldChar w:fldCharType="begin"/>
        </w:r>
        <w:r w:rsidR="00BF6608" w:rsidRPr="009262F3">
          <w:rPr>
            <w:noProof/>
            <w:webHidden/>
          </w:rPr>
          <w:instrText xml:space="preserve"> PAGEREF _Toc526432115 \h </w:instrText>
        </w:r>
        <w:r w:rsidRPr="009262F3">
          <w:rPr>
            <w:noProof/>
            <w:webHidden/>
          </w:rPr>
        </w:r>
        <w:r w:rsidRPr="009262F3">
          <w:rPr>
            <w:noProof/>
            <w:webHidden/>
          </w:rPr>
          <w:fldChar w:fldCharType="separate"/>
        </w:r>
        <w:r w:rsidR="00BE49E6">
          <w:rPr>
            <w:noProof/>
            <w:webHidden/>
          </w:rPr>
          <w:t>18</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6" w:history="1">
        <w:r w:rsidR="00BF6608" w:rsidRPr="009262F3">
          <w:rPr>
            <w:rStyle w:val="Hyperlink"/>
            <w:noProof/>
            <w:lang w:val="ro-RO" w:bidi="ar-AE"/>
          </w:rPr>
          <w:t>Secțiunea 9.11.</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Dezvăluirea de Informații</w:t>
        </w:r>
        <w:r w:rsidR="00BF6608" w:rsidRPr="009262F3">
          <w:rPr>
            <w:noProof/>
            <w:webHidden/>
          </w:rPr>
          <w:tab/>
        </w:r>
        <w:r w:rsidRPr="009262F3">
          <w:rPr>
            <w:noProof/>
            <w:webHidden/>
          </w:rPr>
          <w:fldChar w:fldCharType="begin"/>
        </w:r>
        <w:r w:rsidR="00BF6608" w:rsidRPr="009262F3">
          <w:rPr>
            <w:noProof/>
            <w:webHidden/>
          </w:rPr>
          <w:instrText xml:space="preserve"> PAGEREF _Toc526432116 \h </w:instrText>
        </w:r>
        <w:r w:rsidRPr="009262F3">
          <w:rPr>
            <w:noProof/>
            <w:webHidden/>
          </w:rPr>
        </w:r>
        <w:r w:rsidRPr="009262F3">
          <w:rPr>
            <w:noProof/>
            <w:webHidden/>
          </w:rPr>
          <w:fldChar w:fldCharType="separate"/>
        </w:r>
        <w:r w:rsidR="00BE49E6">
          <w:rPr>
            <w:noProof/>
            <w:webHidden/>
          </w:rPr>
          <w:t>18</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7" w:history="1">
        <w:r w:rsidR="00BF6608" w:rsidRPr="009262F3">
          <w:rPr>
            <w:rStyle w:val="Hyperlink"/>
            <w:noProof/>
            <w:lang w:val="ro-RO" w:bidi="ar-AE"/>
          </w:rPr>
          <w:t>Secțiunea 9.12.</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Limba Contractului</w:t>
        </w:r>
        <w:r w:rsidR="00BF6608" w:rsidRPr="009262F3">
          <w:rPr>
            <w:noProof/>
            <w:webHidden/>
          </w:rPr>
          <w:tab/>
        </w:r>
        <w:r w:rsidRPr="009262F3">
          <w:rPr>
            <w:noProof/>
            <w:webHidden/>
          </w:rPr>
          <w:fldChar w:fldCharType="begin"/>
        </w:r>
        <w:r w:rsidR="00BF6608" w:rsidRPr="009262F3">
          <w:rPr>
            <w:noProof/>
            <w:webHidden/>
          </w:rPr>
          <w:instrText xml:space="preserve"> PAGEREF _Toc526432117 \h </w:instrText>
        </w:r>
        <w:r w:rsidRPr="009262F3">
          <w:rPr>
            <w:noProof/>
            <w:webHidden/>
          </w:rPr>
        </w:r>
        <w:r w:rsidRPr="009262F3">
          <w:rPr>
            <w:noProof/>
            <w:webHidden/>
          </w:rPr>
          <w:fldChar w:fldCharType="separate"/>
        </w:r>
        <w:r w:rsidR="00BE49E6">
          <w:rPr>
            <w:noProof/>
            <w:webHidden/>
          </w:rPr>
          <w:t>18</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8" w:history="1">
        <w:r w:rsidR="00BF6608" w:rsidRPr="009262F3">
          <w:rPr>
            <w:rStyle w:val="Hyperlink"/>
            <w:noProof/>
            <w:lang w:val="ro-RO" w:bidi="ar-AE"/>
          </w:rPr>
          <w:t>Secțiunea 9.13.</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Limitarea Răspunderii Băncii Proiectului</w:t>
        </w:r>
        <w:r w:rsidR="00BF6608" w:rsidRPr="009262F3">
          <w:rPr>
            <w:noProof/>
            <w:webHidden/>
          </w:rPr>
          <w:tab/>
        </w:r>
        <w:r w:rsidRPr="009262F3">
          <w:rPr>
            <w:noProof/>
            <w:webHidden/>
          </w:rPr>
          <w:fldChar w:fldCharType="begin"/>
        </w:r>
        <w:r w:rsidR="00BF6608" w:rsidRPr="009262F3">
          <w:rPr>
            <w:noProof/>
            <w:webHidden/>
          </w:rPr>
          <w:instrText xml:space="preserve"> PAGEREF _Toc526432118 \h </w:instrText>
        </w:r>
        <w:r w:rsidRPr="009262F3">
          <w:rPr>
            <w:noProof/>
            <w:webHidden/>
          </w:rPr>
        </w:r>
        <w:r w:rsidRPr="009262F3">
          <w:rPr>
            <w:noProof/>
            <w:webHidden/>
          </w:rPr>
          <w:fldChar w:fldCharType="separate"/>
        </w:r>
        <w:r w:rsidR="00BE49E6">
          <w:rPr>
            <w:noProof/>
            <w:webHidden/>
          </w:rPr>
          <w:t>18</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19" w:history="1">
        <w:r w:rsidR="00BF6608" w:rsidRPr="009262F3">
          <w:rPr>
            <w:rStyle w:val="Hyperlink"/>
            <w:noProof/>
            <w:lang w:val="ro-RO" w:bidi="ar-AE"/>
          </w:rPr>
          <w:t>Secțiunea 9.14.</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Limitarea Efectelor Impreviziunii</w:t>
        </w:r>
        <w:r w:rsidR="00BF6608" w:rsidRPr="009262F3">
          <w:rPr>
            <w:noProof/>
            <w:webHidden/>
          </w:rPr>
          <w:tab/>
        </w:r>
        <w:r w:rsidRPr="009262F3">
          <w:rPr>
            <w:noProof/>
            <w:webHidden/>
          </w:rPr>
          <w:fldChar w:fldCharType="begin"/>
        </w:r>
        <w:r w:rsidR="00BF6608" w:rsidRPr="009262F3">
          <w:rPr>
            <w:noProof/>
            <w:webHidden/>
          </w:rPr>
          <w:instrText xml:space="preserve"> PAGEREF _Toc526432119 \h </w:instrText>
        </w:r>
        <w:r w:rsidRPr="009262F3">
          <w:rPr>
            <w:noProof/>
            <w:webHidden/>
          </w:rPr>
        </w:r>
        <w:r w:rsidRPr="009262F3">
          <w:rPr>
            <w:noProof/>
            <w:webHidden/>
          </w:rPr>
          <w:fldChar w:fldCharType="separate"/>
        </w:r>
        <w:r w:rsidR="00BE49E6">
          <w:rPr>
            <w:noProof/>
            <w:webHidden/>
          </w:rPr>
          <w:t>19</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20" w:history="1">
        <w:r w:rsidR="00BF6608" w:rsidRPr="009262F3">
          <w:rPr>
            <w:rStyle w:val="Hyperlink"/>
            <w:noProof/>
            <w:lang w:val="ro-RO" w:bidi="ar-AE"/>
          </w:rPr>
          <w:t>Secțiunea 9.15.</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bCs/>
            <w:noProof/>
            <w:lang w:val="ro-RO" w:bidi="ar-AE"/>
          </w:rPr>
          <w:t>Instrucțiuni</w:t>
        </w:r>
        <w:r w:rsidR="00BF6608" w:rsidRPr="009262F3">
          <w:rPr>
            <w:noProof/>
            <w:webHidden/>
          </w:rPr>
          <w:tab/>
        </w:r>
        <w:r w:rsidRPr="009262F3">
          <w:rPr>
            <w:noProof/>
            <w:webHidden/>
          </w:rPr>
          <w:fldChar w:fldCharType="begin"/>
        </w:r>
        <w:r w:rsidR="00BF6608" w:rsidRPr="009262F3">
          <w:rPr>
            <w:noProof/>
            <w:webHidden/>
          </w:rPr>
          <w:instrText xml:space="preserve"> PAGEREF _Toc526432120 \h </w:instrText>
        </w:r>
        <w:r w:rsidRPr="009262F3">
          <w:rPr>
            <w:noProof/>
            <w:webHidden/>
          </w:rPr>
        </w:r>
        <w:r w:rsidRPr="009262F3">
          <w:rPr>
            <w:noProof/>
            <w:webHidden/>
          </w:rPr>
          <w:fldChar w:fldCharType="separate"/>
        </w:r>
        <w:r w:rsidR="00BE49E6">
          <w:rPr>
            <w:noProof/>
            <w:webHidden/>
          </w:rPr>
          <w:t>19</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21" w:history="1">
        <w:r w:rsidR="00BF6608" w:rsidRPr="009262F3">
          <w:rPr>
            <w:rStyle w:val="Hyperlink"/>
            <w:noProof/>
            <w:lang w:val="ro-RO" w:bidi="ar-AE"/>
          </w:rPr>
          <w:t>Secțiunea 9.16.</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Nulitate Parțială</w:t>
        </w:r>
        <w:r w:rsidR="00BF6608" w:rsidRPr="009262F3">
          <w:rPr>
            <w:noProof/>
            <w:webHidden/>
          </w:rPr>
          <w:tab/>
        </w:r>
        <w:r w:rsidRPr="009262F3">
          <w:rPr>
            <w:noProof/>
            <w:webHidden/>
          </w:rPr>
          <w:fldChar w:fldCharType="begin"/>
        </w:r>
        <w:r w:rsidR="00BF6608" w:rsidRPr="009262F3">
          <w:rPr>
            <w:noProof/>
            <w:webHidden/>
          </w:rPr>
          <w:instrText xml:space="preserve"> PAGEREF _Toc526432121 \h </w:instrText>
        </w:r>
        <w:r w:rsidRPr="009262F3">
          <w:rPr>
            <w:noProof/>
            <w:webHidden/>
          </w:rPr>
        </w:r>
        <w:r w:rsidRPr="009262F3">
          <w:rPr>
            <w:noProof/>
            <w:webHidden/>
          </w:rPr>
          <w:fldChar w:fldCharType="separate"/>
        </w:r>
        <w:r w:rsidR="00BE49E6">
          <w:rPr>
            <w:noProof/>
            <w:webHidden/>
          </w:rPr>
          <w:t>19</w:t>
        </w:r>
        <w:r w:rsidRPr="009262F3">
          <w:rPr>
            <w:noProof/>
            <w:webHidden/>
          </w:rPr>
          <w:fldChar w:fldCharType="end"/>
        </w:r>
      </w:hyperlink>
    </w:p>
    <w:p w:rsidR="00A341C2" w:rsidRPr="009262F3" w:rsidRDefault="00DA4084">
      <w:pPr>
        <w:pStyle w:val="TOC2"/>
        <w:tabs>
          <w:tab w:val="left" w:pos="2203"/>
        </w:tabs>
        <w:rPr>
          <w:rFonts w:asciiTheme="minorHAnsi" w:eastAsiaTheme="minorEastAsia" w:hAnsiTheme="minorHAnsi" w:cstheme="minorBidi"/>
          <w:noProof/>
          <w:snapToGrid/>
          <w:sz w:val="22"/>
          <w:szCs w:val="22"/>
          <w:lang w:val="ro-RO" w:eastAsia="ro-RO" w:bidi="ar-SA"/>
        </w:rPr>
      </w:pPr>
      <w:hyperlink w:anchor="_Toc526432122" w:history="1">
        <w:r w:rsidR="00BF6608" w:rsidRPr="009262F3">
          <w:rPr>
            <w:rStyle w:val="Hyperlink"/>
            <w:noProof/>
            <w:lang w:val="ro-RO" w:bidi="ar-AE"/>
          </w:rPr>
          <w:t>Secțiunea 9.17.</w:t>
        </w:r>
        <w:r w:rsidR="00BF6608" w:rsidRPr="009262F3">
          <w:rPr>
            <w:rFonts w:asciiTheme="minorHAnsi" w:eastAsiaTheme="minorEastAsia" w:hAnsiTheme="minorHAnsi" w:cstheme="minorBidi"/>
            <w:noProof/>
            <w:snapToGrid/>
            <w:sz w:val="22"/>
            <w:szCs w:val="22"/>
            <w:lang w:val="ro-RO" w:eastAsia="ro-RO" w:bidi="ar-SA"/>
          </w:rPr>
          <w:tab/>
        </w:r>
        <w:r w:rsidR="00BF6608" w:rsidRPr="009262F3">
          <w:rPr>
            <w:rStyle w:val="Hyperlink"/>
            <w:noProof/>
            <w:lang w:val="ro-RO" w:bidi="ar-AE"/>
          </w:rPr>
          <w:t>Luarea la Cunoștință și Înțelegerea Riscurilor</w:t>
        </w:r>
        <w:r w:rsidR="00BF6608" w:rsidRPr="009262F3">
          <w:rPr>
            <w:noProof/>
            <w:webHidden/>
          </w:rPr>
          <w:tab/>
        </w:r>
        <w:r w:rsidRPr="009262F3">
          <w:rPr>
            <w:noProof/>
            <w:webHidden/>
          </w:rPr>
          <w:fldChar w:fldCharType="begin"/>
        </w:r>
        <w:r w:rsidR="00BF6608" w:rsidRPr="009262F3">
          <w:rPr>
            <w:noProof/>
            <w:webHidden/>
          </w:rPr>
          <w:instrText xml:space="preserve"> PAGEREF _Toc526432122 \h </w:instrText>
        </w:r>
        <w:r w:rsidRPr="009262F3">
          <w:rPr>
            <w:noProof/>
            <w:webHidden/>
          </w:rPr>
        </w:r>
        <w:r w:rsidRPr="009262F3">
          <w:rPr>
            <w:noProof/>
            <w:webHidden/>
          </w:rPr>
          <w:fldChar w:fldCharType="separate"/>
        </w:r>
        <w:r w:rsidR="00BE49E6">
          <w:rPr>
            <w:noProof/>
            <w:webHidden/>
          </w:rPr>
          <w:t>19</w:t>
        </w:r>
        <w:r w:rsidRPr="009262F3">
          <w:rPr>
            <w:noProof/>
            <w:webHidden/>
          </w:rPr>
          <w:fldChar w:fldCharType="end"/>
        </w:r>
      </w:hyperlink>
    </w:p>
    <w:p w:rsidR="00A341C2" w:rsidRPr="009262F3" w:rsidRDefault="00DA4084">
      <w:pPr>
        <w:pStyle w:val="TOC1"/>
        <w:rPr>
          <w:rFonts w:asciiTheme="minorHAnsi" w:eastAsiaTheme="minorEastAsia" w:hAnsiTheme="minorHAnsi" w:cstheme="minorBidi"/>
          <w:noProof/>
          <w:snapToGrid/>
          <w:sz w:val="22"/>
          <w:szCs w:val="22"/>
          <w:lang w:val="ro-RO" w:eastAsia="ro-RO" w:bidi="ar-SA"/>
        </w:rPr>
      </w:pPr>
      <w:hyperlink w:anchor="_Toc526432123" w:history="1">
        <w:r w:rsidR="00BF6608" w:rsidRPr="009262F3">
          <w:rPr>
            <w:rStyle w:val="Hyperlink"/>
            <w:noProof/>
            <w:lang w:bidi="ar-AE"/>
          </w:rPr>
          <w:t>ANEXA A - PERSOANELE CU DREPT DE SEMNĂTURĂ</w:t>
        </w:r>
        <w:r w:rsidR="00BF6608" w:rsidRPr="009262F3">
          <w:rPr>
            <w:noProof/>
            <w:webHidden/>
          </w:rPr>
          <w:tab/>
        </w:r>
        <w:r w:rsidRPr="009262F3">
          <w:rPr>
            <w:noProof/>
            <w:webHidden/>
          </w:rPr>
          <w:fldChar w:fldCharType="begin"/>
        </w:r>
        <w:r w:rsidR="00BF6608" w:rsidRPr="009262F3">
          <w:rPr>
            <w:noProof/>
            <w:webHidden/>
          </w:rPr>
          <w:instrText xml:space="preserve"> PAGEREF _Toc526432123 \h </w:instrText>
        </w:r>
        <w:r w:rsidRPr="009262F3">
          <w:rPr>
            <w:noProof/>
            <w:webHidden/>
          </w:rPr>
        </w:r>
        <w:r w:rsidRPr="009262F3">
          <w:rPr>
            <w:noProof/>
            <w:webHidden/>
          </w:rPr>
          <w:fldChar w:fldCharType="separate"/>
        </w:r>
        <w:r w:rsidR="00BE49E6">
          <w:rPr>
            <w:noProof/>
            <w:webHidden/>
          </w:rPr>
          <w:t>22</w:t>
        </w:r>
        <w:r w:rsidRPr="009262F3">
          <w:rPr>
            <w:noProof/>
            <w:webHidden/>
          </w:rPr>
          <w:fldChar w:fldCharType="end"/>
        </w:r>
      </w:hyperlink>
    </w:p>
    <w:p w:rsidR="00A341C2" w:rsidRPr="009262F3" w:rsidRDefault="00DA4084">
      <w:pPr>
        <w:pStyle w:val="TOC1"/>
        <w:rPr>
          <w:rFonts w:asciiTheme="minorHAnsi" w:eastAsiaTheme="minorEastAsia" w:hAnsiTheme="minorHAnsi" w:cstheme="minorBidi"/>
          <w:noProof/>
          <w:snapToGrid/>
          <w:sz w:val="22"/>
          <w:szCs w:val="22"/>
          <w:lang w:val="ro-RO" w:eastAsia="ro-RO" w:bidi="ar-SA"/>
        </w:rPr>
      </w:pPr>
      <w:hyperlink w:anchor="_Toc526432124" w:history="1">
        <w:r w:rsidR="00BF6608" w:rsidRPr="009262F3">
          <w:rPr>
            <w:rStyle w:val="Hyperlink"/>
            <w:noProof/>
            <w:lang w:bidi="ar-AE"/>
          </w:rPr>
          <w:t>ANEXA B – DETALII PRIVIND CONTUL DE REZERVĂ PENTRU SERVICIUL DATORIEI</w:t>
        </w:r>
        <w:r w:rsidR="00BF6608" w:rsidRPr="009262F3">
          <w:rPr>
            <w:noProof/>
            <w:webHidden/>
          </w:rPr>
          <w:tab/>
        </w:r>
        <w:r w:rsidRPr="009262F3">
          <w:rPr>
            <w:noProof/>
            <w:webHidden/>
          </w:rPr>
          <w:fldChar w:fldCharType="begin"/>
        </w:r>
        <w:r w:rsidR="00BF6608" w:rsidRPr="009262F3">
          <w:rPr>
            <w:noProof/>
            <w:webHidden/>
          </w:rPr>
          <w:instrText xml:space="preserve"> PAGEREF _Toc526432124 \h </w:instrText>
        </w:r>
        <w:r w:rsidRPr="009262F3">
          <w:rPr>
            <w:noProof/>
            <w:webHidden/>
          </w:rPr>
        </w:r>
        <w:r w:rsidRPr="009262F3">
          <w:rPr>
            <w:noProof/>
            <w:webHidden/>
          </w:rPr>
          <w:fldChar w:fldCharType="separate"/>
        </w:r>
        <w:r w:rsidR="00BE49E6">
          <w:rPr>
            <w:noProof/>
            <w:webHidden/>
          </w:rPr>
          <w:t>24</w:t>
        </w:r>
        <w:r w:rsidRPr="009262F3">
          <w:rPr>
            <w:noProof/>
            <w:webHidden/>
          </w:rPr>
          <w:fldChar w:fldCharType="end"/>
        </w:r>
      </w:hyperlink>
    </w:p>
    <w:p w:rsidR="00A341C2" w:rsidRPr="009262F3" w:rsidRDefault="00DA4084">
      <w:pPr>
        <w:pStyle w:val="TOC1"/>
        <w:rPr>
          <w:rFonts w:asciiTheme="minorHAnsi" w:eastAsiaTheme="minorEastAsia" w:hAnsiTheme="minorHAnsi" w:cstheme="minorBidi"/>
          <w:noProof/>
          <w:snapToGrid/>
          <w:sz w:val="22"/>
          <w:szCs w:val="22"/>
          <w:lang w:val="ro-RO" w:eastAsia="ro-RO" w:bidi="ar-SA"/>
        </w:rPr>
      </w:pPr>
      <w:hyperlink w:anchor="_Toc526432125" w:history="1">
        <w:r w:rsidR="00BF6608" w:rsidRPr="009262F3">
          <w:rPr>
            <w:rStyle w:val="Hyperlink"/>
            <w:noProof/>
            <w:lang w:bidi="ar-AE"/>
          </w:rPr>
          <w:t>ANEXA C – DETALII PRIVIND CONTUL BERD</w:t>
        </w:r>
        <w:r w:rsidR="00BF6608" w:rsidRPr="009262F3">
          <w:rPr>
            <w:noProof/>
            <w:webHidden/>
          </w:rPr>
          <w:tab/>
        </w:r>
        <w:r w:rsidRPr="009262F3">
          <w:rPr>
            <w:noProof/>
            <w:webHidden/>
          </w:rPr>
          <w:fldChar w:fldCharType="begin"/>
        </w:r>
        <w:r w:rsidR="00BF6608" w:rsidRPr="009262F3">
          <w:rPr>
            <w:noProof/>
            <w:webHidden/>
          </w:rPr>
          <w:instrText xml:space="preserve"> PAGEREF _Toc526432125 \h </w:instrText>
        </w:r>
        <w:r w:rsidRPr="009262F3">
          <w:rPr>
            <w:noProof/>
            <w:webHidden/>
          </w:rPr>
        </w:r>
        <w:r w:rsidRPr="009262F3">
          <w:rPr>
            <w:noProof/>
            <w:webHidden/>
          </w:rPr>
          <w:fldChar w:fldCharType="separate"/>
        </w:r>
        <w:r w:rsidR="00BE49E6">
          <w:rPr>
            <w:noProof/>
            <w:webHidden/>
          </w:rPr>
          <w:t>25</w:t>
        </w:r>
        <w:r w:rsidRPr="009262F3">
          <w:rPr>
            <w:noProof/>
            <w:webHidden/>
          </w:rPr>
          <w:fldChar w:fldCharType="end"/>
        </w:r>
      </w:hyperlink>
    </w:p>
    <w:p w:rsidR="00A341C2" w:rsidRPr="009262F3" w:rsidRDefault="00DA4084">
      <w:pPr>
        <w:pStyle w:val="TOC1"/>
        <w:rPr>
          <w:rFonts w:asciiTheme="minorHAnsi" w:eastAsiaTheme="minorEastAsia" w:hAnsiTheme="minorHAnsi" w:cstheme="minorBidi"/>
          <w:noProof/>
          <w:snapToGrid/>
          <w:sz w:val="22"/>
          <w:szCs w:val="22"/>
          <w:lang w:val="ro-RO" w:eastAsia="ro-RO" w:bidi="ar-SA"/>
        </w:rPr>
      </w:pPr>
      <w:hyperlink w:anchor="_Toc526432126" w:history="1">
        <w:r w:rsidR="00BF6608" w:rsidRPr="009262F3">
          <w:rPr>
            <w:rStyle w:val="Hyperlink"/>
            <w:noProof/>
            <w:lang w:bidi="ar-AE"/>
          </w:rPr>
          <w:t>ANEXA D – SPEZELE ȘI COMISIOANELE PRACTICATE PENTRU OPERAȚIUNILE BANCARE ÎN CONTUL DE REZERVĂ PENTRU SERVICIUL DATORIEI</w:t>
        </w:r>
        <w:r w:rsidR="00BF6608" w:rsidRPr="009262F3">
          <w:rPr>
            <w:noProof/>
            <w:webHidden/>
          </w:rPr>
          <w:tab/>
        </w:r>
        <w:r w:rsidRPr="009262F3">
          <w:rPr>
            <w:noProof/>
            <w:webHidden/>
          </w:rPr>
          <w:fldChar w:fldCharType="begin"/>
        </w:r>
        <w:r w:rsidR="00BF6608" w:rsidRPr="009262F3">
          <w:rPr>
            <w:noProof/>
            <w:webHidden/>
          </w:rPr>
          <w:instrText xml:space="preserve"> PAGEREF _Toc526432126 \h </w:instrText>
        </w:r>
        <w:r w:rsidRPr="009262F3">
          <w:rPr>
            <w:noProof/>
            <w:webHidden/>
          </w:rPr>
        </w:r>
        <w:r w:rsidRPr="009262F3">
          <w:rPr>
            <w:noProof/>
            <w:webHidden/>
          </w:rPr>
          <w:fldChar w:fldCharType="separate"/>
        </w:r>
        <w:r w:rsidR="00BE49E6">
          <w:rPr>
            <w:noProof/>
            <w:webHidden/>
          </w:rPr>
          <w:t>26</w:t>
        </w:r>
        <w:r w:rsidRPr="009262F3">
          <w:rPr>
            <w:noProof/>
            <w:webHidden/>
          </w:rPr>
          <w:fldChar w:fldCharType="end"/>
        </w:r>
      </w:hyperlink>
    </w:p>
    <w:p w:rsidR="00A341C2" w:rsidRPr="009262F3" w:rsidRDefault="00DA4084" w:rsidP="00A341C2">
      <w:pPr>
        <w:widowControl w:val="0"/>
        <w:spacing w:after="1320"/>
        <w:rPr>
          <w:lang w:val="ro-RO"/>
        </w:rPr>
      </w:pPr>
      <w:r w:rsidRPr="009262F3">
        <w:rPr>
          <w:lang w:val="ro-RO"/>
        </w:rPr>
        <w:fldChar w:fldCharType="end"/>
      </w:r>
    </w:p>
    <w:p w:rsidR="00A341C2" w:rsidRPr="009262F3" w:rsidRDefault="00BF6608">
      <w:pPr>
        <w:spacing w:after="0"/>
        <w:jc w:val="left"/>
        <w:rPr>
          <w:b/>
          <w:kern w:val="20"/>
          <w:lang w:val="ro-RO"/>
        </w:rPr>
      </w:pPr>
      <w:r w:rsidRPr="009262F3">
        <w:rPr>
          <w:b/>
          <w:kern w:val="20"/>
          <w:lang w:val="ro-RO"/>
        </w:rPr>
        <w:br w:type="page"/>
      </w:r>
    </w:p>
    <w:p w:rsidR="00A341C2" w:rsidRPr="009262F3" w:rsidRDefault="00BF6608" w:rsidP="00A341C2">
      <w:pPr>
        <w:widowControl w:val="0"/>
        <w:rPr>
          <w:lang w:val="ro-RO"/>
        </w:rPr>
      </w:pPr>
      <w:r w:rsidRPr="009262F3">
        <w:rPr>
          <w:b/>
          <w:caps/>
          <w:lang w:val="ro-RO"/>
        </w:rPr>
        <w:lastRenderedPageBreak/>
        <w:t xml:space="preserve">PREZENTUL CONTRACT </w:t>
      </w:r>
      <w:r w:rsidRPr="009262F3">
        <w:rPr>
          <w:b/>
          <w:caps/>
          <w:lang w:val="ro-RO" w:eastAsia="en-GB"/>
        </w:rPr>
        <w:t xml:space="preserve">PRIVIND CONTUL DE REZERVă PENTRU SERVICIUL DATORIEI </w:t>
      </w:r>
      <w:r w:rsidRPr="009262F3">
        <w:rPr>
          <w:lang w:val="ro-RO"/>
        </w:rPr>
        <w:t>(prezentul "</w:t>
      </w:r>
      <w:r w:rsidRPr="009262F3">
        <w:rPr>
          <w:b/>
          <w:lang w:val="ro-RO"/>
        </w:rPr>
        <w:t>Contract</w:t>
      </w:r>
      <w:r w:rsidRPr="009262F3">
        <w:rPr>
          <w:lang w:val="ro-RO"/>
        </w:rPr>
        <w:t>") a fost încheiat la data de _________________între:</w:t>
      </w:r>
    </w:p>
    <w:p w:rsidR="00A341C2" w:rsidRPr="009262F3" w:rsidRDefault="00BF6608" w:rsidP="00A341C2">
      <w:pPr>
        <w:pStyle w:val="SimpleL4"/>
        <w:rPr>
          <w:lang w:val="ro-RO"/>
        </w:rPr>
      </w:pPr>
      <w:r w:rsidRPr="009262F3">
        <w:rPr>
          <w:b/>
          <w:lang w:val="ro-RO"/>
        </w:rPr>
        <w:t>MUNICIPIUL CRAIOVA</w:t>
      </w:r>
      <w:r w:rsidRPr="009262F3">
        <w:rPr>
          <w:lang w:val="ro-RO"/>
        </w:rPr>
        <w:t xml:space="preserve">, un municipiu situat, organizat și care funcționează în conformitate cu legile române, reprezentat în prezentul Contract de dl. </w:t>
      </w:r>
      <w:r w:rsidRPr="009262F3">
        <w:rPr>
          <w:b/>
          <w:lang w:val="ro-RO"/>
        </w:rPr>
        <w:t>[•]</w:t>
      </w:r>
      <w:r w:rsidRPr="009262F3">
        <w:rPr>
          <w:lang w:val="ro-RO"/>
        </w:rPr>
        <w:t xml:space="preserve">, în calitate de </w:t>
      </w:r>
      <w:r w:rsidRPr="009262F3">
        <w:rPr>
          <w:b/>
          <w:lang w:val="ro-RO"/>
        </w:rPr>
        <w:t>[•]</w:t>
      </w:r>
      <w:r w:rsidRPr="009262F3">
        <w:rPr>
          <w:lang w:val="ro-RO"/>
        </w:rPr>
        <w:t xml:space="preserve"> ("</w:t>
      </w:r>
      <w:r w:rsidRPr="009262F3">
        <w:rPr>
          <w:b/>
          <w:lang w:val="ro-RO"/>
        </w:rPr>
        <w:t>Debitorul</w:t>
      </w:r>
      <w:r w:rsidRPr="009262F3">
        <w:rPr>
          <w:lang w:val="ro-RO"/>
        </w:rPr>
        <w:t>");</w:t>
      </w:r>
    </w:p>
    <w:p w:rsidR="00A341C2" w:rsidRPr="009262F3" w:rsidRDefault="00BF6608" w:rsidP="00A341C2">
      <w:pPr>
        <w:pStyle w:val="SimpleL4"/>
        <w:rPr>
          <w:lang w:val="ro-RO"/>
        </w:rPr>
      </w:pPr>
      <w:bookmarkStart w:id="1" w:name="_Hlk529537234"/>
      <w:r w:rsidRPr="009262F3">
        <w:rPr>
          <w:b/>
          <w:lang w:val="ro-RO"/>
        </w:rPr>
        <w:t>[•]</w:t>
      </w:r>
      <w:bookmarkEnd w:id="1"/>
      <w:r w:rsidRPr="009262F3">
        <w:rPr>
          <w:lang w:val="ro-RO"/>
        </w:rPr>
        <w:t>, o bancă autorizată în România, cu sediul social situat în [•] și înregistrată la Registrul Comerțului București sub nr. [•] și în Registrul Bancar sub nr. [•], având cod unic de înregistrare (C.U.I.) [•], prin [•], cu sediul social în [•], înregistrată la Registrul Comerțului sub nr. [•], având cod unic de înregistrare (C.U.I.) [•], ("</w:t>
      </w:r>
      <w:r w:rsidRPr="009262F3">
        <w:rPr>
          <w:b/>
          <w:lang w:val="ro-RO"/>
        </w:rPr>
        <w:t>Banca Proiectului</w:t>
      </w:r>
      <w:r w:rsidRPr="009262F3">
        <w:rPr>
          <w:lang w:val="ro-RO"/>
        </w:rPr>
        <w:t xml:space="preserve">"), reprezentată în prezentul Contract de [•], în calitate de [•] și de [•] în calitate de [•]; si  </w:t>
      </w:r>
    </w:p>
    <w:p w:rsidR="00A341C2" w:rsidRPr="009262F3" w:rsidRDefault="00BF6608" w:rsidP="00A341C2">
      <w:pPr>
        <w:pStyle w:val="SimpleL4"/>
        <w:rPr>
          <w:lang w:val="ro-RO"/>
        </w:rPr>
      </w:pPr>
      <w:r w:rsidRPr="009262F3">
        <w:rPr>
          <w:b/>
          <w:lang w:val="ro-RO"/>
        </w:rPr>
        <w:t>BANCA EUROPEANĂ PENTRU RECONSTRUCȚIE ȘI DEZVOLTARE</w:t>
      </w:r>
      <w:r w:rsidRPr="009262F3">
        <w:rPr>
          <w:lang w:val="ro-RO"/>
        </w:rPr>
        <w:t>, o organizatieinternationalainfiintata in baza Acordului de Infiintare a Bancii Europene pentru Reconstructie si Dezvoltare ratificat de Romania prin Legea nr. 24 din data de 24 octombrie 1990 ("</w:t>
      </w:r>
      <w:r w:rsidRPr="009262F3">
        <w:rPr>
          <w:b/>
          <w:lang w:val="ro-RO"/>
        </w:rPr>
        <w:t>BERD</w:t>
      </w:r>
      <w:r w:rsidRPr="009262F3">
        <w:rPr>
          <w:lang w:val="ro-RO"/>
        </w:rPr>
        <w:t>");</w:t>
      </w:r>
    </w:p>
    <w:p w:rsidR="00A341C2" w:rsidRPr="009262F3" w:rsidRDefault="00BF6608" w:rsidP="00A341C2">
      <w:pPr>
        <w:widowControl w:val="0"/>
        <w:spacing w:after="480"/>
        <w:rPr>
          <w:kern w:val="20"/>
          <w:lang w:val="ro-RO"/>
        </w:rPr>
      </w:pPr>
      <w:r w:rsidRPr="009262F3">
        <w:rPr>
          <w:kern w:val="20"/>
          <w:lang w:val="ro-RO"/>
        </w:rPr>
        <w:t>(</w:t>
      </w:r>
      <w:r w:rsidRPr="009262F3">
        <w:rPr>
          <w:lang w:val="ro-RO"/>
        </w:rPr>
        <w:t>fiecare, o "</w:t>
      </w:r>
      <w:r w:rsidRPr="009262F3">
        <w:rPr>
          <w:b/>
          <w:lang w:val="ro-RO"/>
        </w:rPr>
        <w:t>Parte</w:t>
      </w:r>
      <w:r w:rsidRPr="009262F3">
        <w:rPr>
          <w:lang w:val="ro-RO"/>
        </w:rPr>
        <w:t>", împreună, "</w:t>
      </w:r>
      <w:r w:rsidRPr="009262F3">
        <w:rPr>
          <w:b/>
          <w:lang w:val="ro-RO"/>
        </w:rPr>
        <w:t>Pârțile</w:t>
      </w:r>
      <w:r w:rsidRPr="009262F3">
        <w:rPr>
          <w:lang w:val="ro-RO"/>
        </w:rPr>
        <w:t>"</w:t>
      </w:r>
      <w:r w:rsidRPr="009262F3">
        <w:rPr>
          <w:kern w:val="20"/>
          <w:lang w:val="ro-RO"/>
        </w:rPr>
        <w:t>).</w:t>
      </w:r>
    </w:p>
    <w:p w:rsidR="00A341C2" w:rsidRPr="009262F3" w:rsidRDefault="00BF6608" w:rsidP="00A341C2">
      <w:pPr>
        <w:widowControl w:val="0"/>
        <w:spacing w:after="120"/>
        <w:jc w:val="center"/>
        <w:rPr>
          <w:b/>
          <w:kern w:val="20"/>
          <w:lang w:val="ro-RO"/>
        </w:rPr>
      </w:pPr>
      <w:r w:rsidRPr="009262F3">
        <w:rPr>
          <w:b/>
          <w:kern w:val="20"/>
          <w:lang w:val="ro-RO"/>
        </w:rPr>
        <w:t>PREAMBUL</w:t>
      </w:r>
    </w:p>
    <w:p w:rsidR="00A341C2" w:rsidRPr="009262F3" w:rsidRDefault="00BF6608" w:rsidP="00A341C2">
      <w:pPr>
        <w:widowControl w:val="0"/>
        <w:outlineLvl w:val="1"/>
        <w:rPr>
          <w:lang w:val="ro-RO"/>
        </w:rPr>
      </w:pPr>
      <w:r w:rsidRPr="009262F3">
        <w:rPr>
          <w:b/>
          <w:lang w:val="ro-RO"/>
        </w:rPr>
        <w:t>INTRUCÂT</w:t>
      </w:r>
      <w:r w:rsidRPr="009262F3">
        <w:rPr>
          <w:lang w:val="ro-RO"/>
        </w:rPr>
        <w:t>, la data de [•] 2018</w:t>
      </w:r>
      <w:r w:rsidRPr="009262F3">
        <w:rPr>
          <w:b/>
          <w:lang w:val="ro-RO"/>
        </w:rPr>
        <w:t xml:space="preserve">, </w:t>
      </w:r>
      <w:r w:rsidRPr="009262F3">
        <w:rPr>
          <w:lang w:val="ro-RO"/>
        </w:rPr>
        <w:t>Debitorul și BERD au încheiat un contract de credit ("</w:t>
      </w:r>
      <w:r w:rsidRPr="009262F3">
        <w:rPr>
          <w:b/>
          <w:lang w:val="ro-RO"/>
        </w:rPr>
        <w:t>Contractul de Credit</w:t>
      </w:r>
      <w:r w:rsidRPr="009262F3">
        <w:rPr>
          <w:lang w:val="ro-RO"/>
        </w:rPr>
        <w:t>") în vederea finanțării Proiectului (astfel cum acesta a fost definit în respectivul document);</w:t>
      </w:r>
    </w:p>
    <w:p w:rsidR="00A341C2" w:rsidRPr="009262F3" w:rsidRDefault="00BF6608" w:rsidP="00A341C2">
      <w:pPr>
        <w:widowControl w:val="0"/>
        <w:autoSpaceDE w:val="0"/>
        <w:autoSpaceDN w:val="0"/>
        <w:adjustRightInd w:val="0"/>
        <w:rPr>
          <w:lang w:val="ro-RO"/>
        </w:rPr>
      </w:pPr>
      <w:r w:rsidRPr="009262F3">
        <w:rPr>
          <w:b/>
          <w:color w:val="000000"/>
          <w:lang w:val="ro-RO" w:eastAsia="en-GB" w:bidi="ar-SA"/>
        </w:rPr>
        <w:t>INTRUCÂT,</w:t>
      </w:r>
      <w:r w:rsidRPr="009262F3">
        <w:rPr>
          <w:lang w:val="ro-RO"/>
        </w:rPr>
        <w:t xml:space="preserve"> potrivit Secțiunii 4.01 din Contractul de Credit, este o condiție suspensivă la obligația BERD de a efectua prima tragere din credit ca, printre altele, BERD să fi primit exemplare originale legal semnate ale Contractului privind Contul de Rezervă pentru Serviciul Datoriei, care prevede, </w:t>
      </w:r>
      <w:r w:rsidRPr="009262F3">
        <w:rPr>
          <w:i/>
          <w:lang w:val="ro-RO"/>
        </w:rPr>
        <w:t>printre altele</w:t>
      </w:r>
      <w:r w:rsidRPr="009262F3">
        <w:rPr>
          <w:lang w:val="ro-RO"/>
        </w:rPr>
        <w:t>, deschiderea și operarea unui cont de rezervă pentru serviciul datoriei, conform termenilor și condițiilor stabilite în acesta, împreună cu toate celelalte documente necesare pentru deschiderea și menținerea valabilă a contului de rezervă pentru serviciul datoriei avut în vedere prin prezentul Contract, într-o formă și un conținut satisfăcătoare pentru BERD.</w:t>
      </w:r>
    </w:p>
    <w:p w:rsidR="00A341C2" w:rsidRPr="009262F3" w:rsidRDefault="00BF6608" w:rsidP="00A341C2">
      <w:pPr>
        <w:widowControl w:val="0"/>
        <w:spacing w:after="480"/>
        <w:rPr>
          <w:lang w:val="ro-RO"/>
        </w:rPr>
      </w:pPr>
      <w:r w:rsidRPr="009262F3">
        <w:rPr>
          <w:b/>
          <w:kern w:val="20"/>
          <w:lang w:val="ro-RO"/>
        </w:rPr>
        <w:t xml:space="preserve">PRIN URMARE, </w:t>
      </w:r>
      <w:r w:rsidRPr="009262F3">
        <w:rPr>
          <w:kern w:val="20"/>
          <w:lang w:val="ro-RO"/>
        </w:rPr>
        <w:t>în considerarea promisiunilor și angajamentelor reciproce conținute în acest Acord, Părțile la prezentul Contract au convenit după cum urmează</w:t>
      </w:r>
      <w:r w:rsidRPr="009262F3">
        <w:rPr>
          <w:lang w:val="ro-RO"/>
        </w:rPr>
        <w:t>:</w:t>
      </w:r>
    </w:p>
    <w:p w:rsidR="00A341C2" w:rsidRPr="009262F3" w:rsidRDefault="00BF6608" w:rsidP="00A341C2">
      <w:pPr>
        <w:pStyle w:val="General2L1"/>
        <w:jc w:val="center"/>
        <w:rPr>
          <w:lang w:val="ro-RO"/>
        </w:rPr>
      </w:pPr>
      <w:bookmarkStart w:id="2" w:name="_Toc526432077"/>
      <w:r w:rsidRPr="009262F3">
        <w:rPr>
          <w:lang w:val="ro-RO"/>
        </w:rPr>
        <w:t>DEFINIȚII</w:t>
      </w:r>
      <w:bookmarkEnd w:id="2"/>
    </w:p>
    <w:p w:rsidR="00A341C2" w:rsidRPr="009262F3" w:rsidRDefault="00BF6608" w:rsidP="00A341C2">
      <w:pPr>
        <w:pStyle w:val="General2L2"/>
        <w:rPr>
          <w:lang w:val="ro-RO"/>
        </w:rPr>
      </w:pPr>
      <w:bookmarkStart w:id="3" w:name="_Toc526432078"/>
      <w:r w:rsidRPr="009262F3">
        <w:rPr>
          <w:lang w:val="ro-RO"/>
        </w:rPr>
        <w:t>Definiții</w:t>
      </w:r>
      <w:bookmarkEnd w:id="3"/>
    </w:p>
    <w:p w:rsidR="00A341C2" w:rsidRPr="009262F3" w:rsidRDefault="00BF6608" w:rsidP="00A341C2">
      <w:pPr>
        <w:pStyle w:val="General2L3"/>
        <w:rPr>
          <w:lang w:val="ro-RO" w:eastAsia="en-GB"/>
        </w:rPr>
      </w:pPr>
      <w:r w:rsidRPr="009262F3">
        <w:rPr>
          <w:lang w:val="ro-RO"/>
        </w:rPr>
        <w:t>Ori de câte ori sunt folosiți în acest Contract, cu excepția cazului în care contextul impune o altă interpretare sau sunt definiți in alt mod in acest Contract, termenii definiți in Contractul de Credit vor avea același înțeles și în prezentul Contract.</w:t>
      </w:r>
    </w:p>
    <w:p w:rsidR="00A341C2" w:rsidRPr="009262F3" w:rsidRDefault="00BF6608" w:rsidP="00A341C2">
      <w:pPr>
        <w:pStyle w:val="General2L3"/>
        <w:rPr>
          <w:lang w:val="ro-RO" w:eastAsia="en-GB"/>
        </w:rPr>
      </w:pPr>
      <w:r w:rsidRPr="009262F3">
        <w:rPr>
          <w:lang w:val="ro-RO"/>
        </w:rPr>
        <w:lastRenderedPageBreak/>
        <w:t>Ori de câte ori sunt folosiți în acest Contract, cu excepția cazului în care contextul impune o altă interpretare</w:t>
      </w:r>
      <w:r w:rsidRPr="009262F3">
        <w:rPr>
          <w:lang w:val="ro-RO" w:eastAsia="en-GB"/>
        </w:rPr>
        <w:t>, termenii definiți in Preambul au înțelesurile care le-au fost acordate în acesta, iar următorii termeni au următoarele înțelesuri:</w:t>
      </w:r>
    </w:p>
    <w:tbl>
      <w:tblPr>
        <w:tblW w:w="5000" w:type="pct"/>
        <w:tblLook w:val="01E0"/>
      </w:tblPr>
      <w:tblGrid>
        <w:gridCol w:w="2791"/>
        <w:gridCol w:w="6451"/>
      </w:tblGrid>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"Persoană cu Drept de Semnătură"</w:t>
            </w:r>
          </w:p>
        </w:tc>
        <w:tc>
          <w:tcPr>
            <w:tcW w:w="3490" w:type="pct"/>
          </w:tcPr>
          <w:p w:rsidR="00A341C2" w:rsidRPr="009262F3" w:rsidRDefault="00BF6608" w:rsidP="00A341C2">
            <w:pPr>
              <w:widowControl w:val="0"/>
              <w:rPr>
                <w:kern w:val="20"/>
                <w:lang w:val="ro-RO"/>
              </w:rPr>
            </w:pPr>
            <w:r w:rsidRPr="009262F3">
              <w:rPr>
                <w:kern w:val="20"/>
                <w:lang w:val="ro-RO"/>
              </w:rPr>
              <w:t xml:space="preserve">înseamnă orice persoană autorizată să transmită instrucțiuni obligatorii Băncii Proiectului în numele fiecăruia dintre BERD și Debitor în urma unei notificări emise în conformitate cu </w:t>
            </w:r>
            <w:r w:rsidR="00DA4084">
              <w:rPr>
                <w:kern w:val="20"/>
                <w:lang w:val="ro-RO"/>
              </w:rPr>
              <w:fldChar w:fldCharType="begin"/>
            </w:r>
            <w:r>
              <w:rPr>
                <w:kern w:val="20"/>
                <w:lang w:val="ro-RO"/>
              </w:rPr>
              <w:instrText xml:space="preserve"> REF _Ref529540713 \r \h </w:instrText>
            </w:r>
            <w:r w:rsidR="00DA4084">
              <w:rPr>
                <w:kern w:val="20"/>
                <w:lang w:val="ro-RO"/>
              </w:rPr>
            </w:r>
            <w:r w:rsidR="00DA4084">
              <w:rPr>
                <w:kern w:val="20"/>
                <w:lang w:val="ro-RO"/>
              </w:rPr>
              <w:fldChar w:fldCharType="separate"/>
            </w:r>
            <w:r w:rsidR="00BE49E6">
              <w:rPr>
                <w:kern w:val="20"/>
                <w:lang w:val="ro-RO"/>
              </w:rPr>
              <w:t>Secțiunea 4.05</w:t>
            </w:r>
            <w:r w:rsidR="00DA4084">
              <w:rPr>
                <w:kern w:val="20"/>
                <w:lang w:val="ro-RO"/>
              </w:rPr>
              <w:fldChar w:fldCharType="end"/>
            </w:r>
            <w:r w:rsidRPr="009262F3">
              <w:rPr>
                <w:kern w:val="20"/>
                <w:lang w:val="ro-RO"/>
              </w:rPr>
              <w:t>(</w:t>
            </w:r>
            <w:r w:rsidRPr="009262F3">
              <w:rPr>
                <w:i/>
                <w:kern w:val="20"/>
                <w:lang w:val="ro-RO"/>
              </w:rPr>
              <w:t>Notificarea Persoanelor cu Drept de Semnătură</w:t>
            </w:r>
            <w:r w:rsidRPr="009262F3">
              <w:rPr>
                <w:kern w:val="20"/>
                <w:lang w:val="ro-RO"/>
              </w:rPr>
              <w:t>) având forma și conținutul similare celor stabilite în Anexa A;</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"Zi Lucrătoare"</w:t>
            </w:r>
          </w:p>
        </w:tc>
        <w:tc>
          <w:tcPr>
            <w:tcW w:w="3490" w:type="pct"/>
          </w:tcPr>
          <w:p w:rsidR="00A341C2" w:rsidRPr="009262F3" w:rsidRDefault="00BF6608" w:rsidP="00A341C2">
            <w:pPr>
              <w:widowControl w:val="0"/>
              <w:rPr>
                <w:kern w:val="20"/>
                <w:lang w:val="ro-RO"/>
              </w:rPr>
            </w:pPr>
            <w:r w:rsidRPr="009262F3">
              <w:rPr>
                <w:lang w:val="ro-RO"/>
              </w:rPr>
              <w:t xml:space="preserve">înseamnă o zi (alta decât sâmbătă şi duminică) în care băncile comerciale sunt deschise pentru tranzacții generale (inclusiv tranzacții în valută și depozite în valută) în Londra, Marea Britanie, și in care Sistemul trans-european de transfer de fonduri cu decontare pe bază brută în timp real </w:t>
            </w:r>
            <w:r w:rsidRPr="009262F3">
              <w:rPr>
                <w:kern w:val="20"/>
                <w:lang w:val="ro-RO"/>
              </w:rPr>
              <w:t>(TARGET) este deschis și băncile comerciale și piețele valutare decontează plăți în EUR la București, România;</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"Contul de Rezervă pentru Serviciul Datoriei "</w:t>
            </w:r>
          </w:p>
        </w:tc>
        <w:tc>
          <w:tcPr>
            <w:tcW w:w="3490" w:type="pct"/>
          </w:tcPr>
          <w:p w:rsidR="00A341C2" w:rsidRPr="009262F3" w:rsidRDefault="00BF6608" w:rsidP="00A341C2">
            <w:pPr>
              <w:widowControl w:val="0"/>
              <w:rPr>
                <w:kern w:val="20"/>
                <w:lang w:val="ro-RO"/>
              </w:rPr>
            </w:pPr>
            <w:r w:rsidRPr="009262F3">
              <w:rPr>
                <w:kern w:val="20"/>
                <w:lang w:val="ro-RO"/>
              </w:rPr>
              <w:t>înseamnă contul bancar denominat în EUR deschis și menținut în numele Debitorului la Banca Proiectului în care Debitorul va depune și păstra, în termenii și condițiile acestui Acord, anumite fonduri de rezervă în scopul asigurării obligațiilor de rambursare în baza Contractului de Credit;</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"Contul BERD"</w:t>
            </w:r>
          </w:p>
        </w:tc>
        <w:tc>
          <w:tcPr>
            <w:tcW w:w="3490" w:type="pct"/>
          </w:tcPr>
          <w:p w:rsidR="00A341C2" w:rsidRPr="009262F3" w:rsidRDefault="00BF6608" w:rsidP="00A341C2">
            <w:pPr>
              <w:widowControl w:val="0"/>
              <w:rPr>
                <w:kern w:val="20"/>
                <w:lang w:val="ro-RO"/>
              </w:rPr>
            </w:pPr>
            <w:r w:rsidRPr="009262F3">
              <w:rPr>
                <w:lang w:val="ro-RO"/>
              </w:rPr>
              <w:t xml:space="preserve">înseamnă contul denominat în EUR menținut în numele BERD, pe care BERD îl va notifica Băncii Proiectului </w:t>
            </w:r>
            <w:r>
              <w:rPr>
                <w:lang w:val="ro-RO"/>
              </w:rPr>
              <w:t xml:space="preserve">în </w:t>
            </w:r>
            <w:r w:rsidRPr="009262F3">
              <w:rPr>
                <w:lang w:val="ro-RO"/>
              </w:rPr>
              <w:t>conform</w:t>
            </w:r>
            <w:r>
              <w:rPr>
                <w:lang w:val="ro-RO"/>
              </w:rPr>
              <w:t>itate cu</w:t>
            </w:r>
            <w:r w:rsidR="00DA4084">
              <w:rPr>
                <w:lang w:val="ro-RO"/>
              </w:rPr>
              <w:fldChar w:fldCharType="begin"/>
            </w:r>
            <w:r>
              <w:rPr>
                <w:lang w:val="ro-RO"/>
              </w:rPr>
              <w:instrText xml:space="preserve"> REF _Ref529540788 \r \h </w:instrText>
            </w:r>
            <w:r w:rsidR="00DA4084">
              <w:rPr>
                <w:lang w:val="ro-RO"/>
              </w:rPr>
            </w:r>
            <w:r w:rsidR="00DA4084">
              <w:rPr>
                <w:lang w:val="ro-RO"/>
              </w:rPr>
              <w:fldChar w:fldCharType="separate"/>
            </w:r>
            <w:r w:rsidR="00BE49E6">
              <w:rPr>
                <w:lang w:val="ro-RO"/>
              </w:rPr>
              <w:t>Secțiunea 3.01</w:t>
            </w:r>
            <w:r w:rsidR="00DA4084">
              <w:rPr>
                <w:lang w:val="ro-RO"/>
              </w:rPr>
              <w:fldChar w:fldCharType="end"/>
            </w:r>
            <w:r w:rsidRPr="009262F3">
              <w:rPr>
                <w:lang w:val="ro-RO"/>
              </w:rPr>
              <w:t xml:space="preserve"> (d)</w:t>
            </w:r>
            <w:r w:rsidRPr="009262F3">
              <w:rPr>
                <w:kern w:val="20"/>
                <w:lang w:val="ro-RO"/>
              </w:rPr>
              <w:t>;</w:t>
            </w:r>
          </w:p>
        </w:tc>
      </w:tr>
      <w:tr w:rsidR="00EE4CE0" w:rsidTr="00A341C2">
        <w:tc>
          <w:tcPr>
            <w:tcW w:w="1510" w:type="pct"/>
          </w:tcPr>
          <w:p w:rsidR="00A341C2" w:rsidRPr="009262F3" w:rsidRDefault="00BF6608" w:rsidP="00A341C2">
            <w:pPr>
              <w:widowControl w:val="0"/>
              <w:jc w:val="left"/>
              <w:rPr>
                <w:b/>
                <w:kern w:val="20"/>
                <w:lang w:val="en-US"/>
              </w:rPr>
            </w:pPr>
            <w:r w:rsidRPr="009262F3">
              <w:rPr>
                <w:b/>
                <w:kern w:val="20"/>
                <w:lang w:val="ro-RO"/>
              </w:rPr>
              <w:t>"Sarcina"</w:t>
            </w:r>
          </w:p>
        </w:tc>
        <w:tc>
          <w:tcPr>
            <w:tcW w:w="3490" w:type="pct"/>
          </w:tcPr>
          <w:p w:rsidR="00A341C2" w:rsidRPr="009262F3" w:rsidRDefault="00BF6608" w:rsidP="00A341C2">
            <w:pPr>
              <w:widowControl w:val="0"/>
              <w:rPr>
                <w:kern w:val="20"/>
                <w:lang w:val="ro-RO"/>
              </w:rPr>
            </w:pPr>
            <w:r w:rsidRPr="009262F3">
              <w:rPr>
                <w:lang w:val="ro-RO"/>
              </w:rPr>
              <w:t>înseamnă orice ipotecă mobiliara sau imobiliara, gaj, garanție, garanție financiară colaterală, privilegiu, prioritate, sarcină, cesiune, drept de retenție, sechestru, compensare sau orice garanție reală de orice fel sau orice alt contract sau aranjament având drept efect crearea de garanție pe sau cu privire la, sau orice divizare a sau orice aranjament preferențial cu privire la, orice bunuri, venituri sau drepturi, prezente și viitoare, incluzând, orice desemnare a persoanelor care vor primi despăgubire sau a beneficiarilor sau orice aranjament similar în baza oricărei polițe de asigurare</w:t>
            </w:r>
            <w:r w:rsidRPr="009262F3">
              <w:rPr>
                <w:kern w:val="20"/>
                <w:lang w:val="ro-RO"/>
              </w:rPr>
              <w:t>;</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"Euro", "EUR" sau "€"</w:t>
            </w:r>
          </w:p>
        </w:tc>
        <w:tc>
          <w:tcPr>
            <w:tcW w:w="3490" w:type="pct"/>
          </w:tcPr>
          <w:p w:rsidR="00A341C2" w:rsidRPr="009262F3" w:rsidRDefault="00BF6608" w:rsidP="00A341C2">
            <w:pPr>
              <w:widowControl w:val="0"/>
              <w:rPr>
                <w:kern w:val="20"/>
                <w:lang w:val="ro-RO"/>
              </w:rPr>
            </w:pPr>
            <w:r w:rsidRPr="009262F3">
              <w:rPr>
                <w:lang w:val="ro-RO"/>
              </w:rPr>
              <w:t>înseamnă moneda legală a statelor membre ale Uniunii Europene care adoptă moneda unică în conformitate cu legislația Uniunii Europene referitoare la uniunea economică și monetară</w:t>
            </w:r>
            <w:r w:rsidRPr="009262F3">
              <w:rPr>
                <w:kern w:val="20"/>
                <w:lang w:val="ro-RO"/>
              </w:rPr>
              <w:t>;</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w:t>
            </w:r>
            <w:r w:rsidRPr="009262F3">
              <w:rPr>
                <w:b/>
                <w:lang w:val="ro-RO"/>
              </w:rPr>
              <w:t>Data de Plata a Dobânzii</w:t>
            </w:r>
            <w:r w:rsidRPr="009262F3">
              <w:rPr>
                <w:b/>
                <w:kern w:val="20"/>
                <w:lang w:val="ro-RO"/>
              </w:rPr>
              <w:t xml:space="preserve"> "</w:t>
            </w:r>
          </w:p>
        </w:tc>
        <w:tc>
          <w:tcPr>
            <w:tcW w:w="3490" w:type="pct"/>
          </w:tcPr>
          <w:p w:rsidR="00A341C2" w:rsidRPr="009262F3" w:rsidRDefault="00BF6608" w:rsidP="00A341C2">
            <w:pPr>
              <w:widowControl w:val="0"/>
              <w:rPr>
                <w:kern w:val="20"/>
                <w:lang w:val="ro-RO"/>
              </w:rPr>
            </w:pPr>
            <w:r w:rsidRPr="009262F3">
              <w:rPr>
                <w:lang w:val="ro-RO"/>
              </w:rPr>
              <w:t xml:space="preserve">înseamnă orice zi de </w:t>
            </w:r>
            <w:r>
              <w:rPr>
                <w:lang w:val="ro-RO"/>
              </w:rPr>
              <w:t>5 iunie</w:t>
            </w:r>
            <w:r w:rsidRPr="009262F3">
              <w:rPr>
                <w:lang w:val="ro-RO"/>
              </w:rPr>
              <w:t xml:space="preserve"> sau </w:t>
            </w:r>
            <w:r>
              <w:rPr>
                <w:lang w:val="ro-RO"/>
              </w:rPr>
              <w:t>5 decembrie</w:t>
            </w:r>
            <w:r w:rsidRPr="009262F3">
              <w:rPr>
                <w:lang w:val="ro-RO"/>
              </w:rPr>
              <w:t xml:space="preserve"> a oricărui an;</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"Obligații"</w:t>
            </w:r>
          </w:p>
        </w:tc>
        <w:tc>
          <w:tcPr>
            <w:tcW w:w="3490" w:type="pct"/>
          </w:tcPr>
          <w:p w:rsidR="00A341C2" w:rsidRPr="009262F3" w:rsidRDefault="00BF6608" w:rsidP="00A341C2">
            <w:pPr>
              <w:widowControl w:val="0"/>
              <w:rPr>
                <w:kern w:val="20"/>
                <w:lang w:val="ro-RO"/>
              </w:rPr>
            </w:pPr>
            <w:r w:rsidRPr="009262F3">
              <w:rPr>
                <w:lang w:val="ro-RO"/>
              </w:rPr>
              <w:t xml:space="preserve">înseamnă </w:t>
            </w:r>
            <w:r w:rsidRPr="009262F3">
              <w:rPr>
                <w:kern w:val="20"/>
                <w:lang w:val="ro-RO"/>
              </w:rPr>
              <w:t>toate sumele de bani, datoriile și obligațiile, prezente și viitoare, datorate sau ocazionate Debitorului și datorate BERD născute din sau în legătură cu Contractul de Credit</w:t>
            </w:r>
            <w:r w:rsidRPr="009262F3">
              <w:rPr>
                <w:lang w:val="ro-RO"/>
              </w:rPr>
              <w:t>;</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lastRenderedPageBreak/>
              <w:t>"Suma de Rezervă"</w:t>
            </w:r>
          </w:p>
        </w:tc>
        <w:tc>
          <w:tcPr>
            <w:tcW w:w="3490" w:type="pct"/>
          </w:tcPr>
          <w:p w:rsidR="00A341C2" w:rsidRPr="009262F3" w:rsidRDefault="00BF6608" w:rsidP="00A341C2">
            <w:pPr>
              <w:widowControl w:val="0"/>
              <w:rPr>
                <w:kern w:val="20"/>
                <w:lang w:val="ro-RO"/>
              </w:rPr>
            </w:pPr>
            <w:r w:rsidRPr="009262F3">
              <w:rPr>
                <w:lang w:val="ro-RO"/>
              </w:rPr>
              <w:t>înseamnă</w:t>
            </w:r>
            <w:r w:rsidRPr="009262F3">
              <w:rPr>
                <w:kern w:val="20"/>
                <w:lang w:val="ro-RO"/>
              </w:rPr>
              <w:t xml:space="preserve">, în orice moment, suma în EUR reprezentând suma principală, dobânda, comisioanele, cheltuielile, costurile și orice alte sume datorate BERD de către Debitor conform termenilor Contractului de Credit, </w:t>
            </w:r>
            <w:r w:rsidRPr="009262F3">
              <w:rPr>
                <w:lang w:val="ro-RO"/>
              </w:rPr>
              <w:t>la următoarea Dată succesivă de Plată a Dobânzii</w:t>
            </w:r>
            <w:r w:rsidRPr="009262F3">
              <w:rPr>
                <w:kern w:val="20"/>
                <w:lang w:val="ro-RO"/>
              </w:rPr>
              <w:t>;</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w:t>
            </w:r>
            <w:r w:rsidRPr="009262F3">
              <w:rPr>
                <w:b/>
                <w:lang w:val="ro-RO"/>
              </w:rPr>
              <w:t>Dată de Depunere în Contul de Rezervă pentru Serviciul Datoriei</w:t>
            </w:r>
            <w:r w:rsidRPr="009262F3">
              <w:rPr>
                <w:b/>
                <w:kern w:val="20"/>
                <w:lang w:val="ro-RO"/>
              </w:rPr>
              <w:t>"</w:t>
            </w:r>
          </w:p>
        </w:tc>
        <w:tc>
          <w:tcPr>
            <w:tcW w:w="3490" w:type="pct"/>
          </w:tcPr>
          <w:p w:rsidR="00A341C2" w:rsidRPr="009262F3" w:rsidRDefault="00BF6608" w:rsidP="00A341C2">
            <w:pPr>
              <w:widowControl w:val="0"/>
              <w:rPr>
                <w:kern w:val="20"/>
                <w:lang w:val="ro-RO"/>
              </w:rPr>
            </w:pPr>
            <w:r w:rsidRPr="009262F3">
              <w:rPr>
                <w:lang w:val="ro-RO"/>
              </w:rPr>
              <w:t xml:space="preserve">înseamnă </w:t>
            </w:r>
            <w:r w:rsidRPr="009262F3">
              <w:rPr>
                <w:kern w:val="20"/>
                <w:lang w:val="ro-RO"/>
              </w:rPr>
              <w:t xml:space="preserve">orice zi din orice an în care Debitorul depune sume de bani în Contul de Rezervă pentru Serviciul Datoriei potrivit </w:t>
            </w:r>
            <w:r w:rsidR="00DA4084">
              <w:rPr>
                <w:kern w:val="20"/>
                <w:lang w:val="ro-RO"/>
              </w:rPr>
              <w:fldChar w:fldCharType="begin"/>
            </w:r>
            <w:r>
              <w:rPr>
                <w:kern w:val="20"/>
                <w:lang w:val="ro-RO"/>
              </w:rPr>
              <w:instrText xml:space="preserve"> REF _Ref529540881 \n \h </w:instrText>
            </w:r>
            <w:r w:rsidR="00DA4084">
              <w:rPr>
                <w:kern w:val="20"/>
                <w:lang w:val="ro-RO"/>
              </w:rPr>
            </w:r>
            <w:r w:rsidR="00DA4084">
              <w:rPr>
                <w:kern w:val="20"/>
                <w:lang w:val="ro-RO"/>
              </w:rPr>
              <w:fldChar w:fldCharType="separate"/>
            </w:r>
            <w:r w:rsidR="00BE49E6">
              <w:rPr>
                <w:kern w:val="20"/>
                <w:lang w:val="ro-RO"/>
              </w:rPr>
              <w:t>Secțiunea 4.02</w:t>
            </w:r>
            <w:r w:rsidR="00DA4084">
              <w:rPr>
                <w:kern w:val="20"/>
                <w:lang w:val="ro-RO"/>
              </w:rPr>
              <w:fldChar w:fldCharType="end"/>
            </w:r>
            <w:r w:rsidRPr="009262F3">
              <w:rPr>
                <w:kern w:val="20"/>
                <w:lang w:val="ro-RO"/>
              </w:rPr>
              <w:t>(</w:t>
            </w:r>
            <w:r w:rsidRPr="009262F3">
              <w:rPr>
                <w:i/>
                <w:kern w:val="20"/>
                <w:lang w:val="ro-RO"/>
              </w:rPr>
              <w:t>Finanțarea Contului de Rezervă pentru Serviciul Datoriei</w:t>
            </w:r>
            <w:r w:rsidRPr="009262F3">
              <w:rPr>
                <w:kern w:val="20"/>
                <w:lang w:val="ro-RO"/>
              </w:rPr>
              <w:t>) din acest Contract sau conform altor dispoziții;</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"Fondurile de Rezervă"</w:t>
            </w:r>
          </w:p>
        </w:tc>
        <w:tc>
          <w:tcPr>
            <w:tcW w:w="3490" w:type="pct"/>
          </w:tcPr>
          <w:p w:rsidR="00A341C2" w:rsidRPr="009262F3" w:rsidRDefault="00BF6608" w:rsidP="00A341C2">
            <w:pPr>
              <w:widowControl w:val="0"/>
              <w:rPr>
                <w:kern w:val="20"/>
                <w:lang w:val="ro-RO"/>
              </w:rPr>
            </w:pPr>
            <w:r w:rsidRPr="009262F3">
              <w:rPr>
                <w:lang w:val="ro-RO"/>
              </w:rPr>
              <w:t xml:space="preserve">înseamnă </w:t>
            </w:r>
            <w:r w:rsidRPr="009262F3">
              <w:rPr>
                <w:kern w:val="20"/>
                <w:lang w:val="ro-RO"/>
              </w:rPr>
              <w:t>oricare și toate sumele (inclusiv dobânzile) existente la o anumită dată în soldul creditor al Contului de Rezervă pentru Serviciul Datoriei;</w:t>
            </w:r>
          </w:p>
        </w:tc>
      </w:tr>
      <w:tr w:rsidR="00EE4CE0" w:rsidTr="00A341C2">
        <w:tc>
          <w:tcPr>
            <w:tcW w:w="1510" w:type="pct"/>
          </w:tcPr>
          <w:p w:rsidR="00A341C2" w:rsidRPr="009262F3" w:rsidRDefault="00BF6608" w:rsidP="00A341C2">
            <w:pPr>
              <w:widowControl w:val="0"/>
              <w:jc w:val="left"/>
              <w:rPr>
                <w:b/>
                <w:kern w:val="20"/>
                <w:lang w:val="ro-RO"/>
              </w:rPr>
            </w:pPr>
            <w:r w:rsidRPr="009262F3">
              <w:rPr>
                <w:b/>
                <w:kern w:val="20"/>
                <w:lang w:val="ro-RO"/>
              </w:rPr>
              <w:t>"Deficit"</w:t>
            </w:r>
          </w:p>
        </w:tc>
        <w:tc>
          <w:tcPr>
            <w:tcW w:w="3490" w:type="pct"/>
          </w:tcPr>
          <w:p w:rsidR="00A341C2" w:rsidRPr="009262F3" w:rsidRDefault="00BF6608" w:rsidP="00A341C2">
            <w:pPr>
              <w:widowControl w:val="0"/>
              <w:rPr>
                <w:kern w:val="20"/>
                <w:lang w:val="ro-RO"/>
              </w:rPr>
            </w:pPr>
            <w:r w:rsidRPr="009262F3">
              <w:rPr>
                <w:lang w:val="ro-RO"/>
              </w:rPr>
              <w:t xml:space="preserve">înseamnă </w:t>
            </w:r>
            <w:r w:rsidRPr="009262F3">
              <w:rPr>
                <w:kern w:val="20"/>
                <w:lang w:val="ro-RO"/>
              </w:rPr>
              <w:t>acea dată la care Fondurile de Rezervă sunt mai mici decât Suma de Rezervă aplicabilă la data respectivă.</w:t>
            </w:r>
          </w:p>
        </w:tc>
      </w:tr>
    </w:tbl>
    <w:p w:rsidR="00A341C2" w:rsidRPr="009262F3" w:rsidRDefault="00A341C2" w:rsidP="00A341C2">
      <w:pPr>
        <w:rPr>
          <w:lang w:val="ro-RO"/>
        </w:rPr>
      </w:pPr>
    </w:p>
    <w:p w:rsidR="00A341C2" w:rsidRPr="009262F3" w:rsidRDefault="00BF6608" w:rsidP="00A341C2">
      <w:pPr>
        <w:pStyle w:val="General2L2"/>
        <w:rPr>
          <w:lang w:val="ro-RO"/>
        </w:rPr>
      </w:pPr>
      <w:bookmarkStart w:id="4" w:name="_Toc526432079"/>
      <w:r w:rsidRPr="009262F3">
        <w:rPr>
          <w:lang w:val="ro-RO"/>
        </w:rPr>
        <w:t>Interpretare</w:t>
      </w:r>
      <w:bookmarkEnd w:id="4"/>
    </w:p>
    <w:p w:rsidR="00A341C2" w:rsidRPr="009262F3" w:rsidRDefault="00BF6608" w:rsidP="00A341C2">
      <w:pPr>
        <w:widowControl w:val="0"/>
        <w:ind w:left="720"/>
        <w:rPr>
          <w:lang w:val="ro-RO"/>
        </w:rPr>
      </w:pPr>
      <w:r w:rsidRPr="009262F3">
        <w:rPr>
          <w:lang w:val="ro-RO" w:eastAsia="en-GB"/>
        </w:rPr>
        <w:t>În prezentul Acord:</w:t>
      </w:r>
    </w:p>
    <w:p w:rsidR="00A341C2" w:rsidRPr="009262F3" w:rsidRDefault="00BF6608" w:rsidP="00A341C2">
      <w:pPr>
        <w:pStyle w:val="General2L3"/>
        <w:rPr>
          <w:lang w:val="ro-RO"/>
        </w:rPr>
      </w:pPr>
      <w:r w:rsidRPr="009262F3">
        <w:rPr>
          <w:lang w:val="ro-RO"/>
        </w:rPr>
        <w:t>cu excepţia cazului în care contextul impune o altă interpretare, cuvintele la singular includ şi pluralul şi viceversa, cuvintele care denumesc persoane includ unităţi administrativ-teritoriale, regii autonome, societăţişi alte persoane juridice, iar referirile la o persoană includ şi succesorii şi cesionarii săi legali.</w:t>
      </w:r>
    </w:p>
    <w:p w:rsidR="00A341C2" w:rsidRPr="009262F3" w:rsidRDefault="00BF6608" w:rsidP="00A341C2">
      <w:pPr>
        <w:pStyle w:val="General2L3"/>
        <w:rPr>
          <w:lang w:val="ro-RO"/>
        </w:rPr>
      </w:pPr>
      <w:r w:rsidRPr="009262F3">
        <w:rPr>
          <w:lang w:val="ro-RO"/>
        </w:rPr>
        <w:t>o referire la un anumit Articol, Secţiune sau Anexă va fi interpretată ca o referire la Articolul, Secţiunea sau Anexa respectivă din prezentul Acord.</w:t>
      </w:r>
    </w:p>
    <w:p w:rsidR="00A341C2" w:rsidRPr="009262F3" w:rsidRDefault="00BF6608" w:rsidP="00A341C2">
      <w:pPr>
        <w:pStyle w:val="General2L3"/>
        <w:rPr>
          <w:lang w:val="ro-RO"/>
        </w:rPr>
      </w:pPr>
      <w:r w:rsidRPr="009262F3">
        <w:rPr>
          <w:lang w:val="ro-RO"/>
        </w:rPr>
        <w:t>o referire la un contract va fi interpretată ca o referire la respectivul contract, astfel cum poate fi acesta modificat, amendat, suplimentat, novat, reconfirmat sau cesionat la un moment dat.</w:t>
      </w:r>
    </w:p>
    <w:p w:rsidR="00A341C2" w:rsidRPr="009262F3" w:rsidRDefault="00BF6608" w:rsidP="00A341C2">
      <w:pPr>
        <w:pStyle w:val="General2L3"/>
        <w:rPr>
          <w:lang w:val="ro-RO"/>
        </w:rPr>
      </w:pPr>
      <w:r w:rsidRPr="009262F3">
        <w:rPr>
          <w:lang w:val="ro-RO"/>
        </w:rPr>
        <w:t>titlurile şi Cuprinsul au fost inserate doar pentru a uşurareferinţaşi ele nu vor afecta interpretarea prezentului Acord.</w:t>
      </w:r>
    </w:p>
    <w:p w:rsidR="00A341C2" w:rsidRPr="009262F3" w:rsidRDefault="00BF6608" w:rsidP="00A341C2">
      <w:pPr>
        <w:pStyle w:val="General2L3"/>
        <w:rPr>
          <w:lang w:val="ro-RO"/>
        </w:rPr>
      </w:pPr>
      <w:r w:rsidRPr="009262F3">
        <w:rPr>
          <w:lang w:val="ro-RO"/>
        </w:rPr>
        <w:t>timpul este esenţial în ceea ce priveşte îndeplinirea obligaţiilor de orice fel.</w:t>
      </w:r>
    </w:p>
    <w:p w:rsidR="00A341C2" w:rsidRPr="009262F3" w:rsidRDefault="00BF6608" w:rsidP="00A341C2">
      <w:pPr>
        <w:pStyle w:val="General2L1"/>
        <w:rPr>
          <w:lang w:val="ro-RO"/>
        </w:rPr>
      </w:pPr>
      <w:bookmarkStart w:id="5" w:name="_Toc526432080"/>
      <w:r w:rsidRPr="009262F3">
        <w:rPr>
          <w:lang w:val="ro-RO"/>
        </w:rPr>
        <w:t>NUMIRE</w:t>
      </w:r>
      <w:bookmarkEnd w:id="5"/>
    </w:p>
    <w:p w:rsidR="00A341C2" w:rsidRPr="009262F3" w:rsidRDefault="00BF6608" w:rsidP="00A341C2">
      <w:pPr>
        <w:pStyle w:val="General2L2"/>
        <w:rPr>
          <w:lang w:val="ro-RO"/>
        </w:rPr>
      </w:pPr>
      <w:bookmarkStart w:id="6" w:name="_Toc526432081"/>
      <w:r w:rsidRPr="009262F3">
        <w:rPr>
          <w:lang w:val="ro-RO"/>
        </w:rPr>
        <w:t>Numirea Băncii Proiectului</w:t>
      </w:r>
      <w:bookmarkEnd w:id="6"/>
    </w:p>
    <w:p w:rsidR="00A341C2" w:rsidRPr="009262F3" w:rsidRDefault="00BF6608" w:rsidP="00A341C2">
      <w:pPr>
        <w:pStyle w:val="BodyText"/>
        <w:ind w:firstLine="720"/>
        <w:rPr>
          <w:lang w:val="ro-RO"/>
        </w:rPr>
      </w:pPr>
      <w:r w:rsidRPr="009262F3">
        <w:rPr>
          <w:lang w:val="ro-RO"/>
        </w:rPr>
        <w:t>Fiecare dintre BERD şi Debitor numeşte prin prezentul Contract Banca Proiectului să acţioneze în calitate de administrator de cont în conformitate cu termenii şicondiţiile din prezentul Contract, iar Banca Proiectului acceptă această numire.</w:t>
      </w:r>
    </w:p>
    <w:p w:rsidR="00A341C2" w:rsidRPr="009262F3" w:rsidRDefault="00BF6608" w:rsidP="00A341C2">
      <w:pPr>
        <w:pStyle w:val="General2L2"/>
        <w:rPr>
          <w:lang w:val="ro-RO"/>
        </w:rPr>
      </w:pPr>
      <w:bookmarkStart w:id="7" w:name="_Toc526432082"/>
      <w:r w:rsidRPr="009262F3">
        <w:rPr>
          <w:lang w:val="ro-RO"/>
        </w:rPr>
        <w:lastRenderedPageBreak/>
        <w:t>ObligaţiileşiResponsabilităţile Băncii Proiectului</w:t>
      </w:r>
      <w:bookmarkEnd w:id="7"/>
    </w:p>
    <w:p w:rsidR="00A341C2" w:rsidRPr="009262F3" w:rsidRDefault="00BF6608" w:rsidP="00A341C2">
      <w:pPr>
        <w:pStyle w:val="BodyText"/>
        <w:ind w:firstLine="720"/>
        <w:rPr>
          <w:lang w:val="ro-RO"/>
        </w:rPr>
      </w:pPr>
      <w:r w:rsidRPr="009262F3">
        <w:rPr>
          <w:lang w:val="ro-RO"/>
        </w:rPr>
        <w:t>Banca Proiectului nu are niciun drept asupra, sau niciun drept de compensare împotriva, oricăror fonduri (sau asupra dobânzilor acumulate la aceste fonduri) primite în legătură cu oricare dintre obligaţiilePărţilor care iau naştere din sau în legătură cu prezentul Contract, şi va acţiona numai în calitate de administrator de cont în legătură cu acestea.</w:t>
      </w:r>
    </w:p>
    <w:p w:rsidR="00A341C2" w:rsidRPr="009262F3" w:rsidRDefault="00BF6608" w:rsidP="00A341C2">
      <w:pPr>
        <w:pStyle w:val="General2L1"/>
        <w:rPr>
          <w:lang w:val="ro-RO"/>
        </w:rPr>
      </w:pPr>
      <w:bookmarkStart w:id="8" w:name="_Toc526432083"/>
      <w:r w:rsidRPr="009262F3">
        <w:rPr>
          <w:lang w:val="ro-RO"/>
        </w:rPr>
        <w:t>DESCHIDEREA CONTULUI ŞI AUTORIZĂRI</w:t>
      </w:r>
      <w:bookmarkEnd w:id="8"/>
    </w:p>
    <w:p w:rsidR="00A341C2" w:rsidRPr="009262F3" w:rsidRDefault="00BF6608" w:rsidP="00A341C2">
      <w:pPr>
        <w:pStyle w:val="General2L2"/>
        <w:rPr>
          <w:lang w:val="ro-RO"/>
        </w:rPr>
      </w:pPr>
      <w:bookmarkStart w:id="9" w:name="_Toc526432084"/>
      <w:bookmarkStart w:id="10" w:name="_Ref529540788"/>
      <w:bookmarkStart w:id="11" w:name="_Ref529540796"/>
      <w:bookmarkStart w:id="12" w:name="_Ref529540806"/>
      <w:r w:rsidRPr="009262F3">
        <w:rPr>
          <w:lang w:val="ro-RO"/>
        </w:rPr>
        <w:t>Deschiderea Contului de Rezervă pentru Serviciul Datoriei</w:t>
      </w:r>
      <w:bookmarkEnd w:id="9"/>
      <w:bookmarkEnd w:id="10"/>
      <w:bookmarkEnd w:id="11"/>
      <w:bookmarkEnd w:id="12"/>
    </w:p>
    <w:p w:rsidR="00A341C2" w:rsidRPr="009262F3" w:rsidRDefault="00BF6608" w:rsidP="00A341C2">
      <w:pPr>
        <w:pStyle w:val="General2L3"/>
        <w:rPr>
          <w:lang w:val="ro-RO"/>
        </w:rPr>
      </w:pPr>
      <w:r w:rsidRPr="009262F3">
        <w:rPr>
          <w:lang w:val="ro-RO"/>
        </w:rPr>
        <w:t xml:space="preserve">BERD, Debitorul şi Banca Proiectului confirmă prin prezentul Contract că respectivul Cont </w:t>
      </w:r>
      <w:bookmarkStart w:id="13" w:name="_Hlk528923975"/>
      <w:r w:rsidRPr="009262F3">
        <w:rPr>
          <w:lang w:val="ro-RO"/>
        </w:rPr>
        <w:t xml:space="preserve">de Rezervă </w:t>
      </w:r>
      <w:bookmarkEnd w:id="13"/>
      <w:r w:rsidRPr="009262F3">
        <w:rPr>
          <w:lang w:val="ro-RO"/>
        </w:rPr>
        <w:t>pentru Serviciul Datoriei a fost deschis și că, după semnarea acestui Contract, contul va fi operat conform prevederilor din prezentul Contract, contractului standard de deschidere cont client al Băncii Proiectului, dispozițiilor legale aplicabile din legislația română și din reglementările bancare în materie.</w:t>
      </w:r>
    </w:p>
    <w:p w:rsidR="00A341C2" w:rsidRPr="009262F3" w:rsidRDefault="00BF6608" w:rsidP="00A341C2">
      <w:pPr>
        <w:pStyle w:val="General2L3"/>
        <w:rPr>
          <w:lang w:val="ro-RO"/>
        </w:rPr>
      </w:pPr>
      <w:r w:rsidRPr="009262F3">
        <w:rPr>
          <w:lang w:val="ro-RO"/>
        </w:rPr>
        <w:t>În cazul existenței unor neconcordanțe între prevederile convenției standard de deschidere cont client a Băncii Proiectului și prezentul Contract, în relațiile dintre Părţi vor prevala prevederile acestui Contract; în cazul unor neconcordanțe între prevederile acestui Contract și cele ale Contractului de Credit, între BERD și Debitor vor prevala prevederile prezentului Contract.</w:t>
      </w:r>
    </w:p>
    <w:p w:rsidR="00A341C2" w:rsidRPr="009262F3" w:rsidRDefault="00BF6608" w:rsidP="00A341C2">
      <w:pPr>
        <w:pStyle w:val="General2L3"/>
        <w:rPr>
          <w:lang w:val="ro-RO"/>
        </w:rPr>
      </w:pPr>
      <w:r w:rsidRPr="009262F3">
        <w:rPr>
          <w:lang w:val="ro-RO"/>
        </w:rPr>
        <w:t xml:space="preserve">În termen de două (2) Zile Lucrătoare de la data semnării prezentului Contract, Banca Proiectului va pune la dispoziția BERD și a Debitorului, prin fax, detaliile privind Contul de Rezervă pentru Serviciul Datoriei, sub forma unei notificări care va avea forma şiconţinutul similare celor prevăzute în </w:t>
      </w:r>
      <w:r w:rsidRPr="009262F3">
        <w:rPr>
          <w:u w:val="single"/>
          <w:lang w:val="ro-RO"/>
        </w:rPr>
        <w:t>Anexa B</w:t>
      </w:r>
      <w:r w:rsidRPr="009262F3">
        <w:rPr>
          <w:lang w:val="ro-RO"/>
        </w:rPr>
        <w:t>.</w:t>
      </w:r>
    </w:p>
    <w:p w:rsidR="00A341C2" w:rsidRPr="009262F3" w:rsidRDefault="00BF6608" w:rsidP="00A341C2">
      <w:pPr>
        <w:pStyle w:val="General2L3"/>
        <w:rPr>
          <w:lang w:val="ro-RO"/>
        </w:rPr>
      </w:pPr>
      <w:r w:rsidRPr="009262F3">
        <w:rPr>
          <w:lang w:val="ro-RO"/>
        </w:rPr>
        <w:t xml:space="preserve">BERD va furniza în mod periodic Băncii Proiectului, prin fax, detalii privind Contul BERD printr-o notificare într-o formă și un conținut similare celei prevăzute în </w:t>
      </w:r>
      <w:r w:rsidRPr="009262F3">
        <w:rPr>
          <w:u w:val="single"/>
          <w:lang w:val="ro-RO"/>
        </w:rPr>
        <w:t>Anexa C</w:t>
      </w:r>
      <w:r w:rsidRPr="009262F3">
        <w:rPr>
          <w:lang w:val="ro-RO"/>
        </w:rPr>
        <w:t xml:space="preserve"> atașată la prezentul Acord.</w:t>
      </w:r>
    </w:p>
    <w:p w:rsidR="00A341C2" w:rsidRPr="009262F3" w:rsidRDefault="00BF6608" w:rsidP="00A341C2">
      <w:pPr>
        <w:pStyle w:val="General2L2"/>
        <w:rPr>
          <w:lang w:val="ro-RO"/>
        </w:rPr>
      </w:pPr>
      <w:bookmarkStart w:id="14" w:name="_Toc526432085"/>
      <w:r w:rsidRPr="009262F3">
        <w:rPr>
          <w:lang w:val="ro-RO"/>
        </w:rPr>
        <w:t>Autorizarea BERD</w:t>
      </w:r>
      <w:bookmarkEnd w:id="14"/>
    </w:p>
    <w:p w:rsidR="00A341C2" w:rsidRPr="009262F3" w:rsidRDefault="00BF6608" w:rsidP="00A341C2">
      <w:pPr>
        <w:pStyle w:val="General2L3"/>
        <w:rPr>
          <w:lang w:val="ro-RO"/>
        </w:rPr>
      </w:pPr>
      <w:r w:rsidRPr="009262F3">
        <w:rPr>
          <w:lang w:val="ro-RO"/>
        </w:rPr>
        <w:t xml:space="preserve">Prin acest Acord, Debitorul numește BERD în calitate de reprezentant al său și autorizează BERD să dea instrucțiuni Băncii Proiectului în conformitate cu prevederile prezentului Contract, să efectueze trageri, să se angajeze în operațiuni de schimb valutar și de transfer de EUR (dacă este cazul) și să primească informații de la Banca Proiectului cu privire la </w:t>
      </w:r>
      <w:bookmarkStart w:id="15" w:name="_Hlk526429875"/>
      <w:r w:rsidRPr="009262F3">
        <w:rPr>
          <w:lang w:val="ro-RO"/>
        </w:rPr>
        <w:t xml:space="preserve">Contul </w:t>
      </w:r>
      <w:bookmarkEnd w:id="15"/>
      <w:r w:rsidRPr="009262F3">
        <w:rPr>
          <w:lang w:val="ro-RO"/>
        </w:rPr>
        <w:t>de Rezervă pentru Serviciul Datoriei.</w:t>
      </w:r>
    </w:p>
    <w:p w:rsidR="00A341C2" w:rsidRPr="009262F3" w:rsidRDefault="00BF6608" w:rsidP="00A341C2">
      <w:pPr>
        <w:pStyle w:val="General2L3"/>
        <w:rPr>
          <w:lang w:val="ro-RO"/>
        </w:rPr>
      </w:pPr>
      <w:bookmarkStart w:id="16" w:name="_Ref529543623"/>
      <w:r w:rsidRPr="009262F3">
        <w:rPr>
          <w:lang w:val="ro-RO"/>
        </w:rPr>
        <w:t>Prin acest Contract, Debitorul renunță la orice drepturi conferite de reglementările din România privind păstrarea secretului bancar sau de orice alte prevederi legale aplicabile în ceea ce privește furnizarea de informații către BERD si/sau către Debitor de către Banca Proiectului.</w:t>
      </w:r>
      <w:bookmarkEnd w:id="16"/>
    </w:p>
    <w:p w:rsidR="00A341C2" w:rsidRPr="009262F3" w:rsidRDefault="00BF6608" w:rsidP="00A341C2">
      <w:pPr>
        <w:pStyle w:val="General2L1"/>
        <w:rPr>
          <w:lang w:val="ro-RO"/>
        </w:rPr>
      </w:pPr>
      <w:bookmarkStart w:id="17" w:name="_Toc526432086"/>
      <w:r w:rsidRPr="009262F3">
        <w:rPr>
          <w:lang w:val="ro-RO"/>
        </w:rPr>
        <w:t>OPERAȚIUNILE ÎN CONTUL de Rezervă PENTRU SERVICIUL DATORIEI</w:t>
      </w:r>
      <w:bookmarkEnd w:id="17"/>
    </w:p>
    <w:p w:rsidR="00A341C2" w:rsidRPr="009262F3" w:rsidRDefault="00BF6608" w:rsidP="00A341C2">
      <w:pPr>
        <w:pStyle w:val="General2L2"/>
        <w:rPr>
          <w:lang w:val="ro-RO"/>
        </w:rPr>
      </w:pPr>
      <w:bookmarkStart w:id="18" w:name="_Toc526432087"/>
      <w:bookmarkStart w:id="19" w:name="_Ref529541025"/>
      <w:r w:rsidRPr="009262F3">
        <w:rPr>
          <w:lang w:val="ro-RO"/>
        </w:rPr>
        <w:t>Angajamentul de a Plăti</w:t>
      </w:r>
      <w:bookmarkEnd w:id="18"/>
      <w:bookmarkEnd w:id="19"/>
    </w:p>
    <w:p w:rsidR="00A341C2" w:rsidRPr="009262F3" w:rsidRDefault="00BF6608" w:rsidP="00A341C2">
      <w:pPr>
        <w:pStyle w:val="BodyText"/>
        <w:ind w:firstLine="720"/>
        <w:rPr>
          <w:lang w:val="ro-RO"/>
        </w:rPr>
      </w:pPr>
      <w:r w:rsidRPr="009262F3">
        <w:rPr>
          <w:lang w:val="ro-RO"/>
        </w:rPr>
        <w:t xml:space="preserve">Debitorul se angajează să plătească BERD la cerere și să îndeplinească oricare și toate Obligațiile datorate în prezent sau care vor fi datorate la o anumită dată pe viitor ori care sunt </w:t>
      </w:r>
      <w:r w:rsidRPr="009262F3">
        <w:rPr>
          <w:lang w:val="ro-RO"/>
        </w:rPr>
        <w:lastRenderedPageBreak/>
        <w:t>datorate de către Debitor sau pentru care acesta poate fi sau deveni răspunzător față de BERD în conformitate cu termenii Contractului de Credit și/sau ai acestui Contract.</w:t>
      </w:r>
    </w:p>
    <w:p w:rsidR="00A341C2" w:rsidRPr="009262F3" w:rsidRDefault="00BF6608" w:rsidP="00A341C2">
      <w:pPr>
        <w:pStyle w:val="General2L2"/>
        <w:rPr>
          <w:lang w:val="ro-RO"/>
        </w:rPr>
      </w:pPr>
      <w:bookmarkStart w:id="20" w:name="_Toc526432088"/>
      <w:bookmarkStart w:id="21" w:name="_Ref529540881"/>
      <w:bookmarkStart w:id="22" w:name="_Ref529541168"/>
      <w:r w:rsidRPr="009262F3">
        <w:rPr>
          <w:bCs/>
          <w:lang w:val="ro-RO"/>
        </w:rPr>
        <w:t xml:space="preserve">Alimentarea </w:t>
      </w:r>
      <w:r w:rsidRPr="009262F3">
        <w:rPr>
          <w:lang w:val="ro-RO"/>
        </w:rPr>
        <w:t>Contului de Rezervă pentru Serviciul Datoriei</w:t>
      </w:r>
      <w:bookmarkEnd w:id="20"/>
      <w:bookmarkEnd w:id="21"/>
      <w:bookmarkEnd w:id="22"/>
    </w:p>
    <w:p w:rsidR="00A341C2" w:rsidRPr="009262F3" w:rsidRDefault="00BF6608" w:rsidP="00A341C2">
      <w:pPr>
        <w:widowControl w:val="0"/>
        <w:ind w:firstLine="720"/>
        <w:rPr>
          <w:lang w:val="ro-RO"/>
        </w:rPr>
      </w:pPr>
      <w:r w:rsidRPr="009262F3">
        <w:rPr>
          <w:lang w:val="ro-RO"/>
        </w:rPr>
        <w:t xml:space="preserve">În măsura în care </w:t>
      </w:r>
      <w:r w:rsidRPr="009262F3">
        <w:rPr>
          <w:rStyle w:val="BodyTextChar"/>
          <w:lang w:val="ro-RO"/>
        </w:rPr>
        <w:t xml:space="preserve">oricare dintre obligațiile Debitorului </w:t>
      </w:r>
      <w:r>
        <w:rPr>
          <w:rStyle w:val="BodyTextChar"/>
          <w:lang w:val="ro-RO"/>
        </w:rPr>
        <w:t>prevăzute în</w:t>
      </w:r>
      <w:r w:rsidR="00DA4084">
        <w:rPr>
          <w:rStyle w:val="BodyTextChar"/>
          <w:lang w:val="ro-RO"/>
        </w:rPr>
        <w:fldChar w:fldCharType="begin"/>
      </w:r>
      <w:r>
        <w:rPr>
          <w:rStyle w:val="BodyTextChar"/>
          <w:lang w:val="ro-RO"/>
        </w:rPr>
        <w:instrText xml:space="preserve"> REF _Ref529541025 \r \h </w:instrText>
      </w:r>
      <w:r w:rsidR="00DA4084">
        <w:rPr>
          <w:rStyle w:val="BodyTextChar"/>
          <w:lang w:val="ro-RO"/>
        </w:rPr>
      </w:r>
      <w:r w:rsidR="00DA4084">
        <w:rPr>
          <w:rStyle w:val="BodyTextChar"/>
          <w:lang w:val="ro-RO"/>
        </w:rPr>
        <w:fldChar w:fldCharType="separate"/>
      </w:r>
      <w:r w:rsidR="00BE49E6">
        <w:rPr>
          <w:rStyle w:val="BodyTextChar"/>
          <w:lang w:val="ro-RO"/>
        </w:rPr>
        <w:t>Secțiunea 4.01</w:t>
      </w:r>
      <w:r w:rsidR="00DA4084">
        <w:rPr>
          <w:rStyle w:val="BodyTextChar"/>
          <w:lang w:val="ro-RO"/>
        </w:rPr>
        <w:fldChar w:fldCharType="end"/>
      </w:r>
      <w:r w:rsidRPr="009262F3">
        <w:rPr>
          <w:rStyle w:val="BodyTextChar"/>
          <w:lang w:val="ro-RO"/>
        </w:rPr>
        <w:t>(</w:t>
      </w:r>
      <w:r w:rsidRPr="009262F3">
        <w:rPr>
          <w:rStyle w:val="BodyTextChar"/>
          <w:i/>
          <w:lang w:val="ro-RO"/>
        </w:rPr>
        <w:t>Angajamentul de a Plăti</w:t>
      </w:r>
      <w:r w:rsidRPr="009262F3">
        <w:rPr>
          <w:rStyle w:val="BodyTextChar"/>
          <w:lang w:val="ro-RO"/>
        </w:rPr>
        <w:t>) va rămâne neplătită, Debitorul va întreprinde sau va cauza să fie întreprinse toate acțiunile necesare pentru</w:t>
      </w:r>
      <w:r w:rsidRPr="009262F3">
        <w:rPr>
          <w:lang w:val="ro-RO"/>
        </w:rPr>
        <w:t xml:space="preserve"> a asigura că:</w:t>
      </w:r>
    </w:p>
    <w:p w:rsidR="00A341C2" w:rsidRPr="009262F3" w:rsidRDefault="00BF6608" w:rsidP="00A341C2">
      <w:pPr>
        <w:pStyle w:val="General2L3"/>
        <w:rPr>
          <w:lang w:val="ro-RO"/>
        </w:rPr>
      </w:pPr>
      <w:r w:rsidRPr="00ED26E9">
        <w:rPr>
          <w:lang w:val="ro-RO"/>
        </w:rPr>
        <w:t xml:space="preserve">la data sau înainte de data primei Trageri conform Contractului de Credit, </w:t>
      </w:r>
      <w:r w:rsidRPr="009262F3">
        <w:rPr>
          <w:lang w:val="ro-RO"/>
        </w:rPr>
        <w:t>Debitorul va plăti sau se va asigura că se va efectua plata în Contul de Rezervă pentru Serviciul Datoriei a sumelor în EUR cel puțin egale cu valoarea Sumei de Rezervă;</w:t>
      </w:r>
    </w:p>
    <w:p w:rsidR="00A341C2" w:rsidRPr="009262F3" w:rsidRDefault="00BF6608" w:rsidP="00A341C2">
      <w:pPr>
        <w:pStyle w:val="General2L3"/>
        <w:rPr>
          <w:lang w:val="ro-RO"/>
        </w:rPr>
      </w:pPr>
      <w:r w:rsidRPr="009262F3">
        <w:rPr>
          <w:lang w:val="ro-RO"/>
        </w:rPr>
        <w:t>nu există sau nu se va produce niciun Deficit</w:t>
      </w:r>
      <w:r>
        <w:rPr>
          <w:lang w:val="ro-RO"/>
        </w:rPr>
        <w:t xml:space="preserve"> în perioada care începe la data ce survine la 3 luni de la precedenta</w:t>
      </w:r>
      <w:r w:rsidRPr="00ED26E9">
        <w:rPr>
          <w:lang w:val="ro-RO"/>
        </w:rPr>
        <w:t xml:space="preserve"> Dată de Plată a Dobânzii</w:t>
      </w:r>
      <w:r>
        <w:rPr>
          <w:lang w:val="ro-RO"/>
        </w:rPr>
        <w:t xml:space="preserve"> și se termină la </w:t>
      </w:r>
      <w:r w:rsidRPr="00ED26E9">
        <w:rPr>
          <w:lang w:val="ro-RO"/>
        </w:rPr>
        <w:t>Dată de Plată a Dobânzii</w:t>
      </w:r>
      <w:r>
        <w:rPr>
          <w:lang w:val="ro-RO"/>
        </w:rPr>
        <w:t xml:space="preserve"> imediat următoare</w:t>
      </w:r>
      <w:r w:rsidRPr="009262F3">
        <w:rPr>
          <w:lang w:val="ro-RO"/>
        </w:rPr>
        <w:t>;</w:t>
      </w:r>
    </w:p>
    <w:p w:rsidR="00A341C2" w:rsidRPr="009262F3" w:rsidRDefault="00BF6608" w:rsidP="00A341C2">
      <w:pPr>
        <w:pStyle w:val="General2L3"/>
        <w:rPr>
          <w:lang w:val="ro-RO"/>
        </w:rPr>
      </w:pPr>
      <w:r w:rsidRPr="009262F3">
        <w:rPr>
          <w:lang w:val="ro-RO"/>
        </w:rPr>
        <w:t>Fondurile de Rezervă sunt disponibile în orice moment pentru a fi plătite în Contul BERD atunci când şi dacă este astfel necesar conform acestui Contract sau Contractului de Credit; şi</w:t>
      </w:r>
    </w:p>
    <w:p w:rsidR="00A341C2" w:rsidRPr="009262F3" w:rsidRDefault="00BF6608" w:rsidP="00A341C2">
      <w:pPr>
        <w:pStyle w:val="General2L3"/>
        <w:rPr>
          <w:lang w:val="ro-RO" w:eastAsia="en-GB"/>
        </w:rPr>
      </w:pPr>
      <w:r w:rsidRPr="009262F3">
        <w:rPr>
          <w:lang w:val="ro-RO"/>
        </w:rPr>
        <w:t>depunerile în Contul de Rezervă pentru Serviciul Datoriei se fac regulat, pe măsură ce şi atunci când este necesar pentru a asigura respectarea promptă şi integrală a prevederilor</w:t>
      </w:r>
      <w:r>
        <w:rPr>
          <w:lang w:val="ro-RO"/>
        </w:rPr>
        <w:t xml:space="preserve"> din</w:t>
      </w:r>
      <w:r w:rsidR="00DA4084">
        <w:rPr>
          <w:lang w:val="ro-RO"/>
        </w:rPr>
        <w:fldChar w:fldCharType="begin"/>
      </w:r>
      <w:r>
        <w:rPr>
          <w:lang w:val="ro-RO"/>
        </w:rPr>
        <w:instrText xml:space="preserve"> REF _Ref529541168 \r \h </w:instrText>
      </w:r>
      <w:r w:rsidR="00DA4084">
        <w:rPr>
          <w:lang w:val="ro-RO"/>
        </w:rPr>
      </w:r>
      <w:r w:rsidR="00DA4084">
        <w:rPr>
          <w:lang w:val="ro-RO"/>
        </w:rPr>
        <w:fldChar w:fldCharType="separate"/>
      </w:r>
      <w:r w:rsidR="00BE49E6">
        <w:rPr>
          <w:lang w:val="ro-RO"/>
        </w:rPr>
        <w:t>Secțiunea 4.02</w:t>
      </w:r>
      <w:r w:rsidR="00DA4084">
        <w:rPr>
          <w:lang w:val="ro-RO"/>
        </w:rPr>
        <w:fldChar w:fldCharType="end"/>
      </w:r>
      <w:r w:rsidRPr="009262F3">
        <w:rPr>
          <w:lang w:val="ro-RO" w:eastAsia="en-GB"/>
        </w:rPr>
        <w:t>(a) si (b);</w:t>
      </w:r>
    </w:p>
    <w:p w:rsidR="00A341C2" w:rsidRPr="009262F3" w:rsidRDefault="00BF6608" w:rsidP="00A341C2">
      <w:pPr>
        <w:pStyle w:val="General2L2"/>
        <w:rPr>
          <w:lang w:val="ro-RO"/>
        </w:rPr>
      </w:pPr>
      <w:bookmarkStart w:id="23" w:name="_Toc526432089"/>
      <w:bookmarkStart w:id="24" w:name="_Ref529541201"/>
      <w:bookmarkStart w:id="25" w:name="_Ref529541257"/>
      <w:bookmarkStart w:id="26" w:name="_Ref529541683"/>
      <w:bookmarkStart w:id="27" w:name="_Ref529542010"/>
      <w:r w:rsidRPr="009262F3">
        <w:rPr>
          <w:bCs/>
          <w:lang w:val="ro-RO"/>
        </w:rPr>
        <w:t xml:space="preserve">Transferuri din </w:t>
      </w:r>
      <w:r w:rsidRPr="009262F3">
        <w:rPr>
          <w:lang w:val="ro-RO"/>
        </w:rPr>
        <w:t>Contul de Rezervă pentru Serviciul Datoriei</w:t>
      </w:r>
      <w:bookmarkEnd w:id="23"/>
      <w:bookmarkEnd w:id="24"/>
      <w:bookmarkEnd w:id="25"/>
      <w:bookmarkEnd w:id="26"/>
      <w:bookmarkEnd w:id="27"/>
    </w:p>
    <w:p w:rsidR="00A341C2" w:rsidRPr="00BF1AE1" w:rsidRDefault="00BF6608" w:rsidP="00A341C2">
      <w:pPr>
        <w:pStyle w:val="General2L3"/>
        <w:rPr>
          <w:lang w:val="ro-RO"/>
        </w:rPr>
      </w:pPr>
      <w:r w:rsidRPr="009262F3">
        <w:rPr>
          <w:lang w:val="ro-RO"/>
        </w:rPr>
        <w:t>Cu excepția situației în care primește instrucțiuni contrare de la BERD</w:t>
      </w:r>
      <w:r>
        <w:rPr>
          <w:lang w:val="en-US"/>
        </w:rPr>
        <w:t>:</w:t>
      </w:r>
    </w:p>
    <w:p w:rsidR="00A341C2" w:rsidRDefault="00BF6608" w:rsidP="00A341C2">
      <w:pPr>
        <w:pStyle w:val="General2L4"/>
        <w:rPr>
          <w:lang w:val="ro-RO"/>
        </w:rPr>
      </w:pPr>
      <w:r w:rsidRPr="009262F3">
        <w:rPr>
          <w:lang w:val="ro-RO"/>
        </w:rPr>
        <w:t>Debitorul</w:t>
      </w:r>
      <w:r w:rsidRPr="00BF1AE1">
        <w:rPr>
          <w:lang w:val="ro-RO"/>
        </w:rPr>
        <w:t xml:space="preserve"> poate transmite instrucțiuni către Banca Proiectului, iar Banca Proiectului va fi autorizată, să transfere către BERD ace</w:t>
      </w:r>
      <w:r>
        <w:rPr>
          <w:lang w:val="ro-RO"/>
        </w:rPr>
        <w:t>l</w:t>
      </w:r>
      <w:r w:rsidRPr="00BF1AE1">
        <w:rPr>
          <w:lang w:val="ro-RO"/>
        </w:rPr>
        <w:t xml:space="preserve">e sume din </w:t>
      </w:r>
      <w:r w:rsidRPr="009262F3">
        <w:rPr>
          <w:lang w:val="ro-RO"/>
        </w:rPr>
        <w:t>Contul de Rezervă pentru Serviciul Datoriei</w:t>
      </w:r>
      <w:r w:rsidRPr="00BF1AE1">
        <w:rPr>
          <w:lang w:val="ro-RO"/>
        </w:rPr>
        <w:t xml:space="preserve"> astfel cum este necesar pentru a respecta obligațiile de plată ale </w:t>
      </w:r>
      <w:r w:rsidRPr="009262F3">
        <w:rPr>
          <w:lang w:val="ro-RO"/>
        </w:rPr>
        <w:t>Debitorul</w:t>
      </w:r>
      <w:r>
        <w:rPr>
          <w:lang w:val="ro-RO"/>
        </w:rPr>
        <w:t>ui</w:t>
      </w:r>
      <w:r w:rsidRPr="00BF1AE1">
        <w:rPr>
          <w:lang w:val="ro-RO"/>
        </w:rPr>
        <w:t xml:space="preserve"> în baza Contractului de Credit</w:t>
      </w:r>
      <w:r>
        <w:rPr>
          <w:lang w:val="ro-RO"/>
        </w:rPr>
        <w:t>;</w:t>
      </w:r>
    </w:p>
    <w:p w:rsidR="00A341C2" w:rsidRPr="009262F3" w:rsidRDefault="00BF6608" w:rsidP="00A341C2">
      <w:pPr>
        <w:pStyle w:val="General2L4"/>
        <w:rPr>
          <w:lang w:val="ro-RO"/>
        </w:rPr>
      </w:pPr>
      <w:r w:rsidRPr="009262F3">
        <w:rPr>
          <w:lang w:val="ro-RO"/>
        </w:rPr>
        <w:t>în cazul în care în orice moment pe durata prezentului Contract valoarea Fondurilor de Rezervă este mai mare decât valoarea Sumei de Rezervă, Debitorul poate transmite Băncii Proiectului instrucțiuni, iar Banca Proiectului va fi autorizată și va transfera, în termen de o (1) Zi Lucrătoare, într-un cont bancar pe care Debitorul îl poate desemna în mod periodic, o suma egala cu diferența pozitiva dintre Fondurile de Rezerva si Suma de Rezerva, sub rezerva unei confirmări scrise prealabile din partea BERD menționând faptul că valoarea Fondurilor de Rezervă este mai mare decât Suma de Rezerva si cuantumul respectivei sume suplimentare.</w:t>
      </w:r>
    </w:p>
    <w:p w:rsidR="00A341C2" w:rsidRPr="009262F3" w:rsidRDefault="00BF6608" w:rsidP="00A341C2">
      <w:pPr>
        <w:pStyle w:val="General2L3"/>
        <w:rPr>
          <w:lang w:val="ro-RO"/>
        </w:rPr>
      </w:pPr>
      <w:bookmarkStart w:id="28" w:name="_Ref529543658"/>
      <w:r w:rsidRPr="009262F3">
        <w:rPr>
          <w:lang w:val="ro-RO"/>
        </w:rPr>
        <w:t>Dacă în orice moment pe parcursul derulării prezentului Contract, Banca Proiectului primește o notificare de la BERD privind apariția unui caz de încălcare a obligațiilor conform Contractului de Credit, Banca Proiectului va fi autorizată să transfere și va efectua orice operațiune de schimb valutar și va transfera de îndată acea sumă din Fondurile de Rezervă din Contul de Rezervă pentru Serviciul Datoriei în Contul BERD, după cum va solicita BERD, și va duce la îndeplinire orice alte instrucțiuni pe care le primește de la BERD.</w:t>
      </w:r>
      <w:bookmarkEnd w:id="28"/>
    </w:p>
    <w:p w:rsidR="00A341C2" w:rsidRPr="009262F3" w:rsidRDefault="00BF6608" w:rsidP="00A341C2">
      <w:pPr>
        <w:pStyle w:val="General2L3"/>
        <w:rPr>
          <w:lang w:val="ro-RO"/>
        </w:rPr>
      </w:pPr>
      <w:bookmarkStart w:id="29" w:name="_Ref529543679"/>
      <w:r w:rsidRPr="009262F3">
        <w:rPr>
          <w:lang w:val="ro-RO"/>
        </w:rPr>
        <w:lastRenderedPageBreak/>
        <w:t xml:space="preserve">Cu excepția celor prevăzute în </w:t>
      </w:r>
      <w:r w:rsidR="00DA4084">
        <w:rPr>
          <w:lang w:val="ro-RO"/>
        </w:rPr>
        <w:fldChar w:fldCharType="begin"/>
      </w:r>
      <w:r>
        <w:rPr>
          <w:lang w:val="ro-RO"/>
        </w:rPr>
        <w:instrText xml:space="preserve"> REF _Ref529541201 \r \h </w:instrText>
      </w:r>
      <w:r w:rsidR="00DA4084">
        <w:rPr>
          <w:lang w:val="ro-RO"/>
        </w:rPr>
      </w:r>
      <w:r w:rsidR="00DA4084">
        <w:rPr>
          <w:lang w:val="ro-RO"/>
        </w:rPr>
        <w:fldChar w:fldCharType="separate"/>
      </w:r>
      <w:r w:rsidR="00BE49E6">
        <w:rPr>
          <w:lang w:val="ro-RO"/>
        </w:rPr>
        <w:t>Secțiunea 4.03</w:t>
      </w:r>
      <w:r w:rsidR="00DA4084">
        <w:rPr>
          <w:lang w:val="ro-RO"/>
        </w:rPr>
        <w:fldChar w:fldCharType="end"/>
      </w:r>
      <w:r w:rsidRPr="009262F3">
        <w:rPr>
          <w:lang w:val="ro-RO"/>
        </w:rPr>
        <w:t xml:space="preserve">(a) și în </w:t>
      </w:r>
      <w:r w:rsidR="00DA4084">
        <w:rPr>
          <w:lang w:val="ro-RO"/>
        </w:rPr>
        <w:fldChar w:fldCharType="begin"/>
      </w:r>
      <w:r>
        <w:rPr>
          <w:lang w:val="ro-RO"/>
        </w:rPr>
        <w:instrText xml:space="preserve"> REF _Ref529541224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 xml:space="preserve">(d), Banca Proiectului nu va accepta în niciun moment instrucțiuni de la Debitor privind retragerea sau transferul din </w:t>
      </w:r>
      <w:bookmarkStart w:id="30" w:name="_Hlk526430251"/>
      <w:r w:rsidRPr="009262F3">
        <w:rPr>
          <w:lang w:val="ro-RO"/>
        </w:rPr>
        <w:t xml:space="preserve">Contul </w:t>
      </w:r>
      <w:bookmarkEnd w:id="30"/>
      <w:r w:rsidRPr="009262F3">
        <w:rPr>
          <w:lang w:val="ro-RO"/>
        </w:rPr>
        <w:t>de Rezervă pentru Serviciul Datoriei și nu va permite nicio retragere sau transfer al fondurilor din Contul de Rezervă pentru Serviciul Datoriei, fără consimțământul scris prealabil al BERD.</w:t>
      </w:r>
      <w:bookmarkEnd w:id="29"/>
    </w:p>
    <w:p w:rsidR="00A341C2" w:rsidRPr="009262F3" w:rsidRDefault="00BF6608" w:rsidP="00A341C2">
      <w:pPr>
        <w:pStyle w:val="General2L3"/>
        <w:rPr>
          <w:lang w:val="ro-RO"/>
        </w:rPr>
      </w:pPr>
      <w:r w:rsidRPr="009262F3">
        <w:rPr>
          <w:lang w:val="ro-RO"/>
        </w:rPr>
        <w:t>Toate instrucțiunile transmise Băncii Proiectului conform prezentului Contract vor fi transmise în copie Debitorului și BERD și vor fi considerate valabil emise doar dacă sunt semnate de o Persoană cu Drept de Semnătură și transmise în conformitate cu termenii și condițiile din prezentul Contract, caz în care, cu respectarea prevederilor</w:t>
      </w:r>
      <w:r>
        <w:rPr>
          <w:lang w:val="ro-RO"/>
        </w:rPr>
        <w:t xml:space="preserve"> din</w:t>
      </w:r>
      <w:r w:rsidR="00DA4084">
        <w:rPr>
          <w:lang w:val="ro-RO"/>
        </w:rPr>
        <w:fldChar w:fldCharType="begin"/>
      </w:r>
      <w:r>
        <w:rPr>
          <w:lang w:val="ro-RO"/>
        </w:rPr>
        <w:instrText xml:space="preserve"> REF _Ref529541257 \r \h </w:instrText>
      </w:r>
      <w:r w:rsidR="00DA4084">
        <w:rPr>
          <w:lang w:val="ro-RO"/>
        </w:rPr>
      </w:r>
      <w:r w:rsidR="00DA4084">
        <w:rPr>
          <w:lang w:val="ro-RO"/>
        </w:rPr>
        <w:fldChar w:fldCharType="separate"/>
      </w:r>
      <w:r w:rsidR="00BE49E6">
        <w:rPr>
          <w:lang w:val="ro-RO"/>
        </w:rPr>
        <w:t>Secțiunea 4.03</w:t>
      </w:r>
      <w:r w:rsidR="00DA4084">
        <w:rPr>
          <w:lang w:val="ro-RO"/>
        </w:rPr>
        <w:fldChar w:fldCharType="end"/>
      </w:r>
      <w:r w:rsidRPr="009262F3">
        <w:rPr>
          <w:lang w:val="ro-RO"/>
        </w:rPr>
        <w:t>(a) din prezentul Contract, vor fi imediat aduse la îndeplinire de Banca Proiectului, cu condiția ca Fondurile de Rezervă să permită îndeplinirea instrucțiunilor și/sau transferurilor în cauză.</w:t>
      </w:r>
    </w:p>
    <w:p w:rsidR="00A341C2" w:rsidRPr="009262F3" w:rsidRDefault="00BF6608" w:rsidP="00A341C2">
      <w:pPr>
        <w:pStyle w:val="General2L2"/>
        <w:rPr>
          <w:lang w:val="ro-RO"/>
        </w:rPr>
      </w:pPr>
      <w:bookmarkStart w:id="31" w:name="_Toc526432090"/>
      <w:bookmarkStart w:id="32" w:name="_Ref529541385"/>
      <w:bookmarkStart w:id="33" w:name="_Ref529543695"/>
      <w:r w:rsidRPr="009262F3">
        <w:rPr>
          <w:lang w:val="ro-RO"/>
        </w:rPr>
        <w:t>Dobânda</w:t>
      </w:r>
      <w:bookmarkEnd w:id="31"/>
      <w:bookmarkEnd w:id="32"/>
      <w:bookmarkEnd w:id="33"/>
    </w:p>
    <w:p w:rsidR="00A341C2" w:rsidRPr="009262F3" w:rsidRDefault="00BF6608" w:rsidP="00A341C2">
      <w:pPr>
        <w:pStyle w:val="General2L3"/>
        <w:rPr>
          <w:lang w:val="ro-RO"/>
        </w:rPr>
      </w:pPr>
      <w:r w:rsidRPr="009262F3">
        <w:rPr>
          <w:lang w:val="ro-RO"/>
        </w:rPr>
        <w:t xml:space="preserve">Fondurile de Rezervă depuse în Contul de Rezervă pentru Serviciul Datoriei vor fi purtătoare de dobândă la o rată anuală egală cu EURIBOR la [3]/[6] luni plus [•] procente pe an. </w:t>
      </w:r>
    </w:p>
    <w:p w:rsidR="00A341C2" w:rsidRPr="009262F3" w:rsidRDefault="00BF6608" w:rsidP="00A341C2">
      <w:pPr>
        <w:pStyle w:val="General2L3"/>
        <w:rPr>
          <w:lang w:val="ro-RO"/>
        </w:rPr>
      </w:pPr>
      <w:r w:rsidRPr="009262F3">
        <w:rPr>
          <w:lang w:val="ro-RO"/>
        </w:rPr>
        <w:t xml:space="preserve">O dobândă aplicabilă conform prevederilor </w:t>
      </w:r>
      <w:r>
        <w:rPr>
          <w:lang w:val="ro-RO"/>
        </w:rPr>
        <w:t xml:space="preserve">din </w:t>
      </w:r>
      <w:r w:rsidR="00DA4084">
        <w:rPr>
          <w:bCs/>
          <w:lang w:val="ro-RO"/>
        </w:rPr>
        <w:fldChar w:fldCharType="begin"/>
      </w:r>
      <w:r>
        <w:rPr>
          <w:lang w:val="ro-RO"/>
        </w:rPr>
        <w:instrText xml:space="preserve"> REF _Ref529541385 \r \h </w:instrText>
      </w:r>
      <w:r w:rsidR="00DA4084">
        <w:rPr>
          <w:bCs/>
          <w:lang w:val="ro-RO"/>
        </w:rPr>
      </w:r>
      <w:r w:rsidR="00DA4084">
        <w:rPr>
          <w:bCs/>
          <w:lang w:val="ro-RO"/>
        </w:rPr>
        <w:fldChar w:fldCharType="separate"/>
      </w:r>
      <w:r w:rsidR="00BE49E6">
        <w:rPr>
          <w:lang w:val="ro-RO"/>
        </w:rPr>
        <w:t>Secțiunea 4.04</w:t>
      </w:r>
      <w:r w:rsidR="00DA4084">
        <w:rPr>
          <w:bCs/>
          <w:lang w:val="ro-RO"/>
        </w:rPr>
        <w:fldChar w:fldCharType="end"/>
      </w:r>
      <w:r w:rsidRPr="009262F3">
        <w:rPr>
          <w:lang w:val="ro-RO"/>
        </w:rPr>
        <w:t>(a) de mai sus va fi depusă de Banca Proiectului în Contul de Rezervă pentru Serviciul Datoriei și va fi calculată lunar (fiecare lună fiind considerată a include 30 zile).</w:t>
      </w:r>
    </w:p>
    <w:p w:rsidR="00A341C2" w:rsidRPr="009262F3" w:rsidRDefault="00BF6608" w:rsidP="00A341C2">
      <w:pPr>
        <w:pStyle w:val="General2L2"/>
        <w:rPr>
          <w:lang w:val="ro-RO"/>
        </w:rPr>
      </w:pPr>
      <w:bookmarkStart w:id="34" w:name="_Toc526432091"/>
      <w:bookmarkStart w:id="35" w:name="_Ref529540713"/>
      <w:r w:rsidRPr="009262F3">
        <w:rPr>
          <w:lang w:val="ro-RO"/>
        </w:rPr>
        <w:t>Notificarea Persoanelor cu Drept de Semnătură</w:t>
      </w:r>
      <w:bookmarkEnd w:id="34"/>
      <w:bookmarkEnd w:id="35"/>
    </w:p>
    <w:p w:rsidR="00A341C2" w:rsidRPr="009262F3" w:rsidRDefault="00BF6608" w:rsidP="00A341C2">
      <w:pPr>
        <w:pStyle w:val="BodyText"/>
        <w:ind w:firstLine="720"/>
        <w:rPr>
          <w:lang w:val="ro-RO"/>
        </w:rPr>
      </w:pPr>
      <w:r w:rsidRPr="009262F3">
        <w:rPr>
          <w:lang w:val="ro-RO"/>
        </w:rPr>
        <w:t xml:space="preserve">BERD și Debitorul vor informa fiecare, în mod regulat, Banca Proiectului cu privire la Persoanele cu Drept de Semnătură ale fiecăruia, printr-o notificare transmisă prin fax Băncii Proiectului care va avea forma și conținutul similare cu cel prezentat în </w:t>
      </w:r>
      <w:r w:rsidRPr="009262F3">
        <w:rPr>
          <w:u w:val="single"/>
          <w:lang w:val="ro-RO"/>
        </w:rPr>
        <w:t>Anexa A</w:t>
      </w:r>
      <w:r w:rsidRPr="009262F3">
        <w:rPr>
          <w:lang w:val="ro-RO"/>
        </w:rPr>
        <w:t>.</w:t>
      </w:r>
    </w:p>
    <w:p w:rsidR="00A341C2" w:rsidRPr="009262F3" w:rsidRDefault="00BF6608" w:rsidP="00A341C2">
      <w:pPr>
        <w:pStyle w:val="General2L1"/>
        <w:rPr>
          <w:lang w:val="ro-RO"/>
        </w:rPr>
      </w:pPr>
      <w:bookmarkStart w:id="36" w:name="_Toc526432092"/>
      <w:r w:rsidRPr="009262F3">
        <w:rPr>
          <w:lang w:val="ro-RO"/>
        </w:rPr>
        <w:t>ASIGURĂRI ȘI GARANȚII</w:t>
      </w:r>
      <w:bookmarkEnd w:id="36"/>
    </w:p>
    <w:p w:rsidR="00A341C2" w:rsidRPr="009262F3" w:rsidRDefault="00BF6608" w:rsidP="00A341C2">
      <w:pPr>
        <w:pStyle w:val="General2L2"/>
        <w:rPr>
          <w:szCs w:val="22"/>
          <w:lang w:val="ro-RO"/>
        </w:rPr>
      </w:pPr>
      <w:bookmarkStart w:id="37" w:name="_Toc526432093"/>
      <w:bookmarkStart w:id="38" w:name="_Ref529541619"/>
      <w:r w:rsidRPr="009262F3">
        <w:rPr>
          <w:lang w:val="ro-RO"/>
        </w:rPr>
        <w:t>Asigurările și Garanțiile Băncii Proiectului</w:t>
      </w:r>
      <w:bookmarkEnd w:id="37"/>
      <w:bookmarkEnd w:id="38"/>
    </w:p>
    <w:p w:rsidR="00A341C2" w:rsidRPr="009262F3" w:rsidRDefault="00BF6608" w:rsidP="00A341C2">
      <w:pPr>
        <w:pStyle w:val="BodyText"/>
        <w:ind w:firstLine="720"/>
        <w:rPr>
          <w:lang w:val="ro-RO"/>
        </w:rPr>
      </w:pPr>
      <w:r w:rsidRPr="009262F3">
        <w:rPr>
          <w:lang w:val="ro-RO"/>
        </w:rPr>
        <w:t xml:space="preserve">Prin prezentul Contract, Banca Proiectului asigură și garantează BERD și Debitorul că la data încheierii acestui Contract și la datele prevăzute în </w:t>
      </w:r>
      <w:r w:rsidR="00DA4084">
        <w:rPr>
          <w:lang w:val="ro-RO"/>
        </w:rPr>
        <w:fldChar w:fldCharType="begin"/>
      </w:r>
      <w:r>
        <w:rPr>
          <w:lang w:val="ro-RO"/>
        </w:rPr>
        <w:instrText xml:space="preserve"> REF _Ref529541421 \r \h </w:instrText>
      </w:r>
      <w:r w:rsidR="00DA4084">
        <w:rPr>
          <w:lang w:val="ro-RO"/>
        </w:rPr>
      </w:r>
      <w:r w:rsidR="00DA4084">
        <w:rPr>
          <w:lang w:val="ro-RO"/>
        </w:rPr>
        <w:fldChar w:fldCharType="separate"/>
      </w:r>
      <w:r w:rsidR="00BE49E6">
        <w:rPr>
          <w:lang w:val="ro-RO"/>
        </w:rPr>
        <w:t>Secțiunea 5.03</w:t>
      </w:r>
      <w:r w:rsidR="00DA4084">
        <w:rPr>
          <w:lang w:val="ro-RO"/>
        </w:rPr>
        <w:fldChar w:fldCharType="end"/>
      </w:r>
      <w:r w:rsidRPr="009262F3">
        <w:rPr>
          <w:lang w:val="ro-RO"/>
        </w:rPr>
        <w:t>(</w:t>
      </w:r>
      <w:r w:rsidRPr="009262F3">
        <w:rPr>
          <w:i/>
          <w:lang w:val="ro-RO"/>
        </w:rPr>
        <w:t>Repetarea Asigurărilor și Garanțiilor</w:t>
      </w:r>
      <w:r w:rsidRPr="009262F3">
        <w:rPr>
          <w:lang w:val="ro-RO"/>
        </w:rPr>
        <w:t>) că:</w:t>
      </w:r>
    </w:p>
    <w:p w:rsidR="00A341C2" w:rsidRPr="009262F3" w:rsidRDefault="00BF6608" w:rsidP="00A341C2">
      <w:pPr>
        <w:pStyle w:val="General2L3"/>
        <w:rPr>
          <w:lang w:val="ro-RO"/>
        </w:rPr>
      </w:pPr>
      <w:r w:rsidRPr="009262F3">
        <w:rPr>
          <w:lang w:val="ro-RO"/>
        </w:rPr>
        <w:t>este constituită sub forma unei societăți pe acțiuni, este organizată și funcționează legal conform legislației românești și este înregistrată la toate autoritățile de înregistrare din România, deține toate autorizațiile, licențele și avizele de la Banca Națională a României și celelalte autorități administrative relevante pentru deschiderea de conturi în EUR, acceptarea de depozite și efectuarea de transferuri în conformitate cu și astfel cum se prevede în prezentul Acord;</w:t>
      </w:r>
    </w:p>
    <w:p w:rsidR="00A341C2" w:rsidRPr="009262F3" w:rsidRDefault="00BF6608" w:rsidP="00A341C2">
      <w:pPr>
        <w:pStyle w:val="General2L3"/>
        <w:rPr>
          <w:lang w:val="ro-RO"/>
        </w:rPr>
      </w:pPr>
      <w:r w:rsidRPr="009262F3">
        <w:rPr>
          <w:lang w:val="ro-RO"/>
        </w:rPr>
        <w:t>are capacitatea și autoritatea legală necesară de a-și asuma și îndeplini obligațiile care izvorăsc din prezentul Contract;</w:t>
      </w:r>
    </w:p>
    <w:p w:rsidR="00A341C2" w:rsidRPr="009262F3" w:rsidRDefault="00BF6608" w:rsidP="00A341C2">
      <w:pPr>
        <w:pStyle w:val="General2L3"/>
        <w:rPr>
          <w:lang w:val="ro-RO"/>
        </w:rPr>
      </w:pPr>
      <w:r w:rsidRPr="009262F3">
        <w:rPr>
          <w:lang w:val="ro-RO"/>
        </w:rPr>
        <w:t>prezentul Contract a fost autorizat și semnat în mod valabil de Banca Proiectului și prezentul Contract constituie o obligație legală și opozabilă pentru Banca Proiectului, care poate fi pusă în executare în conformitate cu prevederile prezentului Contract;</w:t>
      </w:r>
    </w:p>
    <w:p w:rsidR="00A341C2" w:rsidRPr="009262F3" w:rsidRDefault="00BF6608" w:rsidP="00A341C2">
      <w:pPr>
        <w:pStyle w:val="General2L3"/>
        <w:rPr>
          <w:lang w:val="ro-RO"/>
        </w:rPr>
      </w:pPr>
      <w:r w:rsidRPr="009262F3">
        <w:rPr>
          <w:lang w:val="ro-RO"/>
        </w:rPr>
        <w:lastRenderedPageBreak/>
        <w:t>încheierea acestui Contract și respectarea prevederilor acestuia nu duc la o încălcare a actelor constitutive ale Băncii Proiectului sau a prevederilor legale aplicabile Băncii Proiectului și nu contravine niciunui contract, înțelegere sau alt aranjament la care Banca Proiectului este parte sau care este în orice alt mod obligatoriu; și</w:t>
      </w:r>
    </w:p>
    <w:p w:rsidR="00A341C2" w:rsidRPr="009262F3" w:rsidRDefault="00BF6608" w:rsidP="00A341C2">
      <w:pPr>
        <w:pStyle w:val="General2L3"/>
        <w:rPr>
          <w:lang w:val="ro-RO"/>
        </w:rPr>
      </w:pPr>
      <w:r w:rsidRPr="009262F3">
        <w:rPr>
          <w:lang w:val="ro-RO"/>
        </w:rPr>
        <w:t>au fost obținute, dacă este cazul, toate autorizațiile, licențele, aprobările, avizele autorităților publice și au fost depuse sau înregistrate toate documentele necesare în vederea semnării, transmiterii și executării de către Banca Proiectului a prevederilor acestui Contract.</w:t>
      </w:r>
    </w:p>
    <w:p w:rsidR="00A341C2" w:rsidRPr="009262F3" w:rsidRDefault="00BF6608" w:rsidP="00A341C2">
      <w:pPr>
        <w:pStyle w:val="General2L2"/>
        <w:rPr>
          <w:lang w:val="ro-RO"/>
        </w:rPr>
      </w:pPr>
      <w:bookmarkStart w:id="39" w:name="_Toc526432094"/>
      <w:bookmarkStart w:id="40" w:name="_Ref529541632"/>
      <w:r w:rsidRPr="009262F3">
        <w:rPr>
          <w:lang w:val="ro-RO"/>
        </w:rPr>
        <w:t>Asigurările și GaranțiileDebitorului</w:t>
      </w:r>
      <w:bookmarkEnd w:id="39"/>
      <w:bookmarkEnd w:id="40"/>
    </w:p>
    <w:p w:rsidR="00A341C2" w:rsidRPr="009262F3" w:rsidRDefault="00BF6608" w:rsidP="00A341C2">
      <w:pPr>
        <w:pStyle w:val="BodyText"/>
        <w:ind w:firstLine="720"/>
        <w:rPr>
          <w:lang w:val="ro-RO"/>
        </w:rPr>
      </w:pPr>
      <w:r w:rsidRPr="009262F3">
        <w:rPr>
          <w:lang w:val="ro-RO"/>
        </w:rPr>
        <w:t xml:space="preserve">Prin prezentul Contract, Debitorul asigură și garantează BERD și Băncii Proiectului că la data acestui Contract și la datele prevăzute în </w:t>
      </w:r>
      <w:r w:rsidR="00DA4084">
        <w:rPr>
          <w:lang w:val="ro-RO"/>
        </w:rPr>
        <w:fldChar w:fldCharType="begin"/>
      </w:r>
      <w:r>
        <w:rPr>
          <w:lang w:val="ro-RO"/>
        </w:rPr>
        <w:instrText xml:space="preserve"> REF _Ref529541456 \r \h </w:instrText>
      </w:r>
      <w:r w:rsidR="00DA4084">
        <w:rPr>
          <w:lang w:val="ro-RO"/>
        </w:rPr>
      </w:r>
      <w:r w:rsidR="00DA4084">
        <w:rPr>
          <w:lang w:val="ro-RO"/>
        </w:rPr>
        <w:fldChar w:fldCharType="separate"/>
      </w:r>
      <w:r w:rsidR="00BE49E6">
        <w:rPr>
          <w:lang w:val="ro-RO"/>
        </w:rPr>
        <w:t>Secțiunea 5.03</w:t>
      </w:r>
      <w:r w:rsidR="00DA4084">
        <w:rPr>
          <w:lang w:val="ro-RO"/>
        </w:rPr>
        <w:fldChar w:fldCharType="end"/>
      </w:r>
      <w:r w:rsidRPr="009262F3">
        <w:rPr>
          <w:lang w:val="ro-RO"/>
        </w:rPr>
        <w:t xml:space="preserve"> (</w:t>
      </w:r>
      <w:r w:rsidRPr="009262F3">
        <w:rPr>
          <w:i/>
          <w:lang w:val="ro-RO"/>
        </w:rPr>
        <w:t>Repetarea Asigurărilor și Garanțiilor</w:t>
      </w:r>
      <w:r w:rsidRPr="009262F3">
        <w:rPr>
          <w:lang w:val="ro-RO"/>
        </w:rPr>
        <w:t>):</w:t>
      </w:r>
    </w:p>
    <w:p w:rsidR="00A341C2" w:rsidRPr="009262F3" w:rsidRDefault="00BF6608" w:rsidP="00A341C2">
      <w:pPr>
        <w:pStyle w:val="General2L3"/>
        <w:rPr>
          <w:lang w:val="ro-RO"/>
        </w:rPr>
      </w:pPr>
      <w:r w:rsidRPr="009262F3">
        <w:rPr>
          <w:lang w:val="ro-RO"/>
        </w:rPr>
        <w:t>este o municipalitate recunoscută care funcționează în conformitate cu legislația din România și are toate autorizațiile, licențele și avizele necesare în vederea deschiderii de conturi bancare în EUR, acceptării de depozite și retragerii de sume din cont în conformitate cu și astfel cum este prevăzut în prezentul Contract;</w:t>
      </w:r>
    </w:p>
    <w:p w:rsidR="00A341C2" w:rsidRPr="009262F3" w:rsidRDefault="00BF6608" w:rsidP="00A341C2">
      <w:pPr>
        <w:pStyle w:val="General2L3"/>
        <w:rPr>
          <w:lang w:val="ro-RO"/>
        </w:rPr>
      </w:pPr>
      <w:r w:rsidRPr="009262F3">
        <w:rPr>
          <w:lang w:val="ro-RO"/>
        </w:rPr>
        <w:t>nu se află într-o situație de criză financiară, redresare financiară sau insolvență, astfel cum acești termeni sunt înțeleși în temeiul legii române, inclusiv al Ordonanței de Urgență a Guvernului nr. 46 din data de 21 mai 2013 privind criza financiară și insolvența unităților administrativ-teritoriale, astfel cum aceasta poate fi modificată la o anumită dată;</w:t>
      </w:r>
    </w:p>
    <w:p w:rsidR="00A341C2" w:rsidRPr="009262F3" w:rsidRDefault="00BF6608" w:rsidP="00A341C2">
      <w:pPr>
        <w:pStyle w:val="General2L3"/>
        <w:rPr>
          <w:lang w:val="ro-RO"/>
        </w:rPr>
      </w:pPr>
      <w:r w:rsidRPr="009262F3">
        <w:rPr>
          <w:lang w:val="ro-RO"/>
        </w:rPr>
        <w:t>prezentul Contract a fost legal autorizat și semnat de Debitor și constituie obligații legale și valabile opozabile Debitorului, care pot fi puse în executare în conformitate cu prevederile prezentului Contract;</w:t>
      </w:r>
    </w:p>
    <w:p w:rsidR="00A341C2" w:rsidRPr="009262F3" w:rsidRDefault="00BF6608" w:rsidP="00A341C2">
      <w:pPr>
        <w:pStyle w:val="General2L3"/>
        <w:rPr>
          <w:lang w:val="ro-RO"/>
        </w:rPr>
      </w:pPr>
      <w:r w:rsidRPr="009262F3">
        <w:rPr>
          <w:lang w:val="ro-RO"/>
        </w:rPr>
        <w:t>încheierea acestui Contract și respectarea prevederilor sale nu duc la încălcarea, sub niciun aspect, (i) a legilor și reglementărilor emise de orice autoritate guvernamentală, autorități sau alte organisme oficiale, sau (ii) a actelor constitutive sau a regulamentelor interne de funcționare sau a prevederilor legale aplicabile Debitorului, sau (iii) a acordurilor, contractelor sau angajamentelor la care Debitorul este parte sau prin care sunt ținuți Debitorul sau oricare din activele sale;</w:t>
      </w:r>
    </w:p>
    <w:p w:rsidR="00A341C2" w:rsidRPr="009262F3" w:rsidRDefault="00BF6608" w:rsidP="00A341C2">
      <w:pPr>
        <w:pStyle w:val="General2L3"/>
        <w:rPr>
          <w:lang w:val="ro-RO"/>
        </w:rPr>
      </w:pPr>
      <w:r w:rsidRPr="009262F3">
        <w:rPr>
          <w:lang w:val="ro-RO"/>
        </w:rPr>
        <w:t>au fost obținute toate autorizațiile, licențele, aprobările, avizele autorităților publice și au fost depuse sau înregistrate toate documentele necesare în vederea semnării, transmiterii și executării de către Debitor a prevederilor acestui Contract;</w:t>
      </w:r>
    </w:p>
    <w:p w:rsidR="00A341C2" w:rsidRPr="009262F3" w:rsidRDefault="00BF6608" w:rsidP="00A341C2">
      <w:pPr>
        <w:pStyle w:val="General2L3"/>
        <w:rPr>
          <w:lang w:val="ro-RO"/>
        </w:rPr>
      </w:pPr>
      <w:r w:rsidRPr="009262F3">
        <w:rPr>
          <w:lang w:val="ro-RO"/>
        </w:rPr>
        <w:t>pentru ca acest Contract să fie legal valabil, să poată fi pus în executare sau să poată fi admis ca probă nu este necesar ca acesta sau orice alt document în legătură cu acesta să fie înregistrat, depus sau înscris pe rolul niciunei instanțe sau la nicio autoritate din nicio jurisdicție și nici nu este necesară plata vreunei taxe de înregistrare, de timbru sau a niciunei alte taxe similare pentru sau în legătură cu acest Contract;</w:t>
      </w:r>
    </w:p>
    <w:p w:rsidR="00A341C2" w:rsidRPr="009262F3" w:rsidRDefault="00BF6608" w:rsidP="00A341C2">
      <w:pPr>
        <w:pStyle w:val="General2L3"/>
        <w:rPr>
          <w:lang w:val="ro-RO"/>
        </w:rPr>
      </w:pPr>
      <w:r w:rsidRPr="009262F3">
        <w:rPr>
          <w:lang w:val="ro-RO"/>
        </w:rPr>
        <w:t>nu și-a încălcat obligațiile din niciun contract, angajament sau datorie la care este parte sau prin care Debitorul sau oricare dintre proprietățile sau bunurile sale sunt ținuți și nu există niciun caz de încălcare a vreunor obligații sau un eveniment care prin acordarea unui notificări, prin trecerea timpului, sau prin luarea oricărei hotărâri, sau orice combinație a acestora ar putea deveni un caz de încălcare a obligațiilor;</w:t>
      </w:r>
    </w:p>
    <w:p w:rsidR="00A341C2" w:rsidRPr="009262F3" w:rsidRDefault="00BF6608" w:rsidP="00A341C2">
      <w:pPr>
        <w:pStyle w:val="General2L3"/>
        <w:rPr>
          <w:lang w:val="ro-RO"/>
        </w:rPr>
      </w:pPr>
      <w:r w:rsidRPr="009262F3">
        <w:rPr>
          <w:lang w:val="ro-RO"/>
        </w:rPr>
        <w:lastRenderedPageBreak/>
        <w:t>toate plățile efectuate sau care vor fi efectuate de Debitor, în baza sau în legătură cu prezentul Contract, vor fi efectuate liber de orice taxe și fără niciun fel de deduceri sau rețineri la sursă pentru sau în contul unor taxe; și</w:t>
      </w:r>
    </w:p>
    <w:p w:rsidR="00A341C2" w:rsidRPr="009262F3" w:rsidRDefault="00BF6608" w:rsidP="00A341C2">
      <w:pPr>
        <w:pStyle w:val="General2L3"/>
        <w:rPr>
          <w:lang w:val="ro-RO"/>
        </w:rPr>
      </w:pPr>
      <w:r w:rsidRPr="009262F3">
        <w:rPr>
          <w:lang w:val="ro-RO"/>
        </w:rPr>
        <w:t>acest Contract și asumarea de către Debitor a obligațiilor sale născute în baza sau în legătură cu acest Contract reprezintă acte comerciale mai degrabă decât acte publice sau guvernamentale și, prin urmare, Debitorul nu are dreptul să ceară imunitate de la niciun act de procedură cu privire la Debitor sau la oricare din bunurile sale (cu excepția bunurilor care fac parte din domeniul public, astfel cum sunt definite potrivit legislației din România) invocând motive de suveranitate sau alte motive în baza unor legi sau în orice jurisdicție unde a fost intentată o acțiune în justiție privind punerea în executare a oricăreia din obligațiile din sau în legătură cu acest Contract, în măsura în care Debitorul sau oricare din bunurile sale a dobândit sau va dobândi ulterior dreptul la imunitate față de exercitarea drepturilor de compensație, față de actele de procedură, actele de sechestru înainte de judecată, alte forme de sechestru sau de executare a sentinței pe motive de suveranitate sau altfel, prin prezentul Contract, Debitorul renunță în mod irevocabil la orice astfel de drepturi de imunitate cu privire la obligațiile sale care iau naștere în baza sau sunt în legătură cu acest Contract (cu excepția bunurilor care fac parte din domeniul public, astfel cum sunt definite potrivit legislației din România).</w:t>
      </w:r>
    </w:p>
    <w:p w:rsidR="00A341C2" w:rsidRPr="009262F3" w:rsidRDefault="00BF6608" w:rsidP="00A341C2">
      <w:pPr>
        <w:pStyle w:val="General2L2"/>
        <w:rPr>
          <w:lang w:val="ro-RO"/>
        </w:rPr>
      </w:pPr>
      <w:bookmarkStart w:id="41" w:name="_Toc526432095"/>
      <w:bookmarkStart w:id="42" w:name="_Ref529541421"/>
      <w:bookmarkStart w:id="43" w:name="_Ref529541456"/>
      <w:r w:rsidRPr="009262F3">
        <w:rPr>
          <w:lang w:val="ro-RO"/>
        </w:rPr>
        <w:t>Repetarea Asigurărilor și Garanțiilor</w:t>
      </w:r>
      <w:bookmarkEnd w:id="41"/>
      <w:bookmarkEnd w:id="42"/>
      <w:bookmarkEnd w:id="43"/>
    </w:p>
    <w:p w:rsidR="00A341C2" w:rsidRPr="009262F3" w:rsidRDefault="00BF6608" w:rsidP="00A341C2">
      <w:pPr>
        <w:pStyle w:val="BodyText"/>
        <w:ind w:firstLine="720"/>
        <w:rPr>
          <w:lang w:val="ro-RO"/>
        </w:rPr>
      </w:pPr>
      <w:r w:rsidRPr="009262F3">
        <w:rPr>
          <w:lang w:val="ro-RO"/>
        </w:rPr>
        <w:t xml:space="preserve">Asigurările și garanțiile Debitorului și ale Băncii Proiectului prevăzute în </w:t>
      </w:r>
      <w:r w:rsidR="00DA4084">
        <w:rPr>
          <w:lang w:val="ro-RO"/>
        </w:rPr>
        <w:fldChar w:fldCharType="begin"/>
      </w:r>
      <w:r>
        <w:rPr>
          <w:lang w:val="ro-RO"/>
        </w:rPr>
        <w:instrText xml:space="preserve"> REF _Ref529541619 \r \h </w:instrText>
      </w:r>
      <w:r w:rsidR="00DA4084">
        <w:rPr>
          <w:lang w:val="ro-RO"/>
        </w:rPr>
      </w:r>
      <w:r w:rsidR="00DA4084">
        <w:rPr>
          <w:lang w:val="ro-RO"/>
        </w:rPr>
        <w:fldChar w:fldCharType="separate"/>
      </w:r>
      <w:r w:rsidR="00BE49E6">
        <w:rPr>
          <w:lang w:val="ro-RO"/>
        </w:rPr>
        <w:t>Secțiunea 5.01</w:t>
      </w:r>
      <w:r w:rsidR="00DA4084">
        <w:rPr>
          <w:lang w:val="ro-RO"/>
        </w:rPr>
        <w:fldChar w:fldCharType="end"/>
      </w:r>
      <w:r w:rsidRPr="009262F3">
        <w:rPr>
          <w:lang w:val="ro-RO"/>
        </w:rPr>
        <w:t xml:space="preserve"> (</w:t>
      </w:r>
      <w:r w:rsidRPr="009262F3">
        <w:rPr>
          <w:i/>
          <w:lang w:val="ro-RO"/>
        </w:rPr>
        <w:t>Asigurările și Garanțiile Băncii Proiectului</w:t>
      </w:r>
      <w:r w:rsidRPr="009262F3">
        <w:rPr>
          <w:lang w:val="ro-RO"/>
        </w:rPr>
        <w:t xml:space="preserve">) și </w:t>
      </w:r>
      <w:r w:rsidR="00DA4084">
        <w:rPr>
          <w:lang w:val="ro-RO"/>
        </w:rPr>
        <w:fldChar w:fldCharType="begin"/>
      </w:r>
      <w:r>
        <w:rPr>
          <w:lang w:val="ro-RO"/>
        </w:rPr>
        <w:instrText xml:space="preserve"> REF _Ref529541632 \r \h </w:instrText>
      </w:r>
      <w:r w:rsidR="00DA4084">
        <w:rPr>
          <w:lang w:val="ro-RO"/>
        </w:rPr>
      </w:r>
      <w:r w:rsidR="00DA4084">
        <w:rPr>
          <w:lang w:val="ro-RO"/>
        </w:rPr>
        <w:fldChar w:fldCharType="separate"/>
      </w:r>
      <w:r w:rsidR="00BE49E6">
        <w:rPr>
          <w:lang w:val="ro-RO"/>
        </w:rPr>
        <w:t>Secțiunea 5.02</w:t>
      </w:r>
      <w:r w:rsidR="00DA4084">
        <w:rPr>
          <w:lang w:val="ro-RO"/>
        </w:rPr>
        <w:fldChar w:fldCharType="end"/>
      </w:r>
      <w:r w:rsidRPr="009262F3">
        <w:rPr>
          <w:lang w:val="ro-RO"/>
        </w:rPr>
        <w:t>(</w:t>
      </w:r>
      <w:r w:rsidRPr="009262F3">
        <w:rPr>
          <w:i/>
          <w:lang w:val="ro-RO"/>
        </w:rPr>
        <w:t>Asigurările și Garanțiile Debitorului</w:t>
      </w:r>
      <w:r w:rsidRPr="009262F3">
        <w:rPr>
          <w:lang w:val="ro-RO"/>
        </w:rPr>
        <w:t>) de mai sus vor rămâne în vigoare după semnarea prezentului Contract și se vor considera repetate la fiecare Dată de Plată a Dobânzii cu privire la faptele și circumstanțele existente la data respectivă, ca și cum ar fi date la data respectivă.</w:t>
      </w:r>
    </w:p>
    <w:p w:rsidR="00A341C2" w:rsidRPr="009262F3" w:rsidRDefault="00BF6608" w:rsidP="00A341C2">
      <w:pPr>
        <w:pStyle w:val="General2L1"/>
        <w:rPr>
          <w:lang w:val="ro-RO"/>
        </w:rPr>
      </w:pPr>
      <w:bookmarkStart w:id="44" w:name="_Toc526432096"/>
      <w:r w:rsidRPr="009262F3">
        <w:rPr>
          <w:lang w:val="ro-RO"/>
        </w:rPr>
        <w:t>angajamente</w:t>
      </w:r>
      <w:bookmarkEnd w:id="44"/>
    </w:p>
    <w:p w:rsidR="00A341C2" w:rsidRPr="009262F3" w:rsidRDefault="00BF6608" w:rsidP="00A341C2">
      <w:pPr>
        <w:pStyle w:val="General2L2"/>
        <w:rPr>
          <w:lang w:val="ro-RO"/>
        </w:rPr>
      </w:pPr>
      <w:bookmarkStart w:id="45" w:name="_Toc526432097"/>
      <w:bookmarkStart w:id="46" w:name="_Ref529543726"/>
      <w:r w:rsidRPr="009262F3">
        <w:rPr>
          <w:lang w:val="ro-RO"/>
        </w:rPr>
        <w:t>Angajamente de a Face ale Băncii Proiectului</w:t>
      </w:r>
      <w:bookmarkEnd w:id="45"/>
      <w:bookmarkEnd w:id="46"/>
    </w:p>
    <w:p w:rsidR="00A341C2" w:rsidRPr="009262F3" w:rsidRDefault="00BF6608" w:rsidP="00A341C2">
      <w:pPr>
        <w:pStyle w:val="BodyText"/>
        <w:ind w:firstLine="720"/>
        <w:rPr>
          <w:lang w:val="ro-RO"/>
        </w:rPr>
      </w:pPr>
      <w:r w:rsidRPr="009262F3">
        <w:rPr>
          <w:lang w:val="ro-RO"/>
        </w:rPr>
        <w:t>Prin prezentul Acord, Banca Proiectului recunoaște, confirmă și se angajează că:</w:t>
      </w:r>
    </w:p>
    <w:p w:rsidR="00A341C2" w:rsidRPr="009262F3" w:rsidRDefault="00BF6608" w:rsidP="00A341C2">
      <w:pPr>
        <w:pStyle w:val="General2L3"/>
        <w:rPr>
          <w:lang w:val="ro-RO"/>
        </w:rPr>
      </w:pPr>
      <w:bookmarkStart w:id="47" w:name="_Ref529543732"/>
      <w:r w:rsidRPr="009262F3">
        <w:rPr>
          <w:lang w:val="ro-RO"/>
        </w:rPr>
        <w:t>renunță și nu va avea dreptul să facă operațiuni de compensare cu Fondurile de Rezervă sau să le folosească cu titlul de garanție, nici pe seama sumelor datorate Băncii Proiectului de către Debitor și/sau BERD și nici în alt mod;</w:t>
      </w:r>
      <w:bookmarkEnd w:id="47"/>
    </w:p>
    <w:p w:rsidR="00A341C2" w:rsidRPr="009262F3" w:rsidRDefault="00BF6608" w:rsidP="00A341C2">
      <w:pPr>
        <w:pStyle w:val="General2L3"/>
        <w:rPr>
          <w:lang w:val="ro-RO"/>
        </w:rPr>
      </w:pPr>
      <w:r w:rsidRPr="009262F3">
        <w:rPr>
          <w:lang w:val="ro-RO"/>
        </w:rPr>
        <w:t>in prima Zi Lucrătoare imediat următoare fiecărei și oricărei Date de Plată a Dobânzii, aceasta va transmite imediat prin fax către BERD și către Debitor o copie a extrasului de cont oficial care evidențiază valoarea totală a Fondurilor de Rezervă;</w:t>
      </w:r>
    </w:p>
    <w:p w:rsidR="00A341C2" w:rsidRPr="009262F3" w:rsidRDefault="00BF6608" w:rsidP="00A341C2">
      <w:pPr>
        <w:pStyle w:val="General2L3"/>
        <w:rPr>
          <w:lang w:val="ro-RO"/>
        </w:rPr>
      </w:pPr>
      <w:r w:rsidRPr="009262F3">
        <w:rPr>
          <w:lang w:val="ro-RO"/>
        </w:rPr>
        <w:t>la fiecare și oricare Dată de Depunere în Contul de Rezervă pentru Serviciul Datoriei sau, în cazul în care o astfel de depunere are loc după ora 2 p.m., ora României, în următoarea Zi Lucrătoare, va transmite prin fax către BERD și Debitor o declarație privind primirea depozitului și o confirmare privind soldul contului în care va confirma în scris suma depusă în Contul de Rezervă pentru Serviciul Datoriei la respectiva Dată de Depunere în Contul de Rezervă pentru Serviciul Datoriei și suma totală a Fondurilor de Rezervă;</w:t>
      </w:r>
    </w:p>
    <w:p w:rsidR="00A341C2" w:rsidRPr="009262F3" w:rsidRDefault="00BF6608" w:rsidP="00A341C2">
      <w:pPr>
        <w:pStyle w:val="General2L3"/>
        <w:rPr>
          <w:lang w:val="ro-RO"/>
        </w:rPr>
      </w:pPr>
      <w:r w:rsidRPr="009262F3">
        <w:rPr>
          <w:lang w:val="ro-RO"/>
        </w:rPr>
        <w:t>in prima Zi Lucrătoare a fiecărui trimestru al fiecărui an, aceasta va furniza către BERD un extras de cont oficial care evidențiază valoarea totală a Fondurilor de Rezervă;</w:t>
      </w:r>
    </w:p>
    <w:p w:rsidR="00A341C2" w:rsidRPr="009262F3" w:rsidRDefault="00BF6608" w:rsidP="00A341C2">
      <w:pPr>
        <w:pStyle w:val="General2L3"/>
        <w:rPr>
          <w:lang w:val="ro-RO"/>
        </w:rPr>
      </w:pPr>
      <w:r w:rsidRPr="009262F3">
        <w:rPr>
          <w:lang w:val="ro-RO"/>
        </w:rPr>
        <w:lastRenderedPageBreak/>
        <w:t>la primirea unei cereri scrise din partea BERD în mod periodic (dar nu mai des decât este rezonabil), va furniza BERD copii de pe confirmările privind soldul contului sau alte informații relevante cu privire la Fondurile de Rezervă și/sau Contul de Rezervă pentru Serviciul Datoriei;</w:t>
      </w:r>
    </w:p>
    <w:p w:rsidR="00A341C2" w:rsidRPr="009262F3" w:rsidRDefault="00BF6608" w:rsidP="00A341C2">
      <w:pPr>
        <w:pStyle w:val="General2L3"/>
        <w:rPr>
          <w:lang w:val="ro-RO"/>
        </w:rPr>
      </w:pPr>
      <w:r w:rsidRPr="009262F3">
        <w:rPr>
          <w:lang w:val="ro-RO"/>
        </w:rPr>
        <w:t>va notifica BERD imediat ce ia cunoștință sau primește vreo notificare cu privire la constituirea vreunei Sarcini asupra Contului de Rezervă pentru Serviciul Datoriei și/sau asupra Fondurilor de Rezervă, inclusiv, însă fără a se limita la, cu privire la orice notificare privind controlul contului bancar, ipotecă mobiliară, sechestru, ordin de indisponibilizare a fondurilor sau o altă sarcină din partea oricărei alte persoane sau cu privire la orice încercare de constituire a unei Sarcini asupra drepturilor și/sau intereselor Debitorului la și în legătură cu Contul de Rezervă pentru Serviciul Datoriei și/sau Fondurile de Rezervă;</w:t>
      </w:r>
    </w:p>
    <w:p w:rsidR="00A341C2" w:rsidRPr="009262F3" w:rsidRDefault="00BF6608" w:rsidP="00A341C2">
      <w:pPr>
        <w:pStyle w:val="General2L3"/>
        <w:rPr>
          <w:lang w:val="ro-RO"/>
        </w:rPr>
      </w:pPr>
      <w:bookmarkStart w:id="48" w:name="_Ref529543781"/>
      <w:r w:rsidRPr="009262F3">
        <w:rPr>
          <w:lang w:val="ro-RO"/>
        </w:rPr>
        <w:t>nu va avea nicio pretenție împotriva BERD pentru comisioanele, costurile sau cheltuielile întâmpinate în legătură cu deschiderea, menținerea și operarea Contului de Rezervă pentru Serviciul Datoriei și numai Debitorul, și nu BERD, va răspunde exclusiv pentru toate comisioanele, costurile și cheltuielile întâmpinate cu privire la deschiderea, menținerea și operarea Contului de Rezervă pentru Serviciul Datoriei;</w:t>
      </w:r>
      <w:bookmarkEnd w:id="48"/>
    </w:p>
    <w:p w:rsidR="00A341C2" w:rsidRPr="009262F3" w:rsidRDefault="00BF6608" w:rsidP="00A341C2">
      <w:pPr>
        <w:pStyle w:val="General2L3"/>
        <w:rPr>
          <w:lang w:val="ro-RO"/>
        </w:rPr>
      </w:pPr>
      <w:bookmarkStart w:id="49" w:name="_Ref529543805"/>
      <w:r w:rsidRPr="009262F3">
        <w:rPr>
          <w:lang w:val="ro-RO"/>
        </w:rPr>
        <w:t>cu excepția cazului în care acest lucru este imposibil din motive independente de controlul său, va duce imediat la îndeplinire toate instrucțiunile primite în orice moment de la BERD cu privire la Fondurile de Rezervă și/sau Contul de Rezervă pentru Serviciul Datoriei;</w:t>
      </w:r>
      <w:bookmarkEnd w:id="49"/>
    </w:p>
    <w:p w:rsidR="00A341C2" w:rsidRPr="009262F3" w:rsidRDefault="00BF6608" w:rsidP="00A341C2">
      <w:pPr>
        <w:pStyle w:val="General2L3"/>
        <w:rPr>
          <w:lang w:val="ro-RO"/>
        </w:rPr>
      </w:pPr>
      <w:r w:rsidRPr="009262F3">
        <w:rPr>
          <w:lang w:val="ro-RO"/>
        </w:rPr>
        <w:t>se va asigura că orice transfer din Fondurile de Rezervă care este efectuat sau care urmează să fie efectuat în favoarea BERD în baza sau conform prezentului Acord va fi efectuat fără nicio restricție și liber de orice taxe și fără nicio deducere sau reținere la sursă pentru sau în contul oricăror taxe; și</w:t>
      </w:r>
    </w:p>
    <w:p w:rsidR="00A341C2" w:rsidRPr="009262F3" w:rsidRDefault="00BF6608" w:rsidP="00A341C2">
      <w:pPr>
        <w:pStyle w:val="General2L3"/>
        <w:rPr>
          <w:lang w:val="ro-RO"/>
        </w:rPr>
      </w:pPr>
      <w:r w:rsidRPr="009262F3">
        <w:rPr>
          <w:lang w:val="ro-RO"/>
        </w:rPr>
        <w:t>va notifica și/sau va confirma, după caz, BERD imediat după efectuarea unui transfer sau a unei retrageri din Contul de Rezervă pentru Serviciul Datoriei și motivele transferului în cauză.</w:t>
      </w:r>
    </w:p>
    <w:p w:rsidR="00A341C2" w:rsidRPr="009262F3" w:rsidRDefault="00BF6608" w:rsidP="00A341C2">
      <w:pPr>
        <w:pStyle w:val="General2L2"/>
        <w:rPr>
          <w:lang w:val="ro-RO"/>
        </w:rPr>
      </w:pPr>
      <w:bookmarkStart w:id="50" w:name="_Toc526432098"/>
      <w:bookmarkStart w:id="51" w:name="_Ref529543822"/>
      <w:r w:rsidRPr="009262F3">
        <w:rPr>
          <w:lang w:val="ro-RO"/>
        </w:rPr>
        <w:t>Angajamente de a Nu Face ale Băncii Proiectului</w:t>
      </w:r>
      <w:bookmarkEnd w:id="50"/>
      <w:bookmarkEnd w:id="51"/>
    </w:p>
    <w:p w:rsidR="00A341C2" w:rsidRPr="009262F3" w:rsidRDefault="00BF6608" w:rsidP="00A341C2">
      <w:pPr>
        <w:pStyle w:val="BodyText"/>
        <w:ind w:firstLine="720"/>
        <w:rPr>
          <w:lang w:val="ro-RO"/>
        </w:rPr>
      </w:pPr>
      <w:r w:rsidRPr="009262F3">
        <w:rPr>
          <w:lang w:val="ro-RO"/>
        </w:rPr>
        <w:t>Banca Proiectului nu va întreprinde niciuna din următoarele acțiuni (cu excepția cazului în care BERD consimte în prealabil în scris altfel):</w:t>
      </w:r>
    </w:p>
    <w:p w:rsidR="00A341C2" w:rsidRPr="009262F3" w:rsidRDefault="00BF6608" w:rsidP="00A341C2">
      <w:pPr>
        <w:pStyle w:val="General2L3"/>
        <w:rPr>
          <w:lang w:val="ro-RO"/>
        </w:rPr>
      </w:pPr>
      <w:r w:rsidRPr="009262F3">
        <w:rPr>
          <w:lang w:val="ro-RO"/>
        </w:rPr>
        <w:t>nu va accelera plata niciunor sume datorate Băncii Proiectului de către Debitor în baza prezentului Contract sau nu va declara în niciun alt mod o astfel de sumă ca fiind datorată sau exigibilă înainte de scadență;</w:t>
      </w:r>
    </w:p>
    <w:p w:rsidR="00A341C2" w:rsidRPr="009262F3" w:rsidRDefault="00BF6608" w:rsidP="00A341C2">
      <w:pPr>
        <w:pStyle w:val="General2L3"/>
        <w:rPr>
          <w:lang w:val="ro-RO"/>
        </w:rPr>
      </w:pPr>
      <w:r w:rsidRPr="009262F3">
        <w:rPr>
          <w:lang w:val="ro-RO"/>
        </w:rPr>
        <w:t>nu va acționa în judecată pentru recuperarea creanțelor (inclusiv prin ordonanță președințială, poprire, executare, impunere, sechestru sau gaj judiciar, fie înainte, fie după data judecății) cu privire la Fondurile de Rezervă și/sau Contul de Rezervă pentru Serviciul Datoriei în legătură cu niciuna din obligațiile (indiferent dacă este vorba sau nu de o obligație de plată a unor sume de bani) care trebuie îndeplinite față de Banca Proiectului și care se referă la oricare din sumele datorate Băncii Proiectului de către Debitor;</w:t>
      </w:r>
    </w:p>
    <w:p w:rsidR="00A341C2" w:rsidRPr="009262F3" w:rsidRDefault="00BF6608" w:rsidP="00A341C2">
      <w:pPr>
        <w:pStyle w:val="General2L3"/>
        <w:rPr>
          <w:lang w:val="ro-RO"/>
        </w:rPr>
      </w:pPr>
      <w:r w:rsidRPr="009262F3">
        <w:rPr>
          <w:lang w:val="ro-RO"/>
        </w:rPr>
        <w:t xml:space="preserve">nu va depune, nu va cere (sau nu va vota în favoarea niciunei hotărâri cu privire la) sau nu va iniția sau nu va sprijini sau nu va lua niciun fel de măsuri cu privire la niciun fel de moratoriu juridic, act de procedură pentru declararea insolvenței, pentru lichidare, </w:t>
      </w:r>
      <w:r w:rsidRPr="009262F3">
        <w:rPr>
          <w:lang w:val="ro-RO"/>
        </w:rPr>
        <w:lastRenderedPageBreak/>
        <w:t>reorganizare, punere sub administrare sau dizolvare sau orice aranjament voluntar cu privire la orice tranzacție sau cesiune în favoarea creditorilor Debitorului sau cu privire la orice act de procedură similar în care este implicat Debitorul în temeiul prezentului Contract, fie printr-o petiție, prin convocarea unei adunări, fie prin votarea unei hotărâri sau în orice alt mod;</w:t>
      </w:r>
    </w:p>
    <w:p w:rsidR="00A341C2" w:rsidRPr="009262F3" w:rsidRDefault="00BF6608" w:rsidP="00A341C2">
      <w:pPr>
        <w:pStyle w:val="General2L3"/>
        <w:rPr>
          <w:lang w:val="ro-RO"/>
        </w:rPr>
      </w:pPr>
      <w:r w:rsidRPr="009262F3">
        <w:rPr>
          <w:lang w:val="ro-RO"/>
        </w:rPr>
        <w:t>nu va iniția sau nu va sprijini niciun fel de proceduri legale împotriva Debitorului sau nu va depune nicio cerere de ordonanță, interdicție, acțiune pentru executare în natură sau orice altă acțiune expresă de executare cu privire la Debitor în legătură cu oricare din obligațiile sale rezultate din sau în legătură cu prezentul Contract; sau</w:t>
      </w:r>
    </w:p>
    <w:p w:rsidR="00A341C2" w:rsidRPr="009262F3" w:rsidRDefault="00BF6608" w:rsidP="00A341C2">
      <w:pPr>
        <w:pStyle w:val="General2L3"/>
        <w:rPr>
          <w:lang w:val="ro-RO"/>
        </w:rPr>
      </w:pPr>
      <w:r w:rsidRPr="009262F3">
        <w:rPr>
          <w:lang w:val="ro-RO"/>
        </w:rPr>
        <w:t>nu va sprijini constituirea niciunei Sarcini asupra Contului de Rezervă pentru Serviciul Datoriei și/sau Fondurilor de Rezervă, nici nu va acorda control niciunei persoane asupra Contului de Rezervă pentru Serviciul Datoriei cu excepția BERD (sau cu excepția unei persoane desemnate de BERD prin intermediul unui document în scris).</w:t>
      </w:r>
    </w:p>
    <w:p w:rsidR="00A341C2" w:rsidRPr="009262F3" w:rsidRDefault="00BF6608" w:rsidP="00A341C2">
      <w:pPr>
        <w:pStyle w:val="General2L2"/>
        <w:rPr>
          <w:lang w:val="ro-RO"/>
        </w:rPr>
      </w:pPr>
      <w:bookmarkStart w:id="52" w:name="_Toc526432099"/>
      <w:r w:rsidRPr="009262F3">
        <w:rPr>
          <w:lang w:val="ro-RO"/>
        </w:rPr>
        <w:t>Angajamente de a Face ale Debitorului</w:t>
      </w:r>
      <w:bookmarkEnd w:id="52"/>
    </w:p>
    <w:p w:rsidR="00A341C2" w:rsidRPr="009262F3" w:rsidRDefault="00BF6608" w:rsidP="00A341C2">
      <w:pPr>
        <w:pStyle w:val="BodyText"/>
        <w:ind w:firstLine="720"/>
        <w:rPr>
          <w:lang w:val="ro-RO"/>
        </w:rPr>
      </w:pPr>
      <w:r w:rsidRPr="009262F3">
        <w:rPr>
          <w:lang w:val="ro-RO"/>
        </w:rPr>
        <w:t>Debitorul se angajează că:</w:t>
      </w:r>
    </w:p>
    <w:p w:rsidR="00A341C2" w:rsidRPr="009262F3" w:rsidRDefault="00BF6608" w:rsidP="00A341C2">
      <w:pPr>
        <w:pStyle w:val="General2L3"/>
        <w:rPr>
          <w:lang w:val="ro-RO"/>
        </w:rPr>
      </w:pPr>
      <w:r w:rsidRPr="009262F3">
        <w:rPr>
          <w:lang w:val="ro-RO"/>
        </w:rPr>
        <w:t>va obține, se va conforma cu și va întreprinde prompt toate acțiunile necesare pentru ca prezentul Contract să rămână în vigoare și să producă efecte și pentru a obține și a menține în vigoare orice autorizație, aviz, aprobare, decizie, licență, dispensă și va îndeplini toate formalitățile notariale sau va face toate înregistrările prevăzute de legea și actele normative din România care să îi permită să își îndeplinească obligațiile din acest Acord și pentru a asigura legalitatea, valabilitatea, punerea în executarea sau admiterea ca probă a prezentului Acord în România;</w:t>
      </w:r>
    </w:p>
    <w:p w:rsidR="00A341C2" w:rsidRPr="009262F3" w:rsidRDefault="00BF6608" w:rsidP="00A341C2">
      <w:pPr>
        <w:pStyle w:val="General2L3"/>
        <w:rPr>
          <w:lang w:val="ro-RO"/>
        </w:rPr>
      </w:pPr>
      <w:r w:rsidRPr="009262F3">
        <w:rPr>
          <w:lang w:val="ro-RO"/>
        </w:rPr>
        <w:t>va respecta în toate privințele toate legile care îi pot fi aplicabile, în cazul în care nerespectarea acestora ar afecta în mod semnificativ capacitatea sa de a-și îndeplini obligațiile în cadrul acestui Contract;</w:t>
      </w:r>
    </w:p>
    <w:p w:rsidR="00A341C2" w:rsidRPr="009262F3" w:rsidRDefault="00BF6608" w:rsidP="00A341C2">
      <w:pPr>
        <w:pStyle w:val="General2L3"/>
        <w:rPr>
          <w:lang w:val="ro-RO"/>
        </w:rPr>
      </w:pPr>
      <w:r w:rsidRPr="009262F3">
        <w:rPr>
          <w:lang w:val="ro-RO"/>
        </w:rPr>
        <w:t>va păstra Contul de Rezervă pentru Serviciul Datoriei deschis și va menține Contul de Rezervă pentru Serviciul Datoriei în conformitate cu prezentul Contract pe întreaga durată a prezentului Contract;</w:t>
      </w:r>
    </w:p>
    <w:p w:rsidR="00A341C2" w:rsidRPr="009262F3" w:rsidRDefault="00BF6608" w:rsidP="00A341C2">
      <w:pPr>
        <w:pStyle w:val="General2L3"/>
        <w:rPr>
          <w:lang w:val="ro-RO"/>
        </w:rPr>
      </w:pPr>
      <w:r w:rsidRPr="009262F3">
        <w:rPr>
          <w:lang w:val="ro-RO"/>
        </w:rPr>
        <w:t>va proteja și va garanta drepturile BERD din prezentul Contract împotriva oricăror pretenții și cereri din partea unor terți și va informa prompt BERD asupra unor astfel de pretenții sau cereri ale vreunei persoane în legătură cu Fondurile de Rezervă sau Contul de Rezervă pentru Serviciul Datoriei;</w:t>
      </w:r>
    </w:p>
    <w:p w:rsidR="00A341C2" w:rsidRPr="009262F3" w:rsidRDefault="00BF6608" w:rsidP="00A341C2">
      <w:pPr>
        <w:pStyle w:val="General2L3"/>
        <w:rPr>
          <w:lang w:val="ro-RO"/>
        </w:rPr>
      </w:pPr>
      <w:r w:rsidRPr="009262F3">
        <w:rPr>
          <w:lang w:val="ro-RO"/>
        </w:rPr>
        <w:t>va redacta, semna, obține și transmite BERD, în mod corespunzător și valabil, oricare și toate instrumentele și documentele necesare sau care pot fi cerute de BERD pentru a fi în măsură să se bucure de toate beneficiile din prezentul Contract și pentru a putea exercita drepturile și beneficiile acordate prin prezentul Contract; și</w:t>
      </w:r>
    </w:p>
    <w:p w:rsidR="00A341C2" w:rsidRPr="009262F3" w:rsidRDefault="00BF6608" w:rsidP="00A341C2">
      <w:pPr>
        <w:pStyle w:val="General2L3"/>
        <w:rPr>
          <w:lang w:val="ro-RO"/>
        </w:rPr>
      </w:pPr>
      <w:r w:rsidRPr="009262F3">
        <w:rPr>
          <w:lang w:val="ro-RO"/>
        </w:rPr>
        <w:t>va fi răspunzător pentru toate comisioanele, costurile și cheltuielile în legătură cu deschiderea, menținerea și operarea Contului de Rezervă pentru Serviciul Datoriei în conformitate cu Anexa D.</w:t>
      </w:r>
    </w:p>
    <w:p w:rsidR="00A341C2" w:rsidRPr="009262F3" w:rsidRDefault="00BF6608" w:rsidP="00A341C2">
      <w:pPr>
        <w:pStyle w:val="General2L2"/>
        <w:rPr>
          <w:lang w:val="ro-RO"/>
        </w:rPr>
      </w:pPr>
      <w:bookmarkStart w:id="53" w:name="_Toc526432100"/>
      <w:bookmarkStart w:id="54" w:name="_Ref529543838"/>
      <w:r w:rsidRPr="009262F3">
        <w:rPr>
          <w:lang w:val="ro-RO"/>
        </w:rPr>
        <w:lastRenderedPageBreak/>
        <w:t>Angajamente de a Nu Face ale Debitorului</w:t>
      </w:r>
      <w:bookmarkEnd w:id="53"/>
      <w:bookmarkEnd w:id="54"/>
    </w:p>
    <w:p w:rsidR="00A341C2" w:rsidRPr="009262F3" w:rsidRDefault="00BF6608" w:rsidP="00A341C2">
      <w:pPr>
        <w:pStyle w:val="BodyText"/>
        <w:ind w:firstLine="720"/>
        <w:rPr>
          <w:lang w:val="ro-RO"/>
        </w:rPr>
      </w:pPr>
      <w:r w:rsidRPr="009262F3">
        <w:rPr>
          <w:lang w:val="ro-RO"/>
        </w:rPr>
        <w:t>Debitorul nu va întreprinde niciuna din următoarele acțiuni (cu excepția cazului în care BERD consimte în prealabil în scris altfel):</w:t>
      </w:r>
    </w:p>
    <w:p w:rsidR="00A341C2" w:rsidRPr="009262F3" w:rsidRDefault="00BF6608" w:rsidP="00A341C2">
      <w:pPr>
        <w:pStyle w:val="General2L3"/>
        <w:rPr>
          <w:lang w:val="ro-RO"/>
        </w:rPr>
      </w:pPr>
      <w:r w:rsidRPr="009262F3">
        <w:rPr>
          <w:lang w:val="ro-RO"/>
        </w:rPr>
        <w:t>nu va constitui sau nu va permite existența niciunei Sarcini asupra întregului sau a oricărei părți a Contului de Rezervă pentru Serviciul Datoriei și/sau asupra Fondurilor de Rezervă;</w:t>
      </w:r>
    </w:p>
    <w:p w:rsidR="00A341C2" w:rsidRPr="009262F3" w:rsidRDefault="00BF6608" w:rsidP="00A341C2">
      <w:pPr>
        <w:pStyle w:val="General2L3"/>
        <w:rPr>
          <w:lang w:val="ro-RO"/>
        </w:rPr>
      </w:pPr>
      <w:r w:rsidRPr="009262F3">
        <w:rPr>
          <w:lang w:val="ro-RO"/>
        </w:rPr>
        <w:t>nu va încheia (sau nu va consimți să încheie) nicio tranzacție sau serii de tranzacții (fie că au legătură între ele sau nu, fie că sunt voluntare sau involuntare), cu privire la transferul, cesiunea sau dispunerea în alt mod de toate sau o parte din Fondurile de Rezervă și/sau Contul de Rezervă pentru Serviciul Datoriei;</w:t>
      </w:r>
    </w:p>
    <w:p w:rsidR="00A341C2" w:rsidRPr="009262F3" w:rsidRDefault="00BF6608" w:rsidP="00A341C2">
      <w:pPr>
        <w:pStyle w:val="General2L3"/>
        <w:rPr>
          <w:lang w:val="ro-RO"/>
        </w:rPr>
      </w:pPr>
      <w:r w:rsidRPr="009262F3">
        <w:rPr>
          <w:lang w:val="ro-RO"/>
        </w:rPr>
        <w:t xml:space="preserve">nu va retrage, transfera sau încerca să retragă sau să transfere și nu va determina sau încerca să determine retragerea sau transferul oricărei sume din Contul de Rezervă pentru Serviciul Datoriei, cu excepția celor prevăzute în </w:t>
      </w:r>
      <w:r w:rsidR="00DA4084">
        <w:rPr>
          <w:lang w:val="ro-RO"/>
        </w:rPr>
        <w:fldChar w:fldCharType="begin"/>
      </w:r>
      <w:r>
        <w:rPr>
          <w:lang w:val="ro-RO"/>
        </w:rPr>
        <w:instrText xml:space="preserve"> REF _Ref529541683 \r \h </w:instrText>
      </w:r>
      <w:r w:rsidR="00DA4084">
        <w:rPr>
          <w:lang w:val="ro-RO"/>
        </w:rPr>
      </w:r>
      <w:r w:rsidR="00DA4084">
        <w:rPr>
          <w:lang w:val="ro-RO"/>
        </w:rPr>
        <w:fldChar w:fldCharType="separate"/>
      </w:r>
      <w:r w:rsidR="00BE49E6">
        <w:rPr>
          <w:lang w:val="ro-RO"/>
        </w:rPr>
        <w:t>Secțiunea 4.03</w:t>
      </w:r>
      <w:r w:rsidR="00DA4084">
        <w:rPr>
          <w:lang w:val="ro-RO"/>
        </w:rPr>
        <w:fldChar w:fldCharType="end"/>
      </w:r>
      <w:r w:rsidRPr="009262F3">
        <w:rPr>
          <w:lang w:val="ro-RO"/>
        </w:rPr>
        <w:t xml:space="preserve">(a) și în </w:t>
      </w:r>
      <w:r w:rsidR="00DA4084">
        <w:rPr>
          <w:lang w:val="ro-RO"/>
        </w:rPr>
        <w:fldChar w:fldCharType="begin"/>
      </w:r>
      <w:r>
        <w:rPr>
          <w:lang w:val="ro-RO"/>
        </w:rPr>
        <w:instrText xml:space="preserve"> REF _Ref529541716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 xml:space="preserve"> (d);</w:t>
      </w:r>
    </w:p>
    <w:p w:rsidR="00A341C2" w:rsidRPr="009262F3" w:rsidRDefault="00BF6608" w:rsidP="00A341C2">
      <w:pPr>
        <w:pStyle w:val="General2L3"/>
        <w:rPr>
          <w:lang w:val="ro-RO"/>
        </w:rPr>
      </w:pPr>
      <w:r w:rsidRPr="009262F3">
        <w:rPr>
          <w:lang w:val="ro-RO"/>
        </w:rPr>
        <w:t>nu va modifica, nu va completa sau nu va anula (sau nu va încerca să modifice, să completeze sau să anuleze) instrucțiunile transmise de BERD Băncii Proiectului în legătură cu Fondurile de Rezervă și/sau Contul de Rezervă pentru Serviciul Datoriei; sau</w:t>
      </w:r>
    </w:p>
    <w:p w:rsidR="00A341C2" w:rsidRPr="009262F3" w:rsidRDefault="00BF6608" w:rsidP="00A341C2">
      <w:pPr>
        <w:pStyle w:val="General2L3"/>
        <w:rPr>
          <w:lang w:val="ro-RO"/>
        </w:rPr>
      </w:pPr>
      <w:r w:rsidRPr="009262F3">
        <w:rPr>
          <w:lang w:val="ro-RO"/>
        </w:rPr>
        <w:t>nu va întreprinde nicio acțiune care ar putea afecta negativ drepturile contractuale constituite în favoarea BERD prin prezentul Contract.</w:t>
      </w:r>
    </w:p>
    <w:p w:rsidR="00A341C2" w:rsidRPr="009262F3" w:rsidRDefault="00BF6608" w:rsidP="00A341C2">
      <w:pPr>
        <w:pStyle w:val="General2L1"/>
        <w:rPr>
          <w:lang w:val="ro-RO"/>
        </w:rPr>
      </w:pPr>
      <w:bookmarkStart w:id="55" w:name="_Toc526432101"/>
      <w:r w:rsidRPr="009262F3">
        <w:rPr>
          <w:lang w:val="ro-RO"/>
        </w:rPr>
        <w:t>SUPORTAREA COSTURILOR LEGALE</w:t>
      </w:r>
      <w:bookmarkEnd w:id="55"/>
    </w:p>
    <w:p w:rsidR="00A341C2" w:rsidRPr="009262F3" w:rsidRDefault="00BF6608" w:rsidP="00A341C2">
      <w:pPr>
        <w:pStyle w:val="General2L2"/>
        <w:rPr>
          <w:lang w:val="ro-RO"/>
        </w:rPr>
      </w:pPr>
      <w:bookmarkStart w:id="56" w:name="_Toc526432102"/>
      <w:bookmarkStart w:id="57" w:name="_Ref529541824"/>
      <w:bookmarkStart w:id="58" w:name="_Ref529543860"/>
      <w:r w:rsidRPr="009262F3">
        <w:rPr>
          <w:lang w:val="ro-RO"/>
        </w:rPr>
        <w:t>Costuri și Cheltuieli</w:t>
      </w:r>
      <w:bookmarkEnd w:id="56"/>
      <w:bookmarkEnd w:id="57"/>
      <w:bookmarkEnd w:id="58"/>
    </w:p>
    <w:p w:rsidR="00A341C2" w:rsidRPr="009262F3" w:rsidRDefault="00BF6608" w:rsidP="00A341C2">
      <w:pPr>
        <w:pStyle w:val="General2L3"/>
        <w:rPr>
          <w:lang w:val="ro-RO"/>
        </w:rPr>
      </w:pPr>
      <w:r w:rsidRPr="009262F3">
        <w:rPr>
          <w:lang w:val="ro-RO"/>
        </w:rPr>
        <w:t>Debitorul va despăgubi Banca Proiectului pentru orice costuri și cheltuieli suportate de Banca Proiectului în legătură cu încheierea, transmiterea, executarea silită, executarea și administrarea acestui Contract.</w:t>
      </w:r>
    </w:p>
    <w:p w:rsidR="00A341C2" w:rsidRPr="009262F3" w:rsidRDefault="00BF6608" w:rsidP="00A341C2">
      <w:pPr>
        <w:pStyle w:val="General2L3"/>
        <w:rPr>
          <w:lang w:val="ro-RO"/>
        </w:rPr>
      </w:pPr>
      <w:r w:rsidRPr="009262F3">
        <w:rPr>
          <w:lang w:val="ro-RO"/>
        </w:rPr>
        <w:t xml:space="preserve">Pentru a elimina orice dubiu, Banca Proiectului admite și confirmă că nu va avea niciun drept de compensare sau de garanție cu privire la Fondurile de Rezervă, fie în virtutea sumelor de bani datorate Băncii Proiectului de către Debitor în baza </w:t>
      </w:r>
      <w:r>
        <w:rPr>
          <w:lang w:val="ro-RO"/>
        </w:rPr>
        <w:t xml:space="preserve">acestei secțiuni </w:t>
      </w:r>
      <w:r w:rsidR="00DA4084">
        <w:rPr>
          <w:lang w:val="ro-RO"/>
        </w:rPr>
        <w:fldChar w:fldCharType="begin"/>
      </w:r>
      <w:r>
        <w:rPr>
          <w:lang w:val="ro-RO"/>
        </w:rPr>
        <w:instrText xml:space="preserve"> REF _Ref529541824 \r \h </w:instrText>
      </w:r>
      <w:r w:rsidR="00DA4084">
        <w:rPr>
          <w:lang w:val="ro-RO"/>
        </w:rPr>
      </w:r>
      <w:r w:rsidR="00DA4084">
        <w:rPr>
          <w:lang w:val="ro-RO"/>
        </w:rPr>
        <w:fldChar w:fldCharType="separate"/>
      </w:r>
      <w:r w:rsidR="00BE49E6">
        <w:rPr>
          <w:lang w:val="ro-RO"/>
        </w:rPr>
        <w:t>Secțiunea 7.01</w:t>
      </w:r>
      <w:r w:rsidR="00DA4084">
        <w:rPr>
          <w:lang w:val="ro-RO"/>
        </w:rPr>
        <w:fldChar w:fldCharType="end"/>
      </w:r>
      <w:r w:rsidRPr="009262F3">
        <w:rPr>
          <w:lang w:val="ro-RO"/>
        </w:rPr>
        <w:t>(</w:t>
      </w:r>
      <w:r w:rsidRPr="009262F3">
        <w:rPr>
          <w:i/>
          <w:lang w:val="ro-RO"/>
        </w:rPr>
        <w:t>Costuri și Cheltuieli</w:t>
      </w:r>
      <w:r w:rsidRPr="009262F3">
        <w:rPr>
          <w:lang w:val="ro-RO"/>
        </w:rPr>
        <w:t>), fie în alt mod.</w:t>
      </w:r>
    </w:p>
    <w:p w:rsidR="00A341C2" w:rsidRPr="009262F3" w:rsidRDefault="00BF6608" w:rsidP="00A341C2">
      <w:pPr>
        <w:pStyle w:val="General2L1"/>
        <w:rPr>
          <w:lang w:val="ro-RO"/>
        </w:rPr>
      </w:pPr>
      <w:bookmarkStart w:id="59" w:name="_Toc526432103"/>
      <w:r w:rsidRPr="009262F3">
        <w:rPr>
          <w:lang w:val="ro-RO"/>
        </w:rPr>
        <w:t>EXECUTARE SILITĂ</w:t>
      </w:r>
      <w:bookmarkEnd w:id="59"/>
    </w:p>
    <w:p w:rsidR="00A341C2" w:rsidRPr="009262F3" w:rsidRDefault="00BF6608" w:rsidP="00A341C2">
      <w:pPr>
        <w:pStyle w:val="General2L2"/>
        <w:rPr>
          <w:lang w:val="ro-RO"/>
        </w:rPr>
      </w:pPr>
      <w:bookmarkStart w:id="60" w:name="_Toc526432104"/>
      <w:r w:rsidRPr="009262F3">
        <w:rPr>
          <w:lang w:val="ro-RO"/>
        </w:rPr>
        <w:t>Executare silita</w:t>
      </w:r>
      <w:bookmarkEnd w:id="60"/>
    </w:p>
    <w:p w:rsidR="00A341C2" w:rsidRPr="009262F3" w:rsidRDefault="00BF6608" w:rsidP="00A341C2">
      <w:pPr>
        <w:pStyle w:val="BodyText"/>
        <w:ind w:firstLine="720"/>
        <w:rPr>
          <w:lang w:val="ro-RO"/>
        </w:rPr>
      </w:pPr>
      <w:r w:rsidRPr="009262F3">
        <w:rPr>
          <w:lang w:val="ro-RO"/>
        </w:rPr>
        <w:t xml:space="preserve">La data la care Banca Proiectului primește o notificare din partea BERD privind faptul că a avut loc un caz de neexecutare în baza Contractului de Credit, BERD va avea dreptul, fără limitare, și fără nicio altă notificare sau solicitare adresată Băncii Proiectului sau Debitorului, să transmită instrucțiuni Băncii Proiectului conform </w:t>
      </w:r>
      <w:r w:rsidR="00DA4084">
        <w:rPr>
          <w:lang w:val="ro-RO"/>
        </w:rPr>
        <w:fldChar w:fldCharType="begin"/>
      </w:r>
      <w:r>
        <w:rPr>
          <w:lang w:val="ro-RO"/>
        </w:rPr>
        <w:instrText xml:space="preserve"> REF _Ref529542010 \r \h </w:instrText>
      </w:r>
      <w:r w:rsidR="00DA4084">
        <w:rPr>
          <w:lang w:val="ro-RO"/>
        </w:rPr>
      </w:r>
      <w:r w:rsidR="00DA4084">
        <w:rPr>
          <w:lang w:val="ro-RO"/>
        </w:rPr>
        <w:fldChar w:fldCharType="separate"/>
      </w:r>
      <w:r w:rsidR="00BE49E6">
        <w:rPr>
          <w:lang w:val="ro-RO"/>
        </w:rPr>
        <w:t>Secțiunea 4.03</w:t>
      </w:r>
      <w:r w:rsidR="00DA4084">
        <w:rPr>
          <w:lang w:val="ro-RO"/>
        </w:rPr>
        <w:fldChar w:fldCharType="end"/>
      </w:r>
      <w:r w:rsidRPr="009262F3">
        <w:rPr>
          <w:lang w:val="ro-RO"/>
        </w:rPr>
        <w:t>(b) pentru a realiza orice operațiune de schimb valutar și pentru a transfera oricare și toate Fondurile de Rezervă din Contul de Rezervă pentru Serviciul Datoriei în Contul BERD sau în orice alt cont pe care BERD îl poate desemna, fără a fi necesară nicio altă notificare, punere în întârziere, inițiere a unei acțiuni în instanță sau alte formalități.</w:t>
      </w:r>
    </w:p>
    <w:p w:rsidR="00A341C2" w:rsidRPr="009262F3" w:rsidRDefault="00BF6608" w:rsidP="00A341C2">
      <w:pPr>
        <w:pStyle w:val="General2L1"/>
        <w:rPr>
          <w:lang w:val="ro-RO"/>
        </w:rPr>
      </w:pPr>
      <w:bookmarkStart w:id="61" w:name="_Toc526432105"/>
      <w:r w:rsidRPr="009262F3">
        <w:rPr>
          <w:lang w:val="ro-RO"/>
        </w:rPr>
        <w:lastRenderedPageBreak/>
        <w:t>DIVERSE</w:t>
      </w:r>
      <w:bookmarkEnd w:id="61"/>
    </w:p>
    <w:p w:rsidR="00A341C2" w:rsidRPr="009262F3" w:rsidRDefault="00BF6608" w:rsidP="00A341C2">
      <w:pPr>
        <w:pStyle w:val="General2L2"/>
        <w:rPr>
          <w:lang w:val="ro-RO"/>
        </w:rPr>
      </w:pPr>
      <w:bookmarkStart w:id="62" w:name="_Toc526432106"/>
      <w:bookmarkStart w:id="63" w:name="_Ref529541224"/>
      <w:bookmarkStart w:id="64" w:name="_Ref529541716"/>
      <w:bookmarkStart w:id="65" w:name="_Ref529543093"/>
      <w:bookmarkStart w:id="66" w:name="_Ref529543242"/>
      <w:bookmarkStart w:id="67" w:name="_Ref529543262"/>
      <w:bookmarkStart w:id="68" w:name="_Ref529543372"/>
      <w:bookmarkStart w:id="69" w:name="_Ref529543386"/>
      <w:bookmarkStart w:id="70" w:name="_Ref529543408"/>
      <w:r w:rsidRPr="009262F3">
        <w:rPr>
          <w:lang w:val="ro-RO"/>
        </w:rPr>
        <w:t>Termenul Contractului</w:t>
      </w:r>
      <w:bookmarkEnd w:id="62"/>
      <w:bookmarkEnd w:id="63"/>
      <w:bookmarkEnd w:id="64"/>
      <w:bookmarkEnd w:id="65"/>
      <w:bookmarkEnd w:id="66"/>
      <w:bookmarkEnd w:id="67"/>
      <w:bookmarkEnd w:id="68"/>
      <w:bookmarkEnd w:id="69"/>
      <w:bookmarkEnd w:id="70"/>
    </w:p>
    <w:p w:rsidR="00A341C2" w:rsidRPr="009262F3" w:rsidRDefault="00BF6608" w:rsidP="00A341C2">
      <w:pPr>
        <w:pStyle w:val="General2L3"/>
        <w:rPr>
          <w:lang w:val="ro-RO"/>
        </w:rPr>
      </w:pPr>
      <w:bookmarkStart w:id="71" w:name="_Ref529543881"/>
      <w:r w:rsidRPr="009262F3">
        <w:rPr>
          <w:lang w:val="ro-RO"/>
        </w:rPr>
        <w:t>Prezentul Contract va rămâne în vigoare și își va produce efectele, cu excepția cazului în care Părțile convin altfel în scris, până în momentul în care:</w:t>
      </w:r>
      <w:bookmarkEnd w:id="71"/>
    </w:p>
    <w:p w:rsidR="00A341C2" w:rsidRPr="009262F3" w:rsidRDefault="00BF6608" w:rsidP="00A341C2">
      <w:pPr>
        <w:pStyle w:val="General2L4"/>
        <w:rPr>
          <w:lang w:val="ro-RO"/>
        </w:rPr>
      </w:pPr>
      <w:r w:rsidRPr="009262F3">
        <w:rPr>
          <w:lang w:val="ro-RO"/>
        </w:rPr>
        <w:t>BERD notifică Banca Proiectului privind denunțarea unilaterală a Acordului; sau</w:t>
      </w:r>
    </w:p>
    <w:p w:rsidR="00A341C2" w:rsidRPr="009262F3" w:rsidRDefault="00BF6608" w:rsidP="00A341C2">
      <w:pPr>
        <w:pStyle w:val="General2L4"/>
        <w:rPr>
          <w:lang w:val="ro-RO"/>
        </w:rPr>
      </w:pPr>
      <w:r w:rsidRPr="009262F3">
        <w:rPr>
          <w:lang w:val="ro-RO"/>
        </w:rPr>
        <w:t>o sută douăzeci (120) de zile calendaristice după data la care Banca Proiectului dă o notificare scrisă prealabilă BERD și Debitorului cu privire la intenția sa de a înceta acest Contract; sau</w:t>
      </w:r>
    </w:p>
    <w:p w:rsidR="00A341C2" w:rsidRPr="009262F3" w:rsidRDefault="00BF6608" w:rsidP="00A341C2">
      <w:pPr>
        <w:pStyle w:val="General2L4"/>
        <w:rPr>
          <w:lang w:val="ro-RO"/>
        </w:rPr>
      </w:pPr>
      <w:r w:rsidRPr="009262F3">
        <w:rPr>
          <w:lang w:val="ro-RO"/>
        </w:rPr>
        <w:t>BERD declară că toate Obligațiile au fost integral și irevocabil plătite și că toate facilitățile de credit care ar putea da naștere Obligațiilor au încetat.</w:t>
      </w:r>
    </w:p>
    <w:p w:rsidR="00A341C2" w:rsidRPr="009262F3" w:rsidRDefault="00BF6608" w:rsidP="00A341C2">
      <w:pPr>
        <w:pStyle w:val="General2L3"/>
        <w:rPr>
          <w:lang w:val="ro-RO"/>
        </w:rPr>
      </w:pPr>
      <w:r w:rsidRPr="009262F3">
        <w:rPr>
          <w:lang w:val="ro-RO"/>
        </w:rPr>
        <w:t xml:space="preserve">În momentul în care toate și oricare Obligații au fost plătite integral și irevocabil, BERD va emite și va transmite Băncii Proiectului și Debitorului un certificat prin care va confirma îndeplinirea completă a Obligațiilor, în scopul încetării prezentului Contract, conform </w:t>
      </w:r>
      <w:r w:rsidR="00DA4084">
        <w:rPr>
          <w:lang w:val="ro-RO"/>
        </w:rPr>
        <w:fldChar w:fldCharType="begin"/>
      </w:r>
      <w:r>
        <w:rPr>
          <w:lang w:val="ro-RO"/>
        </w:rPr>
        <w:instrText xml:space="preserve"> REF _Ref529543093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(a)(iii).</w:t>
      </w:r>
    </w:p>
    <w:p w:rsidR="00A341C2" w:rsidRPr="009262F3" w:rsidRDefault="00BF6608" w:rsidP="00A341C2">
      <w:pPr>
        <w:pStyle w:val="General2L3"/>
        <w:rPr>
          <w:lang w:val="ro-RO"/>
        </w:rPr>
      </w:pPr>
      <w:r w:rsidRPr="009262F3">
        <w:rPr>
          <w:lang w:val="ro-RO"/>
        </w:rPr>
        <w:t xml:space="preserve">În cazul în care acest Contract încetează conform </w:t>
      </w:r>
      <w:r w:rsidR="00DA4084">
        <w:rPr>
          <w:lang w:val="ro-RO"/>
        </w:rPr>
        <w:fldChar w:fldCharType="begin"/>
      </w:r>
      <w:r>
        <w:rPr>
          <w:lang w:val="ro-RO"/>
        </w:rPr>
        <w:instrText xml:space="preserve"> REF _Ref529543242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 xml:space="preserve">(a)(i) sau </w:t>
      </w:r>
      <w:r w:rsidR="00DA4084">
        <w:rPr>
          <w:lang w:val="ro-RO"/>
        </w:rPr>
        <w:fldChar w:fldCharType="begin"/>
      </w:r>
      <w:r>
        <w:rPr>
          <w:lang w:val="ro-RO"/>
        </w:rPr>
        <w:instrText xml:space="preserve"> REF _Ref529543262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 xml:space="preserve">(a)(ii) de mai sus, Banca Proiectului, la primirea notificării sau la sfârșitul perioadei de 120 de zile de la notificarea făcută de Banca Proiectului către BERD și Debitor, după caz, va transfera Fondurile de Rezervă, pe cheltuiala Debitorului, în contul desemnat conform instrucțiunilor date de către BERD. În cazul încetării acestui Contract din inițiativa Băncii Proiectului potrivit </w:t>
      </w:r>
      <w:r w:rsidR="00DA4084">
        <w:rPr>
          <w:lang w:val="ro-RO"/>
        </w:rPr>
        <w:fldChar w:fldCharType="begin"/>
      </w:r>
      <w:r>
        <w:rPr>
          <w:lang w:val="ro-RO"/>
        </w:rPr>
        <w:instrText xml:space="preserve"> REF _Ref529543372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 xml:space="preserve">(a)(ii), costurile de transfer suportate de Debitor potrivit </w:t>
      </w:r>
      <w:r w:rsidR="00DA4084">
        <w:rPr>
          <w:lang w:val="ro-RO"/>
        </w:rPr>
        <w:fldChar w:fldCharType="begin"/>
      </w:r>
      <w:r>
        <w:rPr>
          <w:lang w:val="ro-RO"/>
        </w:rPr>
        <w:instrText xml:space="preserve"> REF _Ref529543386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(c) vor fi rambursate de către Banca Proiectului în termen de treizeci (30) de zile calendaristice.</w:t>
      </w:r>
    </w:p>
    <w:p w:rsidR="00A341C2" w:rsidRPr="009262F3" w:rsidRDefault="00BF6608" w:rsidP="00A341C2">
      <w:pPr>
        <w:pStyle w:val="General2L3"/>
        <w:rPr>
          <w:lang w:val="ro-RO"/>
        </w:rPr>
      </w:pPr>
      <w:r w:rsidRPr="009262F3">
        <w:rPr>
          <w:lang w:val="ro-RO"/>
        </w:rPr>
        <w:t xml:space="preserve">În cazul în care acest Contract încetează conform </w:t>
      </w:r>
      <w:r w:rsidR="00DA4084">
        <w:rPr>
          <w:lang w:val="ro-RO"/>
        </w:rPr>
        <w:fldChar w:fldCharType="begin"/>
      </w:r>
      <w:r>
        <w:rPr>
          <w:lang w:val="ro-RO"/>
        </w:rPr>
        <w:instrText xml:space="preserve"> REF _Ref529543408 \r \h </w:instrText>
      </w:r>
      <w:r w:rsidR="00DA4084">
        <w:rPr>
          <w:lang w:val="ro-RO"/>
        </w:rPr>
      </w:r>
      <w:r w:rsidR="00DA4084">
        <w:rPr>
          <w:lang w:val="ro-RO"/>
        </w:rPr>
        <w:fldChar w:fldCharType="separate"/>
      </w:r>
      <w:r w:rsidR="00BE49E6">
        <w:rPr>
          <w:lang w:val="ro-RO"/>
        </w:rPr>
        <w:t>Secțiunea 9.01</w:t>
      </w:r>
      <w:r w:rsidR="00DA4084">
        <w:rPr>
          <w:lang w:val="ro-RO"/>
        </w:rPr>
        <w:fldChar w:fldCharType="end"/>
      </w:r>
      <w:r w:rsidRPr="009262F3">
        <w:rPr>
          <w:lang w:val="ro-RO"/>
        </w:rPr>
        <w:t>(a)(iii), Debitorul va transmite instrucțiuni Băncii Proiectului pentru ca aceasta să închidă imediat Contul de Rezervă pentru Serviciul Datoriei și să transfere orice sold creditor în contul bancar al Debitorului, pe care Debitorul îl va notifica.</w:t>
      </w:r>
    </w:p>
    <w:p w:rsidR="00A341C2" w:rsidRPr="009262F3" w:rsidRDefault="00BF6608" w:rsidP="00A341C2">
      <w:pPr>
        <w:pStyle w:val="General2L2"/>
        <w:rPr>
          <w:lang w:val="ro-RO"/>
        </w:rPr>
      </w:pPr>
      <w:bookmarkStart w:id="72" w:name="_Toc526432107"/>
      <w:bookmarkStart w:id="73" w:name="_Ref529543445"/>
      <w:r w:rsidRPr="009262F3">
        <w:rPr>
          <w:lang w:val="ro-RO"/>
        </w:rPr>
        <w:t>Amendamente și Renunțări</w:t>
      </w:r>
      <w:bookmarkEnd w:id="72"/>
      <w:bookmarkEnd w:id="73"/>
    </w:p>
    <w:p w:rsidR="00A341C2" w:rsidRPr="009262F3" w:rsidRDefault="00BF6608" w:rsidP="00A341C2">
      <w:pPr>
        <w:pStyle w:val="BodyText"/>
        <w:ind w:firstLine="720"/>
        <w:rPr>
          <w:lang w:val="ro-RO"/>
        </w:rPr>
      </w:pPr>
      <w:r w:rsidRPr="009262F3">
        <w:rPr>
          <w:lang w:val="ro-RO"/>
        </w:rPr>
        <w:t xml:space="preserve">Orice modificare sau renunțare din partea BERD la oricare dintre condițiile și temenii din acest Contract, sau orice consimțământ dat de BERD în baza acestui Contract (inclusiv, fără a se limita la această </w:t>
      </w:r>
      <w:r>
        <w:rPr>
          <w:lang w:val="ro-RO"/>
        </w:rPr>
        <w:t xml:space="preserve">secțiune, </w:t>
      </w:r>
      <w:r w:rsidR="00DA4084">
        <w:rPr>
          <w:lang w:val="ro-RO"/>
        </w:rPr>
        <w:fldChar w:fldCharType="begin"/>
      </w:r>
      <w:r>
        <w:rPr>
          <w:lang w:val="ro-RO"/>
        </w:rPr>
        <w:instrText xml:space="preserve"> REF _Ref529543445 \r \h </w:instrText>
      </w:r>
      <w:r w:rsidR="00DA4084">
        <w:rPr>
          <w:lang w:val="ro-RO"/>
        </w:rPr>
      </w:r>
      <w:r w:rsidR="00DA4084">
        <w:rPr>
          <w:lang w:val="ro-RO"/>
        </w:rPr>
        <w:fldChar w:fldCharType="separate"/>
      </w:r>
      <w:r w:rsidR="00BE49E6">
        <w:rPr>
          <w:lang w:val="ro-RO"/>
        </w:rPr>
        <w:t>Secțiunea 9.02</w:t>
      </w:r>
      <w:r w:rsidR="00DA4084">
        <w:rPr>
          <w:lang w:val="ro-RO"/>
        </w:rPr>
        <w:fldChar w:fldCharType="end"/>
      </w:r>
      <w:r w:rsidRPr="009262F3">
        <w:rPr>
          <w:lang w:val="ro-RO"/>
        </w:rPr>
        <w:t xml:space="preserve"> (</w:t>
      </w:r>
      <w:r w:rsidRPr="009262F3">
        <w:rPr>
          <w:i/>
          <w:lang w:val="ro-RO"/>
        </w:rPr>
        <w:t>Amendamente și Renunțări</w:t>
      </w:r>
      <w:r w:rsidRPr="009262F3">
        <w:rPr>
          <w:lang w:val="ro-RO"/>
        </w:rPr>
        <w:t>)</w:t>
      </w:r>
      <w:r>
        <w:rPr>
          <w:lang w:val="ro-RO"/>
        </w:rPr>
        <w:t>,</w:t>
      </w:r>
      <w:r w:rsidRPr="009262F3">
        <w:rPr>
          <w:lang w:val="ro-RO"/>
        </w:rPr>
        <w:t xml:space="preserve"> va fi în scris și semnat de BERD și, în cazul amendamentelor, de Debitor și de Banca Proiectului.</w:t>
      </w:r>
    </w:p>
    <w:p w:rsidR="00A341C2" w:rsidRPr="009262F3" w:rsidRDefault="00BF6608" w:rsidP="00A341C2">
      <w:pPr>
        <w:pStyle w:val="General2L2"/>
        <w:rPr>
          <w:lang w:val="ro-RO"/>
        </w:rPr>
      </w:pPr>
      <w:bookmarkStart w:id="74" w:name="_Toc526432108"/>
      <w:r w:rsidRPr="009262F3">
        <w:rPr>
          <w:lang w:val="ro-RO"/>
        </w:rPr>
        <w:t>Notificări</w:t>
      </w:r>
      <w:bookmarkEnd w:id="74"/>
    </w:p>
    <w:p w:rsidR="00A341C2" w:rsidRPr="009262F3" w:rsidRDefault="00BF6608" w:rsidP="00A341C2">
      <w:pPr>
        <w:pStyle w:val="BodyText"/>
        <w:ind w:firstLine="720"/>
        <w:rPr>
          <w:lang w:val="ro-RO"/>
        </w:rPr>
      </w:pPr>
      <w:r w:rsidRPr="009262F3">
        <w:rPr>
          <w:lang w:val="ro-RO"/>
        </w:rPr>
        <w:t xml:space="preserve">Orice notificare, cerere sau alta comunicare care urmează sa fie transmisă sau realizată în baza prezentului Contract către oricare Parte va fi transmisă în scris. Cu excepția cazului în care prezentul Contract prevede altfel, o astfel de notificare, cerere sau altă comunicare va fi considerată ca fiind transmisă sau realizată în mod corespunzător atunci când este transmisă personal, prin poștă sau prin fax printr-o transmitere către partea căreia i se solicită sau i se permite să ii fie transmisa sau făcută la adresa Părții respective specificată </w:t>
      </w:r>
      <w:r w:rsidRPr="009262F3">
        <w:rPr>
          <w:lang w:val="ro-RO"/>
        </w:rPr>
        <w:lastRenderedPageBreak/>
        <w:t>mai jos sau la o altă adresă pe care Partea respectivă o desemnează prin notificare către Partea care a transmis sau a realizat o astfel de notificare, cerere sau altă comunicare.</w:t>
      </w:r>
    </w:p>
    <w:tbl>
      <w:tblPr>
        <w:tblW w:w="5000" w:type="pct"/>
        <w:tblLook w:val="01E0"/>
      </w:tblPr>
      <w:tblGrid>
        <w:gridCol w:w="4621"/>
        <w:gridCol w:w="4621"/>
      </w:tblGrid>
      <w:tr w:rsidR="00EE4CE0" w:rsidTr="00A341C2">
        <w:tc>
          <w:tcPr>
            <w:tcW w:w="2500" w:type="pct"/>
          </w:tcPr>
          <w:p w:rsidR="00A341C2" w:rsidRPr="009262F3" w:rsidRDefault="00BF6608" w:rsidP="00A341C2">
            <w:pPr>
              <w:widowControl w:val="0"/>
              <w:spacing w:after="120"/>
              <w:rPr>
                <w:kern w:val="20"/>
                <w:szCs w:val="22"/>
                <w:lang w:val="ro-RO"/>
              </w:rPr>
            </w:pPr>
            <w:r w:rsidRPr="009262F3">
              <w:rPr>
                <w:b/>
                <w:kern w:val="20"/>
                <w:szCs w:val="22"/>
                <w:u w:val="single"/>
                <w:lang w:val="ro-RO"/>
              </w:rPr>
              <w:t>Pentru Debitor</w:t>
            </w:r>
            <w:r w:rsidRPr="009262F3">
              <w:rPr>
                <w:kern w:val="20"/>
                <w:szCs w:val="22"/>
                <w:lang w:val="ro-RO"/>
              </w:rPr>
              <w:t>:</w:t>
            </w:r>
            <w:r>
              <w:rPr>
                <w:kern w:val="2"/>
                <w:szCs w:val="22"/>
                <w:vertAlign w:val="superscript"/>
                <w:lang w:val="ro-RO"/>
              </w:rPr>
              <w:footnoteReference w:id="2"/>
            </w:r>
          </w:p>
          <w:p w:rsidR="00A341C2" w:rsidRPr="009262F3" w:rsidRDefault="00BF6608" w:rsidP="00A341C2">
            <w:pPr>
              <w:widowControl w:val="0"/>
              <w:spacing w:after="120"/>
              <w:rPr>
                <w:kern w:val="20"/>
                <w:szCs w:val="22"/>
                <w:lang w:val="ro-RO"/>
              </w:rPr>
            </w:pPr>
            <w:r w:rsidRPr="009262F3">
              <w:rPr>
                <w:kern w:val="20"/>
                <w:szCs w:val="22"/>
                <w:lang w:val="ro-RO"/>
              </w:rPr>
              <w:t>Municipiul Craiova</w:t>
            </w:r>
          </w:p>
          <w:p w:rsidR="00A341C2" w:rsidRPr="009262F3" w:rsidRDefault="00BF6608" w:rsidP="00A341C2">
            <w:pPr>
              <w:widowControl w:val="0"/>
              <w:spacing w:after="120"/>
              <w:rPr>
                <w:lang w:val="ro-RO"/>
              </w:rPr>
            </w:pPr>
            <w:r w:rsidRPr="009262F3">
              <w:rPr>
                <w:kern w:val="20"/>
                <w:szCs w:val="22"/>
                <w:lang w:val="ro-RO"/>
              </w:rPr>
              <w:t xml:space="preserve">Adresa: </w:t>
            </w:r>
            <w:r w:rsidRPr="009262F3">
              <w:rPr>
                <w:lang w:val="ro-RO"/>
              </w:rPr>
              <w:t>Str. A.I. Cuza nr. 7</w:t>
            </w:r>
          </w:p>
          <w:p w:rsidR="00A341C2" w:rsidRPr="009262F3" w:rsidRDefault="00BF6608" w:rsidP="00A341C2">
            <w:pPr>
              <w:widowControl w:val="0"/>
              <w:spacing w:after="120"/>
              <w:rPr>
                <w:kern w:val="20"/>
                <w:szCs w:val="22"/>
                <w:lang w:val="ro-RO"/>
              </w:rPr>
            </w:pPr>
            <w:r w:rsidRPr="009262F3">
              <w:rPr>
                <w:kern w:val="20"/>
                <w:szCs w:val="22"/>
                <w:lang w:val="ro-RO"/>
              </w:rPr>
              <w:t>Craiova, 200585</w:t>
            </w:r>
          </w:p>
          <w:p w:rsidR="00A341C2" w:rsidRPr="009262F3" w:rsidRDefault="00BF6608" w:rsidP="00A341C2">
            <w:pPr>
              <w:widowControl w:val="0"/>
              <w:spacing w:after="120"/>
              <w:rPr>
                <w:kern w:val="20"/>
                <w:szCs w:val="22"/>
                <w:lang w:val="ro-RO"/>
              </w:rPr>
            </w:pPr>
            <w:r w:rsidRPr="009262F3">
              <w:rPr>
                <w:kern w:val="20"/>
                <w:szCs w:val="22"/>
                <w:lang w:val="ro-RO"/>
              </w:rPr>
              <w:t xml:space="preserve">În atenția: </w:t>
            </w:r>
            <w:r w:rsidRPr="009262F3">
              <w:rPr>
                <w:lang w:val="ro-RO"/>
              </w:rPr>
              <w:t>Primar</w:t>
            </w:r>
          </w:p>
          <w:p w:rsidR="00A341C2" w:rsidRPr="009262F3" w:rsidRDefault="00BF6608" w:rsidP="00A341C2">
            <w:pPr>
              <w:widowControl w:val="0"/>
              <w:spacing w:after="120"/>
              <w:rPr>
                <w:kern w:val="20"/>
                <w:szCs w:val="22"/>
                <w:lang w:val="ro-RO"/>
              </w:rPr>
            </w:pPr>
            <w:r w:rsidRPr="009262F3">
              <w:rPr>
                <w:kern w:val="20"/>
                <w:szCs w:val="22"/>
                <w:lang w:val="ro-RO"/>
              </w:rPr>
              <w:t xml:space="preserve">Fax: </w:t>
            </w:r>
            <w:r w:rsidRPr="009262F3">
              <w:t>+40-25-1411-561</w:t>
            </w:r>
          </w:p>
          <w:p w:rsidR="00A341C2" w:rsidRPr="009262F3" w:rsidRDefault="00A341C2" w:rsidP="00A341C2">
            <w:pPr>
              <w:widowControl w:val="0"/>
              <w:spacing w:after="120"/>
              <w:rPr>
                <w:i/>
                <w:kern w:val="20"/>
                <w:sz w:val="22"/>
                <w:szCs w:val="22"/>
                <w:lang w:val="ro-RO"/>
              </w:rPr>
            </w:pPr>
          </w:p>
        </w:tc>
        <w:tc>
          <w:tcPr>
            <w:tcW w:w="2500" w:type="pct"/>
          </w:tcPr>
          <w:p w:rsidR="00A341C2" w:rsidRPr="009262F3" w:rsidRDefault="00BF6608" w:rsidP="00A341C2">
            <w:pPr>
              <w:widowControl w:val="0"/>
              <w:spacing w:after="120"/>
              <w:rPr>
                <w:kern w:val="20"/>
                <w:szCs w:val="22"/>
                <w:lang w:val="ro-RO"/>
              </w:rPr>
            </w:pPr>
            <w:r w:rsidRPr="009262F3">
              <w:rPr>
                <w:b/>
                <w:kern w:val="20"/>
                <w:szCs w:val="22"/>
                <w:u w:val="single"/>
                <w:lang w:val="ro-RO"/>
              </w:rPr>
              <w:t>Pentru Banca Proiectului</w:t>
            </w:r>
            <w:r w:rsidRPr="009262F3">
              <w:rPr>
                <w:kern w:val="20"/>
                <w:szCs w:val="22"/>
                <w:lang w:val="ro-RO"/>
              </w:rPr>
              <w:t>:</w:t>
            </w:r>
            <w:r>
              <w:rPr>
                <w:kern w:val="2"/>
                <w:szCs w:val="22"/>
                <w:vertAlign w:val="superscript"/>
                <w:lang w:val="ro-RO"/>
              </w:rPr>
              <w:footnoteReference w:id="3"/>
            </w:r>
          </w:p>
          <w:p w:rsidR="00A341C2" w:rsidRPr="009262F3" w:rsidRDefault="00BF6608" w:rsidP="00A341C2">
            <w:pPr>
              <w:widowControl w:val="0"/>
              <w:spacing w:after="120"/>
              <w:rPr>
                <w:lang w:val="ro-RO"/>
              </w:rPr>
            </w:pPr>
            <w:r w:rsidRPr="009262F3">
              <w:rPr>
                <w:lang w:val="ro-RO"/>
              </w:rPr>
              <w:t>[•]</w:t>
            </w:r>
          </w:p>
          <w:p w:rsidR="00A341C2" w:rsidRPr="009262F3" w:rsidRDefault="00BF6608" w:rsidP="00A341C2">
            <w:pPr>
              <w:widowControl w:val="0"/>
              <w:spacing w:after="120"/>
              <w:rPr>
                <w:kern w:val="20"/>
                <w:szCs w:val="22"/>
                <w:lang w:val="ro-RO"/>
              </w:rPr>
            </w:pPr>
            <w:r w:rsidRPr="009262F3">
              <w:rPr>
                <w:kern w:val="20"/>
                <w:szCs w:val="22"/>
                <w:lang w:val="ro-RO"/>
              </w:rPr>
              <w:t xml:space="preserve">Adresa: </w:t>
            </w:r>
            <w:r w:rsidRPr="009262F3">
              <w:rPr>
                <w:lang w:val="ro-RO"/>
              </w:rPr>
              <w:t>[•]</w:t>
            </w:r>
          </w:p>
          <w:p w:rsidR="00A341C2" w:rsidRPr="009262F3" w:rsidRDefault="00BF6608" w:rsidP="00A341C2">
            <w:pPr>
              <w:widowControl w:val="0"/>
              <w:spacing w:after="120"/>
              <w:rPr>
                <w:kern w:val="20"/>
                <w:szCs w:val="22"/>
                <w:lang w:val="ro-RO"/>
              </w:rPr>
            </w:pPr>
            <w:r w:rsidRPr="009262F3">
              <w:rPr>
                <w:kern w:val="20"/>
                <w:szCs w:val="22"/>
                <w:lang w:val="ro-RO"/>
              </w:rPr>
              <w:t xml:space="preserve">În atenția: </w:t>
            </w:r>
            <w:r w:rsidRPr="009262F3">
              <w:rPr>
                <w:lang w:val="ro-RO"/>
              </w:rPr>
              <w:t>[•]</w:t>
            </w:r>
          </w:p>
          <w:p w:rsidR="00A341C2" w:rsidRPr="009262F3" w:rsidRDefault="00BF6608" w:rsidP="00A341C2">
            <w:pPr>
              <w:widowControl w:val="0"/>
              <w:spacing w:after="120"/>
              <w:rPr>
                <w:kern w:val="20"/>
                <w:szCs w:val="22"/>
                <w:lang w:val="ro-RO"/>
              </w:rPr>
            </w:pPr>
            <w:r w:rsidRPr="009262F3">
              <w:rPr>
                <w:kern w:val="20"/>
                <w:szCs w:val="22"/>
                <w:lang w:val="ro-RO"/>
              </w:rPr>
              <w:t xml:space="preserve">Fax: </w:t>
            </w:r>
            <w:r w:rsidRPr="009262F3">
              <w:rPr>
                <w:lang w:val="ro-RO"/>
              </w:rPr>
              <w:t>[•]</w:t>
            </w:r>
          </w:p>
        </w:tc>
      </w:tr>
      <w:tr w:rsidR="00EE4CE0" w:rsidTr="00A341C2">
        <w:tc>
          <w:tcPr>
            <w:tcW w:w="2500" w:type="pct"/>
          </w:tcPr>
          <w:p w:rsidR="00A341C2" w:rsidRPr="009262F3" w:rsidRDefault="00BF6608" w:rsidP="00A341C2">
            <w:pPr>
              <w:widowControl w:val="0"/>
              <w:spacing w:after="120"/>
              <w:rPr>
                <w:kern w:val="20"/>
                <w:szCs w:val="22"/>
                <w:lang w:val="ro-RO"/>
              </w:rPr>
            </w:pPr>
            <w:r w:rsidRPr="009262F3">
              <w:rPr>
                <w:b/>
                <w:kern w:val="20"/>
                <w:szCs w:val="22"/>
                <w:u w:val="single"/>
                <w:lang w:val="ro-RO"/>
              </w:rPr>
              <w:t>Pentru BERD</w:t>
            </w:r>
            <w:r w:rsidRPr="009262F3">
              <w:rPr>
                <w:kern w:val="20"/>
                <w:szCs w:val="22"/>
                <w:lang w:val="ro-RO"/>
              </w:rPr>
              <w:t>:</w:t>
            </w:r>
          </w:p>
          <w:p w:rsidR="00A341C2" w:rsidRPr="009262F3" w:rsidRDefault="00BF6608" w:rsidP="00A341C2">
            <w:pPr>
              <w:widowControl w:val="0"/>
              <w:spacing w:after="120"/>
              <w:rPr>
                <w:kern w:val="20"/>
                <w:szCs w:val="22"/>
                <w:lang w:val="ro-RO"/>
              </w:rPr>
            </w:pPr>
            <w:r w:rsidRPr="009262F3">
              <w:rPr>
                <w:kern w:val="20"/>
                <w:szCs w:val="22"/>
                <w:lang w:val="ro-RO"/>
              </w:rPr>
              <w:t>Banca Europeană pentru Reconstrucție și Dezvoltare</w:t>
            </w:r>
          </w:p>
          <w:p w:rsidR="00A341C2" w:rsidRPr="009262F3" w:rsidRDefault="00BF6608" w:rsidP="00A341C2">
            <w:pPr>
              <w:widowControl w:val="0"/>
              <w:spacing w:after="120"/>
              <w:rPr>
                <w:kern w:val="20"/>
                <w:szCs w:val="22"/>
                <w:lang w:val="ro-RO"/>
              </w:rPr>
            </w:pPr>
            <w:r w:rsidRPr="009262F3">
              <w:rPr>
                <w:kern w:val="20"/>
                <w:szCs w:val="22"/>
                <w:lang w:val="ro-RO"/>
              </w:rPr>
              <w:t>One Exchange Square</w:t>
            </w:r>
          </w:p>
          <w:p w:rsidR="00A341C2" w:rsidRPr="009262F3" w:rsidRDefault="00BF6608" w:rsidP="00A341C2">
            <w:pPr>
              <w:widowControl w:val="0"/>
              <w:spacing w:after="120"/>
              <w:rPr>
                <w:kern w:val="20"/>
                <w:szCs w:val="22"/>
                <w:lang w:val="ro-RO"/>
              </w:rPr>
            </w:pPr>
            <w:r w:rsidRPr="009262F3">
              <w:rPr>
                <w:kern w:val="20"/>
                <w:szCs w:val="22"/>
                <w:lang w:val="ro-RO"/>
              </w:rPr>
              <w:t>Londra EC2A 2JN</w:t>
            </w:r>
          </w:p>
          <w:p w:rsidR="00A341C2" w:rsidRPr="009262F3" w:rsidRDefault="00BF6608" w:rsidP="00A341C2">
            <w:pPr>
              <w:widowControl w:val="0"/>
              <w:spacing w:after="120"/>
              <w:rPr>
                <w:kern w:val="20"/>
                <w:szCs w:val="22"/>
                <w:lang w:val="ro-RO"/>
              </w:rPr>
            </w:pPr>
            <w:r w:rsidRPr="009262F3">
              <w:rPr>
                <w:kern w:val="20"/>
                <w:szCs w:val="22"/>
                <w:lang w:val="ro-RO"/>
              </w:rPr>
              <w:t>Marea Britanie</w:t>
            </w:r>
          </w:p>
          <w:p w:rsidR="00A341C2" w:rsidRPr="009262F3" w:rsidRDefault="00BF6608" w:rsidP="00A341C2">
            <w:pPr>
              <w:widowControl w:val="0"/>
              <w:spacing w:after="120"/>
              <w:rPr>
                <w:i/>
                <w:kern w:val="20"/>
                <w:szCs w:val="22"/>
                <w:lang w:val="ro-RO"/>
              </w:rPr>
            </w:pPr>
            <w:r w:rsidRPr="009262F3">
              <w:rPr>
                <w:kern w:val="20"/>
                <w:szCs w:val="22"/>
                <w:lang w:val="ro-RO"/>
              </w:rPr>
              <w:t xml:space="preserve">În atenția: </w:t>
            </w:r>
            <w:r w:rsidRPr="009262F3">
              <w:rPr>
                <w:i/>
                <w:kern w:val="20"/>
                <w:szCs w:val="22"/>
                <w:lang w:val="ro-RO"/>
              </w:rPr>
              <w:t>OperationAdministrationDepartment</w:t>
            </w:r>
          </w:p>
          <w:p w:rsidR="00A341C2" w:rsidRPr="009262F3" w:rsidRDefault="00BF6608" w:rsidP="00A341C2">
            <w:pPr>
              <w:widowControl w:val="0"/>
              <w:spacing w:after="120"/>
              <w:rPr>
                <w:kern w:val="20"/>
                <w:szCs w:val="22"/>
                <w:lang w:val="ro-RO"/>
              </w:rPr>
            </w:pPr>
            <w:r w:rsidRPr="009262F3">
              <w:rPr>
                <w:kern w:val="20"/>
                <w:szCs w:val="22"/>
                <w:lang w:val="ro-RO"/>
              </w:rPr>
              <w:t xml:space="preserve">Operațiunea nr.: </w:t>
            </w:r>
            <w:r w:rsidRPr="0059697E">
              <w:rPr>
                <w:lang w:val="ro-RO"/>
              </w:rPr>
              <w:t>50083</w:t>
            </w:r>
          </w:p>
          <w:p w:rsidR="00A341C2" w:rsidRPr="009262F3" w:rsidRDefault="00BF6608" w:rsidP="00A341C2">
            <w:pPr>
              <w:widowControl w:val="0"/>
              <w:spacing w:after="120"/>
              <w:rPr>
                <w:kern w:val="20"/>
                <w:szCs w:val="22"/>
                <w:lang w:val="ro-RO"/>
              </w:rPr>
            </w:pPr>
            <w:r w:rsidRPr="009262F3">
              <w:rPr>
                <w:kern w:val="20"/>
                <w:szCs w:val="22"/>
                <w:lang w:val="ro-RO"/>
              </w:rPr>
              <w:t>Fax: +44 20 7338 6100</w:t>
            </w:r>
          </w:p>
        </w:tc>
        <w:tc>
          <w:tcPr>
            <w:tcW w:w="2500" w:type="pct"/>
          </w:tcPr>
          <w:p w:rsidR="00A341C2" w:rsidRPr="009262F3" w:rsidRDefault="00A341C2" w:rsidP="00A341C2">
            <w:pPr>
              <w:widowControl w:val="0"/>
              <w:spacing w:after="120"/>
              <w:rPr>
                <w:kern w:val="20"/>
                <w:sz w:val="22"/>
                <w:szCs w:val="22"/>
                <w:lang w:val="ro-RO"/>
              </w:rPr>
            </w:pPr>
          </w:p>
        </w:tc>
      </w:tr>
      <w:tr w:rsidR="00EE4CE0" w:rsidTr="00A341C2">
        <w:tc>
          <w:tcPr>
            <w:tcW w:w="2500" w:type="pct"/>
          </w:tcPr>
          <w:p w:rsidR="00A341C2" w:rsidRPr="009262F3" w:rsidRDefault="00A341C2" w:rsidP="00A341C2">
            <w:pPr>
              <w:widowControl w:val="0"/>
              <w:spacing w:after="120"/>
              <w:rPr>
                <w:b/>
                <w:kern w:val="20"/>
                <w:szCs w:val="22"/>
                <w:u w:val="single"/>
                <w:lang w:val="ro-RO"/>
              </w:rPr>
            </w:pPr>
          </w:p>
        </w:tc>
        <w:tc>
          <w:tcPr>
            <w:tcW w:w="2500" w:type="pct"/>
          </w:tcPr>
          <w:p w:rsidR="00A341C2" w:rsidRPr="009262F3" w:rsidRDefault="00A341C2" w:rsidP="00A341C2">
            <w:pPr>
              <w:widowControl w:val="0"/>
              <w:spacing w:after="120"/>
              <w:rPr>
                <w:kern w:val="20"/>
                <w:sz w:val="22"/>
                <w:szCs w:val="22"/>
                <w:lang w:val="ro-RO"/>
              </w:rPr>
            </w:pPr>
          </w:p>
        </w:tc>
      </w:tr>
    </w:tbl>
    <w:p w:rsidR="00A341C2" w:rsidRPr="009262F3" w:rsidRDefault="00BF6608" w:rsidP="00A341C2">
      <w:pPr>
        <w:pStyle w:val="General2L2"/>
        <w:spacing w:before="240"/>
        <w:rPr>
          <w:lang w:val="ro-RO"/>
        </w:rPr>
      </w:pPr>
      <w:bookmarkStart w:id="75" w:name="_Toc526432109"/>
      <w:r w:rsidRPr="009262F3">
        <w:rPr>
          <w:lang w:val="ro-RO"/>
        </w:rPr>
        <w:t>Li</w:t>
      </w:r>
      <w:r w:rsidRPr="009262F3">
        <w:rPr>
          <w:lang w:val="ro-RO" w:bidi="ar-SA"/>
        </w:rPr>
        <w:t>m</w:t>
      </w:r>
      <w:r w:rsidRPr="009262F3">
        <w:rPr>
          <w:lang w:val="ro-RO"/>
        </w:rPr>
        <w:t>ba Engleză</w:t>
      </w:r>
      <w:bookmarkEnd w:id="75"/>
    </w:p>
    <w:p w:rsidR="00A341C2" w:rsidRPr="009262F3" w:rsidRDefault="00BF6608" w:rsidP="00A341C2">
      <w:pPr>
        <w:pStyle w:val="BodyText"/>
        <w:ind w:firstLine="720"/>
        <w:rPr>
          <w:lang w:val="ro-RO"/>
        </w:rPr>
      </w:pPr>
      <w:r w:rsidRPr="009262F3">
        <w:rPr>
          <w:lang w:val="ro-RO"/>
        </w:rPr>
        <w:t>Toate documentele care vor fi furnizate sau comunicările care vor fi transmise în baza prezentului Contract vor fi în limba engleză sau, dacă sunt în altă limbă, vor fi însoțite de o traducere certificată în limba engleză furnizată de către Debitor sau de Banca Proiectului, după caz, traducere care va fi versiunea ce va guverna relațiile dintre Părți.</w:t>
      </w:r>
    </w:p>
    <w:p w:rsidR="00A341C2" w:rsidRPr="009262F3" w:rsidRDefault="00BF6608" w:rsidP="00A341C2">
      <w:pPr>
        <w:pStyle w:val="General2L2"/>
        <w:rPr>
          <w:lang w:val="ro-RO"/>
        </w:rPr>
      </w:pPr>
      <w:bookmarkStart w:id="76" w:name="_Toc526432110"/>
      <w:bookmarkStart w:id="77" w:name="_Ref529543899"/>
      <w:r w:rsidRPr="009262F3">
        <w:rPr>
          <w:lang w:val="ro-RO"/>
        </w:rPr>
        <w:t>Drepturi și Renunțări</w:t>
      </w:r>
      <w:bookmarkEnd w:id="76"/>
      <w:bookmarkEnd w:id="77"/>
    </w:p>
    <w:p w:rsidR="00A341C2" w:rsidRPr="009262F3" w:rsidRDefault="00BF6608" w:rsidP="00A341C2">
      <w:pPr>
        <w:pStyle w:val="BodyText"/>
        <w:ind w:firstLine="720"/>
        <w:rPr>
          <w:lang w:val="ro-RO"/>
        </w:rPr>
      </w:pPr>
      <w:r w:rsidRPr="009262F3">
        <w:rPr>
          <w:lang w:val="ro-RO"/>
        </w:rPr>
        <w:t>Nicio acțiune și nicio întârziere în exercitarea, precum și nicio omisiune în exercitarea oricărui drept al BERD nu va aduce atingere respectivului drept, putere sau remediu sau nu va fi interpretat ca o renunțare la acestea. Drepturile și remediile prevăzute în prezentul Contract și în celelalte contracte prevăzute prin acesta sunt cumulative și nu exclud alte drepturi sau remedii, fie în baza legii aplicabile, fie altfel.</w:t>
      </w:r>
    </w:p>
    <w:p w:rsidR="00A341C2" w:rsidRPr="009262F3" w:rsidRDefault="00BF6608" w:rsidP="00A341C2">
      <w:pPr>
        <w:pStyle w:val="General2L2"/>
        <w:rPr>
          <w:lang w:val="ro-RO"/>
        </w:rPr>
      </w:pPr>
      <w:bookmarkStart w:id="78" w:name="_Toc526432111"/>
      <w:bookmarkStart w:id="79" w:name="_Ref529543923"/>
      <w:r w:rsidRPr="009262F3">
        <w:rPr>
          <w:lang w:val="ro-RO"/>
        </w:rPr>
        <w:t>Consultanți</w:t>
      </w:r>
      <w:bookmarkEnd w:id="78"/>
      <w:bookmarkEnd w:id="79"/>
    </w:p>
    <w:p w:rsidR="00A341C2" w:rsidRPr="009262F3" w:rsidRDefault="00BF6608" w:rsidP="00A341C2">
      <w:pPr>
        <w:pStyle w:val="BodyText"/>
        <w:ind w:firstLine="720"/>
        <w:rPr>
          <w:lang w:val="ro-RO"/>
        </w:rPr>
      </w:pPr>
      <w:r w:rsidRPr="009262F3">
        <w:rPr>
          <w:lang w:val="ro-RO"/>
        </w:rPr>
        <w:t xml:space="preserve">Fiecare dintre Debitor și Banca Proiectului confirmă că BERD nu a acționat în calitate de consultant al Debitorului sau al Băncii Proiectului. Fiecare dintre Debitor și Banca </w:t>
      </w:r>
      <w:r w:rsidRPr="009262F3">
        <w:rPr>
          <w:lang w:val="ro-RO"/>
        </w:rPr>
        <w:lastRenderedPageBreak/>
        <w:t>Proiectului declară și garantează că, în momentul încheierii acestui Acord, s-au bazat pe consultanța acordată de proprii lor consultanți juridici, financiari sau alți specialiști și nu s-au bazat și nici nu se vor baza în viitor pe nicio consultanță oferită de BERD.</w:t>
      </w:r>
    </w:p>
    <w:p w:rsidR="00A341C2" w:rsidRPr="009262F3" w:rsidRDefault="00BF6608" w:rsidP="00A341C2">
      <w:pPr>
        <w:pStyle w:val="General2L2"/>
        <w:rPr>
          <w:lang w:val="ro-RO"/>
        </w:rPr>
      </w:pPr>
      <w:bookmarkStart w:id="80" w:name="_Toc526432112"/>
      <w:bookmarkStart w:id="81" w:name="_Ref529543945"/>
      <w:r w:rsidRPr="009262F3">
        <w:rPr>
          <w:lang w:val="ro-RO"/>
        </w:rPr>
        <w:t>Legea Aplicabilă</w:t>
      </w:r>
      <w:bookmarkEnd w:id="80"/>
      <w:bookmarkEnd w:id="81"/>
    </w:p>
    <w:p w:rsidR="00A341C2" w:rsidRPr="009262F3" w:rsidRDefault="00BF6608" w:rsidP="00A341C2">
      <w:pPr>
        <w:pStyle w:val="BodyText"/>
        <w:ind w:firstLine="720"/>
        <w:rPr>
          <w:lang w:val="ro-RO"/>
        </w:rPr>
      </w:pPr>
      <w:r w:rsidRPr="009262F3">
        <w:rPr>
          <w:lang w:val="ro-RO"/>
        </w:rPr>
        <w:t xml:space="preserve">Prezentul Contract și orice dispută în legătură cu acesta vor fi guvernate și interpretate în conformitate cu legea română. Orice obligații non-contractuale reieșind din, sau în legătură cu prezentul Contract vor fi guvernate de, și interpretate în conformitate cu, legea română. </w:t>
      </w:r>
    </w:p>
    <w:p w:rsidR="00A341C2" w:rsidRPr="009262F3" w:rsidRDefault="00BF6608" w:rsidP="00A341C2">
      <w:pPr>
        <w:pStyle w:val="General2L2"/>
        <w:rPr>
          <w:lang w:val="ro-RO"/>
        </w:rPr>
      </w:pPr>
      <w:bookmarkStart w:id="82" w:name="_Toc526432113"/>
      <w:bookmarkStart w:id="83" w:name="_Ref529543490"/>
      <w:bookmarkStart w:id="84" w:name="_Ref529543540"/>
      <w:r w:rsidRPr="009262F3">
        <w:rPr>
          <w:lang w:val="ro-RO"/>
        </w:rPr>
        <w:t>Arbitraj și Jurisdicție Competentă</w:t>
      </w:r>
      <w:bookmarkEnd w:id="82"/>
      <w:bookmarkEnd w:id="83"/>
      <w:bookmarkEnd w:id="84"/>
    </w:p>
    <w:p w:rsidR="00A341C2" w:rsidRPr="009262F3" w:rsidRDefault="00BF6608" w:rsidP="00A341C2">
      <w:pPr>
        <w:pStyle w:val="General2L3"/>
        <w:rPr>
          <w:lang w:val="ro-RO"/>
        </w:rPr>
      </w:pPr>
      <w:r w:rsidRPr="009262F3">
        <w:rPr>
          <w:lang w:val="ro-RO"/>
        </w:rPr>
        <w:t>Orice dispută, controversă sau pretenție care ia naștere din sau este în legătură cu (1) acest Contract, (2) încălcarea, încetarea sau lipsa de valabilitate a acestuia sau (3) orice obligații necontractuale decurgând din sau în legătură cu acest Contract va fi soluționată prin arbitraj, în conformitate cu Regulamentul de Arbitraj UNCITRAL, așa cum este acesta în vigoare în acest moment. Va fi numit un singur arbitru, iar autoritatea care va numi arbitrul va fi LCIA (Curtea Internațională de Arbitraj din Londra). Arbitrajul se va desfășura la Londra, în Anglia și pe parcursul procedurilor de arbitraj se va folosi limba engleză. Părțile renunță prin prezentul Contract la orice drepturi prevăzute în Legea Arbitrajului din 1996 sau în altă lege de a ataca oricare dintre deciziile arbitrale sau de a sesiza instanțele din Anglia în vederea pronunțării unei hotărâri prealabile pentru dezlegarea unor chestiuni de drept. Tribunalul arbitral nu va fi autorizat să acorde, și fiecare dintre Banca Proiectului și Debitor convin că nu vor solicita de la nicio altă autoritate judiciară nicio măsură provizorie sau de protecție prealabilă pronunțării unei hotărâri arbitrale împotriva BERD, indiferent de orice prevedere în sens contrar din Regulamentul de Arbitraj UNCITRAL. Tribunalul arbitral va avea autoritatea să analizeze și să includă în orice proceduri, decizii sau hotărâri orice altă dispută care i-a fost deferită în mod corespunzător de către BERD (însă nu și de altă parte) în măsura în care o asemenea dispută ia naștere din acest Contract, însă, sub rezerva celor de mai sus, nicio altă parte sau alta dispută nu va putea fi introdusă în procedurile arbitrale sau conexată la acestea. În orice procedură arbitrală, certificatul BERD în legătură cu orice sumă datorată BERD în baza prezentului Contract va constitui un început de dovadă scrisă cu privire la suma respectivă.</w:t>
      </w:r>
    </w:p>
    <w:p w:rsidR="00A341C2" w:rsidRPr="009262F3" w:rsidRDefault="00BF6608" w:rsidP="00A341C2">
      <w:pPr>
        <w:pStyle w:val="General2L3"/>
        <w:rPr>
          <w:lang w:val="ro-RO"/>
        </w:rPr>
      </w:pPr>
      <w:r w:rsidRPr="009262F3">
        <w:rPr>
          <w:lang w:val="ro-RO"/>
        </w:rPr>
        <w:t>Independent de prevederile alineatului (a) de mai sus, prezentul Contract și celelalte contracte avute în vedere prin acesta pot fi puse în executare de BERD, la alegerea BERD, de orice instanțe competente. În beneficiul BERD, fiecare dintre Debitor și Banca Proiectului se supun în mod irevocabil competenței neexclusive a instanțelor judecătorești din România cu privire la orice cerere izvorâtă din acest Contract sau din orice alte contracte prevăzute în acesta. Prin prezentul Contract, fiecare dintre Debitor și Banca Proiectului convine în mod irevocabil referitor la comunicarea actelor de procedură prin scrisoare recomandată par avion plătită în avans la adresa sa menționată în prezentul Contract. Nicio dispoziție din prezentul Contract nu va afecta dreptul BERD de a iniția proceduri judiciare împotriva Debitorului și/sau a Băncii Proiectului în orice manieră permisă conform legilor din orice jurisdicție relevantă.</w:t>
      </w:r>
    </w:p>
    <w:p w:rsidR="00A341C2" w:rsidRPr="009262F3" w:rsidRDefault="00BF6608" w:rsidP="00A341C2">
      <w:pPr>
        <w:pStyle w:val="General2L2"/>
        <w:rPr>
          <w:lang w:val="ro-RO"/>
        </w:rPr>
      </w:pPr>
      <w:bookmarkStart w:id="85" w:name="_Toc526432114"/>
      <w:r w:rsidRPr="009262F3">
        <w:rPr>
          <w:lang w:val="ro-RO"/>
        </w:rPr>
        <w:t>Privilegii și Imunități BERD</w:t>
      </w:r>
      <w:bookmarkEnd w:id="85"/>
    </w:p>
    <w:p w:rsidR="00A341C2" w:rsidRPr="009262F3" w:rsidRDefault="00BF6608" w:rsidP="00A341C2">
      <w:pPr>
        <w:pStyle w:val="BodyText"/>
        <w:rPr>
          <w:lang w:val="ro-RO"/>
        </w:rPr>
      </w:pPr>
      <w:r w:rsidRPr="009262F3">
        <w:rPr>
          <w:lang w:val="ro-RO"/>
        </w:rPr>
        <w:t xml:space="preserve">Nicio prevedere din prezentul Contract nu va fi interpretată ca o renunțare, repudiere sau altă modificare a imunităților, privilegiilor sau excepțiilor acordate BERD conform Contractului de Înființare a Băncii Europene pentru Reconstrucție și Dezvoltare, convențiilor </w:t>
      </w:r>
      <w:r w:rsidRPr="009262F3">
        <w:rPr>
          <w:lang w:val="ro-RO"/>
        </w:rPr>
        <w:lastRenderedPageBreak/>
        <w:t xml:space="preserve">internaționale sau altor legi aplicabile. Fără a aduce atingere celor de mai sus, BERD s-a supus în mod expres arbitrajului prin </w:t>
      </w:r>
      <w:r w:rsidR="00DA4084">
        <w:rPr>
          <w:lang w:val="ro-RO"/>
        </w:rPr>
        <w:fldChar w:fldCharType="begin"/>
      </w:r>
      <w:r>
        <w:rPr>
          <w:lang w:val="ro-RO"/>
        </w:rPr>
        <w:instrText xml:space="preserve"> REF _Ref529543490 \r \h </w:instrText>
      </w:r>
      <w:r w:rsidR="00DA4084">
        <w:rPr>
          <w:lang w:val="ro-RO"/>
        </w:rPr>
      </w:r>
      <w:r w:rsidR="00DA4084">
        <w:rPr>
          <w:lang w:val="ro-RO"/>
        </w:rPr>
        <w:fldChar w:fldCharType="separate"/>
      </w:r>
      <w:r w:rsidR="00BE49E6">
        <w:rPr>
          <w:lang w:val="ro-RO"/>
        </w:rPr>
        <w:t>Secțiunea 9.08</w:t>
      </w:r>
      <w:r w:rsidR="00DA4084">
        <w:rPr>
          <w:lang w:val="ro-RO"/>
        </w:rPr>
        <w:fldChar w:fldCharType="end"/>
      </w:r>
      <w:r w:rsidRPr="009262F3">
        <w:rPr>
          <w:lang w:val="ro-RO"/>
        </w:rPr>
        <w:t>, litera (b) și, în mod corespunzător, și fără a aduce atingere celorlalte privilegii și imunități de care beneficiază (inclusiv, însă fără a se limita la, inviolabilitatea arhivelor sale), confirmă că nu are imunitate în cadrul procedurilor judiciare și citării, conform Art. 5 alin. (2) din Actul Normativ (</w:t>
      </w:r>
      <w:r w:rsidRPr="009262F3">
        <w:rPr>
          <w:i/>
          <w:lang w:val="ro-RO"/>
        </w:rPr>
        <w:t>Statutory Instrument</w:t>
      </w:r>
      <w:r w:rsidRPr="009262F3">
        <w:rPr>
          <w:lang w:val="ro-RO"/>
        </w:rPr>
        <w:t xml:space="preserve">) 1991, nr. 757 (Banca Europeană pentru Reconstrucție și Dezvoltare (Imunități și Privilegii) Ordinul 1991), cu privire la punerea în executare a unei hotărâri arbitrale nefavorabile, pronunțate în mod legal împotriva sa în urma faptului că s-a supus în mod expres arbitrajului prin </w:t>
      </w:r>
      <w:r w:rsidR="00DA4084">
        <w:rPr>
          <w:lang w:val="ro-RO"/>
        </w:rPr>
        <w:fldChar w:fldCharType="begin"/>
      </w:r>
      <w:r>
        <w:rPr>
          <w:lang w:val="ro-RO"/>
        </w:rPr>
        <w:instrText xml:space="preserve"> REF _Ref529543540 \r \h </w:instrText>
      </w:r>
      <w:r w:rsidR="00DA4084">
        <w:rPr>
          <w:lang w:val="ro-RO"/>
        </w:rPr>
      </w:r>
      <w:r w:rsidR="00DA4084">
        <w:rPr>
          <w:lang w:val="ro-RO"/>
        </w:rPr>
        <w:fldChar w:fldCharType="separate"/>
      </w:r>
      <w:r w:rsidR="00BE49E6">
        <w:rPr>
          <w:lang w:val="ro-RO"/>
        </w:rPr>
        <w:t>Secțiunea 9.08</w:t>
      </w:r>
      <w:r w:rsidR="00DA4084">
        <w:rPr>
          <w:lang w:val="ro-RO"/>
        </w:rPr>
        <w:fldChar w:fldCharType="end"/>
      </w:r>
      <w:r w:rsidRPr="009262F3">
        <w:rPr>
          <w:lang w:val="ro-RO"/>
        </w:rPr>
        <w:t>, litera (a).</w:t>
      </w:r>
    </w:p>
    <w:p w:rsidR="00A341C2" w:rsidRPr="009262F3" w:rsidRDefault="00BF6608" w:rsidP="00A341C2">
      <w:pPr>
        <w:pStyle w:val="General2L2"/>
        <w:rPr>
          <w:lang w:val="ro-RO"/>
        </w:rPr>
      </w:pPr>
      <w:bookmarkStart w:id="86" w:name="_Toc526432115"/>
      <w:bookmarkStart w:id="87" w:name="_Ref529543568"/>
      <w:bookmarkStart w:id="88" w:name="_Ref529543977"/>
      <w:r w:rsidRPr="009262F3">
        <w:rPr>
          <w:lang w:val="ro-RO"/>
        </w:rPr>
        <w:t>Succesori și Cesionari; Drepturi ale Terților</w:t>
      </w:r>
      <w:bookmarkEnd w:id="86"/>
      <w:bookmarkEnd w:id="87"/>
      <w:bookmarkEnd w:id="88"/>
    </w:p>
    <w:p w:rsidR="00A341C2" w:rsidRPr="009262F3" w:rsidRDefault="00BF6608" w:rsidP="00A341C2">
      <w:pPr>
        <w:pStyle w:val="General2L3"/>
        <w:rPr>
          <w:lang w:val="ro-RO"/>
        </w:rPr>
      </w:pPr>
      <w:r w:rsidRPr="009262F3">
        <w:rPr>
          <w:lang w:val="ro-RO"/>
        </w:rPr>
        <w:t>Prezentul Contract va fi opozabil și va profita succesorilor și cesionarilor legali ai Părților, cu excepția faptului că nici Debitorul, nici Banca Proiectului nu pot cesiona sau transfera în orice alt mod drepturile sau obligațiile lor din prezentul Contract sau o parte din acestea fără consimțământul prealabil scris al BERD.</w:t>
      </w:r>
    </w:p>
    <w:p w:rsidR="00A341C2" w:rsidRPr="009262F3" w:rsidRDefault="00BF6608" w:rsidP="00A341C2">
      <w:pPr>
        <w:pStyle w:val="General2L3"/>
        <w:rPr>
          <w:lang w:val="ro-RO"/>
        </w:rPr>
      </w:pPr>
      <w:r w:rsidRPr="009262F3">
        <w:rPr>
          <w:lang w:val="ro-RO"/>
        </w:rPr>
        <w:t>Debitorul și Banca Proiectului consimt expres prin prezentul Contract la orice vânzare, transfer, cesiune, novație viitoare sau alt mod de a dispune în totalitate sau parțial de drepturile și obligațiile BERD conform acestui Contract.</w:t>
      </w:r>
    </w:p>
    <w:p w:rsidR="00A341C2" w:rsidRPr="009262F3" w:rsidRDefault="00BF6608" w:rsidP="00A341C2">
      <w:pPr>
        <w:pStyle w:val="General2L2"/>
        <w:rPr>
          <w:lang w:val="ro-RO"/>
        </w:rPr>
      </w:pPr>
      <w:bookmarkStart w:id="89" w:name="_Toc526432116"/>
      <w:r w:rsidRPr="009262F3">
        <w:rPr>
          <w:lang w:val="ro-RO"/>
        </w:rPr>
        <w:t>Dezvăluirea de Informații</w:t>
      </w:r>
      <w:bookmarkEnd w:id="89"/>
    </w:p>
    <w:p w:rsidR="00A341C2" w:rsidRPr="009262F3" w:rsidRDefault="00BF6608" w:rsidP="00A341C2">
      <w:pPr>
        <w:pStyle w:val="BodyText"/>
        <w:rPr>
          <w:lang w:val="ro-RO"/>
        </w:rPr>
      </w:pPr>
      <w:r w:rsidRPr="009262F3">
        <w:rPr>
          <w:lang w:val="ro-RO"/>
        </w:rPr>
        <w:t xml:space="preserve">BERD poate să facă publice documente, informații și alte date cu privire la Debitor, Banca Proiectului și prezentul Contract după cum consideră potrivit în legătură cu orice dispută în care este implicat Debitorul sau Banca Proiectului, în scopul conservării sau punerii în executare a drepturilor BERD izvorând din acest Contract sau în scopul încasării oricăror sume datorate către respectiva parte sau în legătură cu orice propunere de vânzare, transfer, cesionare, novație sau alt mod de înstrăinare prevăzut în </w:t>
      </w:r>
      <w:r w:rsidR="00DA4084">
        <w:rPr>
          <w:lang w:val="ro-RO"/>
        </w:rPr>
        <w:fldChar w:fldCharType="begin"/>
      </w:r>
      <w:r>
        <w:rPr>
          <w:lang w:val="ro-RO"/>
        </w:rPr>
        <w:instrText xml:space="preserve"> REF _Ref529543568 \r \h </w:instrText>
      </w:r>
      <w:r w:rsidR="00DA4084">
        <w:rPr>
          <w:lang w:val="ro-RO"/>
        </w:rPr>
      </w:r>
      <w:r w:rsidR="00DA4084">
        <w:rPr>
          <w:lang w:val="ro-RO"/>
        </w:rPr>
        <w:fldChar w:fldCharType="separate"/>
      </w:r>
      <w:r w:rsidR="00BE49E6">
        <w:rPr>
          <w:lang w:val="ro-RO"/>
        </w:rPr>
        <w:t>Secțiunea 9.10</w:t>
      </w:r>
      <w:r w:rsidR="00DA4084">
        <w:rPr>
          <w:lang w:val="ro-RO"/>
        </w:rPr>
        <w:fldChar w:fldCharType="end"/>
      </w:r>
      <w:r w:rsidRPr="009262F3">
        <w:rPr>
          <w:lang w:val="ro-RO"/>
        </w:rPr>
        <w:t>(</w:t>
      </w:r>
      <w:r w:rsidRPr="009262F3">
        <w:rPr>
          <w:i/>
          <w:lang w:val="ro-RO"/>
        </w:rPr>
        <w:t>Succesori și Cesionari; Drepturi ale Terților</w:t>
      </w:r>
      <w:r w:rsidRPr="009262F3">
        <w:rPr>
          <w:lang w:val="ro-RO"/>
        </w:rPr>
        <w:t>).</w:t>
      </w:r>
    </w:p>
    <w:p w:rsidR="00A341C2" w:rsidRPr="009262F3" w:rsidRDefault="00BF6608" w:rsidP="00A341C2">
      <w:pPr>
        <w:pStyle w:val="General2L2"/>
        <w:rPr>
          <w:lang w:val="ro-RO"/>
        </w:rPr>
      </w:pPr>
      <w:bookmarkStart w:id="90" w:name="_Toc526432117"/>
      <w:r w:rsidRPr="009262F3">
        <w:rPr>
          <w:lang w:val="ro-RO"/>
        </w:rPr>
        <w:t>Limba Contractului</w:t>
      </w:r>
      <w:bookmarkEnd w:id="90"/>
    </w:p>
    <w:p w:rsidR="00A341C2" w:rsidRPr="009262F3" w:rsidRDefault="00BF6608" w:rsidP="00A341C2">
      <w:pPr>
        <w:pStyle w:val="BodyText"/>
        <w:ind w:firstLine="720"/>
        <w:rPr>
          <w:lang w:val="ro-RO"/>
        </w:rPr>
      </w:pPr>
      <w:r w:rsidRPr="009262F3">
        <w:rPr>
          <w:lang w:val="ro-RO"/>
        </w:rPr>
        <w:t>Prezentul Contract va fi semnat în opt (8) exemplare originale la data menționată pe prima pagină, dintre care patru (4) exemplare originale vor fi în limba engleză, două (2) exemplare originale pentru BERD și un (1) exemplar original pentru fiecare dintre Banca Proiectului și Debitor, și patru (4) exemplare originale vor fi în limba română, două (2) exemplare originale pentru BERD și un (1) exemplar original pentru fiecare dintre Banca Proiectului și Debitor. În cazul unor neconcordanțe între versiunea în limba română și versiunea în limba engleză a prezentului Contract, versiunea în limba engleză va prevala și va guverna în relațiile dintre Părți.</w:t>
      </w:r>
    </w:p>
    <w:p w:rsidR="00A341C2" w:rsidRPr="009262F3" w:rsidRDefault="00BF6608" w:rsidP="00A341C2">
      <w:pPr>
        <w:pStyle w:val="General2L2"/>
        <w:rPr>
          <w:lang w:val="ro-RO"/>
        </w:rPr>
      </w:pPr>
      <w:bookmarkStart w:id="91" w:name="_Toc526432118"/>
      <w:bookmarkStart w:id="92" w:name="_Ref529543992"/>
      <w:r w:rsidRPr="009262F3">
        <w:rPr>
          <w:lang w:val="ro-RO"/>
        </w:rPr>
        <w:t>Limitarea Răspunderii Băncii Proiectului</w:t>
      </w:r>
      <w:bookmarkEnd w:id="91"/>
      <w:bookmarkEnd w:id="92"/>
    </w:p>
    <w:p w:rsidR="00A341C2" w:rsidRPr="009262F3" w:rsidRDefault="00BF6608" w:rsidP="00A341C2">
      <w:pPr>
        <w:pStyle w:val="General2L3"/>
        <w:rPr>
          <w:lang w:val="ro-RO"/>
        </w:rPr>
      </w:pPr>
      <w:r w:rsidRPr="009262F3">
        <w:rPr>
          <w:lang w:val="ro-RO"/>
        </w:rPr>
        <w:t>Banca Proiectului nu va fi în niciun caz răspunzătoare față de nicio Parte din prezentul Contract pentru pierderile apărute ca urmare a respectării de către aceasta a unei hotărâri judecătorești definitive sau a vreunui ordin al oricărei alte instanțe competente (sau a unui titlu executoriu al unei autorități fiscale sau al unei alte autorități competente).</w:t>
      </w:r>
    </w:p>
    <w:p w:rsidR="00A341C2" w:rsidRPr="009262F3" w:rsidRDefault="00BF6608" w:rsidP="00A341C2">
      <w:pPr>
        <w:pStyle w:val="General2L3"/>
        <w:rPr>
          <w:lang w:val="ro-RO"/>
        </w:rPr>
      </w:pPr>
      <w:r w:rsidRPr="009262F3">
        <w:rPr>
          <w:lang w:val="ro-RO"/>
        </w:rPr>
        <w:t xml:space="preserve">Nici Banca Proiectului, nici afiliații, administratorii, cadrele de conducere, angajații sau agenții săi nu vor răspunde pentru nicio acțiune care a fost întreprinsă, sau a fost omisă, </w:t>
      </w:r>
      <w:r w:rsidRPr="009262F3">
        <w:rPr>
          <w:lang w:val="ro-RO"/>
        </w:rPr>
        <w:lastRenderedPageBreak/>
        <w:t>de Banca Proiectului sau de oricare din afiliații, administratorii, cadrele de conducere, angajații sau agenții săi, cu excepția cazului în care este vorba de culpă sau de intenție frauduloasă.</w:t>
      </w:r>
    </w:p>
    <w:p w:rsidR="00A341C2" w:rsidRPr="009262F3" w:rsidRDefault="00BF6608" w:rsidP="00A341C2">
      <w:pPr>
        <w:pStyle w:val="General2L2"/>
        <w:rPr>
          <w:lang w:val="ro-RO"/>
        </w:rPr>
      </w:pPr>
      <w:bookmarkStart w:id="93" w:name="_Toc526432119"/>
      <w:bookmarkStart w:id="94" w:name="_Ref529544008"/>
      <w:r w:rsidRPr="009262F3">
        <w:rPr>
          <w:lang w:val="ro-RO"/>
        </w:rPr>
        <w:t>Limitarea Efectelor Impreviziunii</w:t>
      </w:r>
      <w:bookmarkEnd w:id="93"/>
      <w:bookmarkEnd w:id="94"/>
    </w:p>
    <w:p w:rsidR="00A341C2" w:rsidRPr="009262F3" w:rsidRDefault="00BF6608" w:rsidP="00A341C2">
      <w:pPr>
        <w:pStyle w:val="General2L3"/>
        <w:rPr>
          <w:lang w:val="ro-RO"/>
        </w:rPr>
      </w:pPr>
      <w:r w:rsidRPr="009262F3">
        <w:rPr>
          <w:lang w:val="ro-RO"/>
        </w:rPr>
        <w:t>Debitorul este de acord și înțelege că, în cazul în care survin modificări excepționale sau neprevăzute cu privire la circumstanțele în baza cărora a fost încheiat acest Contract și celelalte Acorduri de Finanțare, care nu pot fi controlate de BERD și indiferent de cauza respectivelor modificări, executarea obligațiilor Debitorului conform Acordurilor de Finanțare poate deveni mai oneroasă din cauza costurilor mai mari de executare a acestora.</w:t>
      </w:r>
    </w:p>
    <w:p w:rsidR="00A341C2" w:rsidRPr="009262F3" w:rsidRDefault="00BF6608" w:rsidP="00A341C2">
      <w:pPr>
        <w:pStyle w:val="General2L3"/>
        <w:rPr>
          <w:lang w:val="ro-RO"/>
        </w:rPr>
      </w:pPr>
      <w:r w:rsidRPr="009262F3">
        <w:rPr>
          <w:lang w:val="ro-RO"/>
        </w:rPr>
        <w:t>În considerarea celor de mai sus și conform art. 1.271 alin. (3) lit. c) din Codul Civil, Debitorul declară prin acest Contract că este pe deplin conștient de posibilitatea survenirii unor astfel de circumstanțe și este obligat să își îndeplinească obligațiile în baza acestui Contract indiferent de astfel de modificări excepționale ale circumstanțelor în temeiul cărora a fost încheiat Contractul.</w:t>
      </w:r>
    </w:p>
    <w:p w:rsidR="00A341C2" w:rsidRPr="009262F3" w:rsidRDefault="00BF6608" w:rsidP="00A341C2">
      <w:pPr>
        <w:pStyle w:val="General2L3"/>
        <w:rPr>
          <w:lang w:val="ro-RO"/>
        </w:rPr>
      </w:pPr>
      <w:r w:rsidRPr="009262F3">
        <w:rPr>
          <w:lang w:val="ro-RO"/>
        </w:rPr>
        <w:t>Ca o consecință a faptului că Debitorul confirmă și își asumă riscul modificării circumstanțelor menționate, Debitorul înțelege pe deplin și este de acord că nu poate solicita unei instanțe de judecată să adapteze acest Contract în urma apariției unor astfel de circumstanțe excepționale de natura celor menționate mai sus.</w:t>
      </w:r>
    </w:p>
    <w:p w:rsidR="00A341C2" w:rsidRPr="009262F3" w:rsidRDefault="00BF6608" w:rsidP="00A341C2">
      <w:pPr>
        <w:pStyle w:val="General2L2"/>
        <w:rPr>
          <w:lang w:val="ro-RO"/>
        </w:rPr>
      </w:pPr>
      <w:r w:rsidRPr="009262F3">
        <w:rPr>
          <w:lang w:val="ro-RO"/>
        </w:rPr>
        <w:tab/>
      </w:r>
      <w:bookmarkStart w:id="95" w:name="_Toc526432120"/>
      <w:bookmarkStart w:id="96" w:name="_Ref529544020"/>
      <w:r w:rsidRPr="009262F3">
        <w:rPr>
          <w:bCs/>
          <w:lang w:val="ro-RO"/>
        </w:rPr>
        <w:t>Instrucțiuni</w:t>
      </w:r>
      <w:bookmarkEnd w:id="95"/>
      <w:bookmarkEnd w:id="96"/>
    </w:p>
    <w:p w:rsidR="00A341C2" w:rsidRPr="009262F3" w:rsidRDefault="00BF6608" w:rsidP="00A341C2">
      <w:pPr>
        <w:pStyle w:val="BodyText"/>
        <w:rPr>
          <w:lang w:val="ro-RO"/>
        </w:rPr>
      </w:pPr>
      <w:r w:rsidRPr="009262F3">
        <w:rPr>
          <w:lang w:val="ro-RO"/>
        </w:rPr>
        <w:t>Banca Proiectului poate acționa în baza instrucțiunilor primite în conformitate cu prevederile prezentului Contract, cu condiția ca Banca Proiectului să aibă elementele necesare pentru a considera și aprecia că instrucțiunile în cauză sunt originale, autorizate în mod valabil și autentice, în baza comparării atente a specimenelor de semnătură puse la dispoziție de o Persoană cu Drept de Semnătură, și nu va răspunde pentru acțiunile întreprinse în conformitate cu instrucțiunile respective, cu excepția cazului în care este vorba de culpă sau de intenție frauduloasă.</w:t>
      </w:r>
    </w:p>
    <w:p w:rsidR="00A341C2" w:rsidRPr="009262F3" w:rsidRDefault="00BF6608" w:rsidP="00A341C2">
      <w:pPr>
        <w:pStyle w:val="General2L2"/>
        <w:rPr>
          <w:lang w:val="ro-RO"/>
        </w:rPr>
      </w:pPr>
      <w:bookmarkStart w:id="97" w:name="_Toc526432121"/>
      <w:r w:rsidRPr="009262F3">
        <w:rPr>
          <w:lang w:val="ro-RO"/>
        </w:rPr>
        <w:t>Nulitate Parțială</w:t>
      </w:r>
      <w:bookmarkEnd w:id="97"/>
    </w:p>
    <w:p w:rsidR="00A341C2" w:rsidRPr="009262F3" w:rsidRDefault="00BF6608" w:rsidP="00A341C2">
      <w:pPr>
        <w:pStyle w:val="BodyText"/>
        <w:rPr>
          <w:lang w:val="ro-RO"/>
        </w:rPr>
      </w:pPr>
      <w:r w:rsidRPr="009262F3">
        <w:rPr>
          <w:lang w:val="ro-RO"/>
        </w:rPr>
        <w:t>Dacă, în orice moment, orice prevedere a prezentului Contract este sau devine ilegală, nulă sau nu poate fi pusă în executare în orice privință potrivit oricărei legi sau regulament, validitatea, legalitatea, și caracterul executoriu al celorlalte prevederi din prezentul Contract nu vor fi afectate sau prejudiciate în niciun fel.</w:t>
      </w:r>
    </w:p>
    <w:p w:rsidR="00A341C2" w:rsidRPr="009262F3" w:rsidRDefault="00BF6608" w:rsidP="00A341C2">
      <w:pPr>
        <w:pStyle w:val="General2L2"/>
        <w:rPr>
          <w:lang w:val="ro-RO"/>
        </w:rPr>
      </w:pPr>
      <w:bookmarkStart w:id="98" w:name="_Toc526432122"/>
      <w:r w:rsidRPr="009262F3">
        <w:rPr>
          <w:lang w:val="ro-RO"/>
        </w:rPr>
        <w:t>Luarea la Cunoștință și Înțelegerea Riscurilor</w:t>
      </w:r>
      <w:bookmarkEnd w:id="98"/>
    </w:p>
    <w:p w:rsidR="00A341C2" w:rsidRPr="009262F3" w:rsidRDefault="00BF6608" w:rsidP="00A341C2">
      <w:pPr>
        <w:pStyle w:val="BodyText"/>
        <w:rPr>
          <w:lang w:val="ro-RO"/>
        </w:rPr>
      </w:pPr>
      <w:r w:rsidRPr="009262F3">
        <w:rPr>
          <w:lang w:val="ro-RO"/>
        </w:rPr>
        <w:t>Prin prezentul Contract, Debitorul declară că:</w:t>
      </w:r>
    </w:p>
    <w:p w:rsidR="00A341C2" w:rsidRPr="009262F3" w:rsidRDefault="00BF6608" w:rsidP="00A341C2">
      <w:pPr>
        <w:pStyle w:val="General2L3"/>
        <w:rPr>
          <w:lang w:val="ro-RO"/>
        </w:rPr>
      </w:pPr>
      <w:r w:rsidRPr="009262F3">
        <w:rPr>
          <w:lang w:val="ro-RO"/>
        </w:rPr>
        <w:t>a luat cunoștință de și înțelege pe deplin toate prevederile acestui Contract și, prin semnarea acestuia, Debitorul consimte la dobândirea integrală a tuturor drepturilor și obligațiilor prevăzute în acesta, astfel încât orice neînțelegere de către Debitor a oricărei prevederi a acestuia nu va afecta în niciun fel relațiile contractuale dintre Părți;</w:t>
      </w:r>
    </w:p>
    <w:p w:rsidR="00A341C2" w:rsidRPr="009262F3" w:rsidRDefault="00BF6608" w:rsidP="00A341C2">
      <w:pPr>
        <w:pStyle w:val="General2L3"/>
        <w:rPr>
          <w:lang w:val="ro-RO"/>
        </w:rPr>
      </w:pPr>
      <w:r w:rsidRPr="009262F3">
        <w:rPr>
          <w:lang w:val="ro-RO"/>
        </w:rPr>
        <w:t>Debitorul ia cunoștință faptul că, pe lângă drepturile și obligațiile contractuale, fiecare dintre Părți are drepturi și obligații acordate prin lege, iar Debitorul declară că are cunoștință de respectivele drepturi și obligații legale;</w:t>
      </w:r>
    </w:p>
    <w:p w:rsidR="00A341C2" w:rsidRPr="009262F3" w:rsidRDefault="00BF6608" w:rsidP="00A341C2">
      <w:pPr>
        <w:pStyle w:val="BodyText"/>
        <w:rPr>
          <w:lang w:val="ro-RO"/>
        </w:rPr>
      </w:pPr>
      <w:r w:rsidRPr="009262F3">
        <w:rPr>
          <w:lang w:val="ro-RO"/>
        </w:rPr>
        <w:lastRenderedPageBreak/>
        <w:t>Prin semnarea acestui Contract și în sensul articolului 1203 din Codul Civil, fiecare dintre Debitor și Banca Proiectului declară că este în mod expres de acord cu clauzele din prezentul Contract, inclusiv cu toate prevederile din acest Contract privind limitarea răspunderii, denunțarea unilaterală, suspendarea executării obligațiilor, decăderea din drepturi sau din beneficiul termenului, limitarea dreptului de a opune excepții, restrângerea libertății de a contracta, reînnoirea tacită a contractului, legea aplicabilă și alegerea jurisdicției, incluzând, însă fără a se limita la, clauzele din [</w:t>
      </w:r>
      <w:r w:rsidR="00DA4084">
        <w:rPr>
          <w:lang w:val="ro-RO"/>
        </w:rPr>
        <w:fldChar w:fldCharType="begin"/>
      </w:r>
      <w:r>
        <w:rPr>
          <w:lang w:val="ro-RO"/>
        </w:rPr>
        <w:instrText xml:space="preserve"> REF _Ref529543623 \r \h </w:instrText>
      </w:r>
      <w:r w:rsidR="00DA4084">
        <w:rPr>
          <w:lang w:val="ro-RO"/>
        </w:rPr>
      </w:r>
      <w:r w:rsidR="00DA4084">
        <w:rPr>
          <w:lang w:val="ro-RO"/>
        </w:rPr>
        <w:fldChar w:fldCharType="separate"/>
      </w:r>
      <w:r w:rsidR="00BE49E6">
        <w:rPr>
          <w:lang w:val="ro-RO"/>
        </w:rPr>
        <w:t>Secțiunea 3.02(b)</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_Ref529543658 \r \h </w:instrText>
      </w:r>
      <w:r w:rsidR="00DA4084">
        <w:rPr>
          <w:lang w:val="ro-RO"/>
        </w:rPr>
      </w:r>
      <w:r w:rsidR="00DA4084">
        <w:rPr>
          <w:lang w:val="ro-RO"/>
        </w:rPr>
        <w:fldChar w:fldCharType="separate"/>
      </w:r>
      <w:r w:rsidR="00BE49E6">
        <w:rPr>
          <w:lang w:val="ro-RO"/>
        </w:rPr>
        <w:t>Secțiunea 4.03(b)</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_Ref529543679 \r \h </w:instrText>
      </w:r>
      <w:r w:rsidR="00DA4084">
        <w:rPr>
          <w:lang w:val="ro-RO"/>
        </w:rPr>
      </w:r>
      <w:r w:rsidR="00DA4084">
        <w:rPr>
          <w:lang w:val="ro-RO"/>
        </w:rPr>
        <w:fldChar w:fldCharType="separate"/>
      </w:r>
      <w:r w:rsidR="00BE49E6">
        <w:rPr>
          <w:lang w:val="ro-RO"/>
        </w:rPr>
        <w:t>Secțiunea 4.03(c)</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_Ref529543695 \r \h </w:instrText>
      </w:r>
      <w:r w:rsidR="00DA4084">
        <w:rPr>
          <w:lang w:val="ro-RO"/>
        </w:rPr>
      </w:r>
      <w:r w:rsidR="00DA4084">
        <w:rPr>
          <w:lang w:val="ro-RO"/>
        </w:rPr>
        <w:fldChar w:fldCharType="separate"/>
      </w:r>
      <w:r w:rsidR="00BE49E6">
        <w:rPr>
          <w:lang w:val="ro-RO"/>
        </w:rPr>
        <w:t>Secțiunea 4.04</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_Ref529543732 \r \h </w:instrText>
      </w:r>
      <w:r w:rsidR="00DA4084">
        <w:rPr>
          <w:lang w:val="ro-RO"/>
        </w:rPr>
      </w:r>
      <w:r w:rsidR="00DA4084">
        <w:rPr>
          <w:lang w:val="ro-RO"/>
        </w:rPr>
        <w:fldChar w:fldCharType="separate"/>
      </w:r>
      <w:r w:rsidR="00BE49E6">
        <w:rPr>
          <w:lang w:val="ro-RO"/>
        </w:rPr>
        <w:t>Secțiunea 6.01(a)</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_Ref529543781 \r \h </w:instrText>
      </w:r>
      <w:r w:rsidR="00DA4084">
        <w:rPr>
          <w:lang w:val="ro-RO"/>
        </w:rPr>
      </w:r>
      <w:r w:rsidR="00DA4084">
        <w:rPr>
          <w:lang w:val="ro-RO"/>
        </w:rPr>
        <w:fldChar w:fldCharType="separate"/>
      </w:r>
      <w:r w:rsidR="00BE49E6">
        <w:rPr>
          <w:lang w:val="ro-RO"/>
        </w:rPr>
        <w:t>Secțiunea 6.01(g)</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_Ref529543805 \r \h </w:instrText>
      </w:r>
      <w:r w:rsidR="00DA4084">
        <w:rPr>
          <w:lang w:val="ro-RO"/>
        </w:rPr>
      </w:r>
      <w:r w:rsidR="00DA4084">
        <w:rPr>
          <w:lang w:val="ro-RO"/>
        </w:rPr>
        <w:fldChar w:fldCharType="separate"/>
      </w:r>
      <w:r w:rsidR="00BE49E6">
        <w:rPr>
          <w:lang w:val="ro-RO"/>
        </w:rPr>
        <w:t>Secțiunea 6.01(h)</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_Ref529543822 \r \h </w:instrText>
      </w:r>
      <w:r w:rsidR="00DA4084">
        <w:rPr>
          <w:lang w:val="ro-RO"/>
        </w:rPr>
      </w:r>
      <w:r w:rsidR="00DA4084">
        <w:rPr>
          <w:lang w:val="ro-RO"/>
        </w:rPr>
        <w:fldChar w:fldCharType="separate"/>
      </w:r>
      <w:r w:rsidR="00BE49E6">
        <w:rPr>
          <w:lang w:val="ro-RO"/>
        </w:rPr>
        <w:t>Secțiunea 6.02</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_Ref529543838 \r \h </w:instrText>
      </w:r>
      <w:r w:rsidR="00DA4084">
        <w:rPr>
          <w:lang w:val="ro-RO"/>
        </w:rPr>
      </w:r>
      <w:r w:rsidR="00DA4084">
        <w:rPr>
          <w:lang w:val="ro-RO"/>
        </w:rPr>
        <w:fldChar w:fldCharType="separate"/>
      </w:r>
      <w:r w:rsidR="00BE49E6">
        <w:rPr>
          <w:lang w:val="ro-RO"/>
        </w:rPr>
        <w:t>Secțiunea 6.04</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_Ref529543860 \r \h </w:instrText>
      </w:r>
      <w:r w:rsidR="00DA4084">
        <w:rPr>
          <w:lang w:val="ro-RO"/>
        </w:rPr>
      </w:r>
      <w:r w:rsidR="00DA4084">
        <w:rPr>
          <w:lang w:val="ro-RO"/>
        </w:rPr>
        <w:fldChar w:fldCharType="separate"/>
      </w:r>
      <w:r w:rsidR="00BE49E6">
        <w:rPr>
          <w:lang w:val="ro-RO"/>
        </w:rPr>
        <w:t>Secțiunea 7.01</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_Ref529543881 \r \h </w:instrText>
      </w:r>
      <w:r w:rsidR="00DA4084">
        <w:rPr>
          <w:lang w:val="ro-RO"/>
        </w:rPr>
      </w:r>
      <w:r w:rsidR="00DA4084">
        <w:rPr>
          <w:lang w:val="ro-RO"/>
        </w:rPr>
        <w:fldChar w:fldCharType="separate"/>
      </w:r>
      <w:r w:rsidR="00BE49E6">
        <w:rPr>
          <w:lang w:val="ro-RO"/>
        </w:rPr>
        <w:t>Secțiunea 9.01(a)</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_Ref529543899 \r \h </w:instrText>
      </w:r>
      <w:r w:rsidR="00DA4084">
        <w:rPr>
          <w:lang w:val="ro-RO"/>
        </w:rPr>
      </w:r>
      <w:r w:rsidR="00DA4084">
        <w:rPr>
          <w:lang w:val="ro-RO"/>
        </w:rPr>
        <w:fldChar w:fldCharType="separate"/>
      </w:r>
      <w:r w:rsidR="00BE49E6">
        <w:rPr>
          <w:lang w:val="ro-RO"/>
        </w:rPr>
        <w:t>Secțiunea 9.05</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_Ref529543923 \r \h </w:instrText>
      </w:r>
      <w:r w:rsidR="00DA4084">
        <w:rPr>
          <w:lang w:val="ro-RO"/>
        </w:rPr>
      </w:r>
      <w:r w:rsidR="00DA4084">
        <w:rPr>
          <w:lang w:val="ro-RO"/>
        </w:rPr>
        <w:fldChar w:fldCharType="separate"/>
      </w:r>
      <w:r w:rsidR="00BE49E6">
        <w:rPr>
          <w:lang w:val="ro-RO"/>
        </w:rPr>
        <w:t>Secțiunea 9.06</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_Ref529543945 \r \h </w:instrText>
      </w:r>
      <w:r w:rsidR="00DA4084">
        <w:rPr>
          <w:lang w:val="ro-RO"/>
        </w:rPr>
      </w:r>
      <w:r w:rsidR="00DA4084">
        <w:rPr>
          <w:lang w:val="ro-RO"/>
        </w:rPr>
        <w:fldChar w:fldCharType="separate"/>
      </w:r>
      <w:r w:rsidR="00BE49E6">
        <w:rPr>
          <w:lang w:val="ro-RO"/>
        </w:rPr>
        <w:t>Secțiunea 9.07</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_Ref529543977 \r \h </w:instrText>
      </w:r>
      <w:r w:rsidR="00DA4084">
        <w:rPr>
          <w:lang w:val="ro-RO"/>
        </w:rPr>
      </w:r>
      <w:r w:rsidR="00DA4084">
        <w:rPr>
          <w:lang w:val="ro-RO"/>
        </w:rPr>
        <w:fldChar w:fldCharType="separate"/>
      </w:r>
      <w:r w:rsidR="00BE49E6">
        <w:rPr>
          <w:lang w:val="ro-RO"/>
        </w:rPr>
        <w:t>Secțiunea 9.10</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_Ref529543992 \r \h </w:instrText>
      </w:r>
      <w:r w:rsidR="00DA4084">
        <w:rPr>
          <w:lang w:val="ro-RO"/>
        </w:rPr>
      </w:r>
      <w:r w:rsidR="00DA4084">
        <w:rPr>
          <w:lang w:val="ro-RO"/>
        </w:rPr>
        <w:fldChar w:fldCharType="separate"/>
      </w:r>
      <w:r w:rsidR="00BE49E6">
        <w:rPr>
          <w:lang w:val="ro-RO"/>
        </w:rPr>
        <w:t>Secțiunea 9.13</w:t>
      </w:r>
      <w:r w:rsidR="00DA4084">
        <w:rPr>
          <w:lang w:val="ro-RO"/>
        </w:rPr>
        <w:fldChar w:fldCharType="end"/>
      </w:r>
      <w:r w:rsidRPr="009262F3">
        <w:rPr>
          <w:lang w:val="ro-RO"/>
        </w:rPr>
        <w:t xml:space="preserve">, </w:t>
      </w:r>
      <w:r w:rsidR="00DA4084">
        <w:rPr>
          <w:lang w:val="ro-RO"/>
        </w:rPr>
        <w:fldChar w:fldCharType="begin"/>
      </w:r>
      <w:r>
        <w:rPr>
          <w:lang w:val="ro-RO"/>
        </w:rPr>
        <w:instrText xml:space="preserve"> REF _Ref529544008 \r \h </w:instrText>
      </w:r>
      <w:r w:rsidR="00DA4084">
        <w:rPr>
          <w:lang w:val="ro-RO"/>
        </w:rPr>
      </w:r>
      <w:r w:rsidR="00DA4084">
        <w:rPr>
          <w:lang w:val="ro-RO"/>
        </w:rPr>
        <w:fldChar w:fldCharType="separate"/>
      </w:r>
      <w:r w:rsidR="00BE49E6">
        <w:rPr>
          <w:lang w:val="ro-RO"/>
        </w:rPr>
        <w:t>Secțiunea 9.14</w:t>
      </w:r>
      <w:r w:rsidR="00DA4084">
        <w:rPr>
          <w:lang w:val="ro-RO"/>
        </w:rPr>
        <w:fldChar w:fldCharType="end"/>
      </w:r>
      <w:r w:rsidRPr="009262F3">
        <w:rPr>
          <w:lang w:val="ro-RO"/>
        </w:rPr>
        <w:t xml:space="preserve">și </w:t>
      </w:r>
      <w:r w:rsidR="00DA4084">
        <w:rPr>
          <w:lang w:val="ro-RO"/>
        </w:rPr>
        <w:fldChar w:fldCharType="begin"/>
      </w:r>
      <w:r>
        <w:rPr>
          <w:lang w:val="ro-RO"/>
        </w:rPr>
        <w:instrText xml:space="preserve"> REF _Ref529544020 \r \h </w:instrText>
      </w:r>
      <w:r w:rsidR="00DA4084">
        <w:rPr>
          <w:lang w:val="ro-RO"/>
        </w:rPr>
      </w:r>
      <w:r w:rsidR="00DA4084">
        <w:rPr>
          <w:lang w:val="ro-RO"/>
        </w:rPr>
        <w:fldChar w:fldCharType="separate"/>
      </w:r>
      <w:r w:rsidR="00BE49E6">
        <w:rPr>
          <w:lang w:val="ro-RO"/>
        </w:rPr>
        <w:t>Secțiunea 9.15</w:t>
      </w:r>
      <w:r w:rsidR="00DA4084">
        <w:rPr>
          <w:lang w:val="ro-RO"/>
        </w:rPr>
        <w:fldChar w:fldCharType="end"/>
      </w:r>
      <w:r w:rsidRPr="009262F3">
        <w:rPr>
          <w:lang w:val="ro-RO"/>
        </w:rPr>
        <w:t>]</w:t>
      </w:r>
      <w:r>
        <w:rPr>
          <w:rStyle w:val="FootnoteReference"/>
          <w:lang w:val="ro-RO"/>
        </w:rPr>
        <w:footnoteReference w:id="4"/>
      </w:r>
      <w:r w:rsidRPr="009262F3">
        <w:rPr>
          <w:lang w:val="ro-RO"/>
        </w:rPr>
        <w:t xml:space="preserve"> din prezentul Contract.</w:t>
      </w:r>
    </w:p>
    <w:p w:rsidR="00A341C2" w:rsidRPr="009262F3" w:rsidRDefault="00BF6608" w:rsidP="00A341C2">
      <w:pPr>
        <w:pStyle w:val="BodyText"/>
        <w:rPr>
          <w:lang w:val="ro-RO"/>
        </w:rPr>
      </w:pPr>
      <w:r w:rsidRPr="009262F3">
        <w:rPr>
          <w:b/>
          <w:lang w:val="ro-RO"/>
        </w:rPr>
        <w:t>CA MĂRTURIE A CELOR DE MAI SUS</w:t>
      </w:r>
      <w:r w:rsidRPr="009262F3">
        <w:rPr>
          <w:lang w:val="ro-RO"/>
        </w:rPr>
        <w:t>, Părțile au dispus semnarea prezentului Contract, în numele lor, de către reprezentanții legal autorizați ai acestora la data menționată pe prima pagină.</w:t>
      </w:r>
    </w:p>
    <w:p w:rsidR="00A341C2" w:rsidRPr="009262F3" w:rsidRDefault="00BF6608">
      <w:pPr>
        <w:spacing w:after="0"/>
        <w:jc w:val="left"/>
        <w:rPr>
          <w:kern w:val="20"/>
          <w:sz w:val="22"/>
          <w:szCs w:val="22"/>
          <w:lang w:val="ro-RO"/>
        </w:rPr>
      </w:pPr>
      <w:r w:rsidRPr="009262F3">
        <w:rPr>
          <w:kern w:val="20"/>
          <w:sz w:val="22"/>
          <w:szCs w:val="22"/>
          <w:lang w:val="ro-RO"/>
        </w:rPr>
        <w:br w:type="page"/>
      </w:r>
    </w:p>
    <w:p w:rsidR="00A341C2" w:rsidRPr="009262F3" w:rsidRDefault="00BF6608" w:rsidP="00A341C2">
      <w:pPr>
        <w:widowControl w:val="0"/>
        <w:spacing w:after="120"/>
        <w:jc w:val="center"/>
        <w:rPr>
          <w:b/>
          <w:kern w:val="20"/>
          <w:szCs w:val="22"/>
          <w:lang w:val="ro-RO"/>
        </w:rPr>
      </w:pPr>
      <w:r w:rsidRPr="009262F3">
        <w:rPr>
          <w:b/>
          <w:kern w:val="20"/>
          <w:szCs w:val="22"/>
          <w:lang w:val="ro-RO"/>
        </w:rPr>
        <w:lastRenderedPageBreak/>
        <w:t>SEMNĂTURI</w:t>
      </w:r>
    </w:p>
    <w:tbl>
      <w:tblPr>
        <w:tblW w:w="0" w:type="auto"/>
        <w:tblInd w:w="108" w:type="dxa"/>
        <w:tblLook w:val="01E0"/>
      </w:tblPr>
      <w:tblGrid>
        <w:gridCol w:w="683"/>
        <w:gridCol w:w="7992"/>
        <w:gridCol w:w="67"/>
      </w:tblGrid>
      <w:tr w:rsidR="00EE4CE0" w:rsidTr="00BF6608">
        <w:tc>
          <w:tcPr>
            <w:tcW w:w="8742" w:type="dxa"/>
            <w:gridSpan w:val="3"/>
          </w:tcPr>
          <w:p w:rsidR="00A341C2" w:rsidRPr="009262F3" w:rsidRDefault="00BF6608" w:rsidP="00A341C2">
            <w:pPr>
              <w:widowControl w:val="0"/>
              <w:spacing w:after="120"/>
              <w:rPr>
                <w:b/>
                <w:kern w:val="20"/>
                <w:szCs w:val="22"/>
                <w:lang w:val="ro-RO"/>
              </w:rPr>
            </w:pPr>
            <w:r w:rsidRPr="009262F3">
              <w:rPr>
                <w:b/>
                <w:kern w:val="20"/>
                <w:szCs w:val="22"/>
                <w:lang w:val="ro-RO"/>
              </w:rPr>
              <w:t>DEBITORUL</w:t>
            </w:r>
          </w:p>
        </w:tc>
      </w:tr>
      <w:tr w:rsidR="00EE4CE0" w:rsidTr="00BF6608">
        <w:trPr>
          <w:gridAfter w:val="1"/>
          <w:wAfter w:w="67" w:type="dxa"/>
        </w:trPr>
        <w:tc>
          <w:tcPr>
            <w:tcW w:w="683" w:type="dxa"/>
          </w:tcPr>
          <w:p w:rsidR="00A341C2" w:rsidRPr="009262F3" w:rsidRDefault="00BF6608" w:rsidP="00A341C2">
            <w:pPr>
              <w:widowControl w:val="0"/>
              <w:spacing w:after="120"/>
              <w:rPr>
                <w:kern w:val="20"/>
                <w:szCs w:val="22"/>
                <w:lang w:val="ro-RO"/>
              </w:rPr>
            </w:pPr>
            <w:r w:rsidRPr="009262F3">
              <w:rPr>
                <w:kern w:val="20"/>
                <w:szCs w:val="22"/>
                <w:lang w:val="ro-RO"/>
              </w:rPr>
              <w:t>Prin:</w:t>
            </w:r>
          </w:p>
        </w:tc>
        <w:tc>
          <w:tcPr>
            <w:tcW w:w="7992" w:type="dxa"/>
            <w:tcBorders>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BF6608">
        <w:trPr>
          <w:gridAfter w:val="1"/>
          <w:wAfter w:w="67" w:type="dxa"/>
        </w:trPr>
        <w:tc>
          <w:tcPr>
            <w:tcW w:w="683" w:type="dxa"/>
          </w:tcPr>
          <w:p w:rsidR="00A341C2" w:rsidRPr="009262F3" w:rsidRDefault="00A341C2" w:rsidP="00A341C2">
            <w:pPr>
              <w:widowControl w:val="0"/>
              <w:spacing w:after="120"/>
              <w:rPr>
                <w:kern w:val="20"/>
                <w:sz w:val="22"/>
                <w:szCs w:val="22"/>
                <w:lang w:val="ro-RO"/>
              </w:rPr>
            </w:pPr>
          </w:p>
        </w:tc>
        <w:tc>
          <w:tcPr>
            <w:tcW w:w="7992" w:type="dxa"/>
          </w:tcPr>
          <w:p w:rsidR="00A341C2" w:rsidRPr="009262F3" w:rsidRDefault="00BF6608" w:rsidP="00BF6608">
            <w:pPr>
              <w:widowControl w:val="0"/>
              <w:spacing w:after="120"/>
              <w:rPr>
                <w:kern w:val="20"/>
                <w:sz w:val="22"/>
                <w:szCs w:val="22"/>
                <w:lang w:val="ro-RO"/>
              </w:rPr>
            </w:pPr>
            <w:r w:rsidRPr="009262F3">
              <w:rPr>
                <w:kern w:val="20"/>
                <w:sz w:val="22"/>
                <w:szCs w:val="22"/>
                <w:lang w:val="ro-RO"/>
              </w:rPr>
              <w:t>Nume:</w:t>
            </w:r>
            <w:r>
              <w:rPr>
                <w:kern w:val="20"/>
                <w:sz w:val="22"/>
                <w:szCs w:val="22"/>
              </w:rPr>
              <w:tab/>
            </w:r>
            <w:proofErr w:type="spellStart"/>
            <w:r>
              <w:rPr>
                <w:kern w:val="20"/>
                <w:sz w:val="22"/>
                <w:szCs w:val="22"/>
              </w:rPr>
              <w:t>MihailGenoiu</w:t>
            </w:r>
            <w:proofErr w:type="spellEnd"/>
          </w:p>
        </w:tc>
      </w:tr>
      <w:tr w:rsidR="00EE4CE0" w:rsidTr="00BF6608">
        <w:trPr>
          <w:gridAfter w:val="1"/>
          <w:wAfter w:w="67" w:type="dxa"/>
        </w:trPr>
        <w:tc>
          <w:tcPr>
            <w:tcW w:w="683" w:type="dxa"/>
          </w:tcPr>
          <w:p w:rsidR="00A341C2" w:rsidRPr="009262F3" w:rsidRDefault="00A341C2" w:rsidP="00A341C2">
            <w:pPr>
              <w:widowControl w:val="0"/>
              <w:spacing w:after="120"/>
              <w:rPr>
                <w:kern w:val="20"/>
                <w:sz w:val="22"/>
                <w:szCs w:val="22"/>
                <w:lang w:val="ro-RO"/>
              </w:rPr>
            </w:pPr>
          </w:p>
        </w:tc>
        <w:tc>
          <w:tcPr>
            <w:tcW w:w="7992" w:type="dxa"/>
          </w:tcPr>
          <w:p w:rsidR="00A341C2" w:rsidRDefault="00BF6608" w:rsidP="00BF6608">
            <w:pPr>
              <w:widowControl w:val="0"/>
              <w:spacing w:after="120"/>
              <w:rPr>
                <w:kern w:val="20"/>
                <w:sz w:val="22"/>
                <w:szCs w:val="22"/>
              </w:rPr>
            </w:pPr>
            <w:r w:rsidRPr="009262F3">
              <w:rPr>
                <w:kern w:val="20"/>
                <w:sz w:val="22"/>
                <w:szCs w:val="22"/>
                <w:lang w:val="ro-RO"/>
              </w:rPr>
              <w:t>Funcție:</w:t>
            </w:r>
            <w:r w:rsidRPr="009262F3">
              <w:rPr>
                <w:kern w:val="20"/>
                <w:sz w:val="22"/>
                <w:szCs w:val="22"/>
              </w:rPr>
              <w:tab/>
            </w:r>
            <w:proofErr w:type="spellStart"/>
            <w:r>
              <w:rPr>
                <w:kern w:val="20"/>
                <w:sz w:val="22"/>
                <w:szCs w:val="22"/>
              </w:rPr>
              <w:t>Primar</w:t>
            </w:r>
            <w:proofErr w:type="spellEnd"/>
          </w:p>
          <w:p w:rsidR="00BF6608" w:rsidRPr="009262F3" w:rsidRDefault="00BF6608" w:rsidP="00BF6608">
            <w:pPr>
              <w:widowControl w:val="0"/>
              <w:spacing w:after="120"/>
              <w:rPr>
                <w:kern w:val="20"/>
                <w:sz w:val="22"/>
                <w:szCs w:val="22"/>
                <w:lang w:val="ro-RO"/>
              </w:rPr>
            </w:pPr>
          </w:p>
        </w:tc>
      </w:tr>
    </w:tbl>
    <w:p w:rsidR="00BF6608" w:rsidRPr="001B7A3E" w:rsidRDefault="00BF6608" w:rsidP="00BF6608">
      <w:pPr>
        <w:keepNext/>
        <w:widowControl w:val="0"/>
        <w:tabs>
          <w:tab w:val="left" w:pos="720"/>
          <w:tab w:val="right" w:pos="8505"/>
        </w:tabs>
        <w:rPr>
          <w:b/>
          <w:sz w:val="20"/>
          <w:szCs w:val="20"/>
        </w:rPr>
      </w:pPr>
      <w:r>
        <w:rPr>
          <w:b/>
        </w:rPr>
        <w:tab/>
      </w:r>
      <w:r w:rsidRPr="001B7A3E">
        <w:rPr>
          <w:b/>
          <w:sz w:val="20"/>
          <w:szCs w:val="20"/>
        </w:rPr>
        <w:t>DIRECŢIA ECONOMICO-FINANCIARĂ</w:t>
      </w:r>
    </w:p>
    <w:p w:rsidR="00BF6608" w:rsidRPr="001B7A3E" w:rsidRDefault="00BF6608" w:rsidP="00BF6608">
      <w:pPr>
        <w:keepNext/>
        <w:widowControl w:val="0"/>
        <w:tabs>
          <w:tab w:val="left" w:pos="720"/>
          <w:tab w:val="right" w:pos="8505"/>
        </w:tabs>
        <w:rPr>
          <w:sz w:val="20"/>
          <w:szCs w:val="20"/>
        </w:rPr>
      </w:pPr>
      <w:r w:rsidRPr="001B7A3E">
        <w:rPr>
          <w:sz w:val="20"/>
          <w:szCs w:val="20"/>
        </w:rPr>
        <w:tab/>
        <w:t xml:space="preserve">Director </w:t>
      </w:r>
      <w:proofErr w:type="spellStart"/>
      <w:r w:rsidRPr="001B7A3E">
        <w:rPr>
          <w:sz w:val="20"/>
          <w:szCs w:val="20"/>
        </w:rPr>
        <w:t>Executiv</w:t>
      </w:r>
      <w:proofErr w:type="spellEnd"/>
      <w:r w:rsidRPr="001B7A3E">
        <w:rPr>
          <w:sz w:val="20"/>
          <w:szCs w:val="20"/>
        </w:rPr>
        <w:t xml:space="preserve">: Lucia </w:t>
      </w:r>
      <w:proofErr w:type="spellStart"/>
      <w:proofErr w:type="gramStart"/>
      <w:r w:rsidRPr="001B7A3E">
        <w:rPr>
          <w:sz w:val="20"/>
          <w:szCs w:val="20"/>
        </w:rPr>
        <w:t>Ştefan</w:t>
      </w:r>
      <w:proofErr w:type="spellEnd"/>
      <w:proofErr w:type="gramEnd"/>
    </w:p>
    <w:p w:rsidR="00BF6608" w:rsidRPr="001B7A3E" w:rsidRDefault="00BF6608" w:rsidP="00BF6608">
      <w:pPr>
        <w:keepNext/>
        <w:widowControl w:val="0"/>
        <w:tabs>
          <w:tab w:val="left" w:pos="720"/>
          <w:tab w:val="right" w:pos="8505"/>
        </w:tabs>
        <w:rPr>
          <w:sz w:val="20"/>
          <w:szCs w:val="20"/>
        </w:rPr>
      </w:pPr>
      <w:r w:rsidRPr="001B7A3E">
        <w:rPr>
          <w:sz w:val="20"/>
          <w:szCs w:val="20"/>
        </w:rPr>
        <w:tab/>
      </w:r>
      <w:proofErr w:type="spellStart"/>
      <w:r w:rsidRPr="001B7A3E">
        <w:rPr>
          <w:sz w:val="20"/>
          <w:szCs w:val="20"/>
        </w:rPr>
        <w:t>Vizat</w:t>
      </w:r>
      <w:proofErr w:type="spellEnd"/>
      <w:r w:rsidRPr="001B7A3E">
        <w:rPr>
          <w:sz w:val="20"/>
          <w:szCs w:val="20"/>
        </w:rPr>
        <w:t xml:space="preserve"> CFP: Insp. </w:t>
      </w:r>
      <w:proofErr w:type="spellStart"/>
      <w:r w:rsidRPr="001B7A3E">
        <w:rPr>
          <w:sz w:val="20"/>
          <w:szCs w:val="20"/>
        </w:rPr>
        <w:t>Rugeanu</w:t>
      </w:r>
      <w:proofErr w:type="spellEnd"/>
      <w:r w:rsidRPr="001B7A3E">
        <w:rPr>
          <w:sz w:val="20"/>
          <w:szCs w:val="20"/>
        </w:rPr>
        <w:t xml:space="preserve"> </w:t>
      </w:r>
      <w:proofErr w:type="spellStart"/>
      <w:r w:rsidRPr="001B7A3E">
        <w:rPr>
          <w:sz w:val="20"/>
          <w:szCs w:val="20"/>
        </w:rPr>
        <w:t>Simona</w:t>
      </w:r>
      <w:proofErr w:type="spellEnd"/>
      <w:r w:rsidRPr="001B7A3E">
        <w:rPr>
          <w:sz w:val="20"/>
          <w:szCs w:val="20"/>
        </w:rPr>
        <w:t xml:space="preserve"> </w:t>
      </w:r>
      <w:proofErr w:type="spellStart"/>
      <w:r w:rsidRPr="001B7A3E">
        <w:rPr>
          <w:sz w:val="20"/>
          <w:szCs w:val="20"/>
        </w:rPr>
        <w:t>Crenguţa</w:t>
      </w:r>
      <w:proofErr w:type="spellEnd"/>
    </w:p>
    <w:p w:rsidR="00BF6608" w:rsidRPr="001B7A3E" w:rsidRDefault="00BF6608" w:rsidP="00BF6608">
      <w:pPr>
        <w:keepNext/>
        <w:widowControl w:val="0"/>
        <w:tabs>
          <w:tab w:val="left" w:pos="720"/>
          <w:tab w:val="right" w:pos="8505"/>
        </w:tabs>
        <w:rPr>
          <w:b/>
          <w:sz w:val="20"/>
          <w:szCs w:val="20"/>
        </w:rPr>
      </w:pPr>
      <w:r w:rsidRPr="001B7A3E">
        <w:rPr>
          <w:sz w:val="20"/>
          <w:szCs w:val="20"/>
        </w:rPr>
        <w:tab/>
      </w:r>
      <w:r w:rsidRPr="001B7A3E">
        <w:rPr>
          <w:b/>
          <w:sz w:val="20"/>
          <w:szCs w:val="20"/>
        </w:rPr>
        <w:t>DIRECŢIA INVESTIŢII, ACHIZIŢII ŞI LICITAŢII</w:t>
      </w:r>
    </w:p>
    <w:p w:rsidR="00BF6608" w:rsidRPr="001B7A3E" w:rsidRDefault="00BF6608" w:rsidP="00BF6608">
      <w:pPr>
        <w:keepNext/>
        <w:widowControl w:val="0"/>
        <w:tabs>
          <w:tab w:val="left" w:pos="720"/>
          <w:tab w:val="right" w:pos="8505"/>
        </w:tabs>
        <w:rPr>
          <w:sz w:val="20"/>
          <w:szCs w:val="20"/>
        </w:rPr>
      </w:pPr>
      <w:r w:rsidRPr="001B7A3E">
        <w:rPr>
          <w:sz w:val="20"/>
          <w:szCs w:val="20"/>
        </w:rPr>
        <w:tab/>
        <w:t xml:space="preserve">Director </w:t>
      </w:r>
      <w:proofErr w:type="spellStart"/>
      <w:r w:rsidRPr="001B7A3E">
        <w:rPr>
          <w:sz w:val="20"/>
          <w:szCs w:val="20"/>
        </w:rPr>
        <w:t>Executiv</w:t>
      </w:r>
      <w:proofErr w:type="spellEnd"/>
      <w:r w:rsidRPr="001B7A3E">
        <w:rPr>
          <w:sz w:val="20"/>
          <w:szCs w:val="20"/>
        </w:rPr>
        <w:t xml:space="preserve">: Maria </w:t>
      </w:r>
      <w:proofErr w:type="spellStart"/>
      <w:r w:rsidRPr="001B7A3E">
        <w:rPr>
          <w:sz w:val="20"/>
          <w:szCs w:val="20"/>
        </w:rPr>
        <w:t>Nuţă</w:t>
      </w:r>
      <w:proofErr w:type="spellEnd"/>
    </w:p>
    <w:p w:rsidR="00BF6608" w:rsidRPr="001B7A3E" w:rsidRDefault="00BF6608" w:rsidP="00BF6608">
      <w:pPr>
        <w:keepNext/>
        <w:widowControl w:val="0"/>
        <w:tabs>
          <w:tab w:val="left" w:pos="720"/>
          <w:tab w:val="right" w:pos="8505"/>
        </w:tabs>
        <w:rPr>
          <w:b/>
          <w:sz w:val="20"/>
          <w:szCs w:val="20"/>
        </w:rPr>
      </w:pPr>
      <w:r w:rsidRPr="001B7A3E">
        <w:rPr>
          <w:sz w:val="20"/>
          <w:szCs w:val="20"/>
        </w:rPr>
        <w:tab/>
      </w:r>
      <w:r w:rsidRPr="001B7A3E">
        <w:rPr>
          <w:b/>
          <w:sz w:val="20"/>
          <w:szCs w:val="20"/>
        </w:rPr>
        <w:t>DIRECŢIA SERVICII PUBLICE</w:t>
      </w:r>
    </w:p>
    <w:p w:rsidR="00BF6608" w:rsidRPr="001B7A3E" w:rsidRDefault="00BF6608" w:rsidP="00BF6608">
      <w:pPr>
        <w:keepNext/>
        <w:widowControl w:val="0"/>
        <w:tabs>
          <w:tab w:val="left" w:pos="720"/>
          <w:tab w:val="right" w:pos="8505"/>
        </w:tabs>
        <w:rPr>
          <w:sz w:val="20"/>
          <w:szCs w:val="20"/>
        </w:rPr>
      </w:pPr>
      <w:r w:rsidRPr="001B7A3E">
        <w:rPr>
          <w:sz w:val="20"/>
          <w:szCs w:val="20"/>
        </w:rPr>
        <w:tab/>
        <w:t xml:space="preserve">Director </w:t>
      </w:r>
      <w:proofErr w:type="spellStart"/>
      <w:r w:rsidRPr="001B7A3E">
        <w:rPr>
          <w:sz w:val="20"/>
          <w:szCs w:val="20"/>
        </w:rPr>
        <w:t>Executiv</w:t>
      </w:r>
      <w:proofErr w:type="spellEnd"/>
      <w:r w:rsidRPr="001B7A3E">
        <w:rPr>
          <w:sz w:val="20"/>
          <w:szCs w:val="20"/>
        </w:rPr>
        <w:t xml:space="preserve">: Delia </w:t>
      </w:r>
      <w:proofErr w:type="spellStart"/>
      <w:r w:rsidRPr="001B7A3E">
        <w:rPr>
          <w:sz w:val="20"/>
          <w:szCs w:val="20"/>
        </w:rPr>
        <w:t>Ciucă</w:t>
      </w:r>
      <w:proofErr w:type="spellEnd"/>
    </w:p>
    <w:p w:rsidR="00BF6608" w:rsidRPr="001B7A3E" w:rsidRDefault="00BF6608" w:rsidP="00BF6608">
      <w:pPr>
        <w:keepNext/>
        <w:widowControl w:val="0"/>
        <w:tabs>
          <w:tab w:val="left" w:pos="720"/>
          <w:tab w:val="right" w:pos="8505"/>
        </w:tabs>
        <w:rPr>
          <w:b/>
          <w:sz w:val="20"/>
          <w:szCs w:val="20"/>
        </w:rPr>
      </w:pPr>
      <w:r w:rsidRPr="001B7A3E">
        <w:rPr>
          <w:sz w:val="20"/>
          <w:szCs w:val="20"/>
        </w:rPr>
        <w:tab/>
      </w:r>
      <w:r w:rsidRPr="001B7A3E">
        <w:rPr>
          <w:b/>
          <w:sz w:val="20"/>
          <w:szCs w:val="20"/>
        </w:rPr>
        <w:t>DIRECŢIA PATRIMONIU</w:t>
      </w:r>
    </w:p>
    <w:p w:rsidR="00BF6608" w:rsidRPr="001B7A3E" w:rsidRDefault="00BF6608" w:rsidP="00BF6608">
      <w:pPr>
        <w:keepNext/>
        <w:widowControl w:val="0"/>
        <w:tabs>
          <w:tab w:val="left" w:pos="720"/>
          <w:tab w:val="right" w:pos="8505"/>
        </w:tabs>
        <w:rPr>
          <w:sz w:val="20"/>
          <w:szCs w:val="20"/>
        </w:rPr>
      </w:pPr>
      <w:r w:rsidRPr="001B7A3E">
        <w:rPr>
          <w:sz w:val="20"/>
          <w:szCs w:val="20"/>
        </w:rPr>
        <w:tab/>
        <w:t xml:space="preserve">Director </w:t>
      </w:r>
      <w:proofErr w:type="spellStart"/>
      <w:r w:rsidRPr="001B7A3E">
        <w:rPr>
          <w:sz w:val="20"/>
          <w:szCs w:val="20"/>
        </w:rPr>
        <w:t>Executiv</w:t>
      </w:r>
      <w:proofErr w:type="spellEnd"/>
      <w:r w:rsidRPr="001B7A3E">
        <w:rPr>
          <w:sz w:val="20"/>
          <w:szCs w:val="20"/>
        </w:rPr>
        <w:t xml:space="preserve">: </w:t>
      </w:r>
      <w:proofErr w:type="spellStart"/>
      <w:r w:rsidRPr="001B7A3E">
        <w:rPr>
          <w:sz w:val="20"/>
          <w:szCs w:val="20"/>
        </w:rPr>
        <w:t>IonuţGâlea</w:t>
      </w:r>
      <w:proofErr w:type="spellEnd"/>
    </w:p>
    <w:p w:rsidR="00BF6608" w:rsidRPr="001B7A3E" w:rsidRDefault="00BF6608" w:rsidP="00BF6608">
      <w:pPr>
        <w:keepNext/>
        <w:widowControl w:val="0"/>
        <w:tabs>
          <w:tab w:val="left" w:pos="720"/>
          <w:tab w:val="right" w:pos="8505"/>
        </w:tabs>
        <w:ind w:left="720"/>
        <w:rPr>
          <w:b/>
          <w:sz w:val="20"/>
          <w:szCs w:val="20"/>
        </w:rPr>
      </w:pPr>
      <w:r w:rsidRPr="001B7A3E">
        <w:rPr>
          <w:b/>
          <w:sz w:val="20"/>
          <w:szCs w:val="20"/>
        </w:rPr>
        <w:tab/>
        <w:t>DIRECŢIA JURIDICĂ, ASISTENŢĂ DE SPECIALITATE ŞI CONTENCIOS ADMINISTRATIV</w:t>
      </w:r>
    </w:p>
    <w:p w:rsidR="00BF6608" w:rsidRDefault="00BF6608" w:rsidP="00BF6608">
      <w:pPr>
        <w:keepNext/>
        <w:widowControl w:val="0"/>
        <w:tabs>
          <w:tab w:val="left" w:pos="720"/>
          <w:tab w:val="right" w:pos="8505"/>
        </w:tabs>
      </w:pPr>
      <w:r>
        <w:tab/>
        <w:t xml:space="preserve">Director </w:t>
      </w:r>
      <w:proofErr w:type="spellStart"/>
      <w:r>
        <w:t>Executiv</w:t>
      </w:r>
      <w:proofErr w:type="spellEnd"/>
      <w:r>
        <w:t xml:space="preserve">: </w:t>
      </w:r>
      <w:proofErr w:type="spellStart"/>
      <w:r>
        <w:t>OvidiuMischianu</w:t>
      </w:r>
      <w:proofErr w:type="spellEnd"/>
    </w:p>
    <w:tbl>
      <w:tblPr>
        <w:tblW w:w="0" w:type="auto"/>
        <w:tblInd w:w="108" w:type="dxa"/>
        <w:tblLook w:val="01E0"/>
      </w:tblPr>
      <w:tblGrid>
        <w:gridCol w:w="683"/>
        <w:gridCol w:w="8023"/>
      </w:tblGrid>
      <w:tr w:rsidR="00EE4CE0" w:rsidTr="00A341C2">
        <w:tc>
          <w:tcPr>
            <w:tcW w:w="8706" w:type="dxa"/>
            <w:gridSpan w:val="2"/>
          </w:tcPr>
          <w:p w:rsidR="00A341C2" w:rsidRPr="009262F3" w:rsidRDefault="00BF6608" w:rsidP="00A341C2">
            <w:pPr>
              <w:widowControl w:val="0"/>
              <w:spacing w:after="120"/>
              <w:rPr>
                <w:b/>
                <w:kern w:val="20"/>
                <w:szCs w:val="22"/>
                <w:lang w:val="ro-RO"/>
              </w:rPr>
            </w:pPr>
            <w:r w:rsidRPr="009262F3">
              <w:rPr>
                <w:b/>
                <w:kern w:val="20"/>
                <w:szCs w:val="22"/>
                <w:lang w:val="ro-RO"/>
              </w:rPr>
              <w:t>BANCA PROIECTULUI</w:t>
            </w:r>
          </w:p>
        </w:tc>
      </w:tr>
      <w:tr w:rsidR="00EE4CE0" w:rsidTr="00A341C2">
        <w:tc>
          <w:tcPr>
            <w:tcW w:w="8706" w:type="dxa"/>
            <w:gridSpan w:val="2"/>
          </w:tcPr>
          <w:p w:rsidR="00A341C2" w:rsidRPr="009262F3" w:rsidRDefault="00A341C2" w:rsidP="00A341C2">
            <w:pPr>
              <w:widowControl w:val="0"/>
              <w:spacing w:after="120"/>
              <w:rPr>
                <w:b/>
                <w:i/>
                <w:kern w:val="20"/>
                <w:sz w:val="22"/>
                <w:szCs w:val="22"/>
                <w:lang w:val="ro-RO"/>
              </w:rPr>
            </w:pPr>
          </w:p>
        </w:tc>
      </w:tr>
      <w:tr w:rsidR="00EE4CE0" w:rsidTr="00A341C2">
        <w:tc>
          <w:tcPr>
            <w:tcW w:w="683" w:type="dxa"/>
          </w:tcPr>
          <w:p w:rsidR="00A341C2" w:rsidRPr="009262F3" w:rsidRDefault="00BF6608" w:rsidP="00A341C2">
            <w:pPr>
              <w:widowControl w:val="0"/>
              <w:spacing w:after="120"/>
              <w:rPr>
                <w:kern w:val="20"/>
                <w:szCs w:val="22"/>
                <w:lang w:val="ro-RO"/>
              </w:rPr>
            </w:pPr>
            <w:r w:rsidRPr="009262F3">
              <w:rPr>
                <w:kern w:val="20"/>
                <w:szCs w:val="22"/>
                <w:lang w:val="ro-RO"/>
              </w:rPr>
              <w:t>Prin:</w:t>
            </w:r>
          </w:p>
        </w:tc>
        <w:tc>
          <w:tcPr>
            <w:tcW w:w="8023" w:type="dxa"/>
            <w:tcBorders>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A341C2">
        <w:trPr>
          <w:trHeight w:val="314"/>
        </w:trPr>
        <w:tc>
          <w:tcPr>
            <w:tcW w:w="683" w:type="dxa"/>
          </w:tcPr>
          <w:p w:rsidR="00A341C2" w:rsidRPr="009262F3" w:rsidRDefault="00A341C2" w:rsidP="00A341C2">
            <w:pPr>
              <w:widowControl w:val="0"/>
              <w:spacing w:after="120"/>
              <w:rPr>
                <w:kern w:val="20"/>
                <w:sz w:val="22"/>
                <w:szCs w:val="22"/>
                <w:lang w:val="ro-RO"/>
              </w:rPr>
            </w:pPr>
          </w:p>
        </w:tc>
        <w:tc>
          <w:tcPr>
            <w:tcW w:w="8023" w:type="dxa"/>
          </w:tcPr>
          <w:p w:rsidR="00A341C2" w:rsidRPr="009262F3" w:rsidRDefault="00BF6608" w:rsidP="00A341C2">
            <w:pPr>
              <w:widowControl w:val="0"/>
              <w:spacing w:after="120"/>
              <w:rPr>
                <w:color w:val="000000"/>
                <w:w w:val="0"/>
                <w:kern w:val="20"/>
                <w:sz w:val="22"/>
                <w:szCs w:val="22"/>
                <w:lang w:val="ro-RO"/>
              </w:rPr>
            </w:pPr>
            <w:r w:rsidRPr="009262F3">
              <w:rPr>
                <w:kern w:val="20"/>
                <w:sz w:val="22"/>
                <w:szCs w:val="22"/>
                <w:lang w:val="ro-RO"/>
              </w:rPr>
              <w:t>Nume:</w:t>
            </w:r>
            <w:r w:rsidRPr="009262F3">
              <w:rPr>
                <w:kern w:val="20"/>
                <w:sz w:val="22"/>
                <w:szCs w:val="22"/>
              </w:rPr>
              <w:tab/>
            </w:r>
            <w:r w:rsidRPr="009262F3">
              <w:rPr>
                <w:kern w:val="20"/>
                <w:sz w:val="22"/>
                <w:szCs w:val="22"/>
              </w:rPr>
              <w:tab/>
              <w:t>[•]</w:t>
            </w:r>
          </w:p>
        </w:tc>
      </w:tr>
      <w:tr w:rsidR="00EE4CE0" w:rsidTr="00A341C2">
        <w:trPr>
          <w:trHeight w:val="314"/>
        </w:trPr>
        <w:tc>
          <w:tcPr>
            <w:tcW w:w="683" w:type="dxa"/>
          </w:tcPr>
          <w:p w:rsidR="00A341C2" w:rsidRPr="009262F3" w:rsidRDefault="00A341C2" w:rsidP="00A341C2">
            <w:pPr>
              <w:widowControl w:val="0"/>
              <w:spacing w:after="120"/>
              <w:rPr>
                <w:kern w:val="20"/>
                <w:sz w:val="22"/>
                <w:szCs w:val="22"/>
                <w:lang w:val="ro-RO"/>
              </w:rPr>
            </w:pPr>
          </w:p>
        </w:tc>
        <w:tc>
          <w:tcPr>
            <w:tcW w:w="8023" w:type="dxa"/>
          </w:tcPr>
          <w:p w:rsidR="00A341C2" w:rsidRPr="009262F3" w:rsidRDefault="00BF6608" w:rsidP="00A341C2">
            <w:pPr>
              <w:widowControl w:val="0"/>
              <w:spacing w:after="120"/>
              <w:rPr>
                <w:color w:val="000000"/>
                <w:w w:val="0"/>
                <w:kern w:val="20"/>
                <w:sz w:val="22"/>
                <w:szCs w:val="22"/>
                <w:lang w:val="ro-RO"/>
              </w:rPr>
            </w:pPr>
            <w:r w:rsidRPr="009262F3">
              <w:rPr>
                <w:kern w:val="20"/>
                <w:sz w:val="22"/>
                <w:szCs w:val="22"/>
                <w:lang w:val="ro-RO"/>
              </w:rPr>
              <w:t>Funcție:</w:t>
            </w:r>
            <w:r w:rsidRPr="009262F3">
              <w:rPr>
                <w:kern w:val="20"/>
                <w:sz w:val="22"/>
                <w:szCs w:val="22"/>
              </w:rPr>
              <w:tab/>
              <w:t>[</w:t>
            </w:r>
            <w:r w:rsidRPr="009262F3">
              <w:t>•]</w:t>
            </w:r>
          </w:p>
        </w:tc>
      </w:tr>
      <w:tr w:rsidR="00EE4CE0" w:rsidTr="00A341C2">
        <w:tc>
          <w:tcPr>
            <w:tcW w:w="683" w:type="dxa"/>
          </w:tcPr>
          <w:p w:rsidR="00A341C2" w:rsidRPr="009262F3" w:rsidRDefault="00BF6608" w:rsidP="00A341C2">
            <w:pPr>
              <w:widowControl w:val="0"/>
              <w:spacing w:after="120"/>
              <w:rPr>
                <w:kern w:val="20"/>
                <w:szCs w:val="22"/>
                <w:lang w:val="ro-RO"/>
              </w:rPr>
            </w:pPr>
            <w:r w:rsidRPr="009262F3">
              <w:rPr>
                <w:kern w:val="20"/>
                <w:szCs w:val="22"/>
                <w:lang w:val="ro-RO"/>
              </w:rPr>
              <w:t>Prin:</w:t>
            </w:r>
          </w:p>
        </w:tc>
        <w:tc>
          <w:tcPr>
            <w:tcW w:w="8023" w:type="dxa"/>
            <w:tcBorders>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A341C2">
        <w:trPr>
          <w:trHeight w:val="314"/>
        </w:trPr>
        <w:tc>
          <w:tcPr>
            <w:tcW w:w="683" w:type="dxa"/>
          </w:tcPr>
          <w:p w:rsidR="00A341C2" w:rsidRPr="009262F3" w:rsidRDefault="00A341C2" w:rsidP="00A341C2">
            <w:pPr>
              <w:widowControl w:val="0"/>
              <w:spacing w:after="120"/>
              <w:rPr>
                <w:kern w:val="20"/>
                <w:sz w:val="22"/>
                <w:szCs w:val="22"/>
                <w:lang w:val="ro-RO"/>
              </w:rPr>
            </w:pPr>
          </w:p>
        </w:tc>
        <w:tc>
          <w:tcPr>
            <w:tcW w:w="8023" w:type="dxa"/>
          </w:tcPr>
          <w:p w:rsidR="00A341C2" w:rsidRPr="009262F3" w:rsidRDefault="00BF6608" w:rsidP="00A341C2">
            <w:pPr>
              <w:widowControl w:val="0"/>
              <w:spacing w:after="120"/>
              <w:rPr>
                <w:color w:val="000000"/>
                <w:w w:val="0"/>
                <w:kern w:val="20"/>
                <w:sz w:val="22"/>
                <w:szCs w:val="22"/>
                <w:lang w:val="ro-RO"/>
              </w:rPr>
            </w:pPr>
            <w:r w:rsidRPr="009262F3">
              <w:rPr>
                <w:kern w:val="20"/>
                <w:sz w:val="22"/>
                <w:szCs w:val="22"/>
                <w:lang w:val="ro-RO"/>
              </w:rPr>
              <w:t>Nume:</w:t>
            </w:r>
            <w:r w:rsidRPr="009262F3">
              <w:rPr>
                <w:kern w:val="20"/>
                <w:sz w:val="22"/>
                <w:szCs w:val="22"/>
              </w:rPr>
              <w:tab/>
            </w:r>
            <w:r w:rsidRPr="009262F3">
              <w:rPr>
                <w:kern w:val="20"/>
                <w:sz w:val="22"/>
                <w:szCs w:val="22"/>
              </w:rPr>
              <w:tab/>
              <w:t>[•]</w:t>
            </w:r>
          </w:p>
        </w:tc>
      </w:tr>
      <w:tr w:rsidR="00EE4CE0" w:rsidTr="00A341C2">
        <w:trPr>
          <w:trHeight w:val="314"/>
        </w:trPr>
        <w:tc>
          <w:tcPr>
            <w:tcW w:w="683" w:type="dxa"/>
          </w:tcPr>
          <w:p w:rsidR="00A341C2" w:rsidRPr="009262F3" w:rsidRDefault="00A341C2" w:rsidP="00A341C2">
            <w:pPr>
              <w:widowControl w:val="0"/>
              <w:spacing w:after="120"/>
              <w:rPr>
                <w:kern w:val="20"/>
                <w:sz w:val="22"/>
                <w:szCs w:val="22"/>
                <w:lang w:val="ro-RO"/>
              </w:rPr>
            </w:pPr>
          </w:p>
        </w:tc>
        <w:tc>
          <w:tcPr>
            <w:tcW w:w="8023" w:type="dxa"/>
          </w:tcPr>
          <w:p w:rsidR="00A341C2" w:rsidRPr="009262F3" w:rsidRDefault="00BF6608" w:rsidP="00A341C2">
            <w:pPr>
              <w:widowControl w:val="0"/>
              <w:spacing w:after="120"/>
              <w:rPr>
                <w:color w:val="000000"/>
                <w:w w:val="0"/>
                <w:kern w:val="20"/>
                <w:sz w:val="22"/>
                <w:szCs w:val="22"/>
                <w:lang w:val="ro-RO"/>
              </w:rPr>
            </w:pPr>
            <w:r w:rsidRPr="009262F3">
              <w:rPr>
                <w:kern w:val="20"/>
                <w:sz w:val="22"/>
                <w:szCs w:val="22"/>
                <w:lang w:val="ro-RO"/>
              </w:rPr>
              <w:t>Funcție:</w:t>
            </w:r>
            <w:r w:rsidRPr="009262F3">
              <w:rPr>
                <w:kern w:val="20"/>
                <w:sz w:val="22"/>
                <w:szCs w:val="22"/>
              </w:rPr>
              <w:tab/>
              <w:t>[</w:t>
            </w:r>
            <w:r w:rsidRPr="009262F3">
              <w:t>•]</w:t>
            </w:r>
          </w:p>
        </w:tc>
      </w:tr>
    </w:tbl>
    <w:p w:rsidR="00A341C2" w:rsidRDefault="00A341C2" w:rsidP="00A341C2">
      <w:pPr>
        <w:widowControl w:val="0"/>
        <w:spacing w:after="120"/>
        <w:rPr>
          <w:kern w:val="20"/>
          <w:sz w:val="22"/>
          <w:szCs w:val="22"/>
          <w:lang w:val="ro-RO"/>
        </w:rPr>
      </w:pPr>
    </w:p>
    <w:tbl>
      <w:tblPr>
        <w:tblW w:w="0" w:type="auto"/>
        <w:tblInd w:w="108" w:type="dxa"/>
        <w:tblLook w:val="01E0"/>
      </w:tblPr>
      <w:tblGrid>
        <w:gridCol w:w="683"/>
        <w:gridCol w:w="8023"/>
      </w:tblGrid>
      <w:tr w:rsidR="00EE4CE0" w:rsidTr="00A341C2">
        <w:tc>
          <w:tcPr>
            <w:tcW w:w="8706" w:type="dxa"/>
            <w:gridSpan w:val="2"/>
          </w:tcPr>
          <w:p w:rsidR="00A341C2" w:rsidRPr="009262F3" w:rsidRDefault="00BF6608" w:rsidP="00A341C2">
            <w:pPr>
              <w:widowControl w:val="0"/>
              <w:spacing w:after="120"/>
              <w:rPr>
                <w:b/>
                <w:kern w:val="20"/>
                <w:szCs w:val="22"/>
                <w:lang w:val="ro-RO"/>
              </w:rPr>
            </w:pPr>
            <w:r w:rsidRPr="009262F3">
              <w:rPr>
                <w:b/>
                <w:kern w:val="20"/>
                <w:szCs w:val="22"/>
                <w:lang w:val="ro-RO"/>
              </w:rPr>
              <w:t>BANCA EUROPEANĂ PENTRU RECONSTRUCȚIE ȘI DEZVOLTARE</w:t>
            </w:r>
          </w:p>
        </w:tc>
      </w:tr>
      <w:tr w:rsidR="00EE4CE0" w:rsidTr="00A341C2">
        <w:tc>
          <w:tcPr>
            <w:tcW w:w="8706" w:type="dxa"/>
            <w:gridSpan w:val="2"/>
          </w:tcPr>
          <w:p w:rsidR="00A341C2" w:rsidRPr="009262F3" w:rsidRDefault="00A341C2" w:rsidP="00A341C2">
            <w:pPr>
              <w:widowControl w:val="0"/>
              <w:spacing w:after="120"/>
              <w:rPr>
                <w:b/>
                <w:i/>
                <w:kern w:val="20"/>
                <w:sz w:val="22"/>
                <w:szCs w:val="22"/>
                <w:lang w:val="ro-RO"/>
              </w:rPr>
            </w:pPr>
          </w:p>
        </w:tc>
      </w:tr>
      <w:tr w:rsidR="00EE4CE0" w:rsidTr="00A341C2">
        <w:tc>
          <w:tcPr>
            <w:tcW w:w="683" w:type="dxa"/>
          </w:tcPr>
          <w:p w:rsidR="00A341C2" w:rsidRPr="009262F3" w:rsidRDefault="00BF6608" w:rsidP="00A341C2">
            <w:pPr>
              <w:widowControl w:val="0"/>
              <w:spacing w:after="120"/>
              <w:rPr>
                <w:kern w:val="20"/>
                <w:szCs w:val="22"/>
                <w:lang w:val="ro-RO"/>
              </w:rPr>
            </w:pPr>
            <w:r w:rsidRPr="009262F3">
              <w:rPr>
                <w:kern w:val="20"/>
                <w:szCs w:val="22"/>
                <w:lang w:val="ro-RO"/>
              </w:rPr>
              <w:t>Prin:</w:t>
            </w:r>
          </w:p>
        </w:tc>
        <w:tc>
          <w:tcPr>
            <w:tcW w:w="8023" w:type="dxa"/>
            <w:tcBorders>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A341C2">
        <w:trPr>
          <w:trHeight w:val="314"/>
        </w:trPr>
        <w:tc>
          <w:tcPr>
            <w:tcW w:w="683" w:type="dxa"/>
          </w:tcPr>
          <w:p w:rsidR="00A341C2" w:rsidRPr="009262F3" w:rsidRDefault="00A341C2" w:rsidP="00A341C2">
            <w:pPr>
              <w:widowControl w:val="0"/>
              <w:spacing w:after="120"/>
              <w:rPr>
                <w:kern w:val="20"/>
                <w:sz w:val="22"/>
                <w:szCs w:val="22"/>
                <w:lang w:val="ro-RO"/>
              </w:rPr>
            </w:pPr>
          </w:p>
        </w:tc>
        <w:tc>
          <w:tcPr>
            <w:tcW w:w="8023" w:type="dxa"/>
          </w:tcPr>
          <w:p w:rsidR="00A341C2" w:rsidRPr="009262F3" w:rsidRDefault="00BF6608" w:rsidP="00A341C2">
            <w:pPr>
              <w:widowControl w:val="0"/>
              <w:spacing w:after="120"/>
              <w:rPr>
                <w:color w:val="000000"/>
                <w:w w:val="0"/>
                <w:kern w:val="20"/>
                <w:sz w:val="22"/>
                <w:szCs w:val="22"/>
                <w:lang w:val="ro-RO"/>
              </w:rPr>
            </w:pPr>
            <w:r w:rsidRPr="009262F3">
              <w:rPr>
                <w:kern w:val="20"/>
                <w:sz w:val="22"/>
                <w:szCs w:val="22"/>
                <w:lang w:val="ro-RO"/>
              </w:rPr>
              <w:t>Nume:</w:t>
            </w:r>
            <w:r w:rsidRPr="009262F3">
              <w:rPr>
                <w:kern w:val="20"/>
                <w:sz w:val="22"/>
                <w:szCs w:val="22"/>
              </w:rPr>
              <w:tab/>
            </w:r>
            <w:r w:rsidRPr="009262F3">
              <w:rPr>
                <w:kern w:val="20"/>
                <w:sz w:val="22"/>
                <w:szCs w:val="22"/>
              </w:rPr>
              <w:tab/>
              <w:t>[•]</w:t>
            </w:r>
          </w:p>
        </w:tc>
      </w:tr>
      <w:tr w:rsidR="00EE4CE0" w:rsidTr="00A341C2">
        <w:trPr>
          <w:trHeight w:val="314"/>
        </w:trPr>
        <w:tc>
          <w:tcPr>
            <w:tcW w:w="683" w:type="dxa"/>
          </w:tcPr>
          <w:p w:rsidR="00A341C2" w:rsidRPr="009262F3" w:rsidRDefault="00A341C2" w:rsidP="00A341C2">
            <w:pPr>
              <w:widowControl w:val="0"/>
              <w:spacing w:after="120"/>
              <w:rPr>
                <w:kern w:val="20"/>
                <w:sz w:val="22"/>
                <w:szCs w:val="22"/>
                <w:lang w:val="ro-RO"/>
              </w:rPr>
            </w:pPr>
          </w:p>
        </w:tc>
        <w:tc>
          <w:tcPr>
            <w:tcW w:w="8023" w:type="dxa"/>
          </w:tcPr>
          <w:p w:rsidR="00A341C2" w:rsidRPr="009262F3" w:rsidRDefault="00BF6608" w:rsidP="00A341C2">
            <w:pPr>
              <w:widowControl w:val="0"/>
              <w:spacing w:after="120"/>
              <w:rPr>
                <w:color w:val="000000"/>
                <w:w w:val="0"/>
                <w:kern w:val="20"/>
                <w:sz w:val="22"/>
                <w:szCs w:val="22"/>
                <w:lang w:val="ro-RO"/>
              </w:rPr>
            </w:pPr>
            <w:r w:rsidRPr="009262F3">
              <w:rPr>
                <w:kern w:val="20"/>
                <w:sz w:val="22"/>
                <w:szCs w:val="22"/>
                <w:lang w:val="ro-RO"/>
              </w:rPr>
              <w:t>Funcție:</w:t>
            </w:r>
            <w:r w:rsidRPr="009262F3">
              <w:rPr>
                <w:kern w:val="20"/>
                <w:sz w:val="22"/>
                <w:szCs w:val="22"/>
              </w:rPr>
              <w:tab/>
              <w:t>[</w:t>
            </w:r>
            <w:r w:rsidRPr="009262F3">
              <w:t>•]</w:t>
            </w:r>
          </w:p>
        </w:tc>
      </w:tr>
    </w:tbl>
    <w:p w:rsidR="00A341C2" w:rsidRPr="00696638" w:rsidRDefault="00696638" w:rsidP="00696638">
      <w:pPr>
        <w:widowControl w:val="0"/>
        <w:spacing w:after="0"/>
        <w:jc w:val="center"/>
        <w:rPr>
          <w:b/>
          <w:kern w:val="20"/>
          <w:sz w:val="22"/>
          <w:szCs w:val="22"/>
          <w:lang w:val="ro-RO"/>
        </w:rPr>
      </w:pPr>
      <w:r w:rsidRPr="00696638">
        <w:rPr>
          <w:b/>
          <w:kern w:val="20"/>
          <w:sz w:val="22"/>
          <w:szCs w:val="22"/>
          <w:lang w:val="ro-RO"/>
        </w:rPr>
        <w:t>PREŞEDINTE DE ŞEDINŢĂ,</w:t>
      </w:r>
    </w:p>
    <w:p w:rsidR="00696638" w:rsidRPr="00696638" w:rsidRDefault="00696638" w:rsidP="00696638">
      <w:pPr>
        <w:widowControl w:val="0"/>
        <w:spacing w:after="0"/>
        <w:jc w:val="center"/>
        <w:rPr>
          <w:b/>
          <w:kern w:val="20"/>
          <w:sz w:val="22"/>
          <w:szCs w:val="22"/>
          <w:lang w:val="ro-RO"/>
        </w:rPr>
      </w:pPr>
      <w:r w:rsidRPr="00696638">
        <w:rPr>
          <w:b/>
          <w:kern w:val="20"/>
          <w:sz w:val="22"/>
          <w:szCs w:val="22"/>
          <w:lang w:val="ro-RO"/>
        </w:rPr>
        <w:t>Silviu Ionuţ DUMITRACHE</w:t>
      </w:r>
      <w:bookmarkStart w:id="99" w:name="_GoBack"/>
      <w:bookmarkEnd w:id="99"/>
    </w:p>
    <w:p w:rsidR="00A341C2" w:rsidRPr="009262F3" w:rsidRDefault="00BF6608" w:rsidP="00A341C2">
      <w:pPr>
        <w:pStyle w:val="Schedule2L1"/>
      </w:pPr>
      <w:bookmarkStart w:id="100" w:name="_Toc526432123"/>
      <w:r w:rsidRPr="009262F3">
        <w:lastRenderedPageBreak/>
        <w:t>- PERSOANELE CU DREPT DE SEMNĂTURĂ</w:t>
      </w:r>
      <w:bookmarkEnd w:id="100"/>
    </w:p>
    <w:p w:rsidR="00A341C2" w:rsidRPr="009262F3" w:rsidRDefault="00BF6608" w:rsidP="00A341C2">
      <w:pPr>
        <w:widowControl w:val="0"/>
        <w:spacing w:after="120"/>
        <w:jc w:val="right"/>
        <w:rPr>
          <w:szCs w:val="22"/>
          <w:lang w:val="ro-RO"/>
        </w:rPr>
      </w:pPr>
      <w:r w:rsidRPr="009262F3">
        <w:rPr>
          <w:szCs w:val="22"/>
          <w:lang w:val="ro-RO"/>
        </w:rPr>
        <w:t>[DATA]</w:t>
      </w:r>
    </w:p>
    <w:tbl>
      <w:tblPr>
        <w:tblW w:w="0" w:type="auto"/>
        <w:tblLook w:val="01E0"/>
      </w:tblPr>
      <w:tblGrid>
        <w:gridCol w:w="8947"/>
      </w:tblGrid>
      <w:tr w:rsidR="00EE4CE0" w:rsidTr="00A341C2">
        <w:tc>
          <w:tcPr>
            <w:tcW w:w="8947" w:type="dxa"/>
          </w:tcPr>
          <w:p w:rsidR="00A341C2" w:rsidRPr="009262F3" w:rsidRDefault="00BF6608" w:rsidP="00A341C2">
            <w:pPr>
              <w:widowControl w:val="0"/>
              <w:spacing w:after="120"/>
              <w:rPr>
                <w:kern w:val="20"/>
                <w:szCs w:val="22"/>
                <w:lang w:val="ro-RO"/>
              </w:rPr>
            </w:pPr>
            <w:r w:rsidRPr="009262F3">
              <w:rPr>
                <w:b/>
                <w:kern w:val="20"/>
                <w:szCs w:val="22"/>
                <w:lang w:val="ro-RO"/>
              </w:rPr>
              <w:t>Către</w:t>
            </w:r>
            <w:r w:rsidRPr="009262F3">
              <w:rPr>
                <w:kern w:val="20"/>
                <w:szCs w:val="22"/>
                <w:lang w:val="ro-RO"/>
              </w:rPr>
              <w:t xml:space="preserve">: </w:t>
            </w:r>
            <w:r w:rsidRPr="009262F3">
              <w:rPr>
                <w:color w:val="000000"/>
                <w:w w:val="0"/>
                <w:kern w:val="20"/>
                <w:szCs w:val="22"/>
                <w:lang w:val="ro-RO"/>
              </w:rPr>
              <w:t>[</w:t>
            </w:r>
            <w:r w:rsidRPr="009262F3">
              <w:rPr>
                <w:i/>
                <w:color w:val="000000"/>
                <w:w w:val="0"/>
                <w:kern w:val="20"/>
                <w:szCs w:val="22"/>
                <w:lang w:val="ro-RO"/>
              </w:rPr>
              <w:t>numele si adresa Bancii Proiectului</w:t>
            </w:r>
            <w:r w:rsidRPr="009262F3">
              <w:rPr>
                <w:color w:val="000000"/>
                <w:w w:val="0"/>
                <w:kern w:val="20"/>
                <w:szCs w:val="22"/>
                <w:lang w:val="ro-RO"/>
              </w:rPr>
              <w:t>]</w:t>
            </w:r>
          </w:p>
          <w:p w:rsidR="00A341C2" w:rsidRPr="009262F3" w:rsidRDefault="00BF6608" w:rsidP="00A341C2">
            <w:pPr>
              <w:widowControl w:val="0"/>
              <w:autoSpaceDE w:val="0"/>
              <w:autoSpaceDN w:val="0"/>
              <w:adjustRightInd w:val="0"/>
              <w:spacing w:after="120"/>
              <w:rPr>
                <w:i/>
                <w:color w:val="000000"/>
                <w:kern w:val="20"/>
                <w:szCs w:val="22"/>
                <w:lang w:val="ro-RO" w:eastAsia="en-GB" w:bidi="ar-SA"/>
              </w:rPr>
            </w:pPr>
            <w:r w:rsidRPr="009262F3">
              <w:rPr>
                <w:i/>
                <w:color w:val="000000"/>
                <w:kern w:val="20"/>
                <w:szCs w:val="22"/>
                <w:lang w:val="ro-RO" w:eastAsia="en-GB" w:bidi="ar-SA"/>
              </w:rPr>
              <w:t>TRANSMISIE PRIN FAX</w:t>
            </w:r>
          </w:p>
          <w:p w:rsidR="00A341C2" w:rsidRPr="009262F3" w:rsidRDefault="00BF6608" w:rsidP="00A341C2">
            <w:pPr>
              <w:widowControl w:val="0"/>
              <w:spacing w:after="120"/>
              <w:rPr>
                <w:kern w:val="20"/>
                <w:szCs w:val="22"/>
                <w:lang w:val="ro-RO"/>
              </w:rPr>
            </w:pPr>
            <w:r w:rsidRPr="009262F3">
              <w:rPr>
                <w:kern w:val="20"/>
                <w:szCs w:val="22"/>
                <w:lang w:val="ro-RO"/>
              </w:rPr>
              <w:t>În atenția: [</w:t>
            </w:r>
            <w:r w:rsidRPr="009262F3">
              <w:rPr>
                <w:i/>
                <w:kern w:val="20"/>
                <w:szCs w:val="22"/>
                <w:lang w:val="ro-RO"/>
              </w:rPr>
              <w:t>nume/funcție</w:t>
            </w:r>
            <w:r w:rsidRPr="009262F3">
              <w:rPr>
                <w:kern w:val="20"/>
                <w:szCs w:val="22"/>
                <w:lang w:val="ro-RO"/>
              </w:rPr>
              <w:t>]</w:t>
            </w:r>
          </w:p>
          <w:p w:rsidR="00A341C2" w:rsidRPr="009262F3" w:rsidRDefault="00BF6608" w:rsidP="00A341C2">
            <w:pPr>
              <w:widowControl w:val="0"/>
              <w:spacing w:after="120"/>
              <w:rPr>
                <w:kern w:val="20"/>
                <w:szCs w:val="22"/>
                <w:lang w:val="ro-RO"/>
              </w:rPr>
            </w:pPr>
            <w:r w:rsidRPr="009262F3">
              <w:rPr>
                <w:kern w:val="20"/>
                <w:szCs w:val="22"/>
                <w:lang w:val="ro-RO"/>
              </w:rPr>
              <w:t xml:space="preserve">Fax: </w:t>
            </w:r>
            <w:r w:rsidRPr="009262F3">
              <w:rPr>
                <w:color w:val="000000"/>
                <w:w w:val="0"/>
                <w:kern w:val="20"/>
                <w:szCs w:val="22"/>
                <w:lang w:val="ro-RO"/>
              </w:rPr>
              <w:t>[</w:t>
            </w:r>
            <w:r w:rsidRPr="009262F3">
              <w:rPr>
                <w:i/>
                <w:color w:val="000000"/>
                <w:w w:val="0"/>
                <w:kern w:val="20"/>
                <w:szCs w:val="22"/>
                <w:lang w:val="ro-RO"/>
              </w:rPr>
              <w:t>număr</w:t>
            </w:r>
            <w:r w:rsidRPr="009262F3">
              <w:rPr>
                <w:color w:val="000000"/>
                <w:w w:val="0"/>
                <w:kern w:val="20"/>
                <w:szCs w:val="22"/>
                <w:lang w:val="ro-RO"/>
              </w:rPr>
              <w:t xml:space="preserve">] </w:t>
            </w:r>
          </w:p>
        </w:tc>
      </w:tr>
    </w:tbl>
    <w:p w:rsidR="00A341C2" w:rsidRPr="009262F3" w:rsidRDefault="00A341C2" w:rsidP="00A341C2">
      <w:pPr>
        <w:widowControl w:val="0"/>
        <w:spacing w:after="120"/>
        <w:rPr>
          <w:kern w:val="20"/>
          <w:sz w:val="22"/>
          <w:szCs w:val="22"/>
          <w:lang w:val="ro-RO"/>
        </w:rPr>
      </w:pPr>
    </w:p>
    <w:p w:rsidR="00A341C2" w:rsidRPr="009262F3" w:rsidRDefault="00BF6608" w:rsidP="00A341C2">
      <w:pPr>
        <w:pStyle w:val="BodyText"/>
        <w:rPr>
          <w:i/>
          <w:lang w:val="ro-RO"/>
        </w:rPr>
      </w:pPr>
      <w:r w:rsidRPr="009262F3">
        <w:rPr>
          <w:lang w:val="ro-RO"/>
        </w:rPr>
        <w:t>Ref:</w:t>
      </w:r>
      <w:r w:rsidRPr="009262F3">
        <w:rPr>
          <w:lang w:val="ro-RO"/>
        </w:rPr>
        <w:tab/>
      </w:r>
      <w:r w:rsidRPr="009262F3">
        <w:rPr>
          <w:i/>
          <w:lang w:val="ro-RO"/>
        </w:rPr>
        <w:t>CONTRACTUL PRIVIND CONTUL DE REZERVĂ PENTRU SERVICIUL DATORIEI AL DEBITORULUI</w:t>
      </w:r>
    </w:p>
    <w:p w:rsidR="00A341C2" w:rsidRPr="009262F3" w:rsidRDefault="00BF6608" w:rsidP="00A341C2">
      <w:pPr>
        <w:pStyle w:val="BodyText"/>
        <w:rPr>
          <w:lang w:val="ro-RO"/>
        </w:rPr>
      </w:pPr>
      <w:r w:rsidRPr="009262F3">
        <w:rPr>
          <w:lang w:val="ro-RO"/>
        </w:rPr>
        <w:t>Stimate domn/Stimata doamnă,</w:t>
      </w:r>
    </w:p>
    <w:p w:rsidR="00A341C2" w:rsidRPr="009262F3" w:rsidRDefault="00BF6608" w:rsidP="00A341C2">
      <w:pPr>
        <w:pStyle w:val="BodyText"/>
        <w:rPr>
          <w:lang w:val="ro-RO"/>
        </w:rPr>
      </w:pPr>
      <w:r w:rsidRPr="009262F3">
        <w:rPr>
          <w:lang w:val="ro-RO"/>
        </w:rPr>
        <w:t xml:space="preserve">În legătură cu Contractul privind Contul de Rezervă pentru Serviciul Datoriei din data de </w:t>
      </w:r>
      <w:r w:rsidRPr="009262F3">
        <w:rPr>
          <w:u w:val="single"/>
          <w:lang w:val="ro-RO"/>
        </w:rPr>
        <w:tab/>
      </w:r>
      <w:r w:rsidRPr="009262F3">
        <w:rPr>
          <w:u w:val="single"/>
          <w:lang w:val="ro-RO"/>
        </w:rPr>
        <w:tab/>
      </w:r>
      <w:r w:rsidRPr="009262F3">
        <w:rPr>
          <w:lang w:val="ro-RO"/>
        </w:rPr>
        <w:t xml:space="preserve"> ("</w:t>
      </w:r>
      <w:r w:rsidRPr="009262F3">
        <w:rPr>
          <w:b/>
          <w:lang w:val="ro-RO"/>
        </w:rPr>
        <w:t>Contractul privind Contul de Rezervă pentru Serviciul Datoriei</w:t>
      </w:r>
      <w:r w:rsidRPr="009262F3">
        <w:rPr>
          <w:lang w:val="ro-RO"/>
        </w:rPr>
        <w:t>") încheiat între Municipiul Craiova ("</w:t>
      </w:r>
      <w:r w:rsidRPr="009262F3">
        <w:rPr>
          <w:b/>
          <w:lang w:val="ro-RO"/>
        </w:rPr>
        <w:t>Debitorul</w:t>
      </w:r>
      <w:r w:rsidRPr="009262F3">
        <w:rPr>
          <w:lang w:val="ro-RO"/>
        </w:rPr>
        <w:t xml:space="preserve">"), </w:t>
      </w:r>
      <w:r w:rsidRPr="009262F3">
        <w:rPr>
          <w:color w:val="000000"/>
          <w:w w:val="0"/>
          <w:kern w:val="20"/>
          <w:szCs w:val="22"/>
          <w:lang w:val="ro-RO"/>
        </w:rPr>
        <w:t>[</w:t>
      </w:r>
      <w:r w:rsidRPr="009262F3">
        <w:rPr>
          <w:i/>
          <w:color w:val="000000"/>
          <w:w w:val="0"/>
          <w:kern w:val="20"/>
          <w:szCs w:val="22"/>
          <w:lang w:val="ro-RO"/>
        </w:rPr>
        <w:t>numele Bancii Proiectului</w:t>
      </w:r>
      <w:r w:rsidRPr="009262F3">
        <w:rPr>
          <w:color w:val="000000"/>
          <w:w w:val="0"/>
          <w:kern w:val="20"/>
          <w:szCs w:val="22"/>
          <w:lang w:val="ro-RO"/>
        </w:rPr>
        <w:t xml:space="preserve">] </w:t>
      </w:r>
      <w:r w:rsidRPr="009262F3">
        <w:rPr>
          <w:lang w:val="ro-RO"/>
        </w:rPr>
        <w:t>("</w:t>
      </w:r>
      <w:r w:rsidRPr="009262F3">
        <w:rPr>
          <w:b/>
          <w:lang w:val="ro-RO"/>
        </w:rPr>
        <w:t>Banca Proiectului</w:t>
      </w:r>
      <w:r w:rsidRPr="009262F3">
        <w:rPr>
          <w:lang w:val="ro-RO"/>
        </w:rPr>
        <w:t>") și Banca Europeană pentru Reconstrucție și Dezvoltare ("</w:t>
      </w:r>
      <w:r w:rsidRPr="009262F3">
        <w:rPr>
          <w:b/>
          <w:lang w:val="ro-RO"/>
        </w:rPr>
        <w:t>BERD</w:t>
      </w:r>
      <w:r w:rsidRPr="009262F3">
        <w:rPr>
          <w:lang w:val="ro-RO"/>
        </w:rPr>
        <w:t>"), subsemnatul, [</w:t>
      </w:r>
      <w:r w:rsidRPr="009262F3">
        <w:rPr>
          <w:i/>
          <w:lang w:val="ro-RO"/>
        </w:rPr>
        <w:t>Reprezentant Autorizat/Administrator</w:t>
      </w:r>
      <w:r w:rsidRPr="009262F3">
        <w:rPr>
          <w:lang w:val="ro-RO"/>
        </w:rPr>
        <w:t xml:space="preserve">] al  </w:t>
      </w:r>
      <w:bookmarkStart w:id="101" w:name="_Hlk526431100"/>
      <w:r w:rsidRPr="009262F3">
        <w:rPr>
          <w:color w:val="000000"/>
          <w:w w:val="0"/>
          <w:kern w:val="20"/>
          <w:szCs w:val="22"/>
          <w:lang w:val="ro-RO"/>
        </w:rPr>
        <w:t>[</w:t>
      </w:r>
      <w:r w:rsidRPr="009262F3">
        <w:rPr>
          <w:lang w:val="ro-RO"/>
        </w:rPr>
        <w:t xml:space="preserve">Debitorului </w:t>
      </w:r>
      <w:bookmarkEnd w:id="101"/>
      <w:r w:rsidRPr="009262F3">
        <w:rPr>
          <w:lang w:val="ro-RO"/>
        </w:rPr>
        <w:t xml:space="preserve">/ BERD] prin prezenta certific că următoarele sunt numele, funcțiile și specimenele de semnătură ale persoanelor care sunt autorizate și care vor continua să fie autorizate, (până în momentul în care Banca Proiectului primește notificare scrisă expresă din partea </w:t>
      </w:r>
      <w:r w:rsidRPr="009262F3">
        <w:rPr>
          <w:color w:val="000000"/>
          <w:w w:val="0"/>
          <w:kern w:val="20"/>
          <w:szCs w:val="22"/>
          <w:lang w:val="ro-RO"/>
        </w:rPr>
        <w:t>[</w:t>
      </w:r>
      <w:r w:rsidRPr="009262F3">
        <w:rPr>
          <w:lang w:val="ro-RO"/>
        </w:rPr>
        <w:t>Debitorului / BERD] în sens contrar), să întreprindă, individual, următoarele acțiuni în numele [Debitorului / BERD]:</w:t>
      </w:r>
    </w:p>
    <w:p w:rsidR="00A341C2" w:rsidRPr="009262F3" w:rsidRDefault="00BF6608" w:rsidP="00A341C2">
      <w:pPr>
        <w:pStyle w:val="Schedule2L3"/>
      </w:pPr>
      <w:r w:rsidRPr="009262F3">
        <w:t>să încheie și să semneze orice instrucțiuni de la [Debitor / BERD] și să le trimită către Banca Proiectului astfel cum se prevede în Contractul privind Contul de Rezervă pentru Serviciul Datoriei; si</w:t>
      </w:r>
    </w:p>
    <w:p w:rsidR="00A341C2" w:rsidRPr="009262F3" w:rsidRDefault="00BF6608" w:rsidP="00A341C2">
      <w:pPr>
        <w:pStyle w:val="Schedule2L3"/>
      </w:pPr>
      <w:r w:rsidRPr="009262F3">
        <w:t xml:space="preserve">să ia orice alte măsuri necesare sau permise de </w:t>
      </w:r>
      <w:r w:rsidRPr="009262F3">
        <w:rPr>
          <w:color w:val="000000"/>
          <w:w w:val="0"/>
          <w:kern w:val="20"/>
          <w:szCs w:val="22"/>
        </w:rPr>
        <w:t>[</w:t>
      </w:r>
      <w:r w:rsidRPr="009262F3">
        <w:t>Debitor / BERD] conform Contractului privind Contul de Rezervă pentru Serviciul Datoriei.</w:t>
      </w:r>
    </w:p>
    <w:tbl>
      <w:tblPr>
        <w:tblW w:w="8820" w:type="dxa"/>
        <w:tblInd w:w="108" w:type="dxa"/>
        <w:tblLook w:val="01E0"/>
      </w:tblPr>
      <w:tblGrid>
        <w:gridCol w:w="2982"/>
        <w:gridCol w:w="2982"/>
        <w:gridCol w:w="2856"/>
      </w:tblGrid>
      <w:tr w:rsidR="00EE4CE0" w:rsidTr="00A341C2">
        <w:tc>
          <w:tcPr>
            <w:tcW w:w="2982" w:type="dxa"/>
          </w:tcPr>
          <w:p w:rsidR="00A341C2" w:rsidRPr="009262F3" w:rsidRDefault="00BF6608" w:rsidP="00A341C2">
            <w:pPr>
              <w:widowControl w:val="0"/>
              <w:spacing w:after="120"/>
              <w:rPr>
                <w:b/>
                <w:kern w:val="20"/>
                <w:szCs w:val="22"/>
                <w:lang w:val="ro-RO"/>
              </w:rPr>
            </w:pPr>
            <w:r w:rsidRPr="009262F3">
              <w:rPr>
                <w:b/>
                <w:kern w:val="20"/>
                <w:szCs w:val="22"/>
                <w:lang w:val="ro-RO"/>
              </w:rPr>
              <w:t>NUME</w:t>
            </w:r>
          </w:p>
        </w:tc>
        <w:tc>
          <w:tcPr>
            <w:tcW w:w="2982" w:type="dxa"/>
          </w:tcPr>
          <w:p w:rsidR="00A341C2" w:rsidRPr="009262F3" w:rsidRDefault="00BF6608" w:rsidP="00A341C2">
            <w:pPr>
              <w:widowControl w:val="0"/>
              <w:spacing w:after="120"/>
              <w:rPr>
                <w:b/>
                <w:kern w:val="20"/>
                <w:szCs w:val="22"/>
                <w:lang w:val="ro-RO"/>
              </w:rPr>
            </w:pPr>
            <w:r w:rsidRPr="009262F3">
              <w:rPr>
                <w:b/>
                <w:kern w:val="20"/>
                <w:szCs w:val="22"/>
                <w:lang w:val="ro-RO"/>
              </w:rPr>
              <w:t>FUNCȚIA</w:t>
            </w:r>
          </w:p>
        </w:tc>
        <w:tc>
          <w:tcPr>
            <w:tcW w:w="2856" w:type="dxa"/>
          </w:tcPr>
          <w:p w:rsidR="00A341C2" w:rsidRPr="009262F3" w:rsidRDefault="00BF6608" w:rsidP="00A341C2">
            <w:pPr>
              <w:widowControl w:val="0"/>
              <w:spacing w:after="120"/>
              <w:rPr>
                <w:b/>
                <w:kern w:val="20"/>
                <w:szCs w:val="22"/>
                <w:lang w:val="ro-RO"/>
              </w:rPr>
            </w:pPr>
            <w:r w:rsidRPr="009262F3">
              <w:rPr>
                <w:b/>
                <w:kern w:val="20"/>
                <w:szCs w:val="22"/>
                <w:lang w:val="ro-RO"/>
              </w:rPr>
              <w:t>SPECIMEN DE SEMNĂTURĂ</w:t>
            </w:r>
          </w:p>
        </w:tc>
      </w:tr>
      <w:tr w:rsidR="00EE4CE0" w:rsidTr="00A341C2">
        <w:tc>
          <w:tcPr>
            <w:tcW w:w="2982" w:type="dxa"/>
            <w:tcBorders>
              <w:bottom w:val="single" w:sz="4" w:space="0" w:color="auto"/>
            </w:tcBorders>
          </w:tcPr>
          <w:p w:rsidR="00A341C2" w:rsidRPr="009262F3" w:rsidRDefault="00A341C2" w:rsidP="00A341C2">
            <w:pPr>
              <w:widowControl w:val="0"/>
              <w:spacing w:after="120"/>
              <w:rPr>
                <w:kern w:val="20"/>
                <w:sz w:val="22"/>
                <w:szCs w:val="22"/>
                <w:lang w:val="ro-RO"/>
              </w:rPr>
            </w:pPr>
          </w:p>
        </w:tc>
        <w:tc>
          <w:tcPr>
            <w:tcW w:w="2982" w:type="dxa"/>
            <w:tcBorders>
              <w:bottom w:val="single" w:sz="4" w:space="0" w:color="auto"/>
            </w:tcBorders>
          </w:tcPr>
          <w:p w:rsidR="00A341C2" w:rsidRPr="009262F3" w:rsidRDefault="00A341C2" w:rsidP="00A341C2">
            <w:pPr>
              <w:widowControl w:val="0"/>
              <w:spacing w:after="120"/>
              <w:rPr>
                <w:kern w:val="20"/>
                <w:sz w:val="22"/>
                <w:szCs w:val="22"/>
                <w:lang w:val="ro-RO"/>
              </w:rPr>
            </w:pPr>
          </w:p>
        </w:tc>
        <w:tc>
          <w:tcPr>
            <w:tcW w:w="2856" w:type="dxa"/>
            <w:tcBorders>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A341C2">
        <w:tc>
          <w:tcPr>
            <w:tcW w:w="2982" w:type="dxa"/>
            <w:tcBorders>
              <w:top w:val="single" w:sz="4" w:space="0" w:color="auto"/>
              <w:bottom w:val="single" w:sz="4" w:space="0" w:color="auto"/>
            </w:tcBorders>
          </w:tcPr>
          <w:p w:rsidR="00A341C2" w:rsidRPr="009262F3" w:rsidRDefault="00A341C2" w:rsidP="00A341C2">
            <w:pPr>
              <w:widowControl w:val="0"/>
              <w:spacing w:after="120"/>
              <w:rPr>
                <w:kern w:val="20"/>
                <w:sz w:val="22"/>
                <w:szCs w:val="22"/>
                <w:lang w:val="ro-RO"/>
              </w:rPr>
            </w:pPr>
          </w:p>
        </w:tc>
        <w:tc>
          <w:tcPr>
            <w:tcW w:w="2982" w:type="dxa"/>
            <w:tcBorders>
              <w:top w:val="single" w:sz="4" w:space="0" w:color="auto"/>
              <w:bottom w:val="single" w:sz="4" w:space="0" w:color="auto"/>
            </w:tcBorders>
          </w:tcPr>
          <w:p w:rsidR="00A341C2" w:rsidRPr="009262F3" w:rsidRDefault="00A341C2" w:rsidP="00A341C2">
            <w:pPr>
              <w:widowControl w:val="0"/>
              <w:spacing w:after="120"/>
              <w:rPr>
                <w:kern w:val="20"/>
                <w:sz w:val="22"/>
                <w:szCs w:val="22"/>
                <w:lang w:val="ro-RO"/>
              </w:rPr>
            </w:pPr>
          </w:p>
        </w:tc>
        <w:tc>
          <w:tcPr>
            <w:tcW w:w="2856" w:type="dxa"/>
            <w:tcBorders>
              <w:top w:val="single" w:sz="4" w:space="0" w:color="auto"/>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A341C2">
        <w:tc>
          <w:tcPr>
            <w:tcW w:w="2982" w:type="dxa"/>
            <w:tcBorders>
              <w:top w:val="single" w:sz="4" w:space="0" w:color="auto"/>
              <w:bottom w:val="single" w:sz="4" w:space="0" w:color="auto"/>
            </w:tcBorders>
          </w:tcPr>
          <w:p w:rsidR="00A341C2" w:rsidRPr="009262F3" w:rsidRDefault="00A341C2" w:rsidP="00A341C2">
            <w:pPr>
              <w:widowControl w:val="0"/>
              <w:spacing w:after="120"/>
              <w:rPr>
                <w:kern w:val="20"/>
                <w:sz w:val="22"/>
                <w:szCs w:val="22"/>
                <w:lang w:val="ro-RO"/>
              </w:rPr>
            </w:pPr>
          </w:p>
        </w:tc>
        <w:tc>
          <w:tcPr>
            <w:tcW w:w="2982" w:type="dxa"/>
            <w:tcBorders>
              <w:top w:val="single" w:sz="4" w:space="0" w:color="auto"/>
              <w:bottom w:val="single" w:sz="4" w:space="0" w:color="auto"/>
            </w:tcBorders>
          </w:tcPr>
          <w:p w:rsidR="00A341C2" w:rsidRPr="009262F3" w:rsidRDefault="00A341C2" w:rsidP="00A341C2">
            <w:pPr>
              <w:widowControl w:val="0"/>
              <w:spacing w:after="120"/>
              <w:rPr>
                <w:kern w:val="20"/>
                <w:sz w:val="22"/>
                <w:szCs w:val="22"/>
                <w:lang w:val="ro-RO"/>
              </w:rPr>
            </w:pPr>
          </w:p>
        </w:tc>
        <w:tc>
          <w:tcPr>
            <w:tcW w:w="2856" w:type="dxa"/>
            <w:tcBorders>
              <w:top w:val="single" w:sz="4" w:space="0" w:color="auto"/>
              <w:bottom w:val="single" w:sz="4" w:space="0" w:color="auto"/>
            </w:tcBorders>
          </w:tcPr>
          <w:p w:rsidR="00A341C2" w:rsidRPr="009262F3" w:rsidRDefault="00A341C2" w:rsidP="00A341C2">
            <w:pPr>
              <w:widowControl w:val="0"/>
              <w:spacing w:after="120"/>
              <w:rPr>
                <w:kern w:val="20"/>
                <w:sz w:val="22"/>
                <w:szCs w:val="22"/>
                <w:lang w:val="ro-RO"/>
              </w:rPr>
            </w:pPr>
          </w:p>
        </w:tc>
      </w:tr>
    </w:tbl>
    <w:p w:rsidR="00A341C2" w:rsidRPr="009262F3" w:rsidRDefault="00A341C2" w:rsidP="00A341C2">
      <w:pPr>
        <w:widowControl w:val="0"/>
        <w:spacing w:after="120"/>
        <w:rPr>
          <w:kern w:val="20"/>
          <w:sz w:val="22"/>
          <w:szCs w:val="22"/>
          <w:lang w:val="ro-RO"/>
        </w:rPr>
      </w:pPr>
    </w:p>
    <w:p w:rsidR="00A341C2" w:rsidRPr="009262F3" w:rsidRDefault="00BF6608" w:rsidP="00A341C2">
      <w:pPr>
        <w:widowControl w:val="0"/>
        <w:spacing w:after="120"/>
        <w:rPr>
          <w:kern w:val="20"/>
          <w:szCs w:val="22"/>
          <w:lang w:val="ro-RO"/>
        </w:rPr>
      </w:pPr>
      <w:r w:rsidRPr="009262F3">
        <w:rPr>
          <w:b/>
          <w:kern w:val="20"/>
          <w:szCs w:val="22"/>
          <w:lang w:val="ro-RO"/>
        </w:rPr>
        <w:t>CA MĂRTURIE A CELOR DE MAI SUS</w:t>
      </w:r>
      <w:r w:rsidRPr="009262F3">
        <w:rPr>
          <w:kern w:val="20"/>
          <w:szCs w:val="22"/>
          <w:lang w:val="ro-RO"/>
        </w:rPr>
        <w:t>, am semnat la data menționată mai sus.</w:t>
      </w:r>
    </w:p>
    <w:p w:rsidR="00A341C2" w:rsidRPr="009262F3" w:rsidRDefault="00BF6608" w:rsidP="00A341C2">
      <w:pPr>
        <w:widowControl w:val="0"/>
        <w:spacing w:after="120"/>
        <w:rPr>
          <w:kern w:val="20"/>
          <w:szCs w:val="22"/>
          <w:lang w:val="ro-RO"/>
        </w:rPr>
      </w:pPr>
      <w:r w:rsidRPr="009262F3">
        <w:rPr>
          <w:kern w:val="20"/>
          <w:szCs w:val="22"/>
          <w:lang w:val="ro-RO"/>
        </w:rPr>
        <w:t>Cu stima,</w:t>
      </w:r>
    </w:p>
    <w:tbl>
      <w:tblPr>
        <w:tblW w:w="3420" w:type="dxa"/>
        <w:tblInd w:w="108" w:type="dxa"/>
        <w:tblLook w:val="01E0"/>
      </w:tblPr>
      <w:tblGrid>
        <w:gridCol w:w="3420"/>
      </w:tblGrid>
      <w:tr w:rsidR="00EE4CE0" w:rsidTr="00A341C2">
        <w:tc>
          <w:tcPr>
            <w:tcW w:w="3420" w:type="dxa"/>
          </w:tcPr>
          <w:p w:rsidR="00A341C2" w:rsidRPr="009262F3" w:rsidRDefault="00BF6608" w:rsidP="00A341C2">
            <w:pPr>
              <w:widowControl w:val="0"/>
              <w:spacing w:after="120"/>
              <w:rPr>
                <w:b/>
                <w:kern w:val="20"/>
                <w:szCs w:val="22"/>
                <w:lang w:val="ro-RO"/>
              </w:rPr>
            </w:pPr>
            <w:r w:rsidRPr="009262F3">
              <w:rPr>
                <w:b/>
                <w:kern w:val="20"/>
                <w:szCs w:val="22"/>
                <w:lang w:val="ro-RO"/>
              </w:rPr>
              <w:t>[Debitor / BERD]</w:t>
            </w:r>
          </w:p>
        </w:tc>
      </w:tr>
      <w:tr w:rsidR="00EE4CE0" w:rsidTr="00A341C2">
        <w:tc>
          <w:tcPr>
            <w:tcW w:w="3420" w:type="dxa"/>
            <w:tcBorders>
              <w:bottom w:val="single" w:sz="4" w:space="0" w:color="auto"/>
            </w:tcBorders>
          </w:tcPr>
          <w:p w:rsidR="00A341C2" w:rsidRPr="009262F3" w:rsidRDefault="00A341C2" w:rsidP="00A341C2">
            <w:pPr>
              <w:widowControl w:val="0"/>
              <w:spacing w:after="120"/>
              <w:rPr>
                <w:kern w:val="20"/>
                <w:sz w:val="22"/>
                <w:szCs w:val="22"/>
                <w:lang w:val="ro-RO"/>
              </w:rPr>
            </w:pPr>
          </w:p>
        </w:tc>
      </w:tr>
      <w:tr w:rsidR="00EE4CE0" w:rsidTr="00A341C2">
        <w:tc>
          <w:tcPr>
            <w:tcW w:w="3420" w:type="dxa"/>
            <w:tcBorders>
              <w:top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[Nume]</w:t>
            </w:r>
          </w:p>
          <w:p w:rsidR="00A341C2" w:rsidRPr="009262F3" w:rsidRDefault="00BF6608" w:rsidP="00A341C2">
            <w:pPr>
              <w:widowControl w:val="0"/>
              <w:spacing w:after="120"/>
              <w:rPr>
                <w:kern w:val="20"/>
                <w:szCs w:val="22"/>
                <w:lang w:val="ro-RO"/>
              </w:rPr>
            </w:pPr>
            <w:r w:rsidRPr="009262F3">
              <w:rPr>
                <w:kern w:val="20"/>
                <w:szCs w:val="22"/>
                <w:lang w:val="ro-RO"/>
              </w:rPr>
              <w:t>[Funcție]</w:t>
            </w:r>
          </w:p>
        </w:tc>
      </w:tr>
    </w:tbl>
    <w:p w:rsidR="00A341C2" w:rsidRPr="009262F3" w:rsidRDefault="00A341C2" w:rsidP="00A341C2">
      <w:pPr>
        <w:widowControl w:val="0"/>
        <w:spacing w:after="120"/>
        <w:rPr>
          <w:kern w:val="20"/>
          <w:szCs w:val="22"/>
          <w:lang w:val="ro-RO"/>
        </w:rPr>
      </w:pPr>
    </w:p>
    <w:p w:rsidR="00A341C2" w:rsidRPr="009262F3" w:rsidRDefault="00BF6608" w:rsidP="00A341C2">
      <w:pPr>
        <w:widowControl w:val="0"/>
        <w:spacing w:after="120"/>
        <w:rPr>
          <w:kern w:val="20"/>
          <w:szCs w:val="22"/>
          <w:lang w:val="ro-RO"/>
        </w:rPr>
      </w:pPr>
      <w:r w:rsidRPr="009262F3">
        <w:rPr>
          <w:kern w:val="20"/>
          <w:szCs w:val="22"/>
          <w:lang w:val="ro-RO"/>
        </w:rPr>
        <w:lastRenderedPageBreak/>
        <w:t>[</w:t>
      </w:r>
      <w:r w:rsidRPr="009262F3">
        <w:rPr>
          <w:b/>
          <w:i/>
          <w:kern w:val="20"/>
          <w:szCs w:val="22"/>
          <w:lang w:val="ro-RO"/>
        </w:rPr>
        <w:t>Nota</w:t>
      </w:r>
      <w:r w:rsidRPr="009262F3">
        <w:rPr>
          <w:i/>
          <w:kern w:val="20"/>
          <w:szCs w:val="22"/>
          <w:lang w:val="ro-RO"/>
        </w:rPr>
        <w:t>: specimenele de semnătură trebuie legalizate de un notar public.</w:t>
      </w:r>
      <w:r w:rsidRPr="009262F3">
        <w:rPr>
          <w:kern w:val="20"/>
          <w:szCs w:val="22"/>
          <w:lang w:val="ro-RO"/>
        </w:rPr>
        <w:t>]</w:t>
      </w:r>
    </w:p>
    <w:p w:rsidR="00A341C2" w:rsidRPr="009262F3" w:rsidRDefault="00BF6608" w:rsidP="00A341C2">
      <w:pPr>
        <w:pStyle w:val="Schedule2L1"/>
      </w:pPr>
      <w:bookmarkStart w:id="102" w:name="_Toc526432124"/>
      <w:r w:rsidRPr="009262F3">
        <w:lastRenderedPageBreak/>
        <w:t>– DETALII PRIVIND CONTUL de Rezervă PENTRU SERVICIUL DATORIEI</w:t>
      </w:r>
      <w:bookmarkEnd w:id="102"/>
    </w:p>
    <w:p w:rsidR="00A341C2" w:rsidRPr="009262F3" w:rsidRDefault="00A341C2" w:rsidP="00A341C2">
      <w:pPr>
        <w:widowControl w:val="0"/>
        <w:spacing w:after="120"/>
        <w:rPr>
          <w:kern w:val="20"/>
          <w:sz w:val="22"/>
          <w:szCs w:val="22"/>
          <w:lang w:val="ro-RO"/>
        </w:rPr>
      </w:pPr>
    </w:p>
    <w:tbl>
      <w:tblPr>
        <w:tblW w:w="0" w:type="auto"/>
        <w:tblLook w:val="01E0"/>
      </w:tblPr>
      <w:tblGrid>
        <w:gridCol w:w="4473"/>
        <w:gridCol w:w="4474"/>
      </w:tblGrid>
      <w:tr w:rsidR="00EE4CE0" w:rsidTr="00A341C2">
        <w:tc>
          <w:tcPr>
            <w:tcW w:w="4473" w:type="dxa"/>
          </w:tcPr>
          <w:p w:rsidR="00A341C2" w:rsidRPr="009262F3" w:rsidRDefault="00BF6608" w:rsidP="00A341C2">
            <w:pPr>
              <w:widowControl w:val="0"/>
              <w:spacing w:after="120"/>
              <w:rPr>
                <w:kern w:val="20"/>
                <w:szCs w:val="22"/>
                <w:lang w:val="ro-RO"/>
              </w:rPr>
            </w:pPr>
            <w:r w:rsidRPr="009262F3">
              <w:rPr>
                <w:b/>
                <w:kern w:val="20"/>
                <w:szCs w:val="22"/>
                <w:lang w:val="ro-RO"/>
              </w:rPr>
              <w:t>Către</w:t>
            </w:r>
            <w:r w:rsidRPr="009262F3">
              <w:rPr>
                <w:kern w:val="20"/>
                <w:szCs w:val="22"/>
                <w:lang w:val="ro-RO"/>
              </w:rPr>
              <w:t>: Municipiul Craiova</w:t>
            </w:r>
            <w:r>
              <w:rPr>
                <w:rStyle w:val="FootnoteReference"/>
                <w:kern w:val="20"/>
                <w:lang w:val="ro-RO"/>
              </w:rPr>
              <w:footnoteReference w:id="5"/>
            </w:r>
          </w:p>
          <w:p w:rsidR="00A341C2" w:rsidRPr="009262F3" w:rsidRDefault="00BF6608" w:rsidP="00A341C2">
            <w:pPr>
              <w:widowControl w:val="0"/>
              <w:spacing w:after="120"/>
              <w:rPr>
                <w:i/>
                <w:kern w:val="20"/>
                <w:szCs w:val="22"/>
                <w:lang w:val="ro-RO"/>
              </w:rPr>
            </w:pPr>
            <w:r w:rsidRPr="009262F3">
              <w:rPr>
                <w:i/>
                <w:kern w:val="20"/>
                <w:szCs w:val="22"/>
                <w:lang w:val="ro-RO"/>
              </w:rPr>
              <w:t>Str. A.I. Cuza nr. 7, Craiova</w:t>
            </w:r>
          </w:p>
          <w:p w:rsidR="00A341C2" w:rsidRPr="009262F3" w:rsidRDefault="00BF6608" w:rsidP="00A341C2">
            <w:pPr>
              <w:widowControl w:val="0"/>
              <w:spacing w:after="120"/>
              <w:rPr>
                <w:kern w:val="20"/>
                <w:szCs w:val="22"/>
                <w:lang w:val="ro-RO"/>
              </w:rPr>
            </w:pPr>
            <w:r w:rsidRPr="009262F3">
              <w:rPr>
                <w:i/>
                <w:kern w:val="20"/>
                <w:szCs w:val="22"/>
                <w:lang w:val="ro-RO"/>
              </w:rPr>
              <w:t xml:space="preserve">200585 </w:t>
            </w:r>
          </w:p>
          <w:p w:rsidR="00A341C2" w:rsidRPr="009262F3" w:rsidRDefault="00BF6608" w:rsidP="00A341C2">
            <w:pPr>
              <w:widowControl w:val="0"/>
              <w:spacing w:after="120"/>
              <w:rPr>
                <w:kern w:val="20"/>
                <w:szCs w:val="22"/>
                <w:lang w:val="ro-RO"/>
              </w:rPr>
            </w:pPr>
            <w:r w:rsidRPr="009262F3">
              <w:rPr>
                <w:kern w:val="20"/>
                <w:szCs w:val="22"/>
                <w:lang w:val="ro-RO"/>
              </w:rPr>
              <w:t>TRANSMISIE PRIN FAX</w:t>
            </w:r>
          </w:p>
          <w:p w:rsidR="00A341C2" w:rsidRPr="009262F3" w:rsidRDefault="00BF6608" w:rsidP="00A341C2">
            <w:pPr>
              <w:widowControl w:val="0"/>
              <w:spacing w:after="120"/>
              <w:rPr>
                <w:kern w:val="20"/>
                <w:szCs w:val="22"/>
                <w:lang w:val="ro-RO"/>
              </w:rPr>
            </w:pPr>
            <w:r w:rsidRPr="009262F3">
              <w:rPr>
                <w:kern w:val="20"/>
                <w:szCs w:val="22"/>
                <w:lang w:val="ro-RO"/>
              </w:rPr>
              <w:t>În atenția: Primar</w:t>
            </w:r>
          </w:p>
          <w:p w:rsidR="00A341C2" w:rsidRPr="009262F3" w:rsidRDefault="00BF6608" w:rsidP="00A341C2">
            <w:pPr>
              <w:widowControl w:val="0"/>
              <w:spacing w:after="120"/>
              <w:rPr>
                <w:kern w:val="20"/>
                <w:szCs w:val="22"/>
                <w:lang w:val="ro-RO"/>
              </w:rPr>
            </w:pPr>
            <w:r w:rsidRPr="009262F3">
              <w:rPr>
                <w:kern w:val="20"/>
                <w:szCs w:val="22"/>
                <w:lang w:val="ro-RO"/>
              </w:rPr>
              <w:t xml:space="preserve">Fax: </w:t>
            </w:r>
            <w:r w:rsidRPr="009262F3">
              <w:t>+40-25-1411-561</w:t>
            </w:r>
          </w:p>
          <w:p w:rsidR="00A341C2" w:rsidRPr="009262F3" w:rsidRDefault="00A341C2" w:rsidP="00A341C2">
            <w:pPr>
              <w:widowControl w:val="0"/>
              <w:spacing w:after="120"/>
              <w:rPr>
                <w:b/>
                <w:kern w:val="20"/>
                <w:sz w:val="22"/>
                <w:szCs w:val="22"/>
                <w:lang w:val="ro-RO"/>
              </w:rPr>
            </w:pPr>
          </w:p>
        </w:tc>
        <w:tc>
          <w:tcPr>
            <w:tcW w:w="4474" w:type="dxa"/>
            <w:tcBorders>
              <w:bottom w:val="single" w:sz="4" w:space="0" w:color="auto"/>
            </w:tcBorders>
          </w:tcPr>
          <w:p w:rsidR="00A341C2" w:rsidRPr="009262F3" w:rsidRDefault="00BF6608" w:rsidP="00A341C2">
            <w:pPr>
              <w:widowControl w:val="0"/>
              <w:spacing w:after="120"/>
              <w:rPr>
                <w:kern w:val="20"/>
                <w:szCs w:val="22"/>
                <w:lang w:val="ro-RO"/>
              </w:rPr>
            </w:pPr>
            <w:r w:rsidRPr="009262F3">
              <w:rPr>
                <w:b/>
                <w:kern w:val="20"/>
                <w:szCs w:val="22"/>
                <w:lang w:val="ro-RO"/>
              </w:rPr>
              <w:t>cc</w:t>
            </w:r>
            <w:r w:rsidRPr="009262F3">
              <w:rPr>
                <w:kern w:val="20"/>
                <w:szCs w:val="22"/>
                <w:lang w:val="ro-RO"/>
              </w:rPr>
              <w:t>: Banca Europeană pentru Reconstrucție și Dezvoltare</w:t>
            </w:r>
          </w:p>
          <w:p w:rsidR="00A341C2" w:rsidRPr="009262F3" w:rsidRDefault="00BF6608" w:rsidP="00A341C2">
            <w:pPr>
              <w:widowControl w:val="0"/>
              <w:spacing w:after="120"/>
              <w:rPr>
                <w:kern w:val="20"/>
                <w:szCs w:val="22"/>
                <w:lang w:val="ro-RO"/>
              </w:rPr>
            </w:pPr>
            <w:r w:rsidRPr="009262F3">
              <w:rPr>
                <w:kern w:val="20"/>
                <w:szCs w:val="22"/>
                <w:lang w:val="ro-RO"/>
              </w:rPr>
              <w:t>TRANSMISIE PRIN FAX</w:t>
            </w:r>
          </w:p>
          <w:p w:rsidR="00A341C2" w:rsidRPr="009262F3" w:rsidRDefault="00BF6608" w:rsidP="00A341C2">
            <w:pPr>
              <w:widowControl w:val="0"/>
              <w:spacing w:after="120"/>
              <w:rPr>
                <w:kern w:val="20"/>
                <w:szCs w:val="22"/>
                <w:lang w:val="ro-RO"/>
              </w:rPr>
            </w:pPr>
            <w:r w:rsidRPr="009262F3">
              <w:rPr>
                <w:kern w:val="20"/>
                <w:szCs w:val="22"/>
                <w:lang w:val="ro-RO"/>
              </w:rPr>
              <w:t xml:space="preserve">În atenția: </w:t>
            </w:r>
            <w:r w:rsidRPr="009262F3">
              <w:rPr>
                <w:i/>
                <w:kern w:val="20"/>
                <w:szCs w:val="22"/>
                <w:lang w:val="ro-RO"/>
              </w:rPr>
              <w:t>OperationAdministration</w:t>
            </w:r>
          </w:p>
          <w:p w:rsidR="00A341C2" w:rsidRPr="009262F3" w:rsidRDefault="00BF6608" w:rsidP="00A341C2">
            <w:pPr>
              <w:widowControl w:val="0"/>
              <w:spacing w:after="120"/>
              <w:rPr>
                <w:kern w:val="20"/>
                <w:szCs w:val="22"/>
                <w:lang w:val="ro-RO"/>
              </w:rPr>
            </w:pPr>
            <w:r w:rsidRPr="009262F3">
              <w:rPr>
                <w:kern w:val="20"/>
                <w:szCs w:val="22"/>
                <w:lang w:val="ro-RO"/>
              </w:rPr>
              <w:t>Fax: +44 20 7338 6100</w:t>
            </w:r>
          </w:p>
          <w:p w:rsidR="00A341C2" w:rsidRPr="009262F3" w:rsidRDefault="00A341C2" w:rsidP="00A341C2">
            <w:pPr>
              <w:widowControl w:val="0"/>
              <w:spacing w:after="120"/>
              <w:rPr>
                <w:b/>
                <w:kern w:val="20"/>
                <w:sz w:val="22"/>
                <w:szCs w:val="22"/>
                <w:lang w:val="ro-RO"/>
              </w:rPr>
            </w:pPr>
          </w:p>
        </w:tc>
      </w:tr>
    </w:tbl>
    <w:p w:rsidR="00A341C2" w:rsidRPr="009262F3" w:rsidRDefault="00A341C2" w:rsidP="00A341C2">
      <w:pPr>
        <w:widowControl w:val="0"/>
        <w:spacing w:after="120"/>
        <w:jc w:val="center"/>
        <w:rPr>
          <w:b/>
          <w:kern w:val="23"/>
          <w:sz w:val="22"/>
          <w:szCs w:val="22"/>
          <w:lang w:val="ro-RO"/>
        </w:rPr>
      </w:pPr>
    </w:p>
    <w:p w:rsidR="00A341C2" w:rsidRPr="009262F3" w:rsidRDefault="00BF6608" w:rsidP="00A341C2">
      <w:pPr>
        <w:widowControl w:val="0"/>
        <w:spacing w:after="480"/>
        <w:rPr>
          <w:b/>
          <w:kern w:val="20"/>
          <w:szCs w:val="22"/>
          <w:lang w:val="ro-RO"/>
        </w:rPr>
      </w:pPr>
      <w:r w:rsidRPr="009262F3">
        <w:rPr>
          <w:b/>
          <w:kern w:val="20"/>
          <w:szCs w:val="22"/>
          <w:lang w:val="ro-RO"/>
        </w:rPr>
        <w:t>Ref:</w:t>
      </w:r>
      <w:r w:rsidRPr="009262F3">
        <w:rPr>
          <w:b/>
          <w:kern w:val="20"/>
          <w:szCs w:val="22"/>
          <w:lang w:val="ro-RO"/>
        </w:rPr>
        <w:tab/>
        <w:t xml:space="preserve"> CONTRACTUL PRIVIND CONTUL DE REZERVĂ PENTRU SERVICIUL DATORIEI AL DEBITORULUI</w:t>
      </w:r>
    </w:p>
    <w:p w:rsidR="00A341C2" w:rsidRPr="009262F3" w:rsidRDefault="00BF6608" w:rsidP="00A341C2">
      <w:pPr>
        <w:widowControl w:val="0"/>
        <w:spacing w:after="120"/>
        <w:rPr>
          <w:kern w:val="20"/>
          <w:szCs w:val="22"/>
          <w:lang w:val="ro-RO"/>
        </w:rPr>
      </w:pPr>
      <w:r w:rsidRPr="009262F3">
        <w:rPr>
          <w:kern w:val="20"/>
          <w:szCs w:val="22"/>
          <w:lang w:val="ro-RO"/>
        </w:rPr>
        <w:t>Stimate domn/Stimată doamnă:</w:t>
      </w:r>
    </w:p>
    <w:p w:rsidR="00A341C2" w:rsidRPr="009262F3" w:rsidRDefault="00BF6608" w:rsidP="00A341C2">
      <w:pPr>
        <w:widowControl w:val="0"/>
        <w:spacing w:after="120"/>
        <w:rPr>
          <w:kern w:val="20"/>
          <w:szCs w:val="22"/>
          <w:lang w:val="ro-RO"/>
        </w:rPr>
      </w:pPr>
      <w:r w:rsidRPr="009262F3">
        <w:rPr>
          <w:kern w:val="20"/>
          <w:szCs w:val="22"/>
          <w:lang w:val="ro-RO"/>
        </w:rPr>
        <w:t xml:space="preserve">Cu referire la </w:t>
      </w:r>
      <w:r w:rsidRPr="009262F3">
        <w:rPr>
          <w:lang w:val="ro-RO"/>
        </w:rPr>
        <w:t xml:space="preserve">Contractul </w:t>
      </w:r>
      <w:r w:rsidRPr="009262F3">
        <w:rPr>
          <w:kern w:val="20"/>
          <w:szCs w:val="22"/>
          <w:lang w:val="ro-RO"/>
        </w:rPr>
        <w:t xml:space="preserve">privind Contul de Rezervă pentru Serviciul Datoriei din data de </w:t>
      </w:r>
      <w:r w:rsidRPr="009262F3">
        <w:rPr>
          <w:kern w:val="20"/>
          <w:szCs w:val="22"/>
          <w:u w:val="single"/>
          <w:lang w:val="ro-RO"/>
        </w:rPr>
        <w:tab/>
      </w:r>
      <w:r w:rsidRPr="009262F3">
        <w:rPr>
          <w:kern w:val="20"/>
          <w:szCs w:val="22"/>
          <w:u w:val="single"/>
          <w:lang w:val="ro-RO"/>
        </w:rPr>
        <w:tab/>
      </w:r>
      <w:r w:rsidRPr="009262F3">
        <w:rPr>
          <w:kern w:val="20"/>
          <w:szCs w:val="22"/>
          <w:lang w:val="ro-RO"/>
        </w:rPr>
        <w:t xml:space="preserve"> încheiat între Municipiul Craiova ("</w:t>
      </w:r>
      <w:r w:rsidRPr="009262F3">
        <w:rPr>
          <w:b/>
          <w:kern w:val="20"/>
          <w:szCs w:val="22"/>
          <w:lang w:val="ro-RO"/>
        </w:rPr>
        <w:t>Debitorul</w:t>
      </w:r>
      <w:r w:rsidRPr="009262F3">
        <w:rPr>
          <w:kern w:val="20"/>
          <w:szCs w:val="22"/>
          <w:lang w:val="ro-RO"/>
        </w:rPr>
        <w:t xml:space="preserve">"), </w:t>
      </w:r>
      <w:r w:rsidRPr="009262F3">
        <w:rPr>
          <w:color w:val="000000"/>
          <w:w w:val="0"/>
          <w:kern w:val="20"/>
          <w:szCs w:val="22"/>
          <w:lang w:val="ro-RO"/>
        </w:rPr>
        <w:t>[</w:t>
      </w:r>
      <w:r w:rsidRPr="009262F3">
        <w:rPr>
          <w:i/>
          <w:color w:val="000000"/>
          <w:w w:val="0"/>
          <w:kern w:val="20"/>
          <w:szCs w:val="22"/>
          <w:lang w:val="ro-RO"/>
        </w:rPr>
        <w:t>numele Bancii Proiectului</w:t>
      </w:r>
      <w:r w:rsidRPr="009262F3">
        <w:rPr>
          <w:color w:val="000000"/>
          <w:w w:val="0"/>
          <w:kern w:val="20"/>
          <w:szCs w:val="22"/>
          <w:lang w:val="ro-RO"/>
        </w:rPr>
        <w:t xml:space="preserve">] Sucursala </w:t>
      </w:r>
      <w:r w:rsidRPr="009262F3">
        <w:rPr>
          <w:kern w:val="20"/>
          <w:szCs w:val="22"/>
          <w:lang w:val="ro-RO"/>
        </w:rPr>
        <w:t>[•] ("</w:t>
      </w:r>
      <w:r w:rsidRPr="009262F3">
        <w:rPr>
          <w:b/>
          <w:kern w:val="20"/>
          <w:szCs w:val="22"/>
          <w:lang w:val="ro-RO"/>
        </w:rPr>
        <w:t>Banca Proiectului</w:t>
      </w:r>
      <w:r w:rsidRPr="009262F3">
        <w:rPr>
          <w:kern w:val="20"/>
          <w:szCs w:val="22"/>
          <w:lang w:val="ro-RO"/>
        </w:rPr>
        <w:t>") și Banca Europeană pentru Reconstrucție și Dezvoltare ("</w:t>
      </w:r>
      <w:r w:rsidRPr="009262F3">
        <w:rPr>
          <w:b/>
          <w:kern w:val="20"/>
          <w:szCs w:val="22"/>
          <w:lang w:val="ro-RO"/>
        </w:rPr>
        <w:t>BERD</w:t>
      </w:r>
      <w:r w:rsidRPr="009262F3">
        <w:rPr>
          <w:kern w:val="20"/>
          <w:szCs w:val="22"/>
          <w:lang w:val="ro-RO"/>
        </w:rPr>
        <w:t>"), subsemnații, [</w:t>
      </w:r>
      <w:r w:rsidRPr="009262F3">
        <w:rPr>
          <w:i/>
          <w:kern w:val="20"/>
          <w:szCs w:val="22"/>
          <w:lang w:val="ro-RO"/>
        </w:rPr>
        <w:t>Reprezentanți Autorizați</w:t>
      </w:r>
      <w:r w:rsidRPr="009262F3">
        <w:rPr>
          <w:kern w:val="20"/>
          <w:szCs w:val="22"/>
          <w:lang w:val="ro-RO"/>
        </w:rPr>
        <w:t>], reprezentanți autorizați ai Băncii Proiectului, vă notificăm prin prezentul document că Contul de Rezervă pentru Serviciul Datoriei are următoarele specificații privind contul și transferul:</w:t>
      </w:r>
    </w:p>
    <w:p w:rsidR="00A341C2" w:rsidRPr="009262F3" w:rsidRDefault="00A341C2" w:rsidP="00A341C2">
      <w:pPr>
        <w:widowControl w:val="0"/>
        <w:spacing w:after="120"/>
        <w:rPr>
          <w:kern w:val="20"/>
          <w:szCs w:val="22"/>
          <w:lang w:val="ro-RO"/>
        </w:rPr>
      </w:pPr>
    </w:p>
    <w:tbl>
      <w:tblPr>
        <w:tblW w:w="8947" w:type="dxa"/>
        <w:tblLook w:val="01E0"/>
      </w:tblPr>
      <w:tblGrid>
        <w:gridCol w:w="4473"/>
        <w:gridCol w:w="4474"/>
      </w:tblGrid>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DENUMIREA BĂNCII / SUCURSALEI:</w:t>
            </w:r>
          </w:p>
        </w:tc>
        <w:tc>
          <w:tcPr>
            <w:tcW w:w="4474" w:type="dxa"/>
            <w:tcBorders>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ADRESA:</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DENUMIREA CONTULUI:</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NUMĂRUL CONTULUI:</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COD SWIFT:</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ALTE INSTRUCȚIUNI PRIVIND TRANSFERUL:</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bl>
    <w:p w:rsidR="00A341C2" w:rsidRPr="009262F3" w:rsidRDefault="00A341C2" w:rsidP="00A341C2">
      <w:pPr>
        <w:widowControl w:val="0"/>
        <w:spacing w:after="120"/>
        <w:rPr>
          <w:kern w:val="20"/>
          <w:sz w:val="22"/>
          <w:szCs w:val="22"/>
          <w:lang w:val="ro-RO"/>
        </w:rPr>
      </w:pPr>
    </w:p>
    <w:p w:rsidR="00A341C2" w:rsidRPr="009262F3" w:rsidRDefault="00BF6608" w:rsidP="00A341C2">
      <w:pPr>
        <w:widowControl w:val="0"/>
        <w:spacing w:after="120"/>
        <w:rPr>
          <w:b/>
          <w:i/>
          <w:kern w:val="20"/>
          <w:szCs w:val="22"/>
          <w:lang w:val="ro-RO"/>
        </w:rPr>
      </w:pPr>
      <w:r w:rsidRPr="009262F3">
        <w:rPr>
          <w:b/>
          <w:i/>
          <w:kern w:val="20"/>
          <w:szCs w:val="22"/>
          <w:lang w:val="ro-RO"/>
        </w:rPr>
        <w:t xml:space="preserve">[NUMELE BANCII PROIECTULUI], SUCURSALA </w:t>
      </w:r>
      <w:r w:rsidRPr="009262F3">
        <w:rPr>
          <w:i/>
          <w:kern w:val="20"/>
          <w:szCs w:val="22"/>
          <w:lang w:val="ro-RO"/>
        </w:rPr>
        <w:t>[●]</w:t>
      </w:r>
    </w:p>
    <w:tbl>
      <w:tblPr>
        <w:tblW w:w="3528" w:type="dxa"/>
        <w:tblLook w:val="01E0"/>
      </w:tblPr>
      <w:tblGrid>
        <w:gridCol w:w="1008"/>
        <w:gridCol w:w="2520"/>
      </w:tblGrid>
      <w:tr w:rsidR="00EE4CE0" w:rsidTr="00A341C2">
        <w:tc>
          <w:tcPr>
            <w:tcW w:w="1008" w:type="dxa"/>
          </w:tcPr>
          <w:p w:rsidR="00A341C2" w:rsidRPr="009262F3" w:rsidRDefault="00BF6608" w:rsidP="00A341C2">
            <w:pPr>
              <w:widowControl w:val="0"/>
              <w:spacing w:after="120"/>
              <w:rPr>
                <w:kern w:val="20"/>
                <w:szCs w:val="22"/>
                <w:lang w:val="ro-RO"/>
              </w:rPr>
            </w:pPr>
            <w:r w:rsidRPr="009262F3">
              <w:rPr>
                <w:kern w:val="20"/>
                <w:szCs w:val="22"/>
                <w:lang w:val="ro-RO"/>
              </w:rPr>
              <w:t>Prin:</w:t>
            </w:r>
          </w:p>
        </w:tc>
        <w:tc>
          <w:tcPr>
            <w:tcW w:w="2520" w:type="dxa"/>
            <w:tcBorders>
              <w:bottom w:val="single" w:sz="4" w:space="0" w:color="auto"/>
            </w:tcBorders>
          </w:tcPr>
          <w:p w:rsidR="00A341C2" w:rsidRPr="009262F3" w:rsidRDefault="00A341C2" w:rsidP="00A341C2">
            <w:pPr>
              <w:widowControl w:val="0"/>
              <w:spacing w:after="120"/>
              <w:ind w:left="-889" w:firstLine="889"/>
              <w:rPr>
                <w:kern w:val="20"/>
                <w:sz w:val="22"/>
                <w:szCs w:val="22"/>
                <w:lang w:val="ro-RO"/>
              </w:rPr>
            </w:pPr>
          </w:p>
        </w:tc>
      </w:tr>
      <w:tr w:rsidR="00EE4CE0" w:rsidTr="00A341C2">
        <w:tc>
          <w:tcPr>
            <w:tcW w:w="1008" w:type="dxa"/>
          </w:tcPr>
          <w:p w:rsidR="00A341C2" w:rsidRPr="009262F3" w:rsidRDefault="00BF6608" w:rsidP="00A341C2">
            <w:pPr>
              <w:widowControl w:val="0"/>
              <w:spacing w:after="120"/>
              <w:rPr>
                <w:kern w:val="20"/>
                <w:szCs w:val="22"/>
                <w:lang w:val="ro-RO"/>
              </w:rPr>
            </w:pPr>
            <w:r w:rsidRPr="009262F3">
              <w:rPr>
                <w:kern w:val="20"/>
                <w:szCs w:val="22"/>
                <w:lang w:val="ro-RO"/>
              </w:rPr>
              <w:t>Nume:</w:t>
            </w:r>
          </w:p>
        </w:tc>
        <w:tc>
          <w:tcPr>
            <w:tcW w:w="2520" w:type="dxa"/>
            <w:tcBorders>
              <w:top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1008" w:type="dxa"/>
          </w:tcPr>
          <w:p w:rsidR="00A341C2" w:rsidRPr="009262F3" w:rsidRDefault="00BF6608" w:rsidP="00A341C2">
            <w:pPr>
              <w:widowControl w:val="0"/>
              <w:spacing w:after="120"/>
              <w:rPr>
                <w:kern w:val="20"/>
                <w:szCs w:val="22"/>
                <w:lang w:val="ro-RO"/>
              </w:rPr>
            </w:pPr>
            <w:r w:rsidRPr="009262F3">
              <w:rPr>
                <w:kern w:val="20"/>
                <w:szCs w:val="22"/>
                <w:lang w:val="ro-RO"/>
              </w:rPr>
              <w:t>Funcție:</w:t>
            </w:r>
          </w:p>
        </w:tc>
        <w:tc>
          <w:tcPr>
            <w:tcW w:w="2520" w:type="dxa"/>
          </w:tcPr>
          <w:p w:rsidR="00A341C2" w:rsidRPr="009262F3" w:rsidRDefault="00BF6608" w:rsidP="00A341C2">
            <w:pPr>
              <w:widowControl w:val="0"/>
              <w:spacing w:after="120"/>
              <w:rPr>
                <w:kern w:val="20"/>
                <w:szCs w:val="22"/>
                <w:lang w:val="ro-RO"/>
              </w:rPr>
            </w:pPr>
            <w:r w:rsidRPr="009262F3">
              <w:rPr>
                <w:kern w:val="20"/>
                <w:szCs w:val="22"/>
                <w:lang w:val="ro-RO"/>
              </w:rPr>
              <w:t>[●]</w:t>
            </w:r>
          </w:p>
        </w:tc>
      </w:tr>
    </w:tbl>
    <w:p w:rsidR="00A341C2" w:rsidRPr="009262F3" w:rsidRDefault="00A341C2" w:rsidP="00A341C2">
      <w:pPr>
        <w:widowControl w:val="0"/>
        <w:spacing w:after="480"/>
        <w:ind w:firstLine="675"/>
        <w:rPr>
          <w:lang w:val="ro-RO"/>
        </w:rPr>
      </w:pPr>
    </w:p>
    <w:p w:rsidR="00A341C2" w:rsidRPr="009262F3" w:rsidRDefault="00BF6608" w:rsidP="00A341C2">
      <w:pPr>
        <w:pStyle w:val="Schedule2L1"/>
      </w:pPr>
      <w:bookmarkStart w:id="103" w:name="_Toc526432125"/>
      <w:r w:rsidRPr="009262F3">
        <w:lastRenderedPageBreak/>
        <w:t>– DETALII PRIVIND CONTUL BERD</w:t>
      </w:r>
      <w:bookmarkEnd w:id="103"/>
    </w:p>
    <w:p w:rsidR="00A341C2" w:rsidRPr="009262F3" w:rsidRDefault="00BF6608" w:rsidP="00A341C2">
      <w:pPr>
        <w:widowControl w:val="0"/>
        <w:tabs>
          <w:tab w:val="center" w:pos="4366"/>
          <w:tab w:val="right" w:pos="8732"/>
        </w:tabs>
        <w:spacing w:after="120"/>
        <w:jc w:val="right"/>
        <w:rPr>
          <w:szCs w:val="22"/>
          <w:lang w:val="ro-RO"/>
        </w:rPr>
      </w:pPr>
      <w:r w:rsidRPr="009262F3">
        <w:rPr>
          <w:szCs w:val="22"/>
          <w:lang w:val="ro-RO"/>
        </w:rPr>
        <w:t>[DATA]</w:t>
      </w:r>
    </w:p>
    <w:tbl>
      <w:tblPr>
        <w:tblW w:w="0" w:type="auto"/>
        <w:tblLook w:val="01E0"/>
      </w:tblPr>
      <w:tblGrid>
        <w:gridCol w:w="5058"/>
      </w:tblGrid>
      <w:tr w:rsidR="00EE4CE0" w:rsidTr="00A341C2">
        <w:tc>
          <w:tcPr>
            <w:tcW w:w="5058" w:type="dxa"/>
          </w:tcPr>
          <w:p w:rsidR="00A341C2" w:rsidRPr="009262F3" w:rsidRDefault="00BF6608" w:rsidP="00A341C2">
            <w:pPr>
              <w:widowControl w:val="0"/>
              <w:spacing w:after="120"/>
              <w:rPr>
                <w:kern w:val="20"/>
                <w:szCs w:val="22"/>
                <w:lang w:val="ro-RO"/>
              </w:rPr>
            </w:pPr>
            <w:r w:rsidRPr="009262F3">
              <w:rPr>
                <w:b/>
                <w:kern w:val="20"/>
                <w:szCs w:val="22"/>
                <w:lang w:val="ro-RO"/>
              </w:rPr>
              <w:t>Către</w:t>
            </w:r>
            <w:r w:rsidRPr="009262F3">
              <w:rPr>
                <w:kern w:val="20"/>
                <w:szCs w:val="22"/>
                <w:lang w:val="ro-RO"/>
              </w:rPr>
              <w:t xml:space="preserve">: </w:t>
            </w:r>
            <w:r w:rsidRPr="009262F3">
              <w:rPr>
                <w:color w:val="000000"/>
                <w:w w:val="0"/>
                <w:kern w:val="20"/>
                <w:szCs w:val="22"/>
                <w:lang w:val="ro-RO"/>
              </w:rPr>
              <w:t>[</w:t>
            </w:r>
            <w:r w:rsidRPr="009262F3">
              <w:rPr>
                <w:i/>
                <w:color w:val="000000"/>
                <w:w w:val="0"/>
                <w:kern w:val="20"/>
                <w:szCs w:val="22"/>
                <w:lang w:val="ro-RO"/>
              </w:rPr>
              <w:t>numele si adresa Bancii Proiectului</w:t>
            </w:r>
            <w:r w:rsidRPr="009262F3">
              <w:rPr>
                <w:color w:val="000000"/>
                <w:w w:val="0"/>
                <w:kern w:val="20"/>
                <w:szCs w:val="22"/>
                <w:lang w:val="ro-RO"/>
              </w:rPr>
              <w:t>]</w:t>
            </w:r>
          </w:p>
          <w:p w:rsidR="00A341C2" w:rsidRPr="009262F3" w:rsidRDefault="00BF6608" w:rsidP="00A341C2">
            <w:pPr>
              <w:widowControl w:val="0"/>
              <w:spacing w:after="120"/>
              <w:rPr>
                <w:i/>
                <w:kern w:val="20"/>
                <w:szCs w:val="22"/>
                <w:lang w:val="ro-RO"/>
              </w:rPr>
            </w:pPr>
            <w:r w:rsidRPr="009262F3">
              <w:rPr>
                <w:i/>
                <w:kern w:val="20"/>
                <w:szCs w:val="22"/>
                <w:lang w:val="ro-RO"/>
              </w:rPr>
              <w:t>TRANSMISIE PRIN FAX</w:t>
            </w:r>
          </w:p>
          <w:p w:rsidR="00A341C2" w:rsidRPr="009262F3" w:rsidRDefault="00BF6608" w:rsidP="00A341C2">
            <w:pPr>
              <w:widowControl w:val="0"/>
              <w:spacing w:after="120"/>
              <w:rPr>
                <w:kern w:val="20"/>
                <w:szCs w:val="22"/>
                <w:lang w:val="ro-RO"/>
              </w:rPr>
            </w:pPr>
            <w:r w:rsidRPr="009262F3">
              <w:rPr>
                <w:kern w:val="20"/>
                <w:szCs w:val="22"/>
                <w:lang w:val="ro-RO"/>
              </w:rPr>
              <w:t>În atenția: [</w:t>
            </w:r>
            <w:r w:rsidRPr="009262F3">
              <w:rPr>
                <w:i/>
                <w:kern w:val="20"/>
                <w:szCs w:val="22"/>
                <w:lang w:val="ro-RO"/>
              </w:rPr>
              <w:t>nume/funcție</w:t>
            </w:r>
            <w:r w:rsidRPr="009262F3">
              <w:rPr>
                <w:kern w:val="20"/>
                <w:szCs w:val="22"/>
                <w:lang w:val="ro-RO"/>
              </w:rPr>
              <w:t>]</w:t>
            </w:r>
          </w:p>
          <w:p w:rsidR="00A341C2" w:rsidRPr="009262F3" w:rsidRDefault="00BF6608" w:rsidP="00A341C2">
            <w:pPr>
              <w:widowControl w:val="0"/>
              <w:spacing w:after="120"/>
              <w:rPr>
                <w:kern w:val="20"/>
                <w:szCs w:val="22"/>
                <w:lang w:val="ro-RO"/>
              </w:rPr>
            </w:pPr>
            <w:r w:rsidRPr="009262F3">
              <w:rPr>
                <w:kern w:val="20"/>
                <w:szCs w:val="22"/>
                <w:lang w:val="ro-RO"/>
              </w:rPr>
              <w:t xml:space="preserve">Fax: </w:t>
            </w:r>
            <w:r w:rsidRPr="009262F3">
              <w:rPr>
                <w:color w:val="000000"/>
                <w:w w:val="0"/>
                <w:kern w:val="20"/>
                <w:szCs w:val="22"/>
                <w:lang w:val="ro-RO"/>
              </w:rPr>
              <w:t>[</w:t>
            </w:r>
            <w:r w:rsidRPr="009262F3">
              <w:rPr>
                <w:i/>
                <w:color w:val="000000"/>
                <w:w w:val="0"/>
                <w:kern w:val="20"/>
                <w:szCs w:val="22"/>
                <w:lang w:val="ro-RO"/>
              </w:rPr>
              <w:t>număr</w:t>
            </w:r>
            <w:r w:rsidRPr="009262F3">
              <w:rPr>
                <w:color w:val="000000"/>
                <w:w w:val="0"/>
                <w:kern w:val="20"/>
                <w:szCs w:val="22"/>
                <w:lang w:val="ro-RO"/>
              </w:rPr>
              <w:t>]</w:t>
            </w:r>
          </w:p>
        </w:tc>
      </w:tr>
    </w:tbl>
    <w:p w:rsidR="00A341C2" w:rsidRPr="009262F3" w:rsidRDefault="00A341C2" w:rsidP="00A341C2">
      <w:pPr>
        <w:widowControl w:val="0"/>
        <w:spacing w:after="120"/>
        <w:outlineLvl w:val="1"/>
        <w:rPr>
          <w:i/>
          <w:kern w:val="20"/>
          <w:szCs w:val="22"/>
          <w:lang w:val="ro-RO"/>
        </w:rPr>
      </w:pPr>
    </w:p>
    <w:p w:rsidR="00A341C2" w:rsidRPr="009262F3" w:rsidRDefault="00BF6608" w:rsidP="00A341C2">
      <w:pPr>
        <w:widowControl w:val="0"/>
        <w:spacing w:after="480"/>
        <w:outlineLvl w:val="1"/>
        <w:rPr>
          <w:i/>
          <w:kern w:val="20"/>
          <w:szCs w:val="22"/>
          <w:lang w:val="ro-RO"/>
        </w:rPr>
      </w:pPr>
      <w:r w:rsidRPr="009262F3">
        <w:rPr>
          <w:i/>
          <w:kern w:val="20"/>
          <w:szCs w:val="22"/>
          <w:lang w:val="ro-RO"/>
        </w:rPr>
        <w:t>Ref:</w:t>
      </w:r>
      <w:r w:rsidRPr="009262F3">
        <w:rPr>
          <w:i/>
          <w:kern w:val="20"/>
          <w:szCs w:val="22"/>
          <w:lang w:val="ro-RO"/>
        </w:rPr>
        <w:tab/>
        <w:t>CONTRACTUL PRIVIND CONTUL DE REZERVĂ PENTRU SERVICIUL DATORIEI AL DEBITORULUI</w:t>
      </w:r>
    </w:p>
    <w:p w:rsidR="00A341C2" w:rsidRPr="009262F3" w:rsidRDefault="00BF6608" w:rsidP="00A341C2">
      <w:pPr>
        <w:widowControl w:val="0"/>
        <w:spacing w:after="120"/>
        <w:rPr>
          <w:kern w:val="20"/>
          <w:szCs w:val="22"/>
          <w:lang w:val="ro-RO"/>
        </w:rPr>
      </w:pPr>
      <w:r w:rsidRPr="009262F3">
        <w:rPr>
          <w:kern w:val="20"/>
          <w:szCs w:val="22"/>
          <w:lang w:val="ro-RO"/>
        </w:rPr>
        <w:t>Stimate domn/Stimata doamnă:</w:t>
      </w:r>
    </w:p>
    <w:p w:rsidR="00A341C2" w:rsidRPr="009262F3" w:rsidRDefault="00BF6608" w:rsidP="00A341C2">
      <w:pPr>
        <w:widowControl w:val="0"/>
        <w:spacing w:after="120"/>
        <w:rPr>
          <w:kern w:val="20"/>
          <w:szCs w:val="22"/>
          <w:lang w:val="ro-RO"/>
        </w:rPr>
      </w:pPr>
      <w:r w:rsidRPr="009262F3">
        <w:rPr>
          <w:kern w:val="20"/>
          <w:szCs w:val="22"/>
          <w:lang w:val="ro-RO"/>
        </w:rPr>
        <w:t xml:space="preserve">În legătură cu Contractul privind Contul de Rezervă pentru Serviciul Datoriei din data de </w:t>
      </w:r>
      <w:r w:rsidRPr="009262F3">
        <w:rPr>
          <w:kern w:val="20"/>
          <w:szCs w:val="22"/>
          <w:u w:val="single"/>
          <w:lang w:val="ro-RO"/>
        </w:rPr>
        <w:tab/>
      </w:r>
      <w:r w:rsidRPr="009262F3">
        <w:rPr>
          <w:kern w:val="20"/>
          <w:szCs w:val="22"/>
          <w:u w:val="single"/>
          <w:lang w:val="ro-RO"/>
        </w:rPr>
        <w:tab/>
      </w:r>
      <w:r w:rsidRPr="009262F3">
        <w:rPr>
          <w:kern w:val="20"/>
          <w:szCs w:val="22"/>
          <w:lang w:val="ro-RO"/>
        </w:rPr>
        <w:t>încheiat între Municipiul Craiova ("</w:t>
      </w:r>
      <w:r w:rsidRPr="009262F3">
        <w:rPr>
          <w:b/>
          <w:kern w:val="20"/>
          <w:szCs w:val="22"/>
          <w:lang w:val="ro-RO"/>
        </w:rPr>
        <w:t>Debitorul</w:t>
      </w:r>
      <w:r w:rsidRPr="009262F3">
        <w:rPr>
          <w:kern w:val="20"/>
          <w:szCs w:val="22"/>
          <w:lang w:val="ro-RO"/>
        </w:rPr>
        <w:t xml:space="preserve">"), </w:t>
      </w:r>
      <w:r w:rsidRPr="009262F3">
        <w:rPr>
          <w:color w:val="000000"/>
          <w:w w:val="0"/>
          <w:kern w:val="20"/>
          <w:szCs w:val="22"/>
          <w:lang w:val="ro-RO"/>
        </w:rPr>
        <w:t>[</w:t>
      </w:r>
      <w:r w:rsidRPr="009262F3">
        <w:rPr>
          <w:i/>
          <w:color w:val="000000"/>
          <w:w w:val="0"/>
          <w:kern w:val="20"/>
          <w:szCs w:val="22"/>
          <w:lang w:val="ro-RO"/>
        </w:rPr>
        <w:t>numele Bancii Proiectului</w:t>
      </w:r>
      <w:r w:rsidRPr="009262F3">
        <w:rPr>
          <w:color w:val="000000"/>
          <w:w w:val="0"/>
          <w:kern w:val="20"/>
          <w:szCs w:val="22"/>
          <w:lang w:val="ro-RO"/>
        </w:rPr>
        <w:t>]</w:t>
      </w:r>
      <w:r w:rsidRPr="009262F3">
        <w:rPr>
          <w:kern w:val="20"/>
          <w:szCs w:val="22"/>
          <w:lang w:val="ro-RO"/>
        </w:rPr>
        <w:t xml:space="preserve"> ("</w:t>
      </w:r>
      <w:r w:rsidRPr="009262F3">
        <w:rPr>
          <w:b/>
          <w:kern w:val="20"/>
          <w:szCs w:val="22"/>
          <w:lang w:val="ro-RO"/>
        </w:rPr>
        <w:t>Banca Proiectului</w:t>
      </w:r>
      <w:r w:rsidRPr="009262F3">
        <w:rPr>
          <w:kern w:val="20"/>
          <w:szCs w:val="22"/>
          <w:lang w:val="ro-RO"/>
        </w:rPr>
        <w:t>") și Banca Europeană pentru Reconstrucție și Dezvoltare ("</w:t>
      </w:r>
      <w:r w:rsidRPr="009262F3">
        <w:rPr>
          <w:b/>
          <w:kern w:val="20"/>
          <w:szCs w:val="22"/>
          <w:lang w:val="ro-RO"/>
        </w:rPr>
        <w:t>BERD</w:t>
      </w:r>
      <w:r w:rsidRPr="009262F3">
        <w:rPr>
          <w:kern w:val="20"/>
          <w:szCs w:val="22"/>
          <w:lang w:val="ro-RO"/>
        </w:rPr>
        <w:t>"), noi, subsemnații [</w:t>
      </w:r>
      <w:r w:rsidRPr="009262F3">
        <w:rPr>
          <w:i/>
          <w:kern w:val="20"/>
          <w:szCs w:val="22"/>
          <w:lang w:val="ro-RO"/>
        </w:rPr>
        <w:t>Reprezentanți Autorizați</w:t>
      </w:r>
      <w:r w:rsidRPr="009262F3">
        <w:rPr>
          <w:kern w:val="20"/>
          <w:szCs w:val="22"/>
          <w:lang w:val="ro-RO"/>
        </w:rPr>
        <w:t>], reprezentanți autorizați ai BERD, prin prezenta vă notificăm deschiderea în numele BERD a Contului BERD ale cărui detalii privind transferul/alimentarea sunt menționate mai jos:</w:t>
      </w:r>
    </w:p>
    <w:p w:rsidR="00A341C2" w:rsidRPr="009262F3" w:rsidRDefault="00A341C2" w:rsidP="00A341C2">
      <w:pPr>
        <w:widowControl w:val="0"/>
        <w:spacing w:after="120"/>
        <w:rPr>
          <w:kern w:val="20"/>
          <w:szCs w:val="22"/>
          <w:lang w:val="ro-RO"/>
        </w:rPr>
      </w:pPr>
    </w:p>
    <w:tbl>
      <w:tblPr>
        <w:tblW w:w="8947" w:type="dxa"/>
        <w:tblLook w:val="01E0"/>
      </w:tblPr>
      <w:tblGrid>
        <w:gridCol w:w="4473"/>
        <w:gridCol w:w="4474"/>
      </w:tblGrid>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DENUMIREA BĂNCII / SUCURSALEI:</w:t>
            </w:r>
          </w:p>
        </w:tc>
        <w:tc>
          <w:tcPr>
            <w:tcW w:w="4474" w:type="dxa"/>
            <w:tcBorders>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ADRESA:</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DENUMIREA CONTULUI:</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NUMĂRUL CONTULUI:</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COD SWIFT:</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4473" w:type="dxa"/>
          </w:tcPr>
          <w:p w:rsidR="00A341C2" w:rsidRPr="009262F3" w:rsidRDefault="00BF6608" w:rsidP="00A341C2">
            <w:pPr>
              <w:widowControl w:val="0"/>
              <w:spacing w:after="120"/>
              <w:rPr>
                <w:b/>
                <w:kern w:val="20"/>
                <w:szCs w:val="22"/>
                <w:lang w:val="ro-RO"/>
              </w:rPr>
            </w:pPr>
            <w:r w:rsidRPr="009262F3">
              <w:rPr>
                <w:b/>
                <w:kern w:val="20"/>
                <w:szCs w:val="22"/>
                <w:lang w:val="ro-RO"/>
              </w:rPr>
              <w:t>ALTE INSTRUCȚIUNI PRIVIND TRANSFERUL:</w:t>
            </w:r>
          </w:p>
        </w:tc>
        <w:tc>
          <w:tcPr>
            <w:tcW w:w="4474" w:type="dxa"/>
            <w:tcBorders>
              <w:top w:val="single" w:sz="4" w:space="0" w:color="auto"/>
              <w:bottom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bl>
    <w:p w:rsidR="00A341C2" w:rsidRPr="009262F3" w:rsidRDefault="00A341C2" w:rsidP="00A341C2">
      <w:pPr>
        <w:widowControl w:val="0"/>
        <w:spacing w:after="120"/>
        <w:rPr>
          <w:kern w:val="20"/>
          <w:sz w:val="22"/>
          <w:szCs w:val="22"/>
          <w:lang w:val="ro-RO"/>
        </w:rPr>
      </w:pPr>
    </w:p>
    <w:p w:rsidR="00A341C2" w:rsidRPr="009262F3" w:rsidRDefault="00BF6608" w:rsidP="00A341C2">
      <w:pPr>
        <w:widowControl w:val="0"/>
        <w:spacing w:after="120"/>
        <w:rPr>
          <w:b/>
          <w:kern w:val="20"/>
          <w:szCs w:val="22"/>
          <w:lang w:val="ro-RO"/>
        </w:rPr>
      </w:pPr>
      <w:r w:rsidRPr="009262F3">
        <w:rPr>
          <w:b/>
          <w:kern w:val="20"/>
          <w:szCs w:val="22"/>
          <w:lang w:val="ro-RO"/>
        </w:rPr>
        <w:t>BANCA EUROPEANĂ PENTRU RECONSTRUCȚIE ȘI DEZVOLTARE</w:t>
      </w:r>
    </w:p>
    <w:p w:rsidR="00A341C2" w:rsidRPr="009262F3" w:rsidRDefault="00A341C2" w:rsidP="00A341C2">
      <w:pPr>
        <w:widowControl w:val="0"/>
        <w:spacing w:after="120"/>
        <w:rPr>
          <w:b/>
          <w:kern w:val="20"/>
          <w:szCs w:val="22"/>
          <w:lang w:val="ro-RO"/>
        </w:rPr>
      </w:pPr>
    </w:p>
    <w:tbl>
      <w:tblPr>
        <w:tblW w:w="3528" w:type="dxa"/>
        <w:tblLook w:val="01E0"/>
      </w:tblPr>
      <w:tblGrid>
        <w:gridCol w:w="1008"/>
        <w:gridCol w:w="2520"/>
      </w:tblGrid>
      <w:tr w:rsidR="00EE4CE0" w:rsidTr="00A341C2">
        <w:tc>
          <w:tcPr>
            <w:tcW w:w="1008" w:type="dxa"/>
          </w:tcPr>
          <w:p w:rsidR="00A341C2" w:rsidRPr="009262F3" w:rsidRDefault="00BF6608" w:rsidP="00A341C2">
            <w:pPr>
              <w:widowControl w:val="0"/>
              <w:spacing w:after="120"/>
              <w:rPr>
                <w:kern w:val="20"/>
                <w:szCs w:val="22"/>
                <w:lang w:val="ro-RO"/>
              </w:rPr>
            </w:pPr>
            <w:r w:rsidRPr="009262F3">
              <w:rPr>
                <w:kern w:val="20"/>
                <w:szCs w:val="22"/>
                <w:lang w:val="ro-RO"/>
              </w:rPr>
              <w:t>Prin:</w:t>
            </w:r>
          </w:p>
        </w:tc>
        <w:tc>
          <w:tcPr>
            <w:tcW w:w="2520" w:type="dxa"/>
            <w:tcBorders>
              <w:bottom w:val="single" w:sz="4" w:space="0" w:color="auto"/>
            </w:tcBorders>
          </w:tcPr>
          <w:p w:rsidR="00A341C2" w:rsidRPr="009262F3" w:rsidRDefault="00A341C2" w:rsidP="00A341C2">
            <w:pPr>
              <w:widowControl w:val="0"/>
              <w:spacing w:after="120"/>
              <w:ind w:left="-889" w:firstLine="889"/>
              <w:rPr>
                <w:kern w:val="20"/>
                <w:sz w:val="22"/>
                <w:szCs w:val="22"/>
                <w:lang w:val="ro-RO"/>
              </w:rPr>
            </w:pPr>
          </w:p>
        </w:tc>
      </w:tr>
      <w:tr w:rsidR="00EE4CE0" w:rsidTr="00A341C2">
        <w:tc>
          <w:tcPr>
            <w:tcW w:w="1008" w:type="dxa"/>
          </w:tcPr>
          <w:p w:rsidR="00A341C2" w:rsidRPr="009262F3" w:rsidRDefault="00BF6608" w:rsidP="00A341C2">
            <w:pPr>
              <w:widowControl w:val="0"/>
              <w:spacing w:after="120"/>
              <w:rPr>
                <w:kern w:val="20"/>
                <w:szCs w:val="22"/>
                <w:lang w:val="ro-RO"/>
              </w:rPr>
            </w:pPr>
            <w:r w:rsidRPr="009262F3">
              <w:rPr>
                <w:kern w:val="20"/>
                <w:szCs w:val="22"/>
                <w:lang w:val="ro-RO"/>
              </w:rPr>
              <w:t>Nume:</w:t>
            </w:r>
          </w:p>
        </w:tc>
        <w:tc>
          <w:tcPr>
            <w:tcW w:w="2520" w:type="dxa"/>
            <w:tcBorders>
              <w:top w:val="single" w:sz="4" w:space="0" w:color="auto"/>
            </w:tcBorders>
          </w:tcPr>
          <w:p w:rsidR="00A341C2" w:rsidRPr="009262F3" w:rsidRDefault="00BF6608" w:rsidP="00A341C2">
            <w:pPr>
              <w:widowControl w:val="0"/>
              <w:spacing w:after="120"/>
              <w:rPr>
                <w:kern w:val="20"/>
                <w:szCs w:val="22"/>
                <w:lang w:val="ro-RO"/>
              </w:rPr>
            </w:pPr>
            <w:r w:rsidRPr="009262F3">
              <w:rPr>
                <w:kern w:val="20"/>
                <w:szCs w:val="22"/>
                <w:lang w:val="ro-RO"/>
              </w:rPr>
              <w:t>[●]</w:t>
            </w:r>
          </w:p>
        </w:tc>
      </w:tr>
      <w:tr w:rsidR="00EE4CE0" w:rsidTr="00A341C2">
        <w:tc>
          <w:tcPr>
            <w:tcW w:w="1008" w:type="dxa"/>
          </w:tcPr>
          <w:p w:rsidR="00A341C2" w:rsidRPr="009262F3" w:rsidRDefault="00BF6608" w:rsidP="00A341C2">
            <w:pPr>
              <w:widowControl w:val="0"/>
              <w:spacing w:after="120"/>
              <w:rPr>
                <w:kern w:val="20"/>
                <w:szCs w:val="22"/>
                <w:lang w:val="ro-RO"/>
              </w:rPr>
            </w:pPr>
            <w:r w:rsidRPr="009262F3">
              <w:rPr>
                <w:kern w:val="20"/>
                <w:szCs w:val="22"/>
                <w:lang w:val="ro-RO"/>
              </w:rPr>
              <w:t>Funcție:</w:t>
            </w:r>
          </w:p>
        </w:tc>
        <w:tc>
          <w:tcPr>
            <w:tcW w:w="2520" w:type="dxa"/>
          </w:tcPr>
          <w:p w:rsidR="00A341C2" w:rsidRPr="009262F3" w:rsidRDefault="00BF6608" w:rsidP="00A341C2">
            <w:pPr>
              <w:widowControl w:val="0"/>
              <w:spacing w:after="120"/>
              <w:rPr>
                <w:kern w:val="20"/>
                <w:szCs w:val="22"/>
                <w:lang w:val="ro-RO"/>
              </w:rPr>
            </w:pPr>
            <w:r w:rsidRPr="009262F3">
              <w:rPr>
                <w:kern w:val="20"/>
                <w:szCs w:val="22"/>
                <w:lang w:val="ro-RO"/>
              </w:rPr>
              <w:t>[●]</w:t>
            </w:r>
          </w:p>
        </w:tc>
      </w:tr>
    </w:tbl>
    <w:p w:rsidR="00A341C2" w:rsidRPr="009262F3" w:rsidRDefault="00A341C2" w:rsidP="00A341C2">
      <w:pPr>
        <w:widowControl w:val="0"/>
        <w:spacing w:after="480"/>
        <w:rPr>
          <w:kern w:val="20"/>
          <w:sz w:val="22"/>
          <w:szCs w:val="22"/>
          <w:lang w:val="ro-RO"/>
        </w:rPr>
      </w:pPr>
    </w:p>
    <w:p w:rsidR="00A341C2" w:rsidRPr="009262F3" w:rsidRDefault="00BF6608" w:rsidP="00A341C2">
      <w:pPr>
        <w:pStyle w:val="Schedule2L1"/>
      </w:pPr>
      <w:bookmarkStart w:id="104" w:name="_Toc526432126"/>
      <w:r w:rsidRPr="009262F3">
        <w:lastRenderedPageBreak/>
        <w:t>– SPEZELE ȘI COMISIOANELE PRACTICATE PENTRU OPERAȚIUNILE BANCARE ÎN CONTUL de Rezervă PENTRU SERVICIUL DATORIEI</w:t>
      </w:r>
      <w:bookmarkEnd w:id="104"/>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9262F3" w:rsidRDefault="00A341C2" w:rsidP="00A341C2">
      <w:pPr>
        <w:widowControl w:val="0"/>
        <w:jc w:val="center"/>
        <w:rPr>
          <w:b/>
          <w:lang w:val="ro-RO" w:eastAsia="en-GB"/>
        </w:rPr>
      </w:pPr>
    </w:p>
    <w:p w:rsidR="00A341C2" w:rsidRPr="00BC2853" w:rsidRDefault="00BF6608" w:rsidP="00A341C2">
      <w:pPr>
        <w:widowControl w:val="0"/>
        <w:jc w:val="center"/>
        <w:rPr>
          <w:b/>
          <w:lang w:val="ro-RO" w:eastAsia="en-GB"/>
        </w:rPr>
      </w:pPr>
      <w:r w:rsidRPr="009262F3">
        <w:rPr>
          <w:b/>
          <w:lang w:val="ro-RO" w:eastAsia="en-GB"/>
        </w:rPr>
        <w:t>[</w:t>
      </w:r>
      <w:r w:rsidRPr="009262F3">
        <w:rPr>
          <w:b/>
          <w:i/>
          <w:lang w:val="ro-RO" w:eastAsia="en-GB"/>
        </w:rPr>
        <w:t>urmează să fie furnizate de Banca Proiectului</w:t>
      </w:r>
      <w:r w:rsidRPr="009262F3">
        <w:rPr>
          <w:b/>
          <w:lang w:val="ro-RO" w:eastAsia="en-GB"/>
        </w:rPr>
        <w:t>]</w:t>
      </w:r>
    </w:p>
    <w:p w:rsidR="00A341C2" w:rsidRPr="00BC2853" w:rsidRDefault="00A341C2" w:rsidP="00A341C2">
      <w:pPr>
        <w:pStyle w:val="BodyText"/>
        <w:rPr>
          <w:lang w:val="ro-RO"/>
        </w:rPr>
      </w:pPr>
    </w:p>
    <w:sectPr w:rsidR="00A341C2" w:rsidRPr="00BC2853" w:rsidSect="00A341C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36"/>
    </wne:keymap>
    <wne:keymap wne:kcmPrimary="0632">
      <wne:acd wne:acdName="acd37"/>
    </wne:keymap>
    <wne:keymap wne:kcmPrimary="0633">
      <wne:acd wne:acdName="acd38"/>
    </wne:keymap>
    <wne:keymap wne:kcmPrimary="0634">
      <wne:acd wne:acdName="acd39"/>
    </wne:keymap>
    <wne:keymap wne:kcmPrimary="0635">
      <wne:acd wne:acdName="acd40"/>
    </wne:keymap>
    <wne:keymap wne:kcmPrimary="0636">
      <wne:acd wne:acdName="acd41"/>
    </wne:keymap>
    <wne:keymap wne:kcmPrimary="0637">
      <wne:acd wne:acdName="acd42"/>
    </wne:keymap>
    <wne:keymap wne:kcmPrimary="0638">
      <wne:acd wne:acdName="acd43"/>
    </wne:keymap>
    <wne:keymap wne:kcmPrimary="063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rgValue="AgBTAGMAaABlAGQAdQBsAGUAIAAyACAATAAxAA==" wne:acdName="acd36" wne:fciIndexBasedOn="0065"/>
    <wne:acd wne:argValue="AgBTAGMAaABlAGQAdQBsAGUAIAAyACAATAAyAA==" wne:acdName="acd37" wne:fciIndexBasedOn="0065"/>
    <wne:acd wne:argValue="AgBTAGMAaABlAGQAdQBsAGUAIAAyACAATAAzAA==" wne:acdName="acd38" wne:fciIndexBasedOn="0065"/>
    <wne:acd wne:argValue="AgBTAGMAaABlAGQAdQBsAGUAIAAyACAATAA0AA==" wne:acdName="acd39" wne:fciIndexBasedOn="0065"/>
    <wne:acd wne:argValue="AgBTAGMAaABlAGQAdQBsAGUAIAAyACAATAA1AA==" wne:acdName="acd40" wne:fciIndexBasedOn="0065"/>
    <wne:acd wne:argValue="AgBTAGMAaABlAGQAdQBsAGUAIAAyACAATAA2AA==" wne:acdName="acd41" wne:fciIndexBasedOn="0065"/>
    <wne:acd wne:argValue="AgBTAGMAaABlAGQAdQBsAGUAIAAyACAATAA3AA==" wne:acdName="acd42" wne:fciIndexBasedOn="0065"/>
    <wne:acd wne:argValue="AgBTAGMAaABlAGQAdQBsAGUAIAAyACAATAA4AA==" wne:acdName="acd43" wne:fciIndexBasedOn="0065"/>
    <wne:acd wne:argValue="AgBTAGMAaABlAGQAdQBsAGUAIAAyACAATAA5AA==" wne:acdName="acd44"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1C2" w:rsidRDefault="00A341C2">
      <w:pPr>
        <w:spacing w:after="0"/>
      </w:pPr>
      <w:r>
        <w:separator/>
      </w:r>
    </w:p>
  </w:endnote>
  <w:endnote w:type="continuationSeparator" w:id="1">
    <w:p w:rsidR="00A341C2" w:rsidRDefault="00A341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C2" w:rsidRDefault="00A34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A341C2" w:rsidTr="00A341C2">
      <w:sdt>
        <w:sdtPr>
          <w:alias w:val="CCDocID"/>
          <w:id w:val="624827149"/>
          <w:placeholder>
            <w:docPart w:val="DefaultPlaceholder_-1854013440"/>
          </w:placeholder>
          <w:dataBinding w:prefixMappings="xmlns:ns0='http://schemas.microsoft.com/office/2006/metadata/properties' xmlns:ns1='ad6aef92-52be-4ae7-850b-c2800d0aa588' " w:xpath="/ns0:properties[1]/documentManagement[1]/ns1:DLCPolicyLabelValue[1]" w:storeItemID="{F55BF6FD-0022-499F-A6DB-A9C76BD15391}"/>
          <w:text/>
        </w:sdtPr>
        <w:sdtContent>
          <w:tc>
            <w:tcPr>
              <w:tcW w:w="3080" w:type="dxa"/>
            </w:tcPr>
            <w:p w:rsidR="00A341C2" w:rsidRDefault="00A341C2" w:rsidP="00A341C2">
              <w:pPr>
                <w:pStyle w:val="Footer"/>
              </w:pPr>
              <w:r>
                <w:t>232314-3-74-v1.2</w:t>
              </w:r>
            </w:p>
          </w:tc>
        </w:sdtContent>
      </w:sdt>
      <w:tc>
        <w:tcPr>
          <w:tcW w:w="3081" w:type="dxa"/>
        </w:tcPr>
        <w:p w:rsidR="00A341C2" w:rsidRPr="00882427" w:rsidRDefault="00A341C2" w:rsidP="00A341C2">
          <w:pPr>
            <w:pStyle w:val="Footer"/>
            <w:jc w:val="center"/>
            <w:rPr>
              <w:rStyle w:val="PageNumber"/>
            </w:rPr>
          </w:pPr>
          <w:r>
            <w:rPr>
              <w:rStyle w:val="PageNumber"/>
            </w:rPr>
            <w:t xml:space="preserve">- </w:t>
          </w:r>
          <w:r w:rsidR="00DA4084">
            <w:rPr>
              <w:rStyle w:val="PageNumber"/>
            </w:rPr>
            <w:fldChar w:fldCharType="begin"/>
          </w:r>
          <w:r>
            <w:rPr>
              <w:rStyle w:val="PageNumber"/>
            </w:rPr>
            <w:instrText xml:space="preserve"> PAGE  \* MERGEFORMAT </w:instrText>
          </w:r>
          <w:r w:rsidR="00DA4084">
            <w:rPr>
              <w:rStyle w:val="PageNumber"/>
            </w:rPr>
            <w:fldChar w:fldCharType="separate"/>
          </w:r>
          <w:r w:rsidR="00BE49E6">
            <w:rPr>
              <w:rStyle w:val="PageNumber"/>
              <w:noProof/>
            </w:rPr>
            <w:t>26</w:t>
          </w:r>
          <w:r w:rsidR="00DA4084">
            <w:rPr>
              <w:rStyle w:val="PageNumber"/>
            </w:rPr>
            <w:fldChar w:fldCharType="end"/>
          </w:r>
          <w:r>
            <w:rPr>
              <w:rStyle w:val="PageNumber"/>
            </w:rPr>
            <w:t xml:space="preserve"> -</w:t>
          </w:r>
        </w:p>
      </w:tc>
      <w:tc>
        <w:tcPr>
          <w:tcW w:w="3081" w:type="dxa"/>
        </w:tcPr>
        <w:p w:rsidR="00A341C2" w:rsidRDefault="00A341C2" w:rsidP="00A341C2">
          <w:pPr>
            <w:pStyle w:val="FooterRight"/>
          </w:pPr>
          <w:r>
            <w:t>28-40702768</w:t>
          </w:r>
        </w:p>
      </w:tc>
    </w:tr>
  </w:tbl>
  <w:p w:rsidR="00A341C2" w:rsidRPr="00FF592B" w:rsidRDefault="00A341C2" w:rsidP="00A341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A341C2" w:rsidTr="00A341C2">
      <w:sdt>
        <w:sdtPr>
          <w:alias w:val="CCDocID"/>
          <w:id w:val="1257021982"/>
          <w:placeholder>
            <w:docPart w:val="DefaultPlaceholder_-1854013440"/>
          </w:placeholder>
          <w:dataBinding w:prefixMappings="xmlns:ns0='http://schemas.microsoft.com/office/2006/metadata/properties' xmlns:ns1='ad6aef92-52be-4ae7-850b-c2800d0aa588' " w:xpath="/ns0:properties[1]/documentManagement[1]/ns1:DLCPolicyLabelValue[1]" w:storeItemID="{F55BF6FD-0022-499F-A6DB-A9C76BD15391}"/>
          <w:text/>
        </w:sdtPr>
        <w:sdtContent>
          <w:tc>
            <w:tcPr>
              <w:tcW w:w="3080" w:type="dxa"/>
            </w:tcPr>
            <w:p w:rsidR="00A341C2" w:rsidRDefault="00A341C2" w:rsidP="00A341C2">
              <w:pPr>
                <w:pStyle w:val="Footer"/>
              </w:pPr>
              <w:r>
                <w:t>232314-3-74-v1.2</w:t>
              </w:r>
            </w:p>
          </w:tc>
        </w:sdtContent>
      </w:sdt>
      <w:tc>
        <w:tcPr>
          <w:tcW w:w="3081" w:type="dxa"/>
        </w:tcPr>
        <w:p w:rsidR="00A341C2" w:rsidRPr="00882427" w:rsidRDefault="00A341C2" w:rsidP="00A341C2">
          <w:pPr>
            <w:pStyle w:val="Footer"/>
            <w:jc w:val="center"/>
            <w:rPr>
              <w:rStyle w:val="PageNumber"/>
            </w:rPr>
          </w:pPr>
          <w:r>
            <w:rPr>
              <w:rStyle w:val="PageNumber"/>
            </w:rPr>
            <w:t xml:space="preserve">- </w:t>
          </w:r>
          <w:r w:rsidR="00DA4084">
            <w:rPr>
              <w:rStyle w:val="PageNumber"/>
            </w:rPr>
            <w:fldChar w:fldCharType="begin"/>
          </w:r>
          <w:r>
            <w:rPr>
              <w:rStyle w:val="PageNumber"/>
            </w:rPr>
            <w:instrText xml:space="preserve"> PAGE  \* MERGEFORMAT </w:instrText>
          </w:r>
          <w:r w:rsidR="00DA4084">
            <w:rPr>
              <w:rStyle w:val="PageNumber"/>
            </w:rPr>
            <w:fldChar w:fldCharType="separate"/>
          </w:r>
          <w:r w:rsidR="00BE49E6">
            <w:rPr>
              <w:rStyle w:val="PageNumber"/>
              <w:noProof/>
            </w:rPr>
            <w:t>1</w:t>
          </w:r>
          <w:r w:rsidR="00DA4084">
            <w:rPr>
              <w:rStyle w:val="PageNumber"/>
            </w:rPr>
            <w:fldChar w:fldCharType="end"/>
          </w:r>
          <w:r>
            <w:rPr>
              <w:rStyle w:val="PageNumber"/>
            </w:rPr>
            <w:t xml:space="preserve"> -</w:t>
          </w:r>
        </w:p>
      </w:tc>
      <w:tc>
        <w:tcPr>
          <w:tcW w:w="3081" w:type="dxa"/>
        </w:tcPr>
        <w:p w:rsidR="00A341C2" w:rsidRDefault="00A341C2" w:rsidP="00A341C2">
          <w:pPr>
            <w:pStyle w:val="FooterRight"/>
          </w:pPr>
          <w:r>
            <w:t>28-40702768</w:t>
          </w:r>
        </w:p>
      </w:tc>
    </w:tr>
  </w:tbl>
  <w:p w:rsidR="00A341C2" w:rsidRPr="00FF592B" w:rsidRDefault="00A341C2" w:rsidP="00A34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1C2" w:rsidRDefault="00A341C2" w:rsidP="00A341C2">
      <w:pPr>
        <w:spacing w:after="0"/>
      </w:pPr>
      <w:r>
        <w:separator/>
      </w:r>
    </w:p>
  </w:footnote>
  <w:footnote w:type="continuationSeparator" w:id="1">
    <w:p w:rsidR="00A341C2" w:rsidRDefault="00A341C2" w:rsidP="00A341C2">
      <w:pPr>
        <w:spacing w:after="0"/>
      </w:pPr>
      <w:r>
        <w:continuationSeparator/>
      </w:r>
    </w:p>
  </w:footnote>
  <w:footnote w:id="2">
    <w:p w:rsidR="00A341C2" w:rsidRPr="00CC61EF" w:rsidRDefault="00A341C2" w:rsidP="00A341C2">
      <w:pPr>
        <w:pStyle w:val="FootnoteText"/>
      </w:pPr>
      <w:r w:rsidRPr="00CC61EF">
        <w:rPr>
          <w:rStyle w:val="FootnoteReference"/>
          <w:kern w:val="2"/>
          <w:szCs w:val="16"/>
        </w:rPr>
        <w:footnoteRef/>
      </w:r>
      <w:proofErr w:type="spellStart"/>
      <w:proofErr w:type="gramStart"/>
      <w:r>
        <w:rPr>
          <w:szCs w:val="16"/>
          <w:lang w:val="en-US"/>
        </w:rPr>
        <w:t>Municipiulvaconfirmadetaliile</w:t>
      </w:r>
      <w:proofErr w:type="spellEnd"/>
      <w:r>
        <w:rPr>
          <w:szCs w:val="16"/>
          <w:lang w:val="en-US"/>
        </w:rPr>
        <w:t>.</w:t>
      </w:r>
      <w:proofErr w:type="gramEnd"/>
    </w:p>
  </w:footnote>
  <w:footnote w:id="3">
    <w:p w:rsidR="00A341C2" w:rsidRPr="00CC61EF" w:rsidRDefault="00A341C2" w:rsidP="00A341C2">
      <w:pPr>
        <w:pStyle w:val="FootnoteText"/>
      </w:pPr>
      <w:r w:rsidRPr="00CC61EF">
        <w:rPr>
          <w:rStyle w:val="FootnoteReference"/>
          <w:kern w:val="2"/>
          <w:szCs w:val="16"/>
        </w:rPr>
        <w:footnoteRef/>
      </w:r>
      <w:proofErr w:type="spellStart"/>
      <w:r>
        <w:rPr>
          <w:szCs w:val="16"/>
          <w:lang w:val="en-US"/>
        </w:rPr>
        <w:t>Banca</w:t>
      </w:r>
      <w:proofErr w:type="spellEnd"/>
      <w:r>
        <w:rPr>
          <w:szCs w:val="16"/>
          <w:lang w:val="en-US"/>
        </w:rPr>
        <w:t xml:space="preserve"> </w:t>
      </w:r>
      <w:proofErr w:type="spellStart"/>
      <w:r>
        <w:rPr>
          <w:szCs w:val="16"/>
          <w:lang w:val="en-US"/>
        </w:rPr>
        <w:t>Proiectuluivaconfirmadetaliile</w:t>
      </w:r>
      <w:proofErr w:type="spellEnd"/>
      <w:r>
        <w:rPr>
          <w:szCs w:val="16"/>
          <w:lang w:val="en-US"/>
        </w:rPr>
        <w:t>.</w:t>
      </w:r>
    </w:p>
  </w:footnote>
  <w:footnote w:id="4">
    <w:p w:rsidR="00A341C2" w:rsidRPr="009D2142" w:rsidRDefault="00A341C2">
      <w:pPr>
        <w:pStyle w:val="FootnoteText"/>
        <w:rPr>
          <w:lang w:val="ro-RO"/>
        </w:rPr>
      </w:pPr>
      <w:r>
        <w:rPr>
          <w:rStyle w:val="FootnoteReference"/>
        </w:rPr>
        <w:footnoteRef/>
      </w:r>
      <w:proofErr w:type="gramStart"/>
      <w:r>
        <w:rPr>
          <w:lang w:val="en-US"/>
        </w:rPr>
        <w:t xml:space="preserve">Se </w:t>
      </w:r>
      <w:proofErr w:type="spellStart"/>
      <w:r>
        <w:rPr>
          <w:lang w:val="en-US"/>
        </w:rPr>
        <w:t>vorconfirma</w:t>
      </w:r>
      <w:proofErr w:type="spellEnd"/>
      <w:r>
        <w:rPr>
          <w:lang w:val="en-US"/>
        </w:rPr>
        <w:t xml:space="preserve"> de </w:t>
      </w:r>
      <w:proofErr w:type="spellStart"/>
      <w:r>
        <w:rPr>
          <w:lang w:val="en-US"/>
        </w:rPr>
        <w:t>indatacedraftuleste</w:t>
      </w:r>
      <w:proofErr w:type="spellEnd"/>
      <w:r>
        <w:rPr>
          <w:lang w:val="en-US"/>
        </w:rPr>
        <w:t xml:space="preserve"> in forma </w:t>
      </w:r>
      <w:proofErr w:type="spellStart"/>
      <w:r>
        <w:rPr>
          <w:lang w:val="en-US"/>
        </w:rPr>
        <w:t>finala</w:t>
      </w:r>
      <w:proofErr w:type="spellEnd"/>
      <w:r>
        <w:rPr>
          <w:lang w:val="en-US"/>
        </w:rPr>
        <w:t>.</w:t>
      </w:r>
      <w:proofErr w:type="gramEnd"/>
    </w:p>
  </w:footnote>
  <w:footnote w:id="5">
    <w:p w:rsidR="00A341C2" w:rsidRPr="009262F3" w:rsidRDefault="00A341C2">
      <w:pPr>
        <w:pStyle w:val="FootnoteText"/>
        <w:rPr>
          <w:lang w:val="ro-RO"/>
        </w:rPr>
      </w:pPr>
      <w:r>
        <w:rPr>
          <w:rStyle w:val="FootnoteReference"/>
        </w:rPr>
        <w:footnoteRef/>
      </w:r>
      <w:r>
        <w:rPr>
          <w:lang w:val="ro-RO"/>
        </w:rPr>
        <w:t>Municipiul va confirma.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C2" w:rsidRDefault="00A341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C2" w:rsidRDefault="00A341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9242"/>
    </w:tblGrid>
    <w:tr w:rsidR="00A341C2" w:rsidTr="00A341C2">
      <w:trPr>
        <w:trHeight w:hRule="exact" w:val="625"/>
      </w:trPr>
      <w:tc>
        <w:tcPr>
          <w:tcW w:w="5000" w:type="pct"/>
          <w:shd w:val="clear" w:color="auto" w:fill="auto"/>
        </w:tcPr>
        <w:p w:rsidR="00A341C2" w:rsidRDefault="00A341C2" w:rsidP="00A341C2">
          <w:pPr>
            <w:pStyle w:val="DraftDate"/>
            <w:jc w:val="left"/>
          </w:pPr>
          <w:r>
            <w:t>Draft Confiden</w:t>
          </w:r>
          <w:r>
            <w:rPr>
              <w:lang w:val="ro-RO"/>
            </w:rPr>
            <w:t>țial</w:t>
          </w:r>
          <w:r>
            <w:tab/>
          </w:r>
          <w:r>
            <w:tab/>
          </w:r>
          <w:r>
            <w:tab/>
          </w:r>
          <w:r>
            <w:tab/>
          </w:r>
          <w:r>
            <w:tab/>
          </w:r>
          <w:r>
            <w:tab/>
          </w:r>
          <w:r>
            <w:tab/>
          </w:r>
          <w:r>
            <w:tab/>
            <w:t>ref: [_____]</w:t>
          </w:r>
        </w:p>
        <w:p w:rsidR="00A341C2" w:rsidRDefault="00A341C2" w:rsidP="00A341C2">
          <w:pPr>
            <w:pStyle w:val="DraftDate"/>
            <w:jc w:val="both"/>
          </w:pPr>
          <w:r>
            <w:t>Supus modificărilor</w:t>
          </w:r>
          <w:r>
            <w:tab/>
          </w:r>
          <w:r>
            <w:tab/>
          </w:r>
          <w:r>
            <w:tab/>
          </w:r>
          <w:r>
            <w:tab/>
          </w:r>
          <w:r>
            <w:tab/>
          </w:r>
          <w:r>
            <w:tab/>
          </w:r>
          <w:r>
            <w:tab/>
          </w:r>
          <w:r>
            <w:tab/>
            <w:t>Data Draft</w:t>
          </w:r>
          <w:r w:rsidRPr="00BE3AC4">
            <w:t>:</w:t>
          </w:r>
          <w:r>
            <w:t xml:space="preserve"> 21 noiembrie</w:t>
          </w:r>
          <w:sdt>
            <w:sdtPr>
              <w:tag w:val="DraftDate"/>
              <w:id w:val="21581138"/>
              <w:placeholder>
                <w:docPart w:val="4CCD2A1267AE46B4988FD35D7115DBC2"/>
              </w:placeholder>
            </w:sdtPr>
            <w:sdtContent>
              <w:r w:rsidRPr="00BE3AC4">
                <w:t xml:space="preserve"> 2018</w:t>
              </w:r>
            </w:sdtContent>
          </w:sdt>
        </w:p>
      </w:tc>
    </w:tr>
  </w:tbl>
  <w:p w:rsidR="00A341C2" w:rsidRDefault="00A341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5CBE"/>
    <w:multiLevelType w:val="multilevel"/>
    <w:tmpl w:val="58DC8476"/>
    <w:name w:val="ecc8c37a-b7c8-4209-b8c1-f06c55ca91ee"/>
    <w:lvl w:ilvl="0">
      <w:start w:val="1"/>
      <w:numFmt w:val="decimal"/>
      <w:isLgl/>
      <w:lvlText w:val="%1."/>
      <w:lvlJc w:val="left"/>
      <w:pPr>
        <w:tabs>
          <w:tab w:val="num" w:pos="2988"/>
        </w:tabs>
        <w:ind w:left="2988"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2988"/>
        </w:tabs>
        <w:ind w:left="2988"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3708"/>
        </w:tabs>
        <w:ind w:left="3708"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4428"/>
        </w:tabs>
        <w:ind w:left="4428"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5148"/>
        </w:tabs>
        <w:ind w:left="5148"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5868"/>
        </w:tabs>
        <w:ind w:left="5868"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6589"/>
        </w:tabs>
        <w:ind w:left="6589"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3708"/>
        </w:tabs>
        <w:ind w:left="3708"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4428"/>
        </w:tabs>
        <w:ind w:left="4428"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0FB83CD4"/>
    <w:multiLevelType w:val="multilevel"/>
    <w:tmpl w:val="5E8C9792"/>
    <w:name w:val="Schedule 2"/>
    <w:lvl w:ilvl="0">
      <w:start w:val="1"/>
      <w:numFmt w:val="upperLetter"/>
      <w:pStyle w:val="Schedule2L1"/>
      <w:suff w:val="nothing"/>
      <w:lvlText w:val="ANEXA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pStyle w:val="Schedule2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3">
      <w:start w:val="1"/>
      <w:numFmt w:val="lowerLetter"/>
      <w:pStyle w:val="Schedule2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chedule2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hint="default"/>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abstractNum>
  <w:abstractNum w:abstractNumId="2">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5941633B"/>
    <w:multiLevelType w:val="multilevel"/>
    <w:tmpl w:val="ADC4EAEE"/>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nsid w:val="6B4F0377"/>
    <w:multiLevelType w:val="multilevel"/>
    <w:tmpl w:val="EBA0E3B8"/>
    <w:name w:val="cfaa3f7c-702a-460e-adea-47d2dba726f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nsid w:val="70332038"/>
    <w:multiLevelType w:val="multilevel"/>
    <w:tmpl w:val="FB5802DC"/>
    <w:lvl w:ilvl="0">
      <w:start w:val="1"/>
      <w:numFmt w:val="upperRoman"/>
      <w:pStyle w:val="General2L1"/>
      <w:lvlText w:val="ARTICOLUL %1"/>
      <w:lvlJc w:val="left"/>
      <w:pPr>
        <w:tabs>
          <w:tab w:val="num" w:pos="720"/>
        </w:tabs>
        <w:ind w:left="1570" w:hanging="720"/>
      </w:pPr>
      <w:rPr>
        <w:rFonts w:ascii="Times New Roman" w:hAnsi="Times New Roman" w:cs="Times New Roman"/>
        <w:b/>
        <w:i w:val="0"/>
        <w:caps w:val="0"/>
        <w:strike w:val="0"/>
        <w:dstrike w:val="0"/>
        <w:vanish w:val="0"/>
        <w:color w:val="auto"/>
        <w:sz w:val="24"/>
        <w:u w:val="none"/>
        <w:vertAlign w:val="baseline"/>
      </w:rPr>
    </w:lvl>
    <w:lvl w:ilvl="1">
      <w:start w:val="1"/>
      <w:numFmt w:val="decimalZero"/>
      <w:pStyle w:val="General2L2"/>
      <w:isLgl/>
      <w:lvlText w:val="Secțiunea %1.%2."/>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lowerLetter"/>
      <w:pStyle w:val="General2L3"/>
      <w:lvlText w:val="(%3)"/>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2L4"/>
      <w:lvlText w:val="(%4)"/>
      <w:lvlJc w:val="left"/>
      <w:pPr>
        <w:tabs>
          <w:tab w:val="num" w:pos="2160"/>
        </w:tabs>
        <w:ind w:left="1423"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7">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5"/>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6"/>
  </w:num>
  <w:num w:numId="9">
    <w:abstractNumId w:val="6"/>
  </w:num>
  <w:num w:numId="10">
    <w:abstractNumId w:val="6"/>
  </w:num>
  <w:num w:numId="11">
    <w:abstractNumId w:val="6"/>
  </w:num>
  <w:num w:numId="12">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applyBreakingRules/>
    <w:useFELayout/>
  </w:compat>
  <w:rsids>
    <w:rsidRoot w:val="00EE4CE0"/>
    <w:rsid w:val="00092FEC"/>
    <w:rsid w:val="001B7A3E"/>
    <w:rsid w:val="00696638"/>
    <w:rsid w:val="009B2696"/>
    <w:rsid w:val="00A341C2"/>
    <w:rsid w:val="00BE49E6"/>
    <w:rsid w:val="00BF6608"/>
    <w:rsid w:val="00CD4EA0"/>
    <w:rsid w:val="00DA4084"/>
    <w:rsid w:val="00EE4C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qFormat/>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uiPriority w:val="39"/>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uiPriority w:val="39"/>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impleL9">
    <w:name w:val="Simple L9"/>
    <w:basedOn w:val="Normal"/>
    <w:link w:val="SimpleL9Char"/>
    <w:uiPriority w:val="99"/>
    <w:semiHidden/>
    <w:rsid w:val="003A7EF0"/>
    <w:pPr>
      <w:numPr>
        <w:ilvl w:val="8"/>
        <w:numId w:val="4"/>
      </w:numPr>
    </w:pPr>
  </w:style>
  <w:style w:type="character" w:customStyle="1" w:styleId="SimpleL9Char">
    <w:name w:val="Simple L9 Char"/>
    <w:basedOn w:val="DefaultParagraphFont"/>
    <w:link w:val="SimpleL9"/>
    <w:rsid w:val="003A7EF0"/>
    <w:rPr>
      <w:rFonts w:cs="Times New Roman"/>
      <w:sz w:val="24"/>
      <w:szCs w:val="24"/>
      <w:lang w:bidi="ar-AE"/>
    </w:rPr>
  </w:style>
  <w:style w:type="paragraph" w:customStyle="1" w:styleId="SimpleL8">
    <w:name w:val="Simple L8"/>
    <w:basedOn w:val="Normal"/>
    <w:link w:val="SimpleL8Char"/>
    <w:uiPriority w:val="99"/>
    <w:semiHidden/>
    <w:rsid w:val="003A7EF0"/>
    <w:pPr>
      <w:numPr>
        <w:ilvl w:val="7"/>
        <w:numId w:val="4"/>
      </w:numPr>
    </w:pPr>
  </w:style>
  <w:style w:type="character" w:customStyle="1" w:styleId="SimpleL8Char">
    <w:name w:val="Simple L8 Char"/>
    <w:basedOn w:val="DefaultParagraphFont"/>
    <w:link w:val="SimpleL8"/>
    <w:rsid w:val="003A7EF0"/>
    <w:rPr>
      <w:rFonts w:cs="Times New Roman"/>
      <w:sz w:val="24"/>
      <w:szCs w:val="24"/>
      <w:lang w:bidi="ar-AE"/>
    </w:rPr>
  </w:style>
  <w:style w:type="paragraph" w:customStyle="1" w:styleId="SimpleL7">
    <w:name w:val="Simple L7"/>
    <w:basedOn w:val="Normal"/>
    <w:link w:val="SimpleL7Char"/>
    <w:qFormat/>
    <w:rsid w:val="003A7EF0"/>
    <w:pPr>
      <w:numPr>
        <w:ilvl w:val="6"/>
        <w:numId w:val="4"/>
      </w:numPr>
      <w:outlineLvl w:val="6"/>
    </w:pPr>
  </w:style>
  <w:style w:type="character" w:customStyle="1" w:styleId="SimpleL7Char">
    <w:name w:val="Simple L7 Char"/>
    <w:basedOn w:val="DefaultParagraphFont"/>
    <w:link w:val="SimpleL7"/>
    <w:rsid w:val="003A7EF0"/>
    <w:rPr>
      <w:rFonts w:cs="Times New Roman"/>
      <w:sz w:val="24"/>
      <w:szCs w:val="24"/>
      <w:lang w:bidi="ar-AE"/>
    </w:rPr>
  </w:style>
  <w:style w:type="paragraph" w:customStyle="1" w:styleId="SimpleL6">
    <w:name w:val="Simple L6"/>
    <w:basedOn w:val="Normal"/>
    <w:link w:val="SimpleL6Char"/>
    <w:qFormat/>
    <w:rsid w:val="003A7EF0"/>
    <w:pPr>
      <w:numPr>
        <w:ilvl w:val="5"/>
        <w:numId w:val="4"/>
      </w:numPr>
      <w:outlineLvl w:val="5"/>
    </w:pPr>
  </w:style>
  <w:style w:type="character" w:customStyle="1" w:styleId="SimpleL6Char">
    <w:name w:val="Simple L6 Char"/>
    <w:basedOn w:val="DefaultParagraphFont"/>
    <w:link w:val="SimpleL6"/>
    <w:rsid w:val="003A7EF0"/>
    <w:rPr>
      <w:rFonts w:cs="Times New Roman"/>
      <w:sz w:val="24"/>
      <w:szCs w:val="24"/>
      <w:lang w:bidi="ar-AE"/>
    </w:rPr>
  </w:style>
  <w:style w:type="paragraph" w:customStyle="1" w:styleId="SimpleL5">
    <w:name w:val="Simple L5"/>
    <w:basedOn w:val="Normal"/>
    <w:link w:val="SimpleL5Char"/>
    <w:qFormat/>
    <w:rsid w:val="003A7EF0"/>
    <w:pPr>
      <w:numPr>
        <w:ilvl w:val="4"/>
        <w:numId w:val="4"/>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impleL5Char">
    <w:name w:val="Simple L5 Char"/>
    <w:basedOn w:val="DefaultParagraphFont"/>
    <w:link w:val="SimpleL5"/>
    <w:rsid w:val="003A7EF0"/>
    <w:rPr>
      <w:rFonts w:cs="Times New Roman"/>
      <w:sz w:val="24"/>
      <w:szCs w:val="24"/>
      <w:lang w:bidi="ar-AE"/>
    </w:rPr>
  </w:style>
  <w:style w:type="paragraph" w:customStyle="1" w:styleId="SimpleL4">
    <w:name w:val="Simple L4"/>
    <w:basedOn w:val="Normal"/>
    <w:link w:val="SimpleL4Char"/>
    <w:qFormat/>
    <w:rsid w:val="003A7EF0"/>
    <w:pPr>
      <w:numPr>
        <w:ilvl w:val="3"/>
        <w:numId w:val="4"/>
      </w:numPr>
      <w:outlineLvl w:val="3"/>
    </w:pPr>
  </w:style>
  <w:style w:type="character" w:customStyle="1" w:styleId="SimpleL4Char">
    <w:name w:val="Simple L4 Char"/>
    <w:basedOn w:val="DefaultParagraphFont"/>
    <w:link w:val="SimpleL4"/>
    <w:rsid w:val="003A7EF0"/>
    <w:rPr>
      <w:rFonts w:cs="Times New Roman"/>
      <w:sz w:val="24"/>
      <w:szCs w:val="24"/>
      <w:lang w:bidi="ar-AE"/>
    </w:rPr>
  </w:style>
  <w:style w:type="paragraph" w:customStyle="1" w:styleId="SimpleL3">
    <w:name w:val="Simple L3"/>
    <w:basedOn w:val="Normal"/>
    <w:link w:val="SimpleL3Char"/>
    <w:qFormat/>
    <w:rsid w:val="003A7EF0"/>
    <w:pPr>
      <w:numPr>
        <w:ilvl w:val="2"/>
        <w:numId w:val="4"/>
      </w:numPr>
      <w:outlineLvl w:val="2"/>
    </w:pPr>
  </w:style>
  <w:style w:type="character" w:customStyle="1" w:styleId="SimpleL3Char">
    <w:name w:val="Simple L3 Char"/>
    <w:basedOn w:val="DefaultParagraphFont"/>
    <w:link w:val="SimpleL3"/>
    <w:rsid w:val="003A7EF0"/>
    <w:rPr>
      <w:rFonts w:cs="Times New Roman"/>
      <w:sz w:val="24"/>
      <w:szCs w:val="24"/>
      <w:lang w:bidi="ar-AE"/>
    </w:rPr>
  </w:style>
  <w:style w:type="paragraph" w:customStyle="1" w:styleId="SimpleL2">
    <w:name w:val="Simple L2"/>
    <w:basedOn w:val="Normal"/>
    <w:link w:val="SimpleL2Char"/>
    <w:qFormat/>
    <w:rsid w:val="003A7EF0"/>
    <w:pPr>
      <w:numPr>
        <w:ilvl w:val="1"/>
        <w:numId w:val="4"/>
      </w:numPr>
      <w:outlineLvl w:val="1"/>
    </w:pPr>
  </w:style>
  <w:style w:type="character" w:customStyle="1" w:styleId="SimpleL2Char">
    <w:name w:val="Simple L2 Char"/>
    <w:basedOn w:val="DefaultParagraphFont"/>
    <w:link w:val="SimpleL2"/>
    <w:rsid w:val="003A7EF0"/>
    <w:rPr>
      <w:rFonts w:cs="Times New Roman"/>
      <w:sz w:val="24"/>
      <w:szCs w:val="24"/>
      <w:lang w:bidi="ar-AE"/>
    </w:rPr>
  </w:style>
  <w:style w:type="paragraph" w:customStyle="1" w:styleId="SimpleL1">
    <w:name w:val="Simple L1"/>
    <w:basedOn w:val="Normal"/>
    <w:link w:val="SimpleL1Char"/>
    <w:qFormat/>
    <w:rsid w:val="003A7EF0"/>
    <w:pPr>
      <w:numPr>
        <w:numId w:val="4"/>
      </w:numPr>
      <w:outlineLvl w:val="0"/>
    </w:pPr>
  </w:style>
  <w:style w:type="character" w:customStyle="1" w:styleId="SimpleL1Char">
    <w:name w:val="Simple L1 Char"/>
    <w:basedOn w:val="DefaultParagraphFont"/>
    <w:link w:val="SimpleL1"/>
    <w:rsid w:val="003A7EF0"/>
    <w:rPr>
      <w:rFonts w:cs="Times New Roman"/>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DraftDate">
    <w:name w:val="Draft Date"/>
    <w:basedOn w:val="Normal"/>
    <w:uiPriority w:val="99"/>
    <w:rsid w:val="00523C30"/>
    <w:pPr>
      <w:spacing w:after="0"/>
      <w:jc w:val="right"/>
    </w:pPr>
    <w:rPr>
      <w:noProof/>
      <w:sz w:val="18"/>
      <w:szCs w:val="18"/>
    </w:rPr>
  </w:style>
  <w:style w:type="paragraph" w:customStyle="1" w:styleId="General2L9">
    <w:name w:val="General 2 L9"/>
    <w:basedOn w:val="Normal"/>
    <w:link w:val="General2L9Char"/>
    <w:uiPriority w:val="99"/>
    <w:semiHidden/>
    <w:rsid w:val="003A7EF0"/>
    <w:pPr>
      <w:numPr>
        <w:ilvl w:val="8"/>
        <w:numId w:val="3"/>
      </w:numPr>
    </w:pPr>
  </w:style>
  <w:style w:type="character" w:customStyle="1" w:styleId="General2L9Char">
    <w:name w:val="General 2 L9 Char"/>
    <w:basedOn w:val="DefaultParagraphFont"/>
    <w:link w:val="General2L9"/>
    <w:rsid w:val="003A7EF0"/>
    <w:rPr>
      <w:rFonts w:cs="Times New Roman"/>
      <w:sz w:val="24"/>
      <w:szCs w:val="24"/>
      <w:lang w:bidi="ar-AE"/>
    </w:rPr>
  </w:style>
  <w:style w:type="paragraph" w:customStyle="1" w:styleId="General2L8">
    <w:name w:val="General 2 L8"/>
    <w:basedOn w:val="Normal"/>
    <w:link w:val="General2L8Char"/>
    <w:uiPriority w:val="99"/>
    <w:semiHidden/>
    <w:rsid w:val="003A7EF0"/>
    <w:pPr>
      <w:numPr>
        <w:ilvl w:val="7"/>
        <w:numId w:val="3"/>
      </w:numPr>
    </w:pPr>
  </w:style>
  <w:style w:type="character" w:customStyle="1" w:styleId="General2L8Char">
    <w:name w:val="General 2 L8 Char"/>
    <w:basedOn w:val="DefaultParagraphFont"/>
    <w:link w:val="General2L8"/>
    <w:rsid w:val="003A7EF0"/>
    <w:rPr>
      <w:rFonts w:cs="Times New Roman"/>
      <w:sz w:val="24"/>
      <w:szCs w:val="24"/>
      <w:lang w:bidi="ar-AE"/>
    </w:rPr>
  </w:style>
  <w:style w:type="paragraph" w:customStyle="1" w:styleId="General2L7">
    <w:name w:val="General 2 L7"/>
    <w:basedOn w:val="Normal"/>
    <w:link w:val="General2L7Char"/>
    <w:uiPriority w:val="99"/>
    <w:semiHidden/>
    <w:rsid w:val="003A7EF0"/>
    <w:pPr>
      <w:numPr>
        <w:ilvl w:val="6"/>
        <w:numId w:val="3"/>
      </w:numPr>
    </w:pPr>
  </w:style>
  <w:style w:type="character" w:customStyle="1" w:styleId="General2L7Char">
    <w:name w:val="General 2 L7 Char"/>
    <w:basedOn w:val="DefaultParagraphFont"/>
    <w:link w:val="General2L7"/>
    <w:rsid w:val="003A7EF0"/>
    <w:rPr>
      <w:rFonts w:cs="Times New Roman"/>
      <w:sz w:val="24"/>
      <w:szCs w:val="24"/>
      <w:lang w:bidi="ar-AE"/>
    </w:rPr>
  </w:style>
  <w:style w:type="paragraph" w:customStyle="1" w:styleId="General2L6">
    <w:name w:val="General 2 L6"/>
    <w:basedOn w:val="Normal"/>
    <w:next w:val="BodyText5"/>
    <w:link w:val="General2L6Char"/>
    <w:qFormat/>
    <w:rsid w:val="003A7EF0"/>
    <w:pPr>
      <w:numPr>
        <w:ilvl w:val="5"/>
        <w:numId w:val="3"/>
      </w:numPr>
      <w:outlineLvl w:val="5"/>
    </w:pPr>
  </w:style>
  <w:style w:type="character" w:customStyle="1" w:styleId="General2L6Char">
    <w:name w:val="General 2 L6 Char"/>
    <w:basedOn w:val="DefaultParagraphFont"/>
    <w:link w:val="General2L6"/>
    <w:rsid w:val="003A7EF0"/>
    <w:rPr>
      <w:rFonts w:cs="Times New Roman"/>
      <w:sz w:val="24"/>
      <w:szCs w:val="24"/>
      <w:lang w:bidi="ar-AE"/>
    </w:rPr>
  </w:style>
  <w:style w:type="paragraph" w:customStyle="1" w:styleId="General2L5">
    <w:name w:val="General 2 L5"/>
    <w:basedOn w:val="Normal"/>
    <w:next w:val="BodyText4"/>
    <w:link w:val="General2L5Char"/>
    <w:qFormat/>
    <w:rsid w:val="003A7EF0"/>
    <w:pPr>
      <w:numPr>
        <w:ilvl w:val="4"/>
        <w:numId w:val="3"/>
      </w:numPr>
      <w:outlineLvl w:val="4"/>
    </w:pPr>
  </w:style>
  <w:style w:type="character" w:customStyle="1" w:styleId="General2L5Char">
    <w:name w:val="General 2 L5 Char"/>
    <w:basedOn w:val="DefaultParagraphFont"/>
    <w:link w:val="General2L5"/>
    <w:rsid w:val="003A7EF0"/>
    <w:rPr>
      <w:rFonts w:cs="Times New Roman"/>
      <w:sz w:val="24"/>
      <w:szCs w:val="24"/>
      <w:lang w:bidi="ar-AE"/>
    </w:rPr>
  </w:style>
  <w:style w:type="paragraph" w:customStyle="1" w:styleId="General2L4">
    <w:name w:val="General 2 L4"/>
    <w:basedOn w:val="Normal"/>
    <w:next w:val="BodyText3"/>
    <w:link w:val="General2L4Char"/>
    <w:qFormat/>
    <w:rsid w:val="003A7EF0"/>
    <w:pPr>
      <w:numPr>
        <w:ilvl w:val="3"/>
        <w:numId w:val="3"/>
      </w:numPr>
      <w:outlineLvl w:val="3"/>
    </w:pPr>
  </w:style>
  <w:style w:type="character" w:customStyle="1" w:styleId="General2L4Char">
    <w:name w:val="General 2 L4 Char"/>
    <w:basedOn w:val="DefaultParagraphFont"/>
    <w:link w:val="General2L4"/>
    <w:rsid w:val="003A7EF0"/>
    <w:rPr>
      <w:rFonts w:cs="Times New Roman"/>
      <w:sz w:val="24"/>
      <w:szCs w:val="24"/>
      <w:lang w:bidi="ar-AE"/>
    </w:rPr>
  </w:style>
  <w:style w:type="paragraph" w:customStyle="1" w:styleId="General2L3">
    <w:name w:val="General 2 L3"/>
    <w:basedOn w:val="Normal"/>
    <w:next w:val="BodyText2"/>
    <w:link w:val="General2L3Char"/>
    <w:qFormat/>
    <w:rsid w:val="003A7EF0"/>
    <w:pPr>
      <w:numPr>
        <w:ilvl w:val="2"/>
        <w:numId w:val="3"/>
      </w:numPr>
      <w:outlineLvl w:val="2"/>
    </w:pPr>
  </w:style>
  <w:style w:type="character" w:customStyle="1" w:styleId="General2L3Char">
    <w:name w:val="General 2 L3 Char"/>
    <w:basedOn w:val="DefaultParagraphFont"/>
    <w:link w:val="General2L3"/>
    <w:rsid w:val="003A7EF0"/>
    <w:rPr>
      <w:rFonts w:cs="Times New Roman"/>
      <w:sz w:val="24"/>
      <w:szCs w:val="24"/>
      <w:lang w:bidi="ar-AE"/>
    </w:rPr>
  </w:style>
  <w:style w:type="paragraph" w:customStyle="1" w:styleId="General2L2">
    <w:name w:val="General 2 L2"/>
    <w:basedOn w:val="Normal"/>
    <w:next w:val="BodyText1"/>
    <w:link w:val="General2L2Char"/>
    <w:qFormat/>
    <w:rsid w:val="003A7EF0"/>
    <w:pPr>
      <w:keepNext/>
      <w:numPr>
        <w:ilvl w:val="1"/>
        <w:numId w:val="3"/>
      </w:numPr>
      <w:suppressAutoHyphens/>
      <w:jc w:val="left"/>
      <w:outlineLvl w:val="1"/>
    </w:pPr>
    <w:rPr>
      <w:b/>
    </w:rPr>
  </w:style>
  <w:style w:type="character" w:customStyle="1" w:styleId="General2L2Char">
    <w:name w:val="General 2 L2 Char"/>
    <w:basedOn w:val="DefaultParagraphFont"/>
    <w:link w:val="General2L2"/>
    <w:rsid w:val="003A7EF0"/>
    <w:rPr>
      <w:rFonts w:cs="Times New Roman"/>
      <w:b/>
      <w:sz w:val="24"/>
      <w:szCs w:val="24"/>
      <w:lang w:bidi="ar-AE"/>
    </w:rPr>
  </w:style>
  <w:style w:type="paragraph" w:customStyle="1" w:styleId="General2L1">
    <w:name w:val="General 2 L1"/>
    <w:basedOn w:val="Normal"/>
    <w:next w:val="BodyText1"/>
    <w:link w:val="General2L1Char"/>
    <w:qFormat/>
    <w:rsid w:val="003A7EF0"/>
    <w:pPr>
      <w:keepNext/>
      <w:numPr>
        <w:numId w:val="3"/>
      </w:numPr>
      <w:suppressAutoHyphens/>
      <w:jc w:val="left"/>
      <w:outlineLvl w:val="0"/>
    </w:pPr>
    <w:rPr>
      <w:b/>
      <w:caps/>
    </w:rPr>
  </w:style>
  <w:style w:type="character" w:customStyle="1" w:styleId="General2L1Char">
    <w:name w:val="General 2 L1 Char"/>
    <w:basedOn w:val="DefaultParagraphFont"/>
    <w:link w:val="General2L1"/>
    <w:rsid w:val="003A7EF0"/>
    <w:rPr>
      <w:rFonts w:cs="Times New Roman"/>
      <w:b/>
      <w:caps/>
      <w:sz w:val="24"/>
      <w:szCs w:val="24"/>
      <w:lang w:bidi="ar-AE"/>
    </w:rPr>
  </w:style>
  <w:style w:type="paragraph" w:customStyle="1" w:styleId="Schedule2L9">
    <w:name w:val="Schedule 2 L9"/>
    <w:basedOn w:val="Normal"/>
    <w:link w:val="Schedule2L9Char"/>
    <w:uiPriority w:val="99"/>
    <w:semiHidden/>
    <w:rsid w:val="003B1E50"/>
    <w:pPr>
      <w:numPr>
        <w:ilvl w:val="8"/>
        <w:numId w:val="6"/>
      </w:numPr>
      <w:outlineLvl w:val="8"/>
    </w:pPr>
    <w:rPr>
      <w:lang w:val="ro-RO" w:eastAsia="en-GB"/>
    </w:rPr>
  </w:style>
  <w:style w:type="character" w:customStyle="1" w:styleId="Schedule2L9Char">
    <w:name w:val="Schedule 2 L9 Char"/>
    <w:basedOn w:val="DefaultParagraphFont"/>
    <w:link w:val="Schedule2L9"/>
    <w:rsid w:val="003B1E50"/>
    <w:rPr>
      <w:rFonts w:cs="Times New Roman"/>
      <w:sz w:val="24"/>
      <w:szCs w:val="24"/>
      <w:lang w:val="ro-RO" w:eastAsia="en-GB" w:bidi="ar-AE"/>
    </w:rPr>
  </w:style>
  <w:style w:type="paragraph" w:customStyle="1" w:styleId="Schedule2L8">
    <w:name w:val="Schedule 2 L8"/>
    <w:basedOn w:val="Normal"/>
    <w:link w:val="Schedule2L8Char"/>
    <w:uiPriority w:val="99"/>
    <w:semiHidden/>
    <w:rsid w:val="003B1E50"/>
    <w:pPr>
      <w:numPr>
        <w:ilvl w:val="7"/>
        <w:numId w:val="6"/>
      </w:numPr>
      <w:outlineLvl w:val="7"/>
    </w:pPr>
    <w:rPr>
      <w:lang w:val="ro-RO" w:eastAsia="en-GB"/>
    </w:rPr>
  </w:style>
  <w:style w:type="character" w:customStyle="1" w:styleId="Schedule2L8Char">
    <w:name w:val="Schedule 2 L8 Char"/>
    <w:basedOn w:val="DefaultParagraphFont"/>
    <w:link w:val="Schedule2L8"/>
    <w:rsid w:val="003B1E50"/>
    <w:rPr>
      <w:rFonts w:cs="Times New Roman"/>
      <w:sz w:val="24"/>
      <w:szCs w:val="24"/>
      <w:lang w:val="ro-RO" w:eastAsia="en-GB" w:bidi="ar-AE"/>
    </w:rPr>
  </w:style>
  <w:style w:type="paragraph" w:customStyle="1" w:styleId="Schedule2L7">
    <w:name w:val="Schedule 2 L7"/>
    <w:basedOn w:val="Normal"/>
    <w:next w:val="BodyText4"/>
    <w:link w:val="Schedule2L7Char"/>
    <w:qFormat/>
    <w:rsid w:val="003B1E50"/>
    <w:pPr>
      <w:numPr>
        <w:ilvl w:val="6"/>
        <w:numId w:val="6"/>
      </w:numPr>
      <w:outlineLvl w:val="6"/>
    </w:pPr>
    <w:rPr>
      <w:lang w:val="ro-RO" w:eastAsia="en-GB"/>
    </w:rPr>
  </w:style>
  <w:style w:type="character" w:customStyle="1" w:styleId="Schedule2L7Char">
    <w:name w:val="Schedule 2 L7 Char"/>
    <w:basedOn w:val="DefaultParagraphFont"/>
    <w:link w:val="Schedule2L7"/>
    <w:rsid w:val="003B1E50"/>
    <w:rPr>
      <w:rFonts w:cs="Times New Roman"/>
      <w:sz w:val="24"/>
      <w:szCs w:val="24"/>
      <w:lang w:val="ro-RO" w:eastAsia="en-GB" w:bidi="ar-AE"/>
    </w:rPr>
  </w:style>
  <w:style w:type="paragraph" w:customStyle="1" w:styleId="Schedule2L6">
    <w:name w:val="Schedule 2 L6"/>
    <w:basedOn w:val="Normal"/>
    <w:next w:val="BodyText3"/>
    <w:link w:val="Schedule2L6Char"/>
    <w:qFormat/>
    <w:rsid w:val="003B1E50"/>
    <w:pPr>
      <w:numPr>
        <w:ilvl w:val="5"/>
        <w:numId w:val="6"/>
      </w:numPr>
      <w:outlineLvl w:val="5"/>
    </w:pPr>
    <w:rPr>
      <w:lang w:val="ro-RO" w:eastAsia="en-GB"/>
    </w:rPr>
  </w:style>
  <w:style w:type="character" w:customStyle="1" w:styleId="Schedule2L6Char">
    <w:name w:val="Schedule 2 L6 Char"/>
    <w:basedOn w:val="DefaultParagraphFont"/>
    <w:link w:val="Schedule2L6"/>
    <w:rsid w:val="003B1E50"/>
    <w:rPr>
      <w:rFonts w:cs="Times New Roman"/>
      <w:sz w:val="24"/>
      <w:szCs w:val="24"/>
      <w:lang w:val="ro-RO" w:eastAsia="en-GB" w:bidi="ar-AE"/>
    </w:rPr>
  </w:style>
  <w:style w:type="paragraph" w:customStyle="1" w:styleId="Schedule2L5">
    <w:name w:val="Schedule 2 L5"/>
    <w:basedOn w:val="Normal"/>
    <w:next w:val="BodyText2"/>
    <w:link w:val="Schedule2L5Char"/>
    <w:qFormat/>
    <w:rsid w:val="003B1E50"/>
    <w:pPr>
      <w:numPr>
        <w:ilvl w:val="4"/>
        <w:numId w:val="6"/>
      </w:numPr>
      <w:outlineLvl w:val="4"/>
    </w:pPr>
    <w:rPr>
      <w:lang w:val="ro-RO" w:eastAsia="en-GB"/>
    </w:rPr>
  </w:style>
  <w:style w:type="character" w:customStyle="1" w:styleId="Schedule2L5Char">
    <w:name w:val="Schedule 2 L5 Char"/>
    <w:basedOn w:val="DefaultParagraphFont"/>
    <w:link w:val="Schedule2L5"/>
    <w:rsid w:val="003B1E50"/>
    <w:rPr>
      <w:rFonts w:cs="Times New Roman"/>
      <w:sz w:val="24"/>
      <w:szCs w:val="24"/>
      <w:lang w:val="ro-RO" w:eastAsia="en-GB" w:bidi="ar-AE"/>
    </w:rPr>
  </w:style>
  <w:style w:type="paragraph" w:customStyle="1" w:styleId="Schedule2L4">
    <w:name w:val="Schedule 2 L4"/>
    <w:basedOn w:val="Normal"/>
    <w:next w:val="BodyText1"/>
    <w:link w:val="Schedule2L4Char"/>
    <w:qFormat/>
    <w:rsid w:val="003B1E50"/>
    <w:pPr>
      <w:numPr>
        <w:ilvl w:val="3"/>
        <w:numId w:val="6"/>
      </w:numPr>
      <w:outlineLvl w:val="3"/>
    </w:pPr>
    <w:rPr>
      <w:lang w:val="ro-RO" w:eastAsia="en-GB"/>
    </w:rPr>
  </w:style>
  <w:style w:type="character" w:customStyle="1" w:styleId="Schedule2L4Char">
    <w:name w:val="Schedule 2 L4 Char"/>
    <w:basedOn w:val="DefaultParagraphFont"/>
    <w:link w:val="Schedule2L4"/>
    <w:rsid w:val="003B1E50"/>
    <w:rPr>
      <w:rFonts w:cs="Times New Roman"/>
      <w:sz w:val="24"/>
      <w:szCs w:val="24"/>
      <w:lang w:val="ro-RO" w:eastAsia="en-GB" w:bidi="ar-AE"/>
    </w:rPr>
  </w:style>
  <w:style w:type="paragraph" w:customStyle="1" w:styleId="Schedule2L3">
    <w:name w:val="Schedule 2 L3"/>
    <w:basedOn w:val="Normal"/>
    <w:next w:val="BodyText1"/>
    <w:link w:val="Schedule2L3Char"/>
    <w:qFormat/>
    <w:rsid w:val="003B1E50"/>
    <w:pPr>
      <w:numPr>
        <w:ilvl w:val="2"/>
        <w:numId w:val="6"/>
      </w:numPr>
      <w:outlineLvl w:val="2"/>
    </w:pPr>
    <w:rPr>
      <w:lang w:val="ro-RO" w:eastAsia="en-GB"/>
    </w:rPr>
  </w:style>
  <w:style w:type="character" w:customStyle="1" w:styleId="Schedule2L3Char">
    <w:name w:val="Schedule 2 L3 Char"/>
    <w:basedOn w:val="DefaultParagraphFont"/>
    <w:link w:val="Schedule2L3"/>
    <w:rsid w:val="003B1E50"/>
    <w:rPr>
      <w:rFonts w:cs="Times New Roman"/>
      <w:sz w:val="24"/>
      <w:szCs w:val="24"/>
      <w:lang w:val="ro-RO" w:eastAsia="en-GB" w:bidi="ar-AE"/>
    </w:rPr>
  </w:style>
  <w:style w:type="paragraph" w:customStyle="1" w:styleId="Schedule2L2">
    <w:name w:val="Schedule 2 L2"/>
    <w:basedOn w:val="Normal"/>
    <w:next w:val="BodyText"/>
    <w:link w:val="Schedule2L2Char"/>
    <w:qFormat/>
    <w:rsid w:val="003B1E50"/>
    <w:pPr>
      <w:numPr>
        <w:ilvl w:val="1"/>
        <w:numId w:val="6"/>
      </w:numPr>
      <w:jc w:val="center"/>
      <w:outlineLvl w:val="1"/>
    </w:pPr>
    <w:rPr>
      <w:b/>
      <w:caps/>
      <w:lang w:val="ro-RO" w:eastAsia="en-GB"/>
    </w:rPr>
  </w:style>
  <w:style w:type="character" w:customStyle="1" w:styleId="Schedule2L2Char">
    <w:name w:val="Schedule 2 L2 Char"/>
    <w:basedOn w:val="DefaultParagraphFont"/>
    <w:link w:val="Schedule2L2"/>
    <w:rsid w:val="003B1E50"/>
    <w:rPr>
      <w:rFonts w:cs="Times New Roman"/>
      <w:b/>
      <w:caps/>
      <w:sz w:val="24"/>
      <w:szCs w:val="24"/>
      <w:lang w:val="ro-RO" w:eastAsia="en-GB" w:bidi="ar-AE"/>
    </w:rPr>
  </w:style>
  <w:style w:type="paragraph" w:customStyle="1" w:styleId="Schedule2L1">
    <w:name w:val="Schedule 2 L1"/>
    <w:basedOn w:val="Normal"/>
    <w:next w:val="BodyText"/>
    <w:link w:val="Schedule2L1Char"/>
    <w:qFormat/>
    <w:rsid w:val="003B1E50"/>
    <w:pPr>
      <w:keepNext/>
      <w:pageBreakBefore/>
      <w:numPr>
        <w:numId w:val="6"/>
      </w:numPr>
      <w:jc w:val="center"/>
      <w:outlineLvl w:val="0"/>
    </w:pPr>
    <w:rPr>
      <w:b/>
      <w:caps/>
      <w:lang w:val="ro-RO" w:eastAsia="en-GB"/>
    </w:rPr>
  </w:style>
  <w:style w:type="character" w:customStyle="1" w:styleId="Schedule2L1Char">
    <w:name w:val="Schedule 2 L1 Char"/>
    <w:basedOn w:val="DefaultParagraphFont"/>
    <w:link w:val="Schedule2L1"/>
    <w:rsid w:val="003B1E50"/>
    <w:rPr>
      <w:rFonts w:cs="Times New Roman"/>
      <w:b/>
      <w:caps/>
      <w:sz w:val="24"/>
      <w:szCs w:val="24"/>
      <w:lang w:val="ro-RO" w:eastAsia="en-GB" w:bidi="ar-AE"/>
    </w:rPr>
  </w:style>
  <w:style w:type="character" w:styleId="Hyperlink">
    <w:name w:val="Hyperlink"/>
    <w:basedOn w:val="DefaultParagraphFont"/>
    <w:uiPriority w:val="99"/>
    <w:unhideWhenUsed/>
    <w:rsid w:val="00AB68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CD2A1267AE46B4988FD35D7115DBC2"/>
        <w:category>
          <w:name w:val="General"/>
          <w:gallery w:val="placeholder"/>
        </w:category>
        <w:types>
          <w:type w:val="bbPlcHdr"/>
        </w:types>
        <w:behaviors>
          <w:behavior w:val="content"/>
        </w:behaviors>
        <w:guid w:val="{5E828667-0BEA-4F82-8E0A-D326E69F1476}"/>
      </w:docPartPr>
      <w:docPartBody>
        <w:p w:rsidR="003C1073" w:rsidRDefault="005E4B30" w:rsidP="00ED0206">
          <w:pPr>
            <w:pStyle w:val="4CCD2A1267AE46B4988FD35D7115DBC2"/>
          </w:pPr>
        </w:p>
      </w:docPartBody>
    </w:docPart>
    <w:docPart>
      <w:docPartPr>
        <w:name w:val="DefaultPlaceholder_-1854013440"/>
        <w:category>
          <w:name w:val="General"/>
          <w:gallery w:val="placeholder"/>
        </w:category>
        <w:types>
          <w:type w:val="bbPlcHdr"/>
        </w:types>
        <w:behaviors>
          <w:behavior w:val="content"/>
        </w:behaviors>
        <w:guid w:val="{A20B49A4-8BBF-43F0-8954-5BEDB76AB815}"/>
      </w:docPartPr>
      <w:docPartBody>
        <w:p w:rsidR="00ED0206" w:rsidRDefault="00ED0206">
          <w:r w:rsidRPr="002101C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ED0206"/>
    <w:rsid w:val="005E4B30"/>
    <w:rsid w:val="00ED0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D0875"/>
    <w:rPr>
      <w:color w:val="808080"/>
    </w:rPr>
  </w:style>
  <w:style w:type="paragraph" w:customStyle="1" w:styleId="4069F4ECD7584BAD8141795C259AC130">
    <w:name w:val="4069F4ECD7584BAD8141795C259AC130"/>
    <w:rsid w:val="009C1EFA"/>
  </w:style>
  <w:style w:type="paragraph" w:customStyle="1" w:styleId="65473657AFED48D983CA33F1A97895AB">
    <w:name w:val="65473657AFED48D983CA33F1A97895AB"/>
    <w:rsid w:val="009C1EFA"/>
  </w:style>
  <w:style w:type="paragraph" w:customStyle="1" w:styleId="4CCD2A1267AE46B4988FD35D7115DBC2">
    <w:name w:val="4CCD2A1267AE46B4988FD35D7115DBC2"/>
    <w:rsid w:val="009C1EF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31</TotalTime>
  <Pages>26</Pages>
  <Words>8656</Words>
  <Characters>50207</Characters>
  <Application>Microsoft Office Word</Application>
  <DocSecurity>0</DocSecurity>
  <Lines>418</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sapl13</dc:creator>
  <cp:lastModifiedBy>utilizator sapl11</cp:lastModifiedBy>
  <cp:revision>9</cp:revision>
  <cp:lastPrinted>2018-11-29T07:36:00Z</cp:lastPrinted>
  <dcterms:created xsi:type="dcterms:W3CDTF">2018-11-27T08:15:00Z</dcterms:created>
  <dcterms:modified xsi:type="dcterms:W3CDTF">2018-11-29T07:38:00Z</dcterms:modified>
</cp:coreProperties>
</file>