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xml:space="preserve">                                                                         </w:t>
      </w:r>
    </w:p>
    <w:p w:rsidR="00346019" w:rsidRDefault="00131064">
      <w:pPr>
        <w:rPr>
          <w:rFonts w:ascii="Times New Roman" w:hAnsi="Times New Roman" w:cs="Times New Roman"/>
          <w:b/>
          <w:bCs/>
          <w:i/>
          <w:i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b/>
          <w:bCs/>
          <w:i/>
          <w:iCs/>
          <w:sz w:val="24"/>
          <w:szCs w:val="24"/>
        </w:rPr>
        <w:t>Anex</w:t>
      </w:r>
      <w:r w:rsidR="00950AD0">
        <w:rPr>
          <w:rFonts w:ascii="Times New Roman" w:hAnsi="Times New Roman" w:cs="Times New Roman"/>
          <w:b/>
          <w:bCs/>
          <w:i/>
          <w:iCs/>
          <w:sz w:val="24"/>
          <w:szCs w:val="24"/>
        </w:rPr>
        <w:t xml:space="preserve">a </w:t>
      </w:r>
      <w:proofErr w:type="gramStart"/>
      <w:r w:rsidR="00950AD0">
        <w:rPr>
          <w:rFonts w:ascii="Times New Roman" w:hAnsi="Times New Roman" w:cs="Times New Roman"/>
          <w:b/>
          <w:bCs/>
          <w:i/>
          <w:iCs/>
          <w:sz w:val="24"/>
          <w:szCs w:val="24"/>
        </w:rPr>
        <w:t>nr._</w:t>
      </w:r>
      <w:proofErr w:type="gramEnd"/>
      <w:r w:rsidR="00950AD0">
        <w:rPr>
          <w:rFonts w:ascii="Times New Roman" w:hAnsi="Times New Roman" w:cs="Times New Roman"/>
          <w:b/>
          <w:bCs/>
          <w:i/>
          <w:iCs/>
          <w:sz w:val="24"/>
          <w:szCs w:val="24"/>
        </w:rPr>
        <w:t>_____</w:t>
      </w:r>
      <w:r>
        <w:rPr>
          <w:rFonts w:ascii="Times New Roman" w:hAnsi="Times New Roman" w:cs="Times New Roman"/>
          <w:b/>
          <w:bCs/>
          <w:i/>
          <w:iCs/>
          <w:sz w:val="24"/>
          <w:szCs w:val="24"/>
        </w:rPr>
        <w:t>la HCL CIUMEGHIU nr. __</w:t>
      </w:r>
      <w:r w:rsidR="00950AD0">
        <w:rPr>
          <w:rFonts w:ascii="Times New Roman" w:hAnsi="Times New Roman" w:cs="Times New Roman"/>
          <w:b/>
          <w:bCs/>
          <w:i/>
          <w:iCs/>
          <w:sz w:val="24"/>
          <w:szCs w:val="24"/>
        </w:rPr>
        <w:t>_</w:t>
      </w:r>
      <w:bookmarkStart w:id="0" w:name="_GoBack"/>
      <w:bookmarkEnd w:id="0"/>
      <w:r>
        <w:rPr>
          <w:rFonts w:ascii="Times New Roman" w:hAnsi="Times New Roman" w:cs="Times New Roman"/>
          <w:b/>
          <w:bCs/>
          <w:i/>
          <w:iCs/>
          <w:sz w:val="24"/>
          <w:szCs w:val="24"/>
        </w:rPr>
        <w:t xml:space="preserve">__ din </w:t>
      </w:r>
      <w:r w:rsidR="00950AD0">
        <w:rPr>
          <w:rFonts w:ascii="Times New Roman" w:hAnsi="Times New Roman" w:cs="Times New Roman"/>
          <w:b/>
          <w:bCs/>
          <w:i/>
          <w:iCs/>
          <w:sz w:val="24"/>
          <w:szCs w:val="24"/>
        </w:rPr>
        <w:t>____________</w:t>
      </w:r>
      <w:r>
        <w:rPr>
          <w:rFonts w:ascii="Times New Roman" w:hAnsi="Times New Roman" w:cs="Times New Roman"/>
          <w:b/>
          <w:bCs/>
          <w:i/>
          <w:iCs/>
          <w:sz w:val="24"/>
          <w:szCs w:val="24"/>
        </w:rPr>
        <w:t>____2025</w:t>
      </w:r>
    </w:p>
    <w:p w:rsidR="00346019" w:rsidRDefault="00346019">
      <w:pPr>
        <w:jc w:val="both"/>
        <w:rPr>
          <w:rFonts w:ascii="Times New Roman" w:hAnsi="Times New Roman" w:cs="Times New Roman"/>
          <w:b/>
          <w:bCs/>
          <w:sz w:val="24"/>
          <w:szCs w:val="24"/>
        </w:rPr>
      </w:pPr>
    </w:p>
    <w:p w:rsidR="00346019" w:rsidRDefault="00346019">
      <w:pPr>
        <w:jc w:val="both"/>
        <w:rPr>
          <w:rFonts w:ascii="Times New Roman" w:hAnsi="Times New Roman" w:cs="Times New Roman"/>
          <w:sz w:val="24"/>
          <w:szCs w:val="24"/>
        </w:rPr>
      </w:pPr>
    </w:p>
    <w:p w:rsidR="00346019" w:rsidRDefault="00346019">
      <w:pPr>
        <w:jc w:val="both"/>
        <w:rPr>
          <w:rFonts w:ascii="Times New Roman" w:hAnsi="Times New Roman" w:cs="Times New Roman"/>
          <w:sz w:val="24"/>
          <w:szCs w:val="24"/>
        </w:rPr>
      </w:pPr>
    </w:p>
    <w:p w:rsidR="00346019" w:rsidRDefault="00346019">
      <w:pPr>
        <w:jc w:val="both"/>
        <w:rPr>
          <w:rFonts w:ascii="Times New Roman" w:hAnsi="Times New Roman" w:cs="Times New Roman"/>
          <w:sz w:val="24"/>
          <w:szCs w:val="24"/>
        </w:rPr>
      </w:pPr>
    </w:p>
    <w:p w:rsidR="00346019" w:rsidRDefault="00346019">
      <w:pPr>
        <w:jc w:val="both"/>
        <w:rPr>
          <w:rFonts w:ascii="Times New Roman" w:hAnsi="Times New Roman" w:cs="Times New Roman"/>
          <w:sz w:val="24"/>
          <w:szCs w:val="24"/>
        </w:rPr>
      </w:pPr>
    </w:p>
    <w:p w:rsidR="00346019" w:rsidRDefault="00346019">
      <w:pPr>
        <w:jc w:val="both"/>
        <w:rPr>
          <w:rFonts w:ascii="Times New Roman" w:hAnsi="Times New Roman" w:cs="Times New Roman"/>
          <w:sz w:val="24"/>
          <w:szCs w:val="24"/>
        </w:rPr>
      </w:pPr>
    </w:p>
    <w:p w:rsidR="00346019" w:rsidRDefault="00346019">
      <w:pPr>
        <w:jc w:val="both"/>
        <w:rPr>
          <w:rFonts w:ascii="Times New Roman" w:hAnsi="Times New Roman" w:cs="Times New Roman"/>
          <w:sz w:val="24"/>
          <w:szCs w:val="24"/>
        </w:rPr>
      </w:pPr>
    </w:p>
    <w:p w:rsidR="00346019" w:rsidRDefault="00346019">
      <w:pPr>
        <w:jc w:val="both"/>
        <w:rPr>
          <w:rFonts w:ascii="Times New Roman" w:hAnsi="Times New Roman" w:cs="Times New Roman"/>
          <w:sz w:val="24"/>
          <w:szCs w:val="24"/>
        </w:rPr>
      </w:pPr>
    </w:p>
    <w:p w:rsidR="00346019" w:rsidRDefault="00346019">
      <w:pPr>
        <w:jc w:val="both"/>
        <w:rPr>
          <w:rFonts w:ascii="Times New Roman" w:hAnsi="Times New Roman" w:cs="Times New Roman"/>
          <w:sz w:val="24"/>
          <w:szCs w:val="24"/>
        </w:rPr>
      </w:pPr>
    </w:p>
    <w:p w:rsidR="00346019" w:rsidRDefault="00131064">
      <w:pPr>
        <w:jc w:val="center"/>
        <w:rPr>
          <w:rFonts w:ascii="Times New Roman" w:hAnsi="Times New Roman" w:cs="Times New Roman"/>
          <w:b/>
          <w:bCs/>
          <w:i/>
          <w:iCs/>
          <w:sz w:val="36"/>
          <w:szCs w:val="36"/>
        </w:rPr>
      </w:pPr>
      <w:r>
        <w:rPr>
          <w:rFonts w:ascii="Times New Roman" w:hAnsi="Times New Roman" w:cs="Times New Roman"/>
          <w:b/>
          <w:bCs/>
          <w:i/>
          <w:iCs/>
          <w:sz w:val="36"/>
          <w:szCs w:val="36"/>
        </w:rPr>
        <w:t>STUDIU DE OPORTUNITATE</w:t>
      </w:r>
    </w:p>
    <w:p w:rsidR="00346019" w:rsidRDefault="00346019">
      <w:pPr>
        <w:jc w:val="center"/>
        <w:rPr>
          <w:rFonts w:ascii="Times New Roman" w:hAnsi="Times New Roman" w:cs="Times New Roman"/>
          <w:b/>
          <w:bCs/>
          <w:i/>
          <w:iCs/>
          <w:sz w:val="24"/>
          <w:szCs w:val="24"/>
        </w:rPr>
      </w:pPr>
    </w:p>
    <w:p w:rsidR="00346019" w:rsidRDefault="00346019">
      <w:pPr>
        <w:jc w:val="center"/>
        <w:rPr>
          <w:rFonts w:ascii="Times New Roman" w:hAnsi="Times New Roman" w:cs="Times New Roman"/>
          <w:b/>
          <w:bCs/>
          <w:i/>
          <w:iCs/>
          <w:sz w:val="24"/>
          <w:szCs w:val="24"/>
        </w:rPr>
      </w:pPr>
    </w:p>
    <w:p w:rsidR="00346019" w:rsidRDefault="00346019">
      <w:pPr>
        <w:jc w:val="center"/>
        <w:rPr>
          <w:rFonts w:ascii="Times New Roman" w:hAnsi="Times New Roman" w:cs="Times New Roman"/>
          <w:b/>
          <w:bCs/>
          <w:i/>
          <w:iCs/>
          <w:sz w:val="24"/>
          <w:szCs w:val="24"/>
        </w:rPr>
      </w:pPr>
    </w:p>
    <w:p w:rsidR="00346019" w:rsidRDefault="00131064">
      <w:pPr>
        <w:jc w:val="center"/>
        <w:rPr>
          <w:rFonts w:ascii="Times New Roman" w:hAnsi="Times New Roman" w:cs="Times New Roman"/>
          <w:b/>
          <w:bCs/>
          <w:i/>
          <w:iCs/>
          <w:sz w:val="32"/>
          <w:szCs w:val="32"/>
        </w:rPr>
      </w:pPr>
      <w:r>
        <w:rPr>
          <w:rFonts w:ascii="Times New Roman" w:hAnsi="Times New Roman" w:cs="Times New Roman"/>
          <w:b/>
          <w:bCs/>
          <w:i/>
          <w:iCs/>
          <w:sz w:val="32"/>
          <w:szCs w:val="32"/>
        </w:rPr>
        <w:t>Pentru stabilirea oportunitatii delegării gestiunii pentru:</w:t>
      </w:r>
    </w:p>
    <w:p w:rsidR="00346019" w:rsidRDefault="00346019">
      <w:pPr>
        <w:jc w:val="center"/>
        <w:rPr>
          <w:rFonts w:ascii="Times New Roman" w:hAnsi="Times New Roman" w:cs="Times New Roman"/>
          <w:b/>
          <w:bCs/>
          <w:i/>
          <w:iCs/>
          <w:sz w:val="24"/>
          <w:szCs w:val="24"/>
        </w:rPr>
      </w:pPr>
    </w:p>
    <w:p w:rsidR="00346019" w:rsidRDefault="00346019">
      <w:pPr>
        <w:jc w:val="center"/>
        <w:rPr>
          <w:rFonts w:ascii="Times New Roman" w:hAnsi="Times New Roman" w:cs="Times New Roman"/>
          <w:b/>
          <w:bCs/>
          <w:i/>
          <w:iCs/>
          <w:sz w:val="24"/>
          <w:szCs w:val="24"/>
        </w:rPr>
      </w:pPr>
    </w:p>
    <w:p w:rsidR="00346019" w:rsidRDefault="00346019">
      <w:pPr>
        <w:jc w:val="center"/>
        <w:rPr>
          <w:rFonts w:ascii="Times New Roman" w:hAnsi="Times New Roman" w:cs="Times New Roman"/>
          <w:b/>
          <w:bCs/>
          <w:i/>
          <w:iCs/>
          <w:sz w:val="24"/>
          <w:szCs w:val="24"/>
        </w:rPr>
      </w:pPr>
    </w:p>
    <w:p w:rsidR="00346019" w:rsidRDefault="00346019">
      <w:pPr>
        <w:jc w:val="center"/>
        <w:rPr>
          <w:rFonts w:ascii="Times New Roman" w:hAnsi="Times New Roman" w:cs="Times New Roman"/>
          <w:b/>
          <w:bCs/>
          <w:i/>
          <w:iCs/>
          <w:sz w:val="24"/>
          <w:szCs w:val="24"/>
        </w:rPr>
      </w:pPr>
    </w:p>
    <w:p w:rsidR="00346019" w:rsidRDefault="00131064">
      <w:pPr>
        <w:jc w:val="center"/>
        <w:rPr>
          <w:rFonts w:ascii="Times New Roman" w:hAnsi="Times New Roman" w:cs="Times New Roman"/>
          <w:b/>
          <w:bCs/>
          <w:i/>
          <w:iCs/>
          <w:sz w:val="32"/>
          <w:szCs w:val="32"/>
        </w:rPr>
      </w:pPr>
      <w:r>
        <w:rPr>
          <w:rFonts w:ascii="Times New Roman" w:hAnsi="Times New Roman" w:cs="Times New Roman"/>
          <w:b/>
          <w:bCs/>
          <w:i/>
          <w:iCs/>
          <w:sz w:val="32"/>
          <w:szCs w:val="32"/>
        </w:rPr>
        <w:t xml:space="preserve">SERVICIUL PUBLIC DE APĂ SI CANALIZARE DIN ARIA </w:t>
      </w:r>
    </w:p>
    <w:p w:rsidR="00346019" w:rsidRDefault="00131064">
      <w:pPr>
        <w:jc w:val="center"/>
        <w:rPr>
          <w:rFonts w:ascii="Times New Roman" w:hAnsi="Times New Roman" w:cs="Times New Roman"/>
          <w:b/>
          <w:bCs/>
          <w:i/>
          <w:iCs/>
          <w:sz w:val="32"/>
          <w:szCs w:val="32"/>
        </w:rPr>
      </w:pPr>
      <w:r>
        <w:rPr>
          <w:rFonts w:ascii="Times New Roman" w:hAnsi="Times New Roman" w:cs="Times New Roman"/>
          <w:b/>
          <w:bCs/>
          <w:i/>
          <w:iCs/>
          <w:sz w:val="32"/>
          <w:szCs w:val="32"/>
        </w:rPr>
        <w:t>ADMINISTRATIV-TERITORIALĂ A COMUNEI CIUMEGHIU</w:t>
      </w:r>
    </w:p>
    <w:p w:rsidR="00346019" w:rsidRDefault="00346019">
      <w:pPr>
        <w:sectPr w:rsidR="00346019">
          <w:type w:val="continuous"/>
          <w:pgSz w:w="11910" w:h="16850"/>
          <w:pgMar w:top="320" w:right="708" w:bottom="280" w:left="1275" w:header="0" w:footer="0" w:gutter="0"/>
          <w:cols w:space="720"/>
        </w:sectPr>
      </w:pPr>
    </w:p>
    <w:p w:rsidR="00346019" w:rsidRDefault="00131064">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STUDIU DE OPORTUNITATE</w:t>
      </w:r>
    </w:p>
    <w:p w:rsidR="00346019" w:rsidRDefault="00346019">
      <w:pPr>
        <w:jc w:val="both"/>
        <w:rPr>
          <w:rFonts w:ascii="Times New Roman" w:hAnsi="Times New Roman" w:cs="Times New Roman"/>
          <w:b/>
          <w:bCs/>
          <w:sz w:val="24"/>
          <w:szCs w:val="24"/>
        </w:rPr>
      </w:pPr>
    </w:p>
    <w:p w:rsidR="00346019" w:rsidRDefault="00131064">
      <w:pPr>
        <w:jc w:val="center"/>
        <w:rPr>
          <w:rFonts w:ascii="Times New Roman" w:hAnsi="Times New Roman" w:cs="Times New Roman"/>
          <w:b/>
          <w:bCs/>
          <w:i/>
          <w:iCs/>
        </w:rPr>
      </w:pPr>
      <w:r>
        <w:rPr>
          <w:rFonts w:ascii="Times New Roman" w:hAnsi="Times New Roman" w:cs="Times New Roman"/>
          <w:b/>
          <w:bCs/>
          <w:i/>
          <w:iCs/>
        </w:rPr>
        <w:t xml:space="preserve">A) IDENTIFICAREA SERVICIULUI / ACTIVITĂȚII, </w:t>
      </w:r>
      <w:proofErr w:type="gramStart"/>
      <w:r>
        <w:rPr>
          <w:rFonts w:ascii="Times New Roman" w:hAnsi="Times New Roman" w:cs="Times New Roman"/>
          <w:b/>
          <w:bCs/>
          <w:i/>
          <w:iCs/>
        </w:rPr>
        <w:t>A</w:t>
      </w:r>
      <w:proofErr w:type="gramEnd"/>
      <w:r>
        <w:rPr>
          <w:rFonts w:ascii="Times New Roman" w:hAnsi="Times New Roman" w:cs="Times New Roman"/>
          <w:b/>
          <w:bCs/>
          <w:i/>
          <w:iCs/>
        </w:rPr>
        <w:t xml:space="preserve"> ARIEI TERITORIALE ȘI A SISTEMULUI</w:t>
      </w:r>
    </w:p>
    <w:p w:rsidR="00346019" w:rsidRDefault="00131064">
      <w:pPr>
        <w:jc w:val="center"/>
        <w:rPr>
          <w:rFonts w:ascii="Times New Roman" w:hAnsi="Times New Roman" w:cs="Times New Roman"/>
          <w:b/>
          <w:bCs/>
          <w:i/>
          <w:iCs/>
        </w:rPr>
      </w:pPr>
      <w:r>
        <w:rPr>
          <w:rFonts w:ascii="Times New Roman" w:hAnsi="Times New Roman" w:cs="Times New Roman"/>
          <w:b/>
          <w:bCs/>
          <w:i/>
          <w:iCs/>
        </w:rPr>
        <w:t xml:space="preserve"> A CĂRUI GESTIUNE URMEAZĂ SĂ FIE DELEGATĂ</w:t>
      </w:r>
    </w:p>
    <w:p w:rsidR="00346019" w:rsidRDefault="00346019">
      <w:pPr>
        <w:jc w:val="center"/>
        <w:rPr>
          <w:rFonts w:ascii="Times New Roman" w:hAnsi="Times New Roman" w:cs="Times New Roman"/>
        </w:rPr>
      </w:pPr>
    </w:p>
    <w:p w:rsidR="00346019" w:rsidRDefault="00131064">
      <w:pPr>
        <w:jc w:val="both"/>
        <w:rPr>
          <w:rFonts w:ascii="Times New Roman" w:hAnsi="Times New Roman" w:cs="Times New Roman"/>
          <w:b/>
          <w:bCs/>
          <w:i/>
          <w:iCs/>
          <w:sz w:val="24"/>
          <w:szCs w:val="24"/>
        </w:rPr>
      </w:pPr>
      <w:r>
        <w:rPr>
          <w:rFonts w:ascii="Times New Roman" w:hAnsi="Times New Roman" w:cs="Times New Roman"/>
          <w:sz w:val="24"/>
          <w:szCs w:val="24"/>
        </w:rPr>
        <w:t xml:space="preserve"> </w:t>
      </w:r>
      <w:r>
        <w:rPr>
          <w:rFonts w:ascii="Times New Roman" w:hAnsi="Times New Roman" w:cs="Times New Roman"/>
          <w:b/>
          <w:bCs/>
          <w:i/>
          <w:iCs/>
          <w:sz w:val="24"/>
          <w:szCs w:val="24"/>
        </w:rPr>
        <w:t xml:space="preserve"> A1) Identificarea serviciului a cărui gestiune urmează a fi delegată</w:t>
      </w:r>
    </w:p>
    <w:p w:rsidR="00346019" w:rsidRDefault="00346019">
      <w:pPr>
        <w:jc w:val="both"/>
        <w:rPr>
          <w:rFonts w:ascii="Times New Roman" w:hAnsi="Times New Roman" w:cs="Times New Roman"/>
          <w:sz w:val="24"/>
          <w:szCs w:val="24"/>
        </w:rPr>
      </w:pP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Prezentul studiu are ca obiectiv stabilirea oportunității delegării gestiunii pentru:</w:t>
      </w:r>
    </w:p>
    <w:p w:rsidR="00346019" w:rsidRDefault="00346019">
      <w:pPr>
        <w:jc w:val="both"/>
        <w:rPr>
          <w:rFonts w:ascii="Times New Roman" w:hAnsi="Times New Roman" w:cs="Times New Roman"/>
          <w:sz w:val="24"/>
          <w:szCs w:val="24"/>
        </w:rPr>
      </w:pPr>
    </w:p>
    <w:p w:rsidR="00346019" w:rsidRDefault="00131064">
      <w:pPr>
        <w:jc w:val="both"/>
        <w:rPr>
          <w:rFonts w:ascii="Times New Roman" w:hAnsi="Times New Roman" w:cs="Times New Roman"/>
          <w:b/>
          <w:bCs/>
          <w:i/>
          <w:iCs/>
          <w:sz w:val="24"/>
          <w:szCs w:val="24"/>
        </w:rPr>
      </w:pPr>
      <w:r>
        <w:rPr>
          <w:rFonts w:ascii="Times New Roman" w:hAnsi="Times New Roman" w:cs="Times New Roman"/>
          <w:b/>
          <w:bCs/>
          <w:i/>
          <w:iCs/>
          <w:sz w:val="24"/>
          <w:szCs w:val="24"/>
        </w:rPr>
        <w:t>- SERVICIUL PUBLIC DE APĂ ȘI CANALIZARE DIN ARIA ADMINISTRATIV- TERITORIALĂ A COMUNEI CIUMEGHIU</w:t>
      </w:r>
    </w:p>
    <w:p w:rsidR="00346019" w:rsidRDefault="00346019">
      <w:pPr>
        <w:jc w:val="both"/>
        <w:rPr>
          <w:rFonts w:ascii="Times New Roman" w:hAnsi="Times New Roman" w:cs="Times New Roman"/>
          <w:b/>
          <w:bCs/>
          <w:i/>
          <w:iCs/>
          <w:sz w:val="24"/>
          <w:szCs w:val="24"/>
        </w:rPr>
      </w:pP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În spețâ a activității de exploatare a sistemului de alimentare cu apă și canalizare , în satele Ghiorac și Ciumeghiu, prin concesiune unui operator licențiat, având licenţa eliberată în condiţiile legii de autoritatea de reglementare competentă, după caz, în clasa corespunzătoare ariei de furnizare/prestare a serviciilor sau într-o clasă superioară.</w:t>
      </w:r>
    </w:p>
    <w:p w:rsidR="00346019" w:rsidRDefault="00346019">
      <w:pPr>
        <w:jc w:val="both"/>
        <w:rPr>
          <w:rFonts w:ascii="Times New Roman" w:hAnsi="Times New Roman" w:cs="Times New Roman"/>
          <w:sz w:val="24"/>
          <w:szCs w:val="24"/>
        </w:rPr>
      </w:pP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Profilul de activitate</w:t>
      </w:r>
    </w:p>
    <w:p w:rsidR="00346019" w:rsidRDefault="00131064">
      <w:pPr>
        <w:jc w:val="both"/>
        <w:rPr>
          <w:rFonts w:ascii="Times New Roman" w:hAnsi="Times New Roman" w:cs="Times New Roman"/>
          <w:b/>
          <w:bCs/>
          <w:i/>
          <w:iCs/>
          <w:sz w:val="24"/>
          <w:szCs w:val="24"/>
        </w:rPr>
      </w:pPr>
      <w:r>
        <w:rPr>
          <w:rFonts w:ascii="Times New Roman" w:hAnsi="Times New Roman" w:cs="Times New Roman"/>
          <w:b/>
          <w:bCs/>
          <w:i/>
          <w:iCs/>
          <w:sz w:val="24"/>
          <w:szCs w:val="24"/>
        </w:rPr>
        <w:t>Cod CPV principal 65100000-4 Distribuție de apă și servicii conexe (Rev.2)</w:t>
      </w:r>
    </w:p>
    <w:p w:rsidR="00346019" w:rsidRDefault="00131064">
      <w:pPr>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Coduri CPV secundare: 90000000-7 Servicii de evacuare </w:t>
      </w:r>
      <w:proofErr w:type="gramStart"/>
      <w:r>
        <w:rPr>
          <w:rFonts w:ascii="Times New Roman" w:hAnsi="Times New Roman" w:cs="Times New Roman"/>
          <w:b/>
          <w:bCs/>
          <w:i/>
          <w:iCs/>
          <w:sz w:val="24"/>
          <w:szCs w:val="24"/>
        </w:rPr>
        <w:t>a</w:t>
      </w:r>
      <w:proofErr w:type="gramEnd"/>
      <w:r>
        <w:rPr>
          <w:rFonts w:ascii="Times New Roman" w:hAnsi="Times New Roman" w:cs="Times New Roman"/>
          <w:b/>
          <w:bCs/>
          <w:i/>
          <w:iCs/>
          <w:sz w:val="24"/>
          <w:szCs w:val="24"/>
        </w:rPr>
        <w:t xml:space="preserve"> apelor reziduale, de eliminare a deșeurilor, de igienizare și servicii privind mediul (Rev.2)</w:t>
      </w:r>
    </w:p>
    <w:p w:rsidR="00346019" w:rsidRDefault="00346019">
      <w:pPr>
        <w:jc w:val="both"/>
        <w:rPr>
          <w:rFonts w:ascii="Times New Roman" w:hAnsi="Times New Roman" w:cs="Times New Roman"/>
          <w:b/>
          <w:bCs/>
          <w:i/>
          <w:iCs/>
          <w:sz w:val="24"/>
          <w:szCs w:val="24"/>
        </w:rPr>
      </w:pPr>
    </w:p>
    <w:p w:rsidR="00346019" w:rsidRDefault="00131064">
      <w:pPr>
        <w:jc w:val="both"/>
        <w:rPr>
          <w:rFonts w:ascii="Times New Roman" w:hAnsi="Times New Roman" w:cs="Times New Roman"/>
          <w:b/>
          <w:bCs/>
          <w:i/>
          <w:iCs/>
          <w:sz w:val="24"/>
          <w:szCs w:val="24"/>
        </w:rPr>
      </w:pPr>
      <w:r>
        <w:rPr>
          <w:rFonts w:ascii="Times New Roman" w:hAnsi="Times New Roman" w:cs="Times New Roman"/>
          <w:b/>
          <w:bCs/>
          <w:i/>
          <w:iCs/>
          <w:sz w:val="24"/>
          <w:szCs w:val="24"/>
        </w:rPr>
        <w:t>Cadrul legal</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Acest studiu este realizat în conformitate cu prevederile legale cuprinse în:</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Ordonanţă de Urgenţă nr.54/2006 privind regimul contractelor de concesiune de bunuri proprietate publică</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Legea 51/2006 serviciilor comunitare de utilităţi publice</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Legea 241/2006 serviciului de alimentare cu apă şi canalizare</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Hotărârea Guvernului nr. 717/2008, cu modificările şi completările ulterioare,</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Ordin nr. 90/2007, emis de Presedintele ANRSC</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Ordonanţa de Urgenţã a Guvernului nr. 195/2005 privind protecţia mediului</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Ordonanţa Guvernului nr. 34/2004 privind modificarea şi completarea unor dispoziţii legale privind serviciile publice de gospodărie comunală, publicată în Monitorul Oficial nr. 91 din 31 ianuarie 2004</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xml:space="preserve">HG nr. 955/2004 pentru aprobarea reglementărilor – cadru de aplicare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OG nr.71/2002, privind organizarea şi funcţionarea serviciilor publice de administrare a domeniului public şi privat de interes local.</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HG 745/2007 pentru aprobarea Regulamentului pentru acordarea licențelor în domeniul serviciilor comunitare de utilități publice, cu modificarile ulterioare</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Legea nr. 3/2003 pentru aprobarea O.G. nr.71/2002 privind organizarea şi funcţionarea serviciilor publice de administrare a domeniului public şi privat de interes local</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Legea 216/2002 privind modificarea alin. (1) art. 103. din Legea 215/2001 a Administraţiei Publice Locale</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Ordonanţa Guvernului nr. 71/2002 privind organizarea şi funcţionarea serviciilor publice de administrare a domeniului public şi privat de interes local</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Ordonanţa Guvernului nr. 21/2002 privind gospodărirea localităţilor urbane şi rurale</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Legea 215/2001 a Administraţiei Publice Locale</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Ordin 88/2007 pentru aprobarea Regulamentului-cadru al serviciului de alimentare cu apă şi de canalizare</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Ordin 89/2007 pentru aprobarea Caietului de sarcini-cadru al serviciului de alimentare cu apă şi de canalizare</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Ordin 90/2007 pentru aprobarea Contractului-cadru de furnizare/prestare a serviciului de alimentare cu apă şi de canalizare</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Hotãrârea de Guvern 1097/2001 privind constituirea Comitetului Interministerial pentru coordonarea integrării domeniului mediului la politicile şi strategiile sectoriale la nivel naţional</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xml:space="preserve">Ordinul 536/1997 al Ministrului Sãnãtãţii, pentru aprobarea Normelor de igienă şi a recomandărilor </w:t>
      </w:r>
      <w:r>
        <w:rPr>
          <w:rFonts w:ascii="Times New Roman" w:hAnsi="Times New Roman" w:cs="Times New Roman"/>
          <w:sz w:val="24"/>
          <w:szCs w:val="24"/>
        </w:rPr>
        <w:lastRenderedPageBreak/>
        <w:t>privind modul de viaţă al populaţiei</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Legea 458 din 8 iulie 2002 (Legea 458/2002) privind calitatea apei potabile, Publicat in Monitorul Oficial 552 din 29 iulie 2002 (M. Of. 552/2002)</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Legea 98/1994 privind stabilirea şi sancţionarea contravenţiilor la normele legale de igienă şi sănătate publică</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HOTĂRÂRE nr. 930 din 11 august 2005 pentru aprobarea Normelor speciale privind caracterul şi mărimea zonelor de protecţie sanitară şi hidrogeologică</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Legea apelor nr. 107 din 25 septembrie 1996, cu modificarile si completarile ulterioare</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Legea 137/1995, legea protectiei mediului, cu modificarile si completarile ulterioare</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Directiva UE 91/271/CEE (transpusă în legislaţia naţională prin NTPA 011/2002) cu privire la colectarea şi epurarea apelor uzate şi evitarea descărcării apelor uzate urbane neepurate în receptorii naturali;</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Directiva UE 98/83/EC cu privire la calitatea apei destinate consumului uman transpusă în legislaţia naţională prin Legea apei potabile nr. 458/2002 si amendată prin Legea 311/2004;</w:t>
      </w:r>
    </w:p>
    <w:p w:rsidR="00346019" w:rsidRDefault="00346019">
      <w:pPr>
        <w:jc w:val="both"/>
        <w:rPr>
          <w:rFonts w:ascii="Times New Roman" w:hAnsi="Times New Roman" w:cs="Times New Roman"/>
          <w:sz w:val="24"/>
          <w:szCs w:val="24"/>
        </w:rPr>
      </w:pPr>
    </w:p>
    <w:p w:rsidR="00346019" w:rsidRDefault="00131064">
      <w:pPr>
        <w:jc w:val="both"/>
        <w:rPr>
          <w:rFonts w:ascii="Times New Roman" w:hAnsi="Times New Roman" w:cs="Times New Roman"/>
          <w:b/>
          <w:bCs/>
          <w:i/>
          <w:iCs/>
          <w:sz w:val="24"/>
          <w:szCs w:val="24"/>
        </w:rPr>
      </w:pPr>
      <w:r>
        <w:rPr>
          <w:rFonts w:ascii="Times New Roman" w:hAnsi="Times New Roman" w:cs="Times New Roman"/>
          <w:b/>
          <w:bCs/>
          <w:i/>
          <w:iCs/>
          <w:sz w:val="24"/>
          <w:szCs w:val="24"/>
        </w:rPr>
        <w:t>A2) Identificarea ariei teritoriale de operare</w:t>
      </w:r>
    </w:p>
    <w:p w:rsidR="00346019" w:rsidRDefault="00131064">
      <w:pPr>
        <w:jc w:val="both"/>
        <w:rPr>
          <w:rFonts w:ascii="Times New Roman" w:hAnsi="Times New Roman" w:cs="Times New Roman"/>
          <w:b/>
          <w:bCs/>
          <w:i/>
          <w:iCs/>
          <w:sz w:val="24"/>
          <w:szCs w:val="24"/>
        </w:rPr>
      </w:pPr>
      <w:r>
        <w:rPr>
          <w:rFonts w:ascii="Times New Roman" w:hAnsi="Times New Roman" w:cs="Times New Roman"/>
          <w:b/>
          <w:bCs/>
          <w:i/>
          <w:iCs/>
          <w:sz w:val="24"/>
          <w:szCs w:val="24"/>
        </w:rPr>
        <w:t>LOCALIZAREA OBIECTIVULUI:</w:t>
      </w:r>
    </w:p>
    <w:p w:rsidR="00346019" w:rsidRDefault="00346019">
      <w:pPr>
        <w:jc w:val="both"/>
        <w:rPr>
          <w:rFonts w:ascii="Times New Roman" w:hAnsi="Times New Roman" w:cs="Times New Roman"/>
          <w:b/>
          <w:bCs/>
          <w:i/>
          <w:iCs/>
          <w:sz w:val="24"/>
          <w:szCs w:val="24"/>
        </w:rPr>
      </w:pPr>
    </w:p>
    <w:p w:rsidR="00346019" w:rsidRDefault="00131064">
      <w:pPr>
        <w:jc w:val="both"/>
        <w:rPr>
          <w:rFonts w:ascii="Times New Roman" w:hAnsi="Times New Roman" w:cs="Times New Roman"/>
          <w:b/>
          <w:bCs/>
          <w:i/>
          <w:iCs/>
          <w:sz w:val="24"/>
          <w:szCs w:val="24"/>
        </w:rPr>
      </w:pPr>
      <w:r>
        <w:rPr>
          <w:rFonts w:ascii="Times New Roman" w:hAnsi="Times New Roman" w:cs="Times New Roman"/>
          <w:b/>
          <w:bCs/>
          <w:i/>
          <w:iCs/>
          <w:sz w:val="24"/>
          <w:szCs w:val="24"/>
        </w:rPr>
        <w:t>TARA: România</w:t>
      </w:r>
    </w:p>
    <w:p w:rsidR="00346019" w:rsidRDefault="00346019">
      <w:pPr>
        <w:jc w:val="both"/>
        <w:rPr>
          <w:rFonts w:ascii="Times New Roman" w:hAnsi="Times New Roman" w:cs="Times New Roman"/>
          <w:b/>
          <w:bCs/>
          <w:i/>
          <w:iCs/>
          <w:sz w:val="24"/>
          <w:szCs w:val="24"/>
        </w:rPr>
      </w:pPr>
    </w:p>
    <w:p w:rsidR="00346019" w:rsidRDefault="00131064">
      <w:pPr>
        <w:jc w:val="both"/>
        <w:rPr>
          <w:rFonts w:ascii="Times New Roman" w:hAnsi="Times New Roman" w:cs="Times New Roman"/>
          <w:b/>
          <w:bCs/>
          <w:i/>
          <w:iCs/>
          <w:sz w:val="24"/>
          <w:szCs w:val="24"/>
        </w:rPr>
      </w:pPr>
      <w:r>
        <w:rPr>
          <w:rFonts w:ascii="Times New Roman" w:hAnsi="Times New Roman" w:cs="Times New Roman"/>
          <w:b/>
          <w:bCs/>
          <w:i/>
          <w:iCs/>
          <w:sz w:val="24"/>
          <w:szCs w:val="24"/>
        </w:rPr>
        <w:t>REGIUNEA: Regiunea de dezvoltare Nord-Vest</w:t>
      </w:r>
    </w:p>
    <w:p w:rsidR="00346019" w:rsidRDefault="00346019">
      <w:pPr>
        <w:jc w:val="both"/>
        <w:rPr>
          <w:rFonts w:ascii="Times New Roman" w:hAnsi="Times New Roman" w:cs="Times New Roman"/>
          <w:b/>
          <w:bCs/>
          <w:i/>
          <w:iCs/>
          <w:sz w:val="24"/>
          <w:szCs w:val="24"/>
        </w:rPr>
      </w:pPr>
    </w:p>
    <w:p w:rsidR="00346019" w:rsidRDefault="00131064">
      <w:pPr>
        <w:jc w:val="both"/>
        <w:rPr>
          <w:rFonts w:ascii="Times New Roman" w:hAnsi="Times New Roman" w:cs="Times New Roman"/>
          <w:b/>
          <w:bCs/>
          <w:i/>
          <w:iCs/>
          <w:sz w:val="24"/>
          <w:szCs w:val="24"/>
        </w:rPr>
      </w:pPr>
      <w:r>
        <w:rPr>
          <w:rFonts w:ascii="Times New Roman" w:hAnsi="Times New Roman" w:cs="Times New Roman"/>
          <w:b/>
          <w:bCs/>
          <w:i/>
          <w:iCs/>
          <w:sz w:val="24"/>
          <w:szCs w:val="24"/>
        </w:rPr>
        <w:t>JUDEŢUL: Bihor</w:t>
      </w:r>
    </w:p>
    <w:p w:rsidR="00346019" w:rsidRDefault="00346019">
      <w:pPr>
        <w:jc w:val="both"/>
        <w:rPr>
          <w:rFonts w:ascii="Times New Roman" w:hAnsi="Times New Roman" w:cs="Times New Roman"/>
          <w:b/>
          <w:bCs/>
          <w:i/>
          <w:iCs/>
          <w:sz w:val="24"/>
          <w:szCs w:val="24"/>
        </w:rPr>
      </w:pPr>
    </w:p>
    <w:p w:rsidR="00346019" w:rsidRDefault="00131064">
      <w:pPr>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LOCALITATEA: Teritoriul administrativ al Comunei </w:t>
      </w:r>
      <w:proofErr w:type="gramStart"/>
      <w:r>
        <w:rPr>
          <w:rFonts w:ascii="Times New Roman" w:hAnsi="Times New Roman" w:cs="Times New Roman"/>
          <w:b/>
          <w:bCs/>
          <w:i/>
          <w:iCs/>
          <w:sz w:val="24"/>
          <w:szCs w:val="24"/>
        </w:rPr>
        <w:t>CIUMEGHIU(</w:t>
      </w:r>
      <w:proofErr w:type="gramEnd"/>
      <w:r>
        <w:rPr>
          <w:rFonts w:ascii="Times New Roman" w:hAnsi="Times New Roman" w:cs="Times New Roman"/>
          <w:b/>
          <w:bCs/>
          <w:i/>
          <w:iCs/>
          <w:sz w:val="24"/>
          <w:szCs w:val="24"/>
        </w:rPr>
        <w:t>satele Ciumeghiu ,Boiu si Ghiorac)</w:t>
      </w:r>
    </w:p>
    <w:p w:rsidR="00346019" w:rsidRDefault="00346019">
      <w:pPr>
        <w:jc w:val="both"/>
        <w:rPr>
          <w:rFonts w:ascii="Times New Roman" w:hAnsi="Times New Roman" w:cs="Times New Roman"/>
          <w:sz w:val="24"/>
          <w:szCs w:val="24"/>
        </w:rPr>
      </w:pPr>
    </w:p>
    <w:p w:rsidR="00346019" w:rsidRDefault="00131064">
      <w:pPr>
        <w:jc w:val="both"/>
        <w:rPr>
          <w:rFonts w:ascii="Times New Roman" w:hAnsi="Times New Roman" w:cs="Times New Roman"/>
          <w:b/>
          <w:bCs/>
          <w:i/>
          <w:iCs/>
          <w:sz w:val="24"/>
          <w:szCs w:val="24"/>
        </w:rPr>
      </w:pPr>
      <w:r>
        <w:rPr>
          <w:rFonts w:ascii="Times New Roman" w:hAnsi="Times New Roman" w:cs="Times New Roman"/>
          <w:b/>
          <w:bCs/>
          <w:i/>
          <w:iCs/>
          <w:sz w:val="24"/>
          <w:szCs w:val="24"/>
        </w:rPr>
        <w:t>A3) Identificarea sistemului a carui gestiune urmează să fie delegată</w:t>
      </w:r>
    </w:p>
    <w:p w:rsidR="00346019" w:rsidRDefault="00346019">
      <w:pPr>
        <w:jc w:val="both"/>
        <w:rPr>
          <w:rFonts w:ascii="Times New Roman" w:hAnsi="Times New Roman" w:cs="Times New Roman"/>
          <w:sz w:val="24"/>
          <w:szCs w:val="24"/>
        </w:rPr>
      </w:pPr>
    </w:p>
    <w:p w:rsidR="00346019" w:rsidRDefault="00131064">
      <w:pPr>
        <w:jc w:val="both"/>
        <w:rPr>
          <w:rFonts w:ascii="Times New Roman" w:hAnsi="Times New Roman" w:cs="Times New Roman"/>
          <w:b/>
          <w:bCs/>
          <w:i/>
          <w:iCs/>
          <w:sz w:val="24"/>
          <w:szCs w:val="24"/>
        </w:rPr>
      </w:pPr>
      <w:r>
        <w:rPr>
          <w:rFonts w:ascii="Times New Roman" w:hAnsi="Times New Roman" w:cs="Times New Roman"/>
          <w:b/>
          <w:bCs/>
          <w:i/>
          <w:iCs/>
          <w:sz w:val="24"/>
          <w:szCs w:val="24"/>
        </w:rPr>
        <w:t>A3.1 Localizarea geografică şi structura administrativă</w:t>
      </w:r>
    </w:p>
    <w:p w:rsidR="00346019" w:rsidRDefault="00346019">
      <w:pPr>
        <w:jc w:val="both"/>
        <w:rPr>
          <w:rFonts w:ascii="Times New Roman" w:hAnsi="Times New Roman" w:cs="Times New Roman"/>
          <w:sz w:val="24"/>
          <w:szCs w:val="24"/>
        </w:rPr>
      </w:pP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xml:space="preserve">      Comuna Ciumeghiu este situată în partea de sud-vest a județului Bihor, la 47 km de Oradea, fiind învecinată la nord cu teritoriul administrativ al orașului Salonta,iar la vest cu Ungaria.</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xml:space="preserve">      Comuna Ciumeghiu este străbătută de drumul național DN79 Oradea – Arad –Timișoara, sau drumul european E671 prin localitatea Ciumeghiu.</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xml:space="preserve">      Comuna Ciumeghiu este așezată în Câmpia Joasă de divagare a </w:t>
      </w:r>
      <w:proofErr w:type="gramStart"/>
      <w:r>
        <w:rPr>
          <w:rFonts w:ascii="Times New Roman" w:hAnsi="Times New Roman" w:cs="Times New Roman"/>
          <w:sz w:val="24"/>
          <w:szCs w:val="24"/>
        </w:rPr>
        <w:t>Crișrilor,avâd</w:t>
      </w:r>
      <w:proofErr w:type="gramEnd"/>
      <w:r>
        <w:rPr>
          <w:rFonts w:ascii="Times New Roman" w:hAnsi="Times New Roman" w:cs="Times New Roman"/>
          <w:sz w:val="24"/>
          <w:szCs w:val="24"/>
        </w:rPr>
        <w:t xml:space="preserve"> o altitudine medie de 110 m în bazinul hidrografic al râului Crișul Negru.</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xml:space="preserve">      Ghiorac este un sat în comuna Ciumeghiu. Satul se situează la aproximativ 16km (Sud) de Salonta și la circa 60 km (Sud-Vest) de municipiul reședință de județ .</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xml:space="preserve">      Comuna Ciumeghiu are reședința în localitatea Ciumeghiu.</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xml:space="preserve">      Comuna Ciumeghiu se delimitează din punct de vedere teritorial la nord cu Municipiul Salonta, la sud </w:t>
      </w:r>
      <w:proofErr w:type="gramStart"/>
      <w:r>
        <w:rPr>
          <w:rFonts w:ascii="Times New Roman" w:hAnsi="Times New Roman" w:cs="Times New Roman"/>
          <w:sz w:val="24"/>
          <w:szCs w:val="24"/>
        </w:rPr>
        <w:t>cu  comuna</w:t>
      </w:r>
      <w:proofErr w:type="gramEnd"/>
      <w:r>
        <w:rPr>
          <w:rFonts w:ascii="Times New Roman" w:hAnsi="Times New Roman" w:cs="Times New Roman"/>
          <w:sz w:val="24"/>
          <w:szCs w:val="24"/>
        </w:rPr>
        <w:t xml:space="preserve"> Avram Iancu, la vest cu Ungaria, la est cu comuna Batăr.</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xml:space="preserve">      Comuna Ciumeghiu are în componență un număr de 3 localități, dintre care zero localități urbane și trei localități rurale, după caz, care sunt amplasate după cum urmează:  Boiu, Ghiorac,Ciumeghiu.</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Comuna Ciumeghiu potrivit legislației privind amenajarea teritoriului național, are rangul de comuna de rangul al IV-lea.</w:t>
      </w:r>
    </w:p>
    <w:p w:rsidR="00346019" w:rsidRDefault="00346019">
      <w:pPr>
        <w:jc w:val="both"/>
        <w:rPr>
          <w:rFonts w:ascii="Times New Roman" w:hAnsi="Times New Roman" w:cs="Times New Roman"/>
          <w:b/>
          <w:bCs/>
          <w:i/>
          <w:iCs/>
          <w:sz w:val="24"/>
          <w:szCs w:val="24"/>
        </w:rPr>
      </w:pPr>
    </w:p>
    <w:p w:rsidR="00346019" w:rsidRDefault="00131064">
      <w:pPr>
        <w:jc w:val="both"/>
        <w:rPr>
          <w:rFonts w:ascii="Times New Roman" w:hAnsi="Times New Roman" w:cs="Times New Roman"/>
          <w:b/>
          <w:bCs/>
          <w:i/>
          <w:iCs/>
          <w:sz w:val="24"/>
          <w:szCs w:val="24"/>
        </w:rPr>
      </w:pPr>
      <w:r>
        <w:rPr>
          <w:rFonts w:ascii="Times New Roman" w:hAnsi="Times New Roman" w:cs="Times New Roman"/>
          <w:b/>
          <w:bCs/>
          <w:i/>
          <w:iCs/>
          <w:sz w:val="24"/>
          <w:szCs w:val="24"/>
        </w:rPr>
        <w:t>A.3.2. Forma de relief, clima şi resursele de apă</w:t>
      </w:r>
    </w:p>
    <w:p w:rsidR="00346019" w:rsidRDefault="00346019">
      <w:pPr>
        <w:jc w:val="both"/>
        <w:rPr>
          <w:rFonts w:ascii="Times New Roman" w:hAnsi="Times New Roman" w:cs="Times New Roman"/>
          <w:sz w:val="24"/>
          <w:szCs w:val="24"/>
        </w:rPr>
      </w:pP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Factorii climatici a zonei determina existența unui climat temperat continental.</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Conform STAS 1709/1-1990, zona se încadrează la tip climatic I, cu valoarea indicelui de umiditate Im -20 ÷ 0. Indicele de ingheț pentrut materialele gasite sunt cuprinse intre 350 – 425.Principalul colector de pe teritoriu comunei Ciumeghiu este râul Crișu Negru, din care cu o lungime de 2,81 km pe teritoriul localității Boiu și cu o lungime de 3,99 km pe teritoriul localității Ghiorac (o lungime totală de 6,8 km pe teritoriul UAT Ciumeghiu).</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lastRenderedPageBreak/>
        <w:t>Râul Corhana se formează în localitatea Cefa la vest de Canalul Colector Criș. După ce trece prin localitatea Martihaz, traversează frontiera în Ungaria, unde, în dreptul localității Geszt din Comitatul Békés debitele râului sunt captate de sistemul de desecare din zona și în cele din urmă derivate în Canalul Culiser și apoi în râului Crișul Negru.</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Râul Corhana are o lungime de 2,35 km pe teritoriul localității Ciumeghiu.</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Raul Ghipeș este un afluent al râului Barcău, are o lungime de 9,68 km pe teritoriul localității Ghiorac (Ghipeș 1 cu o lungime de 8 km și Ghipeș 2 cu o lungime de 1,68 km).</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Canalul Colector, cu o lungime de 9,05 km pe teritoriul localității Ghiorac și cu o lungime de 3,64 km pe teritoriul localității Boiu.</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xml:space="preserve">Principala formă de relief a comunei este câmpia, câmpie joasă care coboară în trepte de la est spre vest. Altitudinile cele mai mari din zonă nu depăsesc 100 de metri, iar cele mai mici nu coboară sub 80 de metri. Relieful se caracterizează prin larga dezvoltare a luncii Crișlui Negru, care datorită înclinării mici, formează numeroase meandre, difluențe, despletiri și cursuri de apă părăsite,silvostepa cu intercalații de formațiuni acvatice, palustre și halofile în câmpiile joase;formațiunea pădurilor de stejar în câmpiile înalte. </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xml:space="preserve">Pădurile apar în câmpiile joase și prezinta specii de stejar pedunculat, frasin, ulm, plop și </w:t>
      </w:r>
      <w:proofErr w:type="gramStart"/>
      <w:r>
        <w:rPr>
          <w:rFonts w:ascii="Times New Roman" w:hAnsi="Times New Roman" w:cs="Times New Roman"/>
          <w:sz w:val="24"/>
          <w:szCs w:val="24"/>
        </w:rPr>
        <w:t>salcie .</w:t>
      </w:r>
      <w:proofErr w:type="gramEnd"/>
      <w:r>
        <w:rPr>
          <w:rFonts w:ascii="Times New Roman" w:hAnsi="Times New Roman" w:cs="Times New Roman"/>
          <w:sz w:val="24"/>
          <w:szCs w:val="24"/>
        </w:rPr>
        <w:t xml:space="preserve"> Mai apar în luncile propriu zise sub forma de zăvoaie cu plop, în luncile înalte și cu sălcii și arin, în luncile joase. </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Stratul de arbuști este reprezentat de sânger, păducel, crușin, lemn câinesc, măceș din cauza extinderii terenurilor arabile. Apar în cadrul luncilor cu specii de poa și trifoi; în cadrul saraturilor cu specii de Salicornia, Artemisia și Festuca.</w:t>
      </w:r>
    </w:p>
    <w:p w:rsidR="00346019" w:rsidRDefault="00346019">
      <w:pPr>
        <w:jc w:val="both"/>
        <w:rPr>
          <w:rFonts w:ascii="Times New Roman" w:hAnsi="Times New Roman" w:cs="Times New Roman"/>
          <w:sz w:val="24"/>
          <w:szCs w:val="24"/>
        </w:rPr>
      </w:pPr>
    </w:p>
    <w:p w:rsidR="00346019" w:rsidRDefault="00131064">
      <w:pPr>
        <w:jc w:val="both"/>
        <w:rPr>
          <w:rFonts w:ascii="Times New Roman" w:hAnsi="Times New Roman" w:cs="Times New Roman"/>
          <w:b/>
          <w:bCs/>
          <w:i/>
          <w:iCs/>
          <w:sz w:val="24"/>
          <w:szCs w:val="24"/>
        </w:rPr>
      </w:pPr>
      <w:r>
        <w:rPr>
          <w:rFonts w:ascii="Times New Roman" w:hAnsi="Times New Roman" w:cs="Times New Roman"/>
          <w:b/>
          <w:bCs/>
          <w:i/>
          <w:iCs/>
          <w:sz w:val="24"/>
          <w:szCs w:val="24"/>
        </w:rPr>
        <w:t>DATE GEOLOGICE</w:t>
      </w:r>
    </w:p>
    <w:p w:rsidR="00346019" w:rsidRDefault="00346019">
      <w:pPr>
        <w:jc w:val="both"/>
        <w:rPr>
          <w:rFonts w:ascii="Times New Roman" w:hAnsi="Times New Roman" w:cs="Times New Roman"/>
          <w:sz w:val="24"/>
          <w:szCs w:val="24"/>
        </w:rPr>
      </w:pP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xml:space="preserve">Învelișul de soluri al Câmpie Crișurilor este foarte mozaicat, alcătuit din soluri zonale și azonale. Solurile necesita ameliorări pedologice: drenări, irigații, spălări, amendamente, îngrășăminte chimice și organice, afânări și terasări. Solurile zonale sunt reprezentate prin tipuri aparținând claselor Cernisoluri - care este majoritara, Luvisoluri și Cambisoluri. Dintre cernisoluri se întâlnesc cernoziomuri și faeoziomuri, cu diferite subtipuri. Pe alocuri apar și subtipurile salinic și vertic, determinate de condițiile locale. </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xml:space="preserve">Din clasa luvisoluri apar preluvosolurile tipice, roșcate și luvosolurile tipice, iar din clasa cambisoluri eutricambosolurile tipice. Solurile azonale întâlnite fac parte din clasele Protisoluri, Hidrisoluri, Pelisoluri și Salsodisoluri. </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xml:space="preserve">În clasa protisoluri se includ aluviosolurile, care apar în luncile râurilor și în câmpiile joase cu exces de umiditate, în asociere cu subtipuri salice, și psamosolurile, dezvoltate pe nisipuri. Din clasa hidrisoluri se întâlnesc gleiosoluri și stagnosoluri în arealele joase, în special din câmpiile joase. </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Vertosolurile, din clasa pelisoluri și salsodisolurile - soloneturi și solonceacuri - sunt dispersate în areale mici în toate câmpiile joase.</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În Câmpia Crișurilor clima este temperat continentală moderată de influențe oceanice și submediteraniene - mai ales în partea sudică – spre Mureș. Tipul climatic este temperat continental de câmpie cu nuanțe panonice, iar parțial suferă influențe de baraj și adăpost orografic ale Munițiilor Apuseni. Nuanța panonică este dată de influențele asupra precipitațiilor cu maxime în mai – iunie și decembrie, dar și asupra temperaturilor pe care le moderează. Iarna aici înaintează anticiclonii azoric și scandinavo-baltic din nord-vest și ciclonii mediteranieni din sud-vest.</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xml:space="preserve">Datorită reliefului în unele areale se observă inversiuni termice, mai ales în lungul culoarelor de tip golf. Regimul termic este dominat de o medie anuală cuprinsă între 10,5 și 10,40 C. </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xml:space="preserve">Temperatura medie a lunilor extreme oscilează astfel: ianuarie între -2,4 și -2,10 C, pentru ca în iulie să se înregistreze o medie de 210 C. Primăverile sunt timpurii și au o temperatură medie de aproximativ 10,70 C, iar toamnele încep cu scăderi de temperatură importante - septembrie 170 C – octombrie 110 C – noiembrie 60 C. </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xml:space="preserve">Precipitațiile medii anuale ating o cantitate de 600 mm/an. Această cantitate oscilează de la vest spre est astfel: 550 mm/an la granița, 630 – 650 mm/an în fâșia centrală iar spre dealuri atinge 700 mm/an. </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xml:space="preserve">Au existat ani ploioși cu o medie de peste 950 mm/an și ani secetoși cu o cantitate medie care a coborât la 230 mm/an. Anotimpul ploios este vara cu 31 % din cantitatea de precipitații, iar anotimpul secetos este iarna când cantitatea de precipitații scade la 25%. </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Prima ninsoare cade la sfârșitul lui noiembrie iar ultimele ninsori cad pe la jumătatea lunii martie. </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xml:space="preserve">Vanturile de Vest predomină la peste 1000 m altitudine și influențează mișcarea maselor de aer aducând mase de tip oceanic. </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xml:space="preserve">La nivelul solului o frecventă mai mare o prezintă vânturile din sud cu 17% și vânturile din nord cu 11%, cele din vest la nivelul solului au o pondere de 4%. </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Se remarcă pe anotimpuri o intensificare a Vânturilor de Vest numai vara. Spre est se fac simțite brizele, iar în cadrul câmpiilor joase se remarcă o stabilitate atmosferică rezultând calmul atmosferic.</w:t>
      </w:r>
    </w:p>
    <w:p w:rsidR="00346019" w:rsidRDefault="00346019">
      <w:pPr>
        <w:jc w:val="both"/>
        <w:rPr>
          <w:rFonts w:ascii="Times New Roman" w:hAnsi="Times New Roman" w:cs="Times New Roman"/>
          <w:b/>
          <w:bCs/>
          <w:i/>
          <w:iCs/>
          <w:sz w:val="24"/>
          <w:szCs w:val="24"/>
        </w:rPr>
      </w:pPr>
    </w:p>
    <w:p w:rsidR="00346019" w:rsidRDefault="00131064">
      <w:pPr>
        <w:jc w:val="both"/>
        <w:rPr>
          <w:rFonts w:ascii="Times New Roman" w:hAnsi="Times New Roman" w:cs="Times New Roman"/>
          <w:b/>
          <w:bCs/>
          <w:i/>
          <w:iCs/>
          <w:sz w:val="24"/>
          <w:szCs w:val="24"/>
        </w:rPr>
      </w:pPr>
      <w:r>
        <w:rPr>
          <w:rFonts w:ascii="Times New Roman" w:hAnsi="Times New Roman" w:cs="Times New Roman"/>
          <w:b/>
          <w:bCs/>
          <w:i/>
          <w:iCs/>
          <w:sz w:val="24"/>
          <w:szCs w:val="24"/>
        </w:rPr>
        <w:t>DATE HIDROGEOLOGICE</w:t>
      </w:r>
    </w:p>
    <w:p w:rsidR="00346019" w:rsidRDefault="00346019">
      <w:pPr>
        <w:jc w:val="both"/>
        <w:rPr>
          <w:rFonts w:ascii="Times New Roman" w:hAnsi="Times New Roman" w:cs="Times New Roman"/>
          <w:sz w:val="24"/>
          <w:szCs w:val="24"/>
        </w:rPr>
      </w:pP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xml:space="preserve">Ciumeghiu dispune de o rețea hidrografică formată din: râuri, lacuri, mlaștini sau ape subterane, după caz Lacul Tămașda </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xml:space="preserve"> Rețeaua hidrografică este reprezentată prin canalul colector Corhana și Ghipeșul și prin râul Crișul Negru.  </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În comună regăsesc zăcăminte naturale sub forma apelor geotermale în zona localității Ciumeghiu.</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Pe teritoriul comunei Ciumeghiu, după caz, se regăsesc o floră și faună diverse specifică câmpiei de vest.</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Comuna Ciumeghiu dispune de un înveliș de soluri foarte mozaicat, alcătuit din soluri zonale și azonale. Solurile zonale sunt reprezentate prin tipuri aparținând claselor Cernisoluri (majoritară), Luvisoluri și Cambisoluri. Dintre cernisoluri se întâlnesc cernoziomuri și faeoziomuri, cu diferite subtipuri. Pe alocuri apar și subtipurile salinic și vertic, determinate de condițiile locale.  Din clasa luvisoluri apar preluvosolurile tipice, roșcate și luvosolurile tipice, iar din clasa cambisoluri eutricambosolurile tipice. Solurile azonale întâlnite fac parte din clasele Protisoluri, Hidrisoluri, Pelisoluri și Salsodisoluri. în clasa protisoluri se includ aluviosolurile, care apar în luncile râurilor și în câmpiile joase cu exces de umiditate, în asociere cu subtipuri salice, și psamosolurile, dezvoltate pe nisipuri. Din clasa hidrisoluri se întâlnesc gleiosoluri și stagnosoluri în arealele joase, în special din câmpiile joase. Vertosolurile, din clasa pelisoluri și salsodisolurile - soloneturi și solonceacuri - sunt dispersate în areale mici în toate câmpiile joase.</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xml:space="preserve">Resursele de subsol ale comunei Ciumeghiu sunt formate </w:t>
      </w:r>
      <w:proofErr w:type="gramStart"/>
      <w:r>
        <w:rPr>
          <w:rFonts w:ascii="Times New Roman" w:hAnsi="Times New Roman" w:cs="Times New Roman"/>
          <w:sz w:val="24"/>
          <w:szCs w:val="24"/>
        </w:rPr>
        <w:t>din:resurse</w:t>
      </w:r>
      <w:proofErr w:type="gramEnd"/>
      <w:r>
        <w:rPr>
          <w:rFonts w:ascii="Times New Roman" w:hAnsi="Times New Roman" w:cs="Times New Roman"/>
          <w:sz w:val="24"/>
          <w:szCs w:val="24"/>
        </w:rPr>
        <w:t xml:space="preserve"> de apă termală( sunt foraje);resurse de hidrocarburi, petrol și gaze asociate;alte resurse.</w:t>
      </w:r>
    </w:p>
    <w:p w:rsidR="00346019" w:rsidRDefault="00346019">
      <w:pPr>
        <w:jc w:val="both"/>
        <w:rPr>
          <w:rFonts w:ascii="Times New Roman" w:hAnsi="Times New Roman" w:cs="Times New Roman"/>
          <w:b/>
          <w:bCs/>
          <w:i/>
          <w:iCs/>
          <w:sz w:val="24"/>
          <w:szCs w:val="24"/>
        </w:rPr>
      </w:pPr>
    </w:p>
    <w:p w:rsidR="00346019" w:rsidRDefault="00131064">
      <w:pPr>
        <w:jc w:val="both"/>
        <w:rPr>
          <w:rFonts w:ascii="Times New Roman" w:hAnsi="Times New Roman" w:cs="Times New Roman"/>
          <w:b/>
          <w:bCs/>
          <w:i/>
          <w:iCs/>
          <w:sz w:val="24"/>
          <w:szCs w:val="24"/>
        </w:rPr>
      </w:pPr>
      <w:r>
        <w:rPr>
          <w:rFonts w:ascii="Times New Roman" w:hAnsi="Times New Roman" w:cs="Times New Roman"/>
          <w:b/>
          <w:bCs/>
          <w:i/>
          <w:iCs/>
          <w:sz w:val="24"/>
          <w:szCs w:val="24"/>
        </w:rPr>
        <w:t>A.3.3. Populatia deservită</w:t>
      </w:r>
    </w:p>
    <w:p w:rsidR="00346019" w:rsidRDefault="00346019">
      <w:pPr>
        <w:jc w:val="both"/>
        <w:rPr>
          <w:rFonts w:ascii="Times New Roman" w:hAnsi="Times New Roman" w:cs="Times New Roman"/>
          <w:b/>
          <w:bCs/>
          <w:i/>
          <w:iCs/>
          <w:sz w:val="24"/>
          <w:szCs w:val="24"/>
        </w:rPr>
      </w:pP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xml:space="preserve">Populația deservită de sistemul de alimentare cu apă comunei </w:t>
      </w:r>
      <w:proofErr w:type="gramStart"/>
      <w:r>
        <w:rPr>
          <w:rFonts w:ascii="Times New Roman" w:hAnsi="Times New Roman" w:cs="Times New Roman"/>
          <w:sz w:val="24"/>
          <w:szCs w:val="24"/>
        </w:rPr>
        <w:t>Ciumeghiu  conform</w:t>
      </w:r>
      <w:proofErr w:type="gramEnd"/>
      <w:r>
        <w:rPr>
          <w:rFonts w:ascii="Times New Roman" w:hAnsi="Times New Roman" w:cs="Times New Roman"/>
          <w:sz w:val="24"/>
          <w:szCs w:val="24"/>
        </w:rPr>
        <w:t xml:space="preserve"> datelor existente în cadrul primariei se numără 4624 de  locuitori.</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Aspectele privind numărul populației se actualizează în urma recensământului în vederea respectării dreptului cetățenilor aparținând unei minorități naționale de a folosi limba lor maternă în relația cu administrația publică locală și cu serviciile deconcentrate</w:t>
      </w:r>
    </w:p>
    <w:p w:rsidR="00346019" w:rsidRDefault="00346019">
      <w:pPr>
        <w:jc w:val="both"/>
        <w:rPr>
          <w:rFonts w:ascii="Times New Roman" w:hAnsi="Times New Roman" w:cs="Times New Roman"/>
          <w:sz w:val="24"/>
          <w:szCs w:val="24"/>
        </w:rPr>
      </w:pPr>
    </w:p>
    <w:p w:rsidR="00346019" w:rsidRDefault="00131064">
      <w:pPr>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A3.4. Administrarea alimentării cu apă </w:t>
      </w:r>
    </w:p>
    <w:p w:rsidR="00B64273" w:rsidRDefault="00B64273">
      <w:pPr>
        <w:jc w:val="both"/>
        <w:rPr>
          <w:rFonts w:ascii="Times New Roman" w:hAnsi="Times New Roman" w:cs="Times New Roman"/>
          <w:sz w:val="24"/>
          <w:szCs w:val="24"/>
        </w:rPr>
      </w:pP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Comuna Ciumeghiu dispune de sistem de alimentare cu apă centralizat la nivelul satelor Ciumeghiu executat în ani 1997 - 1998   și pus în functiune în anul 1998 și dispune de sistem de canalizare pe toată comuna Comuna Ciumeghiu, pus în functiune în anul 2024, în cadrul unei investiții finantate prin programul PNDL și satul Ghiorac dispune de sistem de alimentare cu apă centralizat executat in ani 2006-2007  și pus în funcțiune în anul 2007  și dispune de sistem de canalizare pus în functiune în anul 2024, în cadrul unei investiții finanțate prin programul PNDL</w:t>
      </w:r>
    </w:p>
    <w:p w:rsidR="00346019" w:rsidRDefault="00346019">
      <w:pPr>
        <w:jc w:val="both"/>
        <w:rPr>
          <w:rFonts w:ascii="Times New Roman" w:hAnsi="Times New Roman" w:cs="Times New Roman"/>
          <w:sz w:val="24"/>
          <w:szCs w:val="24"/>
        </w:rPr>
      </w:pPr>
    </w:p>
    <w:p w:rsidR="00346019" w:rsidRDefault="00131064">
      <w:pPr>
        <w:jc w:val="both"/>
        <w:rPr>
          <w:rFonts w:ascii="Times New Roman" w:hAnsi="Times New Roman" w:cs="Times New Roman"/>
          <w:b/>
          <w:bCs/>
          <w:i/>
          <w:iCs/>
          <w:sz w:val="24"/>
          <w:szCs w:val="24"/>
        </w:rPr>
      </w:pPr>
      <w:r>
        <w:rPr>
          <w:rFonts w:ascii="Times New Roman" w:hAnsi="Times New Roman" w:cs="Times New Roman"/>
          <w:b/>
          <w:bCs/>
          <w:i/>
          <w:iCs/>
          <w:sz w:val="24"/>
          <w:szCs w:val="24"/>
        </w:rPr>
        <w:t>A.3.5 Descrierea sistemului public de alimentare cu apă şi canalizare existente</w:t>
      </w:r>
    </w:p>
    <w:p w:rsidR="00346019" w:rsidRDefault="00346019">
      <w:pPr>
        <w:jc w:val="both"/>
        <w:rPr>
          <w:rFonts w:ascii="Times New Roman" w:hAnsi="Times New Roman" w:cs="Times New Roman"/>
          <w:sz w:val="24"/>
          <w:szCs w:val="24"/>
        </w:rPr>
      </w:pPr>
    </w:p>
    <w:p w:rsidR="00346019" w:rsidRDefault="00131064">
      <w:pPr>
        <w:jc w:val="both"/>
        <w:rPr>
          <w:rFonts w:ascii="Times New Roman" w:hAnsi="Times New Roman" w:cs="Times New Roman"/>
          <w:b/>
          <w:bCs/>
          <w:i/>
          <w:iCs/>
          <w:sz w:val="24"/>
          <w:szCs w:val="24"/>
        </w:rPr>
      </w:pPr>
      <w:r>
        <w:rPr>
          <w:rFonts w:ascii="Times New Roman" w:hAnsi="Times New Roman" w:cs="Times New Roman"/>
          <w:b/>
          <w:bCs/>
          <w:i/>
          <w:iCs/>
          <w:sz w:val="24"/>
          <w:szCs w:val="24"/>
        </w:rPr>
        <w:t>a) Sistemul de alimentare cu apă Ciumeghiu</w:t>
      </w:r>
    </w:p>
    <w:p w:rsidR="00346019" w:rsidRDefault="00346019">
      <w:pPr>
        <w:jc w:val="both"/>
        <w:rPr>
          <w:rFonts w:ascii="Times New Roman" w:hAnsi="Times New Roman" w:cs="Times New Roman"/>
          <w:sz w:val="24"/>
          <w:szCs w:val="24"/>
        </w:rPr>
      </w:pPr>
    </w:p>
    <w:p w:rsidR="00346019" w:rsidRDefault="00131064">
      <w:pPr>
        <w:jc w:val="both"/>
        <w:rPr>
          <w:rFonts w:ascii="Times New Roman" w:hAnsi="Times New Roman" w:cs="Times New Roman"/>
          <w:sz w:val="24"/>
          <w:szCs w:val="24"/>
        </w:rPr>
      </w:pPr>
      <w:r>
        <w:rPr>
          <w:rFonts w:ascii="Times New Roman" w:hAnsi="Times New Roman" w:cs="Times New Roman"/>
          <w:b/>
          <w:bCs/>
          <w:i/>
          <w:iCs/>
          <w:sz w:val="24"/>
          <w:szCs w:val="24"/>
        </w:rPr>
        <w:t>Sursa:</w:t>
      </w:r>
      <w:r>
        <w:rPr>
          <w:rFonts w:ascii="Times New Roman" w:hAnsi="Times New Roman" w:cs="Times New Roman"/>
          <w:sz w:val="24"/>
          <w:szCs w:val="24"/>
        </w:rPr>
        <w:t xml:space="preserve"> subteran, adâncime</w:t>
      </w:r>
    </w:p>
    <w:p w:rsidR="00346019" w:rsidRDefault="00346019">
      <w:pPr>
        <w:jc w:val="both"/>
        <w:rPr>
          <w:rFonts w:ascii="Times New Roman" w:hAnsi="Times New Roman" w:cs="Times New Roman"/>
          <w:sz w:val="24"/>
          <w:szCs w:val="24"/>
        </w:rPr>
      </w:pPr>
    </w:p>
    <w:p w:rsidR="00346019" w:rsidRDefault="00131064">
      <w:pPr>
        <w:jc w:val="both"/>
        <w:rPr>
          <w:rFonts w:ascii="Times New Roman" w:hAnsi="Times New Roman" w:cs="Times New Roman"/>
          <w:sz w:val="24"/>
          <w:szCs w:val="24"/>
        </w:rPr>
      </w:pPr>
      <w:r>
        <w:rPr>
          <w:rFonts w:ascii="Times New Roman" w:hAnsi="Times New Roman" w:cs="Times New Roman"/>
          <w:b/>
          <w:bCs/>
          <w:i/>
          <w:iCs/>
          <w:sz w:val="24"/>
          <w:szCs w:val="24"/>
        </w:rPr>
        <w:t>Amplasament:</w:t>
      </w:r>
      <w:r>
        <w:rPr>
          <w:rFonts w:ascii="Times New Roman" w:hAnsi="Times New Roman" w:cs="Times New Roman"/>
          <w:sz w:val="24"/>
          <w:szCs w:val="24"/>
        </w:rPr>
        <w:t xml:space="preserve"> bazin hidrografic Crișul Negru</w:t>
      </w:r>
    </w:p>
    <w:p w:rsidR="00346019" w:rsidRDefault="00346019">
      <w:pPr>
        <w:jc w:val="both"/>
        <w:rPr>
          <w:rFonts w:ascii="Times New Roman" w:hAnsi="Times New Roman" w:cs="Times New Roman"/>
          <w:sz w:val="24"/>
          <w:szCs w:val="24"/>
        </w:rPr>
      </w:pPr>
    </w:p>
    <w:p w:rsidR="00346019" w:rsidRDefault="00131064">
      <w:pPr>
        <w:jc w:val="both"/>
        <w:rPr>
          <w:rFonts w:ascii="Times New Roman" w:hAnsi="Times New Roman" w:cs="Times New Roman"/>
          <w:sz w:val="24"/>
          <w:szCs w:val="24"/>
        </w:rPr>
      </w:pPr>
      <w:r>
        <w:rPr>
          <w:rFonts w:ascii="Times New Roman" w:hAnsi="Times New Roman" w:cs="Times New Roman"/>
          <w:b/>
          <w:bCs/>
          <w:i/>
          <w:iCs/>
          <w:sz w:val="24"/>
          <w:szCs w:val="24"/>
        </w:rPr>
        <w:t>Administrator:</w:t>
      </w:r>
      <w:r>
        <w:rPr>
          <w:rFonts w:ascii="Times New Roman" w:hAnsi="Times New Roman" w:cs="Times New Roman"/>
          <w:sz w:val="24"/>
          <w:szCs w:val="24"/>
        </w:rPr>
        <w:t xml:space="preserve"> Comuna Ciumeghiu</w:t>
      </w:r>
    </w:p>
    <w:p w:rsidR="00346019" w:rsidRDefault="00346019">
      <w:pPr>
        <w:jc w:val="both"/>
        <w:rPr>
          <w:rFonts w:ascii="Times New Roman" w:hAnsi="Times New Roman" w:cs="Times New Roman"/>
          <w:sz w:val="24"/>
          <w:szCs w:val="24"/>
        </w:rPr>
      </w:pPr>
    </w:p>
    <w:p w:rsidR="00346019" w:rsidRDefault="00131064">
      <w:pPr>
        <w:jc w:val="both"/>
        <w:rPr>
          <w:rFonts w:ascii="Times New Roman" w:hAnsi="Times New Roman" w:cs="Times New Roman"/>
          <w:sz w:val="24"/>
          <w:szCs w:val="24"/>
        </w:rPr>
      </w:pPr>
      <w:r>
        <w:rPr>
          <w:rFonts w:ascii="Times New Roman" w:hAnsi="Times New Roman" w:cs="Times New Roman"/>
          <w:b/>
          <w:bCs/>
          <w:i/>
          <w:iCs/>
          <w:sz w:val="24"/>
          <w:szCs w:val="24"/>
        </w:rPr>
        <w:t xml:space="preserve">Populatie stabilă deservită 4624 </w:t>
      </w:r>
      <w:proofErr w:type="gramStart"/>
      <w:r>
        <w:rPr>
          <w:rFonts w:ascii="Times New Roman" w:hAnsi="Times New Roman" w:cs="Times New Roman"/>
          <w:sz w:val="24"/>
          <w:szCs w:val="24"/>
        </w:rPr>
        <w:t>de  locuitori</w:t>
      </w:r>
      <w:proofErr w:type="gramEnd"/>
      <w:r>
        <w:rPr>
          <w:rFonts w:ascii="Times New Roman" w:hAnsi="Times New Roman" w:cs="Times New Roman"/>
          <w:sz w:val="24"/>
          <w:szCs w:val="24"/>
        </w:rPr>
        <w:t>.</w:t>
      </w:r>
    </w:p>
    <w:p w:rsidR="00346019" w:rsidRDefault="00131064">
      <w:pPr>
        <w:jc w:val="both"/>
        <w:rPr>
          <w:rFonts w:ascii="Times New Roman" w:hAnsi="Times New Roman" w:cs="Times New Roman"/>
          <w:b/>
          <w:bCs/>
          <w:i/>
          <w:iCs/>
          <w:sz w:val="24"/>
          <w:szCs w:val="24"/>
        </w:rPr>
      </w:pPr>
      <w:r>
        <w:rPr>
          <w:rFonts w:ascii="Times New Roman" w:hAnsi="Times New Roman" w:cs="Times New Roman"/>
          <w:b/>
          <w:bCs/>
          <w:i/>
          <w:iCs/>
          <w:sz w:val="24"/>
          <w:szCs w:val="24"/>
        </w:rPr>
        <w:t>Definirea profilului de activitate al obiectivului</w:t>
      </w:r>
    </w:p>
    <w:p w:rsidR="00346019" w:rsidRDefault="00346019">
      <w:pPr>
        <w:jc w:val="both"/>
        <w:rPr>
          <w:rFonts w:ascii="Times New Roman" w:hAnsi="Times New Roman" w:cs="Times New Roman"/>
          <w:sz w:val="24"/>
          <w:szCs w:val="24"/>
        </w:rPr>
      </w:pP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Profilul de activitate constă în captarea, tratarea apei captate din subteran, prin 2 foraje în vederea potabilizării, înmagazinării şi pompării acesteia în reţeaua de distribuţie a comunei Ciumeghiu.</w:t>
      </w:r>
    </w:p>
    <w:p w:rsidR="00346019" w:rsidRDefault="00346019">
      <w:pPr>
        <w:jc w:val="both"/>
        <w:rPr>
          <w:rFonts w:ascii="Times New Roman" w:hAnsi="Times New Roman" w:cs="Times New Roman"/>
          <w:sz w:val="24"/>
          <w:szCs w:val="24"/>
        </w:rPr>
      </w:pPr>
    </w:p>
    <w:p w:rsidR="00346019" w:rsidRDefault="00131064">
      <w:pPr>
        <w:jc w:val="both"/>
        <w:rPr>
          <w:rFonts w:ascii="Times New Roman" w:hAnsi="Times New Roman" w:cs="Times New Roman"/>
          <w:b/>
          <w:bCs/>
          <w:i/>
          <w:iCs/>
          <w:sz w:val="24"/>
          <w:szCs w:val="24"/>
        </w:rPr>
      </w:pPr>
      <w:r>
        <w:rPr>
          <w:rFonts w:ascii="Times New Roman" w:hAnsi="Times New Roman" w:cs="Times New Roman"/>
          <w:b/>
          <w:bCs/>
          <w:i/>
          <w:iCs/>
          <w:sz w:val="24"/>
          <w:szCs w:val="24"/>
        </w:rPr>
        <w:t>Amplasamentul şi adresa</w:t>
      </w:r>
    </w:p>
    <w:p w:rsidR="00346019" w:rsidRDefault="00131064">
      <w:pPr>
        <w:jc w:val="both"/>
        <w:rPr>
          <w:rFonts w:ascii="Times New Roman" w:hAnsi="Times New Roman" w:cs="Times New Roman"/>
          <w:b/>
          <w:bCs/>
          <w:i/>
          <w:iCs/>
          <w:sz w:val="24"/>
          <w:szCs w:val="24"/>
        </w:rPr>
      </w:pPr>
      <w:r>
        <w:rPr>
          <w:rFonts w:ascii="Times New Roman" w:hAnsi="Times New Roman" w:cs="Times New Roman"/>
          <w:b/>
          <w:bCs/>
          <w:i/>
          <w:iCs/>
          <w:sz w:val="24"/>
          <w:szCs w:val="24"/>
        </w:rPr>
        <w:t>Sistemul de alimentare cu apă este amplasat în comuna Ciuumeghiu</w:t>
      </w:r>
    </w:p>
    <w:p w:rsidR="00346019" w:rsidRDefault="00131064">
      <w:pPr>
        <w:jc w:val="both"/>
        <w:rPr>
          <w:rFonts w:ascii="Times New Roman" w:hAnsi="Times New Roman" w:cs="Times New Roman"/>
          <w:sz w:val="24"/>
          <w:szCs w:val="24"/>
        </w:rPr>
      </w:pPr>
      <w:r>
        <w:rPr>
          <w:rFonts w:ascii="Times New Roman" w:hAnsi="Times New Roman" w:cs="Times New Roman"/>
          <w:b/>
          <w:bCs/>
          <w:i/>
          <w:iCs/>
          <w:sz w:val="24"/>
          <w:szCs w:val="24"/>
        </w:rPr>
        <w:t>1.Localitatea Ciumeghiu</w:t>
      </w:r>
      <w:r>
        <w:rPr>
          <w:rFonts w:ascii="Times New Roman" w:hAnsi="Times New Roman" w:cs="Times New Roman"/>
          <w:sz w:val="24"/>
          <w:szCs w:val="24"/>
        </w:rPr>
        <w:t>, apartinand comunei Ciumeghiu dispune de sistem de alimentare cu apă.</w:t>
      </w:r>
    </w:p>
    <w:p w:rsidR="00346019" w:rsidRDefault="00346019">
      <w:pPr>
        <w:jc w:val="both"/>
        <w:rPr>
          <w:rFonts w:ascii="Times New Roman" w:hAnsi="Times New Roman" w:cs="Times New Roman"/>
          <w:sz w:val="24"/>
          <w:szCs w:val="24"/>
        </w:rPr>
      </w:pPr>
    </w:p>
    <w:p w:rsidR="00346019" w:rsidRDefault="00131064">
      <w:pPr>
        <w:jc w:val="both"/>
        <w:rPr>
          <w:rFonts w:ascii="Times New Roman" w:hAnsi="Times New Roman" w:cs="Times New Roman"/>
          <w:b/>
          <w:bCs/>
          <w:i/>
          <w:iCs/>
          <w:sz w:val="24"/>
          <w:szCs w:val="24"/>
        </w:rPr>
      </w:pPr>
      <w:r>
        <w:rPr>
          <w:rFonts w:ascii="Times New Roman" w:hAnsi="Times New Roman" w:cs="Times New Roman"/>
          <w:b/>
          <w:bCs/>
          <w:i/>
          <w:iCs/>
          <w:sz w:val="24"/>
          <w:szCs w:val="24"/>
        </w:rPr>
        <w:t>Desctiere generală</w:t>
      </w:r>
    </w:p>
    <w:p w:rsidR="00346019" w:rsidRDefault="00131064">
      <w:pPr>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 Dotări proprii. Caracteristici tehnice. Starea tehnică.</w:t>
      </w:r>
    </w:p>
    <w:p w:rsidR="00346019" w:rsidRDefault="00346019">
      <w:pPr>
        <w:jc w:val="both"/>
        <w:rPr>
          <w:rFonts w:ascii="Times New Roman" w:hAnsi="Times New Roman" w:cs="Times New Roman"/>
          <w:sz w:val="24"/>
          <w:szCs w:val="24"/>
        </w:rPr>
      </w:pP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xml:space="preserve">Sursa o constituie </w:t>
      </w:r>
      <w:r>
        <w:rPr>
          <w:rFonts w:ascii="Times New Roman" w:hAnsi="Times New Roman" w:cs="Times New Roman"/>
          <w:b/>
          <w:bCs/>
          <w:i/>
          <w:iCs/>
          <w:sz w:val="24"/>
          <w:szCs w:val="24"/>
        </w:rPr>
        <w:t xml:space="preserve">1 foraj </w:t>
      </w:r>
      <w:r>
        <w:rPr>
          <w:rFonts w:ascii="Times New Roman" w:hAnsi="Times New Roman" w:cs="Times New Roman"/>
          <w:sz w:val="24"/>
          <w:szCs w:val="24"/>
        </w:rPr>
        <w:t>de adâncime, F1 amplasat in Ciumeghiu, DN 79, H = 150 m</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F 1 (Ciumeghiu) x = 239113,98; Y = 587864,48</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Volume si debite autorizate:</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zilnic maxim 453,5 mc, respectiv 5,24 l/s; anual 165,52 mii mc</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zilnic mediu 284,00 mc; respectiv 3,29 l/s; anual 103,66 mii mc</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zilnic minim: 227,2 mc; respectiv 2,62 l/s; anual 82,92 mii mc</w:t>
      </w:r>
    </w:p>
    <w:p w:rsidR="00346019" w:rsidRDefault="00346019">
      <w:pPr>
        <w:jc w:val="both"/>
        <w:rPr>
          <w:rFonts w:ascii="Times New Roman" w:hAnsi="Times New Roman" w:cs="Times New Roman"/>
          <w:b/>
          <w:bCs/>
          <w:i/>
          <w:iCs/>
          <w:sz w:val="24"/>
          <w:szCs w:val="24"/>
        </w:rPr>
      </w:pPr>
    </w:p>
    <w:p w:rsidR="00346019" w:rsidRDefault="00131064">
      <w:pPr>
        <w:jc w:val="both"/>
        <w:rPr>
          <w:rFonts w:ascii="Times New Roman" w:hAnsi="Times New Roman" w:cs="Times New Roman"/>
          <w:b/>
          <w:bCs/>
          <w:i/>
          <w:iCs/>
          <w:sz w:val="24"/>
          <w:szCs w:val="24"/>
        </w:rPr>
      </w:pPr>
      <w:r>
        <w:rPr>
          <w:rFonts w:ascii="Times New Roman" w:hAnsi="Times New Roman" w:cs="Times New Roman"/>
          <w:b/>
          <w:bCs/>
          <w:i/>
          <w:iCs/>
          <w:sz w:val="24"/>
          <w:szCs w:val="24"/>
        </w:rPr>
        <w:t>Instalații de captare:</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forajul F1 ciumeghiu este echipat cu o electropompă submersibilă tip CAPRARI cu caracterisiticile tehnice: Q = 36 mc/h; H= 20 mCA; P=3 kw montată întro cabină semiingropată, din beton armat</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Regimul de funcționare: permanent, 365 zile/an, 24 ore / zi</w:t>
      </w:r>
    </w:p>
    <w:p w:rsidR="00346019" w:rsidRDefault="00346019">
      <w:pPr>
        <w:jc w:val="both"/>
        <w:rPr>
          <w:rFonts w:ascii="Times New Roman" w:hAnsi="Times New Roman" w:cs="Times New Roman"/>
          <w:b/>
          <w:bCs/>
          <w:i/>
          <w:iCs/>
          <w:sz w:val="24"/>
          <w:szCs w:val="24"/>
        </w:rPr>
      </w:pPr>
    </w:p>
    <w:p w:rsidR="00346019" w:rsidRDefault="00131064">
      <w:pPr>
        <w:jc w:val="both"/>
        <w:rPr>
          <w:rFonts w:ascii="Times New Roman" w:hAnsi="Times New Roman" w:cs="Times New Roman"/>
          <w:b/>
          <w:bCs/>
          <w:i/>
          <w:iCs/>
          <w:sz w:val="24"/>
          <w:szCs w:val="24"/>
        </w:rPr>
      </w:pPr>
      <w:r>
        <w:rPr>
          <w:rFonts w:ascii="Times New Roman" w:hAnsi="Times New Roman" w:cs="Times New Roman"/>
          <w:b/>
          <w:bCs/>
          <w:i/>
          <w:iCs/>
          <w:sz w:val="24"/>
          <w:szCs w:val="24"/>
        </w:rPr>
        <w:t>Instalatii de aducțiune și înmagazinare:</w:t>
      </w:r>
    </w:p>
    <w:p w:rsidR="00346019" w:rsidRDefault="00131064">
      <w:pPr>
        <w:jc w:val="both"/>
        <w:rPr>
          <w:rFonts w:ascii="Times New Roman" w:hAnsi="Times New Roman" w:cs="Times New Roman"/>
          <w:sz w:val="24"/>
          <w:szCs w:val="24"/>
        </w:rPr>
      </w:pPr>
      <w:r>
        <w:rPr>
          <w:rFonts w:ascii="Times New Roman" w:hAnsi="Times New Roman" w:cs="Times New Roman"/>
          <w:b/>
          <w:bCs/>
          <w:sz w:val="24"/>
          <w:szCs w:val="24"/>
        </w:rPr>
        <w:t>a) F1 – conductă de aductiune din PEHD,</w:t>
      </w:r>
      <w:r>
        <w:rPr>
          <w:rFonts w:ascii="Times New Roman" w:hAnsi="Times New Roman" w:cs="Times New Roman"/>
          <w:sz w:val="24"/>
          <w:szCs w:val="24"/>
        </w:rPr>
        <w:t xml:space="preserve"> L = 80 </w:t>
      </w:r>
      <w:proofErr w:type="gramStart"/>
      <w:r>
        <w:rPr>
          <w:rFonts w:ascii="Times New Roman" w:hAnsi="Times New Roman" w:cs="Times New Roman"/>
          <w:sz w:val="24"/>
          <w:szCs w:val="24"/>
        </w:rPr>
        <w:t>m ,</w:t>
      </w:r>
      <w:proofErr w:type="gramEnd"/>
      <w:r>
        <w:rPr>
          <w:rFonts w:ascii="Times New Roman" w:hAnsi="Times New Roman" w:cs="Times New Roman"/>
          <w:sz w:val="24"/>
          <w:szCs w:val="24"/>
        </w:rPr>
        <w:t xml:space="preserve"> Dn = 160 mm</w:t>
      </w:r>
    </w:p>
    <w:p w:rsidR="00346019" w:rsidRDefault="00131064">
      <w:pPr>
        <w:jc w:val="both"/>
        <w:rPr>
          <w:rFonts w:ascii="Times New Roman" w:hAnsi="Times New Roman" w:cs="Times New Roman"/>
          <w:sz w:val="24"/>
          <w:szCs w:val="24"/>
        </w:rPr>
      </w:pPr>
      <w:r>
        <w:rPr>
          <w:rFonts w:ascii="Times New Roman" w:hAnsi="Times New Roman" w:cs="Times New Roman"/>
          <w:b/>
          <w:bCs/>
          <w:sz w:val="24"/>
          <w:szCs w:val="24"/>
        </w:rPr>
        <w:t>b) rezervor de înmagazinare</w:t>
      </w:r>
      <w:r>
        <w:rPr>
          <w:rFonts w:ascii="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apei R1 Ciumeghiu din beton armat, cilindric, V = 100 mc</w:t>
      </w:r>
    </w:p>
    <w:p w:rsidR="00346019" w:rsidRDefault="00131064">
      <w:pPr>
        <w:jc w:val="both"/>
        <w:rPr>
          <w:rFonts w:ascii="Times New Roman" w:hAnsi="Times New Roman" w:cs="Times New Roman"/>
          <w:sz w:val="24"/>
          <w:szCs w:val="24"/>
        </w:rPr>
      </w:pPr>
      <w:r>
        <w:rPr>
          <w:rFonts w:ascii="Times New Roman" w:hAnsi="Times New Roman" w:cs="Times New Roman"/>
          <w:b/>
          <w:bCs/>
          <w:sz w:val="24"/>
          <w:szCs w:val="24"/>
        </w:rPr>
        <w:t xml:space="preserve">c) stație de pompare </w:t>
      </w:r>
      <w:r>
        <w:rPr>
          <w:rFonts w:ascii="Times New Roman" w:hAnsi="Times New Roman" w:cs="Times New Roman"/>
          <w:sz w:val="24"/>
          <w:szCs w:val="24"/>
        </w:rPr>
        <w:t>(Ciumeghiu) 1+1 pompe consum (Q=12 mc/h, H = 50 mCA, P = 4 kw) si o pompă de incendiu (Q= 30 mc/h, H = 54 m CA, P = 7,5 kw)</w:t>
      </w:r>
    </w:p>
    <w:p w:rsidR="00346019" w:rsidRDefault="00131064">
      <w:pPr>
        <w:jc w:val="both"/>
        <w:rPr>
          <w:rFonts w:ascii="Times New Roman" w:hAnsi="Times New Roman" w:cs="Times New Roman"/>
          <w:sz w:val="24"/>
          <w:szCs w:val="24"/>
        </w:rPr>
      </w:pPr>
      <w:r>
        <w:rPr>
          <w:rFonts w:ascii="Times New Roman" w:hAnsi="Times New Roman" w:cs="Times New Roman"/>
          <w:b/>
          <w:bCs/>
          <w:sz w:val="24"/>
          <w:szCs w:val="24"/>
        </w:rPr>
        <w:t>d) stație hidrofor</w:t>
      </w:r>
      <w:r>
        <w:rPr>
          <w:rFonts w:ascii="Times New Roman" w:hAnsi="Times New Roman" w:cs="Times New Roman"/>
          <w:sz w:val="24"/>
          <w:szCs w:val="24"/>
        </w:rPr>
        <w:t xml:space="preserve"> cu recipient de 315 l și electroprocesor</w:t>
      </w:r>
    </w:p>
    <w:p w:rsidR="00346019" w:rsidRDefault="00131064">
      <w:pPr>
        <w:jc w:val="both"/>
        <w:rPr>
          <w:rFonts w:ascii="Times New Roman" w:hAnsi="Times New Roman" w:cs="Times New Roman"/>
          <w:sz w:val="24"/>
          <w:szCs w:val="24"/>
        </w:rPr>
      </w:pPr>
      <w:r>
        <w:rPr>
          <w:rFonts w:ascii="Times New Roman" w:hAnsi="Times New Roman" w:cs="Times New Roman"/>
          <w:b/>
          <w:bCs/>
          <w:sz w:val="24"/>
          <w:szCs w:val="24"/>
        </w:rPr>
        <w:t>h) recipeint hidrofor,</w:t>
      </w:r>
      <w:r>
        <w:rPr>
          <w:rFonts w:ascii="Times New Roman" w:hAnsi="Times New Roman" w:cs="Times New Roman"/>
          <w:sz w:val="24"/>
          <w:szCs w:val="24"/>
        </w:rPr>
        <w:t xml:space="preserve"> V = 300 l</w:t>
      </w:r>
    </w:p>
    <w:p w:rsidR="00346019" w:rsidRDefault="00131064">
      <w:pPr>
        <w:jc w:val="both"/>
        <w:rPr>
          <w:rFonts w:ascii="Times New Roman" w:hAnsi="Times New Roman" w:cs="Times New Roman"/>
          <w:sz w:val="24"/>
          <w:szCs w:val="24"/>
        </w:rPr>
      </w:pPr>
      <w:r>
        <w:rPr>
          <w:rFonts w:ascii="Times New Roman" w:hAnsi="Times New Roman" w:cs="Times New Roman"/>
          <w:b/>
          <w:bCs/>
          <w:sz w:val="24"/>
          <w:szCs w:val="24"/>
        </w:rPr>
        <w:t>Instalații de tratare:</w:t>
      </w:r>
      <w:r>
        <w:rPr>
          <w:rFonts w:ascii="Times New Roman" w:hAnsi="Times New Roman" w:cs="Times New Roman"/>
          <w:sz w:val="24"/>
          <w:szCs w:val="24"/>
        </w:rPr>
        <w:t xml:space="preserve"> 1 instalație automata de clorinare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apei cu clor gazos amplasat în gospodaria de apă</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Rețeaua de distribuție a apei: din teava de HDPE, Dn= 90 – 110 – 125 mm, L = 11340 m Ciumeghiu</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Rețelele de distribuție sunt echipate cu cișmele stradale la intervale maxime de 300 m și cu hidranți de incendiu subterani la intervale de 500 m.</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Sistemul de alimentare cu apă existent al localitații Ciumeghiu este format din urmatorul flux tehnologic existent pe amplasament:</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Foraj apă pentru sursa de apă – debit insuficient;</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Retea de alimentare cu apă (aductiune);</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Rezervor de inmagazinare V=200 mc – subdimensionat;</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Stație de pompare (hidrofor) – subdimensionată;</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Stație de tratare cu clor gazos - nefunctională;</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Rețele de alimentare cu apă (distributie) – subdimensionate;</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Bransamente de apă.</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În cadrul gospadăriei de apă ce este amplasată pe terenul cu nr. cad. 50228, se regăsesc urmatoarele componente aferente sistemului de alimentare cu apă existent:</w:t>
      </w:r>
    </w:p>
    <w:p w:rsidR="00346019" w:rsidRDefault="00346019">
      <w:pPr>
        <w:jc w:val="both"/>
        <w:rPr>
          <w:rFonts w:ascii="Times New Roman" w:hAnsi="Times New Roman" w:cs="Times New Roman"/>
          <w:sz w:val="24"/>
          <w:szCs w:val="24"/>
        </w:rPr>
      </w:pP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i/>
          <w:iCs/>
          <w:sz w:val="24"/>
          <w:szCs w:val="24"/>
        </w:rPr>
        <w:t>forajul de apă avand H=150 m</w:t>
      </w:r>
      <w:r>
        <w:rPr>
          <w:rFonts w:ascii="Times New Roman" w:hAnsi="Times New Roman" w:cs="Times New Roman"/>
          <w:sz w:val="24"/>
          <w:szCs w:val="24"/>
        </w:rPr>
        <w:t xml:space="preserve"> echipat cu o pompă sumersibila CAPRARI cu</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Q=36 mc/h si H=20 mcA montată într-o cabină de foraj semiingropată din beton armat;</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conductă de aducțiune din țeavă PEHD, L=80 m si D=160 mm;</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rezervorul de înmagazinare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apei, circular semingropat din beton armat cu capacitatea de V=200 mc;</w:t>
      </w:r>
    </w:p>
    <w:p w:rsidR="00346019" w:rsidRDefault="00346019">
      <w:pPr>
        <w:jc w:val="both"/>
        <w:rPr>
          <w:rFonts w:ascii="Times New Roman" w:hAnsi="Times New Roman" w:cs="Times New Roman"/>
          <w:sz w:val="24"/>
          <w:szCs w:val="24"/>
        </w:rPr>
      </w:pP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i/>
          <w:iCs/>
          <w:sz w:val="24"/>
          <w:szCs w:val="24"/>
        </w:rPr>
        <w:t>Stația de pompare</w:t>
      </w:r>
      <w:r>
        <w:rPr>
          <w:rFonts w:ascii="Times New Roman" w:hAnsi="Times New Roman" w:cs="Times New Roman"/>
          <w:sz w:val="24"/>
          <w:szCs w:val="24"/>
        </w:rPr>
        <w:t xml:space="preserve"> (hidrofor), montată într-o construcție din zidărie de carămidă, echipată cu pompe pentru consum (distribuție 1A+1R), Q=12 mc/h, H=50 mCA și pompă pentru incendiu Q=30 mc/h, H=54 mCA, respectiv recipient hidrofor vas expansiune);</w:t>
      </w:r>
    </w:p>
    <w:p w:rsidR="00346019" w:rsidRDefault="00346019">
      <w:pPr>
        <w:jc w:val="both"/>
        <w:rPr>
          <w:rFonts w:ascii="Times New Roman" w:hAnsi="Times New Roman" w:cs="Times New Roman"/>
          <w:sz w:val="24"/>
          <w:szCs w:val="24"/>
        </w:rPr>
      </w:pP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i/>
          <w:iCs/>
          <w:sz w:val="24"/>
          <w:szCs w:val="24"/>
        </w:rPr>
        <w:t xml:space="preserve">stația de clorinare </w:t>
      </w:r>
      <w:r>
        <w:rPr>
          <w:rFonts w:ascii="Times New Roman" w:hAnsi="Times New Roman" w:cs="Times New Roman"/>
          <w:sz w:val="24"/>
          <w:szCs w:val="24"/>
        </w:rPr>
        <w:t>(tratare) cu hipoclorit de sodiu.</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Rețeaua de distribuție este realizată din țeavă PEHD, L=11340 m, D=110 si 160 mm, echipată cu cișmele stradale la intervale de max. 300 m si hidranți de incediu subterani la intervale de 100 m</w:t>
      </w:r>
    </w:p>
    <w:p w:rsidR="00346019" w:rsidRDefault="00346019">
      <w:pPr>
        <w:jc w:val="both"/>
        <w:rPr>
          <w:rFonts w:ascii="Times New Roman" w:hAnsi="Times New Roman" w:cs="Times New Roman"/>
          <w:sz w:val="24"/>
          <w:szCs w:val="24"/>
        </w:rPr>
      </w:pP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Debitele pentru care a fost dimensionat sistemul sunt:</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Qmed zi = 285,5 mc/zi = 3,30 l/s</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xml:space="preserve">Qmax zi = 164,0 mc/zi = 1,90 l/s </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xml:space="preserve"> max = 26,96 mc/h = 7,49 l/s</w:t>
      </w:r>
    </w:p>
    <w:p w:rsidR="00346019" w:rsidRDefault="00346019">
      <w:pPr>
        <w:jc w:val="both"/>
        <w:rPr>
          <w:rFonts w:ascii="Times New Roman" w:hAnsi="Times New Roman" w:cs="Times New Roman"/>
          <w:sz w:val="24"/>
          <w:szCs w:val="24"/>
        </w:rPr>
      </w:pPr>
    </w:p>
    <w:p w:rsidR="00346019" w:rsidRDefault="00131064">
      <w:pPr>
        <w:jc w:val="both"/>
        <w:rPr>
          <w:rFonts w:ascii="Times New Roman" w:hAnsi="Times New Roman" w:cs="Times New Roman"/>
          <w:sz w:val="24"/>
          <w:szCs w:val="24"/>
        </w:rPr>
      </w:pPr>
      <w:r>
        <w:rPr>
          <w:rFonts w:ascii="Times New Roman" w:hAnsi="Times New Roman" w:cs="Times New Roman"/>
          <w:b/>
          <w:bCs/>
          <w:i/>
          <w:iCs/>
          <w:sz w:val="24"/>
          <w:szCs w:val="24"/>
        </w:rPr>
        <w:t xml:space="preserve">2.Localitatea </w:t>
      </w:r>
      <w:proofErr w:type="gramStart"/>
      <w:r>
        <w:rPr>
          <w:rFonts w:ascii="Times New Roman" w:hAnsi="Times New Roman" w:cs="Times New Roman"/>
          <w:b/>
          <w:bCs/>
          <w:i/>
          <w:iCs/>
          <w:sz w:val="24"/>
          <w:szCs w:val="24"/>
        </w:rPr>
        <w:t>Ghiorac ,</w:t>
      </w:r>
      <w:proofErr w:type="gramEnd"/>
      <w:r>
        <w:rPr>
          <w:rFonts w:ascii="Times New Roman" w:hAnsi="Times New Roman" w:cs="Times New Roman"/>
          <w:b/>
          <w:bCs/>
          <w:i/>
          <w:iCs/>
          <w:sz w:val="24"/>
          <w:szCs w:val="24"/>
        </w:rPr>
        <w:t xml:space="preserve"> </w:t>
      </w:r>
      <w:r>
        <w:rPr>
          <w:rFonts w:ascii="Times New Roman" w:hAnsi="Times New Roman" w:cs="Times New Roman"/>
          <w:sz w:val="24"/>
          <w:szCs w:val="24"/>
        </w:rPr>
        <w:t>aparținând comunei Ciumeghiu dispune de sistem de alimentare cu apă.</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Ghiorac este un sat în comuna Ciumeghiu. Satul se situează la aproximativ 16 km (Sud) de Salonta și la circa 60 km (Sud-Vest) de municipiul reședință de județ, Oradea.</w:t>
      </w:r>
    </w:p>
    <w:p w:rsidR="00346019" w:rsidRDefault="00346019">
      <w:pPr>
        <w:jc w:val="both"/>
        <w:rPr>
          <w:rFonts w:ascii="Times New Roman" w:hAnsi="Times New Roman" w:cs="Times New Roman"/>
          <w:sz w:val="24"/>
          <w:szCs w:val="24"/>
        </w:rPr>
      </w:pPr>
    </w:p>
    <w:p w:rsidR="00346019" w:rsidRDefault="00131064">
      <w:pPr>
        <w:jc w:val="both"/>
        <w:rPr>
          <w:rFonts w:ascii="Times New Roman" w:hAnsi="Times New Roman" w:cs="Times New Roman"/>
          <w:b/>
          <w:bCs/>
          <w:i/>
          <w:iCs/>
          <w:sz w:val="24"/>
          <w:szCs w:val="24"/>
        </w:rPr>
      </w:pPr>
      <w:r>
        <w:rPr>
          <w:rFonts w:ascii="Times New Roman" w:hAnsi="Times New Roman" w:cs="Times New Roman"/>
          <w:b/>
          <w:bCs/>
          <w:i/>
          <w:iCs/>
          <w:sz w:val="24"/>
          <w:szCs w:val="24"/>
        </w:rPr>
        <w:t>Desctiere generală. Dotări proprii. Caracteristici tehnice. Starea tehnică.</w:t>
      </w:r>
    </w:p>
    <w:p w:rsidR="00346019" w:rsidRDefault="00346019">
      <w:pPr>
        <w:jc w:val="both"/>
        <w:rPr>
          <w:rFonts w:ascii="Times New Roman" w:hAnsi="Times New Roman" w:cs="Times New Roman"/>
          <w:sz w:val="24"/>
          <w:szCs w:val="24"/>
        </w:rPr>
      </w:pP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Sistemul de alimentare cu apă existent al localitații Ghiorac este format din următorul flux tehnologic existent pe amplasament:</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Foraj apă ce asigura sursa de apă;</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Rețea de alimentare cu apă(aducțiune) – subdimensionată;</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Stație de tratare cu clor gazos – nefunctională;</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Rezervor de înmagazinare V=100 mc – subdimensionat;</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Stație de pompare – subdimensionată;</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Rețele de alimentare cu apă(distributie) – subdimensionate;</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Cișmele stradale.</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În cadrul gospodăriei de apă ce este amplasată pe terenul cu nr. cad. 50225, se regăsesc urmatoarele componente aferente sistemului de alimentare cu apă existent:</w:t>
      </w:r>
    </w:p>
    <w:p w:rsidR="00346019" w:rsidRDefault="00346019">
      <w:pPr>
        <w:jc w:val="both"/>
        <w:rPr>
          <w:rFonts w:ascii="Times New Roman" w:hAnsi="Times New Roman" w:cs="Times New Roman"/>
          <w:sz w:val="24"/>
          <w:szCs w:val="24"/>
        </w:rPr>
      </w:pP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i/>
          <w:iCs/>
          <w:sz w:val="24"/>
          <w:szCs w:val="24"/>
        </w:rPr>
        <w:t xml:space="preserve">forajul de apă avand H=110 m </w:t>
      </w:r>
      <w:r>
        <w:rPr>
          <w:rFonts w:ascii="Times New Roman" w:hAnsi="Times New Roman" w:cs="Times New Roman"/>
          <w:sz w:val="24"/>
          <w:szCs w:val="24"/>
        </w:rPr>
        <w:t>si D=140 mm echipat cu o pompă submersibilă HEBE cu Q=18 mc/h si H=52 mcA, montate într-o cabina de foraj semiingropată din beton armat, având coordonatele Stereo 70: X= 246870,30; Y= 585041,41;</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conducta de aducțiune din țeavă PEHD, L=80 m si D=125 mm;</w:t>
      </w:r>
    </w:p>
    <w:p w:rsidR="00346019" w:rsidRDefault="00346019">
      <w:pPr>
        <w:jc w:val="both"/>
        <w:rPr>
          <w:rFonts w:ascii="Times New Roman" w:hAnsi="Times New Roman" w:cs="Times New Roman"/>
          <w:sz w:val="24"/>
          <w:szCs w:val="24"/>
        </w:rPr>
      </w:pP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i/>
          <w:iCs/>
          <w:sz w:val="24"/>
          <w:szCs w:val="24"/>
        </w:rPr>
        <w:t xml:space="preserve">rezervorul de înmagazinare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apei, circular semingropat din beton armat cu capacitatea de V=100 mc;</w:t>
      </w:r>
    </w:p>
    <w:p w:rsidR="00346019" w:rsidRDefault="00346019">
      <w:pPr>
        <w:jc w:val="both"/>
        <w:rPr>
          <w:rFonts w:ascii="Times New Roman" w:hAnsi="Times New Roman" w:cs="Times New Roman"/>
          <w:sz w:val="24"/>
          <w:szCs w:val="24"/>
        </w:rPr>
      </w:pP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i/>
          <w:iCs/>
          <w:sz w:val="24"/>
          <w:szCs w:val="24"/>
        </w:rPr>
        <w:t xml:space="preserve">Stația de pompare, </w:t>
      </w:r>
      <w:r>
        <w:rPr>
          <w:rFonts w:ascii="Times New Roman" w:hAnsi="Times New Roman" w:cs="Times New Roman"/>
          <w:sz w:val="24"/>
          <w:szCs w:val="24"/>
        </w:rPr>
        <w:t xml:space="preserve">montată în interiorul camerei vanelor rezervorului, echipată cu pompe pentru consum (distribuție 1A+1R) tip SADU, Q=12 mc/h, H=50 mCA și pompă pentru incendiu Q=30 mc/h, H=54 mCA, respectiv recipient </w:t>
      </w:r>
      <w:proofErr w:type="gramStart"/>
      <w:r>
        <w:rPr>
          <w:rFonts w:ascii="Times New Roman" w:hAnsi="Times New Roman" w:cs="Times New Roman"/>
          <w:sz w:val="24"/>
          <w:szCs w:val="24"/>
        </w:rPr>
        <w:t>hidrofor  vas</w:t>
      </w:r>
      <w:proofErr w:type="gramEnd"/>
      <w:r>
        <w:rPr>
          <w:rFonts w:ascii="Times New Roman" w:hAnsi="Times New Roman" w:cs="Times New Roman"/>
          <w:sz w:val="24"/>
          <w:szCs w:val="24"/>
        </w:rPr>
        <w:t xml:space="preserve"> expansiune) V=300 l;</w:t>
      </w:r>
    </w:p>
    <w:p w:rsidR="00346019" w:rsidRDefault="00346019">
      <w:pPr>
        <w:jc w:val="both"/>
        <w:rPr>
          <w:rFonts w:ascii="Times New Roman" w:hAnsi="Times New Roman" w:cs="Times New Roman"/>
          <w:sz w:val="24"/>
          <w:szCs w:val="24"/>
        </w:rPr>
      </w:pP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i/>
          <w:iCs/>
          <w:sz w:val="24"/>
          <w:szCs w:val="24"/>
        </w:rPr>
        <w:t xml:space="preserve">stația de clorinare </w:t>
      </w:r>
      <w:r>
        <w:rPr>
          <w:rFonts w:ascii="Times New Roman" w:hAnsi="Times New Roman" w:cs="Times New Roman"/>
          <w:sz w:val="24"/>
          <w:szCs w:val="24"/>
        </w:rPr>
        <w:t>(tratare) cu hipoclorit de sodiu.</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Rețeaua de distribuție este realizată din țeavă PEHD, L=8800 m si D=90-125 mm, echipată cu cișmele stradale la intervale de max. 300 m și hidranți de incediu subterani la intervale de 500 m</w:t>
      </w:r>
    </w:p>
    <w:p w:rsidR="00346019" w:rsidRDefault="00346019">
      <w:pPr>
        <w:jc w:val="both"/>
        <w:rPr>
          <w:rFonts w:ascii="Times New Roman" w:hAnsi="Times New Roman" w:cs="Times New Roman"/>
          <w:sz w:val="24"/>
          <w:szCs w:val="24"/>
        </w:rPr>
      </w:pPr>
    </w:p>
    <w:p w:rsidR="00346019" w:rsidRDefault="00131064">
      <w:pPr>
        <w:jc w:val="both"/>
        <w:rPr>
          <w:rFonts w:ascii="Times New Roman" w:hAnsi="Times New Roman" w:cs="Times New Roman"/>
          <w:b/>
          <w:bCs/>
          <w:i/>
          <w:iCs/>
          <w:sz w:val="24"/>
          <w:szCs w:val="24"/>
        </w:rPr>
      </w:pPr>
      <w:r>
        <w:rPr>
          <w:rFonts w:ascii="Times New Roman" w:hAnsi="Times New Roman" w:cs="Times New Roman"/>
          <w:b/>
          <w:bCs/>
          <w:i/>
          <w:iCs/>
          <w:sz w:val="24"/>
          <w:szCs w:val="24"/>
        </w:rPr>
        <w:t>Debitele pentru care a fost dimensionat sistemul sunt:</w:t>
      </w:r>
    </w:p>
    <w:p w:rsidR="00346019" w:rsidRDefault="00346019">
      <w:pPr>
        <w:jc w:val="both"/>
        <w:rPr>
          <w:rFonts w:ascii="Times New Roman" w:hAnsi="Times New Roman" w:cs="Times New Roman"/>
          <w:sz w:val="24"/>
          <w:szCs w:val="24"/>
        </w:rPr>
      </w:pP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Qmed zi = 120,0 mc/zi = 1,94 l/s</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xml:space="preserve">Qmax zi = 168,0 mc/zi = 2,12 l/s </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xml:space="preserve"> max = 26,96 mc/h = 3,89 l/s</w:t>
      </w:r>
    </w:p>
    <w:p w:rsidR="00346019" w:rsidRDefault="00346019">
      <w:pPr>
        <w:jc w:val="both"/>
        <w:rPr>
          <w:rFonts w:ascii="Times New Roman" w:hAnsi="Times New Roman" w:cs="Times New Roman"/>
          <w:sz w:val="24"/>
          <w:szCs w:val="24"/>
        </w:rPr>
      </w:pPr>
    </w:p>
    <w:p w:rsidR="00346019" w:rsidRDefault="00131064">
      <w:pPr>
        <w:jc w:val="both"/>
        <w:rPr>
          <w:rFonts w:ascii="Times New Roman" w:hAnsi="Times New Roman" w:cs="Times New Roman"/>
          <w:b/>
          <w:bCs/>
          <w:i/>
          <w:iCs/>
          <w:sz w:val="24"/>
          <w:szCs w:val="24"/>
        </w:rPr>
      </w:pPr>
      <w:r>
        <w:rPr>
          <w:rFonts w:ascii="Times New Roman" w:hAnsi="Times New Roman" w:cs="Times New Roman"/>
          <w:b/>
          <w:bCs/>
          <w:i/>
          <w:iCs/>
          <w:sz w:val="24"/>
          <w:szCs w:val="24"/>
        </w:rPr>
        <w:t>Alimentarea cu energie electrică a componentelor sistemului de alimentare cu apă</w:t>
      </w:r>
    </w:p>
    <w:p w:rsidR="00346019" w:rsidRDefault="00346019">
      <w:pPr>
        <w:jc w:val="both"/>
        <w:rPr>
          <w:rFonts w:ascii="Times New Roman" w:hAnsi="Times New Roman" w:cs="Times New Roman"/>
          <w:sz w:val="24"/>
          <w:szCs w:val="24"/>
        </w:rPr>
      </w:pP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xml:space="preserve">Pentru asigurarea energieie electrice necesare la gospodaria de apă din Ciumeghiu și Ghiorac sunt executate racorduri </w:t>
      </w:r>
      <w:proofErr w:type="gramStart"/>
      <w:r>
        <w:rPr>
          <w:rFonts w:ascii="Times New Roman" w:hAnsi="Times New Roman" w:cs="Times New Roman"/>
          <w:sz w:val="24"/>
          <w:szCs w:val="24"/>
        </w:rPr>
        <w:t>electrice  conform</w:t>
      </w:r>
      <w:proofErr w:type="gramEnd"/>
      <w:r>
        <w:rPr>
          <w:rFonts w:ascii="Times New Roman" w:hAnsi="Times New Roman" w:cs="Times New Roman"/>
          <w:sz w:val="24"/>
          <w:szCs w:val="24"/>
        </w:rPr>
        <w:t xml:space="preserve"> avizelor de racordare  si fișelor  de soluție de catre SC Electrica.</w:t>
      </w:r>
    </w:p>
    <w:p w:rsidR="00346019" w:rsidRDefault="00346019">
      <w:pPr>
        <w:jc w:val="both"/>
        <w:rPr>
          <w:rFonts w:ascii="Times New Roman" w:hAnsi="Times New Roman" w:cs="Times New Roman"/>
          <w:sz w:val="24"/>
          <w:szCs w:val="24"/>
        </w:rPr>
      </w:pPr>
    </w:p>
    <w:p w:rsidR="00346019" w:rsidRDefault="00346019">
      <w:pPr>
        <w:jc w:val="both"/>
        <w:rPr>
          <w:rFonts w:ascii="Times New Roman" w:hAnsi="Times New Roman" w:cs="Times New Roman"/>
          <w:sz w:val="24"/>
          <w:szCs w:val="24"/>
        </w:rPr>
      </w:pPr>
    </w:p>
    <w:p w:rsidR="00346019" w:rsidRDefault="00346019">
      <w:pPr>
        <w:jc w:val="both"/>
        <w:rPr>
          <w:rFonts w:ascii="Times New Roman" w:hAnsi="Times New Roman" w:cs="Times New Roman"/>
          <w:sz w:val="24"/>
          <w:szCs w:val="24"/>
        </w:rPr>
      </w:pPr>
    </w:p>
    <w:p w:rsidR="00346019" w:rsidRDefault="00131064">
      <w:pPr>
        <w:jc w:val="both"/>
        <w:rPr>
          <w:rFonts w:ascii="Times New Roman" w:hAnsi="Times New Roman" w:cs="Times New Roman"/>
          <w:b/>
          <w:bCs/>
          <w:i/>
          <w:iCs/>
          <w:sz w:val="24"/>
          <w:szCs w:val="24"/>
        </w:rPr>
      </w:pPr>
      <w:r>
        <w:rPr>
          <w:rFonts w:ascii="Times New Roman" w:hAnsi="Times New Roman" w:cs="Times New Roman"/>
          <w:b/>
          <w:bCs/>
          <w:i/>
          <w:iCs/>
          <w:sz w:val="24"/>
          <w:szCs w:val="24"/>
        </w:rPr>
        <w:t>Forajele si zonele de amplasament a rețelelor  sunt pe străzile și terenurile din localitățiile Ciumeghiu și  Ghiorac, aparținătoare Comunei Ciumeghiu, aflate în administrarea Consiliului Local Ciumeghiu, județul Bihor.</w:t>
      </w:r>
    </w:p>
    <w:p w:rsidR="00346019" w:rsidRDefault="00346019">
      <w:pPr>
        <w:jc w:val="both"/>
        <w:rPr>
          <w:rFonts w:ascii="Times New Roman" w:hAnsi="Times New Roman" w:cs="Times New Roman"/>
          <w:b/>
          <w:bCs/>
          <w:i/>
          <w:iCs/>
          <w:sz w:val="24"/>
          <w:szCs w:val="24"/>
        </w:rPr>
      </w:pPr>
    </w:p>
    <w:p w:rsidR="00346019" w:rsidRDefault="00131064">
      <w:pPr>
        <w:jc w:val="both"/>
        <w:rPr>
          <w:rFonts w:ascii="Times New Roman" w:hAnsi="Times New Roman" w:cs="Times New Roman"/>
          <w:b/>
          <w:bCs/>
          <w:i/>
          <w:iCs/>
          <w:sz w:val="24"/>
          <w:szCs w:val="24"/>
        </w:rPr>
      </w:pPr>
      <w:r>
        <w:rPr>
          <w:rFonts w:ascii="Times New Roman" w:hAnsi="Times New Roman" w:cs="Times New Roman"/>
          <w:b/>
          <w:bCs/>
          <w:i/>
          <w:iCs/>
          <w:sz w:val="24"/>
          <w:szCs w:val="24"/>
        </w:rPr>
        <w:t>b) Sistemul de canalizare Ciumeghiu</w:t>
      </w:r>
    </w:p>
    <w:p w:rsidR="00346019" w:rsidRDefault="00346019">
      <w:pPr>
        <w:jc w:val="both"/>
        <w:rPr>
          <w:rFonts w:ascii="Times New Roman" w:hAnsi="Times New Roman" w:cs="Times New Roman"/>
          <w:sz w:val="24"/>
          <w:szCs w:val="24"/>
        </w:rPr>
      </w:pP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Există sistem de canalizare menajeră în localitățile Ciumeghiu și Ghiorac, cu stație de epurare care deservește întreaga comună, stația de epurare amplasată în apropierea localității Ciumeghiu.</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Parametri specifici obiectivului de investiții:</w:t>
      </w:r>
    </w:p>
    <w:p w:rsidR="00346019" w:rsidRDefault="00346019">
      <w:pPr>
        <w:jc w:val="both"/>
        <w:rPr>
          <w:rFonts w:ascii="Times New Roman" w:hAnsi="Times New Roman" w:cs="Times New Roman"/>
          <w:sz w:val="24"/>
          <w:szCs w:val="24"/>
        </w:rPr>
      </w:pP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i/>
          <w:iCs/>
          <w:sz w:val="24"/>
          <w:szCs w:val="24"/>
        </w:rPr>
        <w:t xml:space="preserve">rețea de canalizare menajera </w:t>
      </w:r>
      <w:proofErr w:type="gramStart"/>
      <w:r>
        <w:rPr>
          <w:rFonts w:ascii="Times New Roman" w:hAnsi="Times New Roman" w:cs="Times New Roman"/>
          <w:b/>
          <w:bCs/>
          <w:i/>
          <w:iCs/>
          <w:sz w:val="24"/>
          <w:szCs w:val="24"/>
        </w:rPr>
        <w:t>–</w:t>
      </w:r>
      <w:r>
        <w:rPr>
          <w:rFonts w:ascii="Times New Roman" w:hAnsi="Times New Roman" w:cs="Times New Roman"/>
          <w:sz w:val="24"/>
          <w:szCs w:val="24"/>
        </w:rPr>
        <w:t xml:space="preserve">  L</w:t>
      </w:r>
      <w:proofErr w:type="gramEnd"/>
      <w:r>
        <w:rPr>
          <w:rFonts w:ascii="Times New Roman" w:hAnsi="Times New Roman" w:cs="Times New Roman"/>
          <w:sz w:val="24"/>
          <w:szCs w:val="24"/>
        </w:rPr>
        <w:t>=26000 ml se va realiza din :</w:t>
      </w:r>
    </w:p>
    <w:p w:rsidR="00346019" w:rsidRDefault="00131064">
      <w:pPr>
        <w:jc w:val="both"/>
        <w:rPr>
          <w:rFonts w:ascii="Times New Roman" w:hAnsi="Times New Roman" w:cs="Times New Roman"/>
          <w:sz w:val="24"/>
          <w:szCs w:val="24"/>
        </w:rPr>
      </w:pPr>
      <w:r>
        <w:rPr>
          <w:rFonts w:ascii="Times New Roman" w:hAnsi="Times New Roman" w:cs="Times New Roman"/>
          <w:b/>
          <w:bCs/>
          <w:i/>
          <w:iCs/>
          <w:sz w:val="24"/>
          <w:szCs w:val="24"/>
        </w:rPr>
        <w:t xml:space="preserve"> -L=17426,44m retea gravitationala </w:t>
      </w:r>
      <w:r>
        <w:rPr>
          <w:rFonts w:ascii="Times New Roman" w:hAnsi="Times New Roman" w:cs="Times New Roman"/>
          <w:sz w:val="24"/>
          <w:szCs w:val="24"/>
        </w:rPr>
        <w:t xml:space="preserve">cu tuburi PVC-KG SN8 cu </w:t>
      </w:r>
      <w:proofErr w:type="gramStart"/>
      <w:r>
        <w:rPr>
          <w:rFonts w:ascii="Times New Roman" w:hAnsi="Times New Roman" w:cs="Times New Roman"/>
          <w:sz w:val="24"/>
          <w:szCs w:val="24"/>
        </w:rPr>
        <w:t>diametrul  Dn</w:t>
      </w:r>
      <w:proofErr w:type="gramEnd"/>
      <w:r>
        <w:rPr>
          <w:rFonts w:ascii="Times New Roman" w:hAnsi="Times New Roman" w:cs="Times New Roman"/>
          <w:sz w:val="24"/>
          <w:szCs w:val="24"/>
        </w:rPr>
        <w:t xml:space="preserve"> 250mm,Dn315mm</w:t>
      </w:r>
    </w:p>
    <w:p w:rsidR="00346019" w:rsidRDefault="00131064">
      <w:pPr>
        <w:jc w:val="both"/>
        <w:rPr>
          <w:rFonts w:ascii="Times New Roman" w:hAnsi="Times New Roman" w:cs="Times New Roman"/>
          <w:b/>
          <w:bCs/>
          <w:i/>
          <w:iCs/>
          <w:sz w:val="24"/>
          <w:szCs w:val="24"/>
        </w:rPr>
      </w:pPr>
      <w:r>
        <w:rPr>
          <w:rFonts w:ascii="Times New Roman" w:hAnsi="Times New Roman" w:cs="Times New Roman"/>
          <w:sz w:val="24"/>
          <w:szCs w:val="24"/>
        </w:rPr>
        <w:t xml:space="preserve"> </w:t>
      </w:r>
      <w:r>
        <w:rPr>
          <w:rFonts w:ascii="Times New Roman" w:hAnsi="Times New Roman" w:cs="Times New Roman"/>
          <w:b/>
          <w:bCs/>
          <w:i/>
          <w:iCs/>
          <w:sz w:val="24"/>
          <w:szCs w:val="24"/>
        </w:rPr>
        <w:t>-retea de canalizare sub presiune de L=8572,51 m</w:t>
      </w:r>
    </w:p>
    <w:p w:rsidR="00346019" w:rsidRDefault="00131064">
      <w:pPr>
        <w:jc w:val="both"/>
        <w:rPr>
          <w:rFonts w:ascii="Times New Roman" w:hAnsi="Times New Roman" w:cs="Times New Roman"/>
          <w:sz w:val="24"/>
          <w:szCs w:val="24"/>
        </w:rPr>
      </w:pPr>
      <w:r>
        <w:rPr>
          <w:rFonts w:ascii="Times New Roman" w:hAnsi="Times New Roman" w:cs="Times New Roman"/>
          <w:b/>
          <w:bCs/>
          <w:i/>
          <w:iCs/>
          <w:sz w:val="24"/>
          <w:szCs w:val="24"/>
        </w:rPr>
        <w:t xml:space="preserve">- Conductă de refulare </w:t>
      </w:r>
      <w:r>
        <w:rPr>
          <w:rFonts w:ascii="Times New Roman" w:hAnsi="Times New Roman" w:cs="Times New Roman"/>
          <w:sz w:val="24"/>
          <w:szCs w:val="24"/>
        </w:rPr>
        <w:t xml:space="preserve">PEID PE100 Dn75, L=856,62ml; </w:t>
      </w:r>
    </w:p>
    <w:p w:rsidR="00346019" w:rsidRDefault="00131064">
      <w:pPr>
        <w:jc w:val="both"/>
        <w:rPr>
          <w:rFonts w:ascii="Times New Roman" w:hAnsi="Times New Roman" w:cs="Times New Roman"/>
          <w:sz w:val="24"/>
          <w:szCs w:val="24"/>
        </w:rPr>
      </w:pPr>
      <w:r>
        <w:rPr>
          <w:rFonts w:ascii="Times New Roman" w:hAnsi="Times New Roman" w:cs="Times New Roman"/>
          <w:b/>
          <w:bCs/>
          <w:i/>
          <w:iCs/>
          <w:sz w:val="24"/>
          <w:szCs w:val="24"/>
        </w:rPr>
        <w:t xml:space="preserve">  -cămine vizitare</w:t>
      </w:r>
      <w:r>
        <w:rPr>
          <w:rFonts w:ascii="Times New Roman" w:hAnsi="Times New Roman" w:cs="Times New Roman"/>
          <w:sz w:val="24"/>
          <w:szCs w:val="24"/>
        </w:rPr>
        <w:t xml:space="preserve">– 426 </w:t>
      </w:r>
      <w:proofErr w:type="gramStart"/>
      <w:r>
        <w:rPr>
          <w:rFonts w:ascii="Times New Roman" w:hAnsi="Times New Roman" w:cs="Times New Roman"/>
          <w:sz w:val="24"/>
          <w:szCs w:val="24"/>
        </w:rPr>
        <w:t>buc ;</w:t>
      </w:r>
      <w:proofErr w:type="gramEnd"/>
    </w:p>
    <w:p w:rsidR="00346019" w:rsidRDefault="00131064">
      <w:pPr>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  -lungime racorduri L=4200 m</w:t>
      </w:r>
    </w:p>
    <w:p w:rsidR="00346019" w:rsidRDefault="00131064">
      <w:pPr>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  -racorduri proprietati camine Dn 400-840 buc</w:t>
      </w:r>
    </w:p>
    <w:p w:rsidR="00346019" w:rsidRDefault="00131064">
      <w:pPr>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  -conducte de refulare ape uzate in lungime de 8572,51 m PEID PE 100 SDR17 PN10 De 90mm</w:t>
      </w:r>
    </w:p>
    <w:p w:rsidR="00346019" w:rsidRDefault="00131064">
      <w:pPr>
        <w:jc w:val="both"/>
        <w:rPr>
          <w:rFonts w:ascii="Times New Roman" w:hAnsi="Times New Roman" w:cs="Times New Roman"/>
          <w:b/>
          <w:bCs/>
          <w:i/>
          <w:iCs/>
          <w:sz w:val="24"/>
          <w:szCs w:val="24"/>
        </w:rPr>
      </w:pPr>
      <w:r>
        <w:rPr>
          <w:rFonts w:ascii="Times New Roman" w:hAnsi="Times New Roman" w:cs="Times New Roman"/>
          <w:sz w:val="24"/>
          <w:szCs w:val="24"/>
        </w:rPr>
        <w:t xml:space="preserve"> </w:t>
      </w:r>
      <w:r>
        <w:rPr>
          <w:rFonts w:ascii="Times New Roman" w:hAnsi="Times New Roman" w:cs="Times New Roman"/>
          <w:b/>
          <w:bCs/>
          <w:i/>
          <w:iCs/>
          <w:sz w:val="24"/>
          <w:szCs w:val="24"/>
        </w:rPr>
        <w:t xml:space="preserve"> -conducta de alimentare cu apa statie de epurare PEID PE100 SDR17 PN10 De 50</w:t>
      </w:r>
      <w:proofErr w:type="gramStart"/>
      <w:r>
        <w:rPr>
          <w:rFonts w:ascii="Times New Roman" w:hAnsi="Times New Roman" w:cs="Times New Roman"/>
          <w:b/>
          <w:bCs/>
          <w:i/>
          <w:iCs/>
          <w:sz w:val="24"/>
          <w:szCs w:val="24"/>
        </w:rPr>
        <w:t>mm,L</w:t>
      </w:r>
      <w:proofErr w:type="gramEnd"/>
      <w:r>
        <w:rPr>
          <w:rFonts w:ascii="Times New Roman" w:hAnsi="Times New Roman" w:cs="Times New Roman"/>
          <w:b/>
          <w:bCs/>
          <w:i/>
          <w:iCs/>
          <w:sz w:val="24"/>
          <w:szCs w:val="24"/>
        </w:rPr>
        <w:t>=300m</w:t>
      </w:r>
    </w:p>
    <w:p w:rsidR="00346019" w:rsidRDefault="00131064">
      <w:pPr>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  -conducta de evacuare apa epurata in L=400m PEID PE100 PN10 De 125mm</w:t>
      </w:r>
    </w:p>
    <w:p w:rsidR="00346019" w:rsidRDefault="00131064">
      <w:pPr>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 -conducta de alimentare cu apa statie de epurare PEID PE100 SDR17 PN10 De 20</w:t>
      </w:r>
      <w:proofErr w:type="gramStart"/>
      <w:r>
        <w:rPr>
          <w:rFonts w:ascii="Times New Roman" w:hAnsi="Times New Roman" w:cs="Times New Roman"/>
          <w:b/>
          <w:bCs/>
          <w:i/>
          <w:iCs/>
          <w:sz w:val="24"/>
          <w:szCs w:val="24"/>
        </w:rPr>
        <w:t>mm,L</w:t>
      </w:r>
      <w:proofErr w:type="gramEnd"/>
      <w:r>
        <w:rPr>
          <w:rFonts w:ascii="Times New Roman" w:hAnsi="Times New Roman" w:cs="Times New Roman"/>
          <w:b/>
          <w:bCs/>
          <w:i/>
          <w:iCs/>
          <w:sz w:val="24"/>
          <w:szCs w:val="24"/>
        </w:rPr>
        <w:t>=30m</w:t>
      </w:r>
    </w:p>
    <w:p w:rsidR="00346019" w:rsidRDefault="00131064">
      <w:pPr>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  -conducta de evacuare apa epurata in L=50m PEID PE100 PN10 De 110mm</w:t>
      </w:r>
    </w:p>
    <w:p w:rsidR="00346019" w:rsidRDefault="00131064">
      <w:pPr>
        <w:jc w:val="both"/>
        <w:rPr>
          <w:rFonts w:ascii="Times New Roman" w:hAnsi="Times New Roman" w:cs="Times New Roman"/>
          <w:sz w:val="24"/>
          <w:szCs w:val="24"/>
        </w:rPr>
      </w:pPr>
      <w:r>
        <w:rPr>
          <w:rFonts w:ascii="Times New Roman" w:hAnsi="Times New Roman" w:cs="Times New Roman"/>
          <w:b/>
          <w:bCs/>
          <w:i/>
          <w:iCs/>
          <w:sz w:val="24"/>
          <w:szCs w:val="24"/>
        </w:rPr>
        <w:t xml:space="preserve">  -subtraversări </w:t>
      </w:r>
      <w:r>
        <w:rPr>
          <w:rFonts w:ascii="Times New Roman" w:hAnsi="Times New Roman" w:cs="Times New Roman"/>
          <w:sz w:val="24"/>
          <w:szCs w:val="24"/>
        </w:rPr>
        <w:t xml:space="preserve">– 90 ml; </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i/>
          <w:iCs/>
          <w:sz w:val="24"/>
          <w:szCs w:val="24"/>
        </w:rPr>
        <w:t>-stații de pompare apă uzată</w:t>
      </w:r>
      <w:r>
        <w:rPr>
          <w:rFonts w:ascii="Times New Roman" w:hAnsi="Times New Roman" w:cs="Times New Roman"/>
          <w:sz w:val="24"/>
          <w:szCs w:val="24"/>
        </w:rPr>
        <w:t xml:space="preserve"> – 16 buc ; tip cheson(SPAU1, SPAU2, SPAU3, SPAU4, SPAU5, SPAU6, SPAU7, SPAU8, SPAU9, SPAU10, SPAU11,SPAU12, SPAU13, SPAU14, SPAU15, SPAU16), de formă circulară, cu diametrul interior de 1,5m, se vor realiza din beton armat.</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Tehnologic, staţiile de pompare sunt echipate cu două electropompe (una activă şi una de rezervă), ventilatoare pentru introducere aer proaspăt şi aspiraţie aer viciat şi tablouri electrice şi de automatizare.</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Staţiile de pompare vor fi echipate cu:</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Pompe submersibile 1A+1R inclusiv accesorile (sistemul de ghidaj, cot de refulare şi set montaj cot, lanţ de ridicare pompă);</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Instalația hidraulică alcătuită din conducte refulare din oțel inox, vane cu sertar pană şi corp plat și clapete de sens;</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Vană cuţit pentru secţionarea conductei de alimentare cu apă uzată a staţiilor SPAU1, SPAU2, SPAU3, SPAU4, SPAU5, SPAU6, SPAU7, SPAU8, SPAU9, SPAU10, SPAU11, SPAU12, SPAU13, SPAU14, SPAU15.</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Plutitori cu contacte electrice pentru comanda pompelor;</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Instalaţie electrică și automatizare</w:t>
      </w:r>
    </w:p>
    <w:p w:rsidR="00346019" w:rsidRDefault="00346019">
      <w:pPr>
        <w:jc w:val="both"/>
        <w:rPr>
          <w:rFonts w:ascii="Times New Roman" w:hAnsi="Times New Roman" w:cs="Times New Roman"/>
          <w:sz w:val="24"/>
          <w:szCs w:val="24"/>
        </w:rPr>
      </w:pP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i/>
          <w:iCs/>
          <w:sz w:val="24"/>
          <w:szCs w:val="24"/>
        </w:rPr>
        <w:t>stație de epuare</w:t>
      </w:r>
      <w:r>
        <w:rPr>
          <w:rFonts w:ascii="Times New Roman" w:hAnsi="Times New Roman" w:cs="Times New Roman"/>
          <w:sz w:val="24"/>
          <w:szCs w:val="24"/>
        </w:rPr>
        <w:t xml:space="preserve"> – 1 buc cu o suprafaţa este de 293,65 mp: L = 20,90 x 14,05; </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xml:space="preserve">Caracteristicile influentului în stația de </w:t>
      </w:r>
      <w:proofErr w:type="gramStart"/>
      <w:r>
        <w:rPr>
          <w:rFonts w:ascii="Times New Roman" w:hAnsi="Times New Roman" w:cs="Times New Roman"/>
          <w:sz w:val="24"/>
          <w:szCs w:val="24"/>
        </w:rPr>
        <w:t>epurare :</w:t>
      </w:r>
      <w:proofErr w:type="gramEnd"/>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xml:space="preserve">Capacitate Quzi max 499,20 m /zi, </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xml:space="preserve">încărcare </w:t>
      </w:r>
      <w:proofErr w:type="gramStart"/>
      <w:r>
        <w:rPr>
          <w:rFonts w:ascii="Times New Roman" w:hAnsi="Times New Roman" w:cs="Times New Roman"/>
          <w:sz w:val="24"/>
          <w:szCs w:val="24"/>
        </w:rPr>
        <w:t>organica :</w:t>
      </w:r>
      <w:proofErr w:type="gramEnd"/>
      <w:r>
        <w:rPr>
          <w:rFonts w:ascii="Times New Roman" w:hAnsi="Times New Roman" w:cs="Times New Roman"/>
          <w:sz w:val="24"/>
          <w:szCs w:val="24"/>
        </w:rPr>
        <w:t xml:space="preserve"> CBO5 = 300 mg/1 ,CCO-Cr = 50 mg,</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Suspensii = 350 mg/1</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xml:space="preserve">Parametrii de intrare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apei uzate în statia de epurare: conf. NTPA 002.</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Conductă de alimentare cu apă stație epurare PEID PE100 SDR2</w:t>
      </w:r>
    </w:p>
    <w:p w:rsidR="00346019" w:rsidRDefault="00346019">
      <w:pPr>
        <w:jc w:val="both"/>
        <w:rPr>
          <w:rFonts w:ascii="Times New Roman" w:hAnsi="Times New Roman" w:cs="Times New Roman"/>
          <w:b/>
          <w:bCs/>
          <w:i/>
          <w:iCs/>
          <w:sz w:val="24"/>
          <w:szCs w:val="24"/>
        </w:rPr>
      </w:pPr>
    </w:p>
    <w:p w:rsidR="00346019" w:rsidRDefault="00131064">
      <w:pPr>
        <w:jc w:val="both"/>
        <w:rPr>
          <w:rFonts w:ascii="Times New Roman" w:hAnsi="Times New Roman" w:cs="Times New Roman"/>
          <w:sz w:val="24"/>
          <w:szCs w:val="24"/>
        </w:rPr>
      </w:pPr>
      <w:r>
        <w:rPr>
          <w:rFonts w:ascii="Times New Roman" w:hAnsi="Times New Roman" w:cs="Times New Roman"/>
          <w:b/>
          <w:bCs/>
          <w:i/>
          <w:iCs/>
          <w:sz w:val="24"/>
          <w:szCs w:val="24"/>
        </w:rPr>
        <w:t xml:space="preserve"> -branșamente</w:t>
      </w:r>
      <w:r>
        <w:rPr>
          <w:rFonts w:ascii="Times New Roman" w:hAnsi="Times New Roman" w:cs="Times New Roman"/>
          <w:sz w:val="24"/>
          <w:szCs w:val="24"/>
        </w:rPr>
        <w:t xml:space="preserve"> – 1229 buc; </w:t>
      </w:r>
    </w:p>
    <w:p w:rsidR="00346019" w:rsidRDefault="00346019">
      <w:pPr>
        <w:jc w:val="both"/>
        <w:rPr>
          <w:rFonts w:ascii="Times New Roman" w:hAnsi="Times New Roman" w:cs="Times New Roman"/>
          <w:sz w:val="24"/>
          <w:szCs w:val="24"/>
        </w:rPr>
      </w:pPr>
    </w:p>
    <w:p w:rsidR="00346019" w:rsidRDefault="00131064">
      <w:pPr>
        <w:jc w:val="both"/>
        <w:rPr>
          <w:rFonts w:ascii="Times New Roman" w:hAnsi="Times New Roman" w:cs="Times New Roman"/>
          <w:b/>
          <w:bCs/>
          <w:i/>
          <w:iCs/>
          <w:sz w:val="24"/>
          <w:szCs w:val="24"/>
        </w:rPr>
      </w:pPr>
      <w:r>
        <w:rPr>
          <w:rFonts w:ascii="Times New Roman" w:hAnsi="Times New Roman" w:cs="Times New Roman"/>
          <w:sz w:val="24"/>
          <w:szCs w:val="24"/>
        </w:rPr>
        <w:t xml:space="preserve">  </w:t>
      </w:r>
      <w:r>
        <w:rPr>
          <w:rFonts w:ascii="Times New Roman" w:hAnsi="Times New Roman" w:cs="Times New Roman"/>
          <w:b/>
          <w:bCs/>
          <w:i/>
          <w:iCs/>
          <w:sz w:val="24"/>
          <w:szCs w:val="24"/>
        </w:rPr>
        <w:t xml:space="preserve"> B) SITUAȚIA ECONOMICO-FINANCIARĂ ACTUALĂ A SERVICIULUI</w:t>
      </w:r>
    </w:p>
    <w:p w:rsidR="00346019" w:rsidRDefault="00346019">
      <w:pPr>
        <w:jc w:val="both"/>
        <w:rPr>
          <w:rFonts w:ascii="Times New Roman" w:hAnsi="Times New Roman" w:cs="Times New Roman"/>
          <w:b/>
          <w:bCs/>
          <w:i/>
          <w:iCs/>
          <w:sz w:val="24"/>
          <w:szCs w:val="24"/>
        </w:rPr>
      </w:pPr>
    </w:p>
    <w:p w:rsidR="002D09D7" w:rsidRPr="002D09D7" w:rsidRDefault="00131064">
      <w:pPr>
        <w:jc w:val="both"/>
        <w:rPr>
          <w:rFonts w:ascii="Times New Roman" w:hAnsi="Times New Roman" w:cs="Times New Roman"/>
          <w:sz w:val="24"/>
          <w:szCs w:val="24"/>
        </w:rPr>
      </w:pPr>
      <w:r w:rsidRPr="002D09D7">
        <w:rPr>
          <w:rFonts w:ascii="Times New Roman" w:hAnsi="Times New Roman" w:cs="Times New Roman"/>
          <w:sz w:val="24"/>
          <w:szCs w:val="24"/>
        </w:rPr>
        <w:t xml:space="preserve">Preţ lei </w:t>
      </w:r>
      <w:r w:rsidR="002D09D7" w:rsidRPr="002D09D7">
        <w:rPr>
          <w:rFonts w:ascii="Times New Roman" w:hAnsi="Times New Roman" w:cs="Times New Roman"/>
          <w:sz w:val="24"/>
          <w:szCs w:val="24"/>
        </w:rPr>
        <w:t>3,5 lei</w:t>
      </w:r>
      <w:r w:rsidRPr="002D09D7">
        <w:rPr>
          <w:rFonts w:ascii="Times New Roman" w:hAnsi="Times New Roman" w:cs="Times New Roman"/>
          <w:sz w:val="24"/>
          <w:szCs w:val="24"/>
        </w:rPr>
        <w:t>/mc pret stabilit de Consiliul local al comunei Ciumeghiu în baza HCL</w:t>
      </w:r>
      <w:r w:rsidR="002D09D7" w:rsidRPr="002D09D7">
        <w:rPr>
          <w:rFonts w:ascii="Times New Roman" w:hAnsi="Times New Roman" w:cs="Times New Roman"/>
          <w:sz w:val="24"/>
          <w:szCs w:val="24"/>
        </w:rPr>
        <w:t xml:space="preserve"> 116</w:t>
      </w:r>
      <w:r w:rsidRPr="002D09D7">
        <w:rPr>
          <w:rFonts w:ascii="Times New Roman" w:hAnsi="Times New Roman" w:cs="Times New Roman"/>
          <w:sz w:val="24"/>
          <w:szCs w:val="24"/>
        </w:rPr>
        <w:t xml:space="preserve"> nr. </w:t>
      </w:r>
      <w:r w:rsidR="002D09D7" w:rsidRPr="002D09D7">
        <w:rPr>
          <w:rFonts w:ascii="Times New Roman" w:hAnsi="Times New Roman" w:cs="Times New Roman"/>
          <w:sz w:val="24"/>
          <w:szCs w:val="24"/>
        </w:rPr>
        <w:t>20.12.2024</w:t>
      </w:r>
      <w:r w:rsidRPr="002D09D7">
        <w:rPr>
          <w:rFonts w:ascii="Times New Roman" w:hAnsi="Times New Roman" w:cs="Times New Roman"/>
          <w:sz w:val="24"/>
          <w:szCs w:val="24"/>
        </w:rPr>
        <w:t xml:space="preserve"> este de </w:t>
      </w:r>
      <w:r w:rsidR="002D09D7" w:rsidRPr="002D09D7">
        <w:rPr>
          <w:rFonts w:ascii="Times New Roman" w:hAnsi="Times New Roman" w:cs="Times New Roman"/>
          <w:sz w:val="24"/>
          <w:szCs w:val="24"/>
        </w:rPr>
        <w:t>3,5 lei/mc pentru apa.</w:t>
      </w:r>
      <w:r w:rsidR="0070438B">
        <w:rPr>
          <w:rFonts w:ascii="Times New Roman" w:hAnsi="Times New Roman" w:cs="Times New Roman"/>
          <w:sz w:val="24"/>
          <w:szCs w:val="24"/>
        </w:rPr>
        <w:t xml:space="preserve"> Se estimeaza un pret de 4 lei/mc, avand in vedere nota de fundamentare privind stabilirea pretului la apa.</w:t>
      </w:r>
    </w:p>
    <w:p w:rsidR="00346019" w:rsidRPr="002D09D7" w:rsidRDefault="002D09D7">
      <w:pPr>
        <w:jc w:val="both"/>
        <w:rPr>
          <w:rFonts w:ascii="Times New Roman" w:hAnsi="Times New Roman" w:cs="Times New Roman"/>
          <w:sz w:val="24"/>
          <w:szCs w:val="24"/>
        </w:rPr>
      </w:pPr>
      <w:r w:rsidRPr="002D09D7">
        <w:rPr>
          <w:rFonts w:ascii="Times New Roman" w:hAnsi="Times New Roman" w:cs="Times New Roman"/>
          <w:sz w:val="24"/>
          <w:szCs w:val="24"/>
        </w:rPr>
        <w:t xml:space="preserve">Pentru canalizare se estimeaza un pret de </w:t>
      </w:r>
      <w:r w:rsidR="0070438B">
        <w:rPr>
          <w:rFonts w:ascii="Times New Roman" w:hAnsi="Times New Roman" w:cs="Times New Roman"/>
          <w:sz w:val="24"/>
          <w:szCs w:val="24"/>
        </w:rPr>
        <w:t>6</w:t>
      </w:r>
      <w:r w:rsidR="00131064" w:rsidRPr="002D09D7">
        <w:rPr>
          <w:rFonts w:ascii="Times New Roman" w:hAnsi="Times New Roman" w:cs="Times New Roman"/>
          <w:sz w:val="24"/>
          <w:szCs w:val="24"/>
        </w:rPr>
        <w:t xml:space="preserve"> lei/mc</w:t>
      </w:r>
      <w:r w:rsidR="0070438B">
        <w:rPr>
          <w:rFonts w:ascii="Times New Roman" w:hAnsi="Times New Roman" w:cs="Times New Roman"/>
          <w:sz w:val="24"/>
          <w:szCs w:val="24"/>
        </w:rPr>
        <w:t xml:space="preserve"> </w:t>
      </w:r>
      <w:r w:rsidR="0070438B" w:rsidRPr="0070438B">
        <w:rPr>
          <w:rFonts w:ascii="Times New Roman" w:hAnsi="Times New Roman" w:cs="Times New Roman"/>
          <w:sz w:val="24"/>
          <w:szCs w:val="24"/>
        </w:rPr>
        <w:t>avand in vedere nota de fundamentare pr</w:t>
      </w:r>
      <w:r w:rsidR="0070438B">
        <w:rPr>
          <w:rFonts w:ascii="Times New Roman" w:hAnsi="Times New Roman" w:cs="Times New Roman"/>
          <w:sz w:val="24"/>
          <w:szCs w:val="24"/>
        </w:rPr>
        <w:t>ivind stabilirea pretului la canalizare</w:t>
      </w:r>
      <w:r w:rsidR="00131064" w:rsidRPr="002D09D7">
        <w:rPr>
          <w:rFonts w:ascii="Times New Roman" w:hAnsi="Times New Roman" w:cs="Times New Roman"/>
          <w:sz w:val="24"/>
          <w:szCs w:val="24"/>
        </w:rPr>
        <w:t>.</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xml:space="preserve">  Din datele existente la Primaria Comunei Ciumeghiu, a reieșit că nu au fost acoperite cheltuielile operaţionale de venituri, datorită pierderilor mari din sistem si cheltuielilor ridicate cu energia electrică și cu personalul de exploatare.</w:t>
      </w:r>
    </w:p>
    <w:p w:rsidR="00346019" w:rsidRDefault="00346019">
      <w:pPr>
        <w:jc w:val="both"/>
        <w:rPr>
          <w:rFonts w:ascii="Times New Roman" w:hAnsi="Times New Roman" w:cs="Times New Roman"/>
          <w:b/>
          <w:bCs/>
          <w:i/>
          <w:iCs/>
          <w:sz w:val="24"/>
          <w:szCs w:val="24"/>
        </w:rPr>
      </w:pPr>
    </w:p>
    <w:p w:rsidR="00346019" w:rsidRDefault="00346019">
      <w:pPr>
        <w:jc w:val="both"/>
        <w:rPr>
          <w:rFonts w:ascii="Times New Roman" w:hAnsi="Times New Roman" w:cs="Times New Roman"/>
          <w:b/>
          <w:bCs/>
          <w:i/>
          <w:iCs/>
          <w:sz w:val="24"/>
          <w:szCs w:val="24"/>
        </w:rPr>
      </w:pPr>
    </w:p>
    <w:p w:rsidR="00346019" w:rsidRDefault="00131064">
      <w:pPr>
        <w:jc w:val="both"/>
        <w:rPr>
          <w:rFonts w:ascii="Times New Roman" w:hAnsi="Times New Roman" w:cs="Times New Roman"/>
          <w:b/>
          <w:bCs/>
          <w:i/>
          <w:iCs/>
          <w:sz w:val="24"/>
          <w:szCs w:val="24"/>
        </w:rPr>
      </w:pPr>
      <w:r>
        <w:rPr>
          <w:noProof/>
        </w:rPr>
        <w:drawing>
          <wp:anchor distT="0" distB="0" distL="114300" distR="114300" simplePos="0" relativeHeight="251658241" behindDoc="1" locked="0" layoutInCell="0" hidden="0" allowOverlap="1">
            <wp:simplePos x="0" y="0"/>
            <wp:positionH relativeFrom="page">
              <wp:posOffset>901065</wp:posOffset>
            </wp:positionH>
            <wp:positionV relativeFrom="paragraph">
              <wp:posOffset>360045</wp:posOffset>
            </wp:positionV>
            <wp:extent cx="6121400" cy="18415"/>
            <wp:effectExtent l="0" t="0" r="0" b="0"/>
            <wp:wrapNone/>
            <wp:docPr id="1" name="Picture1"/>
            <wp:cNvGraphicFramePr/>
            <a:graphic xmlns:a="http://schemas.openxmlformats.org/drawingml/2006/main">
              <a:graphicData uri="http://schemas.openxmlformats.org/drawingml/2006/picture">
                <pic:pic xmlns:pic="http://schemas.openxmlformats.org/drawingml/2006/picture">
                  <pic:nvPicPr>
                    <pic:cNvPr id="1" name="Picture1"/>
                    <pic:cNvPicPr>
                      <a:extLst>
                        <a:ext uri="sm">
                          <sm:smNativeData xmlns:sm="sm" xmlns:w="http://schemas.openxmlformats.org/wordprocessingml/2006/main" xmlns:w10="urn:schemas-microsoft-com:office:word" xmlns:v="urn:schemas-microsoft-com:vml" xmlns:o="urn:schemas-microsoft-com:office:office" xmlns="" val="SMDATA_16_NJt4aBMAAAAlAAAAEQAAAE0AAAAAAAAAAAAAAAAAAAAAAAAAAAAAAAAAAAAAAAAAAAEAAABQAAAAAAAAAAAA4D8AAAAAAADgPwAAAAAAAOA/AAAAAAAA4D8AAAAAAADgPwAAAAAAAOA/AAAAAAAA4D8AAAAAAADgPwAAAAAAAOA/AAAAAAAA4D8CAAAAjAAAAAEAAAAAAAAAAAA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kAQAAACAAAAAAAAAAAAAAAAAAAAAAAACLBQAAAAAAAAIAAAA3AgAAqCUAAB0AAAAIAAEAiwUAAGMnAAAoAAAACAAAAAEAAAABAAAA"/>
                        </a:ext>
                      </a:extLst>
                    </pic:cNvPicPr>
                  </pic:nvPicPr>
                  <pic:blipFill>
                    <a:blip/>
                    <a:stretch>
                      <a:fillRect/>
                    </a:stretch>
                  </pic:blipFill>
                  <pic:spPr>
                    <a:xfrm>
                      <a:off x="0" y="0"/>
                      <a:ext cx="6121400" cy="18415"/>
                    </a:xfrm>
                    <a:prstGeom prst="rect">
                      <a:avLst/>
                    </a:prstGeom>
                    <a:solidFill>
                      <a:srgbClr val="000000"/>
                    </a:solidFill>
                    <a:ln w="12700">
                      <a:noFill/>
                    </a:ln>
                  </pic:spPr>
                </pic:pic>
              </a:graphicData>
            </a:graphic>
          </wp:anchor>
        </w:drawing>
      </w:r>
      <w:r>
        <w:rPr>
          <w:rFonts w:ascii="Times New Roman" w:hAnsi="Times New Roman" w:cs="Times New Roman"/>
          <w:b/>
          <w:bCs/>
          <w:i/>
          <w:iCs/>
          <w:sz w:val="24"/>
          <w:szCs w:val="24"/>
        </w:rPr>
        <w:t>C)</w:t>
      </w:r>
      <w:r w:rsidR="00556FF5">
        <w:rPr>
          <w:rFonts w:ascii="Times New Roman" w:hAnsi="Times New Roman" w:cs="Times New Roman"/>
          <w:b/>
          <w:bCs/>
          <w:i/>
          <w:iCs/>
          <w:sz w:val="24"/>
          <w:szCs w:val="24"/>
        </w:rPr>
        <w:t xml:space="preserve"> </w:t>
      </w:r>
      <w:r>
        <w:rPr>
          <w:rFonts w:ascii="Times New Roman" w:hAnsi="Times New Roman" w:cs="Times New Roman"/>
          <w:b/>
          <w:bCs/>
          <w:i/>
          <w:iCs/>
          <w:sz w:val="24"/>
          <w:szCs w:val="24"/>
        </w:rPr>
        <w:t>INVESTIŢIILE NECESARE PENTRU MODERNIZAREA, ÎMBUNATAȚIREA CALITATIVĂ ȘI CANTITATIVĂ, PRECUM ȘI A CONDIȚIILOR SOCIALE ȘI DE MEDIU ȘI EXTINDEREA SERVICIULUI</w:t>
      </w:r>
    </w:p>
    <w:p w:rsidR="00346019" w:rsidRDefault="00346019">
      <w:pPr>
        <w:jc w:val="both"/>
        <w:rPr>
          <w:rFonts w:ascii="Times New Roman" w:hAnsi="Times New Roman" w:cs="Times New Roman"/>
          <w:sz w:val="24"/>
          <w:szCs w:val="24"/>
        </w:rPr>
      </w:pPr>
    </w:p>
    <w:p w:rsidR="00346019" w:rsidRDefault="00131064">
      <w:pPr>
        <w:jc w:val="both"/>
        <w:rPr>
          <w:rFonts w:ascii="Times New Roman" w:hAnsi="Times New Roman" w:cs="Times New Roman"/>
          <w:b/>
          <w:bCs/>
          <w:i/>
          <w:iCs/>
          <w:sz w:val="24"/>
          <w:szCs w:val="24"/>
        </w:rPr>
      </w:pPr>
      <w:r>
        <w:rPr>
          <w:rFonts w:ascii="Times New Roman" w:hAnsi="Times New Roman" w:cs="Times New Roman"/>
          <w:b/>
          <w:bCs/>
          <w:i/>
          <w:iCs/>
          <w:sz w:val="24"/>
          <w:szCs w:val="24"/>
        </w:rPr>
        <w:t>a) Investiții preconizate pe termen lung -Investiţiile necesare Comuna Ciumeghiu</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Dezvoltarea sistemului de alimentare cu apă Ciumeghiu</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xml:space="preserve">   În prezent comuna </w:t>
      </w:r>
      <w:proofErr w:type="gramStart"/>
      <w:r>
        <w:rPr>
          <w:rFonts w:ascii="Times New Roman" w:hAnsi="Times New Roman" w:cs="Times New Roman"/>
          <w:sz w:val="24"/>
          <w:szCs w:val="24"/>
        </w:rPr>
        <w:t>Ciumeghiu  are</w:t>
      </w:r>
      <w:proofErr w:type="gramEnd"/>
      <w:r>
        <w:rPr>
          <w:rFonts w:ascii="Times New Roman" w:hAnsi="Times New Roman" w:cs="Times New Roman"/>
          <w:sz w:val="24"/>
          <w:szCs w:val="24"/>
        </w:rPr>
        <w:t xml:space="preserve"> aprobat un proiect de  „Infiintare retele de canalizare și apă în satul Boiu și extindere rețea de canalizare în satele Ciumeghiu și Ghiorac, comuna Ciumeghiu” Județul Bihor, astfel încât să se realizeze în totalitate alimentarea cu apă și canalizarea în sistem centralizat a locuitorilor din comuna Ciumeghiu.</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xml:space="preserve">   Finanțarea investițiilor de dezvolare și reabilitare a sistemelor de alimentare cu apă și canalizare vor fi asigurate de Autoritatea publică locală Comuna Ciumeghiu, se constituie în conformitate cu legislaţia în vigoare din fonduri proprii, credite bancare, fonduri de la bugetul de stat/bugetul local, credite externe garantate sau contractate de stat, fonduri externe nerambursabile şi alte surse legal constituite.</w:t>
      </w:r>
    </w:p>
    <w:p w:rsidR="00346019" w:rsidRDefault="00346019">
      <w:pPr>
        <w:jc w:val="both"/>
        <w:rPr>
          <w:rFonts w:ascii="Times New Roman" w:hAnsi="Times New Roman" w:cs="Times New Roman"/>
          <w:sz w:val="24"/>
          <w:szCs w:val="24"/>
        </w:rPr>
      </w:pPr>
    </w:p>
    <w:p w:rsidR="00346019" w:rsidRDefault="00131064">
      <w:pPr>
        <w:jc w:val="both"/>
        <w:rPr>
          <w:rFonts w:ascii="Times New Roman" w:hAnsi="Times New Roman" w:cs="Times New Roman"/>
          <w:b/>
          <w:bCs/>
          <w:i/>
          <w:iCs/>
          <w:sz w:val="24"/>
          <w:szCs w:val="24"/>
        </w:rPr>
      </w:pPr>
      <w:r>
        <w:rPr>
          <w:rFonts w:ascii="Times New Roman" w:hAnsi="Times New Roman" w:cs="Times New Roman"/>
          <w:b/>
          <w:bCs/>
          <w:i/>
          <w:iCs/>
          <w:sz w:val="24"/>
          <w:szCs w:val="24"/>
        </w:rPr>
        <w:t>D) MOTIVELE DE ORDIN ECONOMICO-FINANCIAR, SOCIAL ȘI DE MEDIU CARE JUSTIFICĂ DELEGAREA GESTIUNII</w:t>
      </w:r>
    </w:p>
    <w:p w:rsidR="00346019" w:rsidRDefault="00346019">
      <w:pPr>
        <w:jc w:val="both"/>
        <w:rPr>
          <w:rFonts w:ascii="Times New Roman" w:hAnsi="Times New Roman" w:cs="Times New Roman"/>
          <w:b/>
          <w:bCs/>
          <w:i/>
          <w:iCs/>
          <w:sz w:val="24"/>
          <w:szCs w:val="24"/>
        </w:rPr>
      </w:pPr>
    </w:p>
    <w:p w:rsidR="00346019" w:rsidRDefault="00131064">
      <w:pPr>
        <w:jc w:val="both"/>
        <w:rPr>
          <w:rFonts w:ascii="Times New Roman" w:hAnsi="Times New Roman" w:cs="Times New Roman"/>
          <w:b/>
          <w:bCs/>
          <w:i/>
          <w:iCs/>
          <w:sz w:val="24"/>
          <w:szCs w:val="24"/>
        </w:rPr>
      </w:pPr>
      <w:r>
        <w:rPr>
          <w:rFonts w:ascii="Times New Roman" w:hAnsi="Times New Roman" w:cs="Times New Roman"/>
          <w:b/>
          <w:bCs/>
          <w:i/>
          <w:iCs/>
          <w:sz w:val="24"/>
          <w:szCs w:val="24"/>
        </w:rPr>
        <w:t>D. 1 MOTIVE DE ORDIN ECONOMICO - FINANCIAR</w:t>
      </w:r>
    </w:p>
    <w:p w:rsidR="00346019" w:rsidRDefault="00346019">
      <w:pPr>
        <w:jc w:val="both"/>
        <w:rPr>
          <w:rFonts w:ascii="Times New Roman" w:hAnsi="Times New Roman" w:cs="Times New Roman"/>
          <w:sz w:val="24"/>
          <w:szCs w:val="24"/>
        </w:rPr>
      </w:pPr>
    </w:p>
    <w:p w:rsidR="00346019" w:rsidRDefault="00131064">
      <w:pPr>
        <w:jc w:val="both"/>
        <w:rPr>
          <w:rFonts w:ascii="Times New Roman" w:hAnsi="Times New Roman" w:cs="Times New Roman"/>
          <w:b/>
          <w:bCs/>
          <w:i/>
          <w:iCs/>
          <w:sz w:val="24"/>
          <w:szCs w:val="24"/>
        </w:rPr>
      </w:pPr>
      <w:r>
        <w:rPr>
          <w:rFonts w:ascii="Times New Roman" w:hAnsi="Times New Roman" w:cs="Times New Roman"/>
          <w:b/>
          <w:bCs/>
          <w:i/>
          <w:iCs/>
          <w:sz w:val="24"/>
          <w:szCs w:val="24"/>
        </w:rPr>
        <w:t>POSIBILITAȚI LOCALE DE EXPLOATARE ȘI FUNCTIONARE A SERVICIULUI</w:t>
      </w:r>
    </w:p>
    <w:p w:rsidR="00346019" w:rsidRDefault="00346019">
      <w:pPr>
        <w:jc w:val="both"/>
        <w:rPr>
          <w:rFonts w:ascii="Times New Roman" w:hAnsi="Times New Roman" w:cs="Times New Roman"/>
          <w:sz w:val="24"/>
          <w:szCs w:val="24"/>
        </w:rPr>
      </w:pP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Așa cum s-a prezentat în capitolul B), serviciul de alimentare cu apă și canalizare al Comunei Ciumeghiu a înregistrat pierderi, nereușind să acopere cheltuielile operaționale din activitatea de alimentare cu apă  și canalizare, pierderi care au trebuit acoperite din bugetul local.</w:t>
      </w:r>
    </w:p>
    <w:p w:rsidR="00346019" w:rsidRDefault="00346019">
      <w:pPr>
        <w:jc w:val="both"/>
        <w:rPr>
          <w:rFonts w:ascii="Times New Roman" w:hAnsi="Times New Roman" w:cs="Times New Roman"/>
          <w:sz w:val="24"/>
          <w:szCs w:val="24"/>
        </w:rPr>
      </w:pP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Analiza opțiunilor de exploatare și funcționare a serviciului</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Optiunile considerate privind exploatarea si funcționarea serviciului sunt următoarele:</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Opțiunea 1: Continuarea operării prin serviciul propriu;</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Opțiunea 2: Combinarea operării sub “umbrela” unui operator licențiat</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Principalele concluzii (pro si contra) ale analizei pentru fiecare opțiune sunt următoarele:</w:t>
      </w:r>
    </w:p>
    <w:p w:rsidR="00346019" w:rsidRDefault="00346019">
      <w:pPr>
        <w:jc w:val="both"/>
        <w:rPr>
          <w:rFonts w:ascii="Times New Roman" w:hAnsi="Times New Roman" w:cs="Times New Roman"/>
          <w:sz w:val="24"/>
          <w:szCs w:val="24"/>
        </w:rPr>
      </w:pPr>
    </w:p>
    <w:p w:rsidR="00346019" w:rsidRDefault="00131064">
      <w:pPr>
        <w:jc w:val="both"/>
        <w:rPr>
          <w:rFonts w:ascii="Times New Roman" w:hAnsi="Times New Roman" w:cs="Times New Roman"/>
          <w:b/>
          <w:bCs/>
          <w:sz w:val="24"/>
          <w:szCs w:val="24"/>
        </w:rPr>
      </w:pPr>
      <w:r>
        <w:rPr>
          <w:rFonts w:ascii="Times New Roman" w:hAnsi="Times New Roman" w:cs="Times New Roman"/>
          <w:b/>
          <w:bCs/>
          <w:sz w:val="24"/>
          <w:szCs w:val="24"/>
        </w:rPr>
        <w:t>Opțiunea 1: Continuarea activităților prin serviciul propriu;</w:t>
      </w:r>
    </w:p>
    <w:p w:rsidR="00346019" w:rsidRDefault="00346019">
      <w:pPr>
        <w:jc w:val="both"/>
        <w:rPr>
          <w:rFonts w:ascii="Times New Roman" w:hAnsi="Times New Roman" w:cs="Times New Roman"/>
          <w:b/>
          <w:bCs/>
          <w:i/>
          <w:iCs/>
          <w:sz w:val="24"/>
          <w:szCs w:val="24"/>
        </w:rPr>
      </w:pPr>
    </w:p>
    <w:p w:rsidR="00346019" w:rsidRDefault="00131064">
      <w:pPr>
        <w:jc w:val="both"/>
        <w:rPr>
          <w:rFonts w:ascii="Times New Roman" w:hAnsi="Times New Roman" w:cs="Times New Roman"/>
          <w:b/>
          <w:bCs/>
          <w:i/>
          <w:iCs/>
          <w:sz w:val="24"/>
          <w:szCs w:val="24"/>
        </w:rPr>
      </w:pPr>
      <w:r>
        <w:rPr>
          <w:rFonts w:ascii="Times New Roman" w:hAnsi="Times New Roman" w:cs="Times New Roman"/>
          <w:b/>
          <w:bCs/>
          <w:i/>
          <w:iCs/>
          <w:sz w:val="24"/>
          <w:szCs w:val="24"/>
        </w:rPr>
        <w:t>Pro:</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Asigură mai multă flexibilitate în operare la nivel local;</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Susține posibilitatile de subvenționare ale activității de la Bugetul Local.</w:t>
      </w:r>
    </w:p>
    <w:p w:rsidR="00346019" w:rsidRDefault="00346019">
      <w:pPr>
        <w:jc w:val="both"/>
        <w:rPr>
          <w:rFonts w:ascii="Times New Roman" w:hAnsi="Times New Roman" w:cs="Times New Roman"/>
          <w:b/>
          <w:bCs/>
          <w:i/>
          <w:iCs/>
          <w:sz w:val="24"/>
          <w:szCs w:val="24"/>
        </w:rPr>
      </w:pPr>
    </w:p>
    <w:p w:rsidR="00346019" w:rsidRDefault="00131064">
      <w:pPr>
        <w:jc w:val="both"/>
        <w:rPr>
          <w:rFonts w:ascii="Times New Roman" w:hAnsi="Times New Roman" w:cs="Times New Roman"/>
          <w:b/>
          <w:bCs/>
          <w:i/>
          <w:iCs/>
          <w:sz w:val="24"/>
          <w:szCs w:val="24"/>
        </w:rPr>
      </w:pPr>
      <w:r>
        <w:rPr>
          <w:rFonts w:ascii="Times New Roman" w:hAnsi="Times New Roman" w:cs="Times New Roman"/>
          <w:b/>
          <w:bCs/>
          <w:i/>
          <w:iCs/>
          <w:sz w:val="24"/>
          <w:szCs w:val="24"/>
        </w:rPr>
        <w:t>Contra:</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lastRenderedPageBreak/>
        <w:t>Lipsa resurselor financiare pentru investiții, acestea fiind utilizate pentru susținerea activității seviciului;</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Probleme în operare și întretinere datorită lipsei de echipament adecvat;</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Lipsa de experiență în implementarea proiectelor mari de investiții;</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Existența interferențelor de ordin politic în operațiunile de zi cu zi;</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Lipsa de instruire la nivelul personalului cu privire la managementul modern și tehnicile de operare.</w:t>
      </w:r>
    </w:p>
    <w:p w:rsidR="00346019" w:rsidRDefault="00346019">
      <w:pPr>
        <w:jc w:val="both"/>
        <w:rPr>
          <w:rFonts w:ascii="Times New Roman" w:hAnsi="Times New Roman" w:cs="Times New Roman"/>
          <w:sz w:val="24"/>
          <w:szCs w:val="24"/>
        </w:rPr>
      </w:pPr>
    </w:p>
    <w:p w:rsidR="00346019" w:rsidRDefault="00131064">
      <w:pPr>
        <w:jc w:val="both"/>
        <w:rPr>
          <w:rFonts w:ascii="Times New Roman" w:hAnsi="Times New Roman" w:cs="Times New Roman"/>
          <w:b/>
          <w:bCs/>
          <w:i/>
          <w:iCs/>
          <w:sz w:val="24"/>
          <w:szCs w:val="24"/>
        </w:rPr>
      </w:pPr>
      <w:r>
        <w:rPr>
          <w:rFonts w:ascii="Times New Roman" w:hAnsi="Times New Roman" w:cs="Times New Roman"/>
          <w:b/>
          <w:bCs/>
          <w:i/>
          <w:iCs/>
          <w:sz w:val="24"/>
          <w:szCs w:val="24"/>
        </w:rPr>
        <w:t>Optiunea 2: Delegarea serviciului unui operator licențiat.</w:t>
      </w:r>
    </w:p>
    <w:p w:rsidR="00346019" w:rsidRDefault="00346019">
      <w:pPr>
        <w:jc w:val="both"/>
        <w:rPr>
          <w:rFonts w:ascii="Times New Roman" w:hAnsi="Times New Roman" w:cs="Times New Roman"/>
          <w:b/>
          <w:bCs/>
          <w:i/>
          <w:iCs/>
          <w:sz w:val="24"/>
          <w:szCs w:val="24"/>
        </w:rPr>
      </w:pPr>
    </w:p>
    <w:p w:rsidR="00346019" w:rsidRDefault="00131064">
      <w:pPr>
        <w:jc w:val="both"/>
        <w:rPr>
          <w:rFonts w:ascii="Times New Roman" w:hAnsi="Times New Roman" w:cs="Times New Roman"/>
          <w:b/>
          <w:bCs/>
          <w:i/>
          <w:iCs/>
          <w:sz w:val="24"/>
          <w:szCs w:val="24"/>
        </w:rPr>
      </w:pPr>
      <w:r>
        <w:rPr>
          <w:rFonts w:ascii="Times New Roman" w:hAnsi="Times New Roman" w:cs="Times New Roman"/>
          <w:b/>
          <w:bCs/>
          <w:i/>
          <w:iCs/>
          <w:sz w:val="24"/>
          <w:szCs w:val="24"/>
        </w:rPr>
        <w:t>Pro:</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Operarea și utilizarea de sisteme integrate poate duce la economii de apă, promovarea conservării resurselor de apă și minimizarea costurilor investiționare;</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Creșterea capacității pentru pregătirea și implementare proiectelor de investiții la scara largă;</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Îmbunătățirea calității serviciului, a relațiilor cu clienții și gradul de conștientizare al operatorului rezultat din implementarea unui Sistem Informatic de Management adecvat (MIS care este destul de scump pentru operatorii mici) si strategii centralizate de relații cu publicul;</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Implementarea economiilor de scară cu impact asupra creștereii eficienței anumitor activități, precum: centralizarea facturarii, management financiar, UIP central, management laboratoare la nivel central, etc;</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Reducerea interferenței factorului politic în activitațile de zi cu zi ale Operatorului;</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Asigurarea unui nivel de suportabilitate al facturilor prin aplicarea principiului solidarității.</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Selectarea unui operator licențiat va asigura următoarele:</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Exploatarea profesionistă și menținerea în funcțiune a sistemelor de alimentare cu apă și canalizare în aria de operare;</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Asigurarea de personal calificat pentru exploatarea sistemului</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Implicarea localnicilor în exploatarea sistemelor de alimentare cu apă și canalizare si crearea de noi locuri de muncă</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Îmbunătăţirea calităţii serviciilor de alimentare cu apă în aria de operare;</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Restructurarea operării şi administrării serviciilor de alimentare cu apă şi stimularea cooperării cu autorităţile locale în rezolvarea nevoilor prioritare în sectorul serviciilor publice;</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Identificarea măsurilor de îmbunătăţire a solvabilităţii utilităţilor, creând astfel posibilitatea de acces la scheme de creditare;</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Dezvoltarea din punct de vedere instituţional şi organizatoric pentru implementarea Directivei Europene Cadru a Apei cu privire la managementul integrat al apei.</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Pentru atingerea obiectivelor propuse, se vor avea in vedere urmatoarele activitati:</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Întărirea capacităţii instituţionale şi manageriale</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Îmbunatarirea sistemului de colectare a veniturilor</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Obținerea unui personal calificat</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Creșterea numărului de consumatori</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Dezvoltatrea unui mediu de afaceri prosper</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Diminuarea pierderilor din reţea şi diminuarea numărului de avarii</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Diminuarea pierderilor de apă în sol</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Reducerea costurilor de producere şi de întreţinere</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xml:space="preserve">Utilizarea raţională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apei</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Livrarea apei în regim continuu şi la presiune optimă</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Creşterea calităţii apei</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Siguranţă în exploatare</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Monitorizarea sistemului (presiune, avarii)</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xml:space="preserve">Potrivit celor prezentate Selectarea unui operator licentiat şi concesionarea cãtre aceasta a serviciilor publice de alimentare cu apã este cea mai potrivitã strategie pentru scopul urmãrit, obţinerea celui mai bun raport preţ/calitate, realizarea indicatorilor de performanţã ai serviciilor prestate la utilizatori la nivelele de calitate şi la termenele stabilite de legislaţia în vigoare, asigurând protecţia consumatorilor. De asemenea, delegarea gestiunii către Operator prin licitatie este motivată ca fiind cel mai potrivit instrument juridic prin care administrațiile locale se vor putea degreva de sarcinile administrării serviciilor publice ce fac obiectivul prezentului Studiu de Oportunitate, dȃndu-l spre administrare unei </w:t>
      </w:r>
      <w:r>
        <w:rPr>
          <w:rFonts w:ascii="Times New Roman" w:hAnsi="Times New Roman" w:cs="Times New Roman"/>
          <w:sz w:val="24"/>
          <w:szCs w:val="24"/>
        </w:rPr>
        <w:lastRenderedPageBreak/>
        <w:t>entități specializate</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Luand in considerare faptul ca:</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Din studiile efectuate la nivelul autoritatilor locale a rezultat ca pentru buna functionare a serviciilor de apă și canalizare sunt necesare investiții financiare importante în sistemele publice de alimentare cu apă, care depașesc în mod considerabil capacitățile financiare ale majorității autorităților locale.</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De asemenea, la nivelul comunitățiilor medii și mici, se remarcă o lipsa de personal specializat și experientă în pregatirea proiectelor și implementarea acestora, care ar putea duce la o incetinire a procesului de absorbție al fondurilor de investiții disponibile</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xml:space="preserve">Astfel, soluția recomandată pentru rezolvarea acestor probleme o reprezintă organizarea și operarea acestor servicii de către un operator licențiat pentru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asigura o dezvoltarea durabilă și eficientizare a activităților prin efectul economiilor de scară. De asemenea, delegarea gestiunii serviciilor comunitare de alimentare cu apă către un operator licențiat vor putea fi accesate și fonduri de la UE, în completarea resurselor financiare alocate la nivel local sau național.</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Deasemenea,</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Selectarea unui operator licențiat puternic si auto-sustenabil este factorul cheie de succes în asigurarea unei dezvoltări pe termen lung durabile a sectorului de apă din Comuna Ciumeghiu,</w:t>
      </w:r>
    </w:p>
    <w:p w:rsidR="00346019" w:rsidRDefault="00346019">
      <w:pPr>
        <w:jc w:val="both"/>
        <w:rPr>
          <w:rFonts w:ascii="Times New Roman" w:hAnsi="Times New Roman" w:cs="Times New Roman"/>
          <w:b/>
          <w:bCs/>
          <w:i/>
          <w:iCs/>
          <w:sz w:val="24"/>
          <w:szCs w:val="24"/>
        </w:rPr>
      </w:pPr>
    </w:p>
    <w:p w:rsidR="00346019" w:rsidRDefault="00131064">
      <w:pPr>
        <w:jc w:val="both"/>
        <w:rPr>
          <w:rFonts w:ascii="Times New Roman" w:hAnsi="Times New Roman" w:cs="Times New Roman"/>
          <w:b/>
          <w:bCs/>
          <w:i/>
          <w:iCs/>
          <w:sz w:val="24"/>
          <w:szCs w:val="24"/>
        </w:rPr>
      </w:pPr>
      <w:r>
        <w:rPr>
          <w:rFonts w:ascii="Times New Roman" w:hAnsi="Times New Roman" w:cs="Times New Roman"/>
          <w:b/>
          <w:bCs/>
          <w:i/>
          <w:iCs/>
          <w:sz w:val="24"/>
          <w:szCs w:val="24"/>
        </w:rPr>
        <w:t>Opțiunea 2 este soluția cea mai bună din punct de vedere economic ce poate fi aleasă de autoritățile locale din Comuna Ciumeghiu</w:t>
      </w:r>
    </w:p>
    <w:p w:rsidR="00346019" w:rsidRDefault="00346019">
      <w:pPr>
        <w:jc w:val="both"/>
        <w:rPr>
          <w:rFonts w:ascii="Times New Roman" w:hAnsi="Times New Roman" w:cs="Times New Roman"/>
          <w:sz w:val="24"/>
          <w:szCs w:val="24"/>
        </w:rPr>
      </w:pPr>
    </w:p>
    <w:p w:rsidR="00346019" w:rsidRDefault="00131064">
      <w:pPr>
        <w:jc w:val="both"/>
        <w:rPr>
          <w:rFonts w:ascii="Times New Roman" w:hAnsi="Times New Roman" w:cs="Times New Roman"/>
          <w:b/>
          <w:bCs/>
          <w:i/>
          <w:iCs/>
          <w:sz w:val="24"/>
          <w:szCs w:val="24"/>
        </w:rPr>
      </w:pPr>
      <w:r>
        <w:rPr>
          <w:rFonts w:ascii="Times New Roman" w:hAnsi="Times New Roman" w:cs="Times New Roman"/>
          <w:b/>
          <w:bCs/>
          <w:i/>
          <w:iCs/>
          <w:sz w:val="24"/>
          <w:szCs w:val="24"/>
        </w:rPr>
        <w:t>D.2. MOTIVE DE ORDIN SOCIAL</w:t>
      </w:r>
    </w:p>
    <w:p w:rsidR="00346019" w:rsidRDefault="00346019">
      <w:pPr>
        <w:jc w:val="both"/>
        <w:rPr>
          <w:rFonts w:ascii="Times New Roman" w:hAnsi="Times New Roman" w:cs="Times New Roman"/>
          <w:b/>
          <w:bCs/>
          <w:i/>
          <w:iCs/>
          <w:sz w:val="24"/>
          <w:szCs w:val="24"/>
        </w:rPr>
      </w:pPr>
    </w:p>
    <w:p w:rsidR="00346019" w:rsidRDefault="00131064" w:rsidP="00556FF5">
      <w:pPr>
        <w:ind w:firstLine="720"/>
        <w:jc w:val="both"/>
        <w:rPr>
          <w:rFonts w:ascii="Times New Roman" w:hAnsi="Times New Roman" w:cs="Times New Roman"/>
          <w:sz w:val="24"/>
          <w:szCs w:val="24"/>
        </w:rPr>
      </w:pPr>
      <w:r>
        <w:rPr>
          <w:rFonts w:ascii="Times New Roman" w:hAnsi="Times New Roman" w:cs="Times New Roman"/>
          <w:sz w:val="24"/>
          <w:szCs w:val="24"/>
        </w:rPr>
        <w:t>Din punct de vedere social, selectarea unui operator licențiat puternic și auto-sustenabil şi delegarea gestiunii cãtre acesta a serviciilor publice de alimentare cu apã şi de canalizare, va conduce la asigurarea unor servicii eficiente de alimentare cu apã menajera şi implicit la îmbunãtãţirea condiţiilor de viaţã ale locuitorilor din comuna Ciumeghiu şi (asigurarea necesarului de apã la consumatorii casnici, atât din punct de vedere cantitativ, cât şi calitativ, 24 ore pe zi).</w:t>
      </w:r>
    </w:p>
    <w:p w:rsidR="00346019" w:rsidRDefault="00131064" w:rsidP="00556FF5">
      <w:pPr>
        <w:ind w:firstLine="720"/>
        <w:jc w:val="both"/>
        <w:rPr>
          <w:rFonts w:ascii="Times New Roman" w:hAnsi="Times New Roman" w:cs="Times New Roman"/>
          <w:sz w:val="24"/>
          <w:szCs w:val="24"/>
        </w:rPr>
      </w:pPr>
      <w:r>
        <w:rPr>
          <w:rFonts w:ascii="Times New Roman" w:hAnsi="Times New Roman" w:cs="Times New Roman"/>
          <w:sz w:val="24"/>
          <w:szCs w:val="24"/>
        </w:rPr>
        <w:t>De asemenea va conduce la dezvoltarea economicã a unitãţii administrativ- teritoriale în care se desfãşoarã serviciile specifice aferente sistemelor publice de alimentare cu apã care fac obiectul delegãrii de gestiune prin concesiune.</w:t>
      </w:r>
    </w:p>
    <w:p w:rsidR="00346019" w:rsidRDefault="00131064" w:rsidP="00556FF5">
      <w:pPr>
        <w:ind w:firstLine="720"/>
        <w:jc w:val="both"/>
        <w:rPr>
          <w:rFonts w:ascii="Times New Roman" w:hAnsi="Times New Roman" w:cs="Times New Roman"/>
          <w:sz w:val="24"/>
          <w:szCs w:val="24"/>
        </w:rPr>
      </w:pPr>
      <w:r>
        <w:rPr>
          <w:rFonts w:ascii="Times New Roman" w:hAnsi="Times New Roman" w:cs="Times New Roman"/>
          <w:sz w:val="24"/>
          <w:szCs w:val="24"/>
        </w:rPr>
        <w:t>Alte beneficii sociale:</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Racordarea la sistemele publice de alimentare cu apă menajera si canalizare a consumatorilor neracordati din zonele care ȋn prezent sunt deservite.</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xml:space="preserve">Creșterea calității cadrului de viață și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atractivității zonei, implicit crearea potențială a unor locuri de muncă;</w:t>
      </w:r>
    </w:p>
    <w:p w:rsidR="00346019" w:rsidRDefault="00346019">
      <w:pPr>
        <w:jc w:val="both"/>
        <w:rPr>
          <w:rFonts w:ascii="Times New Roman" w:hAnsi="Times New Roman" w:cs="Times New Roman"/>
          <w:sz w:val="24"/>
          <w:szCs w:val="24"/>
        </w:rPr>
      </w:pPr>
    </w:p>
    <w:p w:rsidR="00346019" w:rsidRDefault="00131064">
      <w:pPr>
        <w:jc w:val="both"/>
        <w:rPr>
          <w:rFonts w:ascii="Times New Roman" w:hAnsi="Times New Roman" w:cs="Times New Roman"/>
          <w:b/>
          <w:bCs/>
          <w:i/>
          <w:iCs/>
          <w:sz w:val="24"/>
          <w:szCs w:val="24"/>
        </w:rPr>
      </w:pPr>
      <w:r>
        <w:rPr>
          <w:rFonts w:ascii="Times New Roman" w:hAnsi="Times New Roman" w:cs="Times New Roman"/>
          <w:b/>
          <w:bCs/>
          <w:i/>
          <w:iCs/>
          <w:sz w:val="24"/>
          <w:szCs w:val="24"/>
        </w:rPr>
        <w:t>D.3. MOTIVARE PENTRU PROTECŢIA MEDIULUI</w:t>
      </w:r>
    </w:p>
    <w:p w:rsidR="00346019" w:rsidRDefault="00346019">
      <w:pPr>
        <w:jc w:val="both"/>
        <w:rPr>
          <w:rFonts w:ascii="Times New Roman" w:hAnsi="Times New Roman" w:cs="Times New Roman"/>
          <w:sz w:val="24"/>
          <w:szCs w:val="24"/>
        </w:rPr>
      </w:pPr>
    </w:p>
    <w:p w:rsidR="00346019" w:rsidRDefault="00131064" w:rsidP="00556FF5">
      <w:pPr>
        <w:ind w:firstLine="720"/>
        <w:jc w:val="both"/>
        <w:rPr>
          <w:rFonts w:ascii="Times New Roman" w:hAnsi="Times New Roman" w:cs="Times New Roman"/>
          <w:sz w:val="24"/>
          <w:szCs w:val="24"/>
        </w:rPr>
      </w:pPr>
      <w:r>
        <w:rPr>
          <w:rFonts w:ascii="Times New Roman" w:hAnsi="Times New Roman" w:cs="Times New Roman"/>
          <w:sz w:val="24"/>
          <w:szCs w:val="24"/>
        </w:rPr>
        <w:t>Din punct de vedere al protecţiei mediului, selectarea unui operator licentiat puternic si auto-sustenabil şi delegarea gestiunii cãtre aceasta a serviciilor publice de alimentare cu apã si canalizare va avea efecte benefice în mod special asupra factorului uman, apelor freatice şi solului din arealul acestei unitãţi administrativ-teritoriale.</w:t>
      </w:r>
    </w:p>
    <w:p w:rsidR="00346019" w:rsidRDefault="00131064" w:rsidP="00556FF5">
      <w:pPr>
        <w:ind w:firstLine="720"/>
        <w:jc w:val="both"/>
        <w:rPr>
          <w:rFonts w:ascii="Times New Roman" w:hAnsi="Times New Roman" w:cs="Times New Roman"/>
          <w:sz w:val="24"/>
          <w:szCs w:val="24"/>
        </w:rPr>
      </w:pPr>
      <w:r>
        <w:rPr>
          <w:rFonts w:ascii="Times New Roman" w:hAnsi="Times New Roman" w:cs="Times New Roman"/>
          <w:sz w:val="24"/>
          <w:szCs w:val="24"/>
        </w:rPr>
        <w:t>Asigurarea unei ape de calitate şi exploatare optimă și corectă a sistemului de canalizare, conduc la protejarea sãnãtãţii umane.</w:t>
      </w:r>
    </w:p>
    <w:p w:rsidR="00346019" w:rsidRDefault="00131064" w:rsidP="00556FF5">
      <w:pPr>
        <w:ind w:firstLine="720"/>
        <w:jc w:val="both"/>
        <w:rPr>
          <w:rFonts w:ascii="Times New Roman" w:hAnsi="Times New Roman" w:cs="Times New Roman"/>
          <w:sz w:val="24"/>
          <w:szCs w:val="24"/>
        </w:rPr>
      </w:pPr>
      <w:r>
        <w:rPr>
          <w:rFonts w:ascii="Times New Roman" w:hAnsi="Times New Roman" w:cs="Times New Roman"/>
          <w:sz w:val="24"/>
          <w:szCs w:val="24"/>
        </w:rPr>
        <w:t>Si</w:t>
      </w:r>
      <w:r w:rsidR="00556FF5">
        <w:rPr>
          <w:rFonts w:ascii="Times New Roman" w:hAnsi="Times New Roman" w:cs="Times New Roman"/>
          <w:sz w:val="24"/>
          <w:szCs w:val="24"/>
        </w:rPr>
        <w:t>s</w:t>
      </w:r>
      <w:r>
        <w:rPr>
          <w:rFonts w:ascii="Times New Roman" w:hAnsi="Times New Roman" w:cs="Times New Roman"/>
          <w:sz w:val="24"/>
          <w:szCs w:val="24"/>
        </w:rPr>
        <w:t xml:space="preserve">temele de alimentare cu apă, corect exploatate și gestionate nu reprezintã potenţiale surse de poluare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apelor nici în perioada de execuţie nici în cea de exploatare, deoarece se referã în principal la transportarea apei ce urmeazã a fi distribuitã diverşilor consumatori (centre populate, industrie). Interacţiunea cu apele de suprafaţã sau subterane este numai accidentalã, în caz de defecţiune prin spargerea conductelor şi nu are influenţã negativã asupra indicatorilor de calitate ai acestora.</w:t>
      </w:r>
    </w:p>
    <w:p w:rsidR="00346019" w:rsidRDefault="00131064" w:rsidP="00556FF5">
      <w:pPr>
        <w:ind w:firstLine="720"/>
        <w:jc w:val="both"/>
        <w:rPr>
          <w:rFonts w:ascii="Times New Roman" w:hAnsi="Times New Roman" w:cs="Times New Roman"/>
          <w:sz w:val="24"/>
          <w:szCs w:val="24"/>
        </w:rPr>
      </w:pPr>
      <w:r>
        <w:rPr>
          <w:rFonts w:ascii="Times New Roman" w:hAnsi="Times New Roman" w:cs="Times New Roman"/>
          <w:sz w:val="24"/>
          <w:szCs w:val="24"/>
        </w:rPr>
        <w:t>Deasemenea scopul principal al delegării gestiunii serviciilor de apă și canalizare este acela de exploatare corecta și profesionistă ăn condiții de sigurantă a sistemelor de alimentare cu apă, cu personal specializat, realizandu-se:</w:t>
      </w:r>
    </w:p>
    <w:p w:rsidR="00346019" w:rsidRDefault="00131064" w:rsidP="00556FF5">
      <w:pPr>
        <w:ind w:firstLine="720"/>
        <w:jc w:val="both"/>
        <w:rPr>
          <w:rFonts w:ascii="Times New Roman" w:hAnsi="Times New Roman" w:cs="Times New Roman"/>
          <w:sz w:val="24"/>
          <w:szCs w:val="24"/>
        </w:rPr>
      </w:pPr>
      <w:r>
        <w:rPr>
          <w:rFonts w:ascii="Times New Roman" w:hAnsi="Times New Roman" w:cs="Times New Roman"/>
          <w:sz w:val="24"/>
          <w:szCs w:val="24"/>
        </w:rPr>
        <w:t>Diminuarea pierderilor din reţea şi diminuarea numărului de avarii</w:t>
      </w:r>
    </w:p>
    <w:p w:rsidR="00346019" w:rsidRDefault="00131064" w:rsidP="00556FF5">
      <w:pPr>
        <w:ind w:firstLine="720"/>
        <w:jc w:val="both"/>
        <w:rPr>
          <w:rFonts w:ascii="Times New Roman" w:hAnsi="Times New Roman" w:cs="Times New Roman"/>
          <w:sz w:val="24"/>
          <w:szCs w:val="24"/>
        </w:rPr>
      </w:pPr>
      <w:r>
        <w:rPr>
          <w:rFonts w:ascii="Times New Roman" w:hAnsi="Times New Roman" w:cs="Times New Roman"/>
          <w:sz w:val="24"/>
          <w:szCs w:val="24"/>
        </w:rPr>
        <w:t>Diminuarea pierderilor de apă în sol, datorate defectiunilor din sistemul de alimentare cu apa</w:t>
      </w:r>
    </w:p>
    <w:p w:rsidR="00346019" w:rsidRDefault="00131064" w:rsidP="00556FF5">
      <w:pPr>
        <w:ind w:firstLine="720"/>
        <w:jc w:val="both"/>
        <w:rPr>
          <w:rFonts w:ascii="Times New Roman" w:hAnsi="Times New Roman" w:cs="Times New Roman"/>
          <w:sz w:val="24"/>
          <w:szCs w:val="24"/>
        </w:rPr>
      </w:pPr>
      <w:r>
        <w:rPr>
          <w:rFonts w:ascii="Times New Roman" w:hAnsi="Times New Roman" w:cs="Times New Roman"/>
          <w:sz w:val="24"/>
          <w:szCs w:val="24"/>
        </w:rPr>
        <w:t>Reducerea costurilor de întreţinere</w:t>
      </w:r>
    </w:p>
    <w:p w:rsidR="00346019" w:rsidRDefault="00131064" w:rsidP="00556FF5">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Creşterea eficienţei staţiilor de pompare (creşterea randamentului pompelor şi reducerea consumului energetic)</w:t>
      </w:r>
    </w:p>
    <w:p w:rsidR="00346019" w:rsidRDefault="00131064" w:rsidP="00556FF5">
      <w:pPr>
        <w:ind w:firstLine="720"/>
        <w:jc w:val="both"/>
        <w:rPr>
          <w:rFonts w:ascii="Times New Roman" w:hAnsi="Times New Roman" w:cs="Times New Roman"/>
          <w:sz w:val="24"/>
          <w:szCs w:val="24"/>
        </w:rPr>
      </w:pPr>
      <w:r>
        <w:rPr>
          <w:rFonts w:ascii="Times New Roman" w:hAnsi="Times New Roman" w:cs="Times New Roman"/>
          <w:sz w:val="24"/>
          <w:szCs w:val="24"/>
        </w:rPr>
        <w:t xml:space="preserve">Utilizarea raţională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apei</w:t>
      </w:r>
    </w:p>
    <w:p w:rsidR="00346019" w:rsidRDefault="00131064" w:rsidP="00556FF5">
      <w:pPr>
        <w:ind w:firstLine="720"/>
        <w:jc w:val="both"/>
        <w:rPr>
          <w:rFonts w:ascii="Times New Roman" w:hAnsi="Times New Roman" w:cs="Times New Roman"/>
          <w:sz w:val="24"/>
          <w:szCs w:val="24"/>
        </w:rPr>
      </w:pPr>
      <w:r>
        <w:rPr>
          <w:rFonts w:ascii="Times New Roman" w:hAnsi="Times New Roman" w:cs="Times New Roman"/>
          <w:sz w:val="24"/>
          <w:szCs w:val="24"/>
        </w:rPr>
        <w:t>Livrarea apei în regim continuu şi la presiune optimă</w:t>
      </w:r>
    </w:p>
    <w:p w:rsidR="00346019" w:rsidRDefault="00131064" w:rsidP="00556FF5">
      <w:pPr>
        <w:ind w:firstLine="720"/>
        <w:jc w:val="both"/>
        <w:rPr>
          <w:rFonts w:ascii="Times New Roman" w:hAnsi="Times New Roman" w:cs="Times New Roman"/>
          <w:sz w:val="24"/>
          <w:szCs w:val="24"/>
        </w:rPr>
      </w:pPr>
      <w:r>
        <w:rPr>
          <w:rFonts w:ascii="Times New Roman" w:hAnsi="Times New Roman" w:cs="Times New Roman"/>
          <w:sz w:val="24"/>
          <w:szCs w:val="24"/>
        </w:rPr>
        <w:t>Creşterea calităţii apei</w:t>
      </w:r>
    </w:p>
    <w:p w:rsidR="00346019" w:rsidRDefault="00131064" w:rsidP="00556FF5">
      <w:pPr>
        <w:ind w:firstLine="720"/>
        <w:jc w:val="both"/>
        <w:rPr>
          <w:rFonts w:ascii="Times New Roman" w:hAnsi="Times New Roman" w:cs="Times New Roman"/>
          <w:sz w:val="24"/>
          <w:szCs w:val="24"/>
        </w:rPr>
      </w:pPr>
      <w:r>
        <w:rPr>
          <w:rFonts w:ascii="Times New Roman" w:hAnsi="Times New Roman" w:cs="Times New Roman"/>
          <w:sz w:val="24"/>
          <w:szCs w:val="24"/>
        </w:rPr>
        <w:t>Siguranţă în exploatare</w:t>
      </w:r>
    </w:p>
    <w:p w:rsidR="00346019" w:rsidRDefault="00131064" w:rsidP="00556FF5">
      <w:pPr>
        <w:ind w:firstLine="720"/>
        <w:jc w:val="both"/>
        <w:rPr>
          <w:rFonts w:ascii="Times New Roman" w:hAnsi="Times New Roman" w:cs="Times New Roman"/>
          <w:sz w:val="24"/>
          <w:szCs w:val="24"/>
        </w:rPr>
      </w:pPr>
      <w:r>
        <w:rPr>
          <w:rFonts w:ascii="Times New Roman" w:hAnsi="Times New Roman" w:cs="Times New Roman"/>
          <w:sz w:val="24"/>
          <w:szCs w:val="24"/>
        </w:rPr>
        <w:t>Monitorizarea sistemului (presiune, avarii, calitate apă, funcționare)</w:t>
      </w:r>
    </w:p>
    <w:p w:rsidR="00346019" w:rsidRDefault="00346019">
      <w:pPr>
        <w:jc w:val="both"/>
        <w:rPr>
          <w:rFonts w:ascii="Times New Roman" w:hAnsi="Times New Roman" w:cs="Times New Roman"/>
          <w:sz w:val="24"/>
          <w:szCs w:val="24"/>
        </w:rPr>
      </w:pPr>
    </w:p>
    <w:p w:rsidR="00346019" w:rsidRDefault="00131064">
      <w:pPr>
        <w:jc w:val="both"/>
        <w:rPr>
          <w:rFonts w:ascii="Times New Roman" w:hAnsi="Times New Roman" w:cs="Times New Roman"/>
          <w:b/>
          <w:bCs/>
          <w:i/>
          <w:iCs/>
          <w:sz w:val="24"/>
          <w:szCs w:val="24"/>
        </w:rPr>
      </w:pPr>
      <w:r>
        <w:rPr>
          <w:rFonts w:ascii="Times New Roman" w:hAnsi="Times New Roman" w:cs="Times New Roman"/>
          <w:b/>
          <w:bCs/>
          <w:i/>
          <w:iCs/>
          <w:sz w:val="24"/>
          <w:szCs w:val="24"/>
        </w:rPr>
        <w:t>E) NIVELUL MINIM AL REDEVENŢEI</w:t>
      </w:r>
    </w:p>
    <w:p w:rsidR="00346019" w:rsidRDefault="00346019">
      <w:pPr>
        <w:jc w:val="both"/>
        <w:rPr>
          <w:rFonts w:ascii="Times New Roman" w:hAnsi="Times New Roman" w:cs="Times New Roman"/>
          <w:sz w:val="24"/>
          <w:szCs w:val="24"/>
        </w:rPr>
      </w:pPr>
    </w:p>
    <w:p w:rsidR="00346019" w:rsidRPr="00C04819" w:rsidRDefault="00131064">
      <w:pPr>
        <w:jc w:val="both"/>
        <w:rPr>
          <w:rFonts w:ascii="Times New Roman" w:hAnsi="Times New Roman" w:cs="Times New Roman"/>
          <w:sz w:val="24"/>
          <w:szCs w:val="24"/>
        </w:rPr>
      </w:pPr>
      <w:r w:rsidRPr="00C04819">
        <w:rPr>
          <w:rFonts w:ascii="Times New Roman" w:hAnsi="Times New Roman" w:cs="Times New Roman"/>
          <w:sz w:val="24"/>
          <w:szCs w:val="24"/>
        </w:rPr>
        <w:t>Nivelul minim al redeventei este de 1% din venitul net al Operatorului licențiat selectat.</w:t>
      </w:r>
    </w:p>
    <w:p w:rsidR="00346019" w:rsidRPr="00C04819" w:rsidRDefault="00346019">
      <w:pPr>
        <w:jc w:val="both"/>
        <w:rPr>
          <w:rFonts w:ascii="Times New Roman" w:hAnsi="Times New Roman" w:cs="Times New Roman"/>
          <w:sz w:val="24"/>
          <w:szCs w:val="24"/>
        </w:rPr>
      </w:pPr>
    </w:p>
    <w:p w:rsidR="00346019" w:rsidRPr="00C04819" w:rsidRDefault="00131064">
      <w:pPr>
        <w:jc w:val="both"/>
        <w:rPr>
          <w:rFonts w:ascii="Times New Roman" w:hAnsi="Times New Roman" w:cs="Times New Roman"/>
          <w:b/>
          <w:bCs/>
          <w:i/>
          <w:iCs/>
          <w:sz w:val="24"/>
          <w:szCs w:val="24"/>
        </w:rPr>
      </w:pPr>
      <w:r w:rsidRPr="00C04819">
        <w:rPr>
          <w:rFonts w:ascii="Times New Roman" w:hAnsi="Times New Roman" w:cs="Times New Roman"/>
          <w:b/>
          <w:bCs/>
          <w:i/>
          <w:iCs/>
          <w:sz w:val="24"/>
          <w:szCs w:val="24"/>
        </w:rPr>
        <w:t>F) DURATA ESTIMATĂ A CONTRACTULUI DE DELEGARE</w:t>
      </w:r>
    </w:p>
    <w:p w:rsidR="00346019" w:rsidRPr="00C04819" w:rsidRDefault="00346019">
      <w:pPr>
        <w:jc w:val="both"/>
        <w:rPr>
          <w:rFonts w:ascii="Times New Roman" w:hAnsi="Times New Roman" w:cs="Times New Roman"/>
          <w:sz w:val="24"/>
          <w:szCs w:val="24"/>
        </w:rPr>
      </w:pPr>
    </w:p>
    <w:p w:rsidR="00346019" w:rsidRPr="00C04819" w:rsidRDefault="00131064">
      <w:pPr>
        <w:jc w:val="both"/>
        <w:rPr>
          <w:rFonts w:ascii="Times New Roman" w:hAnsi="Times New Roman" w:cs="Times New Roman"/>
          <w:sz w:val="24"/>
          <w:szCs w:val="24"/>
        </w:rPr>
      </w:pPr>
      <w:r w:rsidRPr="00C04819">
        <w:rPr>
          <w:rFonts w:ascii="Times New Roman" w:hAnsi="Times New Roman" w:cs="Times New Roman"/>
          <w:sz w:val="24"/>
          <w:szCs w:val="24"/>
        </w:rPr>
        <w:t>Durata estimată a contractului de concesionare este de 10 de ani.</w:t>
      </w:r>
    </w:p>
    <w:p w:rsidR="00346019" w:rsidRPr="00C04819" w:rsidRDefault="00346019">
      <w:pPr>
        <w:jc w:val="both"/>
        <w:rPr>
          <w:rFonts w:ascii="Times New Roman" w:hAnsi="Times New Roman" w:cs="Times New Roman"/>
          <w:sz w:val="24"/>
          <w:szCs w:val="24"/>
        </w:rPr>
      </w:pPr>
    </w:p>
    <w:p w:rsidR="00346019" w:rsidRDefault="00131064">
      <w:pPr>
        <w:jc w:val="both"/>
        <w:rPr>
          <w:rFonts w:ascii="Times New Roman" w:hAnsi="Times New Roman" w:cs="Times New Roman"/>
          <w:b/>
          <w:bCs/>
          <w:i/>
          <w:iCs/>
          <w:sz w:val="24"/>
          <w:szCs w:val="24"/>
        </w:rPr>
      </w:pPr>
      <w:r>
        <w:rPr>
          <w:rFonts w:ascii="Times New Roman" w:hAnsi="Times New Roman" w:cs="Times New Roman"/>
          <w:b/>
          <w:bCs/>
          <w:i/>
          <w:iCs/>
          <w:sz w:val="24"/>
          <w:szCs w:val="24"/>
        </w:rPr>
        <w:t>CONCLUZII</w:t>
      </w:r>
    </w:p>
    <w:p w:rsidR="00346019" w:rsidRDefault="00346019">
      <w:pPr>
        <w:jc w:val="both"/>
        <w:rPr>
          <w:rFonts w:ascii="Times New Roman" w:hAnsi="Times New Roman" w:cs="Times New Roman"/>
          <w:b/>
          <w:bCs/>
          <w:i/>
          <w:iCs/>
          <w:sz w:val="24"/>
          <w:szCs w:val="24"/>
        </w:rPr>
      </w:pP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Avȃnd ȋn vedere analiza efectuată ȋn prezentul Studiu de Oportunitate asupra situației actuale a sistemelor publice de apă ṣi canalizare, precum ṣi a obiectivelor strategiei de dezvoltare a serviciilor publice de apă, este evident că alternativa concesionării serviciilor respective către un operator reprezintă soluția optimă pentru obținerea celui mai bun raport calitate/cost pentru serviciile de apă si canalizare furnizate.</w:t>
      </w:r>
    </w:p>
    <w:p w:rsidR="00346019" w:rsidRDefault="00131064">
      <w:pPr>
        <w:jc w:val="both"/>
        <w:rPr>
          <w:rFonts w:ascii="Times New Roman" w:hAnsi="Times New Roman" w:cs="Times New Roman"/>
          <w:sz w:val="24"/>
          <w:szCs w:val="24"/>
        </w:rPr>
      </w:pPr>
      <w:r>
        <w:rPr>
          <w:rFonts w:ascii="Times New Roman" w:hAnsi="Times New Roman" w:cs="Times New Roman"/>
          <w:sz w:val="24"/>
          <w:szCs w:val="24"/>
        </w:rPr>
        <w:t xml:space="preserve">Rezultatele preconizate a fi atinse vizează ȋn principal asigurarea furnizării la cel mai scăzut preț posibil, de servicii de calitate (disponibilitate de apă 24 de ore din 24, la toți consumatorii; asigurarea apei la standardele </w:t>
      </w:r>
      <w:proofErr w:type="gramStart"/>
      <w:r>
        <w:rPr>
          <w:rFonts w:ascii="Times New Roman" w:hAnsi="Times New Roman" w:cs="Times New Roman"/>
          <w:sz w:val="24"/>
          <w:szCs w:val="24"/>
        </w:rPr>
        <w:t>EU )</w:t>
      </w:r>
      <w:proofErr w:type="gramEnd"/>
      <w:r>
        <w:rPr>
          <w:rFonts w:ascii="Times New Roman" w:hAnsi="Times New Roman" w:cs="Times New Roman"/>
          <w:sz w:val="24"/>
          <w:szCs w:val="24"/>
        </w:rPr>
        <w:t>, racordarea la sistemele de apă a tuturor persoanelor care nu sunt deservite ȋn prezent, precum ṣi tratarea corespunzătoare a apei si asigurarea serviciilor de canalizare.</w:t>
      </w:r>
    </w:p>
    <w:sectPr w:rsidR="00346019">
      <w:pgSz w:w="11910" w:h="16850"/>
      <w:pgMar w:top="960" w:right="955" w:bottom="710" w:left="1275"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rawingGridVerticalSpacing w:val="283"/>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019"/>
    <w:rsid w:val="00131064"/>
    <w:rsid w:val="002D09D7"/>
    <w:rsid w:val="00346019"/>
    <w:rsid w:val="00556FF5"/>
    <w:rsid w:val="0070438B"/>
    <w:rsid w:val="00950AD0"/>
    <w:rsid w:val="00A41FFB"/>
    <w:rsid w:val="00B64273"/>
    <w:rsid w:val="00C04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B452D"/>
  <w15:docId w15:val="{B9DEBD82-CE97-4D63-BBC3-4832660B3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ind w:left="143"/>
    </w:pPr>
    <w:rPr>
      <w:sz w:val="24"/>
      <w:szCs w:val="24"/>
    </w:rPr>
  </w:style>
  <w:style w:type="paragraph" w:styleId="Footer">
    <w:name w:val="footer"/>
    <w:basedOn w:val="Normal"/>
    <w:qFormat/>
    <w:pPr>
      <w:tabs>
        <w:tab w:val="center" w:pos="4680"/>
        <w:tab w:val="right" w:pos="9360"/>
      </w:tabs>
    </w:pPr>
  </w:style>
  <w:style w:type="paragraph" w:styleId="Header">
    <w:name w:val="header"/>
    <w:basedOn w:val="Normal"/>
    <w:qFormat/>
    <w:pPr>
      <w:tabs>
        <w:tab w:val="center" w:pos="4680"/>
        <w:tab w:val="right" w:pos="9360"/>
      </w:tabs>
    </w:pPr>
  </w:style>
  <w:style w:type="paragraph" w:styleId="Title">
    <w:name w:val="Title"/>
    <w:basedOn w:val="Normal"/>
    <w:qFormat/>
    <w:pPr>
      <w:ind w:left="2" w:right="3"/>
      <w:jc w:val="center"/>
    </w:pPr>
    <w:rPr>
      <w:rFonts w:ascii="Arial" w:eastAsia="Arial" w:hAnsi="Arial" w:cs="Arial"/>
      <w:b/>
      <w:bCs/>
      <w:sz w:val="44"/>
      <w:szCs w:val="44"/>
    </w:rPr>
  </w:style>
  <w:style w:type="paragraph" w:customStyle="1" w:styleId="Heading11">
    <w:name w:val="Heading 11"/>
    <w:basedOn w:val="Normal"/>
    <w:qFormat/>
    <w:pPr>
      <w:spacing w:before="275"/>
      <w:ind w:left="143"/>
      <w:outlineLvl w:val="1"/>
    </w:pPr>
    <w:rPr>
      <w:rFonts w:ascii="Arial" w:eastAsia="Arial" w:hAnsi="Arial" w:cs="Arial"/>
      <w:b/>
      <w:bCs/>
      <w:sz w:val="28"/>
      <w:szCs w:val="28"/>
      <w:u w:val="single" w:color="000000"/>
    </w:rPr>
  </w:style>
  <w:style w:type="paragraph" w:customStyle="1" w:styleId="Heading21">
    <w:name w:val="Heading 21"/>
    <w:basedOn w:val="Normal"/>
    <w:qFormat/>
    <w:pPr>
      <w:ind w:left="143"/>
      <w:outlineLvl w:val="2"/>
    </w:pPr>
    <w:rPr>
      <w:rFonts w:ascii="Arial" w:eastAsia="Arial" w:hAnsi="Arial" w:cs="Arial"/>
      <w:b/>
      <w:bCs/>
      <w:sz w:val="26"/>
      <w:szCs w:val="26"/>
      <w:u w:val="single" w:color="000000"/>
    </w:rPr>
  </w:style>
  <w:style w:type="paragraph" w:customStyle="1" w:styleId="Heading31">
    <w:name w:val="Heading 31"/>
    <w:basedOn w:val="Normal"/>
    <w:qFormat/>
    <w:pPr>
      <w:ind w:left="143"/>
      <w:outlineLvl w:val="3"/>
    </w:pPr>
    <w:rPr>
      <w:rFonts w:ascii="Arial" w:eastAsia="Arial" w:hAnsi="Arial" w:cs="Arial"/>
      <w:b/>
      <w:bCs/>
      <w:sz w:val="24"/>
      <w:szCs w:val="24"/>
      <w:u w:val="single" w:color="000000"/>
    </w:rPr>
  </w:style>
  <w:style w:type="paragraph" w:customStyle="1" w:styleId="Heading41">
    <w:name w:val="Heading 41"/>
    <w:basedOn w:val="Normal"/>
    <w:qFormat/>
    <w:pPr>
      <w:ind w:left="143"/>
      <w:outlineLvl w:val="4"/>
    </w:pPr>
    <w:rPr>
      <w:rFonts w:ascii="Arial" w:eastAsia="Arial" w:hAnsi="Arial" w:cs="Arial"/>
      <w:b/>
      <w:bCs/>
      <w:sz w:val="24"/>
      <w:szCs w:val="24"/>
    </w:rPr>
  </w:style>
  <w:style w:type="paragraph" w:customStyle="1" w:styleId="Heading51">
    <w:name w:val="Heading 51"/>
    <w:basedOn w:val="Normal"/>
    <w:qFormat/>
    <w:pPr>
      <w:ind w:left="143"/>
      <w:outlineLvl w:val="5"/>
    </w:pPr>
    <w:rPr>
      <w:rFonts w:ascii="Arial" w:eastAsia="Arial" w:hAnsi="Arial" w:cs="Arial"/>
      <w:b/>
      <w:bCs/>
      <w:i/>
      <w:iCs/>
      <w:sz w:val="24"/>
      <w:szCs w:val="24"/>
      <w:u w:val="single" w:color="000000"/>
    </w:rPr>
  </w:style>
  <w:style w:type="paragraph" w:customStyle="1" w:styleId="ListParagraph1">
    <w:name w:val="List Paragraph1"/>
    <w:basedOn w:val="Normal"/>
    <w:qFormat/>
    <w:pPr>
      <w:ind w:left="143" w:hanging="145"/>
    </w:pPr>
  </w:style>
  <w:style w:type="paragraph" w:customStyle="1" w:styleId="TableParagraph">
    <w:name w:val="Table Paragraph"/>
    <w:basedOn w:val="Normal"/>
    <w:qFormat/>
    <w:pPr>
      <w:spacing w:line="255" w:lineRule="exact"/>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Arial MT"/>
        <a:ea typeface="Arial MT"/>
        <a:cs typeface="Arial MT"/>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5288</Words>
  <Characters>30142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STUDIU DE OPORTUNITATE</vt:lpstr>
    </vt:vector>
  </TitlesOfParts>
  <Company/>
  <LinksUpToDate>false</LinksUpToDate>
  <CharactersWithSpaces>35360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STUDIU DE OPORTUNITATE</dc:title>
  <dc:subject/>
  <dc:creator>user</dc:creator>
  <cp:keywords/>
  <dc:description/>
  <cp:lastModifiedBy>User</cp:lastModifiedBy>
  <cp:revision>3</cp:revision>
  <dcterms:created xsi:type="dcterms:W3CDTF">2025-10-02T09:24:00Z</dcterms:created>
  <dcterms:modified xsi:type="dcterms:W3CDTF">2025-10-02T09:25:00Z</dcterms:modified>
</cp:coreProperties>
</file>