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FB4F3" w14:textId="73B8F0F6" w:rsidR="00C10555" w:rsidRPr="002F5D00" w:rsidRDefault="00510948" w:rsidP="00994487">
      <w:pPr>
        <w:autoSpaceDE w:val="0"/>
        <w:autoSpaceDN w:val="0"/>
        <w:spacing w:line="276" w:lineRule="auto"/>
        <w:jc w:val="right"/>
        <w:rPr>
          <w:b/>
          <w:lang w:eastAsia="en-US"/>
        </w:rPr>
      </w:pPr>
      <w:r w:rsidRPr="00994487">
        <w:rPr>
          <w:b/>
          <w:bCs/>
          <w:sz w:val="22"/>
          <w:szCs w:val="22"/>
        </w:rPr>
        <w:t>Anexa</w:t>
      </w:r>
      <w:r w:rsidR="004420A7" w:rsidRPr="00994487">
        <w:rPr>
          <w:b/>
          <w:bCs/>
          <w:sz w:val="22"/>
          <w:szCs w:val="22"/>
        </w:rPr>
        <w:t xml:space="preserve"> nr. 2</w:t>
      </w:r>
      <w:r w:rsidRPr="00994487">
        <w:rPr>
          <w:b/>
          <w:bCs/>
          <w:sz w:val="22"/>
          <w:szCs w:val="22"/>
        </w:rPr>
        <w:t xml:space="preserve"> la </w:t>
      </w:r>
      <w:r w:rsidR="00994487" w:rsidRPr="002C0601">
        <w:rPr>
          <w:b/>
          <w:bCs/>
          <w:sz w:val="22"/>
        </w:rPr>
        <w:t xml:space="preserve">Hotărârea </w:t>
      </w:r>
      <w:bookmarkStart w:id="0" w:name="_Hlk48898083"/>
      <w:r w:rsidR="00994487" w:rsidRPr="002C0601">
        <w:rPr>
          <w:b/>
          <w:sz w:val="22"/>
        </w:rPr>
        <w:t xml:space="preserve">Consiliului Local al Orașului Chișineu-Criș </w:t>
      </w:r>
      <w:r w:rsidR="00994487" w:rsidRPr="002C0601">
        <w:rPr>
          <w:b/>
          <w:bCs/>
          <w:sz w:val="22"/>
        </w:rPr>
        <w:t>nr. ___/_____</w:t>
      </w:r>
      <w:bookmarkEnd w:id="0"/>
      <w:r w:rsidR="00994487" w:rsidRPr="002C0601">
        <w:rPr>
          <w:b/>
          <w:bCs/>
          <w:sz w:val="22"/>
        </w:rPr>
        <w:t>______</w:t>
      </w:r>
      <w:bookmarkStart w:id="1" w:name="_GoBack"/>
      <w:bookmarkEnd w:id="1"/>
    </w:p>
    <w:p w14:paraId="1D8E63EE" w14:textId="77777777" w:rsidR="00C10555" w:rsidRPr="002F5D00" w:rsidRDefault="00C10555" w:rsidP="00C10555">
      <w:pPr>
        <w:jc w:val="center"/>
        <w:rPr>
          <w:b/>
          <w:lang w:eastAsia="en-US"/>
        </w:rPr>
      </w:pPr>
    </w:p>
    <w:p w14:paraId="298DD70D" w14:textId="77777777" w:rsidR="00B9525D" w:rsidRPr="002F5D00" w:rsidRDefault="00B9525D" w:rsidP="00C10555">
      <w:pPr>
        <w:jc w:val="center"/>
        <w:rPr>
          <w:b/>
          <w:lang w:eastAsia="en-US"/>
        </w:rPr>
      </w:pPr>
    </w:p>
    <w:p w14:paraId="7A9C6950" w14:textId="4C8A9662" w:rsidR="00C10555" w:rsidRPr="002F5D00" w:rsidRDefault="00C10555" w:rsidP="00C10555">
      <w:pPr>
        <w:jc w:val="center"/>
        <w:rPr>
          <w:rFonts w:eastAsia="Arial"/>
          <w:lang w:eastAsia="en-US"/>
        </w:rPr>
      </w:pPr>
      <w:r w:rsidRPr="002F5D00">
        <w:rPr>
          <w:b/>
          <w:lang w:eastAsia="en-US"/>
        </w:rPr>
        <w:t xml:space="preserve">ACT  ADIŢIONAL nr. </w:t>
      </w:r>
      <w:r w:rsidR="001A0AE2" w:rsidRPr="002F5D00">
        <w:rPr>
          <w:b/>
          <w:lang w:eastAsia="en-US"/>
        </w:rPr>
        <w:t>2</w:t>
      </w:r>
      <w:r w:rsidRPr="002F5D00">
        <w:rPr>
          <w:b/>
          <w:lang w:eastAsia="en-US"/>
        </w:rPr>
        <w:t xml:space="preserve"> din </w:t>
      </w:r>
      <w:r w:rsidRPr="002F5D00">
        <w:rPr>
          <w:rFonts w:eastAsia="Arial"/>
          <w:lang w:eastAsia="en-US"/>
        </w:rPr>
        <w:t>__________</w:t>
      </w:r>
    </w:p>
    <w:p w14:paraId="5D8129AE" w14:textId="77777777" w:rsidR="00C10555" w:rsidRPr="002F5D00" w:rsidRDefault="00C10555" w:rsidP="00C10555">
      <w:pPr>
        <w:autoSpaceDE w:val="0"/>
        <w:autoSpaceDN w:val="0"/>
        <w:spacing w:line="276" w:lineRule="auto"/>
        <w:jc w:val="center"/>
        <w:rPr>
          <w:b/>
        </w:rPr>
      </w:pPr>
      <w:r w:rsidRPr="002F5D00">
        <w:rPr>
          <w:b/>
        </w:rPr>
        <w:t xml:space="preserve">la CONTRACTUL DE DELEGARE A GESTIUNII </w:t>
      </w:r>
    </w:p>
    <w:p w14:paraId="3F28EFB9" w14:textId="77777777" w:rsidR="00C10555" w:rsidRPr="002F5D00" w:rsidRDefault="00C10555" w:rsidP="00C10555">
      <w:pPr>
        <w:jc w:val="center"/>
        <w:rPr>
          <w:lang w:eastAsia="en-US"/>
        </w:rPr>
      </w:pPr>
      <w:r w:rsidRPr="002F5D00">
        <w:rPr>
          <w:rFonts w:eastAsia="Arial"/>
          <w:b/>
          <w:lang w:eastAsia="en-US"/>
        </w:rPr>
        <w:t>SERVICIULUI DE TRANSPORT PUBLIC LOCAL</w:t>
      </w:r>
    </w:p>
    <w:p w14:paraId="20815B2F" w14:textId="114BB10E" w:rsidR="00C10555" w:rsidRPr="002F5D00" w:rsidRDefault="00C10555" w:rsidP="00C10555">
      <w:pPr>
        <w:jc w:val="center"/>
        <w:rPr>
          <w:lang w:eastAsia="en-US"/>
        </w:rPr>
      </w:pPr>
      <w:r w:rsidRPr="002F5D00">
        <w:rPr>
          <w:b/>
          <w:lang w:eastAsia="en-US"/>
        </w:rPr>
        <w:t xml:space="preserve">nr. </w:t>
      </w:r>
      <w:r w:rsidR="00D46E77" w:rsidRPr="002F5D00">
        <w:rPr>
          <w:rFonts w:eastAsia="Arial"/>
          <w:b/>
          <w:lang w:eastAsia="en-US"/>
        </w:rPr>
        <w:t>1990</w:t>
      </w:r>
      <w:r w:rsidRPr="002F5D00">
        <w:rPr>
          <w:rFonts w:eastAsia="Arial"/>
          <w:b/>
          <w:lang w:eastAsia="en-US"/>
        </w:rPr>
        <w:t>/</w:t>
      </w:r>
      <w:r w:rsidR="00D46E77" w:rsidRPr="002F5D00">
        <w:rPr>
          <w:rFonts w:eastAsia="Arial"/>
          <w:b/>
          <w:lang w:eastAsia="en-US"/>
        </w:rPr>
        <w:t>31</w:t>
      </w:r>
      <w:r w:rsidRPr="002F5D00">
        <w:rPr>
          <w:rFonts w:eastAsia="Arial"/>
          <w:b/>
          <w:lang w:eastAsia="en-US"/>
        </w:rPr>
        <w:t>.12.20</w:t>
      </w:r>
      <w:r w:rsidR="00D46E77" w:rsidRPr="002F5D00">
        <w:rPr>
          <w:rFonts w:eastAsia="Arial"/>
          <w:b/>
          <w:lang w:eastAsia="en-US"/>
        </w:rPr>
        <w:t>25</w:t>
      </w:r>
    </w:p>
    <w:p w14:paraId="1D93DEC9" w14:textId="77777777" w:rsidR="00C10555" w:rsidRPr="002F5D00" w:rsidRDefault="00C10555" w:rsidP="00C10555">
      <w:pPr>
        <w:jc w:val="both"/>
        <w:rPr>
          <w:lang w:eastAsia="en-US"/>
        </w:rPr>
      </w:pPr>
    </w:p>
    <w:p w14:paraId="4CD68E26" w14:textId="77777777" w:rsidR="00C10555" w:rsidRPr="002F5D00" w:rsidRDefault="00C10555" w:rsidP="00C10555">
      <w:pPr>
        <w:jc w:val="both"/>
        <w:rPr>
          <w:lang w:eastAsia="en-US"/>
        </w:rPr>
      </w:pPr>
    </w:p>
    <w:p w14:paraId="5F8AB786" w14:textId="77777777" w:rsidR="00B9525D" w:rsidRPr="002F5D00" w:rsidRDefault="00B9525D" w:rsidP="00C10555">
      <w:pPr>
        <w:jc w:val="both"/>
        <w:rPr>
          <w:lang w:eastAsia="en-US"/>
        </w:rPr>
      </w:pPr>
    </w:p>
    <w:p w14:paraId="606D75FD" w14:textId="77777777" w:rsidR="00C10555" w:rsidRPr="002F5D00" w:rsidRDefault="00C10555" w:rsidP="00C10555">
      <w:pPr>
        <w:jc w:val="both"/>
        <w:rPr>
          <w:lang w:eastAsia="en-US"/>
        </w:rPr>
      </w:pPr>
      <w:r w:rsidRPr="002F5D00">
        <w:rPr>
          <w:b/>
          <w:lang w:eastAsia="en-US"/>
        </w:rPr>
        <w:tab/>
        <w:t>PĂRŢILE CONTRACTANTE:</w:t>
      </w:r>
      <w:r w:rsidRPr="002F5D00">
        <w:rPr>
          <w:lang w:eastAsia="en-US"/>
        </w:rPr>
        <w:t xml:space="preserve"> </w:t>
      </w:r>
    </w:p>
    <w:p w14:paraId="625458AE" w14:textId="7DCDB7C0" w:rsidR="00C10555" w:rsidRPr="002F5D00" w:rsidRDefault="00C10555" w:rsidP="00C10555">
      <w:pPr>
        <w:ind w:firstLine="284"/>
        <w:jc w:val="both"/>
        <w:rPr>
          <w:rFonts w:eastAsiaTheme="minorHAnsi"/>
          <w:lang w:eastAsia="en-US"/>
        </w:rPr>
      </w:pPr>
      <w:r w:rsidRPr="002F5D00">
        <w:rPr>
          <w:rFonts w:eastAsiaTheme="minorHAnsi"/>
          <w:b/>
          <w:bCs/>
          <w:lang w:eastAsia="en-US"/>
        </w:rPr>
        <w:t xml:space="preserve">(1) </w:t>
      </w:r>
      <w:r w:rsidR="004704BF" w:rsidRPr="002F5D00">
        <w:rPr>
          <w:b/>
          <w:bCs/>
        </w:rPr>
        <w:t>Asociația de Dezvoltare Intercomunitară de Transport Public Arad</w:t>
      </w:r>
      <w:r w:rsidR="004704BF" w:rsidRPr="002F5D00">
        <w:t xml:space="preserve">, persoană juridică de drept privat, cu statut de utilitate publică, cu sediul în Arad, Bulevardul Revoluției nr. 50, </w:t>
      </w:r>
      <w:r w:rsidR="00D46E77" w:rsidRPr="002F5D00">
        <w:t xml:space="preserve">et. 1, </w:t>
      </w:r>
      <w:r w:rsidR="004704BF" w:rsidRPr="002F5D00">
        <w:t xml:space="preserve">ap. </w:t>
      </w:r>
      <w:r w:rsidR="00D46E77" w:rsidRPr="002F5D00">
        <w:t>2</w:t>
      </w:r>
      <w:r w:rsidR="004704BF" w:rsidRPr="002F5D00">
        <w:t xml:space="preserve">, județul Arad, cod 310009, România, înregistrată în Registrul asociațiilor și fundațiilor de la grefa Judecătoriei Arad sub nr. 30/26.06.2018, Cod fiscal 39564331, cont RO32BTRLRONCRT0450666901, deschis la </w:t>
      </w:r>
      <w:bookmarkStart w:id="2" w:name="_Hlk26285876"/>
      <w:r w:rsidR="004704BF" w:rsidRPr="002F5D00">
        <w:t>Banca Transilvania</w:t>
      </w:r>
      <w:bookmarkEnd w:id="2"/>
      <w:r w:rsidR="004704BF" w:rsidRPr="002F5D00">
        <w:t>, reprezentată prin Ilie Ovidiu, având funcția de director executiv, împuternicit prin Hotărârea A.G.A. nr. ____/_________, în numele și pentru unitățile administrativ-teritoriale Județul Arad, Municipiul Arad, Orașul Chișineu-Criș, Orașul Curtici, Orașul Ineu, Orașul Nădlac, Orașul Pecica, Orașul Sântana, Comuna Apateu, Comuna Archiș, Comuna Bata, Comuna Bârzava, Comuna Beliu, Comuna Birchiș, Comuna Bocsig, Comuna Brazii, Comuna Cermei</w:t>
      </w:r>
      <w:r w:rsidR="00B9525D" w:rsidRPr="002F5D00">
        <w:t>, Comuna Covăsânț</w:t>
      </w:r>
      <w:r w:rsidR="004704BF" w:rsidRPr="002F5D00">
        <w:t xml:space="preserve">, Comuna Craiva, Comuna Fântânele, Comuna Felnac, Comuna Frumușeni, Comuna Ghioroc, Comuna Gurahonț, Comuna Hășmaș, Comuna Livada, Comuna Mișca, Comuna Olari, Comuna Păuliș, Comuna Peregu Mare, Comuna Petriș, Comuna Pleșcuța, Comuna Săvârșin, Comuna Secusigiu, Comuna Seleuș, Comuna Semlac, Comuna Sintea Mare, Comuna Șagu, Comuna Șeitin, Comuna Șepreuș, Comuna Șicula, Comuna Șimand, Comuna Șofronea, Comuna Târnova, Comuna Vinga, Comuna Vladimirescu, Comuna Zăbrani, Comuna Zădăreni și Comuna Zărand în calitate de delegatar, pe de o parte, denumit în continuare </w:t>
      </w:r>
      <w:r w:rsidR="004704BF" w:rsidRPr="002F5D00">
        <w:rPr>
          <w:b/>
          <w:bCs/>
        </w:rPr>
        <w:t>Entitatea Contractantă</w:t>
      </w:r>
      <w:r w:rsidRPr="002F5D00">
        <w:rPr>
          <w:rFonts w:eastAsiaTheme="minorHAnsi"/>
          <w:lang w:eastAsia="en-US"/>
        </w:rPr>
        <w:t xml:space="preserve">, </w:t>
      </w:r>
    </w:p>
    <w:p w14:paraId="58DAE905" w14:textId="77777777" w:rsidR="00C10555" w:rsidRPr="002F5D00" w:rsidRDefault="00C10555" w:rsidP="00C10555">
      <w:pPr>
        <w:jc w:val="center"/>
        <w:rPr>
          <w:rFonts w:eastAsiaTheme="minorHAnsi"/>
          <w:b/>
          <w:bCs/>
          <w:lang w:eastAsia="en-US"/>
        </w:rPr>
      </w:pPr>
      <w:r w:rsidRPr="002F5D00">
        <w:rPr>
          <w:rFonts w:eastAsiaTheme="minorHAnsi"/>
          <w:b/>
          <w:bCs/>
          <w:lang w:eastAsia="en-US"/>
        </w:rPr>
        <w:t>și</w:t>
      </w:r>
    </w:p>
    <w:p w14:paraId="612A4E8A" w14:textId="7733C5E5" w:rsidR="00C10555" w:rsidRPr="002F5D00" w:rsidRDefault="00C10555" w:rsidP="00C10555">
      <w:pPr>
        <w:ind w:firstLine="284"/>
        <w:jc w:val="both"/>
        <w:rPr>
          <w:rFonts w:eastAsiaTheme="minorHAnsi"/>
          <w:lang w:eastAsia="en-US"/>
        </w:rPr>
      </w:pPr>
      <w:r w:rsidRPr="002F5D00">
        <w:rPr>
          <w:rFonts w:eastAsiaTheme="minorHAnsi"/>
          <w:b/>
          <w:bCs/>
          <w:lang w:eastAsia="en-US"/>
        </w:rPr>
        <w:t xml:space="preserve">(2) </w:t>
      </w:r>
      <w:bookmarkStart w:id="3" w:name="_Hlk125716522"/>
      <w:r w:rsidR="004704BF" w:rsidRPr="002F5D00">
        <w:t xml:space="preserve">Operatorul de transport </w:t>
      </w:r>
      <w:r w:rsidR="004704BF" w:rsidRPr="002F5D00">
        <w:rPr>
          <w:b/>
          <w:bCs/>
        </w:rPr>
        <w:t>Societatea ”Compania de Transport Public” S.A. Arad</w:t>
      </w:r>
      <w:bookmarkEnd w:id="3"/>
      <w:r w:rsidR="004704BF" w:rsidRPr="002F5D00">
        <w:t xml:space="preserve">, cu sediul în Arad, Calea Victoriei, nr. 35b-37, înregistrată sub nr. </w:t>
      </w:r>
      <w:bookmarkStart w:id="4" w:name="_Hlk222134654"/>
      <w:r w:rsidR="00D46E77" w:rsidRPr="002F5D00">
        <w:t xml:space="preserve">J1995000680024 </w:t>
      </w:r>
      <w:bookmarkEnd w:id="4"/>
      <w:r w:rsidR="004704BF" w:rsidRPr="002F5D00">
        <w:t xml:space="preserve">la Registrul Comerțului de pe lângă Tribunalul Arad, având contul RO57TREZ0215070XXX009371, deschis la Trezoreria Municipiului Arad, codul unic de înregistrare 1708600, reprezentat legal prin GODJA CLAUDIU PETRU având funcția de Director general, în calitate de delegat, pe de altă parte, denumit în continuare </w:t>
      </w:r>
      <w:r w:rsidR="004704BF" w:rsidRPr="002F5D00">
        <w:rPr>
          <w:b/>
          <w:bCs/>
        </w:rPr>
        <w:t>Operator</w:t>
      </w:r>
      <w:r w:rsidRPr="002F5D00">
        <w:rPr>
          <w:rFonts w:eastAsiaTheme="minorHAnsi"/>
          <w:bCs/>
          <w:lang w:eastAsia="en-US"/>
        </w:rPr>
        <w:t xml:space="preserve">. </w:t>
      </w:r>
    </w:p>
    <w:p w14:paraId="2F13E94A" w14:textId="77777777" w:rsidR="00C10555" w:rsidRPr="002F5D00" w:rsidRDefault="00C10555" w:rsidP="00C10555">
      <w:pPr>
        <w:ind w:firstLine="720"/>
        <w:jc w:val="both"/>
        <w:rPr>
          <w:lang w:eastAsia="en-US"/>
        </w:rPr>
      </w:pPr>
    </w:p>
    <w:p w14:paraId="29E9779A" w14:textId="63346555" w:rsidR="00C10555" w:rsidRPr="002F5D00" w:rsidRDefault="004704BF" w:rsidP="00C10555">
      <w:pPr>
        <w:ind w:firstLine="720"/>
        <w:jc w:val="both"/>
        <w:rPr>
          <w:rFonts w:eastAsia="Arial"/>
          <w:lang w:eastAsia="en-US"/>
        </w:rPr>
      </w:pPr>
      <w:r w:rsidRPr="002F5D00">
        <w:t xml:space="preserve">Având în vedere </w:t>
      </w:r>
      <w:r w:rsidRPr="002F5D00">
        <w:rPr>
          <w:rFonts w:eastAsia="Arial"/>
          <w:bCs/>
        </w:rPr>
        <w:t xml:space="preserve">Contractul de delegare a gestiunii Serviciului de transport public local nr. </w:t>
      </w:r>
      <w:r w:rsidR="00D46E77" w:rsidRPr="002F5D00">
        <w:rPr>
          <w:rFonts w:eastAsia="Arial"/>
          <w:bCs/>
        </w:rPr>
        <w:t>1990</w:t>
      </w:r>
      <w:r w:rsidRPr="002F5D00">
        <w:rPr>
          <w:rFonts w:eastAsia="Arial"/>
          <w:bCs/>
        </w:rPr>
        <w:t>/</w:t>
      </w:r>
      <w:r w:rsidR="00D46E77" w:rsidRPr="002F5D00">
        <w:rPr>
          <w:rFonts w:eastAsia="Arial"/>
          <w:bCs/>
        </w:rPr>
        <w:t>31</w:t>
      </w:r>
      <w:r w:rsidRPr="002F5D00">
        <w:rPr>
          <w:rFonts w:eastAsia="Arial"/>
          <w:bCs/>
        </w:rPr>
        <w:t>.12.20</w:t>
      </w:r>
      <w:r w:rsidR="00D46E77" w:rsidRPr="002F5D00">
        <w:rPr>
          <w:rFonts w:eastAsia="Arial"/>
          <w:bCs/>
        </w:rPr>
        <w:t>25</w:t>
      </w:r>
      <w:r w:rsidR="001A0AE2" w:rsidRPr="002F5D00">
        <w:rPr>
          <w:bCs/>
        </w:rPr>
        <w:t xml:space="preserve">, astfel cum a fost modificat prin </w:t>
      </w:r>
      <w:r w:rsidR="001A0AE2" w:rsidRPr="002F5D00">
        <w:t xml:space="preserve">Actul adițional </w:t>
      </w:r>
      <w:r w:rsidR="001A0AE2" w:rsidRPr="002F5D00">
        <w:rPr>
          <w:rFonts w:eastAsia="Calibri"/>
        </w:rPr>
        <w:t>nr. 1/09.04.2026</w:t>
      </w:r>
      <w:r w:rsidRPr="002F5D00">
        <w:rPr>
          <w:rFonts w:eastAsia="Arial"/>
        </w:rPr>
        <w:t>, părțile de comun acord convin la încheierea prezentului act adițional, după cum urmează</w:t>
      </w:r>
      <w:r w:rsidR="00C10555" w:rsidRPr="002F5D00">
        <w:rPr>
          <w:rFonts w:eastAsia="Arial"/>
          <w:lang w:eastAsia="en-US"/>
        </w:rPr>
        <w:t>:</w:t>
      </w:r>
    </w:p>
    <w:p w14:paraId="197CA8FA" w14:textId="77777777" w:rsidR="00C10555" w:rsidRPr="002F5D00" w:rsidRDefault="00C10555" w:rsidP="00C10555">
      <w:pPr>
        <w:pStyle w:val="NoSpacing"/>
        <w:jc w:val="both"/>
        <w:rPr>
          <w:rFonts w:ascii="Times New Roman" w:hAnsi="Times New Roman" w:cs="Times New Roman"/>
          <w:sz w:val="24"/>
          <w:szCs w:val="24"/>
        </w:rPr>
      </w:pPr>
    </w:p>
    <w:p w14:paraId="5F184AE8" w14:textId="38E8DABE" w:rsidR="002F5D00" w:rsidRPr="002F5D00" w:rsidRDefault="00D46E77" w:rsidP="002F5D00">
      <w:pPr>
        <w:pStyle w:val="NoSpacing"/>
        <w:ind w:firstLine="426"/>
        <w:jc w:val="both"/>
        <w:rPr>
          <w:rFonts w:ascii="Times New Roman" w:eastAsia="Arial" w:hAnsi="Times New Roman" w:cs="Times New Roman"/>
          <w:b/>
          <w:sz w:val="24"/>
          <w:szCs w:val="24"/>
        </w:rPr>
      </w:pPr>
      <w:r w:rsidRPr="002F5D00">
        <w:rPr>
          <w:rFonts w:ascii="Times New Roman" w:eastAsia="Arial" w:hAnsi="Times New Roman" w:cs="Times New Roman"/>
          <w:b/>
          <w:sz w:val="24"/>
          <w:szCs w:val="24"/>
        </w:rPr>
        <w:t xml:space="preserve">Art. </w:t>
      </w:r>
      <w:r w:rsidR="00ED1395" w:rsidRPr="002F5D00">
        <w:rPr>
          <w:rFonts w:ascii="Times New Roman" w:eastAsia="Arial" w:hAnsi="Times New Roman" w:cs="Times New Roman"/>
          <w:b/>
          <w:sz w:val="24"/>
          <w:szCs w:val="24"/>
        </w:rPr>
        <w:t>1</w:t>
      </w:r>
      <w:r w:rsidRPr="002F5D00">
        <w:rPr>
          <w:rFonts w:ascii="Times New Roman" w:eastAsia="Arial" w:hAnsi="Times New Roman" w:cs="Times New Roman"/>
          <w:b/>
          <w:sz w:val="24"/>
          <w:szCs w:val="24"/>
        </w:rPr>
        <w:t>.</w:t>
      </w:r>
      <w:r w:rsidR="001A0AE2" w:rsidRPr="002F5D00">
        <w:rPr>
          <w:rFonts w:ascii="Times New Roman" w:eastAsia="Arial" w:hAnsi="Times New Roman" w:cs="Times New Roman"/>
          <w:b/>
          <w:sz w:val="24"/>
          <w:szCs w:val="24"/>
        </w:rPr>
        <w:t xml:space="preserve"> </w:t>
      </w:r>
      <w:r w:rsidR="002F5D00" w:rsidRPr="002F5D00">
        <w:rPr>
          <w:rFonts w:ascii="Times New Roman" w:eastAsia="Arial" w:hAnsi="Times New Roman" w:cs="Times New Roman"/>
          <w:bCs/>
          <w:sz w:val="24"/>
          <w:szCs w:val="24"/>
        </w:rPr>
        <w:t xml:space="preserve">(1) </w:t>
      </w:r>
      <w:r w:rsidR="002F5D00" w:rsidRPr="002F5D00">
        <w:rPr>
          <w:rFonts w:ascii="Times New Roman" w:hAnsi="Times New Roman" w:cs="Times New Roman"/>
          <w:sz w:val="24"/>
          <w:szCs w:val="24"/>
        </w:rPr>
        <w:t xml:space="preserve">Se modifică </w:t>
      </w:r>
      <w:r w:rsidR="002F5D00" w:rsidRPr="003F6577">
        <w:rPr>
          <w:rFonts w:ascii="Times New Roman" w:hAnsi="Times New Roman" w:cs="Times New Roman"/>
          <w:b/>
          <w:bCs/>
          <w:sz w:val="24"/>
          <w:szCs w:val="24"/>
        </w:rPr>
        <w:t>tarifele de călătorie</w:t>
      </w:r>
      <w:r w:rsidR="002F5D00" w:rsidRPr="002F5D00">
        <w:rPr>
          <w:rFonts w:ascii="Times New Roman" w:hAnsi="Times New Roman" w:cs="Times New Roman"/>
          <w:sz w:val="24"/>
          <w:szCs w:val="24"/>
        </w:rPr>
        <w:t xml:space="preserve"> emise de operatorul de transport, pe raza Municipiului Arad, astfel:</w:t>
      </w:r>
    </w:p>
    <w:p w14:paraId="41FE939A"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Bilet 1 călătorie urban Arad - 1,0 leu/24 de ore</w:t>
      </w:r>
    </w:p>
    <w:p w14:paraId="5E71554F" w14:textId="581C7B45"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Abonament lunar urban Arad - 20,00 lei</w:t>
      </w:r>
    </w:p>
    <w:p w14:paraId="3CE293C9"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Abonament săptămânal urban Arad - 5,00 lei</w:t>
      </w:r>
    </w:p>
    <w:p w14:paraId="5B4C68EC"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Abonament 2 săptămâni urban Arad - 10,00 lei</w:t>
      </w:r>
    </w:p>
    <w:p w14:paraId="1D621CF3"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Abonament nenominalizat urban Arad - 40 lei</w:t>
      </w:r>
    </w:p>
    <w:p w14:paraId="57FD4961"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Abonament lunar subvenționat cu 50% urban Arad - 10,00 lei</w:t>
      </w:r>
    </w:p>
    <w:p w14:paraId="2AF4E36F"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Abonament săptămânal subvenționat cu 50% urban Arad - 2,50 lei</w:t>
      </w:r>
    </w:p>
    <w:p w14:paraId="0FC5E0F5"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Bilet 1 călătorie adulți trenuleț de agrement - 1,00 leu</w:t>
      </w:r>
    </w:p>
    <w:p w14:paraId="3553E35B" w14:textId="77777777" w:rsidR="002F5D00" w:rsidRPr="002F5D00" w:rsidRDefault="002F5D00" w:rsidP="002F5D00">
      <w:pPr>
        <w:pStyle w:val="ListParagraph"/>
        <w:numPr>
          <w:ilvl w:val="0"/>
          <w:numId w:val="16"/>
        </w:numPr>
        <w:ind w:hanging="295"/>
        <w:contextualSpacing/>
        <w:jc w:val="both"/>
        <w:rPr>
          <w:rFonts w:ascii="Times New Roman" w:eastAsiaTheme="minorHAnsi" w:hAnsi="Times New Roman"/>
          <w:bCs/>
          <w:sz w:val="24"/>
          <w:lang w:val="ro-RO"/>
        </w:rPr>
      </w:pPr>
      <w:r w:rsidRPr="002F5D00">
        <w:rPr>
          <w:rFonts w:ascii="Times New Roman" w:eastAsiaTheme="minorHAnsi" w:hAnsi="Times New Roman"/>
          <w:bCs/>
          <w:sz w:val="24"/>
          <w:lang w:val="ro-RO"/>
        </w:rPr>
        <w:t>Bilet 1 călătorie copii trenuleț de agrement -1,00 leu</w:t>
      </w:r>
    </w:p>
    <w:p w14:paraId="0D31AA27" w14:textId="77777777" w:rsidR="002F5D00" w:rsidRPr="002F5D00" w:rsidRDefault="002F5D00" w:rsidP="002F5D00">
      <w:pPr>
        <w:pStyle w:val="ListParagraph"/>
        <w:ind w:left="851" w:firstLine="0"/>
        <w:jc w:val="both"/>
        <w:rPr>
          <w:rFonts w:ascii="Times New Roman" w:eastAsiaTheme="minorHAnsi" w:hAnsi="Times New Roman"/>
          <w:bCs/>
          <w:sz w:val="24"/>
          <w:lang w:val="ro-RO"/>
        </w:rPr>
      </w:pPr>
      <w:r w:rsidRPr="002F5D00">
        <w:rPr>
          <w:rFonts w:ascii="Times New Roman" w:eastAsiaTheme="minorHAnsi" w:hAnsi="Times New Roman"/>
          <w:bCs/>
          <w:sz w:val="24"/>
          <w:lang w:val="ro-RO"/>
        </w:rPr>
        <w:t>Portofel electronic urban</w:t>
      </w:r>
    </w:p>
    <w:p w14:paraId="45594B65" w14:textId="77777777" w:rsidR="002F5D00" w:rsidRPr="002F5D00" w:rsidRDefault="002F5D00" w:rsidP="002F5D00">
      <w:pPr>
        <w:pStyle w:val="ListParagraph"/>
        <w:ind w:left="786" w:firstLine="0"/>
        <w:jc w:val="both"/>
        <w:rPr>
          <w:rFonts w:ascii="Times New Roman" w:eastAsiaTheme="minorHAnsi" w:hAnsi="Times New Roman"/>
          <w:bCs/>
          <w:sz w:val="24"/>
          <w:lang w:val="ro-RO"/>
        </w:rPr>
      </w:pPr>
      <w:r w:rsidRPr="002F5D00">
        <w:rPr>
          <w:rFonts w:ascii="Times New Roman" w:eastAsiaTheme="minorHAnsi" w:hAnsi="Times New Roman"/>
          <w:bCs/>
          <w:sz w:val="24"/>
          <w:lang w:val="ro-RO"/>
        </w:rPr>
        <w:lastRenderedPageBreak/>
        <w:t>- Bilet 1 călătorie urban Arad 1,0 leu</w:t>
      </w:r>
    </w:p>
    <w:p w14:paraId="0DAE487F" w14:textId="77777777" w:rsidR="002F5D00" w:rsidRPr="002F5D00" w:rsidRDefault="002F5D00" w:rsidP="002F5D00">
      <w:pPr>
        <w:pStyle w:val="ListParagraph"/>
        <w:ind w:left="786" w:firstLine="0"/>
        <w:jc w:val="both"/>
        <w:rPr>
          <w:rFonts w:ascii="Times New Roman" w:eastAsiaTheme="minorHAnsi" w:hAnsi="Times New Roman"/>
          <w:bCs/>
          <w:sz w:val="24"/>
          <w:lang w:val="ro-RO"/>
        </w:rPr>
      </w:pPr>
      <w:r w:rsidRPr="002F5D00">
        <w:rPr>
          <w:rFonts w:ascii="Times New Roman" w:eastAsiaTheme="minorHAnsi" w:hAnsi="Times New Roman"/>
          <w:bCs/>
          <w:sz w:val="24"/>
          <w:lang w:val="ro-RO"/>
        </w:rPr>
        <w:t>- Bilet 2 călătorii urban Arad 2,0 lei</w:t>
      </w:r>
    </w:p>
    <w:p w14:paraId="721FEBB4" w14:textId="77777777" w:rsidR="002F5D00" w:rsidRPr="002F5D00" w:rsidRDefault="002F5D00" w:rsidP="002F5D00">
      <w:pPr>
        <w:pStyle w:val="ListParagraph"/>
        <w:ind w:left="786" w:firstLine="0"/>
        <w:jc w:val="both"/>
        <w:rPr>
          <w:rFonts w:ascii="Times New Roman" w:eastAsiaTheme="minorHAnsi" w:hAnsi="Times New Roman"/>
          <w:bCs/>
          <w:sz w:val="24"/>
          <w:lang w:val="ro-RO"/>
        </w:rPr>
      </w:pPr>
      <w:r w:rsidRPr="002F5D00">
        <w:rPr>
          <w:rFonts w:ascii="Times New Roman" w:eastAsiaTheme="minorHAnsi" w:hAnsi="Times New Roman"/>
          <w:bCs/>
          <w:sz w:val="24"/>
          <w:lang w:val="ro-RO"/>
        </w:rPr>
        <w:t>- Bilet 4 călătorii urban Arad 4,0 lei</w:t>
      </w:r>
    </w:p>
    <w:p w14:paraId="4DA241BD" w14:textId="77777777" w:rsidR="002F5D00" w:rsidRPr="002F5D00" w:rsidRDefault="002F5D00" w:rsidP="002F5D00">
      <w:pPr>
        <w:pStyle w:val="ListParagraph"/>
        <w:ind w:left="786" w:firstLine="0"/>
        <w:jc w:val="both"/>
        <w:rPr>
          <w:rFonts w:ascii="Times New Roman" w:eastAsiaTheme="minorHAnsi" w:hAnsi="Times New Roman"/>
          <w:bCs/>
          <w:sz w:val="24"/>
          <w:lang w:val="ro-RO"/>
        </w:rPr>
      </w:pPr>
      <w:r w:rsidRPr="002F5D00">
        <w:rPr>
          <w:rFonts w:ascii="Times New Roman" w:eastAsiaTheme="minorHAnsi" w:hAnsi="Times New Roman"/>
          <w:bCs/>
          <w:sz w:val="24"/>
          <w:lang w:val="ro-RO"/>
        </w:rPr>
        <w:t>- Bilet 6 călătorii urban Arad 5,0 lei</w:t>
      </w:r>
    </w:p>
    <w:p w14:paraId="64C0D87C" w14:textId="77777777" w:rsidR="002F5D00" w:rsidRPr="002F5D00" w:rsidRDefault="002F5D00" w:rsidP="002F5D00">
      <w:pPr>
        <w:pStyle w:val="ListParagraph"/>
        <w:ind w:left="786" w:firstLine="0"/>
        <w:jc w:val="both"/>
        <w:rPr>
          <w:rFonts w:ascii="Times New Roman" w:eastAsiaTheme="minorHAnsi" w:hAnsi="Times New Roman"/>
          <w:bCs/>
          <w:sz w:val="24"/>
          <w:lang w:val="ro-RO"/>
        </w:rPr>
      </w:pPr>
      <w:r w:rsidRPr="002F5D00">
        <w:rPr>
          <w:rFonts w:ascii="Times New Roman" w:eastAsiaTheme="minorHAnsi" w:hAnsi="Times New Roman"/>
          <w:bCs/>
          <w:sz w:val="24"/>
          <w:lang w:val="ro-RO"/>
        </w:rPr>
        <w:t>- Bilet 8 călătorii urban Arad 7,0 lei</w:t>
      </w:r>
    </w:p>
    <w:p w14:paraId="553DEB4E" w14:textId="77777777" w:rsidR="002F5D00" w:rsidRPr="002F5D00" w:rsidRDefault="002F5D00" w:rsidP="002F5D00">
      <w:pPr>
        <w:pStyle w:val="ListParagraph"/>
        <w:ind w:left="786" w:firstLine="0"/>
        <w:jc w:val="both"/>
        <w:rPr>
          <w:rFonts w:ascii="Times New Roman" w:eastAsiaTheme="minorHAnsi" w:hAnsi="Times New Roman"/>
          <w:bCs/>
          <w:sz w:val="24"/>
          <w:lang w:val="ro-RO"/>
        </w:rPr>
      </w:pPr>
      <w:r w:rsidRPr="002F5D00">
        <w:rPr>
          <w:rFonts w:ascii="Times New Roman" w:eastAsiaTheme="minorHAnsi" w:hAnsi="Times New Roman"/>
          <w:bCs/>
          <w:sz w:val="24"/>
          <w:lang w:val="ro-RO"/>
        </w:rPr>
        <w:t>- Bilet 10 călătorii urban Arad 9,0 lei</w:t>
      </w:r>
    </w:p>
    <w:p w14:paraId="4378FC82" w14:textId="77777777" w:rsidR="002F5D00" w:rsidRPr="002F5D00" w:rsidRDefault="002F5D00" w:rsidP="002F5D00">
      <w:pPr>
        <w:pStyle w:val="ListParagraph"/>
        <w:ind w:left="0" w:firstLine="709"/>
        <w:jc w:val="both"/>
        <w:rPr>
          <w:rFonts w:ascii="Times New Roman" w:eastAsiaTheme="minorHAnsi" w:hAnsi="Times New Roman"/>
          <w:bCs/>
          <w:sz w:val="24"/>
          <w:lang w:val="ro-RO"/>
        </w:rPr>
      </w:pPr>
      <w:r w:rsidRPr="002F5D00">
        <w:rPr>
          <w:rFonts w:ascii="Times New Roman" w:eastAsiaTheme="minorHAnsi" w:hAnsi="Times New Roman"/>
          <w:bCs/>
          <w:sz w:val="24"/>
          <w:lang w:val="ro-RO"/>
        </w:rPr>
        <w:t>(2) Modificarea constă în reducerea tarifului de călătorie de la 4,5 lei la cuantumul de 1,0 leu/24 h pe teritoriul Municipiului Arad.</w:t>
      </w:r>
    </w:p>
    <w:p w14:paraId="44024C22" w14:textId="63640802" w:rsidR="002F5D00" w:rsidRPr="002F5D00" w:rsidRDefault="002F5D00" w:rsidP="003F6577">
      <w:pPr>
        <w:pStyle w:val="NoSpacing"/>
        <w:ind w:firstLine="709"/>
        <w:jc w:val="both"/>
        <w:rPr>
          <w:rFonts w:ascii="Times New Roman" w:eastAsia="Arial" w:hAnsi="Times New Roman" w:cs="Times New Roman"/>
          <w:bCs/>
          <w:sz w:val="24"/>
          <w:szCs w:val="24"/>
        </w:rPr>
      </w:pPr>
      <w:r w:rsidRPr="002F5D00">
        <w:rPr>
          <w:rFonts w:ascii="Times New Roman" w:eastAsia="Arial" w:hAnsi="Times New Roman" w:cs="Times New Roman"/>
          <w:bCs/>
          <w:sz w:val="24"/>
          <w:szCs w:val="24"/>
        </w:rPr>
        <w:t xml:space="preserve">(3) </w:t>
      </w:r>
      <w:r w:rsidRPr="003F6577">
        <w:rPr>
          <w:rFonts w:ascii="Times New Roman" w:eastAsia="Arial" w:hAnsi="Times New Roman" w:cs="Times New Roman"/>
          <w:b/>
          <w:sz w:val="24"/>
          <w:szCs w:val="24"/>
        </w:rPr>
        <w:t>Anexa nr. 6.1 –</w:t>
      </w:r>
      <w:r w:rsidR="003F6577" w:rsidRPr="003F6577">
        <w:rPr>
          <w:rFonts w:ascii="Times New Roman" w:eastAsia="Arial" w:hAnsi="Times New Roman" w:cs="Times New Roman"/>
          <w:b/>
          <w:sz w:val="24"/>
          <w:szCs w:val="24"/>
        </w:rPr>
        <w:t xml:space="preserve"> Tarife de călătorie</w:t>
      </w:r>
      <w:r w:rsidR="003F6577" w:rsidRPr="003F6577">
        <w:rPr>
          <w:rFonts w:ascii="Times New Roman" w:eastAsia="Arial" w:hAnsi="Times New Roman" w:cs="Times New Roman"/>
          <w:bCs/>
          <w:sz w:val="24"/>
          <w:szCs w:val="24"/>
        </w:rPr>
        <w:t xml:space="preserve"> practicate în momentul încheierii Contractului, la Contractul de delegare a gestiunii Serviciului de transport public local nr. 1990/31.12.2025, urmare a operării modificărilor de mai sus se modifică și va avea forma prezentată în Anexa nr. 1 la prezentul act adițional</w:t>
      </w:r>
      <w:r w:rsidR="003F6577">
        <w:rPr>
          <w:rFonts w:ascii="Times New Roman" w:eastAsia="Arial" w:hAnsi="Times New Roman" w:cs="Times New Roman"/>
          <w:bCs/>
          <w:sz w:val="24"/>
          <w:szCs w:val="24"/>
        </w:rPr>
        <w:t>.</w:t>
      </w:r>
    </w:p>
    <w:p w14:paraId="4FBBCBC1" w14:textId="76B7B954" w:rsidR="001A0AE2" w:rsidRPr="002F5D00" w:rsidRDefault="003F6577" w:rsidP="00D46E77">
      <w:pPr>
        <w:pStyle w:val="NoSpacing"/>
        <w:ind w:firstLine="426"/>
        <w:jc w:val="both"/>
        <w:rPr>
          <w:rFonts w:ascii="Times New Roman" w:hAnsi="Times New Roman" w:cs="Times New Roman"/>
          <w:sz w:val="24"/>
          <w:szCs w:val="24"/>
        </w:rPr>
      </w:pPr>
      <w:r w:rsidRPr="002F5D00">
        <w:rPr>
          <w:rFonts w:ascii="Times New Roman" w:eastAsia="Arial" w:hAnsi="Times New Roman" w:cs="Times New Roman"/>
          <w:b/>
          <w:sz w:val="24"/>
          <w:szCs w:val="24"/>
        </w:rPr>
        <w:t>Art. 2.</w:t>
      </w:r>
      <w:r>
        <w:rPr>
          <w:rFonts w:ascii="Times New Roman" w:eastAsia="Arial" w:hAnsi="Times New Roman" w:cs="Times New Roman"/>
          <w:b/>
          <w:sz w:val="24"/>
          <w:szCs w:val="24"/>
        </w:rPr>
        <w:t xml:space="preserve"> </w:t>
      </w:r>
      <w:r w:rsidRPr="003F6577">
        <w:rPr>
          <w:rFonts w:ascii="Times New Roman" w:eastAsia="Arial" w:hAnsi="Times New Roman" w:cs="Times New Roman"/>
          <w:bCs/>
          <w:sz w:val="24"/>
          <w:szCs w:val="24"/>
        </w:rPr>
        <w:t>(1)</w:t>
      </w:r>
      <w:r w:rsidRPr="002F5D00">
        <w:rPr>
          <w:rFonts w:ascii="Times New Roman" w:eastAsia="Arial" w:hAnsi="Times New Roman" w:cs="Times New Roman"/>
          <w:b/>
          <w:sz w:val="24"/>
          <w:szCs w:val="24"/>
        </w:rPr>
        <w:t xml:space="preserve"> </w:t>
      </w:r>
      <w:r w:rsidR="001A0AE2" w:rsidRPr="002F5D00">
        <w:rPr>
          <w:rFonts w:ascii="Times New Roman" w:hAnsi="Times New Roman" w:cs="Times New Roman"/>
          <w:b/>
          <w:bCs/>
          <w:color w:val="000000"/>
          <w:sz w:val="24"/>
          <w:szCs w:val="24"/>
        </w:rPr>
        <w:t>Punctul 8.1 al Capitolului 8 – Valoarea contractului și garanția de bună execuție</w:t>
      </w:r>
      <w:r w:rsidR="001A0AE2" w:rsidRPr="002F5D00">
        <w:rPr>
          <w:rFonts w:ascii="Times New Roman" w:hAnsi="Times New Roman" w:cs="Times New Roman"/>
          <w:sz w:val="24"/>
          <w:szCs w:val="24"/>
        </w:rPr>
        <w:t xml:space="preserve"> se modifică și va avea următorul conținut:</w:t>
      </w:r>
    </w:p>
    <w:p w14:paraId="71F49D27" w14:textId="692AE9E7" w:rsidR="001A0AE2" w:rsidRPr="002F5D00" w:rsidRDefault="001A0AE2" w:rsidP="001A0AE2">
      <w:pPr>
        <w:pStyle w:val="NoSpacing"/>
        <w:jc w:val="both"/>
        <w:rPr>
          <w:rFonts w:ascii="Times New Roman" w:eastAsia="Arial" w:hAnsi="Times New Roman" w:cs="Times New Roman"/>
          <w:b/>
          <w:sz w:val="24"/>
          <w:szCs w:val="24"/>
        </w:rPr>
      </w:pPr>
      <w:r w:rsidRPr="002F5D00">
        <w:rPr>
          <w:rFonts w:ascii="Times New Roman" w:hAnsi="Times New Roman" w:cs="Times New Roman"/>
          <w:sz w:val="24"/>
          <w:szCs w:val="24"/>
        </w:rPr>
        <w:t>”</w:t>
      </w:r>
      <w:r w:rsidRPr="002F5D00">
        <w:rPr>
          <w:rFonts w:ascii="Times New Roman" w:hAnsi="Times New Roman" w:cs="Times New Roman"/>
          <w:i/>
          <w:iCs/>
          <w:sz w:val="24"/>
          <w:szCs w:val="24"/>
        </w:rPr>
        <w:t xml:space="preserve">8.1. Valoarea contractului este de </w:t>
      </w:r>
      <w:r w:rsidR="009251D1" w:rsidRPr="002F5D00">
        <w:rPr>
          <w:rFonts w:ascii="Times New Roman" w:hAnsi="Times New Roman" w:cs="Times New Roman"/>
          <w:b/>
          <w:bCs/>
          <w:i/>
          <w:iCs/>
          <w:sz w:val="24"/>
          <w:szCs w:val="24"/>
        </w:rPr>
        <w:t xml:space="preserve">441.821.674 </w:t>
      </w:r>
      <w:r w:rsidRPr="002F5D00">
        <w:rPr>
          <w:rFonts w:ascii="Times New Roman" w:hAnsi="Times New Roman" w:cs="Times New Roman"/>
          <w:i/>
          <w:iCs/>
          <w:sz w:val="24"/>
          <w:szCs w:val="24"/>
        </w:rPr>
        <w:t>lei</w:t>
      </w:r>
      <w:r w:rsidRPr="002F5D00">
        <w:rPr>
          <w:rFonts w:ascii="Times New Roman" w:hAnsi="Times New Roman" w:cs="Times New Roman"/>
          <w:sz w:val="24"/>
          <w:szCs w:val="24"/>
        </w:rPr>
        <w:t>”.</w:t>
      </w:r>
    </w:p>
    <w:p w14:paraId="2100BAAB" w14:textId="78914476" w:rsidR="001A0AE2" w:rsidRPr="002F5D00" w:rsidRDefault="003F6577" w:rsidP="003F6577">
      <w:pPr>
        <w:pStyle w:val="NoSpacing"/>
        <w:ind w:firstLine="709"/>
        <w:jc w:val="both"/>
        <w:rPr>
          <w:rFonts w:ascii="Times New Roman" w:hAnsi="Times New Roman" w:cs="Times New Roman"/>
          <w:sz w:val="24"/>
          <w:szCs w:val="24"/>
        </w:rPr>
      </w:pPr>
      <w:r w:rsidRPr="003F6577">
        <w:rPr>
          <w:rFonts w:ascii="Times New Roman" w:hAnsi="Times New Roman" w:cs="Times New Roman"/>
          <w:color w:val="000000"/>
          <w:sz w:val="24"/>
          <w:szCs w:val="24"/>
        </w:rPr>
        <w:t>(2)</w:t>
      </w:r>
      <w:r>
        <w:rPr>
          <w:rFonts w:ascii="Times New Roman" w:hAnsi="Times New Roman" w:cs="Times New Roman"/>
          <w:b/>
          <w:bCs/>
          <w:color w:val="000000"/>
          <w:sz w:val="24"/>
          <w:szCs w:val="24"/>
        </w:rPr>
        <w:t xml:space="preserve"> </w:t>
      </w:r>
      <w:r w:rsidR="001A0AE2" w:rsidRPr="002F5D00">
        <w:rPr>
          <w:rFonts w:ascii="Times New Roman" w:hAnsi="Times New Roman" w:cs="Times New Roman"/>
          <w:b/>
          <w:bCs/>
          <w:color w:val="000000"/>
          <w:sz w:val="24"/>
          <w:szCs w:val="24"/>
        </w:rPr>
        <w:t>Punctul 8.</w:t>
      </w:r>
      <w:r w:rsidR="00AD2698" w:rsidRPr="002F5D00">
        <w:rPr>
          <w:rFonts w:ascii="Times New Roman" w:hAnsi="Times New Roman" w:cs="Times New Roman"/>
          <w:b/>
          <w:bCs/>
          <w:color w:val="000000"/>
          <w:sz w:val="24"/>
          <w:szCs w:val="24"/>
        </w:rPr>
        <w:t>2</w:t>
      </w:r>
      <w:r w:rsidR="001A0AE2" w:rsidRPr="002F5D00">
        <w:rPr>
          <w:rFonts w:ascii="Times New Roman" w:hAnsi="Times New Roman" w:cs="Times New Roman"/>
          <w:b/>
          <w:bCs/>
          <w:color w:val="000000"/>
          <w:sz w:val="24"/>
          <w:szCs w:val="24"/>
        </w:rPr>
        <w:t xml:space="preserve"> al Capitolului 8 – Valoarea contractului și garanția de bună execuție</w:t>
      </w:r>
      <w:r w:rsidR="001A0AE2" w:rsidRPr="002F5D00">
        <w:rPr>
          <w:rFonts w:ascii="Times New Roman" w:hAnsi="Times New Roman" w:cs="Times New Roman"/>
          <w:sz w:val="24"/>
          <w:szCs w:val="24"/>
        </w:rPr>
        <w:t xml:space="preserve"> se modifică și va avea următorul conținut:</w:t>
      </w:r>
    </w:p>
    <w:p w14:paraId="1965510D" w14:textId="6EE30034" w:rsidR="001A0AE2" w:rsidRPr="002F5D00" w:rsidRDefault="001A0AE2" w:rsidP="001A0AE2">
      <w:pPr>
        <w:pStyle w:val="NoSpacing"/>
        <w:jc w:val="both"/>
        <w:rPr>
          <w:rFonts w:ascii="Times New Roman" w:eastAsia="Arial" w:hAnsi="Times New Roman" w:cs="Times New Roman"/>
          <w:bCs/>
          <w:sz w:val="24"/>
          <w:szCs w:val="24"/>
        </w:rPr>
      </w:pPr>
      <w:bookmarkStart w:id="5" w:name="_Hlk231287433"/>
      <w:r w:rsidRPr="002F5D00">
        <w:rPr>
          <w:rFonts w:ascii="Times New Roman" w:eastAsia="Arial" w:hAnsi="Times New Roman" w:cs="Times New Roman"/>
          <w:bCs/>
          <w:sz w:val="24"/>
          <w:szCs w:val="24"/>
        </w:rPr>
        <w:t>”</w:t>
      </w:r>
      <w:r w:rsidR="00DD040A" w:rsidRPr="002F5D00">
        <w:rPr>
          <w:rFonts w:ascii="Times New Roman" w:eastAsia="Arial" w:hAnsi="Times New Roman" w:cs="Times New Roman"/>
          <w:bCs/>
          <w:i/>
          <w:iCs/>
          <w:sz w:val="24"/>
          <w:szCs w:val="24"/>
        </w:rPr>
        <w:t>8.2.</w:t>
      </w:r>
      <w:r w:rsidR="00AD2698" w:rsidRPr="002F5D00">
        <w:rPr>
          <w:rFonts w:ascii="Times New Roman" w:eastAsia="Arial" w:hAnsi="Times New Roman" w:cs="Times New Roman"/>
          <w:bCs/>
          <w:i/>
          <w:iCs/>
          <w:sz w:val="24"/>
          <w:szCs w:val="24"/>
        </w:rPr>
        <w:t xml:space="preserve"> </w:t>
      </w:r>
      <w:r w:rsidR="00DD040A" w:rsidRPr="002F5D00">
        <w:rPr>
          <w:rFonts w:ascii="Times New Roman" w:eastAsia="Arial" w:hAnsi="Times New Roman" w:cs="Times New Roman"/>
          <w:bCs/>
          <w:i/>
          <w:iCs/>
          <w:sz w:val="24"/>
          <w:szCs w:val="24"/>
        </w:rPr>
        <w:t>În termen de 60 de zile de la Data Intrării în Vigoare a prezentului Contract, Operatorul este obligat să constituie, cu titlu de garanție de bună execuție, în contul Entității Contractante, o sumă de [</w:t>
      </w:r>
      <w:r w:rsidR="009251D1" w:rsidRPr="003F6577">
        <w:rPr>
          <w:rFonts w:ascii="Times New Roman" w:hAnsi="Times New Roman" w:cs="Times New Roman"/>
          <w:b/>
          <w:bCs/>
          <w:i/>
          <w:iCs/>
          <w:sz w:val="24"/>
          <w:szCs w:val="24"/>
        </w:rPr>
        <w:t>441.821</w:t>
      </w:r>
      <w:r w:rsidR="00DD040A" w:rsidRPr="002F5D00">
        <w:rPr>
          <w:rFonts w:ascii="Times New Roman" w:eastAsia="Arial" w:hAnsi="Times New Roman" w:cs="Times New Roman"/>
          <w:bCs/>
          <w:i/>
          <w:iCs/>
          <w:sz w:val="24"/>
          <w:szCs w:val="24"/>
        </w:rPr>
        <w:t>] lei, reprezentând [0,1%] din Valoarea Contractului, sau prin emiterea unui Bilet la Ordin fără scadență</w:t>
      </w:r>
      <w:r w:rsidRPr="002F5D00">
        <w:rPr>
          <w:rFonts w:ascii="Times New Roman" w:eastAsia="Arial" w:hAnsi="Times New Roman" w:cs="Times New Roman"/>
          <w:bCs/>
          <w:sz w:val="24"/>
          <w:szCs w:val="24"/>
        </w:rPr>
        <w:t>”.</w:t>
      </w:r>
    </w:p>
    <w:bookmarkEnd w:id="5"/>
    <w:p w14:paraId="6857C164" w14:textId="6AD87C68" w:rsidR="000636F5" w:rsidRPr="002F5D00" w:rsidRDefault="000E59FD" w:rsidP="000636F5">
      <w:pPr>
        <w:ind w:firstLine="426"/>
        <w:contextualSpacing/>
        <w:jc w:val="both"/>
        <w:rPr>
          <w:rFonts w:eastAsia="Arial"/>
          <w:lang w:eastAsia="en-US"/>
        </w:rPr>
      </w:pPr>
      <w:r w:rsidRPr="002F5D00">
        <w:rPr>
          <w:rFonts w:eastAsia="Arial"/>
          <w:b/>
          <w:lang w:eastAsia="en-US"/>
        </w:rPr>
        <w:t xml:space="preserve">Art. </w:t>
      </w:r>
      <w:r w:rsidR="00AD2698" w:rsidRPr="002F5D00">
        <w:rPr>
          <w:rFonts w:eastAsia="Arial"/>
          <w:b/>
          <w:lang w:eastAsia="en-US"/>
        </w:rPr>
        <w:t>3</w:t>
      </w:r>
      <w:r w:rsidRPr="002F5D00">
        <w:rPr>
          <w:rFonts w:eastAsia="Arial"/>
          <w:b/>
          <w:lang w:eastAsia="en-US"/>
        </w:rPr>
        <w:t>.</w:t>
      </w:r>
      <w:r w:rsidRPr="002F5D00">
        <w:rPr>
          <w:rFonts w:eastAsia="Arial"/>
          <w:lang w:eastAsia="en-US"/>
        </w:rPr>
        <w:t xml:space="preserve"> </w:t>
      </w:r>
      <w:r w:rsidR="000636F5" w:rsidRPr="002F5D00">
        <w:rPr>
          <w:b/>
          <w:bCs/>
        </w:rPr>
        <w:t>Anexa nr. 18</w:t>
      </w:r>
      <w:r w:rsidR="000636F5" w:rsidRPr="002F5D00">
        <w:t xml:space="preserve"> – Estimare Compensații pe perioada contractului,</w:t>
      </w:r>
      <w:r w:rsidR="000636F5" w:rsidRPr="002F5D00">
        <w:rPr>
          <w:rFonts w:eastAsiaTheme="minorHAnsi"/>
          <w:bCs/>
          <w:lang w:eastAsia="en-US"/>
        </w:rPr>
        <w:t xml:space="preserve"> la Contractul de delegare a gestiunii Serviciului de transport public local nr. </w:t>
      </w:r>
      <w:r w:rsidR="000636F5" w:rsidRPr="002F5D00">
        <w:rPr>
          <w:rFonts w:eastAsiaTheme="minorHAnsi"/>
        </w:rPr>
        <w:t>1990/31.12.2025,</w:t>
      </w:r>
      <w:r w:rsidR="000636F5" w:rsidRPr="002F5D00">
        <w:rPr>
          <w:bCs/>
        </w:rPr>
        <w:t xml:space="preserve"> se modifică </w:t>
      </w:r>
      <w:r w:rsidR="006B4305" w:rsidRPr="006B4305">
        <w:rPr>
          <w:bCs/>
        </w:rPr>
        <w:t>cu influențele rezultate ca urmare a modificării tarifelor</w:t>
      </w:r>
      <w:r w:rsidR="000636F5" w:rsidRPr="002F5D00">
        <w:rPr>
          <w:rFonts w:eastAsiaTheme="minorHAnsi"/>
          <w:bCs/>
          <w:lang w:eastAsia="en-US"/>
        </w:rPr>
        <w:t xml:space="preserve"> </w:t>
      </w:r>
      <w:r w:rsidR="000636F5" w:rsidRPr="002F5D00">
        <w:rPr>
          <w:bCs/>
        </w:rPr>
        <w:t xml:space="preserve">și va avea forma prezentată în Anexa nr. </w:t>
      </w:r>
      <w:r w:rsidR="00ED1395" w:rsidRPr="002F5D00">
        <w:rPr>
          <w:bCs/>
        </w:rPr>
        <w:t>2</w:t>
      </w:r>
      <w:r w:rsidR="000636F5" w:rsidRPr="002F5D00">
        <w:rPr>
          <w:bCs/>
        </w:rPr>
        <w:t xml:space="preserve"> la prezentul act adițional.</w:t>
      </w:r>
    </w:p>
    <w:p w14:paraId="7FCA92B8" w14:textId="7CB0EFBD" w:rsidR="00C10555" w:rsidRPr="002F5D00" w:rsidRDefault="00FD61D5" w:rsidP="00FD61D5">
      <w:pPr>
        <w:ind w:firstLine="426"/>
        <w:jc w:val="both"/>
        <w:rPr>
          <w:rFonts w:eastAsiaTheme="minorHAnsi"/>
          <w:lang w:eastAsia="en-US"/>
        </w:rPr>
      </w:pPr>
      <w:r w:rsidRPr="002F5D00">
        <w:rPr>
          <w:rFonts w:eastAsia="Arial"/>
          <w:b/>
          <w:lang w:eastAsia="en-US"/>
        </w:rPr>
        <w:t xml:space="preserve">Art. </w:t>
      </w:r>
      <w:r>
        <w:rPr>
          <w:rFonts w:eastAsia="Arial"/>
          <w:b/>
          <w:lang w:eastAsia="en-US"/>
        </w:rPr>
        <w:t>4</w:t>
      </w:r>
      <w:r w:rsidRPr="002F5D00">
        <w:rPr>
          <w:rFonts w:eastAsia="Arial"/>
          <w:b/>
          <w:lang w:eastAsia="en-US"/>
        </w:rPr>
        <w:t>.</w:t>
      </w:r>
      <w:r w:rsidRPr="002F5D00">
        <w:rPr>
          <w:rFonts w:eastAsia="Arial"/>
          <w:lang w:eastAsia="en-US"/>
        </w:rPr>
        <w:t xml:space="preserve"> </w:t>
      </w:r>
      <w:r w:rsidR="00C10555" w:rsidRPr="002F5D00">
        <w:rPr>
          <w:rFonts w:eastAsiaTheme="minorHAnsi"/>
          <w:lang w:eastAsia="en-US"/>
        </w:rPr>
        <w:t xml:space="preserve">Celelalte prevederi ale </w:t>
      </w:r>
      <w:r w:rsidR="00C10555" w:rsidRPr="002F5D00">
        <w:rPr>
          <w:rFonts w:eastAsiaTheme="minorHAnsi"/>
          <w:bCs/>
          <w:lang w:eastAsia="en-US"/>
        </w:rPr>
        <w:t xml:space="preserve">Contractului de delegare a gestiunii Serviciului de transport public local nr. </w:t>
      </w:r>
      <w:r w:rsidR="00144C7E" w:rsidRPr="002F5D00">
        <w:rPr>
          <w:rFonts w:eastAsiaTheme="minorHAnsi"/>
        </w:rPr>
        <w:t>1990/31.12.2025</w:t>
      </w:r>
      <w:r w:rsidR="00C10555" w:rsidRPr="002F5D00">
        <w:rPr>
          <w:rFonts w:eastAsiaTheme="minorHAnsi"/>
          <w:bCs/>
          <w:lang w:eastAsia="en-US"/>
        </w:rPr>
        <w:t xml:space="preserve"> </w:t>
      </w:r>
      <w:r w:rsidR="00C10555" w:rsidRPr="002F5D00">
        <w:rPr>
          <w:rFonts w:eastAsiaTheme="minorHAnsi"/>
          <w:lang w:eastAsia="en-US"/>
        </w:rPr>
        <w:t>rămân neschimbate.</w:t>
      </w:r>
    </w:p>
    <w:p w14:paraId="196B8D9D" w14:textId="77777777" w:rsidR="00C10555" w:rsidRPr="002F5D00" w:rsidRDefault="00C10555" w:rsidP="00C10555">
      <w:pPr>
        <w:ind w:firstLine="720"/>
        <w:jc w:val="both"/>
        <w:rPr>
          <w:lang w:eastAsia="en-US"/>
        </w:rPr>
      </w:pPr>
    </w:p>
    <w:p w14:paraId="4E2481BF" w14:textId="39103F08" w:rsidR="00C10555" w:rsidRPr="002F5D00" w:rsidRDefault="00C10555" w:rsidP="00C10555">
      <w:pPr>
        <w:ind w:firstLine="720"/>
        <w:jc w:val="both"/>
        <w:rPr>
          <w:lang w:eastAsia="en-US"/>
        </w:rPr>
      </w:pPr>
      <w:r w:rsidRPr="002F5D00">
        <w:rPr>
          <w:lang w:eastAsia="en-US"/>
        </w:rPr>
        <w:t xml:space="preserve">Prezentul act adițional face parte integrantă din </w:t>
      </w:r>
      <w:r w:rsidRPr="002F5D00">
        <w:rPr>
          <w:rFonts w:eastAsia="Arial"/>
          <w:bCs/>
          <w:lang w:eastAsia="en-US"/>
        </w:rPr>
        <w:t xml:space="preserve">Contractul de delegare a gestiunii Serviciului de transport public local nr. </w:t>
      </w:r>
      <w:r w:rsidR="00144C7E" w:rsidRPr="002F5D00">
        <w:rPr>
          <w:rFonts w:eastAsiaTheme="minorHAnsi"/>
        </w:rPr>
        <w:t>1990/31.12.2025</w:t>
      </w:r>
      <w:r w:rsidRPr="002F5D00">
        <w:rPr>
          <w:lang w:eastAsia="en-US"/>
        </w:rPr>
        <w:t>.</w:t>
      </w:r>
    </w:p>
    <w:p w14:paraId="699261B0" w14:textId="77777777" w:rsidR="00C10555" w:rsidRPr="002F5D00" w:rsidRDefault="00C10555" w:rsidP="00C10555">
      <w:pPr>
        <w:ind w:firstLine="720"/>
        <w:jc w:val="both"/>
        <w:rPr>
          <w:lang w:eastAsia="en-US"/>
        </w:rPr>
      </w:pPr>
    </w:p>
    <w:p w14:paraId="2FBA8CF5" w14:textId="77777777" w:rsidR="00C10555" w:rsidRPr="002F5D00" w:rsidRDefault="00C10555" w:rsidP="006C4DA0">
      <w:pPr>
        <w:ind w:firstLine="709"/>
        <w:jc w:val="both"/>
        <w:rPr>
          <w:lang w:eastAsia="en-US"/>
        </w:rPr>
      </w:pPr>
      <w:r w:rsidRPr="002F5D00">
        <w:rPr>
          <w:lang w:eastAsia="en-US"/>
        </w:rPr>
        <w:t xml:space="preserve">Încheiat azi </w:t>
      </w:r>
      <w:r w:rsidRPr="002F5D00">
        <w:rPr>
          <w:rFonts w:eastAsia="Arial"/>
          <w:lang w:eastAsia="en-US"/>
        </w:rPr>
        <w:t>___________,</w:t>
      </w:r>
      <w:r w:rsidRPr="002F5D00">
        <w:rPr>
          <w:lang w:eastAsia="en-US"/>
        </w:rPr>
        <w:t xml:space="preserve"> în Arad, în două exemplare originale, câte unul pentru fiecare parte.</w:t>
      </w:r>
    </w:p>
    <w:p w14:paraId="5737CBDE" w14:textId="77777777" w:rsidR="00A904FF" w:rsidRPr="002F5D00" w:rsidRDefault="00A904FF" w:rsidP="006C4DA0">
      <w:pPr>
        <w:ind w:firstLine="709"/>
        <w:jc w:val="both"/>
        <w:rPr>
          <w:lang w:eastAsia="en-US"/>
        </w:rPr>
      </w:pPr>
    </w:p>
    <w:p w14:paraId="74F7B1C9" w14:textId="77777777" w:rsidR="0007400C" w:rsidRPr="002F5D00" w:rsidRDefault="0007400C" w:rsidP="00C10555">
      <w:pPr>
        <w:ind w:left="360" w:firstLine="360"/>
        <w:jc w:val="both"/>
        <w:rPr>
          <w:lang w:eastAsia="en-US"/>
        </w:rPr>
      </w:pPr>
    </w:p>
    <w:tbl>
      <w:tblPr>
        <w:tblStyle w:val="Tabelgri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59FD" w:rsidRPr="002F5D00" w14:paraId="3CE81234" w14:textId="77777777" w:rsidTr="000B7971">
        <w:trPr>
          <w:trHeight w:val="428"/>
        </w:trPr>
        <w:tc>
          <w:tcPr>
            <w:tcW w:w="4814" w:type="dxa"/>
          </w:tcPr>
          <w:p w14:paraId="13E44C18" w14:textId="77777777" w:rsidR="000E59FD" w:rsidRPr="002F5D00" w:rsidRDefault="000E59FD" w:rsidP="000B7971">
            <w:pPr>
              <w:jc w:val="center"/>
            </w:pPr>
            <w:r w:rsidRPr="002F5D00">
              <w:rPr>
                <w:b/>
              </w:rPr>
              <w:t>ENTITATEA CONTRACTANTĂ,</w:t>
            </w:r>
          </w:p>
        </w:tc>
        <w:tc>
          <w:tcPr>
            <w:tcW w:w="4814" w:type="dxa"/>
          </w:tcPr>
          <w:p w14:paraId="3847FE00" w14:textId="77777777" w:rsidR="000E59FD" w:rsidRPr="002F5D00" w:rsidRDefault="000E59FD" w:rsidP="000B7971">
            <w:pPr>
              <w:jc w:val="center"/>
            </w:pPr>
            <w:r w:rsidRPr="002F5D00">
              <w:rPr>
                <w:b/>
              </w:rPr>
              <w:t>OPERATOR,</w:t>
            </w:r>
          </w:p>
        </w:tc>
      </w:tr>
      <w:tr w:rsidR="000E59FD" w:rsidRPr="002F5D00" w14:paraId="5989CDE5" w14:textId="77777777" w:rsidTr="000B7971">
        <w:trPr>
          <w:trHeight w:val="831"/>
        </w:trPr>
        <w:tc>
          <w:tcPr>
            <w:tcW w:w="4814" w:type="dxa"/>
          </w:tcPr>
          <w:p w14:paraId="2E0F2451" w14:textId="77777777" w:rsidR="000E59FD" w:rsidRPr="002F5D00" w:rsidRDefault="000E59FD" w:rsidP="000B7971">
            <w:pPr>
              <w:jc w:val="center"/>
            </w:pPr>
            <w:r w:rsidRPr="002F5D00">
              <w:rPr>
                <w:b/>
                <w:bCs/>
              </w:rPr>
              <w:t>Asociația de Dezvoltare Intercomunitară de Transport Public Arad</w:t>
            </w:r>
          </w:p>
        </w:tc>
        <w:tc>
          <w:tcPr>
            <w:tcW w:w="4814" w:type="dxa"/>
          </w:tcPr>
          <w:p w14:paraId="15F0FF96" w14:textId="77777777" w:rsidR="000E59FD" w:rsidRPr="002F5D00" w:rsidRDefault="000E59FD" w:rsidP="000B7971">
            <w:pPr>
              <w:jc w:val="center"/>
            </w:pPr>
            <w:r w:rsidRPr="002F5D00">
              <w:rPr>
                <w:b/>
                <w:bCs/>
              </w:rPr>
              <w:t>Societatea ”Compania de Transport Public” S.A. Arad</w:t>
            </w:r>
          </w:p>
        </w:tc>
      </w:tr>
      <w:tr w:rsidR="000E59FD" w:rsidRPr="002F5D00" w14:paraId="5F9AB34E" w14:textId="77777777" w:rsidTr="00D93D4E">
        <w:trPr>
          <w:trHeight w:val="1493"/>
        </w:trPr>
        <w:tc>
          <w:tcPr>
            <w:tcW w:w="4814" w:type="dxa"/>
          </w:tcPr>
          <w:p w14:paraId="16ACB112" w14:textId="77777777" w:rsidR="000E59FD" w:rsidRPr="002F5D00" w:rsidRDefault="000E59FD" w:rsidP="000B7971">
            <w:pPr>
              <w:jc w:val="center"/>
              <w:rPr>
                <w:b/>
                <w:bCs/>
              </w:rPr>
            </w:pPr>
            <w:r w:rsidRPr="002F5D00">
              <w:rPr>
                <w:b/>
                <w:bCs/>
              </w:rPr>
              <w:t>Director Executiv</w:t>
            </w:r>
          </w:p>
          <w:p w14:paraId="7A11C212" w14:textId="77777777" w:rsidR="000E59FD" w:rsidRPr="002F5D00" w:rsidRDefault="000E59FD" w:rsidP="000B7971">
            <w:pPr>
              <w:jc w:val="center"/>
            </w:pPr>
            <w:r w:rsidRPr="002F5D00">
              <w:rPr>
                <w:b/>
              </w:rPr>
              <w:t>Ovidiu ILIE</w:t>
            </w:r>
          </w:p>
        </w:tc>
        <w:tc>
          <w:tcPr>
            <w:tcW w:w="4814" w:type="dxa"/>
          </w:tcPr>
          <w:p w14:paraId="164F3822" w14:textId="77777777" w:rsidR="000E59FD" w:rsidRPr="002F5D00" w:rsidRDefault="000E59FD" w:rsidP="000B7971">
            <w:pPr>
              <w:jc w:val="center"/>
              <w:rPr>
                <w:b/>
                <w:bCs/>
              </w:rPr>
            </w:pPr>
            <w:r w:rsidRPr="002F5D00">
              <w:rPr>
                <w:b/>
                <w:bCs/>
              </w:rPr>
              <w:t>Director General</w:t>
            </w:r>
          </w:p>
          <w:p w14:paraId="7829331C" w14:textId="77777777" w:rsidR="000E59FD" w:rsidRPr="002F5D00" w:rsidRDefault="000E59FD" w:rsidP="000B7971">
            <w:pPr>
              <w:jc w:val="center"/>
            </w:pPr>
            <w:r w:rsidRPr="002F5D00">
              <w:rPr>
                <w:b/>
                <w:bCs/>
              </w:rPr>
              <w:t>GODJA CLAUDIU PETRU</w:t>
            </w:r>
          </w:p>
        </w:tc>
      </w:tr>
      <w:tr w:rsidR="000E59FD" w:rsidRPr="002F5D00" w14:paraId="3A561C06" w14:textId="77777777" w:rsidTr="00D93D4E">
        <w:trPr>
          <w:trHeight w:val="1557"/>
        </w:trPr>
        <w:tc>
          <w:tcPr>
            <w:tcW w:w="4814" w:type="dxa"/>
          </w:tcPr>
          <w:p w14:paraId="4CDD942C" w14:textId="77777777" w:rsidR="000E59FD" w:rsidRPr="002F5D00" w:rsidRDefault="000E59FD" w:rsidP="000B7971">
            <w:pPr>
              <w:jc w:val="center"/>
              <w:rPr>
                <w:b/>
              </w:rPr>
            </w:pPr>
            <w:r w:rsidRPr="002F5D00">
              <w:rPr>
                <w:b/>
              </w:rPr>
              <w:t>Vizat de legalitate,</w:t>
            </w:r>
          </w:p>
          <w:p w14:paraId="6B8A37D8" w14:textId="77777777" w:rsidR="000E59FD" w:rsidRPr="002F5D00" w:rsidRDefault="000E59FD" w:rsidP="000B7971">
            <w:pPr>
              <w:shd w:val="clear" w:color="auto" w:fill="FFFFFF"/>
              <w:jc w:val="center"/>
              <w:rPr>
                <w:b/>
              </w:rPr>
            </w:pPr>
            <w:r w:rsidRPr="002F5D00">
              <w:rPr>
                <w:b/>
              </w:rPr>
              <w:t>Contabil Șef</w:t>
            </w:r>
          </w:p>
          <w:p w14:paraId="308D4DD5" w14:textId="77777777" w:rsidR="000E59FD" w:rsidRPr="002F5D00" w:rsidRDefault="000E59FD" w:rsidP="000B7971">
            <w:pPr>
              <w:jc w:val="center"/>
            </w:pPr>
            <w:r w:rsidRPr="002F5D00">
              <w:rPr>
                <w:b/>
                <w:bCs/>
              </w:rPr>
              <w:t>Lung-Frenț Maria</w:t>
            </w:r>
          </w:p>
        </w:tc>
        <w:tc>
          <w:tcPr>
            <w:tcW w:w="4814" w:type="dxa"/>
          </w:tcPr>
          <w:p w14:paraId="37EFC1AA" w14:textId="77777777" w:rsidR="000E59FD" w:rsidRPr="002F5D00" w:rsidRDefault="000E59FD" w:rsidP="000B7971">
            <w:pPr>
              <w:jc w:val="center"/>
              <w:rPr>
                <w:b/>
              </w:rPr>
            </w:pPr>
            <w:r w:rsidRPr="002F5D00">
              <w:rPr>
                <w:b/>
              </w:rPr>
              <w:t>Vizat de legalitate,</w:t>
            </w:r>
          </w:p>
          <w:p w14:paraId="03E57612" w14:textId="77777777" w:rsidR="000E59FD" w:rsidRPr="002F5D00" w:rsidRDefault="000E59FD" w:rsidP="000B7971">
            <w:pPr>
              <w:jc w:val="center"/>
              <w:rPr>
                <w:b/>
              </w:rPr>
            </w:pPr>
            <w:r w:rsidRPr="002F5D00">
              <w:rPr>
                <w:b/>
              </w:rPr>
              <w:t>Șef Serviciu Financiar-Contabil</w:t>
            </w:r>
          </w:p>
          <w:p w14:paraId="14EF45D1" w14:textId="77777777" w:rsidR="000E59FD" w:rsidRPr="002F5D00" w:rsidRDefault="000E59FD" w:rsidP="000B7971">
            <w:pPr>
              <w:jc w:val="center"/>
            </w:pPr>
            <w:r w:rsidRPr="002F5D00">
              <w:rPr>
                <w:b/>
              </w:rPr>
              <w:t xml:space="preserve"> Chebeleu Laura</w:t>
            </w:r>
          </w:p>
        </w:tc>
      </w:tr>
      <w:tr w:rsidR="000E59FD" w:rsidRPr="002F5D00" w14:paraId="1BFB2056" w14:textId="77777777" w:rsidTr="00A904FF">
        <w:trPr>
          <w:trHeight w:val="2256"/>
        </w:trPr>
        <w:tc>
          <w:tcPr>
            <w:tcW w:w="4814" w:type="dxa"/>
          </w:tcPr>
          <w:p w14:paraId="147DD565" w14:textId="77777777" w:rsidR="000E59FD" w:rsidRPr="002F5D00" w:rsidRDefault="000E59FD" w:rsidP="000B7971">
            <w:pPr>
              <w:jc w:val="center"/>
              <w:rPr>
                <w:b/>
                <w:bCs/>
              </w:rPr>
            </w:pPr>
            <w:r w:rsidRPr="002F5D00">
              <w:rPr>
                <w:b/>
                <w:bCs/>
              </w:rPr>
              <w:lastRenderedPageBreak/>
              <w:t>Serviciul Autorizare, monitorizare,</w:t>
            </w:r>
          </w:p>
          <w:p w14:paraId="3A70348C" w14:textId="77777777" w:rsidR="000E59FD" w:rsidRPr="002F5D00" w:rsidRDefault="000E59FD" w:rsidP="000B7971">
            <w:pPr>
              <w:jc w:val="center"/>
              <w:rPr>
                <w:b/>
                <w:bCs/>
              </w:rPr>
            </w:pPr>
            <w:r w:rsidRPr="002F5D00">
              <w:rPr>
                <w:b/>
                <w:bCs/>
              </w:rPr>
              <w:t>verificare și control</w:t>
            </w:r>
          </w:p>
          <w:p w14:paraId="7D9CA2D1" w14:textId="77777777" w:rsidR="000E59FD" w:rsidRPr="002F5D00" w:rsidRDefault="000E59FD" w:rsidP="000B7971">
            <w:pPr>
              <w:jc w:val="center"/>
              <w:rPr>
                <w:b/>
                <w:bCs/>
              </w:rPr>
            </w:pPr>
            <w:r w:rsidRPr="002F5D00">
              <w:rPr>
                <w:b/>
                <w:bCs/>
              </w:rPr>
              <w:t>Cios Veronica-Ioana</w:t>
            </w:r>
          </w:p>
          <w:p w14:paraId="2E79F07F" w14:textId="77777777" w:rsidR="000E59FD" w:rsidRPr="002F5D00" w:rsidRDefault="000E59FD" w:rsidP="002565E2">
            <w:pPr>
              <w:rPr>
                <w:b/>
                <w:bCs/>
              </w:rPr>
            </w:pPr>
          </w:p>
          <w:p w14:paraId="0855DE09" w14:textId="77777777" w:rsidR="0007400C" w:rsidRPr="002F5D00" w:rsidRDefault="0007400C" w:rsidP="002565E2">
            <w:pPr>
              <w:rPr>
                <w:b/>
                <w:bCs/>
              </w:rPr>
            </w:pPr>
          </w:p>
          <w:p w14:paraId="170BF3B5" w14:textId="77777777" w:rsidR="000E59FD" w:rsidRPr="002F5D00" w:rsidRDefault="000E59FD" w:rsidP="000B7971">
            <w:pPr>
              <w:jc w:val="center"/>
            </w:pPr>
            <w:r w:rsidRPr="002F5D00">
              <w:rPr>
                <w:b/>
                <w:bCs/>
              </w:rPr>
              <w:t>Chiper Ramona Monica</w:t>
            </w:r>
          </w:p>
        </w:tc>
        <w:tc>
          <w:tcPr>
            <w:tcW w:w="4814" w:type="dxa"/>
          </w:tcPr>
          <w:p w14:paraId="409129BD" w14:textId="77777777" w:rsidR="000E59FD" w:rsidRPr="002F5D00" w:rsidRDefault="000E59FD" w:rsidP="000B7971">
            <w:pPr>
              <w:jc w:val="center"/>
            </w:pPr>
          </w:p>
        </w:tc>
      </w:tr>
      <w:tr w:rsidR="000E59FD" w:rsidRPr="002F5D00" w14:paraId="328E9B23" w14:textId="77777777" w:rsidTr="002565E2">
        <w:trPr>
          <w:trHeight w:val="438"/>
        </w:trPr>
        <w:tc>
          <w:tcPr>
            <w:tcW w:w="4814" w:type="dxa"/>
          </w:tcPr>
          <w:p w14:paraId="0C145392" w14:textId="77777777" w:rsidR="000E59FD" w:rsidRPr="002F5D00" w:rsidRDefault="000E59FD" w:rsidP="000B7971">
            <w:pPr>
              <w:jc w:val="center"/>
              <w:rPr>
                <w:b/>
              </w:rPr>
            </w:pPr>
            <w:r w:rsidRPr="002F5D00">
              <w:rPr>
                <w:b/>
              </w:rPr>
              <w:t>Viză Juridică,</w:t>
            </w:r>
          </w:p>
          <w:p w14:paraId="02D6B0BB" w14:textId="77777777" w:rsidR="000E59FD" w:rsidRPr="002F5D00" w:rsidRDefault="000E59FD" w:rsidP="000B7971">
            <w:pPr>
              <w:jc w:val="center"/>
            </w:pPr>
            <w:r w:rsidRPr="002F5D00">
              <w:rPr>
                <w:b/>
              </w:rPr>
              <w:t>Av. Roșca Ioan Marius</w:t>
            </w:r>
          </w:p>
        </w:tc>
        <w:tc>
          <w:tcPr>
            <w:tcW w:w="4814" w:type="dxa"/>
          </w:tcPr>
          <w:p w14:paraId="01469B41" w14:textId="77777777" w:rsidR="000E59FD" w:rsidRPr="002F5D00" w:rsidRDefault="000E59FD" w:rsidP="000B7971">
            <w:pPr>
              <w:jc w:val="center"/>
              <w:rPr>
                <w:b/>
                <w:bCs/>
              </w:rPr>
            </w:pPr>
            <w:r w:rsidRPr="002F5D00">
              <w:rPr>
                <w:b/>
                <w:bCs/>
              </w:rPr>
              <w:t>Viză Juridică,</w:t>
            </w:r>
          </w:p>
          <w:p w14:paraId="0CBEAB44" w14:textId="77777777" w:rsidR="000E59FD" w:rsidRPr="002F5D00" w:rsidRDefault="000E59FD" w:rsidP="000B7971">
            <w:pPr>
              <w:jc w:val="center"/>
              <w:rPr>
                <w:b/>
                <w:bCs/>
              </w:rPr>
            </w:pPr>
            <w:r w:rsidRPr="002F5D00">
              <w:rPr>
                <w:b/>
                <w:bCs/>
              </w:rPr>
              <w:t>Consilier Juridic</w:t>
            </w:r>
          </w:p>
          <w:p w14:paraId="09BCFEFB" w14:textId="77777777" w:rsidR="000E59FD" w:rsidRPr="002F5D00" w:rsidRDefault="000E59FD" w:rsidP="000B7971">
            <w:pPr>
              <w:jc w:val="center"/>
              <w:rPr>
                <w:b/>
                <w:bCs/>
              </w:rPr>
            </w:pPr>
            <w:r w:rsidRPr="002F5D00">
              <w:rPr>
                <w:b/>
                <w:bCs/>
              </w:rPr>
              <w:t>Vidac Mile</w:t>
            </w:r>
          </w:p>
        </w:tc>
      </w:tr>
    </w:tbl>
    <w:p w14:paraId="316F6B32" w14:textId="77777777" w:rsidR="00B52B83" w:rsidRPr="002F5D00" w:rsidRDefault="00B52B83" w:rsidP="00B52B83">
      <w:pPr>
        <w:pStyle w:val="BodyText"/>
        <w:jc w:val="both"/>
        <w:rPr>
          <w:bCs/>
          <w:lang w:eastAsia="en-GB"/>
        </w:rPr>
        <w:sectPr w:rsidR="00B52B83" w:rsidRPr="002F5D00" w:rsidSect="004704BF">
          <w:footerReference w:type="default" r:id="rId7"/>
          <w:footerReference w:type="first" r:id="rId8"/>
          <w:pgSz w:w="11906" w:h="16838" w:code="9"/>
          <w:pgMar w:top="1134" w:right="1134" w:bottom="1134" w:left="1134" w:header="284" w:footer="284" w:gutter="0"/>
          <w:cols w:space="708"/>
          <w:titlePg/>
          <w:docGrid w:linePitch="360"/>
        </w:sectPr>
      </w:pPr>
    </w:p>
    <w:p w14:paraId="39F1C3C1" w14:textId="3F674C13" w:rsidR="00B52B83" w:rsidRPr="002F5D00" w:rsidRDefault="00B52B83" w:rsidP="00B52B83">
      <w:pPr>
        <w:ind w:left="993" w:hanging="993"/>
        <w:jc w:val="both"/>
        <w:rPr>
          <w:rFonts w:ascii="Arial" w:eastAsia="Arial" w:hAnsi="Arial" w:cs="Arial"/>
          <w:lang w:eastAsia="en-US"/>
        </w:rPr>
      </w:pPr>
      <w:r w:rsidRPr="002F5D00">
        <w:rPr>
          <w:rFonts w:eastAsia="Arial"/>
          <w:b/>
          <w:bCs/>
          <w:lang w:eastAsia="en-US"/>
        </w:rPr>
        <w:lastRenderedPageBreak/>
        <w:t>Anexe la</w:t>
      </w:r>
      <w:r w:rsidRPr="002F5D00">
        <w:rPr>
          <w:rFonts w:eastAsia="Arial"/>
          <w:lang w:eastAsia="en-US"/>
        </w:rPr>
        <w:t xml:space="preserve"> </w:t>
      </w:r>
      <w:r w:rsidRPr="002F5D00">
        <w:rPr>
          <w:b/>
          <w:lang w:eastAsia="en-US"/>
        </w:rPr>
        <w:t xml:space="preserve">Actul Adițional nr. </w:t>
      </w:r>
      <w:r w:rsidR="00D31F5A" w:rsidRPr="002F5D00">
        <w:rPr>
          <w:b/>
          <w:lang w:eastAsia="en-US"/>
        </w:rPr>
        <w:t>2</w:t>
      </w:r>
      <w:r w:rsidRPr="002F5D00">
        <w:rPr>
          <w:b/>
          <w:lang w:eastAsia="en-US"/>
        </w:rPr>
        <w:t xml:space="preserve"> din __________ la </w:t>
      </w:r>
      <w:r w:rsidRPr="002F5D00">
        <w:rPr>
          <w:rFonts w:eastAsia="Arial"/>
          <w:b/>
          <w:lang w:eastAsia="en-US"/>
        </w:rPr>
        <w:t xml:space="preserve">Contractul de delegare a gestiunii serviciului de transport public local </w:t>
      </w:r>
      <w:r w:rsidRPr="002F5D00">
        <w:rPr>
          <w:b/>
          <w:lang w:eastAsia="en-US"/>
        </w:rPr>
        <w:t xml:space="preserve">nr. </w:t>
      </w:r>
      <w:r w:rsidR="00144C7E" w:rsidRPr="002F5D00">
        <w:rPr>
          <w:rFonts w:eastAsia="Arial"/>
          <w:b/>
          <w:lang w:eastAsia="en-US"/>
        </w:rPr>
        <w:t>1990/31.12.2025</w:t>
      </w:r>
    </w:p>
    <w:p w14:paraId="0AEF9503" w14:textId="77777777" w:rsidR="00B52B83" w:rsidRPr="002F5D00" w:rsidRDefault="00B52B83" w:rsidP="00B52B83">
      <w:pPr>
        <w:spacing w:line="276" w:lineRule="auto"/>
        <w:jc w:val="both"/>
      </w:pPr>
    </w:p>
    <w:p w14:paraId="24345C06" w14:textId="77777777" w:rsidR="00B52B83" w:rsidRPr="002F5D00" w:rsidRDefault="00B52B83" w:rsidP="00B52B83">
      <w:pPr>
        <w:spacing w:line="276" w:lineRule="auto"/>
        <w:jc w:val="both"/>
      </w:pPr>
    </w:p>
    <w:p w14:paraId="07BB140C" w14:textId="77777777" w:rsidR="00B52B83" w:rsidRPr="002F5D00" w:rsidRDefault="00B52B83" w:rsidP="00B52B83">
      <w:pPr>
        <w:spacing w:line="276" w:lineRule="auto"/>
        <w:jc w:val="both"/>
        <w:rPr>
          <w:bCs/>
        </w:rPr>
      </w:pPr>
      <w:r w:rsidRPr="002F5D00">
        <w:t xml:space="preserve">Următoarele anexe vor constitui parte integrantă a Actului adițional: </w:t>
      </w:r>
    </w:p>
    <w:p w14:paraId="2EFCB6E0" w14:textId="77777777" w:rsidR="00B52B83" w:rsidRPr="002F5D00" w:rsidRDefault="00B52B83" w:rsidP="00B52B83">
      <w:pPr>
        <w:pStyle w:val="BodyText"/>
        <w:jc w:val="both"/>
        <w:rPr>
          <w:bCs/>
          <w:lang w:eastAsia="en-GB"/>
        </w:rPr>
      </w:pPr>
    </w:p>
    <w:p w14:paraId="01873376" w14:textId="78E2FBFD" w:rsidR="00B52B83" w:rsidRPr="002F5D00" w:rsidRDefault="00B52B83" w:rsidP="00D31F5A">
      <w:pPr>
        <w:spacing w:line="276" w:lineRule="auto"/>
        <w:ind w:left="1134" w:hanging="993"/>
        <w:jc w:val="both"/>
        <w:rPr>
          <w:bCs/>
        </w:rPr>
      </w:pPr>
      <w:r w:rsidRPr="002F5D00">
        <w:rPr>
          <w:b/>
          <w:bCs/>
        </w:rPr>
        <w:t xml:space="preserve">Anexa </w:t>
      </w:r>
      <w:r w:rsidR="005A60BC" w:rsidRPr="002F5D00">
        <w:rPr>
          <w:b/>
          <w:bCs/>
        </w:rPr>
        <w:t>1</w:t>
      </w:r>
      <w:r w:rsidRPr="002F5D00">
        <w:rPr>
          <w:b/>
          <w:bCs/>
        </w:rPr>
        <w:t xml:space="preserve"> </w:t>
      </w:r>
      <w:r w:rsidR="00A1572A" w:rsidRPr="002F5D00">
        <w:rPr>
          <w:bCs/>
        </w:rPr>
        <w:t>–</w:t>
      </w:r>
      <w:r w:rsidR="00D31F5A" w:rsidRPr="002F5D00">
        <w:rPr>
          <w:bCs/>
        </w:rPr>
        <w:t xml:space="preserve"> </w:t>
      </w:r>
      <w:r w:rsidR="00D31F5A" w:rsidRPr="002F5D00">
        <w:rPr>
          <w:b/>
        </w:rPr>
        <w:t>Tarife de călătorie aplicabile</w:t>
      </w:r>
      <w:r w:rsidR="00D31F5A" w:rsidRPr="002F5D00">
        <w:t>,</w:t>
      </w:r>
      <w:r w:rsidR="00D31F5A" w:rsidRPr="002F5D00">
        <w:rPr>
          <w:b/>
          <w:bCs/>
        </w:rPr>
        <w:t xml:space="preserve"> </w:t>
      </w:r>
      <w:r w:rsidR="00D31F5A" w:rsidRPr="002F5D00">
        <w:t>reprezentând</w:t>
      </w:r>
      <w:r w:rsidR="00D31F5A" w:rsidRPr="002F5D00">
        <w:rPr>
          <w:bCs/>
        </w:rPr>
        <w:t xml:space="preserve"> Anexa nr. 6.1 la Contractul de delegare a gestiunii Serviciului de transport public local nr. 1990/31.12.2025</w:t>
      </w:r>
      <w:r w:rsidRPr="002F5D00">
        <w:rPr>
          <w:bCs/>
        </w:rPr>
        <w:t>;</w:t>
      </w:r>
    </w:p>
    <w:p w14:paraId="4F75DEDB" w14:textId="4C6AEF86" w:rsidR="00B52B83" w:rsidRPr="002F5D00" w:rsidRDefault="00432B27" w:rsidP="00432B27">
      <w:pPr>
        <w:spacing w:line="276" w:lineRule="auto"/>
        <w:ind w:left="1134" w:hanging="993"/>
        <w:jc w:val="both"/>
        <w:rPr>
          <w:bCs/>
        </w:rPr>
      </w:pPr>
      <w:r w:rsidRPr="002F5D00">
        <w:rPr>
          <w:b/>
        </w:rPr>
        <w:t xml:space="preserve">Anexa </w:t>
      </w:r>
      <w:r w:rsidR="005A60BC" w:rsidRPr="002F5D00">
        <w:rPr>
          <w:b/>
        </w:rPr>
        <w:t>2</w:t>
      </w:r>
      <w:r w:rsidRPr="002F5D00">
        <w:rPr>
          <w:bCs/>
        </w:rPr>
        <w:t xml:space="preserve"> – </w:t>
      </w:r>
      <w:r w:rsidRPr="002F5D00">
        <w:rPr>
          <w:b/>
        </w:rPr>
        <w:t>Estimare Compensații pe perioada contractului</w:t>
      </w:r>
      <w:r w:rsidRPr="002F5D00">
        <w:rPr>
          <w:bCs/>
        </w:rPr>
        <w:t>,</w:t>
      </w:r>
      <w:r w:rsidRPr="002F5D00">
        <w:t xml:space="preserve"> reprezentând </w:t>
      </w:r>
      <w:r w:rsidRPr="002F5D00">
        <w:rPr>
          <w:bCs/>
        </w:rPr>
        <w:t xml:space="preserve">Anexa nr. 18 </w:t>
      </w:r>
      <w:r w:rsidRPr="002F5D00">
        <w:t xml:space="preserve">la </w:t>
      </w:r>
      <w:r w:rsidRPr="002F5D00">
        <w:rPr>
          <w:bCs/>
        </w:rPr>
        <w:t>Contractul de delegare a gestiunii Serviciului de transport public local nr. 1990/31.12.2025.</w:t>
      </w:r>
    </w:p>
    <w:p w14:paraId="77F350DF" w14:textId="77777777" w:rsidR="00B52B83" w:rsidRPr="002F5D00" w:rsidRDefault="00B52B83" w:rsidP="00B52B83">
      <w:pPr>
        <w:pStyle w:val="BodyText"/>
        <w:jc w:val="both"/>
        <w:rPr>
          <w:bCs/>
          <w:lang w:eastAsia="en-GB"/>
        </w:rPr>
      </w:pPr>
    </w:p>
    <w:p w14:paraId="4C7268A2" w14:textId="77777777" w:rsidR="00B52B83" w:rsidRPr="002F5D00" w:rsidRDefault="00B52B83" w:rsidP="00B52B83">
      <w:pPr>
        <w:pStyle w:val="BodyText"/>
        <w:jc w:val="both"/>
        <w:rPr>
          <w:bCs/>
          <w:lang w:eastAsia="en-GB"/>
        </w:rPr>
      </w:pPr>
      <w:bookmarkStart w:id="6" w:name="_Hlk183001226"/>
    </w:p>
    <w:p w14:paraId="5C24DECC" w14:textId="77777777" w:rsidR="00B52B83" w:rsidRPr="002F5D00" w:rsidRDefault="00B52B83" w:rsidP="00B52B83">
      <w:pPr>
        <w:pStyle w:val="BodyText"/>
        <w:jc w:val="both"/>
        <w:rPr>
          <w:bCs/>
          <w:lang w:eastAsia="en-GB"/>
        </w:rPr>
        <w:sectPr w:rsidR="00B52B83" w:rsidRPr="002F5D00" w:rsidSect="00F97932">
          <w:footerReference w:type="default" r:id="rId9"/>
          <w:headerReference w:type="first" r:id="rId10"/>
          <w:pgSz w:w="11906" w:h="16838" w:code="9"/>
          <w:pgMar w:top="1134" w:right="1134" w:bottom="1134" w:left="1134" w:header="284" w:footer="284" w:gutter="0"/>
          <w:cols w:space="708"/>
          <w:titlePg/>
          <w:docGrid w:linePitch="360"/>
        </w:sectPr>
      </w:pPr>
    </w:p>
    <w:p w14:paraId="151E0E10" w14:textId="77777777" w:rsidR="0070543E" w:rsidRPr="00EA07A9" w:rsidRDefault="0070543E" w:rsidP="0070543E">
      <w:pPr>
        <w:spacing w:before="540" w:after="60"/>
        <w:rPr>
          <w:b/>
          <w:bCs/>
          <w:lang w:eastAsia="en-GB"/>
        </w:rPr>
      </w:pPr>
      <w:bookmarkStart w:id="7" w:name="_Hlk230613754"/>
      <w:bookmarkEnd w:id="6"/>
      <w:r w:rsidRPr="00EA07A9">
        <w:rPr>
          <w:b/>
          <w:lang w:eastAsia="en-GB"/>
        </w:rPr>
        <w:lastRenderedPageBreak/>
        <w:t xml:space="preserve">Anexa </w:t>
      </w:r>
      <w:r>
        <w:rPr>
          <w:b/>
          <w:lang w:eastAsia="en-GB"/>
        </w:rPr>
        <w:t>1</w:t>
      </w:r>
      <w:r w:rsidRPr="00EA07A9">
        <w:rPr>
          <w:b/>
          <w:lang w:eastAsia="en-GB"/>
        </w:rPr>
        <w:t xml:space="preserve"> la Actul adițional nr. </w:t>
      </w:r>
      <w:r>
        <w:rPr>
          <w:b/>
          <w:lang w:eastAsia="en-GB"/>
        </w:rPr>
        <w:t>2</w:t>
      </w:r>
      <w:r w:rsidRPr="00EA07A9">
        <w:rPr>
          <w:b/>
          <w:lang w:eastAsia="en-GB"/>
        </w:rPr>
        <w:t xml:space="preserve"> din __________ la Contractul de delegare a gestiunii serviciului de transport public local nr. </w:t>
      </w:r>
      <w:r>
        <w:rPr>
          <w:b/>
          <w:lang w:eastAsia="en-GB"/>
        </w:rPr>
        <w:t>1990</w:t>
      </w:r>
      <w:r w:rsidRPr="00EA07A9">
        <w:rPr>
          <w:b/>
          <w:lang w:eastAsia="en-GB"/>
        </w:rPr>
        <w:t>/</w:t>
      </w:r>
      <w:r>
        <w:rPr>
          <w:b/>
          <w:lang w:eastAsia="en-GB"/>
        </w:rPr>
        <w:t>31</w:t>
      </w:r>
      <w:r w:rsidRPr="00EA07A9">
        <w:rPr>
          <w:b/>
          <w:lang w:eastAsia="en-GB"/>
        </w:rPr>
        <w:t>.12.20</w:t>
      </w:r>
      <w:r>
        <w:rPr>
          <w:b/>
          <w:lang w:eastAsia="en-GB"/>
        </w:rPr>
        <w:t>25</w:t>
      </w:r>
    </w:p>
    <w:bookmarkEnd w:id="7"/>
    <w:p w14:paraId="3D0E3C67" w14:textId="77777777" w:rsidR="0070543E" w:rsidRPr="00946EBF" w:rsidRDefault="0070543E" w:rsidP="0070543E">
      <w:pPr>
        <w:spacing w:before="480" w:after="60"/>
        <w:ind w:left="221"/>
        <w:rPr>
          <w:b/>
        </w:rPr>
      </w:pPr>
      <w:r w:rsidRPr="00946EBF">
        <w:rPr>
          <w:b/>
        </w:rPr>
        <w:t xml:space="preserve">Anexa 6.1 – Tarife de călătorie </w:t>
      </w:r>
      <w:r w:rsidRPr="009A04C3">
        <w:rPr>
          <w:b/>
        </w:rPr>
        <w:t>aplicabile</w:t>
      </w:r>
    </w:p>
    <w:p w14:paraId="663004EC" w14:textId="77777777" w:rsidR="0070543E" w:rsidRPr="00946EBF" w:rsidRDefault="0070543E" w:rsidP="0070543E">
      <w:pPr>
        <w:spacing w:before="120"/>
        <w:ind w:left="219"/>
        <w:rPr>
          <w:b/>
        </w:rPr>
      </w:pPr>
    </w:p>
    <w:tbl>
      <w:tblPr>
        <w:tblpPr w:leftFromText="180" w:rightFromText="180" w:vertAnchor="text" w:tblpX="-436" w:tblpY="1"/>
        <w:tblOverlap w:val="neve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8"/>
        <w:gridCol w:w="6662"/>
        <w:gridCol w:w="1559"/>
      </w:tblGrid>
      <w:tr w:rsidR="0070543E" w:rsidRPr="00946EBF" w14:paraId="55432180" w14:textId="77777777" w:rsidTr="000E7AA2">
        <w:trPr>
          <w:trHeight w:val="1493"/>
        </w:trPr>
        <w:tc>
          <w:tcPr>
            <w:tcW w:w="2558" w:type="dxa"/>
            <w:tcBorders>
              <w:bottom w:val="single" w:sz="4" w:space="0" w:color="auto"/>
            </w:tcBorders>
            <w:tcMar>
              <w:top w:w="57" w:type="dxa"/>
              <w:bottom w:w="57" w:type="dxa"/>
            </w:tcMar>
            <w:vAlign w:val="center"/>
          </w:tcPr>
          <w:p w14:paraId="5B39B2D7" w14:textId="77777777" w:rsidR="0070543E" w:rsidRPr="00946EBF" w:rsidRDefault="0070543E" w:rsidP="000E7AA2">
            <w:pPr>
              <w:jc w:val="center"/>
              <w:rPr>
                <w:color w:val="FF0000"/>
              </w:rPr>
            </w:pPr>
            <w:r w:rsidRPr="00946EBF">
              <w:t xml:space="preserve">Conform Hotărârii AGA nr. ____/_____ </w:t>
            </w:r>
          </w:p>
          <w:p w14:paraId="4F8ECB87" w14:textId="77777777" w:rsidR="0070543E" w:rsidRPr="00946EBF" w:rsidRDefault="0070543E" w:rsidP="000E7AA2">
            <w:pPr>
              <w:jc w:val="center"/>
              <w:rPr>
                <w:b/>
                <w:sz w:val="22"/>
              </w:rPr>
            </w:pPr>
            <w:r w:rsidRPr="00946EBF">
              <w:rPr>
                <w:b/>
              </w:rPr>
              <w:t>Modalitate cumpărare</w:t>
            </w:r>
          </w:p>
        </w:tc>
        <w:tc>
          <w:tcPr>
            <w:tcW w:w="6662" w:type="dxa"/>
            <w:tcMar>
              <w:top w:w="57" w:type="dxa"/>
              <w:bottom w:w="57" w:type="dxa"/>
            </w:tcMar>
            <w:vAlign w:val="center"/>
          </w:tcPr>
          <w:p w14:paraId="3422E9B0" w14:textId="77777777" w:rsidR="0070543E" w:rsidRPr="00946EBF" w:rsidRDefault="0070543E" w:rsidP="000E7AA2">
            <w:pPr>
              <w:spacing w:line="276" w:lineRule="auto"/>
              <w:jc w:val="center"/>
              <w:rPr>
                <w:b/>
              </w:rPr>
            </w:pPr>
            <w:r w:rsidRPr="00946EBF">
              <w:rPr>
                <w:b/>
              </w:rPr>
              <w:t>Tip legitimație de călătorie</w:t>
            </w:r>
          </w:p>
        </w:tc>
        <w:tc>
          <w:tcPr>
            <w:tcW w:w="1559" w:type="dxa"/>
            <w:tcMar>
              <w:top w:w="57" w:type="dxa"/>
              <w:bottom w:w="57" w:type="dxa"/>
            </w:tcMar>
            <w:vAlign w:val="center"/>
          </w:tcPr>
          <w:p w14:paraId="3A6BD124" w14:textId="77777777" w:rsidR="0070543E" w:rsidRPr="00946EBF" w:rsidRDefault="0070543E" w:rsidP="000E7AA2">
            <w:pPr>
              <w:spacing w:line="276" w:lineRule="auto"/>
              <w:jc w:val="center"/>
              <w:rPr>
                <w:b/>
              </w:rPr>
            </w:pPr>
            <w:r w:rsidRPr="00946EBF">
              <w:rPr>
                <w:b/>
              </w:rPr>
              <w:t>Preț/tarif aplicat (lei)</w:t>
            </w:r>
          </w:p>
        </w:tc>
      </w:tr>
      <w:tr w:rsidR="0070543E" w:rsidRPr="00946EBF" w14:paraId="3660C419" w14:textId="77777777" w:rsidTr="000E7AA2">
        <w:trPr>
          <w:trHeight w:val="10911"/>
        </w:trPr>
        <w:tc>
          <w:tcPr>
            <w:tcW w:w="25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691A06" w14:textId="77777777" w:rsidR="0070543E" w:rsidRPr="00946EBF" w:rsidRDefault="0070543E" w:rsidP="000E7AA2">
            <w:pPr>
              <w:spacing w:line="276" w:lineRule="auto"/>
              <w:jc w:val="center"/>
              <w:rPr>
                <w:b/>
              </w:rPr>
            </w:pPr>
            <w:r w:rsidRPr="00946EBF">
              <w:rPr>
                <w:b/>
              </w:rPr>
              <w:t>Chioșcuri, urban</w:t>
            </w:r>
          </w:p>
          <w:p w14:paraId="5A180895" w14:textId="77777777" w:rsidR="0070543E" w:rsidRPr="00727E81" w:rsidRDefault="0070543E" w:rsidP="000E7AA2">
            <w:pPr>
              <w:spacing w:line="276" w:lineRule="auto"/>
              <w:jc w:val="center"/>
              <w:rPr>
                <w:b/>
              </w:rPr>
            </w:pPr>
            <w:r w:rsidRPr="00727E81">
              <w:rPr>
                <w:b/>
              </w:rPr>
              <w:t>Automate de bilete</w:t>
            </w:r>
          </w:p>
          <w:p w14:paraId="670E2301" w14:textId="77777777" w:rsidR="0070543E" w:rsidRPr="00727E81" w:rsidRDefault="0070543E" w:rsidP="000E7AA2">
            <w:pPr>
              <w:spacing w:line="276" w:lineRule="auto"/>
              <w:jc w:val="center"/>
              <w:rPr>
                <w:b/>
              </w:rPr>
            </w:pPr>
            <w:r w:rsidRPr="00727E81">
              <w:rPr>
                <w:b/>
              </w:rPr>
              <w:t xml:space="preserve"> ARAD</w:t>
            </w:r>
          </w:p>
          <w:p w14:paraId="2461C644" w14:textId="77777777" w:rsidR="0070543E" w:rsidRPr="00727E81" w:rsidRDefault="0070543E" w:rsidP="000E7AA2">
            <w:pPr>
              <w:spacing w:line="276" w:lineRule="auto"/>
              <w:jc w:val="center"/>
              <w:rPr>
                <w:b/>
              </w:rPr>
            </w:pPr>
            <w:r w:rsidRPr="00727E81">
              <w:rPr>
                <w:b/>
              </w:rPr>
              <w:t xml:space="preserve">Aplicația </w:t>
            </w:r>
          </w:p>
          <w:p w14:paraId="55FFDD91" w14:textId="77777777" w:rsidR="0070543E" w:rsidRPr="00727E81" w:rsidRDefault="0070543E" w:rsidP="000E7AA2">
            <w:pPr>
              <w:spacing w:line="276" w:lineRule="auto"/>
              <w:jc w:val="center"/>
              <w:rPr>
                <w:b/>
              </w:rPr>
            </w:pPr>
            <w:r w:rsidRPr="00727E81">
              <w:rPr>
                <w:b/>
              </w:rPr>
              <w:t>”TRANSPORT PUBLIC ARAD”</w:t>
            </w:r>
          </w:p>
          <w:p w14:paraId="53E3ECB9" w14:textId="77777777" w:rsidR="0070543E" w:rsidRPr="00946EBF" w:rsidRDefault="001C426A" w:rsidP="000E7AA2">
            <w:pPr>
              <w:spacing w:line="276" w:lineRule="auto"/>
              <w:jc w:val="center"/>
              <w:rPr>
                <w:b/>
              </w:rPr>
            </w:pPr>
            <w:hyperlink r:id="rId11" w:history="1">
              <w:r w:rsidR="0070543E" w:rsidRPr="00946EBF">
                <w:rPr>
                  <w:rStyle w:val="Hyperlink"/>
                  <w:b/>
                </w:rPr>
                <w:t>https://Arad-transport.telelink.city</w:t>
              </w:r>
            </w:hyperlink>
          </w:p>
          <w:p w14:paraId="69FD685F" w14:textId="77777777" w:rsidR="0070543E" w:rsidRPr="00946EBF" w:rsidRDefault="0070543E" w:rsidP="000E7AA2">
            <w:pPr>
              <w:spacing w:line="276" w:lineRule="auto"/>
              <w:jc w:val="center"/>
              <w:rPr>
                <w:b/>
              </w:rPr>
            </w:pPr>
          </w:p>
        </w:tc>
        <w:tc>
          <w:tcPr>
            <w:tcW w:w="6662" w:type="dxa"/>
            <w:tcBorders>
              <w:left w:val="single" w:sz="4" w:space="0" w:color="auto"/>
            </w:tcBorders>
            <w:tcMar>
              <w:top w:w="57" w:type="dxa"/>
              <w:bottom w:w="57" w:type="dxa"/>
            </w:tcMar>
          </w:tcPr>
          <w:tbl>
            <w:tblPr>
              <w:tblW w:w="6390" w:type="dxa"/>
              <w:tblLayout w:type="fixed"/>
              <w:tblLook w:val="04A0" w:firstRow="1" w:lastRow="0" w:firstColumn="1" w:lastColumn="0" w:noHBand="0" w:noVBand="1"/>
            </w:tblPr>
            <w:tblGrid>
              <w:gridCol w:w="6390"/>
            </w:tblGrid>
            <w:tr w:rsidR="0070543E" w:rsidRPr="00946EBF" w14:paraId="5FFF4857" w14:textId="77777777" w:rsidTr="000E7AA2">
              <w:trPr>
                <w:trHeight w:val="277"/>
              </w:trPr>
              <w:tc>
                <w:tcPr>
                  <w:tcW w:w="6390" w:type="dxa"/>
                  <w:tcBorders>
                    <w:top w:val="nil"/>
                    <w:left w:val="nil"/>
                    <w:bottom w:val="nil"/>
                    <w:right w:val="nil"/>
                  </w:tcBorders>
                  <w:noWrap/>
                  <w:vAlign w:val="bottom"/>
                  <w:hideMark/>
                </w:tcPr>
                <w:p w14:paraId="3999E552" w14:textId="77777777" w:rsidR="0070543E" w:rsidRPr="00946EBF" w:rsidRDefault="0070543E" w:rsidP="00994487">
                  <w:pPr>
                    <w:framePr w:hSpace="180" w:wrap="around" w:vAnchor="text" w:hAnchor="text" w:x="-436" w:y="1"/>
                    <w:spacing w:after="60"/>
                    <w:suppressOverlap/>
                  </w:pPr>
                  <w:r w:rsidRPr="00946EBF">
                    <w:t>Bilet 1 călătorie, urban Arad</w:t>
                  </w:r>
                </w:p>
              </w:tc>
            </w:tr>
            <w:tr w:rsidR="0070543E" w:rsidRPr="00946EBF" w14:paraId="5ACC0637" w14:textId="77777777" w:rsidTr="000E7AA2">
              <w:trPr>
                <w:trHeight w:val="288"/>
              </w:trPr>
              <w:tc>
                <w:tcPr>
                  <w:tcW w:w="6390" w:type="dxa"/>
                  <w:tcBorders>
                    <w:top w:val="nil"/>
                    <w:left w:val="nil"/>
                    <w:bottom w:val="nil"/>
                    <w:right w:val="nil"/>
                  </w:tcBorders>
                  <w:noWrap/>
                  <w:vAlign w:val="bottom"/>
                  <w:hideMark/>
                </w:tcPr>
                <w:p w14:paraId="5F870B5E" w14:textId="77777777" w:rsidR="0070543E" w:rsidRPr="00946EBF" w:rsidRDefault="0070543E" w:rsidP="00994487">
                  <w:pPr>
                    <w:framePr w:hSpace="180" w:wrap="around" w:vAnchor="text" w:hAnchor="text" w:x="-436" w:y="1"/>
                    <w:spacing w:after="60"/>
                    <w:suppressOverlap/>
                  </w:pPr>
                  <w:r w:rsidRPr="00946EBF">
                    <w:t>Bilet suburban tramvai, 5 Km</w:t>
                  </w:r>
                </w:p>
              </w:tc>
            </w:tr>
            <w:tr w:rsidR="0070543E" w:rsidRPr="00946EBF" w14:paraId="786B349F" w14:textId="77777777" w:rsidTr="000E7AA2">
              <w:trPr>
                <w:trHeight w:val="288"/>
              </w:trPr>
              <w:tc>
                <w:tcPr>
                  <w:tcW w:w="6390" w:type="dxa"/>
                  <w:tcBorders>
                    <w:top w:val="nil"/>
                    <w:left w:val="nil"/>
                    <w:bottom w:val="nil"/>
                    <w:right w:val="nil"/>
                  </w:tcBorders>
                  <w:noWrap/>
                  <w:vAlign w:val="bottom"/>
                  <w:hideMark/>
                </w:tcPr>
                <w:p w14:paraId="6017497D" w14:textId="77777777" w:rsidR="0070543E" w:rsidRPr="00946EBF" w:rsidRDefault="0070543E" w:rsidP="00994487">
                  <w:pPr>
                    <w:framePr w:hSpace="180" w:wrap="around" w:vAnchor="text" w:hAnchor="text" w:x="-436" w:y="1"/>
                    <w:spacing w:after="60"/>
                    <w:suppressOverlap/>
                  </w:pPr>
                  <w:r w:rsidRPr="00946EBF">
                    <w:t>Bilet suburban tramvai, 10 Km</w:t>
                  </w:r>
                </w:p>
              </w:tc>
            </w:tr>
            <w:tr w:rsidR="0070543E" w:rsidRPr="00946EBF" w14:paraId="6ADF02C9" w14:textId="77777777" w:rsidTr="000E7AA2">
              <w:trPr>
                <w:trHeight w:val="288"/>
              </w:trPr>
              <w:tc>
                <w:tcPr>
                  <w:tcW w:w="6390" w:type="dxa"/>
                  <w:tcBorders>
                    <w:top w:val="nil"/>
                    <w:left w:val="nil"/>
                    <w:bottom w:val="nil"/>
                    <w:right w:val="nil"/>
                  </w:tcBorders>
                  <w:noWrap/>
                  <w:vAlign w:val="bottom"/>
                  <w:hideMark/>
                </w:tcPr>
                <w:p w14:paraId="43CEAD66" w14:textId="77777777" w:rsidR="0070543E" w:rsidRPr="00946EBF" w:rsidRDefault="0070543E" w:rsidP="00994487">
                  <w:pPr>
                    <w:framePr w:hSpace="180" w:wrap="around" w:vAnchor="text" w:hAnchor="text" w:x="-436" w:y="1"/>
                    <w:spacing w:after="60"/>
                    <w:suppressOverlap/>
                  </w:pPr>
                  <w:r w:rsidRPr="00946EBF">
                    <w:t>Bilet suburban tramvai, 15 Km</w:t>
                  </w:r>
                </w:p>
              </w:tc>
            </w:tr>
            <w:tr w:rsidR="0070543E" w:rsidRPr="00946EBF" w14:paraId="690972C3" w14:textId="77777777" w:rsidTr="000E7AA2">
              <w:trPr>
                <w:trHeight w:val="288"/>
              </w:trPr>
              <w:tc>
                <w:tcPr>
                  <w:tcW w:w="6390" w:type="dxa"/>
                  <w:tcBorders>
                    <w:top w:val="nil"/>
                    <w:left w:val="nil"/>
                    <w:bottom w:val="nil"/>
                    <w:right w:val="nil"/>
                  </w:tcBorders>
                  <w:noWrap/>
                  <w:vAlign w:val="bottom"/>
                  <w:hideMark/>
                </w:tcPr>
                <w:p w14:paraId="087AC5F8" w14:textId="77777777" w:rsidR="0070543E" w:rsidRPr="00946EBF" w:rsidRDefault="0070543E" w:rsidP="00994487">
                  <w:pPr>
                    <w:framePr w:hSpace="180" w:wrap="around" w:vAnchor="text" w:hAnchor="text" w:x="-436" w:y="1"/>
                    <w:spacing w:after="60"/>
                    <w:suppressOverlap/>
                  </w:pPr>
                  <w:r w:rsidRPr="00946EBF">
                    <w:t>Bilet suburban tramvai, 20 Km</w:t>
                  </w:r>
                </w:p>
              </w:tc>
            </w:tr>
            <w:tr w:rsidR="0070543E" w:rsidRPr="00946EBF" w14:paraId="3D335162" w14:textId="77777777" w:rsidTr="000E7AA2">
              <w:trPr>
                <w:trHeight w:val="288"/>
              </w:trPr>
              <w:tc>
                <w:tcPr>
                  <w:tcW w:w="6390" w:type="dxa"/>
                  <w:tcBorders>
                    <w:top w:val="nil"/>
                    <w:left w:val="nil"/>
                    <w:bottom w:val="nil"/>
                    <w:right w:val="nil"/>
                  </w:tcBorders>
                  <w:noWrap/>
                  <w:vAlign w:val="bottom"/>
                  <w:hideMark/>
                </w:tcPr>
                <w:p w14:paraId="2A84A178" w14:textId="77777777" w:rsidR="0070543E" w:rsidRPr="00946EBF" w:rsidRDefault="0070543E" w:rsidP="00994487">
                  <w:pPr>
                    <w:framePr w:hSpace="180" w:wrap="around" w:vAnchor="text" w:hAnchor="text" w:x="-436" w:y="1"/>
                    <w:spacing w:after="60"/>
                    <w:suppressOverlap/>
                  </w:pPr>
                  <w:r w:rsidRPr="00946EBF">
                    <w:t>Bilet suburban tramvai, 25 Km</w:t>
                  </w:r>
                </w:p>
              </w:tc>
            </w:tr>
            <w:tr w:rsidR="0070543E" w:rsidRPr="00946EBF" w14:paraId="6AF36E8E" w14:textId="77777777" w:rsidTr="000E7AA2">
              <w:trPr>
                <w:trHeight w:val="288"/>
              </w:trPr>
              <w:tc>
                <w:tcPr>
                  <w:tcW w:w="6390" w:type="dxa"/>
                  <w:tcBorders>
                    <w:top w:val="nil"/>
                    <w:left w:val="nil"/>
                    <w:bottom w:val="nil"/>
                    <w:right w:val="nil"/>
                  </w:tcBorders>
                  <w:noWrap/>
                  <w:vAlign w:val="bottom"/>
                  <w:hideMark/>
                </w:tcPr>
                <w:p w14:paraId="74C5FFCE" w14:textId="77777777" w:rsidR="0070543E" w:rsidRPr="00946EBF" w:rsidRDefault="0070543E" w:rsidP="00994487">
                  <w:pPr>
                    <w:framePr w:hSpace="180" w:wrap="around" w:vAnchor="text" w:hAnchor="text" w:x="-436" w:y="1"/>
                    <w:spacing w:after="60"/>
                    <w:suppressOverlap/>
                  </w:pPr>
                  <w:r w:rsidRPr="00946EBF">
                    <w:t xml:space="preserve">Abonament nenominalizat </w:t>
                  </w:r>
                  <w:r>
                    <w:t>u</w:t>
                  </w:r>
                  <w:r w:rsidRPr="00946EBF">
                    <w:t>rban Arad</w:t>
                  </w:r>
                </w:p>
              </w:tc>
            </w:tr>
            <w:tr w:rsidR="0070543E" w:rsidRPr="00946EBF" w14:paraId="4DFC5D19" w14:textId="77777777" w:rsidTr="000E7AA2">
              <w:trPr>
                <w:trHeight w:val="288"/>
              </w:trPr>
              <w:tc>
                <w:tcPr>
                  <w:tcW w:w="6390" w:type="dxa"/>
                  <w:tcBorders>
                    <w:top w:val="nil"/>
                    <w:left w:val="nil"/>
                    <w:bottom w:val="nil"/>
                    <w:right w:val="nil"/>
                  </w:tcBorders>
                  <w:noWrap/>
                  <w:vAlign w:val="bottom"/>
                  <w:hideMark/>
                </w:tcPr>
                <w:p w14:paraId="17E52D02" w14:textId="77777777" w:rsidR="0070543E" w:rsidRPr="00946EBF" w:rsidRDefault="0070543E" w:rsidP="00994487">
                  <w:pPr>
                    <w:framePr w:hSpace="180" w:wrap="around" w:vAnchor="text" w:hAnchor="text" w:x="-436" w:y="1"/>
                    <w:spacing w:after="60"/>
                    <w:suppressOverlap/>
                  </w:pPr>
                  <w:r w:rsidRPr="00946EBF">
                    <w:t xml:space="preserve">Abonament nenominalizat </w:t>
                  </w:r>
                  <w:r>
                    <w:t>u</w:t>
                  </w:r>
                  <w:r w:rsidRPr="00946EBF">
                    <w:t>rban Arad + suburban</w:t>
                  </w:r>
                </w:p>
              </w:tc>
            </w:tr>
            <w:tr w:rsidR="0070543E" w:rsidRPr="00946EBF" w14:paraId="56EB7D04" w14:textId="77777777" w:rsidTr="000E7AA2">
              <w:trPr>
                <w:trHeight w:val="288"/>
              </w:trPr>
              <w:tc>
                <w:tcPr>
                  <w:tcW w:w="6390" w:type="dxa"/>
                  <w:tcBorders>
                    <w:top w:val="nil"/>
                    <w:left w:val="nil"/>
                    <w:bottom w:val="nil"/>
                    <w:right w:val="nil"/>
                  </w:tcBorders>
                  <w:noWrap/>
                  <w:vAlign w:val="bottom"/>
                  <w:hideMark/>
                </w:tcPr>
                <w:p w14:paraId="658C6AD6" w14:textId="77777777" w:rsidR="0070543E" w:rsidRPr="00946EBF" w:rsidRDefault="0070543E" w:rsidP="00994487">
                  <w:pPr>
                    <w:framePr w:hSpace="180" w:wrap="around" w:vAnchor="text" w:hAnchor="text" w:x="-436" w:y="1"/>
                    <w:spacing w:after="60"/>
                    <w:suppressOverlap/>
                  </w:pPr>
                  <w:r w:rsidRPr="00946EBF">
                    <w:t xml:space="preserve">Abonament lunar </w:t>
                  </w:r>
                  <w:r w:rsidRPr="007B473F">
                    <w:t>Urban Arad</w:t>
                  </w:r>
                </w:p>
              </w:tc>
            </w:tr>
            <w:tr w:rsidR="0070543E" w:rsidRPr="00946EBF" w14:paraId="4C68CD57" w14:textId="77777777" w:rsidTr="000E7AA2">
              <w:trPr>
                <w:trHeight w:val="288"/>
              </w:trPr>
              <w:tc>
                <w:tcPr>
                  <w:tcW w:w="6390" w:type="dxa"/>
                  <w:tcBorders>
                    <w:top w:val="nil"/>
                    <w:left w:val="nil"/>
                    <w:bottom w:val="nil"/>
                    <w:right w:val="nil"/>
                  </w:tcBorders>
                  <w:noWrap/>
                  <w:vAlign w:val="bottom"/>
                  <w:hideMark/>
                </w:tcPr>
                <w:p w14:paraId="2327E429" w14:textId="77777777" w:rsidR="0070543E" w:rsidRPr="00946EBF" w:rsidRDefault="0070543E" w:rsidP="00994487">
                  <w:pPr>
                    <w:framePr w:hSpace="180" w:wrap="around" w:vAnchor="text" w:hAnchor="text" w:x="-436" w:y="1"/>
                    <w:spacing w:after="60"/>
                    <w:suppressOverlap/>
                  </w:pPr>
                  <w:r w:rsidRPr="00946EBF">
                    <w:t xml:space="preserve">Abonament săptămânal </w:t>
                  </w:r>
                  <w:r>
                    <w:t>u</w:t>
                  </w:r>
                  <w:r w:rsidRPr="00946EBF">
                    <w:t xml:space="preserve">rban Arad </w:t>
                  </w:r>
                </w:p>
              </w:tc>
            </w:tr>
            <w:tr w:rsidR="0070543E" w:rsidRPr="00946EBF" w14:paraId="1A2D065C" w14:textId="77777777" w:rsidTr="000E7AA2">
              <w:trPr>
                <w:trHeight w:val="288"/>
              </w:trPr>
              <w:tc>
                <w:tcPr>
                  <w:tcW w:w="6390" w:type="dxa"/>
                  <w:tcBorders>
                    <w:top w:val="nil"/>
                    <w:left w:val="nil"/>
                    <w:bottom w:val="nil"/>
                    <w:right w:val="nil"/>
                  </w:tcBorders>
                  <w:noWrap/>
                  <w:vAlign w:val="bottom"/>
                  <w:hideMark/>
                </w:tcPr>
                <w:p w14:paraId="6B9A5147" w14:textId="77777777" w:rsidR="0070543E" w:rsidRPr="00946EBF" w:rsidRDefault="0070543E" w:rsidP="00994487">
                  <w:pPr>
                    <w:framePr w:hSpace="180" w:wrap="around" w:vAnchor="text" w:hAnchor="text" w:x="-436" w:y="1"/>
                    <w:spacing w:after="60"/>
                    <w:suppressOverlap/>
                  </w:pPr>
                  <w:r w:rsidRPr="00946EBF">
                    <w:t xml:space="preserve">Abonament 2 săptămâni </w:t>
                  </w:r>
                  <w:r>
                    <w:t>u</w:t>
                  </w:r>
                  <w:r w:rsidRPr="00946EBF">
                    <w:t xml:space="preserve">rban Arad </w:t>
                  </w:r>
                </w:p>
              </w:tc>
            </w:tr>
            <w:tr w:rsidR="0070543E" w:rsidRPr="00946EBF" w14:paraId="26F84B7D" w14:textId="77777777" w:rsidTr="000E7AA2">
              <w:trPr>
                <w:trHeight w:val="288"/>
              </w:trPr>
              <w:tc>
                <w:tcPr>
                  <w:tcW w:w="6390" w:type="dxa"/>
                  <w:tcBorders>
                    <w:top w:val="nil"/>
                    <w:left w:val="nil"/>
                    <w:bottom w:val="nil"/>
                    <w:right w:val="nil"/>
                  </w:tcBorders>
                  <w:noWrap/>
                  <w:vAlign w:val="bottom"/>
                  <w:hideMark/>
                </w:tcPr>
                <w:p w14:paraId="4C59AABF" w14:textId="77777777" w:rsidR="0070543E" w:rsidRPr="00946EBF" w:rsidRDefault="0070543E" w:rsidP="00994487">
                  <w:pPr>
                    <w:framePr w:hSpace="180" w:wrap="around" w:vAnchor="text" w:hAnchor="text" w:x="-436" w:y="1"/>
                    <w:spacing w:after="60"/>
                    <w:suppressOverlap/>
                  </w:pPr>
                  <w:r w:rsidRPr="00946EBF">
                    <w:t>Abonament lunar, 5 Km</w:t>
                  </w:r>
                </w:p>
              </w:tc>
            </w:tr>
            <w:tr w:rsidR="0070543E" w:rsidRPr="00946EBF" w14:paraId="7E6AA1AF" w14:textId="77777777" w:rsidTr="000E7AA2">
              <w:trPr>
                <w:trHeight w:val="288"/>
              </w:trPr>
              <w:tc>
                <w:tcPr>
                  <w:tcW w:w="6390" w:type="dxa"/>
                  <w:tcBorders>
                    <w:top w:val="nil"/>
                    <w:left w:val="nil"/>
                    <w:bottom w:val="nil"/>
                    <w:right w:val="nil"/>
                  </w:tcBorders>
                  <w:noWrap/>
                  <w:vAlign w:val="bottom"/>
                  <w:hideMark/>
                </w:tcPr>
                <w:p w14:paraId="1E74B5AE" w14:textId="77777777" w:rsidR="0070543E" w:rsidRPr="00946EBF" w:rsidRDefault="0070543E" w:rsidP="00994487">
                  <w:pPr>
                    <w:framePr w:hSpace="180" w:wrap="around" w:vAnchor="text" w:hAnchor="text" w:x="-436" w:y="1"/>
                    <w:spacing w:after="60"/>
                    <w:suppressOverlap/>
                  </w:pPr>
                  <w:r w:rsidRPr="00946EBF">
                    <w:t>Abonament lunar, 10 Km</w:t>
                  </w:r>
                </w:p>
              </w:tc>
            </w:tr>
            <w:tr w:rsidR="0070543E" w:rsidRPr="00946EBF" w14:paraId="63678E32" w14:textId="77777777" w:rsidTr="000E7AA2">
              <w:trPr>
                <w:trHeight w:val="288"/>
              </w:trPr>
              <w:tc>
                <w:tcPr>
                  <w:tcW w:w="6390" w:type="dxa"/>
                  <w:tcBorders>
                    <w:top w:val="nil"/>
                    <w:left w:val="nil"/>
                    <w:bottom w:val="nil"/>
                    <w:right w:val="nil"/>
                  </w:tcBorders>
                  <w:noWrap/>
                  <w:vAlign w:val="bottom"/>
                  <w:hideMark/>
                </w:tcPr>
                <w:p w14:paraId="5BC9AFBB" w14:textId="77777777" w:rsidR="0070543E" w:rsidRPr="00946EBF" w:rsidRDefault="0070543E" w:rsidP="00994487">
                  <w:pPr>
                    <w:framePr w:hSpace="180" w:wrap="around" w:vAnchor="text" w:hAnchor="text" w:x="-436" w:y="1"/>
                    <w:spacing w:after="60"/>
                    <w:suppressOverlap/>
                  </w:pPr>
                  <w:r w:rsidRPr="00946EBF">
                    <w:t>Abonament lunar, 15 Km</w:t>
                  </w:r>
                </w:p>
              </w:tc>
            </w:tr>
            <w:tr w:rsidR="0070543E" w:rsidRPr="00946EBF" w14:paraId="6A2F3C51" w14:textId="77777777" w:rsidTr="000E7AA2">
              <w:trPr>
                <w:trHeight w:val="288"/>
              </w:trPr>
              <w:tc>
                <w:tcPr>
                  <w:tcW w:w="6390" w:type="dxa"/>
                  <w:tcBorders>
                    <w:top w:val="nil"/>
                    <w:left w:val="nil"/>
                    <w:bottom w:val="nil"/>
                    <w:right w:val="nil"/>
                  </w:tcBorders>
                  <w:noWrap/>
                  <w:vAlign w:val="bottom"/>
                  <w:hideMark/>
                </w:tcPr>
                <w:p w14:paraId="16C6F845" w14:textId="77777777" w:rsidR="0070543E" w:rsidRPr="00946EBF" w:rsidRDefault="0070543E" w:rsidP="00994487">
                  <w:pPr>
                    <w:framePr w:hSpace="180" w:wrap="around" w:vAnchor="text" w:hAnchor="text" w:x="-436" w:y="1"/>
                    <w:spacing w:after="60"/>
                    <w:suppressOverlap/>
                  </w:pPr>
                  <w:r w:rsidRPr="00946EBF">
                    <w:t>Abonament lunar, 20 Km</w:t>
                  </w:r>
                </w:p>
              </w:tc>
            </w:tr>
            <w:tr w:rsidR="0070543E" w:rsidRPr="00946EBF" w14:paraId="2CAA9566" w14:textId="77777777" w:rsidTr="000E7AA2">
              <w:trPr>
                <w:trHeight w:val="288"/>
              </w:trPr>
              <w:tc>
                <w:tcPr>
                  <w:tcW w:w="6390" w:type="dxa"/>
                  <w:tcBorders>
                    <w:top w:val="nil"/>
                    <w:left w:val="nil"/>
                    <w:bottom w:val="nil"/>
                    <w:right w:val="nil"/>
                  </w:tcBorders>
                  <w:noWrap/>
                  <w:vAlign w:val="bottom"/>
                  <w:hideMark/>
                </w:tcPr>
                <w:p w14:paraId="3129D3AE" w14:textId="77777777" w:rsidR="0070543E" w:rsidRPr="00946EBF" w:rsidRDefault="0070543E" w:rsidP="00994487">
                  <w:pPr>
                    <w:framePr w:hSpace="180" w:wrap="around" w:vAnchor="text" w:hAnchor="text" w:x="-436" w:y="1"/>
                    <w:spacing w:after="60"/>
                    <w:suppressOverlap/>
                  </w:pPr>
                  <w:r w:rsidRPr="00946EBF">
                    <w:t>Abonament lunar, 25 Km</w:t>
                  </w:r>
                </w:p>
              </w:tc>
            </w:tr>
            <w:tr w:rsidR="0070543E" w:rsidRPr="00946EBF" w14:paraId="4EB6D61D" w14:textId="77777777" w:rsidTr="000E7AA2">
              <w:trPr>
                <w:trHeight w:val="288"/>
              </w:trPr>
              <w:tc>
                <w:tcPr>
                  <w:tcW w:w="6390" w:type="dxa"/>
                  <w:tcBorders>
                    <w:top w:val="nil"/>
                    <w:left w:val="nil"/>
                    <w:bottom w:val="nil"/>
                    <w:right w:val="nil"/>
                  </w:tcBorders>
                  <w:noWrap/>
                  <w:vAlign w:val="bottom"/>
                  <w:hideMark/>
                </w:tcPr>
                <w:p w14:paraId="27324612" w14:textId="77777777" w:rsidR="0070543E" w:rsidRPr="00946EBF" w:rsidRDefault="0070543E" w:rsidP="00994487">
                  <w:pPr>
                    <w:framePr w:hSpace="180" w:wrap="around" w:vAnchor="text" w:hAnchor="text" w:x="-436" w:y="1"/>
                    <w:spacing w:after="60"/>
                    <w:suppressOverlap/>
                  </w:pPr>
                  <w:r w:rsidRPr="00946EBF">
                    <w:t>Abonament săptămânal, 5 Km</w:t>
                  </w:r>
                </w:p>
              </w:tc>
            </w:tr>
            <w:tr w:rsidR="0070543E" w:rsidRPr="00946EBF" w14:paraId="70978CF3" w14:textId="77777777" w:rsidTr="000E7AA2">
              <w:trPr>
                <w:trHeight w:val="288"/>
              </w:trPr>
              <w:tc>
                <w:tcPr>
                  <w:tcW w:w="6390" w:type="dxa"/>
                  <w:tcBorders>
                    <w:top w:val="nil"/>
                    <w:left w:val="nil"/>
                    <w:bottom w:val="nil"/>
                    <w:right w:val="nil"/>
                  </w:tcBorders>
                  <w:noWrap/>
                  <w:vAlign w:val="bottom"/>
                  <w:hideMark/>
                </w:tcPr>
                <w:p w14:paraId="5740EB81" w14:textId="77777777" w:rsidR="0070543E" w:rsidRPr="00946EBF" w:rsidRDefault="0070543E" w:rsidP="00994487">
                  <w:pPr>
                    <w:framePr w:hSpace="180" w:wrap="around" w:vAnchor="text" w:hAnchor="text" w:x="-436" w:y="1"/>
                    <w:spacing w:after="60"/>
                    <w:suppressOverlap/>
                  </w:pPr>
                  <w:r w:rsidRPr="00946EBF">
                    <w:t>Abonament săptămânal, 10 Km</w:t>
                  </w:r>
                </w:p>
              </w:tc>
            </w:tr>
            <w:tr w:rsidR="0070543E" w:rsidRPr="00946EBF" w14:paraId="0EFC904C" w14:textId="77777777" w:rsidTr="000E7AA2">
              <w:trPr>
                <w:trHeight w:val="288"/>
              </w:trPr>
              <w:tc>
                <w:tcPr>
                  <w:tcW w:w="6390" w:type="dxa"/>
                  <w:tcBorders>
                    <w:top w:val="nil"/>
                    <w:left w:val="nil"/>
                    <w:bottom w:val="nil"/>
                    <w:right w:val="nil"/>
                  </w:tcBorders>
                  <w:noWrap/>
                  <w:vAlign w:val="bottom"/>
                  <w:hideMark/>
                </w:tcPr>
                <w:p w14:paraId="0107455C" w14:textId="77777777" w:rsidR="0070543E" w:rsidRPr="00946EBF" w:rsidRDefault="0070543E" w:rsidP="00994487">
                  <w:pPr>
                    <w:framePr w:hSpace="180" w:wrap="around" w:vAnchor="text" w:hAnchor="text" w:x="-436" w:y="1"/>
                    <w:spacing w:after="60"/>
                    <w:suppressOverlap/>
                  </w:pPr>
                  <w:r w:rsidRPr="00946EBF">
                    <w:t>Abonament săptămânal, 15 Km</w:t>
                  </w:r>
                </w:p>
              </w:tc>
            </w:tr>
            <w:tr w:rsidR="0070543E" w:rsidRPr="00946EBF" w14:paraId="344A0C77" w14:textId="77777777" w:rsidTr="000E7AA2">
              <w:trPr>
                <w:trHeight w:val="288"/>
              </w:trPr>
              <w:tc>
                <w:tcPr>
                  <w:tcW w:w="6390" w:type="dxa"/>
                  <w:tcBorders>
                    <w:top w:val="nil"/>
                    <w:left w:val="nil"/>
                    <w:bottom w:val="nil"/>
                    <w:right w:val="nil"/>
                  </w:tcBorders>
                  <w:noWrap/>
                  <w:vAlign w:val="bottom"/>
                  <w:hideMark/>
                </w:tcPr>
                <w:p w14:paraId="0A387E18" w14:textId="77777777" w:rsidR="0070543E" w:rsidRPr="00946EBF" w:rsidRDefault="0070543E" w:rsidP="00994487">
                  <w:pPr>
                    <w:framePr w:hSpace="180" w:wrap="around" w:vAnchor="text" w:hAnchor="text" w:x="-436" w:y="1"/>
                    <w:spacing w:after="60"/>
                    <w:suppressOverlap/>
                  </w:pPr>
                  <w:r w:rsidRPr="00946EBF">
                    <w:t>Abonament săptămânal, 20 Km</w:t>
                  </w:r>
                </w:p>
              </w:tc>
            </w:tr>
            <w:tr w:rsidR="0070543E" w:rsidRPr="00946EBF" w14:paraId="2CAF1B7F" w14:textId="77777777" w:rsidTr="000E7AA2">
              <w:trPr>
                <w:trHeight w:val="288"/>
              </w:trPr>
              <w:tc>
                <w:tcPr>
                  <w:tcW w:w="6390" w:type="dxa"/>
                  <w:tcBorders>
                    <w:top w:val="nil"/>
                    <w:left w:val="nil"/>
                    <w:bottom w:val="nil"/>
                    <w:right w:val="nil"/>
                  </w:tcBorders>
                  <w:noWrap/>
                  <w:vAlign w:val="bottom"/>
                  <w:hideMark/>
                </w:tcPr>
                <w:p w14:paraId="17CCF3BB" w14:textId="77777777" w:rsidR="0070543E" w:rsidRPr="00946EBF" w:rsidRDefault="0070543E" w:rsidP="00994487">
                  <w:pPr>
                    <w:framePr w:hSpace="180" w:wrap="around" w:vAnchor="text" w:hAnchor="text" w:x="-436" w:y="1"/>
                    <w:spacing w:after="60"/>
                    <w:suppressOverlap/>
                  </w:pPr>
                  <w:r w:rsidRPr="00946EBF">
                    <w:t>Abonament săptămânal, 25 Km</w:t>
                  </w:r>
                </w:p>
              </w:tc>
            </w:tr>
            <w:tr w:rsidR="0070543E" w:rsidRPr="00946EBF" w14:paraId="324EEBCB" w14:textId="77777777" w:rsidTr="000E7AA2">
              <w:trPr>
                <w:trHeight w:val="288"/>
              </w:trPr>
              <w:tc>
                <w:tcPr>
                  <w:tcW w:w="6390" w:type="dxa"/>
                  <w:tcBorders>
                    <w:top w:val="nil"/>
                    <w:left w:val="nil"/>
                    <w:bottom w:val="nil"/>
                    <w:right w:val="nil"/>
                  </w:tcBorders>
                  <w:noWrap/>
                  <w:vAlign w:val="bottom"/>
                  <w:hideMark/>
                </w:tcPr>
                <w:p w14:paraId="54BEAF10" w14:textId="77777777" w:rsidR="0070543E" w:rsidRPr="00946EBF" w:rsidRDefault="0070543E" w:rsidP="00994487">
                  <w:pPr>
                    <w:framePr w:hSpace="180" w:wrap="around" w:vAnchor="text" w:hAnchor="text" w:x="-436" w:y="1"/>
                    <w:spacing w:after="60"/>
                    <w:suppressOverlap/>
                  </w:pPr>
                  <w:r w:rsidRPr="00946EBF">
                    <w:t>Abonament 2 săptămâni, 5 Km</w:t>
                  </w:r>
                </w:p>
              </w:tc>
            </w:tr>
            <w:tr w:rsidR="0070543E" w:rsidRPr="00946EBF" w14:paraId="7A1F733F" w14:textId="77777777" w:rsidTr="000E7AA2">
              <w:trPr>
                <w:trHeight w:val="288"/>
              </w:trPr>
              <w:tc>
                <w:tcPr>
                  <w:tcW w:w="6390" w:type="dxa"/>
                  <w:tcBorders>
                    <w:top w:val="nil"/>
                    <w:left w:val="nil"/>
                    <w:bottom w:val="nil"/>
                    <w:right w:val="nil"/>
                  </w:tcBorders>
                  <w:noWrap/>
                  <w:vAlign w:val="bottom"/>
                  <w:hideMark/>
                </w:tcPr>
                <w:p w14:paraId="18B886FE" w14:textId="77777777" w:rsidR="0070543E" w:rsidRPr="00946EBF" w:rsidRDefault="0070543E" w:rsidP="00994487">
                  <w:pPr>
                    <w:framePr w:hSpace="180" w:wrap="around" w:vAnchor="text" w:hAnchor="text" w:x="-436" w:y="1"/>
                    <w:spacing w:after="60"/>
                    <w:suppressOverlap/>
                  </w:pPr>
                  <w:r w:rsidRPr="00946EBF">
                    <w:t>Abonament 2 săptămâni, 10 Km</w:t>
                  </w:r>
                </w:p>
              </w:tc>
            </w:tr>
            <w:tr w:rsidR="0070543E" w:rsidRPr="00946EBF" w14:paraId="2B3FE297" w14:textId="77777777" w:rsidTr="000E7AA2">
              <w:trPr>
                <w:trHeight w:val="288"/>
              </w:trPr>
              <w:tc>
                <w:tcPr>
                  <w:tcW w:w="6390" w:type="dxa"/>
                  <w:tcBorders>
                    <w:top w:val="nil"/>
                    <w:left w:val="nil"/>
                    <w:bottom w:val="nil"/>
                    <w:right w:val="nil"/>
                  </w:tcBorders>
                  <w:noWrap/>
                  <w:vAlign w:val="bottom"/>
                  <w:hideMark/>
                </w:tcPr>
                <w:p w14:paraId="239521D6" w14:textId="77777777" w:rsidR="0070543E" w:rsidRPr="00946EBF" w:rsidRDefault="0070543E" w:rsidP="00994487">
                  <w:pPr>
                    <w:framePr w:hSpace="180" w:wrap="around" w:vAnchor="text" w:hAnchor="text" w:x="-436" w:y="1"/>
                    <w:spacing w:after="60"/>
                    <w:suppressOverlap/>
                  </w:pPr>
                  <w:r w:rsidRPr="00946EBF">
                    <w:t>Abonament 2 săptămâni, 15 Km</w:t>
                  </w:r>
                </w:p>
              </w:tc>
            </w:tr>
            <w:tr w:rsidR="0070543E" w:rsidRPr="00946EBF" w14:paraId="73E2139B" w14:textId="77777777" w:rsidTr="000E7AA2">
              <w:trPr>
                <w:trHeight w:val="288"/>
              </w:trPr>
              <w:tc>
                <w:tcPr>
                  <w:tcW w:w="6390" w:type="dxa"/>
                  <w:tcBorders>
                    <w:top w:val="nil"/>
                    <w:left w:val="nil"/>
                    <w:bottom w:val="nil"/>
                    <w:right w:val="nil"/>
                  </w:tcBorders>
                  <w:noWrap/>
                  <w:vAlign w:val="bottom"/>
                  <w:hideMark/>
                </w:tcPr>
                <w:p w14:paraId="4CE47825" w14:textId="77777777" w:rsidR="0070543E" w:rsidRPr="00946EBF" w:rsidRDefault="0070543E" w:rsidP="00994487">
                  <w:pPr>
                    <w:framePr w:hSpace="180" w:wrap="around" w:vAnchor="text" w:hAnchor="text" w:x="-436" w:y="1"/>
                    <w:spacing w:after="60"/>
                    <w:suppressOverlap/>
                  </w:pPr>
                  <w:r w:rsidRPr="00946EBF">
                    <w:t>Abonament 2 săptămâni, 20 Km</w:t>
                  </w:r>
                </w:p>
              </w:tc>
            </w:tr>
            <w:tr w:rsidR="0070543E" w:rsidRPr="00946EBF" w14:paraId="68F1D5D2" w14:textId="77777777" w:rsidTr="000E7AA2">
              <w:trPr>
                <w:trHeight w:val="288"/>
              </w:trPr>
              <w:tc>
                <w:tcPr>
                  <w:tcW w:w="6390" w:type="dxa"/>
                  <w:tcBorders>
                    <w:top w:val="nil"/>
                    <w:left w:val="nil"/>
                    <w:bottom w:val="nil"/>
                    <w:right w:val="nil"/>
                  </w:tcBorders>
                  <w:noWrap/>
                  <w:vAlign w:val="bottom"/>
                  <w:hideMark/>
                </w:tcPr>
                <w:p w14:paraId="43171E4A" w14:textId="77777777" w:rsidR="0070543E" w:rsidRPr="00946EBF" w:rsidRDefault="0070543E" w:rsidP="00994487">
                  <w:pPr>
                    <w:framePr w:hSpace="180" w:wrap="around" w:vAnchor="text" w:hAnchor="text" w:x="-436" w:y="1"/>
                    <w:spacing w:after="60"/>
                    <w:suppressOverlap/>
                  </w:pPr>
                  <w:r w:rsidRPr="00946EBF">
                    <w:t>Abonament 2 săptămâni, 25 Km</w:t>
                  </w:r>
                </w:p>
              </w:tc>
            </w:tr>
            <w:tr w:rsidR="0070543E" w:rsidRPr="00946EBF" w14:paraId="6CF6C270" w14:textId="77777777" w:rsidTr="000E7AA2">
              <w:trPr>
                <w:trHeight w:val="288"/>
              </w:trPr>
              <w:tc>
                <w:tcPr>
                  <w:tcW w:w="6390" w:type="dxa"/>
                  <w:tcBorders>
                    <w:top w:val="nil"/>
                    <w:left w:val="nil"/>
                    <w:bottom w:val="nil"/>
                    <w:right w:val="nil"/>
                  </w:tcBorders>
                  <w:noWrap/>
                  <w:vAlign w:val="bottom"/>
                </w:tcPr>
                <w:p w14:paraId="20A4CA6F" w14:textId="77777777" w:rsidR="0070543E" w:rsidRPr="00946EBF" w:rsidRDefault="0070543E" w:rsidP="00994487">
                  <w:pPr>
                    <w:framePr w:hSpace="180" w:wrap="around" w:vAnchor="text" w:hAnchor="text" w:x="-436" w:y="1"/>
                    <w:spacing w:after="60"/>
                    <w:suppressOverlap/>
                  </w:pPr>
                  <w:r w:rsidRPr="00946EBF">
                    <w:t>Abonament Lunar subvenționat cu 50%, urban Arad</w:t>
                  </w:r>
                </w:p>
              </w:tc>
            </w:tr>
            <w:tr w:rsidR="0070543E" w:rsidRPr="00946EBF" w14:paraId="24E27766" w14:textId="77777777" w:rsidTr="000E7AA2">
              <w:trPr>
                <w:trHeight w:val="288"/>
              </w:trPr>
              <w:tc>
                <w:tcPr>
                  <w:tcW w:w="6390" w:type="dxa"/>
                  <w:tcBorders>
                    <w:top w:val="nil"/>
                    <w:left w:val="nil"/>
                    <w:bottom w:val="nil"/>
                    <w:right w:val="nil"/>
                  </w:tcBorders>
                  <w:noWrap/>
                  <w:vAlign w:val="bottom"/>
                </w:tcPr>
                <w:p w14:paraId="518E32C8" w14:textId="77777777" w:rsidR="0070543E" w:rsidRDefault="0070543E" w:rsidP="00994487">
                  <w:pPr>
                    <w:framePr w:hSpace="180" w:wrap="around" w:vAnchor="text" w:hAnchor="text" w:x="-436" w:y="1"/>
                    <w:spacing w:after="60"/>
                    <w:suppressOverlap/>
                  </w:pPr>
                  <w:r w:rsidRPr="00946EBF">
                    <w:t>Abonament săptămânal subvenționat cu 50%, urban Arad</w:t>
                  </w:r>
                </w:p>
                <w:p w14:paraId="573EF24E" w14:textId="77777777" w:rsidR="0070543E" w:rsidRPr="00946EBF" w:rsidRDefault="0070543E" w:rsidP="00994487">
                  <w:pPr>
                    <w:framePr w:hSpace="180" w:wrap="around" w:vAnchor="text" w:hAnchor="text" w:x="-436" w:y="1"/>
                    <w:spacing w:after="60"/>
                    <w:suppressOverlap/>
                  </w:pPr>
                </w:p>
              </w:tc>
            </w:tr>
          </w:tbl>
          <w:p w14:paraId="1F0B4E76" w14:textId="77777777" w:rsidR="0070543E" w:rsidRPr="00946EBF" w:rsidRDefault="0070543E" w:rsidP="000E7AA2">
            <w:pPr>
              <w:spacing w:after="60" w:line="276" w:lineRule="auto"/>
            </w:pPr>
          </w:p>
        </w:tc>
        <w:tc>
          <w:tcPr>
            <w:tcW w:w="1559" w:type="dxa"/>
            <w:tcMar>
              <w:top w:w="57" w:type="dxa"/>
              <w:bottom w:w="57" w:type="dxa"/>
            </w:tcMar>
          </w:tcPr>
          <w:tbl>
            <w:tblPr>
              <w:tblW w:w="1313" w:type="dxa"/>
              <w:tblLayout w:type="fixed"/>
              <w:tblLook w:val="04A0" w:firstRow="1" w:lastRow="0" w:firstColumn="1" w:lastColumn="0" w:noHBand="0" w:noVBand="1"/>
            </w:tblPr>
            <w:tblGrid>
              <w:gridCol w:w="1313"/>
            </w:tblGrid>
            <w:tr w:rsidR="0070543E" w:rsidRPr="00727E81" w14:paraId="64452132" w14:textId="77777777" w:rsidTr="000E7AA2">
              <w:trPr>
                <w:trHeight w:val="288"/>
              </w:trPr>
              <w:tc>
                <w:tcPr>
                  <w:tcW w:w="1313" w:type="dxa"/>
                  <w:tcBorders>
                    <w:top w:val="nil"/>
                    <w:left w:val="nil"/>
                    <w:bottom w:val="nil"/>
                    <w:right w:val="nil"/>
                  </w:tcBorders>
                  <w:noWrap/>
                  <w:hideMark/>
                </w:tcPr>
                <w:p w14:paraId="0FCDC682" w14:textId="77777777" w:rsidR="0070543E" w:rsidRPr="00727E81" w:rsidRDefault="0070543E" w:rsidP="00994487">
                  <w:pPr>
                    <w:framePr w:hSpace="180" w:wrap="around" w:vAnchor="text" w:hAnchor="text" w:x="-436" w:y="1"/>
                    <w:spacing w:after="60"/>
                    <w:suppressOverlap/>
                    <w:jc w:val="center"/>
                  </w:pPr>
                  <w:r w:rsidRPr="00DF572A">
                    <w:t>1,00/24ore</w:t>
                  </w:r>
                </w:p>
              </w:tc>
            </w:tr>
            <w:tr w:rsidR="0070543E" w:rsidRPr="00727E81" w14:paraId="5D15CBA4" w14:textId="77777777" w:rsidTr="000E7AA2">
              <w:trPr>
                <w:trHeight w:val="288"/>
              </w:trPr>
              <w:tc>
                <w:tcPr>
                  <w:tcW w:w="1313" w:type="dxa"/>
                  <w:tcBorders>
                    <w:top w:val="nil"/>
                    <w:left w:val="nil"/>
                    <w:bottom w:val="nil"/>
                    <w:right w:val="nil"/>
                  </w:tcBorders>
                  <w:noWrap/>
                  <w:hideMark/>
                </w:tcPr>
                <w:p w14:paraId="4B176F4D" w14:textId="77777777" w:rsidR="0070543E" w:rsidRPr="00727E81" w:rsidRDefault="0070543E" w:rsidP="00994487">
                  <w:pPr>
                    <w:framePr w:hSpace="180" w:wrap="around" w:vAnchor="text" w:hAnchor="text" w:x="-436" w:y="1"/>
                    <w:spacing w:after="60"/>
                    <w:suppressOverlap/>
                    <w:jc w:val="center"/>
                  </w:pPr>
                  <w:r w:rsidRPr="00DF572A">
                    <w:t>4,50</w:t>
                  </w:r>
                </w:p>
              </w:tc>
            </w:tr>
            <w:tr w:rsidR="0070543E" w:rsidRPr="00727E81" w14:paraId="297FA3CB" w14:textId="77777777" w:rsidTr="000E7AA2">
              <w:trPr>
                <w:trHeight w:val="288"/>
              </w:trPr>
              <w:tc>
                <w:tcPr>
                  <w:tcW w:w="1313" w:type="dxa"/>
                  <w:tcBorders>
                    <w:top w:val="nil"/>
                    <w:left w:val="nil"/>
                    <w:bottom w:val="nil"/>
                    <w:right w:val="nil"/>
                  </w:tcBorders>
                  <w:noWrap/>
                  <w:hideMark/>
                </w:tcPr>
                <w:p w14:paraId="28323749" w14:textId="77777777" w:rsidR="0070543E" w:rsidRPr="00727E81" w:rsidRDefault="0070543E" w:rsidP="00994487">
                  <w:pPr>
                    <w:framePr w:hSpace="180" w:wrap="around" w:vAnchor="text" w:hAnchor="text" w:x="-436" w:y="1"/>
                    <w:spacing w:after="60"/>
                    <w:suppressOverlap/>
                    <w:jc w:val="center"/>
                  </w:pPr>
                  <w:r w:rsidRPr="00DF572A">
                    <w:t>9,00</w:t>
                  </w:r>
                </w:p>
              </w:tc>
            </w:tr>
            <w:tr w:rsidR="0070543E" w:rsidRPr="00727E81" w14:paraId="50461F17" w14:textId="77777777" w:rsidTr="000E7AA2">
              <w:trPr>
                <w:trHeight w:val="288"/>
              </w:trPr>
              <w:tc>
                <w:tcPr>
                  <w:tcW w:w="1313" w:type="dxa"/>
                  <w:tcBorders>
                    <w:top w:val="nil"/>
                    <w:left w:val="nil"/>
                    <w:bottom w:val="nil"/>
                    <w:right w:val="nil"/>
                  </w:tcBorders>
                  <w:noWrap/>
                  <w:hideMark/>
                </w:tcPr>
                <w:p w14:paraId="20BB6609" w14:textId="77777777" w:rsidR="0070543E" w:rsidRPr="00727E81" w:rsidRDefault="0070543E" w:rsidP="00994487">
                  <w:pPr>
                    <w:framePr w:hSpace="180" w:wrap="around" w:vAnchor="text" w:hAnchor="text" w:x="-436" w:y="1"/>
                    <w:spacing w:after="60"/>
                    <w:suppressOverlap/>
                    <w:jc w:val="center"/>
                  </w:pPr>
                  <w:r w:rsidRPr="00DF572A">
                    <w:t>10,00</w:t>
                  </w:r>
                </w:p>
              </w:tc>
            </w:tr>
            <w:tr w:rsidR="0070543E" w:rsidRPr="00727E81" w14:paraId="4A138D7F" w14:textId="77777777" w:rsidTr="000E7AA2">
              <w:trPr>
                <w:trHeight w:val="288"/>
              </w:trPr>
              <w:tc>
                <w:tcPr>
                  <w:tcW w:w="1313" w:type="dxa"/>
                  <w:tcBorders>
                    <w:top w:val="nil"/>
                    <w:left w:val="nil"/>
                    <w:bottom w:val="nil"/>
                    <w:right w:val="nil"/>
                  </w:tcBorders>
                  <w:noWrap/>
                  <w:hideMark/>
                </w:tcPr>
                <w:p w14:paraId="2D239B8F" w14:textId="77777777" w:rsidR="0070543E" w:rsidRPr="00727E81" w:rsidRDefault="0070543E" w:rsidP="00994487">
                  <w:pPr>
                    <w:framePr w:hSpace="180" w:wrap="around" w:vAnchor="text" w:hAnchor="text" w:x="-436" w:y="1"/>
                    <w:spacing w:after="60"/>
                    <w:suppressOverlap/>
                    <w:jc w:val="center"/>
                  </w:pPr>
                  <w:r w:rsidRPr="00DF572A">
                    <w:t>12,50</w:t>
                  </w:r>
                </w:p>
              </w:tc>
            </w:tr>
            <w:tr w:rsidR="0070543E" w:rsidRPr="00727E81" w14:paraId="7E23C908" w14:textId="77777777" w:rsidTr="000E7AA2">
              <w:trPr>
                <w:trHeight w:val="288"/>
              </w:trPr>
              <w:tc>
                <w:tcPr>
                  <w:tcW w:w="1313" w:type="dxa"/>
                  <w:tcBorders>
                    <w:top w:val="nil"/>
                    <w:left w:val="nil"/>
                    <w:bottom w:val="nil"/>
                    <w:right w:val="nil"/>
                  </w:tcBorders>
                  <w:noWrap/>
                  <w:hideMark/>
                </w:tcPr>
                <w:p w14:paraId="6B282517" w14:textId="77777777" w:rsidR="0070543E" w:rsidRPr="00727E81" w:rsidRDefault="0070543E" w:rsidP="00994487">
                  <w:pPr>
                    <w:framePr w:hSpace="180" w:wrap="around" w:vAnchor="text" w:hAnchor="text" w:x="-436" w:y="1"/>
                    <w:spacing w:after="60"/>
                    <w:suppressOverlap/>
                    <w:jc w:val="center"/>
                  </w:pPr>
                  <w:r w:rsidRPr="00DF572A">
                    <w:t>13,50</w:t>
                  </w:r>
                </w:p>
              </w:tc>
            </w:tr>
            <w:tr w:rsidR="0070543E" w:rsidRPr="00727E81" w14:paraId="74583DCD" w14:textId="77777777" w:rsidTr="000E7AA2">
              <w:trPr>
                <w:trHeight w:val="288"/>
              </w:trPr>
              <w:tc>
                <w:tcPr>
                  <w:tcW w:w="1313" w:type="dxa"/>
                  <w:tcBorders>
                    <w:top w:val="nil"/>
                    <w:left w:val="nil"/>
                    <w:bottom w:val="nil"/>
                    <w:right w:val="nil"/>
                  </w:tcBorders>
                  <w:noWrap/>
                  <w:hideMark/>
                </w:tcPr>
                <w:p w14:paraId="3DE4247A" w14:textId="77777777" w:rsidR="0070543E" w:rsidRPr="00727E81" w:rsidRDefault="0070543E" w:rsidP="00994487">
                  <w:pPr>
                    <w:framePr w:hSpace="180" w:wrap="around" w:vAnchor="text" w:hAnchor="text" w:x="-436" w:y="1"/>
                    <w:spacing w:after="60"/>
                    <w:suppressOverlap/>
                    <w:jc w:val="center"/>
                  </w:pPr>
                  <w:r w:rsidRPr="00DF572A">
                    <w:t>40,00</w:t>
                  </w:r>
                </w:p>
              </w:tc>
            </w:tr>
            <w:tr w:rsidR="0070543E" w:rsidRPr="00727E81" w14:paraId="74B888E9" w14:textId="77777777" w:rsidTr="000E7AA2">
              <w:trPr>
                <w:trHeight w:val="288"/>
              </w:trPr>
              <w:tc>
                <w:tcPr>
                  <w:tcW w:w="1313" w:type="dxa"/>
                  <w:tcBorders>
                    <w:top w:val="nil"/>
                    <w:left w:val="nil"/>
                    <w:bottom w:val="nil"/>
                    <w:right w:val="nil"/>
                  </w:tcBorders>
                  <w:noWrap/>
                  <w:hideMark/>
                </w:tcPr>
                <w:p w14:paraId="7847C75F" w14:textId="77777777" w:rsidR="0070543E" w:rsidRPr="00727E81" w:rsidRDefault="0070543E" w:rsidP="00994487">
                  <w:pPr>
                    <w:framePr w:hSpace="180" w:wrap="around" w:vAnchor="text" w:hAnchor="text" w:x="-436" w:y="1"/>
                    <w:spacing w:after="60"/>
                    <w:suppressOverlap/>
                    <w:jc w:val="center"/>
                  </w:pPr>
                  <w:r w:rsidRPr="00DF572A">
                    <w:t>596,00</w:t>
                  </w:r>
                </w:p>
              </w:tc>
            </w:tr>
            <w:tr w:rsidR="0070543E" w:rsidRPr="00727E81" w14:paraId="6FDBB4C0" w14:textId="77777777" w:rsidTr="000E7AA2">
              <w:trPr>
                <w:trHeight w:val="288"/>
              </w:trPr>
              <w:tc>
                <w:tcPr>
                  <w:tcW w:w="1313" w:type="dxa"/>
                  <w:tcBorders>
                    <w:top w:val="nil"/>
                    <w:left w:val="nil"/>
                    <w:bottom w:val="nil"/>
                    <w:right w:val="nil"/>
                  </w:tcBorders>
                  <w:noWrap/>
                  <w:hideMark/>
                </w:tcPr>
                <w:p w14:paraId="66694728" w14:textId="77777777" w:rsidR="0070543E" w:rsidRPr="00727E81" w:rsidRDefault="0070543E" w:rsidP="00994487">
                  <w:pPr>
                    <w:framePr w:hSpace="180" w:wrap="around" w:vAnchor="text" w:hAnchor="text" w:x="-436" w:y="1"/>
                    <w:spacing w:after="60"/>
                    <w:suppressOverlap/>
                    <w:jc w:val="center"/>
                  </w:pPr>
                  <w:r w:rsidRPr="00DF572A">
                    <w:t>20,00</w:t>
                  </w:r>
                </w:p>
              </w:tc>
            </w:tr>
            <w:tr w:rsidR="0070543E" w:rsidRPr="00727E81" w14:paraId="7F95EC3E" w14:textId="77777777" w:rsidTr="000E7AA2">
              <w:trPr>
                <w:trHeight w:val="288"/>
              </w:trPr>
              <w:tc>
                <w:tcPr>
                  <w:tcW w:w="1313" w:type="dxa"/>
                  <w:tcBorders>
                    <w:top w:val="nil"/>
                    <w:left w:val="nil"/>
                    <w:bottom w:val="nil"/>
                    <w:right w:val="nil"/>
                  </w:tcBorders>
                  <w:noWrap/>
                  <w:hideMark/>
                </w:tcPr>
                <w:p w14:paraId="5AB2272E" w14:textId="77777777" w:rsidR="0070543E" w:rsidRPr="00727E81" w:rsidRDefault="0070543E" w:rsidP="00994487">
                  <w:pPr>
                    <w:framePr w:hSpace="180" w:wrap="around" w:vAnchor="text" w:hAnchor="text" w:x="-436" w:y="1"/>
                    <w:spacing w:after="60"/>
                    <w:suppressOverlap/>
                    <w:jc w:val="center"/>
                  </w:pPr>
                  <w:r w:rsidRPr="00DF572A">
                    <w:t>5,00</w:t>
                  </w:r>
                </w:p>
              </w:tc>
            </w:tr>
            <w:tr w:rsidR="0070543E" w:rsidRPr="00727E81" w14:paraId="330FE9CC" w14:textId="77777777" w:rsidTr="000E7AA2">
              <w:trPr>
                <w:trHeight w:val="288"/>
              </w:trPr>
              <w:tc>
                <w:tcPr>
                  <w:tcW w:w="1313" w:type="dxa"/>
                  <w:tcBorders>
                    <w:top w:val="nil"/>
                    <w:left w:val="nil"/>
                    <w:bottom w:val="nil"/>
                    <w:right w:val="nil"/>
                  </w:tcBorders>
                  <w:noWrap/>
                  <w:hideMark/>
                </w:tcPr>
                <w:p w14:paraId="3595133D" w14:textId="77777777" w:rsidR="0070543E" w:rsidRPr="00727E81" w:rsidRDefault="0070543E" w:rsidP="00994487">
                  <w:pPr>
                    <w:framePr w:hSpace="180" w:wrap="around" w:vAnchor="text" w:hAnchor="text" w:x="-436" w:y="1"/>
                    <w:spacing w:after="60"/>
                    <w:suppressOverlap/>
                    <w:jc w:val="center"/>
                  </w:pPr>
                  <w:r w:rsidRPr="00DF572A">
                    <w:t>10,00</w:t>
                  </w:r>
                </w:p>
              </w:tc>
            </w:tr>
            <w:tr w:rsidR="0070543E" w:rsidRPr="00727E81" w14:paraId="15FAD2E1" w14:textId="77777777" w:rsidTr="000E7AA2">
              <w:trPr>
                <w:trHeight w:val="288"/>
              </w:trPr>
              <w:tc>
                <w:tcPr>
                  <w:tcW w:w="1313" w:type="dxa"/>
                  <w:tcBorders>
                    <w:top w:val="nil"/>
                    <w:left w:val="nil"/>
                    <w:bottom w:val="nil"/>
                    <w:right w:val="nil"/>
                  </w:tcBorders>
                  <w:noWrap/>
                  <w:hideMark/>
                </w:tcPr>
                <w:p w14:paraId="0488FA66" w14:textId="77777777" w:rsidR="0070543E" w:rsidRPr="00727E81" w:rsidRDefault="0070543E" w:rsidP="00994487">
                  <w:pPr>
                    <w:framePr w:hSpace="180" w:wrap="around" w:vAnchor="text" w:hAnchor="text" w:x="-436" w:y="1"/>
                    <w:spacing w:after="60"/>
                    <w:suppressOverlap/>
                    <w:jc w:val="center"/>
                  </w:pPr>
                  <w:r w:rsidRPr="00D85FBA">
                    <w:t>90,00</w:t>
                  </w:r>
                </w:p>
              </w:tc>
            </w:tr>
            <w:tr w:rsidR="0070543E" w:rsidRPr="00727E81" w14:paraId="7DA71B4F" w14:textId="77777777" w:rsidTr="000E7AA2">
              <w:trPr>
                <w:trHeight w:val="288"/>
              </w:trPr>
              <w:tc>
                <w:tcPr>
                  <w:tcW w:w="1313" w:type="dxa"/>
                  <w:tcBorders>
                    <w:top w:val="nil"/>
                    <w:left w:val="nil"/>
                    <w:bottom w:val="nil"/>
                    <w:right w:val="nil"/>
                  </w:tcBorders>
                  <w:noWrap/>
                  <w:hideMark/>
                </w:tcPr>
                <w:p w14:paraId="5278C194" w14:textId="77777777" w:rsidR="0070543E" w:rsidRPr="00727E81" w:rsidRDefault="0070543E" w:rsidP="00994487">
                  <w:pPr>
                    <w:framePr w:hSpace="180" w:wrap="around" w:vAnchor="text" w:hAnchor="text" w:x="-436" w:y="1"/>
                    <w:spacing w:after="60"/>
                    <w:suppressOverlap/>
                    <w:jc w:val="center"/>
                  </w:pPr>
                  <w:r w:rsidRPr="00DF572A">
                    <w:t>180,00</w:t>
                  </w:r>
                </w:p>
              </w:tc>
            </w:tr>
            <w:tr w:rsidR="0070543E" w:rsidRPr="00727E81" w14:paraId="50A06F48" w14:textId="77777777" w:rsidTr="000E7AA2">
              <w:trPr>
                <w:trHeight w:val="288"/>
              </w:trPr>
              <w:tc>
                <w:tcPr>
                  <w:tcW w:w="1313" w:type="dxa"/>
                  <w:tcBorders>
                    <w:top w:val="nil"/>
                    <w:left w:val="nil"/>
                    <w:bottom w:val="nil"/>
                    <w:right w:val="nil"/>
                  </w:tcBorders>
                  <w:noWrap/>
                  <w:hideMark/>
                </w:tcPr>
                <w:p w14:paraId="0ECFB005" w14:textId="77777777" w:rsidR="0070543E" w:rsidRPr="00727E81" w:rsidRDefault="0070543E" w:rsidP="00994487">
                  <w:pPr>
                    <w:framePr w:hSpace="180" w:wrap="around" w:vAnchor="text" w:hAnchor="text" w:x="-436" w:y="1"/>
                    <w:spacing w:after="60"/>
                    <w:suppressOverlap/>
                    <w:jc w:val="center"/>
                  </w:pPr>
                  <w:r w:rsidRPr="00DF572A">
                    <w:t>225,00</w:t>
                  </w:r>
                </w:p>
              </w:tc>
            </w:tr>
            <w:tr w:rsidR="0070543E" w:rsidRPr="00727E81" w14:paraId="05081045" w14:textId="77777777" w:rsidTr="000E7AA2">
              <w:trPr>
                <w:trHeight w:val="288"/>
              </w:trPr>
              <w:tc>
                <w:tcPr>
                  <w:tcW w:w="1313" w:type="dxa"/>
                  <w:tcBorders>
                    <w:top w:val="nil"/>
                    <w:left w:val="nil"/>
                    <w:bottom w:val="nil"/>
                    <w:right w:val="nil"/>
                  </w:tcBorders>
                  <w:noWrap/>
                  <w:hideMark/>
                </w:tcPr>
                <w:p w14:paraId="35D9F13A" w14:textId="77777777" w:rsidR="0070543E" w:rsidRPr="00727E81" w:rsidRDefault="0070543E" w:rsidP="00994487">
                  <w:pPr>
                    <w:framePr w:hSpace="180" w:wrap="around" w:vAnchor="text" w:hAnchor="text" w:x="-436" w:y="1"/>
                    <w:spacing w:after="60"/>
                    <w:suppressOverlap/>
                    <w:jc w:val="center"/>
                  </w:pPr>
                  <w:r w:rsidRPr="00DF572A">
                    <w:t>270,00</w:t>
                  </w:r>
                </w:p>
              </w:tc>
            </w:tr>
            <w:tr w:rsidR="0070543E" w:rsidRPr="00727E81" w14:paraId="369F26F8" w14:textId="77777777" w:rsidTr="000E7AA2">
              <w:trPr>
                <w:trHeight w:val="288"/>
              </w:trPr>
              <w:tc>
                <w:tcPr>
                  <w:tcW w:w="1313" w:type="dxa"/>
                  <w:tcBorders>
                    <w:top w:val="nil"/>
                    <w:left w:val="nil"/>
                    <w:bottom w:val="nil"/>
                    <w:right w:val="nil"/>
                  </w:tcBorders>
                  <w:noWrap/>
                  <w:hideMark/>
                </w:tcPr>
                <w:p w14:paraId="2164E483" w14:textId="77777777" w:rsidR="0070543E" w:rsidRPr="00727E81" w:rsidRDefault="0070543E" w:rsidP="00994487">
                  <w:pPr>
                    <w:framePr w:hSpace="180" w:wrap="around" w:vAnchor="text" w:hAnchor="text" w:x="-436" w:y="1"/>
                    <w:spacing w:after="60"/>
                    <w:suppressOverlap/>
                    <w:jc w:val="center"/>
                  </w:pPr>
                  <w:r w:rsidRPr="00DF572A">
                    <w:t>315,00</w:t>
                  </w:r>
                </w:p>
              </w:tc>
            </w:tr>
            <w:tr w:rsidR="0070543E" w:rsidRPr="00727E81" w14:paraId="2318C349" w14:textId="77777777" w:rsidTr="000E7AA2">
              <w:trPr>
                <w:trHeight w:val="288"/>
              </w:trPr>
              <w:tc>
                <w:tcPr>
                  <w:tcW w:w="1313" w:type="dxa"/>
                  <w:tcBorders>
                    <w:top w:val="nil"/>
                    <w:left w:val="nil"/>
                    <w:bottom w:val="nil"/>
                    <w:right w:val="nil"/>
                  </w:tcBorders>
                  <w:noWrap/>
                  <w:hideMark/>
                </w:tcPr>
                <w:p w14:paraId="12A6C679" w14:textId="77777777" w:rsidR="0070543E" w:rsidRPr="00727E81" w:rsidRDefault="0070543E" w:rsidP="00994487">
                  <w:pPr>
                    <w:framePr w:hSpace="180" w:wrap="around" w:vAnchor="text" w:hAnchor="text" w:x="-436" w:y="1"/>
                    <w:spacing w:after="60"/>
                    <w:suppressOverlap/>
                    <w:jc w:val="center"/>
                  </w:pPr>
                  <w:r w:rsidRPr="00DF572A">
                    <w:t>34,00</w:t>
                  </w:r>
                </w:p>
              </w:tc>
            </w:tr>
            <w:tr w:rsidR="0070543E" w:rsidRPr="00727E81" w14:paraId="4AD31E3F" w14:textId="77777777" w:rsidTr="000E7AA2">
              <w:trPr>
                <w:trHeight w:val="288"/>
              </w:trPr>
              <w:tc>
                <w:tcPr>
                  <w:tcW w:w="1313" w:type="dxa"/>
                  <w:tcBorders>
                    <w:top w:val="nil"/>
                    <w:left w:val="nil"/>
                    <w:bottom w:val="nil"/>
                    <w:right w:val="nil"/>
                  </w:tcBorders>
                  <w:noWrap/>
                  <w:hideMark/>
                </w:tcPr>
                <w:p w14:paraId="08088B42" w14:textId="77777777" w:rsidR="0070543E" w:rsidRPr="00D85FBA" w:rsidRDefault="0070543E" w:rsidP="00994487">
                  <w:pPr>
                    <w:framePr w:hSpace="180" w:wrap="around" w:vAnchor="text" w:hAnchor="text" w:x="-436" w:y="1"/>
                    <w:spacing w:after="60"/>
                    <w:suppressOverlap/>
                    <w:jc w:val="center"/>
                  </w:pPr>
                  <w:r w:rsidRPr="00D85FBA">
                    <w:t>43,00</w:t>
                  </w:r>
                </w:p>
              </w:tc>
            </w:tr>
            <w:tr w:rsidR="0070543E" w:rsidRPr="00727E81" w14:paraId="3E4BD695" w14:textId="77777777" w:rsidTr="000E7AA2">
              <w:trPr>
                <w:trHeight w:val="288"/>
              </w:trPr>
              <w:tc>
                <w:tcPr>
                  <w:tcW w:w="1313" w:type="dxa"/>
                  <w:tcBorders>
                    <w:top w:val="nil"/>
                    <w:left w:val="nil"/>
                    <w:bottom w:val="nil"/>
                    <w:right w:val="nil"/>
                  </w:tcBorders>
                  <w:noWrap/>
                  <w:hideMark/>
                </w:tcPr>
                <w:p w14:paraId="203C245D" w14:textId="77777777" w:rsidR="0070543E" w:rsidRPr="00D85FBA" w:rsidRDefault="0070543E" w:rsidP="00994487">
                  <w:pPr>
                    <w:framePr w:hSpace="180" w:wrap="around" w:vAnchor="text" w:hAnchor="text" w:x="-436" w:y="1"/>
                    <w:spacing w:after="60"/>
                    <w:suppressOverlap/>
                    <w:jc w:val="center"/>
                  </w:pPr>
                  <w:r w:rsidRPr="00D85FBA">
                    <w:t>52,00</w:t>
                  </w:r>
                </w:p>
              </w:tc>
            </w:tr>
            <w:tr w:rsidR="0070543E" w:rsidRPr="00727E81" w14:paraId="3E89CDC7" w14:textId="77777777" w:rsidTr="000E7AA2">
              <w:trPr>
                <w:trHeight w:val="288"/>
              </w:trPr>
              <w:tc>
                <w:tcPr>
                  <w:tcW w:w="1313" w:type="dxa"/>
                  <w:tcBorders>
                    <w:top w:val="nil"/>
                    <w:left w:val="nil"/>
                    <w:bottom w:val="nil"/>
                    <w:right w:val="nil"/>
                  </w:tcBorders>
                  <w:noWrap/>
                  <w:hideMark/>
                </w:tcPr>
                <w:p w14:paraId="7E73E0F3" w14:textId="77777777" w:rsidR="0070543E" w:rsidRPr="00D85FBA" w:rsidRDefault="0070543E" w:rsidP="00994487">
                  <w:pPr>
                    <w:framePr w:hSpace="180" w:wrap="around" w:vAnchor="text" w:hAnchor="text" w:x="-436" w:y="1"/>
                    <w:spacing w:after="60"/>
                    <w:suppressOverlap/>
                    <w:jc w:val="center"/>
                  </w:pPr>
                  <w:r w:rsidRPr="00D85FBA">
                    <w:t>60,00</w:t>
                  </w:r>
                </w:p>
              </w:tc>
            </w:tr>
            <w:tr w:rsidR="0070543E" w:rsidRPr="00727E81" w14:paraId="17636983" w14:textId="77777777" w:rsidTr="000E7AA2">
              <w:trPr>
                <w:trHeight w:val="288"/>
              </w:trPr>
              <w:tc>
                <w:tcPr>
                  <w:tcW w:w="1313" w:type="dxa"/>
                  <w:tcBorders>
                    <w:top w:val="nil"/>
                    <w:left w:val="nil"/>
                    <w:bottom w:val="nil"/>
                    <w:right w:val="nil"/>
                  </w:tcBorders>
                  <w:noWrap/>
                  <w:hideMark/>
                </w:tcPr>
                <w:p w14:paraId="47A81CBD" w14:textId="77777777" w:rsidR="0070543E" w:rsidRPr="00727E81" w:rsidRDefault="0070543E" w:rsidP="00994487">
                  <w:pPr>
                    <w:framePr w:hSpace="180" w:wrap="around" w:vAnchor="text" w:hAnchor="text" w:x="-436" w:y="1"/>
                    <w:spacing w:after="60"/>
                    <w:suppressOverlap/>
                    <w:jc w:val="center"/>
                  </w:pPr>
                  <w:r w:rsidRPr="00DF572A">
                    <w:t>108,00</w:t>
                  </w:r>
                </w:p>
              </w:tc>
            </w:tr>
            <w:tr w:rsidR="0070543E" w:rsidRPr="00727E81" w14:paraId="5B1B6E8E" w14:textId="77777777" w:rsidTr="000E7AA2">
              <w:trPr>
                <w:trHeight w:val="288"/>
              </w:trPr>
              <w:tc>
                <w:tcPr>
                  <w:tcW w:w="1313" w:type="dxa"/>
                  <w:tcBorders>
                    <w:top w:val="nil"/>
                    <w:left w:val="nil"/>
                    <w:bottom w:val="nil"/>
                    <w:right w:val="nil"/>
                  </w:tcBorders>
                  <w:noWrap/>
                  <w:hideMark/>
                </w:tcPr>
                <w:p w14:paraId="5BD37AD0" w14:textId="77777777" w:rsidR="0070543E" w:rsidRPr="00727E81" w:rsidRDefault="0070543E" w:rsidP="00994487">
                  <w:pPr>
                    <w:framePr w:hSpace="180" w:wrap="around" w:vAnchor="text" w:hAnchor="text" w:x="-436" w:y="1"/>
                    <w:spacing w:after="60"/>
                    <w:suppressOverlap/>
                    <w:jc w:val="center"/>
                  </w:pPr>
                  <w:r w:rsidRPr="00DF572A">
                    <w:t>53,00</w:t>
                  </w:r>
                </w:p>
              </w:tc>
            </w:tr>
            <w:tr w:rsidR="0070543E" w:rsidRPr="00727E81" w14:paraId="61AA07F5" w14:textId="77777777" w:rsidTr="000E7AA2">
              <w:trPr>
                <w:trHeight w:val="288"/>
              </w:trPr>
              <w:tc>
                <w:tcPr>
                  <w:tcW w:w="1313" w:type="dxa"/>
                  <w:tcBorders>
                    <w:top w:val="nil"/>
                    <w:left w:val="nil"/>
                    <w:bottom w:val="nil"/>
                    <w:right w:val="nil"/>
                  </w:tcBorders>
                  <w:noWrap/>
                  <w:hideMark/>
                </w:tcPr>
                <w:p w14:paraId="466D1421" w14:textId="77777777" w:rsidR="0070543E" w:rsidRPr="00727E81" w:rsidRDefault="0070543E" w:rsidP="00994487">
                  <w:pPr>
                    <w:framePr w:hSpace="180" w:wrap="around" w:vAnchor="text" w:hAnchor="text" w:x="-436" w:y="1"/>
                    <w:spacing w:after="60"/>
                    <w:suppressOverlap/>
                    <w:jc w:val="center"/>
                  </w:pPr>
                  <w:r w:rsidRPr="00DF572A">
                    <w:t>96,00</w:t>
                  </w:r>
                </w:p>
              </w:tc>
            </w:tr>
            <w:tr w:rsidR="0070543E" w:rsidRPr="00727E81" w14:paraId="4A550FCF" w14:textId="77777777" w:rsidTr="000E7AA2">
              <w:trPr>
                <w:trHeight w:val="288"/>
              </w:trPr>
              <w:tc>
                <w:tcPr>
                  <w:tcW w:w="1313" w:type="dxa"/>
                  <w:tcBorders>
                    <w:top w:val="nil"/>
                    <w:left w:val="nil"/>
                    <w:bottom w:val="nil"/>
                    <w:right w:val="nil"/>
                  </w:tcBorders>
                  <w:noWrap/>
                  <w:hideMark/>
                </w:tcPr>
                <w:p w14:paraId="53003744" w14:textId="77777777" w:rsidR="0070543E" w:rsidRPr="00727E81" w:rsidRDefault="0070543E" w:rsidP="00994487">
                  <w:pPr>
                    <w:framePr w:hSpace="180" w:wrap="around" w:vAnchor="text" w:hAnchor="text" w:x="-436" w:y="1"/>
                    <w:spacing w:after="60"/>
                    <w:suppressOverlap/>
                    <w:jc w:val="center"/>
                  </w:pPr>
                  <w:r w:rsidRPr="00DF572A">
                    <w:t>135,00</w:t>
                  </w:r>
                </w:p>
              </w:tc>
            </w:tr>
            <w:tr w:rsidR="0070543E" w:rsidRPr="00727E81" w14:paraId="55113108" w14:textId="77777777" w:rsidTr="000E7AA2">
              <w:trPr>
                <w:trHeight w:val="288"/>
              </w:trPr>
              <w:tc>
                <w:tcPr>
                  <w:tcW w:w="1313" w:type="dxa"/>
                  <w:tcBorders>
                    <w:top w:val="nil"/>
                    <w:left w:val="nil"/>
                    <w:bottom w:val="nil"/>
                    <w:right w:val="nil"/>
                  </w:tcBorders>
                  <w:noWrap/>
                  <w:hideMark/>
                </w:tcPr>
                <w:p w14:paraId="3C4C4573" w14:textId="77777777" w:rsidR="0070543E" w:rsidRPr="00727E81" w:rsidRDefault="0070543E" w:rsidP="00994487">
                  <w:pPr>
                    <w:framePr w:hSpace="180" w:wrap="around" w:vAnchor="text" w:hAnchor="text" w:x="-436" w:y="1"/>
                    <w:spacing w:after="60"/>
                    <w:suppressOverlap/>
                    <w:jc w:val="center"/>
                  </w:pPr>
                  <w:r w:rsidRPr="00DF572A">
                    <w:t>146,00</w:t>
                  </w:r>
                </w:p>
              </w:tc>
            </w:tr>
            <w:tr w:rsidR="0070543E" w:rsidRPr="00727E81" w14:paraId="0FEC03BC" w14:textId="77777777" w:rsidTr="000E7AA2">
              <w:trPr>
                <w:trHeight w:val="288"/>
              </w:trPr>
              <w:tc>
                <w:tcPr>
                  <w:tcW w:w="1313" w:type="dxa"/>
                  <w:tcBorders>
                    <w:top w:val="nil"/>
                    <w:left w:val="nil"/>
                    <w:bottom w:val="nil"/>
                    <w:right w:val="nil"/>
                  </w:tcBorders>
                  <w:noWrap/>
                  <w:hideMark/>
                </w:tcPr>
                <w:p w14:paraId="0F92DB19" w14:textId="77777777" w:rsidR="0070543E" w:rsidRPr="00727E81" w:rsidRDefault="0070543E" w:rsidP="00994487">
                  <w:pPr>
                    <w:framePr w:hSpace="180" w:wrap="around" w:vAnchor="text" w:hAnchor="text" w:x="-436" w:y="1"/>
                    <w:spacing w:after="60"/>
                    <w:suppressOverlap/>
                    <w:jc w:val="center"/>
                  </w:pPr>
                  <w:r w:rsidRPr="00DF572A">
                    <w:t>180,00</w:t>
                  </w:r>
                </w:p>
              </w:tc>
            </w:tr>
            <w:tr w:rsidR="0070543E" w:rsidRPr="00727E81" w14:paraId="05F357FC" w14:textId="77777777" w:rsidTr="000E7AA2">
              <w:trPr>
                <w:trHeight w:val="288"/>
              </w:trPr>
              <w:tc>
                <w:tcPr>
                  <w:tcW w:w="1313" w:type="dxa"/>
                  <w:tcBorders>
                    <w:top w:val="nil"/>
                    <w:left w:val="nil"/>
                    <w:bottom w:val="nil"/>
                    <w:right w:val="nil"/>
                  </w:tcBorders>
                  <w:noWrap/>
                  <w:hideMark/>
                </w:tcPr>
                <w:p w14:paraId="6C57F8DE" w14:textId="77777777" w:rsidR="0070543E" w:rsidRPr="00727E81" w:rsidRDefault="0070543E" w:rsidP="00994487">
                  <w:pPr>
                    <w:framePr w:hSpace="180" w:wrap="around" w:vAnchor="text" w:hAnchor="text" w:x="-436" w:y="1"/>
                    <w:spacing w:after="60"/>
                    <w:suppressOverlap/>
                    <w:jc w:val="center"/>
                  </w:pPr>
                  <w:r w:rsidRPr="00DF572A">
                    <w:t>10,00</w:t>
                  </w:r>
                </w:p>
              </w:tc>
            </w:tr>
            <w:tr w:rsidR="0070543E" w:rsidRPr="00727E81" w14:paraId="364042E3" w14:textId="77777777" w:rsidTr="000E7AA2">
              <w:trPr>
                <w:trHeight w:val="288"/>
              </w:trPr>
              <w:tc>
                <w:tcPr>
                  <w:tcW w:w="1313" w:type="dxa"/>
                  <w:tcBorders>
                    <w:top w:val="nil"/>
                    <w:left w:val="nil"/>
                    <w:bottom w:val="nil"/>
                    <w:right w:val="nil"/>
                  </w:tcBorders>
                  <w:noWrap/>
                </w:tcPr>
                <w:p w14:paraId="6383116C" w14:textId="77777777" w:rsidR="0070543E" w:rsidRPr="00727E81" w:rsidRDefault="0070543E" w:rsidP="00994487">
                  <w:pPr>
                    <w:framePr w:hSpace="180" w:wrap="around" w:vAnchor="text" w:hAnchor="text" w:x="-436" w:y="1"/>
                    <w:spacing w:after="60"/>
                    <w:suppressOverlap/>
                    <w:jc w:val="center"/>
                  </w:pPr>
                  <w:r w:rsidRPr="00DF572A">
                    <w:t>2,50</w:t>
                  </w:r>
                </w:p>
              </w:tc>
            </w:tr>
          </w:tbl>
          <w:p w14:paraId="5A52D275" w14:textId="77777777" w:rsidR="0070543E" w:rsidRPr="00727E81" w:rsidRDefault="0070543E" w:rsidP="000E7AA2">
            <w:pPr>
              <w:spacing w:after="60"/>
              <w:jc w:val="center"/>
            </w:pPr>
          </w:p>
        </w:tc>
      </w:tr>
      <w:tr w:rsidR="0070543E" w:rsidRPr="00946EBF" w14:paraId="16C31A84" w14:textId="77777777" w:rsidTr="000E7AA2">
        <w:trPr>
          <w:trHeight w:val="232"/>
        </w:trPr>
        <w:tc>
          <w:tcPr>
            <w:tcW w:w="255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4FB4A5" w14:textId="77777777" w:rsidR="0070543E" w:rsidRPr="00946EBF" w:rsidRDefault="0070543E" w:rsidP="000E7AA2">
            <w:pPr>
              <w:jc w:val="center"/>
              <w:rPr>
                <w:b/>
              </w:rPr>
            </w:pPr>
            <w:r w:rsidRPr="00946EBF">
              <w:rPr>
                <w:b/>
              </w:rPr>
              <w:t>În vehicul, de conducătorii auto</w:t>
            </w:r>
          </w:p>
        </w:tc>
        <w:tc>
          <w:tcPr>
            <w:tcW w:w="6662" w:type="dxa"/>
            <w:tcBorders>
              <w:left w:val="single" w:sz="4" w:space="0" w:color="auto"/>
              <w:bottom w:val="single" w:sz="4" w:space="0" w:color="auto"/>
            </w:tcBorders>
            <w:tcMar>
              <w:top w:w="57" w:type="dxa"/>
              <w:bottom w:w="57" w:type="dxa"/>
            </w:tcMar>
            <w:vAlign w:val="center"/>
          </w:tcPr>
          <w:p w14:paraId="41D1F54F" w14:textId="77777777" w:rsidR="0070543E" w:rsidRPr="00946EBF" w:rsidRDefault="0070543E" w:rsidP="000E7AA2">
            <w:r w:rsidRPr="00946EBF">
              <w:t>Bilet urban Arad</w:t>
            </w:r>
          </w:p>
        </w:tc>
        <w:tc>
          <w:tcPr>
            <w:tcW w:w="1559" w:type="dxa"/>
            <w:tcBorders>
              <w:bottom w:val="single" w:sz="4" w:space="0" w:color="auto"/>
            </w:tcBorders>
            <w:tcMar>
              <w:top w:w="57" w:type="dxa"/>
              <w:bottom w:w="57" w:type="dxa"/>
            </w:tcMar>
            <w:vAlign w:val="center"/>
          </w:tcPr>
          <w:p w14:paraId="2EBCA999" w14:textId="77777777" w:rsidR="0070543E" w:rsidRPr="00727E81" w:rsidRDefault="0070543E" w:rsidP="000E7AA2">
            <w:pPr>
              <w:jc w:val="center"/>
            </w:pPr>
            <w:r>
              <w:t>1</w:t>
            </w:r>
            <w:r w:rsidRPr="00727E81">
              <w:t>,</w:t>
            </w:r>
            <w:r>
              <w:t>0</w:t>
            </w:r>
            <w:r w:rsidRPr="00727E81">
              <w:t>0  le</w:t>
            </w:r>
            <w:r>
              <w:t>u</w:t>
            </w:r>
          </w:p>
        </w:tc>
      </w:tr>
      <w:tr w:rsidR="0070543E" w:rsidRPr="00946EBF" w14:paraId="0AF20B45" w14:textId="77777777" w:rsidTr="000E7AA2">
        <w:trPr>
          <w:trHeight w:val="232"/>
        </w:trPr>
        <w:tc>
          <w:tcPr>
            <w:tcW w:w="2558" w:type="dxa"/>
            <w:vMerge w:val="restart"/>
            <w:tcBorders>
              <w:top w:val="single" w:sz="4" w:space="0" w:color="auto"/>
            </w:tcBorders>
            <w:tcMar>
              <w:top w:w="57" w:type="dxa"/>
              <w:bottom w:w="57" w:type="dxa"/>
            </w:tcMar>
            <w:vAlign w:val="center"/>
          </w:tcPr>
          <w:p w14:paraId="55DCFBD0" w14:textId="77777777" w:rsidR="0070543E" w:rsidRPr="00946EBF" w:rsidRDefault="0070543E" w:rsidP="000E7AA2">
            <w:pPr>
              <w:spacing w:line="276" w:lineRule="auto"/>
              <w:jc w:val="center"/>
              <w:rPr>
                <w:rFonts w:eastAsia="Calibri"/>
                <w:b/>
                <w:bCs/>
              </w:rPr>
            </w:pPr>
            <w:r w:rsidRPr="00946EBF">
              <w:rPr>
                <w:rFonts w:eastAsia="Calibri"/>
                <w:b/>
                <w:bCs/>
              </w:rPr>
              <w:lastRenderedPageBreak/>
              <w:t>Portofel electronic</w:t>
            </w:r>
          </w:p>
          <w:p w14:paraId="19B54DCE" w14:textId="77777777" w:rsidR="0070543E" w:rsidRPr="00727E81" w:rsidRDefault="0070543E" w:rsidP="000E7AA2">
            <w:pPr>
              <w:spacing w:line="276" w:lineRule="auto"/>
              <w:jc w:val="center"/>
              <w:rPr>
                <w:rFonts w:eastAsia="Calibri"/>
                <w:b/>
                <w:bCs/>
              </w:rPr>
            </w:pPr>
            <w:r w:rsidRPr="00727E81">
              <w:rPr>
                <w:rFonts w:eastAsia="Calibri"/>
                <w:b/>
                <w:bCs/>
              </w:rPr>
              <w:t>prin</w:t>
            </w:r>
          </w:p>
          <w:p w14:paraId="5B76993F" w14:textId="77777777" w:rsidR="0070543E" w:rsidRPr="00727E81" w:rsidRDefault="0070543E" w:rsidP="000E7AA2">
            <w:pPr>
              <w:spacing w:line="276" w:lineRule="auto"/>
              <w:jc w:val="center"/>
              <w:rPr>
                <w:b/>
              </w:rPr>
            </w:pPr>
            <w:r w:rsidRPr="00727E81">
              <w:rPr>
                <w:b/>
              </w:rPr>
              <w:t>Chioșcuri, urban</w:t>
            </w:r>
          </w:p>
          <w:p w14:paraId="6FE1F5AD" w14:textId="77777777" w:rsidR="0070543E" w:rsidRPr="00727E81" w:rsidRDefault="0070543E" w:rsidP="000E7AA2">
            <w:pPr>
              <w:spacing w:line="276" w:lineRule="auto"/>
              <w:jc w:val="center"/>
              <w:rPr>
                <w:b/>
              </w:rPr>
            </w:pPr>
            <w:r w:rsidRPr="00727E81">
              <w:rPr>
                <w:b/>
              </w:rPr>
              <w:t>Automate de bilete</w:t>
            </w:r>
          </w:p>
          <w:p w14:paraId="4A9AEE59" w14:textId="77777777" w:rsidR="0070543E" w:rsidRPr="00727E81" w:rsidRDefault="0070543E" w:rsidP="000E7AA2">
            <w:pPr>
              <w:spacing w:line="276" w:lineRule="auto"/>
              <w:jc w:val="center"/>
              <w:rPr>
                <w:b/>
              </w:rPr>
            </w:pPr>
            <w:r w:rsidRPr="00727E81">
              <w:rPr>
                <w:b/>
              </w:rPr>
              <w:t xml:space="preserve"> ARAD</w:t>
            </w:r>
          </w:p>
          <w:p w14:paraId="34B6B9F4" w14:textId="77777777" w:rsidR="0070543E" w:rsidRPr="00727E81" w:rsidRDefault="0070543E" w:rsidP="000E7AA2">
            <w:pPr>
              <w:spacing w:line="276" w:lineRule="auto"/>
              <w:jc w:val="center"/>
              <w:rPr>
                <w:b/>
              </w:rPr>
            </w:pPr>
            <w:r w:rsidRPr="00727E81">
              <w:rPr>
                <w:b/>
              </w:rPr>
              <w:t xml:space="preserve">Aplicația </w:t>
            </w:r>
          </w:p>
          <w:p w14:paraId="61089583" w14:textId="77777777" w:rsidR="0070543E" w:rsidRPr="00727E81" w:rsidRDefault="0070543E" w:rsidP="000E7AA2">
            <w:pPr>
              <w:spacing w:line="276" w:lineRule="auto"/>
              <w:jc w:val="center"/>
              <w:rPr>
                <w:b/>
              </w:rPr>
            </w:pPr>
            <w:r w:rsidRPr="00727E81">
              <w:rPr>
                <w:b/>
              </w:rPr>
              <w:t>”TRANSPORT PUBLIC ARAD”</w:t>
            </w:r>
          </w:p>
          <w:p w14:paraId="215CB48F" w14:textId="77777777" w:rsidR="0070543E" w:rsidRPr="00946EBF" w:rsidRDefault="001C426A" w:rsidP="000E7AA2">
            <w:pPr>
              <w:spacing w:line="276" w:lineRule="auto"/>
              <w:jc w:val="center"/>
              <w:rPr>
                <w:b/>
              </w:rPr>
            </w:pPr>
            <w:hyperlink r:id="rId12" w:history="1">
              <w:r w:rsidR="0070543E" w:rsidRPr="00946EBF">
                <w:rPr>
                  <w:rStyle w:val="Hyperlink"/>
                  <w:b/>
                </w:rPr>
                <w:t>https://Arad-transport.telelink.city</w:t>
              </w:r>
            </w:hyperlink>
          </w:p>
          <w:p w14:paraId="7C878FFD" w14:textId="77777777" w:rsidR="0070543E" w:rsidRPr="00946EBF" w:rsidRDefault="0070543E" w:rsidP="000E7AA2">
            <w:pPr>
              <w:spacing w:line="276" w:lineRule="auto"/>
              <w:jc w:val="center"/>
              <w:rPr>
                <w:b/>
              </w:rPr>
            </w:pPr>
          </w:p>
        </w:tc>
        <w:tc>
          <w:tcPr>
            <w:tcW w:w="6662" w:type="dxa"/>
            <w:tcBorders>
              <w:bottom w:val="nil"/>
              <w:right w:val="single" w:sz="4" w:space="0" w:color="auto"/>
            </w:tcBorders>
            <w:tcMar>
              <w:top w:w="57" w:type="dxa"/>
              <w:bottom w:w="57" w:type="dxa"/>
            </w:tcMar>
            <w:vAlign w:val="center"/>
          </w:tcPr>
          <w:p w14:paraId="77ABC608" w14:textId="77777777" w:rsidR="0070543E" w:rsidRPr="00946EBF" w:rsidRDefault="0070543E" w:rsidP="000E7AA2">
            <w:pPr>
              <w:rPr>
                <w:position w:val="-1"/>
              </w:rPr>
            </w:pPr>
            <w:r w:rsidRPr="00946EBF">
              <w:rPr>
                <w:position w:val="-1"/>
              </w:rPr>
              <w:t>Bilet 1 călătorie, urban Arad</w:t>
            </w:r>
          </w:p>
        </w:tc>
        <w:tc>
          <w:tcPr>
            <w:tcW w:w="1559" w:type="dxa"/>
            <w:tcBorders>
              <w:left w:val="single" w:sz="4" w:space="0" w:color="auto"/>
              <w:bottom w:val="nil"/>
            </w:tcBorders>
            <w:tcMar>
              <w:top w:w="57" w:type="dxa"/>
              <w:bottom w:w="57" w:type="dxa"/>
            </w:tcMar>
            <w:vAlign w:val="center"/>
          </w:tcPr>
          <w:p w14:paraId="13D91B1E" w14:textId="77777777" w:rsidR="0070543E" w:rsidRPr="00727E81" w:rsidRDefault="0070543E" w:rsidP="000E7AA2">
            <w:pPr>
              <w:jc w:val="center"/>
            </w:pPr>
            <w:r>
              <w:t>1</w:t>
            </w:r>
            <w:r w:rsidRPr="00727E81">
              <w:t>,</w:t>
            </w:r>
            <w:r>
              <w:t>0</w:t>
            </w:r>
            <w:r w:rsidRPr="00727E81">
              <w:t>0</w:t>
            </w:r>
          </w:p>
        </w:tc>
      </w:tr>
      <w:tr w:rsidR="0070543E" w:rsidRPr="00946EBF" w14:paraId="356431C9" w14:textId="77777777" w:rsidTr="000E7AA2">
        <w:trPr>
          <w:trHeight w:val="232"/>
        </w:trPr>
        <w:tc>
          <w:tcPr>
            <w:tcW w:w="2558" w:type="dxa"/>
            <w:vMerge/>
            <w:tcMar>
              <w:top w:w="57" w:type="dxa"/>
              <w:bottom w:w="57" w:type="dxa"/>
            </w:tcMar>
            <w:vAlign w:val="center"/>
          </w:tcPr>
          <w:p w14:paraId="02A7007B"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BCA1AD1" w14:textId="77777777" w:rsidR="0070543E" w:rsidRPr="00946EBF" w:rsidRDefault="0070543E" w:rsidP="000E7AA2">
            <w:r w:rsidRPr="00946EBF">
              <w:rPr>
                <w:position w:val="-1"/>
              </w:rPr>
              <w:t>Bilet 2 călătorii, urban Arad</w:t>
            </w:r>
          </w:p>
        </w:tc>
        <w:tc>
          <w:tcPr>
            <w:tcW w:w="1559" w:type="dxa"/>
            <w:tcBorders>
              <w:top w:val="nil"/>
              <w:left w:val="single" w:sz="4" w:space="0" w:color="auto"/>
              <w:bottom w:val="nil"/>
            </w:tcBorders>
            <w:tcMar>
              <w:top w:w="57" w:type="dxa"/>
              <w:bottom w:w="57" w:type="dxa"/>
            </w:tcMar>
            <w:vAlign w:val="center"/>
          </w:tcPr>
          <w:p w14:paraId="73739D3D" w14:textId="77777777" w:rsidR="0070543E" w:rsidRPr="00727E81" w:rsidRDefault="0070543E" w:rsidP="000E7AA2">
            <w:pPr>
              <w:jc w:val="center"/>
            </w:pPr>
            <w:r>
              <w:t>2</w:t>
            </w:r>
            <w:r w:rsidRPr="00727E81">
              <w:t>,00</w:t>
            </w:r>
          </w:p>
        </w:tc>
      </w:tr>
      <w:tr w:rsidR="0070543E" w:rsidRPr="00946EBF" w14:paraId="252805CD" w14:textId="77777777" w:rsidTr="000E7AA2">
        <w:trPr>
          <w:trHeight w:val="232"/>
        </w:trPr>
        <w:tc>
          <w:tcPr>
            <w:tcW w:w="2558" w:type="dxa"/>
            <w:vMerge/>
            <w:tcMar>
              <w:top w:w="57" w:type="dxa"/>
              <w:bottom w:w="57" w:type="dxa"/>
            </w:tcMar>
            <w:vAlign w:val="center"/>
          </w:tcPr>
          <w:p w14:paraId="5FD6B2FA"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A9CFB2F" w14:textId="77777777" w:rsidR="0070543E" w:rsidRPr="00946EBF" w:rsidRDefault="0070543E" w:rsidP="000E7AA2">
            <w:pPr>
              <w:rPr>
                <w:position w:val="-1"/>
              </w:rPr>
            </w:pPr>
            <w:r w:rsidRPr="00946EBF">
              <w:rPr>
                <w:position w:val="-1"/>
              </w:rPr>
              <w:t>Bilet 4 călătorii, urban Arad</w:t>
            </w:r>
          </w:p>
        </w:tc>
        <w:tc>
          <w:tcPr>
            <w:tcW w:w="1559" w:type="dxa"/>
            <w:tcBorders>
              <w:top w:val="nil"/>
              <w:left w:val="single" w:sz="4" w:space="0" w:color="auto"/>
              <w:bottom w:val="nil"/>
            </w:tcBorders>
            <w:tcMar>
              <w:top w:w="57" w:type="dxa"/>
              <w:bottom w:w="57" w:type="dxa"/>
            </w:tcMar>
            <w:vAlign w:val="center"/>
          </w:tcPr>
          <w:p w14:paraId="035D162A" w14:textId="77777777" w:rsidR="0070543E" w:rsidRPr="00727E81" w:rsidRDefault="0070543E" w:rsidP="000E7AA2">
            <w:pPr>
              <w:jc w:val="center"/>
            </w:pPr>
            <w:r>
              <w:t>4</w:t>
            </w:r>
            <w:r w:rsidRPr="00727E81">
              <w:t>,00</w:t>
            </w:r>
          </w:p>
        </w:tc>
      </w:tr>
      <w:tr w:rsidR="0070543E" w:rsidRPr="00946EBF" w14:paraId="442F13D5" w14:textId="77777777" w:rsidTr="000E7AA2">
        <w:trPr>
          <w:trHeight w:val="232"/>
        </w:trPr>
        <w:tc>
          <w:tcPr>
            <w:tcW w:w="2558" w:type="dxa"/>
            <w:vMerge/>
            <w:tcMar>
              <w:top w:w="57" w:type="dxa"/>
              <w:bottom w:w="57" w:type="dxa"/>
            </w:tcMar>
            <w:vAlign w:val="center"/>
          </w:tcPr>
          <w:p w14:paraId="0B735A53"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35CD540" w14:textId="77777777" w:rsidR="0070543E" w:rsidRPr="00946EBF" w:rsidRDefault="0070543E" w:rsidP="000E7AA2">
            <w:pPr>
              <w:rPr>
                <w:position w:val="-1"/>
              </w:rPr>
            </w:pPr>
            <w:r w:rsidRPr="00946EBF">
              <w:rPr>
                <w:position w:val="-1"/>
              </w:rPr>
              <w:t>Bilet 6 călătorii, urban Arad</w:t>
            </w:r>
          </w:p>
        </w:tc>
        <w:tc>
          <w:tcPr>
            <w:tcW w:w="1559" w:type="dxa"/>
            <w:tcBorders>
              <w:top w:val="nil"/>
              <w:left w:val="single" w:sz="4" w:space="0" w:color="auto"/>
              <w:bottom w:val="nil"/>
            </w:tcBorders>
            <w:tcMar>
              <w:top w:w="57" w:type="dxa"/>
              <w:bottom w:w="57" w:type="dxa"/>
            </w:tcMar>
            <w:vAlign w:val="center"/>
          </w:tcPr>
          <w:p w14:paraId="7B6DF3CE" w14:textId="77777777" w:rsidR="0070543E" w:rsidRPr="00727E81" w:rsidRDefault="0070543E" w:rsidP="000E7AA2">
            <w:pPr>
              <w:jc w:val="center"/>
            </w:pPr>
            <w:r>
              <w:t>5</w:t>
            </w:r>
            <w:r w:rsidRPr="00727E81">
              <w:t>,00</w:t>
            </w:r>
          </w:p>
        </w:tc>
      </w:tr>
      <w:tr w:rsidR="0070543E" w:rsidRPr="003F5F70" w14:paraId="2EB3F433" w14:textId="77777777" w:rsidTr="000E7AA2">
        <w:trPr>
          <w:trHeight w:val="232"/>
        </w:trPr>
        <w:tc>
          <w:tcPr>
            <w:tcW w:w="2558" w:type="dxa"/>
            <w:vMerge/>
            <w:tcMar>
              <w:top w:w="57" w:type="dxa"/>
              <w:bottom w:w="57" w:type="dxa"/>
            </w:tcMar>
            <w:vAlign w:val="center"/>
          </w:tcPr>
          <w:p w14:paraId="5D189EBB"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48E494C" w14:textId="77777777" w:rsidR="0070543E" w:rsidRPr="00A41A6A" w:rsidRDefault="0070543E" w:rsidP="000E7AA2">
            <w:pPr>
              <w:rPr>
                <w:position w:val="-1"/>
              </w:rPr>
            </w:pPr>
            <w:r w:rsidRPr="00A41A6A">
              <w:rPr>
                <w:position w:val="-1"/>
              </w:rPr>
              <w:t>Bilet 8 călătorii, urban Arad</w:t>
            </w:r>
          </w:p>
        </w:tc>
        <w:tc>
          <w:tcPr>
            <w:tcW w:w="1559" w:type="dxa"/>
            <w:tcBorders>
              <w:top w:val="nil"/>
              <w:left w:val="single" w:sz="4" w:space="0" w:color="auto"/>
              <w:bottom w:val="nil"/>
            </w:tcBorders>
            <w:tcMar>
              <w:top w:w="57" w:type="dxa"/>
              <w:bottom w:w="57" w:type="dxa"/>
            </w:tcMar>
            <w:vAlign w:val="center"/>
          </w:tcPr>
          <w:p w14:paraId="319EA886" w14:textId="77777777" w:rsidR="0070543E" w:rsidRPr="00A41A6A" w:rsidRDefault="0070543E" w:rsidP="000E7AA2">
            <w:pPr>
              <w:jc w:val="center"/>
            </w:pPr>
            <w:r>
              <w:t>7</w:t>
            </w:r>
            <w:r w:rsidRPr="00A41A6A">
              <w:t>,00</w:t>
            </w:r>
          </w:p>
        </w:tc>
      </w:tr>
      <w:tr w:rsidR="0070543E" w:rsidRPr="00946EBF" w14:paraId="6715FFD7" w14:textId="77777777" w:rsidTr="000E7AA2">
        <w:trPr>
          <w:trHeight w:val="232"/>
        </w:trPr>
        <w:tc>
          <w:tcPr>
            <w:tcW w:w="2558" w:type="dxa"/>
            <w:vMerge/>
            <w:tcMar>
              <w:top w:w="57" w:type="dxa"/>
              <w:bottom w:w="57" w:type="dxa"/>
            </w:tcMar>
            <w:vAlign w:val="center"/>
          </w:tcPr>
          <w:p w14:paraId="48AC01FF"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9D579B1" w14:textId="77777777" w:rsidR="0070543E" w:rsidRPr="00A41A6A" w:rsidRDefault="0070543E" w:rsidP="000E7AA2">
            <w:pPr>
              <w:rPr>
                <w:position w:val="-1"/>
              </w:rPr>
            </w:pPr>
            <w:r w:rsidRPr="00A41A6A">
              <w:rPr>
                <w:position w:val="-1"/>
              </w:rPr>
              <w:t>Bilet 10 călătorii, urban Arad</w:t>
            </w:r>
          </w:p>
        </w:tc>
        <w:tc>
          <w:tcPr>
            <w:tcW w:w="1559" w:type="dxa"/>
            <w:tcBorders>
              <w:top w:val="nil"/>
              <w:left w:val="single" w:sz="4" w:space="0" w:color="auto"/>
              <w:bottom w:val="nil"/>
            </w:tcBorders>
            <w:tcMar>
              <w:top w:w="57" w:type="dxa"/>
              <w:bottom w:w="57" w:type="dxa"/>
            </w:tcMar>
            <w:vAlign w:val="center"/>
          </w:tcPr>
          <w:p w14:paraId="5DAA3DE9" w14:textId="77777777" w:rsidR="0070543E" w:rsidRPr="00A41A6A" w:rsidRDefault="0070543E" w:rsidP="000E7AA2">
            <w:pPr>
              <w:jc w:val="center"/>
            </w:pPr>
            <w:r w:rsidRPr="00A41A6A">
              <w:t>9,00</w:t>
            </w:r>
          </w:p>
        </w:tc>
      </w:tr>
      <w:tr w:rsidR="0070543E" w:rsidRPr="00946EBF" w14:paraId="01363257" w14:textId="77777777" w:rsidTr="000E7AA2">
        <w:trPr>
          <w:trHeight w:val="232"/>
        </w:trPr>
        <w:tc>
          <w:tcPr>
            <w:tcW w:w="2558" w:type="dxa"/>
            <w:vMerge/>
            <w:tcMar>
              <w:top w:w="57" w:type="dxa"/>
              <w:bottom w:w="57" w:type="dxa"/>
            </w:tcMar>
            <w:vAlign w:val="center"/>
          </w:tcPr>
          <w:p w14:paraId="5204C008"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B47E673" w14:textId="77777777" w:rsidR="0070543E" w:rsidRPr="00A41A6A" w:rsidRDefault="0070543E" w:rsidP="000E7AA2">
            <w:pPr>
              <w:rPr>
                <w:position w:val="-1"/>
              </w:rPr>
            </w:pPr>
            <w:r w:rsidRPr="00A41A6A">
              <w:rPr>
                <w:position w:val="-1"/>
              </w:rPr>
              <w:t>Bilet 1 călătorie, suburban tramvai, 5 Km</w:t>
            </w:r>
          </w:p>
        </w:tc>
        <w:tc>
          <w:tcPr>
            <w:tcW w:w="1559" w:type="dxa"/>
            <w:tcBorders>
              <w:top w:val="nil"/>
              <w:left w:val="single" w:sz="4" w:space="0" w:color="auto"/>
              <w:bottom w:val="nil"/>
            </w:tcBorders>
            <w:tcMar>
              <w:top w:w="57" w:type="dxa"/>
              <w:bottom w:w="57" w:type="dxa"/>
            </w:tcMar>
            <w:vAlign w:val="center"/>
          </w:tcPr>
          <w:p w14:paraId="306080B3" w14:textId="77777777" w:rsidR="0070543E" w:rsidRPr="00A41A6A" w:rsidRDefault="0070543E" w:rsidP="000E7AA2">
            <w:pPr>
              <w:jc w:val="center"/>
            </w:pPr>
            <w:r w:rsidRPr="00A41A6A">
              <w:t>4,50</w:t>
            </w:r>
          </w:p>
        </w:tc>
      </w:tr>
      <w:tr w:rsidR="0070543E" w:rsidRPr="00946EBF" w14:paraId="29F2E807" w14:textId="77777777" w:rsidTr="000E7AA2">
        <w:trPr>
          <w:trHeight w:val="232"/>
        </w:trPr>
        <w:tc>
          <w:tcPr>
            <w:tcW w:w="2558" w:type="dxa"/>
            <w:vMerge/>
            <w:tcMar>
              <w:top w:w="57" w:type="dxa"/>
              <w:bottom w:w="57" w:type="dxa"/>
            </w:tcMar>
            <w:vAlign w:val="center"/>
          </w:tcPr>
          <w:p w14:paraId="1735E8E2"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A33DF34" w14:textId="77777777" w:rsidR="0070543E" w:rsidRPr="00A41A6A" w:rsidRDefault="0070543E" w:rsidP="000E7AA2">
            <w:pPr>
              <w:rPr>
                <w:position w:val="-1"/>
              </w:rPr>
            </w:pPr>
            <w:r w:rsidRPr="00A41A6A">
              <w:rPr>
                <w:position w:val="-1"/>
              </w:rPr>
              <w:t>Bilet 2 călătorii, suburban tramvai, 5 Km</w:t>
            </w:r>
          </w:p>
        </w:tc>
        <w:tc>
          <w:tcPr>
            <w:tcW w:w="1559" w:type="dxa"/>
            <w:tcBorders>
              <w:top w:val="nil"/>
              <w:left w:val="single" w:sz="4" w:space="0" w:color="auto"/>
              <w:bottom w:val="nil"/>
            </w:tcBorders>
            <w:tcMar>
              <w:top w:w="57" w:type="dxa"/>
              <w:bottom w:w="57" w:type="dxa"/>
            </w:tcMar>
            <w:vAlign w:val="center"/>
          </w:tcPr>
          <w:p w14:paraId="0306763E" w14:textId="77777777" w:rsidR="0070543E" w:rsidRPr="00A41A6A" w:rsidRDefault="0070543E" w:rsidP="000E7AA2">
            <w:pPr>
              <w:jc w:val="center"/>
            </w:pPr>
            <w:r w:rsidRPr="00A41A6A">
              <w:t>8,00</w:t>
            </w:r>
          </w:p>
        </w:tc>
      </w:tr>
      <w:tr w:rsidR="0070543E" w:rsidRPr="00946EBF" w14:paraId="7C675DCA" w14:textId="77777777" w:rsidTr="000E7AA2">
        <w:trPr>
          <w:trHeight w:val="232"/>
        </w:trPr>
        <w:tc>
          <w:tcPr>
            <w:tcW w:w="2558" w:type="dxa"/>
            <w:vMerge/>
            <w:tcMar>
              <w:top w:w="57" w:type="dxa"/>
              <w:bottom w:w="57" w:type="dxa"/>
            </w:tcMar>
            <w:vAlign w:val="center"/>
          </w:tcPr>
          <w:p w14:paraId="66BC18EA"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914C354" w14:textId="77777777" w:rsidR="0070543E" w:rsidRPr="00A41A6A" w:rsidRDefault="0070543E" w:rsidP="000E7AA2">
            <w:pPr>
              <w:rPr>
                <w:position w:val="-1"/>
              </w:rPr>
            </w:pPr>
            <w:r w:rsidRPr="00A41A6A">
              <w:rPr>
                <w:position w:val="-1"/>
              </w:rPr>
              <w:t>Bilet 4 călătorii, suburban tramvai, 5 Km</w:t>
            </w:r>
          </w:p>
        </w:tc>
        <w:tc>
          <w:tcPr>
            <w:tcW w:w="1559" w:type="dxa"/>
            <w:tcBorders>
              <w:top w:val="nil"/>
              <w:left w:val="single" w:sz="4" w:space="0" w:color="auto"/>
              <w:bottom w:val="nil"/>
            </w:tcBorders>
            <w:tcMar>
              <w:top w:w="57" w:type="dxa"/>
              <w:bottom w:w="57" w:type="dxa"/>
            </w:tcMar>
            <w:vAlign w:val="center"/>
          </w:tcPr>
          <w:p w14:paraId="0C96487B" w14:textId="77777777" w:rsidR="0070543E" w:rsidRPr="00A41A6A" w:rsidRDefault="0070543E" w:rsidP="000E7AA2">
            <w:pPr>
              <w:jc w:val="center"/>
            </w:pPr>
            <w:r w:rsidRPr="00A41A6A">
              <w:t>16,00</w:t>
            </w:r>
          </w:p>
        </w:tc>
      </w:tr>
      <w:tr w:rsidR="0070543E" w:rsidRPr="00946EBF" w14:paraId="39BAC3D9" w14:textId="77777777" w:rsidTr="000E7AA2">
        <w:trPr>
          <w:trHeight w:val="232"/>
        </w:trPr>
        <w:tc>
          <w:tcPr>
            <w:tcW w:w="2558" w:type="dxa"/>
            <w:vMerge/>
            <w:tcMar>
              <w:top w:w="57" w:type="dxa"/>
              <w:bottom w:w="57" w:type="dxa"/>
            </w:tcMar>
            <w:vAlign w:val="center"/>
          </w:tcPr>
          <w:p w14:paraId="2485F6AF"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2556B6B" w14:textId="77777777" w:rsidR="0070543E" w:rsidRPr="00A41A6A" w:rsidRDefault="0070543E" w:rsidP="000E7AA2">
            <w:pPr>
              <w:rPr>
                <w:position w:val="-1"/>
              </w:rPr>
            </w:pPr>
            <w:r w:rsidRPr="00A41A6A">
              <w:rPr>
                <w:position w:val="-1"/>
              </w:rPr>
              <w:t>Bilet 6 călătorii, suburban tramvai, 5 Km</w:t>
            </w:r>
          </w:p>
        </w:tc>
        <w:tc>
          <w:tcPr>
            <w:tcW w:w="1559" w:type="dxa"/>
            <w:tcBorders>
              <w:top w:val="nil"/>
              <w:left w:val="single" w:sz="4" w:space="0" w:color="auto"/>
              <w:bottom w:val="nil"/>
            </w:tcBorders>
            <w:tcMar>
              <w:top w:w="57" w:type="dxa"/>
              <w:bottom w:w="57" w:type="dxa"/>
            </w:tcMar>
            <w:vAlign w:val="center"/>
          </w:tcPr>
          <w:p w14:paraId="6206CB86" w14:textId="77777777" w:rsidR="0070543E" w:rsidRPr="00A41A6A" w:rsidRDefault="0070543E" w:rsidP="000E7AA2">
            <w:pPr>
              <w:jc w:val="center"/>
            </w:pPr>
            <w:r w:rsidRPr="00A41A6A">
              <w:t>24,00</w:t>
            </w:r>
          </w:p>
        </w:tc>
      </w:tr>
      <w:tr w:rsidR="0070543E" w:rsidRPr="00946EBF" w14:paraId="7FE72F3D" w14:textId="77777777" w:rsidTr="000E7AA2">
        <w:trPr>
          <w:trHeight w:val="232"/>
        </w:trPr>
        <w:tc>
          <w:tcPr>
            <w:tcW w:w="2558" w:type="dxa"/>
            <w:vMerge/>
            <w:tcMar>
              <w:top w:w="57" w:type="dxa"/>
              <w:bottom w:w="57" w:type="dxa"/>
            </w:tcMar>
            <w:vAlign w:val="center"/>
          </w:tcPr>
          <w:p w14:paraId="4CF83273"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8B43EB7" w14:textId="77777777" w:rsidR="0070543E" w:rsidRPr="00A41A6A" w:rsidRDefault="0070543E" w:rsidP="000E7AA2">
            <w:pPr>
              <w:rPr>
                <w:position w:val="-1"/>
              </w:rPr>
            </w:pPr>
            <w:r w:rsidRPr="00A41A6A">
              <w:rPr>
                <w:position w:val="-1"/>
              </w:rPr>
              <w:t>Bilet 8 călătorii, suburban tramvai, 5 Km</w:t>
            </w:r>
          </w:p>
        </w:tc>
        <w:tc>
          <w:tcPr>
            <w:tcW w:w="1559" w:type="dxa"/>
            <w:tcBorders>
              <w:top w:val="nil"/>
              <w:left w:val="single" w:sz="4" w:space="0" w:color="auto"/>
              <w:bottom w:val="nil"/>
            </w:tcBorders>
            <w:tcMar>
              <w:top w:w="57" w:type="dxa"/>
              <w:bottom w:w="57" w:type="dxa"/>
            </w:tcMar>
            <w:vAlign w:val="center"/>
          </w:tcPr>
          <w:p w14:paraId="65D6E39F" w14:textId="77777777" w:rsidR="0070543E" w:rsidRPr="00A41A6A" w:rsidRDefault="0070543E" w:rsidP="000E7AA2">
            <w:pPr>
              <w:jc w:val="center"/>
            </w:pPr>
            <w:r w:rsidRPr="00A41A6A">
              <w:t xml:space="preserve">30,00 </w:t>
            </w:r>
          </w:p>
        </w:tc>
      </w:tr>
      <w:tr w:rsidR="0070543E" w:rsidRPr="00946EBF" w14:paraId="093A9CD3" w14:textId="77777777" w:rsidTr="000E7AA2">
        <w:trPr>
          <w:trHeight w:val="232"/>
        </w:trPr>
        <w:tc>
          <w:tcPr>
            <w:tcW w:w="2558" w:type="dxa"/>
            <w:vMerge/>
            <w:tcMar>
              <w:top w:w="57" w:type="dxa"/>
              <w:bottom w:w="57" w:type="dxa"/>
            </w:tcMar>
            <w:vAlign w:val="center"/>
          </w:tcPr>
          <w:p w14:paraId="630C2740"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44AB843" w14:textId="77777777" w:rsidR="0070543E" w:rsidRPr="00946EBF" w:rsidRDefault="0070543E" w:rsidP="000E7AA2">
            <w:pPr>
              <w:rPr>
                <w:position w:val="-1"/>
              </w:rPr>
            </w:pPr>
            <w:r w:rsidRPr="00946EBF">
              <w:rPr>
                <w:position w:val="-1"/>
              </w:rPr>
              <w:t>Bilet 10 călătorii, suburban tramvai, 5 Km</w:t>
            </w:r>
          </w:p>
        </w:tc>
        <w:tc>
          <w:tcPr>
            <w:tcW w:w="1559" w:type="dxa"/>
            <w:tcBorders>
              <w:top w:val="nil"/>
              <w:left w:val="single" w:sz="4" w:space="0" w:color="auto"/>
              <w:bottom w:val="nil"/>
            </w:tcBorders>
            <w:tcMar>
              <w:top w:w="57" w:type="dxa"/>
              <w:bottom w:w="57" w:type="dxa"/>
            </w:tcMar>
            <w:vAlign w:val="center"/>
          </w:tcPr>
          <w:p w14:paraId="218BBF67" w14:textId="77777777" w:rsidR="0070543E" w:rsidRPr="00727E81" w:rsidRDefault="0070543E" w:rsidP="000E7AA2">
            <w:pPr>
              <w:jc w:val="center"/>
            </w:pPr>
            <w:r w:rsidRPr="00727E81">
              <w:t>39,00</w:t>
            </w:r>
          </w:p>
        </w:tc>
      </w:tr>
      <w:tr w:rsidR="0070543E" w:rsidRPr="00946EBF" w14:paraId="485C30B8" w14:textId="77777777" w:rsidTr="000E7AA2">
        <w:trPr>
          <w:trHeight w:val="232"/>
        </w:trPr>
        <w:tc>
          <w:tcPr>
            <w:tcW w:w="2558" w:type="dxa"/>
            <w:vMerge/>
            <w:tcMar>
              <w:top w:w="57" w:type="dxa"/>
              <w:bottom w:w="57" w:type="dxa"/>
            </w:tcMar>
            <w:vAlign w:val="center"/>
          </w:tcPr>
          <w:p w14:paraId="289F0C4B"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8A75137" w14:textId="77777777" w:rsidR="0070543E" w:rsidRPr="00946EBF" w:rsidRDefault="0070543E" w:rsidP="000E7AA2">
            <w:pPr>
              <w:rPr>
                <w:position w:val="-1"/>
              </w:rPr>
            </w:pPr>
            <w:r w:rsidRPr="00946EBF">
              <w:rPr>
                <w:position w:val="-1"/>
              </w:rPr>
              <w:t>Bilet 1 călătorie, suburban tramvai, 10 Km</w:t>
            </w:r>
          </w:p>
        </w:tc>
        <w:tc>
          <w:tcPr>
            <w:tcW w:w="1559" w:type="dxa"/>
            <w:tcBorders>
              <w:top w:val="nil"/>
              <w:left w:val="single" w:sz="4" w:space="0" w:color="auto"/>
              <w:bottom w:val="nil"/>
            </w:tcBorders>
            <w:tcMar>
              <w:top w:w="57" w:type="dxa"/>
              <w:bottom w:w="57" w:type="dxa"/>
            </w:tcMar>
            <w:vAlign w:val="center"/>
          </w:tcPr>
          <w:p w14:paraId="45E39F1F" w14:textId="77777777" w:rsidR="0070543E" w:rsidRPr="00727E81" w:rsidRDefault="0070543E" w:rsidP="000E7AA2">
            <w:pPr>
              <w:jc w:val="center"/>
            </w:pPr>
            <w:r w:rsidRPr="00727E81">
              <w:t>9,00</w:t>
            </w:r>
          </w:p>
        </w:tc>
      </w:tr>
      <w:tr w:rsidR="0070543E" w:rsidRPr="00946EBF" w14:paraId="10BB8E52" w14:textId="77777777" w:rsidTr="000E7AA2">
        <w:trPr>
          <w:trHeight w:val="232"/>
        </w:trPr>
        <w:tc>
          <w:tcPr>
            <w:tcW w:w="2558" w:type="dxa"/>
            <w:vMerge/>
            <w:tcMar>
              <w:top w:w="57" w:type="dxa"/>
              <w:bottom w:w="57" w:type="dxa"/>
            </w:tcMar>
            <w:vAlign w:val="center"/>
          </w:tcPr>
          <w:p w14:paraId="13C5CF20"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26A7AEA8" w14:textId="77777777" w:rsidR="0070543E" w:rsidRPr="00946EBF" w:rsidRDefault="0070543E" w:rsidP="000E7AA2">
            <w:pPr>
              <w:rPr>
                <w:position w:val="-1"/>
              </w:rPr>
            </w:pPr>
            <w:r w:rsidRPr="00946EBF">
              <w:rPr>
                <w:position w:val="-1"/>
              </w:rPr>
              <w:t>Bilet 2 călătorii, suburban tramvai, 10 Km</w:t>
            </w:r>
          </w:p>
        </w:tc>
        <w:tc>
          <w:tcPr>
            <w:tcW w:w="1559" w:type="dxa"/>
            <w:tcBorders>
              <w:top w:val="nil"/>
              <w:left w:val="single" w:sz="4" w:space="0" w:color="auto"/>
              <w:bottom w:val="nil"/>
            </w:tcBorders>
            <w:tcMar>
              <w:top w:w="57" w:type="dxa"/>
              <w:bottom w:w="57" w:type="dxa"/>
            </w:tcMar>
            <w:vAlign w:val="center"/>
          </w:tcPr>
          <w:p w14:paraId="09E42712" w14:textId="77777777" w:rsidR="0070543E" w:rsidRPr="00727E81" w:rsidRDefault="0070543E" w:rsidP="000E7AA2">
            <w:pPr>
              <w:jc w:val="center"/>
            </w:pPr>
            <w:r w:rsidRPr="00727E81">
              <w:t>16,00</w:t>
            </w:r>
          </w:p>
        </w:tc>
      </w:tr>
      <w:tr w:rsidR="0070543E" w:rsidRPr="00946EBF" w14:paraId="54B005AE" w14:textId="77777777" w:rsidTr="000E7AA2">
        <w:trPr>
          <w:trHeight w:val="232"/>
        </w:trPr>
        <w:tc>
          <w:tcPr>
            <w:tcW w:w="2558" w:type="dxa"/>
            <w:vMerge/>
            <w:tcMar>
              <w:top w:w="57" w:type="dxa"/>
              <w:bottom w:w="57" w:type="dxa"/>
            </w:tcMar>
            <w:vAlign w:val="center"/>
          </w:tcPr>
          <w:p w14:paraId="064F9CC9"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73E78F4" w14:textId="77777777" w:rsidR="0070543E" w:rsidRPr="00946EBF" w:rsidRDefault="0070543E" w:rsidP="000E7AA2">
            <w:pPr>
              <w:rPr>
                <w:position w:val="-1"/>
              </w:rPr>
            </w:pPr>
            <w:r w:rsidRPr="00946EBF">
              <w:rPr>
                <w:position w:val="-1"/>
              </w:rPr>
              <w:t>Bilet 4 călătorii, suburban tramvai, 10 Km</w:t>
            </w:r>
          </w:p>
        </w:tc>
        <w:tc>
          <w:tcPr>
            <w:tcW w:w="1559" w:type="dxa"/>
            <w:tcBorders>
              <w:top w:val="nil"/>
              <w:left w:val="single" w:sz="4" w:space="0" w:color="auto"/>
              <w:bottom w:val="nil"/>
            </w:tcBorders>
            <w:tcMar>
              <w:top w:w="57" w:type="dxa"/>
              <w:bottom w:w="57" w:type="dxa"/>
            </w:tcMar>
            <w:vAlign w:val="center"/>
          </w:tcPr>
          <w:p w14:paraId="72B2E960" w14:textId="77777777" w:rsidR="0070543E" w:rsidRPr="00727E81" w:rsidRDefault="0070543E" w:rsidP="000E7AA2">
            <w:pPr>
              <w:jc w:val="center"/>
            </w:pPr>
            <w:r w:rsidRPr="00727E81">
              <w:t>27,00</w:t>
            </w:r>
          </w:p>
        </w:tc>
      </w:tr>
      <w:tr w:rsidR="0070543E" w:rsidRPr="00946EBF" w14:paraId="3302173D" w14:textId="77777777" w:rsidTr="000E7AA2">
        <w:trPr>
          <w:trHeight w:val="232"/>
        </w:trPr>
        <w:tc>
          <w:tcPr>
            <w:tcW w:w="2558" w:type="dxa"/>
            <w:vMerge/>
            <w:tcMar>
              <w:top w:w="57" w:type="dxa"/>
              <w:bottom w:w="57" w:type="dxa"/>
            </w:tcMar>
            <w:vAlign w:val="center"/>
          </w:tcPr>
          <w:p w14:paraId="7FD6BD26"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C234BF2" w14:textId="77777777" w:rsidR="0070543E" w:rsidRPr="00946EBF" w:rsidRDefault="0070543E" w:rsidP="000E7AA2">
            <w:pPr>
              <w:rPr>
                <w:position w:val="-1"/>
              </w:rPr>
            </w:pPr>
            <w:r w:rsidRPr="00946EBF">
              <w:rPr>
                <w:position w:val="-1"/>
              </w:rPr>
              <w:t>Bilet 6 călătorii, suburban tramvai, 10 Km</w:t>
            </w:r>
          </w:p>
        </w:tc>
        <w:tc>
          <w:tcPr>
            <w:tcW w:w="1559" w:type="dxa"/>
            <w:tcBorders>
              <w:top w:val="nil"/>
              <w:left w:val="single" w:sz="4" w:space="0" w:color="auto"/>
              <w:bottom w:val="nil"/>
            </w:tcBorders>
            <w:tcMar>
              <w:top w:w="57" w:type="dxa"/>
              <w:bottom w:w="57" w:type="dxa"/>
            </w:tcMar>
            <w:vAlign w:val="center"/>
          </w:tcPr>
          <w:p w14:paraId="2125678C" w14:textId="77777777" w:rsidR="0070543E" w:rsidRPr="00727E81" w:rsidRDefault="0070543E" w:rsidP="000E7AA2">
            <w:pPr>
              <w:jc w:val="center"/>
            </w:pPr>
            <w:r w:rsidRPr="00727E81">
              <w:t>43,00</w:t>
            </w:r>
          </w:p>
        </w:tc>
      </w:tr>
      <w:tr w:rsidR="0070543E" w:rsidRPr="00946EBF" w14:paraId="4967E986" w14:textId="77777777" w:rsidTr="000E7AA2">
        <w:trPr>
          <w:trHeight w:val="232"/>
        </w:trPr>
        <w:tc>
          <w:tcPr>
            <w:tcW w:w="2558" w:type="dxa"/>
            <w:vMerge/>
            <w:tcMar>
              <w:top w:w="57" w:type="dxa"/>
              <w:bottom w:w="57" w:type="dxa"/>
            </w:tcMar>
            <w:vAlign w:val="center"/>
          </w:tcPr>
          <w:p w14:paraId="72424D88"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4A55A75" w14:textId="77777777" w:rsidR="0070543E" w:rsidRPr="00946EBF" w:rsidRDefault="0070543E" w:rsidP="000E7AA2">
            <w:pPr>
              <w:rPr>
                <w:position w:val="-1"/>
              </w:rPr>
            </w:pPr>
            <w:r w:rsidRPr="00946EBF">
              <w:rPr>
                <w:position w:val="-1"/>
              </w:rPr>
              <w:t>Bilet 8 călătorii, suburban tramvai, 10 Km</w:t>
            </w:r>
          </w:p>
        </w:tc>
        <w:tc>
          <w:tcPr>
            <w:tcW w:w="1559" w:type="dxa"/>
            <w:tcBorders>
              <w:top w:val="nil"/>
              <w:left w:val="single" w:sz="4" w:space="0" w:color="auto"/>
              <w:bottom w:val="nil"/>
            </w:tcBorders>
            <w:tcMar>
              <w:top w:w="57" w:type="dxa"/>
              <w:bottom w:w="57" w:type="dxa"/>
            </w:tcMar>
            <w:vAlign w:val="center"/>
          </w:tcPr>
          <w:p w14:paraId="068C24AE" w14:textId="77777777" w:rsidR="0070543E" w:rsidRPr="00727E81" w:rsidRDefault="0070543E" w:rsidP="000E7AA2">
            <w:pPr>
              <w:jc w:val="center"/>
            </w:pPr>
            <w:r w:rsidRPr="00727E81">
              <w:t>58,50</w:t>
            </w:r>
          </w:p>
        </w:tc>
      </w:tr>
      <w:tr w:rsidR="0070543E" w:rsidRPr="00946EBF" w14:paraId="25813B73" w14:textId="77777777" w:rsidTr="000E7AA2">
        <w:trPr>
          <w:trHeight w:val="232"/>
        </w:trPr>
        <w:tc>
          <w:tcPr>
            <w:tcW w:w="2558" w:type="dxa"/>
            <w:vMerge/>
            <w:tcMar>
              <w:top w:w="57" w:type="dxa"/>
              <w:bottom w:w="57" w:type="dxa"/>
            </w:tcMar>
            <w:vAlign w:val="center"/>
          </w:tcPr>
          <w:p w14:paraId="32768A01"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899176B" w14:textId="77777777" w:rsidR="0070543E" w:rsidRPr="00946EBF" w:rsidRDefault="0070543E" w:rsidP="000E7AA2">
            <w:pPr>
              <w:rPr>
                <w:position w:val="-1"/>
              </w:rPr>
            </w:pPr>
            <w:r w:rsidRPr="00946EBF">
              <w:rPr>
                <w:position w:val="-1"/>
              </w:rPr>
              <w:t>Bilet 10 călătorii, suburban tramvai, 10 Km</w:t>
            </w:r>
          </w:p>
        </w:tc>
        <w:tc>
          <w:tcPr>
            <w:tcW w:w="1559" w:type="dxa"/>
            <w:tcBorders>
              <w:top w:val="nil"/>
              <w:left w:val="single" w:sz="4" w:space="0" w:color="auto"/>
              <w:bottom w:val="nil"/>
            </w:tcBorders>
            <w:tcMar>
              <w:top w:w="57" w:type="dxa"/>
              <w:bottom w:w="57" w:type="dxa"/>
            </w:tcMar>
            <w:vAlign w:val="center"/>
          </w:tcPr>
          <w:p w14:paraId="7424092F" w14:textId="77777777" w:rsidR="0070543E" w:rsidRPr="00727E81" w:rsidRDefault="0070543E" w:rsidP="000E7AA2">
            <w:pPr>
              <w:jc w:val="center"/>
            </w:pPr>
            <w:r w:rsidRPr="00727E81">
              <w:t>74,00</w:t>
            </w:r>
          </w:p>
        </w:tc>
      </w:tr>
      <w:tr w:rsidR="0070543E" w:rsidRPr="00946EBF" w14:paraId="6B35D948" w14:textId="77777777" w:rsidTr="000E7AA2">
        <w:trPr>
          <w:trHeight w:val="232"/>
        </w:trPr>
        <w:tc>
          <w:tcPr>
            <w:tcW w:w="2558" w:type="dxa"/>
            <w:vMerge/>
            <w:tcMar>
              <w:top w:w="57" w:type="dxa"/>
              <w:bottom w:w="57" w:type="dxa"/>
            </w:tcMar>
            <w:vAlign w:val="center"/>
          </w:tcPr>
          <w:p w14:paraId="69D2697D"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825E1E3" w14:textId="77777777" w:rsidR="0070543E" w:rsidRPr="00946EBF" w:rsidRDefault="0070543E" w:rsidP="000E7AA2">
            <w:r w:rsidRPr="00946EBF">
              <w:rPr>
                <w:position w:val="-1"/>
              </w:rPr>
              <w:t>Bilet 1 călătorie, suburban tramvai, 15 Km</w:t>
            </w:r>
          </w:p>
        </w:tc>
        <w:tc>
          <w:tcPr>
            <w:tcW w:w="1559" w:type="dxa"/>
            <w:tcBorders>
              <w:top w:val="nil"/>
              <w:left w:val="single" w:sz="4" w:space="0" w:color="auto"/>
              <w:bottom w:val="nil"/>
            </w:tcBorders>
            <w:tcMar>
              <w:top w:w="57" w:type="dxa"/>
              <w:bottom w:w="57" w:type="dxa"/>
            </w:tcMar>
            <w:vAlign w:val="center"/>
          </w:tcPr>
          <w:p w14:paraId="70579681" w14:textId="77777777" w:rsidR="0070543E" w:rsidRPr="00727E81" w:rsidRDefault="0070543E" w:rsidP="000E7AA2">
            <w:pPr>
              <w:jc w:val="center"/>
            </w:pPr>
            <w:r w:rsidRPr="00727E81">
              <w:t>10,00</w:t>
            </w:r>
          </w:p>
        </w:tc>
      </w:tr>
      <w:tr w:rsidR="0070543E" w:rsidRPr="00946EBF" w14:paraId="6CD6547F" w14:textId="77777777" w:rsidTr="000E7AA2">
        <w:trPr>
          <w:trHeight w:val="232"/>
        </w:trPr>
        <w:tc>
          <w:tcPr>
            <w:tcW w:w="2558" w:type="dxa"/>
            <w:vMerge/>
            <w:tcMar>
              <w:top w:w="57" w:type="dxa"/>
              <w:bottom w:w="57" w:type="dxa"/>
            </w:tcMar>
            <w:vAlign w:val="center"/>
          </w:tcPr>
          <w:p w14:paraId="0BDD9A44"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4F73E6F6" w14:textId="77777777" w:rsidR="0070543E" w:rsidRPr="00946EBF" w:rsidRDefault="0070543E" w:rsidP="000E7AA2">
            <w:r w:rsidRPr="00946EBF">
              <w:rPr>
                <w:position w:val="-1"/>
              </w:rPr>
              <w:t>Bilet 2 călătorie, suburban tramvai, 15 Km</w:t>
            </w:r>
          </w:p>
        </w:tc>
        <w:tc>
          <w:tcPr>
            <w:tcW w:w="1559" w:type="dxa"/>
            <w:tcBorders>
              <w:top w:val="nil"/>
              <w:left w:val="single" w:sz="4" w:space="0" w:color="auto"/>
              <w:bottom w:val="nil"/>
            </w:tcBorders>
            <w:tcMar>
              <w:top w:w="57" w:type="dxa"/>
              <w:bottom w:w="57" w:type="dxa"/>
            </w:tcMar>
            <w:vAlign w:val="center"/>
          </w:tcPr>
          <w:p w14:paraId="2C70576A" w14:textId="77777777" w:rsidR="0070543E" w:rsidRPr="00727E81" w:rsidRDefault="0070543E" w:rsidP="000E7AA2">
            <w:pPr>
              <w:jc w:val="center"/>
            </w:pPr>
            <w:r w:rsidRPr="00727E81">
              <w:t>18,00</w:t>
            </w:r>
          </w:p>
        </w:tc>
      </w:tr>
      <w:tr w:rsidR="0070543E" w:rsidRPr="00946EBF" w14:paraId="2C395535" w14:textId="77777777" w:rsidTr="000E7AA2">
        <w:trPr>
          <w:trHeight w:val="232"/>
        </w:trPr>
        <w:tc>
          <w:tcPr>
            <w:tcW w:w="2558" w:type="dxa"/>
            <w:vMerge/>
            <w:tcMar>
              <w:top w:w="57" w:type="dxa"/>
              <w:bottom w:w="57" w:type="dxa"/>
            </w:tcMar>
            <w:vAlign w:val="center"/>
          </w:tcPr>
          <w:p w14:paraId="757487EA"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28F1EE9" w14:textId="77777777" w:rsidR="0070543E" w:rsidRPr="00946EBF" w:rsidRDefault="0070543E" w:rsidP="000E7AA2">
            <w:r w:rsidRPr="00946EBF">
              <w:rPr>
                <w:position w:val="-1"/>
              </w:rPr>
              <w:t>Bilet 4 călătorie, suburban tramvai, 15 Km</w:t>
            </w:r>
          </w:p>
        </w:tc>
        <w:tc>
          <w:tcPr>
            <w:tcW w:w="1559" w:type="dxa"/>
            <w:tcBorders>
              <w:top w:val="nil"/>
              <w:left w:val="single" w:sz="4" w:space="0" w:color="auto"/>
              <w:bottom w:val="nil"/>
            </w:tcBorders>
            <w:tcMar>
              <w:top w:w="57" w:type="dxa"/>
              <w:bottom w:w="57" w:type="dxa"/>
            </w:tcMar>
            <w:vAlign w:val="center"/>
          </w:tcPr>
          <w:p w14:paraId="17A190B6" w14:textId="77777777" w:rsidR="0070543E" w:rsidRPr="00727E81" w:rsidRDefault="0070543E" w:rsidP="000E7AA2">
            <w:pPr>
              <w:jc w:val="center"/>
            </w:pPr>
            <w:r w:rsidRPr="00727E81">
              <w:t>35,00</w:t>
            </w:r>
          </w:p>
        </w:tc>
      </w:tr>
      <w:tr w:rsidR="0070543E" w:rsidRPr="00946EBF" w14:paraId="0A17F210" w14:textId="77777777" w:rsidTr="000E7AA2">
        <w:trPr>
          <w:trHeight w:val="232"/>
        </w:trPr>
        <w:tc>
          <w:tcPr>
            <w:tcW w:w="2558" w:type="dxa"/>
            <w:vMerge/>
            <w:tcMar>
              <w:top w:w="57" w:type="dxa"/>
              <w:bottom w:w="57" w:type="dxa"/>
            </w:tcMar>
            <w:vAlign w:val="center"/>
          </w:tcPr>
          <w:p w14:paraId="2E86A9D9"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F2EAA44" w14:textId="77777777" w:rsidR="0070543E" w:rsidRPr="00946EBF" w:rsidRDefault="0070543E" w:rsidP="000E7AA2">
            <w:r w:rsidRPr="00946EBF">
              <w:rPr>
                <w:position w:val="-1"/>
              </w:rPr>
              <w:t>Bilet 6 călătorie, suburban tramvai, 15 Km</w:t>
            </w:r>
          </w:p>
        </w:tc>
        <w:tc>
          <w:tcPr>
            <w:tcW w:w="1559" w:type="dxa"/>
            <w:tcBorders>
              <w:top w:val="nil"/>
              <w:left w:val="single" w:sz="4" w:space="0" w:color="auto"/>
              <w:bottom w:val="nil"/>
            </w:tcBorders>
            <w:tcMar>
              <w:top w:w="57" w:type="dxa"/>
              <w:bottom w:w="57" w:type="dxa"/>
            </w:tcMar>
            <w:vAlign w:val="center"/>
          </w:tcPr>
          <w:p w14:paraId="3C46FB00" w14:textId="77777777" w:rsidR="0070543E" w:rsidRPr="00727E81" w:rsidRDefault="0070543E" w:rsidP="000E7AA2">
            <w:pPr>
              <w:jc w:val="center"/>
            </w:pPr>
            <w:r w:rsidRPr="00727E81">
              <w:t>52,00</w:t>
            </w:r>
          </w:p>
        </w:tc>
      </w:tr>
      <w:tr w:rsidR="0070543E" w:rsidRPr="00946EBF" w14:paraId="58E2470D" w14:textId="77777777" w:rsidTr="000E7AA2">
        <w:trPr>
          <w:trHeight w:val="232"/>
        </w:trPr>
        <w:tc>
          <w:tcPr>
            <w:tcW w:w="2558" w:type="dxa"/>
            <w:vMerge/>
            <w:tcMar>
              <w:top w:w="57" w:type="dxa"/>
              <w:bottom w:w="57" w:type="dxa"/>
            </w:tcMar>
            <w:vAlign w:val="center"/>
          </w:tcPr>
          <w:p w14:paraId="53AE1917"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90579EB" w14:textId="77777777" w:rsidR="0070543E" w:rsidRPr="00946EBF" w:rsidRDefault="0070543E" w:rsidP="000E7AA2">
            <w:r w:rsidRPr="00946EBF">
              <w:rPr>
                <w:position w:val="-1"/>
              </w:rPr>
              <w:t>Bilet 8 călătorie, suburban tramvai, 15 Km</w:t>
            </w:r>
          </w:p>
        </w:tc>
        <w:tc>
          <w:tcPr>
            <w:tcW w:w="1559" w:type="dxa"/>
            <w:tcBorders>
              <w:top w:val="nil"/>
              <w:left w:val="single" w:sz="4" w:space="0" w:color="auto"/>
              <w:bottom w:val="nil"/>
            </w:tcBorders>
            <w:tcMar>
              <w:top w:w="57" w:type="dxa"/>
              <w:bottom w:w="57" w:type="dxa"/>
            </w:tcMar>
            <w:vAlign w:val="center"/>
          </w:tcPr>
          <w:p w14:paraId="42232229" w14:textId="77777777" w:rsidR="0070543E" w:rsidRPr="00727E81" w:rsidRDefault="0070543E" w:rsidP="000E7AA2">
            <w:pPr>
              <w:jc w:val="center"/>
            </w:pPr>
            <w:r w:rsidRPr="00727E81">
              <w:t>67,50</w:t>
            </w:r>
          </w:p>
        </w:tc>
      </w:tr>
      <w:tr w:rsidR="0070543E" w:rsidRPr="00946EBF" w14:paraId="3C0EB90C" w14:textId="77777777" w:rsidTr="000E7AA2">
        <w:trPr>
          <w:trHeight w:val="232"/>
        </w:trPr>
        <w:tc>
          <w:tcPr>
            <w:tcW w:w="2558" w:type="dxa"/>
            <w:vMerge/>
            <w:tcMar>
              <w:top w:w="57" w:type="dxa"/>
              <w:bottom w:w="57" w:type="dxa"/>
            </w:tcMar>
            <w:vAlign w:val="center"/>
          </w:tcPr>
          <w:p w14:paraId="7BCC947C"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2696649" w14:textId="77777777" w:rsidR="0070543E" w:rsidRPr="00946EBF" w:rsidRDefault="0070543E" w:rsidP="000E7AA2">
            <w:r w:rsidRPr="00946EBF">
              <w:rPr>
                <w:position w:val="-1"/>
              </w:rPr>
              <w:t>Bilet 10 călătorie, suburban tramvai, 15 Km</w:t>
            </w:r>
          </w:p>
        </w:tc>
        <w:tc>
          <w:tcPr>
            <w:tcW w:w="1559" w:type="dxa"/>
            <w:tcBorders>
              <w:top w:val="nil"/>
              <w:left w:val="single" w:sz="4" w:space="0" w:color="auto"/>
              <w:bottom w:val="nil"/>
            </w:tcBorders>
            <w:tcMar>
              <w:top w:w="57" w:type="dxa"/>
              <w:bottom w:w="57" w:type="dxa"/>
            </w:tcMar>
            <w:vAlign w:val="center"/>
          </w:tcPr>
          <w:p w14:paraId="5085E77E" w14:textId="77777777" w:rsidR="0070543E" w:rsidRPr="00727E81" w:rsidRDefault="0070543E" w:rsidP="000E7AA2">
            <w:pPr>
              <w:jc w:val="center"/>
            </w:pPr>
            <w:r w:rsidRPr="00727E81">
              <w:t>84,00</w:t>
            </w:r>
          </w:p>
        </w:tc>
      </w:tr>
      <w:tr w:rsidR="0070543E" w:rsidRPr="00946EBF" w14:paraId="460274A6" w14:textId="77777777" w:rsidTr="000E7AA2">
        <w:trPr>
          <w:trHeight w:val="232"/>
        </w:trPr>
        <w:tc>
          <w:tcPr>
            <w:tcW w:w="2558" w:type="dxa"/>
            <w:vMerge/>
            <w:tcMar>
              <w:top w:w="57" w:type="dxa"/>
              <w:bottom w:w="57" w:type="dxa"/>
            </w:tcMar>
            <w:vAlign w:val="center"/>
          </w:tcPr>
          <w:p w14:paraId="1BDDC6E5"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26240840" w14:textId="77777777" w:rsidR="0070543E" w:rsidRPr="00946EBF" w:rsidRDefault="0070543E" w:rsidP="000E7AA2">
            <w:r w:rsidRPr="00946EBF">
              <w:rPr>
                <w:position w:val="-1"/>
              </w:rPr>
              <w:t>Bilet 1 călătorie, suburban tramvai, 20 Km</w:t>
            </w:r>
          </w:p>
        </w:tc>
        <w:tc>
          <w:tcPr>
            <w:tcW w:w="1559" w:type="dxa"/>
            <w:tcBorders>
              <w:top w:val="nil"/>
              <w:left w:val="single" w:sz="4" w:space="0" w:color="auto"/>
              <w:bottom w:val="nil"/>
            </w:tcBorders>
            <w:tcMar>
              <w:top w:w="57" w:type="dxa"/>
              <w:bottom w:w="57" w:type="dxa"/>
            </w:tcMar>
            <w:vAlign w:val="center"/>
          </w:tcPr>
          <w:p w14:paraId="4F5D368C" w14:textId="77777777" w:rsidR="0070543E" w:rsidRPr="00727E81" w:rsidRDefault="0070543E" w:rsidP="000E7AA2">
            <w:pPr>
              <w:jc w:val="center"/>
            </w:pPr>
            <w:r w:rsidRPr="00727E81">
              <w:t>12,50</w:t>
            </w:r>
          </w:p>
        </w:tc>
      </w:tr>
      <w:tr w:rsidR="0070543E" w:rsidRPr="00946EBF" w14:paraId="68AFD76D" w14:textId="77777777" w:rsidTr="000E7AA2">
        <w:trPr>
          <w:trHeight w:val="232"/>
        </w:trPr>
        <w:tc>
          <w:tcPr>
            <w:tcW w:w="2558" w:type="dxa"/>
            <w:vMerge/>
            <w:tcMar>
              <w:top w:w="57" w:type="dxa"/>
              <w:bottom w:w="57" w:type="dxa"/>
            </w:tcMar>
            <w:vAlign w:val="center"/>
          </w:tcPr>
          <w:p w14:paraId="6741CB56"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2228393" w14:textId="77777777" w:rsidR="0070543E" w:rsidRPr="00946EBF" w:rsidRDefault="0070543E" w:rsidP="000E7AA2">
            <w:r w:rsidRPr="00946EBF">
              <w:rPr>
                <w:position w:val="-1"/>
              </w:rPr>
              <w:t>Bilet 2 călătorie, suburban tramvai, 20 Km</w:t>
            </w:r>
          </w:p>
        </w:tc>
        <w:tc>
          <w:tcPr>
            <w:tcW w:w="1559" w:type="dxa"/>
            <w:tcBorders>
              <w:top w:val="nil"/>
              <w:left w:val="single" w:sz="4" w:space="0" w:color="auto"/>
              <w:bottom w:val="nil"/>
            </w:tcBorders>
            <w:tcMar>
              <w:top w:w="57" w:type="dxa"/>
              <w:bottom w:w="57" w:type="dxa"/>
            </w:tcMar>
            <w:vAlign w:val="center"/>
          </w:tcPr>
          <w:p w14:paraId="611E765E" w14:textId="77777777" w:rsidR="0070543E" w:rsidRPr="00727E81" w:rsidRDefault="0070543E" w:rsidP="000E7AA2">
            <w:pPr>
              <w:jc w:val="center"/>
            </w:pPr>
            <w:r w:rsidRPr="00727E81">
              <w:t>22,50</w:t>
            </w:r>
          </w:p>
        </w:tc>
      </w:tr>
      <w:tr w:rsidR="0070543E" w:rsidRPr="00946EBF" w14:paraId="0D0645BF" w14:textId="77777777" w:rsidTr="000E7AA2">
        <w:trPr>
          <w:trHeight w:val="232"/>
        </w:trPr>
        <w:tc>
          <w:tcPr>
            <w:tcW w:w="2558" w:type="dxa"/>
            <w:vMerge/>
            <w:tcMar>
              <w:top w:w="57" w:type="dxa"/>
              <w:bottom w:w="57" w:type="dxa"/>
            </w:tcMar>
            <w:vAlign w:val="center"/>
          </w:tcPr>
          <w:p w14:paraId="3CE8644A"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A5C2FBE" w14:textId="77777777" w:rsidR="0070543E" w:rsidRPr="00946EBF" w:rsidRDefault="0070543E" w:rsidP="000E7AA2">
            <w:r w:rsidRPr="00946EBF">
              <w:rPr>
                <w:position w:val="-1"/>
              </w:rPr>
              <w:t>Bilet 4 călătorie, suburban tramvai, 20 Km</w:t>
            </w:r>
          </w:p>
        </w:tc>
        <w:tc>
          <w:tcPr>
            <w:tcW w:w="1559" w:type="dxa"/>
            <w:tcBorders>
              <w:top w:val="nil"/>
              <w:left w:val="single" w:sz="4" w:space="0" w:color="auto"/>
              <w:bottom w:val="nil"/>
            </w:tcBorders>
            <w:tcMar>
              <w:top w:w="57" w:type="dxa"/>
              <w:bottom w:w="57" w:type="dxa"/>
            </w:tcMar>
            <w:vAlign w:val="center"/>
          </w:tcPr>
          <w:p w14:paraId="7DA06316" w14:textId="77777777" w:rsidR="0070543E" w:rsidRPr="00727E81" w:rsidRDefault="0070543E" w:rsidP="000E7AA2">
            <w:pPr>
              <w:jc w:val="center"/>
            </w:pPr>
            <w:r w:rsidRPr="00727E81">
              <w:t>44,00</w:t>
            </w:r>
          </w:p>
        </w:tc>
      </w:tr>
      <w:tr w:rsidR="0070543E" w:rsidRPr="00946EBF" w14:paraId="5B633357" w14:textId="77777777" w:rsidTr="000E7AA2">
        <w:trPr>
          <w:trHeight w:val="232"/>
        </w:trPr>
        <w:tc>
          <w:tcPr>
            <w:tcW w:w="2558" w:type="dxa"/>
            <w:vMerge/>
            <w:tcMar>
              <w:top w:w="57" w:type="dxa"/>
              <w:bottom w:w="57" w:type="dxa"/>
            </w:tcMar>
            <w:vAlign w:val="center"/>
          </w:tcPr>
          <w:p w14:paraId="44AE6284"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1062948" w14:textId="77777777" w:rsidR="0070543E" w:rsidRPr="00946EBF" w:rsidRDefault="0070543E" w:rsidP="000E7AA2">
            <w:r w:rsidRPr="00946EBF">
              <w:rPr>
                <w:position w:val="-1"/>
              </w:rPr>
              <w:t>Bilet 6 călătorie, suburban tramvai, 20 Km</w:t>
            </w:r>
          </w:p>
        </w:tc>
        <w:tc>
          <w:tcPr>
            <w:tcW w:w="1559" w:type="dxa"/>
            <w:tcBorders>
              <w:top w:val="nil"/>
              <w:left w:val="single" w:sz="4" w:space="0" w:color="auto"/>
              <w:bottom w:val="nil"/>
            </w:tcBorders>
            <w:tcMar>
              <w:top w:w="57" w:type="dxa"/>
              <w:bottom w:w="57" w:type="dxa"/>
            </w:tcMar>
            <w:vAlign w:val="center"/>
          </w:tcPr>
          <w:p w14:paraId="146AAC5D" w14:textId="77777777" w:rsidR="0070543E" w:rsidRPr="00727E81" w:rsidRDefault="0070543E" w:rsidP="000E7AA2">
            <w:pPr>
              <w:jc w:val="center"/>
            </w:pPr>
            <w:r w:rsidRPr="00727E81">
              <w:t>65,00</w:t>
            </w:r>
          </w:p>
        </w:tc>
      </w:tr>
      <w:tr w:rsidR="0070543E" w:rsidRPr="00946EBF" w14:paraId="60164049" w14:textId="77777777" w:rsidTr="000E7AA2">
        <w:trPr>
          <w:trHeight w:val="232"/>
        </w:trPr>
        <w:tc>
          <w:tcPr>
            <w:tcW w:w="2558" w:type="dxa"/>
            <w:vMerge/>
            <w:tcMar>
              <w:top w:w="57" w:type="dxa"/>
              <w:bottom w:w="57" w:type="dxa"/>
            </w:tcMar>
            <w:vAlign w:val="center"/>
          </w:tcPr>
          <w:p w14:paraId="07B57C5B"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8706A2D" w14:textId="77777777" w:rsidR="0070543E" w:rsidRPr="00946EBF" w:rsidRDefault="0070543E" w:rsidP="000E7AA2">
            <w:r w:rsidRPr="00946EBF">
              <w:rPr>
                <w:position w:val="-1"/>
              </w:rPr>
              <w:t>Bilet 8 călătorie, suburban tramvai, 20 Km</w:t>
            </w:r>
          </w:p>
        </w:tc>
        <w:tc>
          <w:tcPr>
            <w:tcW w:w="1559" w:type="dxa"/>
            <w:tcBorders>
              <w:top w:val="nil"/>
              <w:left w:val="single" w:sz="4" w:space="0" w:color="auto"/>
              <w:bottom w:val="nil"/>
            </w:tcBorders>
            <w:tcMar>
              <w:top w:w="57" w:type="dxa"/>
              <w:bottom w:w="57" w:type="dxa"/>
            </w:tcMar>
            <w:vAlign w:val="center"/>
          </w:tcPr>
          <w:p w14:paraId="6BA6263F" w14:textId="77777777" w:rsidR="0070543E" w:rsidRPr="00727E81" w:rsidRDefault="0070543E" w:rsidP="000E7AA2">
            <w:pPr>
              <w:jc w:val="center"/>
            </w:pPr>
            <w:r w:rsidRPr="00727E81">
              <w:t>85,00</w:t>
            </w:r>
          </w:p>
        </w:tc>
      </w:tr>
      <w:tr w:rsidR="0070543E" w:rsidRPr="00946EBF" w14:paraId="0999D796" w14:textId="77777777" w:rsidTr="000E7AA2">
        <w:trPr>
          <w:trHeight w:val="232"/>
        </w:trPr>
        <w:tc>
          <w:tcPr>
            <w:tcW w:w="2558" w:type="dxa"/>
            <w:vMerge/>
            <w:tcMar>
              <w:top w:w="57" w:type="dxa"/>
              <w:bottom w:w="57" w:type="dxa"/>
            </w:tcMar>
            <w:vAlign w:val="center"/>
          </w:tcPr>
          <w:p w14:paraId="50AD2508"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1D728F0E" w14:textId="77777777" w:rsidR="0070543E" w:rsidRPr="00946EBF" w:rsidRDefault="0070543E" w:rsidP="000E7AA2">
            <w:r w:rsidRPr="00946EBF">
              <w:rPr>
                <w:position w:val="-1"/>
              </w:rPr>
              <w:t>Bilet 10 călătorie, suburban tramvai, 20 Km</w:t>
            </w:r>
          </w:p>
        </w:tc>
        <w:tc>
          <w:tcPr>
            <w:tcW w:w="1559" w:type="dxa"/>
            <w:tcBorders>
              <w:top w:val="nil"/>
              <w:left w:val="single" w:sz="4" w:space="0" w:color="auto"/>
              <w:bottom w:val="nil"/>
            </w:tcBorders>
            <w:tcMar>
              <w:top w:w="57" w:type="dxa"/>
              <w:bottom w:w="57" w:type="dxa"/>
            </w:tcMar>
            <w:vAlign w:val="center"/>
          </w:tcPr>
          <w:p w14:paraId="4EE6DC2F" w14:textId="77777777" w:rsidR="0070543E" w:rsidRPr="00727E81" w:rsidRDefault="0070543E" w:rsidP="000E7AA2">
            <w:pPr>
              <w:jc w:val="center"/>
            </w:pPr>
            <w:r w:rsidRPr="00727E81">
              <w:t>107,00</w:t>
            </w:r>
          </w:p>
        </w:tc>
      </w:tr>
      <w:tr w:rsidR="0070543E" w:rsidRPr="00946EBF" w14:paraId="2A26A352" w14:textId="77777777" w:rsidTr="000E7AA2">
        <w:trPr>
          <w:trHeight w:val="232"/>
        </w:trPr>
        <w:tc>
          <w:tcPr>
            <w:tcW w:w="2558" w:type="dxa"/>
            <w:vMerge/>
            <w:tcMar>
              <w:top w:w="57" w:type="dxa"/>
              <w:bottom w:w="57" w:type="dxa"/>
            </w:tcMar>
            <w:vAlign w:val="center"/>
          </w:tcPr>
          <w:p w14:paraId="6DF0472B"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35E726DF" w14:textId="77777777" w:rsidR="0070543E" w:rsidRPr="00946EBF" w:rsidRDefault="0070543E" w:rsidP="000E7AA2">
            <w:r w:rsidRPr="00946EBF">
              <w:rPr>
                <w:position w:val="-1"/>
              </w:rPr>
              <w:t>Bilet 1 călătorie, suburban tramvai, 25 Km</w:t>
            </w:r>
          </w:p>
        </w:tc>
        <w:tc>
          <w:tcPr>
            <w:tcW w:w="1559" w:type="dxa"/>
            <w:tcBorders>
              <w:top w:val="nil"/>
              <w:left w:val="single" w:sz="4" w:space="0" w:color="auto"/>
              <w:bottom w:val="nil"/>
            </w:tcBorders>
            <w:tcMar>
              <w:top w:w="57" w:type="dxa"/>
              <w:bottom w:w="57" w:type="dxa"/>
            </w:tcMar>
            <w:vAlign w:val="center"/>
          </w:tcPr>
          <w:p w14:paraId="7FCB025D" w14:textId="77777777" w:rsidR="0070543E" w:rsidRPr="00727E81" w:rsidRDefault="0070543E" w:rsidP="000E7AA2">
            <w:pPr>
              <w:jc w:val="center"/>
            </w:pPr>
            <w:r w:rsidRPr="00727E81">
              <w:t>13,50</w:t>
            </w:r>
          </w:p>
        </w:tc>
      </w:tr>
      <w:tr w:rsidR="0070543E" w:rsidRPr="00946EBF" w14:paraId="4717A1D0" w14:textId="77777777" w:rsidTr="000E7AA2">
        <w:trPr>
          <w:trHeight w:val="232"/>
        </w:trPr>
        <w:tc>
          <w:tcPr>
            <w:tcW w:w="2558" w:type="dxa"/>
            <w:vMerge/>
            <w:tcMar>
              <w:top w:w="57" w:type="dxa"/>
              <w:bottom w:w="57" w:type="dxa"/>
            </w:tcMar>
            <w:vAlign w:val="center"/>
          </w:tcPr>
          <w:p w14:paraId="27544C3E"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7FDBCFD" w14:textId="77777777" w:rsidR="0070543E" w:rsidRPr="00946EBF" w:rsidRDefault="0070543E" w:rsidP="000E7AA2">
            <w:r w:rsidRPr="00946EBF">
              <w:rPr>
                <w:position w:val="-1"/>
              </w:rPr>
              <w:t>Bilet 2 călătorie, suburban tramvai, 25 Km</w:t>
            </w:r>
          </w:p>
        </w:tc>
        <w:tc>
          <w:tcPr>
            <w:tcW w:w="1559" w:type="dxa"/>
            <w:tcBorders>
              <w:top w:val="nil"/>
              <w:left w:val="single" w:sz="4" w:space="0" w:color="auto"/>
              <w:bottom w:val="nil"/>
            </w:tcBorders>
            <w:tcMar>
              <w:top w:w="57" w:type="dxa"/>
              <w:bottom w:w="57" w:type="dxa"/>
            </w:tcMar>
            <w:vAlign w:val="center"/>
          </w:tcPr>
          <w:p w14:paraId="0C482748" w14:textId="77777777" w:rsidR="0070543E" w:rsidRPr="00727E81" w:rsidRDefault="0070543E" w:rsidP="000E7AA2">
            <w:pPr>
              <w:jc w:val="center"/>
            </w:pPr>
            <w:r w:rsidRPr="00727E81">
              <w:t>25,00</w:t>
            </w:r>
          </w:p>
        </w:tc>
      </w:tr>
      <w:tr w:rsidR="0070543E" w:rsidRPr="00946EBF" w14:paraId="69975A1E" w14:textId="77777777" w:rsidTr="000E7AA2">
        <w:trPr>
          <w:trHeight w:val="232"/>
        </w:trPr>
        <w:tc>
          <w:tcPr>
            <w:tcW w:w="2558" w:type="dxa"/>
            <w:vMerge/>
            <w:tcMar>
              <w:top w:w="57" w:type="dxa"/>
              <w:bottom w:w="57" w:type="dxa"/>
            </w:tcMar>
            <w:vAlign w:val="center"/>
          </w:tcPr>
          <w:p w14:paraId="70A78C4A"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66BDEA04" w14:textId="77777777" w:rsidR="0070543E" w:rsidRPr="00946EBF" w:rsidRDefault="0070543E" w:rsidP="000E7AA2">
            <w:r w:rsidRPr="00946EBF">
              <w:rPr>
                <w:position w:val="-1"/>
              </w:rPr>
              <w:t>Bilet 4 călătorie, suburban tramvai, 25 Km</w:t>
            </w:r>
          </w:p>
        </w:tc>
        <w:tc>
          <w:tcPr>
            <w:tcW w:w="1559" w:type="dxa"/>
            <w:tcBorders>
              <w:top w:val="nil"/>
              <w:left w:val="single" w:sz="4" w:space="0" w:color="auto"/>
              <w:bottom w:val="nil"/>
            </w:tcBorders>
            <w:tcMar>
              <w:top w:w="57" w:type="dxa"/>
              <w:bottom w:w="57" w:type="dxa"/>
            </w:tcMar>
            <w:vAlign w:val="center"/>
          </w:tcPr>
          <w:p w14:paraId="1EC79477" w14:textId="77777777" w:rsidR="0070543E" w:rsidRPr="00727E81" w:rsidRDefault="0070543E" w:rsidP="000E7AA2">
            <w:pPr>
              <w:jc w:val="center"/>
            </w:pPr>
            <w:r w:rsidRPr="00727E81">
              <w:t>49,50</w:t>
            </w:r>
          </w:p>
        </w:tc>
      </w:tr>
      <w:tr w:rsidR="0070543E" w:rsidRPr="00946EBF" w14:paraId="404D5885" w14:textId="77777777" w:rsidTr="000E7AA2">
        <w:trPr>
          <w:trHeight w:val="232"/>
        </w:trPr>
        <w:tc>
          <w:tcPr>
            <w:tcW w:w="2558" w:type="dxa"/>
            <w:vMerge/>
            <w:tcMar>
              <w:top w:w="57" w:type="dxa"/>
              <w:bottom w:w="57" w:type="dxa"/>
            </w:tcMar>
            <w:vAlign w:val="center"/>
          </w:tcPr>
          <w:p w14:paraId="6E691646"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5088726A" w14:textId="77777777" w:rsidR="0070543E" w:rsidRPr="00946EBF" w:rsidRDefault="0070543E" w:rsidP="000E7AA2">
            <w:r w:rsidRPr="00946EBF">
              <w:rPr>
                <w:position w:val="-1"/>
              </w:rPr>
              <w:t>Bilet 6 călătorie, suburban tramvai, 25 Km</w:t>
            </w:r>
          </w:p>
        </w:tc>
        <w:tc>
          <w:tcPr>
            <w:tcW w:w="1559" w:type="dxa"/>
            <w:tcBorders>
              <w:top w:val="nil"/>
              <w:left w:val="single" w:sz="4" w:space="0" w:color="auto"/>
              <w:bottom w:val="nil"/>
            </w:tcBorders>
            <w:tcMar>
              <w:top w:w="57" w:type="dxa"/>
              <w:bottom w:w="57" w:type="dxa"/>
            </w:tcMar>
            <w:vAlign w:val="center"/>
          </w:tcPr>
          <w:p w14:paraId="1D9A376F" w14:textId="77777777" w:rsidR="0070543E" w:rsidRPr="00727E81" w:rsidRDefault="0070543E" w:rsidP="000E7AA2">
            <w:pPr>
              <w:jc w:val="center"/>
            </w:pPr>
            <w:r w:rsidRPr="00727E81">
              <w:t>72,00</w:t>
            </w:r>
          </w:p>
        </w:tc>
      </w:tr>
      <w:tr w:rsidR="0070543E" w:rsidRPr="00946EBF" w14:paraId="1DCC6812" w14:textId="77777777" w:rsidTr="000E7AA2">
        <w:trPr>
          <w:trHeight w:val="232"/>
        </w:trPr>
        <w:tc>
          <w:tcPr>
            <w:tcW w:w="2558" w:type="dxa"/>
            <w:vMerge/>
            <w:tcMar>
              <w:top w:w="57" w:type="dxa"/>
              <w:bottom w:w="57" w:type="dxa"/>
            </w:tcMar>
            <w:vAlign w:val="center"/>
          </w:tcPr>
          <w:p w14:paraId="7249ACD2"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0F77F193" w14:textId="77777777" w:rsidR="0070543E" w:rsidRPr="00946EBF" w:rsidRDefault="0070543E" w:rsidP="000E7AA2">
            <w:r w:rsidRPr="00946EBF">
              <w:rPr>
                <w:position w:val="-1"/>
              </w:rPr>
              <w:t>Bilet 8 călătorie, suburban tramvai, 25 Km</w:t>
            </w:r>
          </w:p>
        </w:tc>
        <w:tc>
          <w:tcPr>
            <w:tcW w:w="1559" w:type="dxa"/>
            <w:tcBorders>
              <w:top w:val="nil"/>
              <w:left w:val="single" w:sz="4" w:space="0" w:color="auto"/>
              <w:bottom w:val="nil"/>
            </w:tcBorders>
            <w:tcMar>
              <w:top w:w="57" w:type="dxa"/>
              <w:bottom w:w="57" w:type="dxa"/>
            </w:tcMar>
            <w:vAlign w:val="center"/>
          </w:tcPr>
          <w:p w14:paraId="077B3C7E" w14:textId="77777777" w:rsidR="0070543E" w:rsidRPr="00727E81" w:rsidRDefault="0070543E" w:rsidP="000E7AA2">
            <w:pPr>
              <w:jc w:val="center"/>
            </w:pPr>
            <w:r w:rsidRPr="00727E81">
              <w:t>96,00</w:t>
            </w:r>
          </w:p>
        </w:tc>
      </w:tr>
      <w:tr w:rsidR="0070543E" w:rsidRPr="00946EBF" w14:paraId="527D0287" w14:textId="77777777" w:rsidTr="000E7AA2">
        <w:trPr>
          <w:trHeight w:val="232"/>
        </w:trPr>
        <w:tc>
          <w:tcPr>
            <w:tcW w:w="2558" w:type="dxa"/>
            <w:vMerge/>
            <w:tcMar>
              <w:top w:w="57" w:type="dxa"/>
              <w:bottom w:w="57" w:type="dxa"/>
            </w:tcMar>
            <w:vAlign w:val="center"/>
          </w:tcPr>
          <w:p w14:paraId="45C13A27"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20E0CC2D" w14:textId="77777777" w:rsidR="0070543E" w:rsidRPr="00946EBF" w:rsidRDefault="0070543E" w:rsidP="000E7AA2">
            <w:r w:rsidRPr="00946EBF">
              <w:rPr>
                <w:position w:val="-1"/>
              </w:rPr>
              <w:t>Bilet 10 călătorie, suburban tramvai, 25 Km</w:t>
            </w:r>
          </w:p>
        </w:tc>
        <w:tc>
          <w:tcPr>
            <w:tcW w:w="1559" w:type="dxa"/>
            <w:tcBorders>
              <w:top w:val="nil"/>
              <w:left w:val="single" w:sz="4" w:space="0" w:color="auto"/>
              <w:bottom w:val="nil"/>
            </w:tcBorders>
            <w:tcMar>
              <w:top w:w="57" w:type="dxa"/>
              <w:bottom w:w="57" w:type="dxa"/>
            </w:tcMar>
            <w:vAlign w:val="center"/>
          </w:tcPr>
          <w:p w14:paraId="6B05A44D" w14:textId="77777777" w:rsidR="0070543E" w:rsidRPr="00727E81" w:rsidRDefault="0070543E" w:rsidP="000E7AA2">
            <w:pPr>
              <w:jc w:val="center"/>
            </w:pPr>
            <w:r w:rsidRPr="00727E81">
              <w:t>115,00</w:t>
            </w:r>
          </w:p>
        </w:tc>
      </w:tr>
      <w:tr w:rsidR="0070543E" w:rsidRPr="00946EBF" w14:paraId="5C803DAE" w14:textId="77777777" w:rsidTr="000E7AA2">
        <w:trPr>
          <w:trHeight w:val="232"/>
        </w:trPr>
        <w:tc>
          <w:tcPr>
            <w:tcW w:w="2558" w:type="dxa"/>
            <w:vMerge/>
            <w:tcBorders>
              <w:bottom w:val="single" w:sz="4" w:space="0" w:color="auto"/>
            </w:tcBorders>
            <w:tcMar>
              <w:top w:w="57" w:type="dxa"/>
              <w:bottom w:w="57" w:type="dxa"/>
            </w:tcMar>
            <w:vAlign w:val="center"/>
          </w:tcPr>
          <w:p w14:paraId="20D6C5E5" w14:textId="77777777" w:rsidR="0070543E" w:rsidRPr="00946EBF" w:rsidRDefault="0070543E" w:rsidP="000E7AA2">
            <w:pPr>
              <w:spacing w:line="276" w:lineRule="auto"/>
              <w:jc w:val="center"/>
              <w:rPr>
                <w:b/>
              </w:rPr>
            </w:pPr>
          </w:p>
        </w:tc>
        <w:tc>
          <w:tcPr>
            <w:tcW w:w="6662" w:type="dxa"/>
            <w:tcBorders>
              <w:top w:val="nil"/>
              <w:bottom w:val="single" w:sz="4" w:space="0" w:color="auto"/>
              <w:right w:val="single" w:sz="4" w:space="0" w:color="auto"/>
            </w:tcBorders>
            <w:tcMar>
              <w:top w:w="57" w:type="dxa"/>
              <w:bottom w:w="57" w:type="dxa"/>
            </w:tcMar>
            <w:vAlign w:val="center"/>
          </w:tcPr>
          <w:p w14:paraId="6A72954A" w14:textId="77777777" w:rsidR="0070543E" w:rsidRPr="00946EBF" w:rsidRDefault="0070543E" w:rsidP="000E7AA2">
            <w:r w:rsidRPr="00946EBF">
              <w:rPr>
                <w:position w:val="-1"/>
              </w:rPr>
              <w:t>Valabile pe o perioadă de 30 de zile de la data încărcării</w:t>
            </w:r>
          </w:p>
        </w:tc>
        <w:tc>
          <w:tcPr>
            <w:tcW w:w="1559" w:type="dxa"/>
            <w:tcBorders>
              <w:top w:val="nil"/>
              <w:left w:val="single" w:sz="4" w:space="0" w:color="auto"/>
              <w:bottom w:val="single" w:sz="4" w:space="0" w:color="auto"/>
            </w:tcBorders>
            <w:tcMar>
              <w:top w:w="57" w:type="dxa"/>
              <w:bottom w:w="57" w:type="dxa"/>
            </w:tcMar>
            <w:vAlign w:val="center"/>
          </w:tcPr>
          <w:p w14:paraId="48D63370" w14:textId="77777777" w:rsidR="0070543E" w:rsidRPr="00946EBF" w:rsidRDefault="0070543E" w:rsidP="000E7AA2">
            <w:pPr>
              <w:jc w:val="center"/>
            </w:pPr>
          </w:p>
        </w:tc>
      </w:tr>
      <w:tr w:rsidR="0070543E" w:rsidRPr="00946EBF" w14:paraId="490DD52C" w14:textId="77777777" w:rsidTr="000E7AA2">
        <w:trPr>
          <w:trHeight w:val="638"/>
        </w:trPr>
        <w:tc>
          <w:tcPr>
            <w:tcW w:w="2558" w:type="dxa"/>
            <w:tcBorders>
              <w:top w:val="single" w:sz="4" w:space="0" w:color="auto"/>
            </w:tcBorders>
            <w:tcMar>
              <w:top w:w="57" w:type="dxa"/>
              <w:bottom w:w="57" w:type="dxa"/>
            </w:tcMar>
            <w:vAlign w:val="center"/>
          </w:tcPr>
          <w:p w14:paraId="3ECB2EED" w14:textId="77777777" w:rsidR="0070543E" w:rsidRPr="00946EBF" w:rsidRDefault="0070543E" w:rsidP="000E7AA2">
            <w:pPr>
              <w:jc w:val="center"/>
              <w:rPr>
                <w:b/>
              </w:rPr>
            </w:pPr>
            <w:r w:rsidRPr="00946EBF">
              <w:rPr>
                <w:b/>
              </w:rPr>
              <w:t>SMS</w:t>
            </w:r>
          </w:p>
        </w:tc>
        <w:tc>
          <w:tcPr>
            <w:tcW w:w="6662" w:type="dxa"/>
            <w:tcBorders>
              <w:top w:val="single" w:sz="4" w:space="0" w:color="auto"/>
            </w:tcBorders>
            <w:tcMar>
              <w:top w:w="57" w:type="dxa"/>
              <w:bottom w:w="57" w:type="dxa"/>
            </w:tcMar>
            <w:vAlign w:val="center"/>
          </w:tcPr>
          <w:p w14:paraId="13D41776" w14:textId="77777777" w:rsidR="0070543E" w:rsidRPr="00946EBF" w:rsidRDefault="0070543E" w:rsidP="000E7AA2">
            <w:r w:rsidRPr="00946EBF">
              <w:t>Nu se aplică</w:t>
            </w:r>
          </w:p>
        </w:tc>
        <w:tc>
          <w:tcPr>
            <w:tcW w:w="1559" w:type="dxa"/>
            <w:tcBorders>
              <w:top w:val="single" w:sz="4" w:space="0" w:color="auto"/>
            </w:tcBorders>
            <w:tcMar>
              <w:top w:w="57" w:type="dxa"/>
              <w:bottom w:w="57" w:type="dxa"/>
            </w:tcMar>
            <w:vAlign w:val="center"/>
          </w:tcPr>
          <w:p w14:paraId="4A94C9C8" w14:textId="77777777" w:rsidR="0070543E" w:rsidRPr="00946EBF" w:rsidRDefault="0070543E" w:rsidP="000E7AA2">
            <w:r w:rsidRPr="00946EBF">
              <w:t>euro + TVA</w:t>
            </w:r>
          </w:p>
        </w:tc>
      </w:tr>
      <w:tr w:rsidR="0070543E" w:rsidRPr="00946EBF" w14:paraId="203B41F2" w14:textId="77777777" w:rsidTr="000E7AA2">
        <w:trPr>
          <w:trHeight w:val="923"/>
        </w:trPr>
        <w:tc>
          <w:tcPr>
            <w:tcW w:w="2558" w:type="dxa"/>
            <w:tcMar>
              <w:top w:w="57" w:type="dxa"/>
              <w:bottom w:w="57" w:type="dxa"/>
            </w:tcMar>
            <w:vAlign w:val="center"/>
          </w:tcPr>
          <w:p w14:paraId="32B7D8D2" w14:textId="77777777" w:rsidR="0070543E" w:rsidRPr="00946EBF" w:rsidRDefault="0070543E" w:rsidP="000E7AA2">
            <w:pPr>
              <w:jc w:val="center"/>
              <w:rPr>
                <w:b/>
              </w:rPr>
            </w:pPr>
            <w:r w:rsidRPr="00946EBF">
              <w:rPr>
                <w:b/>
              </w:rPr>
              <w:lastRenderedPageBreak/>
              <w:t>Suprataxă</w:t>
            </w:r>
          </w:p>
        </w:tc>
        <w:tc>
          <w:tcPr>
            <w:tcW w:w="6662" w:type="dxa"/>
            <w:tcBorders>
              <w:bottom w:val="single" w:sz="4" w:space="0" w:color="auto"/>
            </w:tcBorders>
            <w:tcMar>
              <w:top w:w="57" w:type="dxa"/>
              <w:bottom w:w="57" w:type="dxa"/>
            </w:tcMar>
            <w:vAlign w:val="center"/>
          </w:tcPr>
          <w:p w14:paraId="5205AFFA" w14:textId="77777777" w:rsidR="0070543E" w:rsidRPr="00946EBF" w:rsidRDefault="0070543E" w:rsidP="000E7AA2">
            <w:r w:rsidRPr="00946EBF">
              <w:t>Bilet suprataxă urban Arad</w:t>
            </w:r>
          </w:p>
        </w:tc>
        <w:tc>
          <w:tcPr>
            <w:tcW w:w="1559" w:type="dxa"/>
            <w:tcBorders>
              <w:bottom w:val="single" w:sz="4" w:space="0" w:color="auto"/>
            </w:tcBorders>
            <w:tcMar>
              <w:top w:w="57" w:type="dxa"/>
              <w:bottom w:w="57" w:type="dxa"/>
            </w:tcMar>
            <w:vAlign w:val="center"/>
          </w:tcPr>
          <w:p w14:paraId="3F3CF2CC" w14:textId="77777777" w:rsidR="0070543E" w:rsidRPr="00727E81" w:rsidRDefault="0070543E" w:rsidP="000E7AA2">
            <w:pPr>
              <w:jc w:val="center"/>
            </w:pPr>
            <w:r w:rsidRPr="00727E81">
              <w:t>60 lei</w:t>
            </w:r>
          </w:p>
        </w:tc>
      </w:tr>
      <w:tr w:rsidR="0070543E" w:rsidRPr="00946EBF" w14:paraId="66799F90" w14:textId="77777777" w:rsidTr="000E7AA2">
        <w:trPr>
          <w:trHeight w:val="289"/>
        </w:trPr>
        <w:tc>
          <w:tcPr>
            <w:tcW w:w="2558" w:type="dxa"/>
            <w:vMerge w:val="restart"/>
            <w:tcMar>
              <w:top w:w="57" w:type="dxa"/>
              <w:bottom w:w="57" w:type="dxa"/>
            </w:tcMar>
            <w:vAlign w:val="center"/>
          </w:tcPr>
          <w:p w14:paraId="1C5D9F7B" w14:textId="77777777" w:rsidR="0070543E" w:rsidRPr="00946EBF" w:rsidRDefault="0070543E" w:rsidP="000E7AA2">
            <w:pPr>
              <w:spacing w:line="276" w:lineRule="auto"/>
              <w:jc w:val="center"/>
              <w:rPr>
                <w:b/>
              </w:rPr>
            </w:pPr>
            <w:r w:rsidRPr="00946EBF">
              <w:rPr>
                <w:b/>
              </w:rPr>
              <w:t>În vehicul, de conducătorii auto</w:t>
            </w:r>
          </w:p>
        </w:tc>
        <w:tc>
          <w:tcPr>
            <w:tcW w:w="6662" w:type="dxa"/>
            <w:tcBorders>
              <w:bottom w:val="nil"/>
              <w:right w:val="single" w:sz="4" w:space="0" w:color="auto"/>
            </w:tcBorders>
            <w:tcMar>
              <w:top w:w="57" w:type="dxa"/>
              <w:bottom w:w="57" w:type="dxa"/>
            </w:tcMar>
            <w:vAlign w:val="center"/>
          </w:tcPr>
          <w:p w14:paraId="4EBBFEDC" w14:textId="77777777" w:rsidR="0070543E" w:rsidRPr="00946EBF" w:rsidRDefault="0070543E" w:rsidP="000E7AA2">
            <w:r w:rsidRPr="00946EBF">
              <w:t>Bilet 1 călătorie adulți trenuleț de agrement</w:t>
            </w:r>
          </w:p>
        </w:tc>
        <w:tc>
          <w:tcPr>
            <w:tcW w:w="1559" w:type="dxa"/>
            <w:tcBorders>
              <w:left w:val="single" w:sz="4" w:space="0" w:color="auto"/>
              <w:bottom w:val="nil"/>
            </w:tcBorders>
            <w:tcMar>
              <w:top w:w="57" w:type="dxa"/>
              <w:bottom w:w="57" w:type="dxa"/>
            </w:tcMar>
            <w:vAlign w:val="center"/>
          </w:tcPr>
          <w:p w14:paraId="1D2D1B36" w14:textId="77777777" w:rsidR="0070543E" w:rsidRPr="00727E81" w:rsidRDefault="0070543E" w:rsidP="000E7AA2">
            <w:pPr>
              <w:jc w:val="center"/>
              <w:rPr>
                <w:rFonts w:eastAsia="Calibri"/>
              </w:rPr>
            </w:pPr>
            <w:r>
              <w:rPr>
                <w:rFonts w:eastAsia="Calibri"/>
              </w:rPr>
              <w:t>1</w:t>
            </w:r>
            <w:r w:rsidRPr="00727E81">
              <w:rPr>
                <w:rFonts w:eastAsia="Calibri"/>
              </w:rPr>
              <w:t>,</w:t>
            </w:r>
            <w:r>
              <w:rPr>
                <w:rFonts w:eastAsia="Calibri"/>
              </w:rPr>
              <w:t>0</w:t>
            </w:r>
            <w:r w:rsidRPr="00727E81">
              <w:rPr>
                <w:rFonts w:eastAsia="Calibri"/>
              </w:rPr>
              <w:t>0</w:t>
            </w:r>
          </w:p>
        </w:tc>
      </w:tr>
      <w:tr w:rsidR="0070543E" w:rsidRPr="00946EBF" w14:paraId="29782E4E" w14:textId="77777777" w:rsidTr="000E7AA2">
        <w:trPr>
          <w:trHeight w:val="289"/>
        </w:trPr>
        <w:tc>
          <w:tcPr>
            <w:tcW w:w="2558" w:type="dxa"/>
            <w:vMerge/>
            <w:tcMar>
              <w:top w:w="57" w:type="dxa"/>
              <w:bottom w:w="57" w:type="dxa"/>
            </w:tcMar>
            <w:vAlign w:val="center"/>
          </w:tcPr>
          <w:p w14:paraId="62EB32F3" w14:textId="77777777" w:rsidR="0070543E" w:rsidRPr="00946EBF" w:rsidRDefault="0070543E" w:rsidP="000E7AA2">
            <w:pPr>
              <w:spacing w:line="276" w:lineRule="auto"/>
              <w:jc w:val="center"/>
              <w:rPr>
                <w:b/>
              </w:rPr>
            </w:pPr>
          </w:p>
        </w:tc>
        <w:tc>
          <w:tcPr>
            <w:tcW w:w="6662" w:type="dxa"/>
            <w:tcBorders>
              <w:top w:val="nil"/>
              <w:bottom w:val="nil"/>
              <w:right w:val="single" w:sz="4" w:space="0" w:color="auto"/>
            </w:tcBorders>
            <w:tcMar>
              <w:top w:w="57" w:type="dxa"/>
              <w:bottom w:w="57" w:type="dxa"/>
            </w:tcMar>
            <w:vAlign w:val="center"/>
          </w:tcPr>
          <w:p w14:paraId="740E73BC" w14:textId="77777777" w:rsidR="0070543E" w:rsidRPr="00946EBF" w:rsidRDefault="0070543E" w:rsidP="000E7AA2">
            <w:r w:rsidRPr="00946EBF">
              <w:t>Bilet 1 călătorie copii trenuleț de agrement</w:t>
            </w:r>
          </w:p>
        </w:tc>
        <w:tc>
          <w:tcPr>
            <w:tcW w:w="1559" w:type="dxa"/>
            <w:tcBorders>
              <w:top w:val="nil"/>
              <w:left w:val="single" w:sz="4" w:space="0" w:color="auto"/>
              <w:bottom w:val="nil"/>
            </w:tcBorders>
            <w:tcMar>
              <w:top w:w="57" w:type="dxa"/>
              <w:bottom w:w="57" w:type="dxa"/>
            </w:tcMar>
            <w:vAlign w:val="center"/>
          </w:tcPr>
          <w:p w14:paraId="697ADCDE" w14:textId="77777777" w:rsidR="0070543E" w:rsidRPr="00727E81" w:rsidRDefault="0070543E" w:rsidP="000E7AA2">
            <w:pPr>
              <w:jc w:val="center"/>
              <w:rPr>
                <w:rFonts w:eastAsia="Calibri"/>
              </w:rPr>
            </w:pPr>
            <w:r>
              <w:rPr>
                <w:rFonts w:eastAsia="Calibri"/>
              </w:rPr>
              <w:t>1</w:t>
            </w:r>
            <w:r w:rsidRPr="00727E81">
              <w:rPr>
                <w:rFonts w:eastAsia="Calibri"/>
              </w:rPr>
              <w:t>,00</w:t>
            </w:r>
          </w:p>
        </w:tc>
      </w:tr>
      <w:tr w:rsidR="0070543E" w:rsidRPr="00946EBF" w14:paraId="6DFF6321" w14:textId="77777777" w:rsidTr="000E7AA2">
        <w:trPr>
          <w:trHeight w:val="332"/>
        </w:trPr>
        <w:tc>
          <w:tcPr>
            <w:tcW w:w="2558" w:type="dxa"/>
            <w:vMerge/>
            <w:tcMar>
              <w:top w:w="57" w:type="dxa"/>
              <w:bottom w:w="57" w:type="dxa"/>
            </w:tcMar>
            <w:vAlign w:val="center"/>
          </w:tcPr>
          <w:p w14:paraId="02953145" w14:textId="77777777" w:rsidR="0070543E" w:rsidRPr="00946EBF" w:rsidRDefault="0070543E" w:rsidP="000E7AA2">
            <w:pPr>
              <w:spacing w:line="276" w:lineRule="auto"/>
              <w:jc w:val="center"/>
              <w:rPr>
                <w:b/>
              </w:rPr>
            </w:pPr>
          </w:p>
        </w:tc>
        <w:tc>
          <w:tcPr>
            <w:tcW w:w="6662" w:type="dxa"/>
            <w:tcBorders>
              <w:top w:val="nil"/>
              <w:bottom w:val="single" w:sz="4" w:space="0" w:color="auto"/>
              <w:right w:val="single" w:sz="4" w:space="0" w:color="auto"/>
            </w:tcBorders>
            <w:tcMar>
              <w:top w:w="57" w:type="dxa"/>
              <w:bottom w:w="57" w:type="dxa"/>
            </w:tcMar>
            <w:vAlign w:val="center"/>
          </w:tcPr>
          <w:p w14:paraId="308FC9C2" w14:textId="77777777" w:rsidR="0070543E" w:rsidRPr="00946EBF" w:rsidRDefault="0070543E" w:rsidP="000E7AA2">
            <w:r w:rsidRPr="00946EBF">
              <w:t>Tarif închiriere cu ora</w:t>
            </w:r>
          </w:p>
        </w:tc>
        <w:tc>
          <w:tcPr>
            <w:tcW w:w="1559" w:type="dxa"/>
            <w:tcBorders>
              <w:top w:val="nil"/>
              <w:left w:val="single" w:sz="4" w:space="0" w:color="auto"/>
              <w:bottom w:val="single" w:sz="4" w:space="0" w:color="auto"/>
            </w:tcBorders>
            <w:tcMar>
              <w:top w:w="57" w:type="dxa"/>
              <w:bottom w:w="57" w:type="dxa"/>
            </w:tcMar>
            <w:vAlign w:val="center"/>
          </w:tcPr>
          <w:p w14:paraId="173BD8F8" w14:textId="77777777" w:rsidR="0070543E" w:rsidRPr="00727E81" w:rsidRDefault="0070543E" w:rsidP="000E7AA2">
            <w:pPr>
              <w:jc w:val="center"/>
              <w:rPr>
                <w:rFonts w:eastAsia="Calibri"/>
              </w:rPr>
            </w:pPr>
            <w:r w:rsidRPr="00727E81">
              <w:rPr>
                <w:rFonts w:eastAsia="Calibri"/>
              </w:rPr>
              <w:t xml:space="preserve">285,00 </w:t>
            </w:r>
            <w:r w:rsidRPr="00727E81">
              <w:t>lei/oră+TVA</w:t>
            </w:r>
          </w:p>
        </w:tc>
      </w:tr>
      <w:tr w:rsidR="0070543E" w:rsidRPr="00946EBF" w14:paraId="40C14DD2" w14:textId="77777777" w:rsidTr="000E7AA2">
        <w:trPr>
          <w:trHeight w:val="1384"/>
        </w:trPr>
        <w:tc>
          <w:tcPr>
            <w:tcW w:w="2558" w:type="dxa"/>
            <w:tcMar>
              <w:top w:w="57" w:type="dxa"/>
              <w:bottom w:w="57" w:type="dxa"/>
            </w:tcMar>
            <w:vAlign w:val="center"/>
          </w:tcPr>
          <w:p w14:paraId="798ADC4D" w14:textId="77777777" w:rsidR="0070543E" w:rsidRPr="00946EBF" w:rsidRDefault="0070543E" w:rsidP="000E7AA2">
            <w:pPr>
              <w:spacing w:line="276" w:lineRule="auto"/>
              <w:jc w:val="center"/>
              <w:rPr>
                <w:bCs/>
              </w:rPr>
            </w:pPr>
            <w:r>
              <w:rPr>
                <w:bCs/>
              </w:rPr>
              <w:t>Î</w:t>
            </w:r>
            <w:r w:rsidRPr="00946EBF">
              <w:rPr>
                <w:bCs/>
              </w:rPr>
              <w:t>n vehicul, de conducătorii auto,</w:t>
            </w:r>
          </w:p>
          <w:p w14:paraId="5F3264CA" w14:textId="77777777" w:rsidR="0070543E" w:rsidRPr="00727E81" w:rsidRDefault="0070543E" w:rsidP="000E7AA2">
            <w:pPr>
              <w:spacing w:line="276" w:lineRule="auto"/>
              <w:jc w:val="center"/>
              <w:rPr>
                <w:bCs/>
              </w:rPr>
            </w:pPr>
            <w:r w:rsidRPr="00727E81">
              <w:rPr>
                <w:bCs/>
              </w:rPr>
              <w:t>Aplicația 24Pay</w:t>
            </w:r>
          </w:p>
          <w:p w14:paraId="2B518C1A" w14:textId="77777777" w:rsidR="0070543E" w:rsidRPr="00727E81" w:rsidRDefault="0070543E" w:rsidP="000E7AA2">
            <w:pPr>
              <w:spacing w:line="276" w:lineRule="auto"/>
              <w:jc w:val="center"/>
              <w:rPr>
                <w:bCs/>
              </w:rPr>
            </w:pPr>
            <w:r w:rsidRPr="00727E81">
              <w:rPr>
                <w:bCs/>
              </w:rPr>
              <w:t>(doar bilete)</w:t>
            </w:r>
          </w:p>
          <w:p w14:paraId="72787871" w14:textId="77777777" w:rsidR="0070543E" w:rsidRPr="00946EBF" w:rsidRDefault="0070543E" w:rsidP="000E7AA2">
            <w:pPr>
              <w:spacing w:line="276" w:lineRule="auto"/>
              <w:jc w:val="center"/>
              <w:rPr>
                <w:bCs/>
              </w:rPr>
            </w:pPr>
            <w:r w:rsidRPr="00946EBF">
              <w:rPr>
                <w:b/>
              </w:rPr>
              <w:t>Extraurban</w:t>
            </w:r>
            <w:r w:rsidRPr="00946EBF">
              <w:rPr>
                <w:bCs/>
              </w:rPr>
              <w:t xml:space="preserve"> </w:t>
            </w:r>
          </w:p>
          <w:p w14:paraId="12B16D55" w14:textId="77777777" w:rsidR="0070543E" w:rsidRDefault="0070543E" w:rsidP="000E7AA2">
            <w:pPr>
              <w:spacing w:line="276" w:lineRule="auto"/>
              <w:jc w:val="center"/>
              <w:rPr>
                <w:bCs/>
              </w:rPr>
            </w:pPr>
            <w:r w:rsidRPr="00946EBF">
              <w:rPr>
                <w:b/>
              </w:rPr>
              <w:t>Tarife compensate</w:t>
            </w:r>
            <w:r w:rsidRPr="00946EBF">
              <w:rPr>
                <w:bCs/>
              </w:rPr>
              <w:t xml:space="preserve"> Chioșcuri</w:t>
            </w:r>
          </w:p>
          <w:p w14:paraId="3BBC071B" w14:textId="77777777" w:rsidR="0070543E" w:rsidRPr="00946EBF" w:rsidRDefault="0070543E" w:rsidP="000E7AA2">
            <w:pPr>
              <w:spacing w:line="276" w:lineRule="auto"/>
              <w:jc w:val="center"/>
              <w:rPr>
                <w:b/>
                <w:color w:val="FF0000"/>
              </w:rPr>
            </w:pPr>
            <w:r>
              <w:rPr>
                <w:bCs/>
              </w:rPr>
              <w:t>(abonamente)</w:t>
            </w:r>
          </w:p>
        </w:tc>
        <w:tc>
          <w:tcPr>
            <w:tcW w:w="6662" w:type="dxa"/>
            <w:tcBorders>
              <w:top w:val="single" w:sz="4" w:space="0" w:color="auto"/>
              <w:bottom w:val="single" w:sz="4" w:space="0" w:color="auto"/>
            </w:tcBorders>
            <w:tcMar>
              <w:top w:w="57" w:type="dxa"/>
              <w:bottom w:w="57" w:type="dxa"/>
            </w:tcMar>
          </w:tcPr>
          <w:tbl>
            <w:tblPr>
              <w:tblW w:w="6390" w:type="dxa"/>
              <w:tblLayout w:type="fixed"/>
              <w:tblLook w:val="04A0" w:firstRow="1" w:lastRow="0" w:firstColumn="1" w:lastColumn="0" w:noHBand="0" w:noVBand="1"/>
            </w:tblPr>
            <w:tblGrid>
              <w:gridCol w:w="6390"/>
            </w:tblGrid>
            <w:tr w:rsidR="0070543E" w:rsidRPr="00946EBF" w14:paraId="6504AB9A" w14:textId="77777777" w:rsidTr="000E7AA2">
              <w:trPr>
                <w:trHeight w:val="288"/>
              </w:trPr>
              <w:tc>
                <w:tcPr>
                  <w:tcW w:w="6390" w:type="dxa"/>
                  <w:noWrap/>
                  <w:vAlign w:val="bottom"/>
                  <w:hideMark/>
                </w:tcPr>
                <w:p w14:paraId="37697D9C" w14:textId="77777777" w:rsidR="0070543E" w:rsidRPr="00946EBF" w:rsidRDefault="0070543E" w:rsidP="00994487">
                  <w:pPr>
                    <w:framePr w:hSpace="180" w:wrap="around" w:vAnchor="text" w:hAnchor="text" w:x="-436" w:y="1"/>
                    <w:spacing w:line="276" w:lineRule="auto"/>
                    <w:suppressOverlap/>
                    <w:rPr>
                      <w:bCs/>
                      <w:color w:val="FF0000"/>
                    </w:rPr>
                  </w:pPr>
                  <w:r w:rsidRPr="00946EBF">
                    <w:rPr>
                      <w:bCs/>
                    </w:rPr>
                    <w:t>Bilet 1 călătorie, în interiorul localității</w:t>
                  </w:r>
                </w:p>
              </w:tc>
            </w:tr>
            <w:tr w:rsidR="0070543E" w:rsidRPr="00946EBF" w14:paraId="26A251EC" w14:textId="77777777" w:rsidTr="000E7AA2">
              <w:trPr>
                <w:trHeight w:val="288"/>
              </w:trPr>
              <w:tc>
                <w:tcPr>
                  <w:tcW w:w="6390" w:type="dxa"/>
                  <w:noWrap/>
                  <w:vAlign w:val="center"/>
                  <w:hideMark/>
                </w:tcPr>
                <w:p w14:paraId="7F381C4A" w14:textId="77777777" w:rsidR="0070543E" w:rsidRPr="00946EBF" w:rsidRDefault="0070543E" w:rsidP="00994487">
                  <w:pPr>
                    <w:framePr w:hSpace="180" w:wrap="around" w:vAnchor="text" w:hAnchor="text" w:x="-436" w:y="1"/>
                    <w:suppressOverlap/>
                    <w:rPr>
                      <w:bCs/>
                      <w:color w:val="FF0000"/>
                    </w:rPr>
                  </w:pPr>
                  <w:r w:rsidRPr="00946EBF">
                    <w:rPr>
                      <w:bCs/>
                    </w:rPr>
                    <w:t xml:space="preserve">   Bilet pt. distanța:              0 - 5   km</w:t>
                  </w:r>
                </w:p>
              </w:tc>
            </w:tr>
            <w:tr w:rsidR="0070543E" w:rsidRPr="00946EBF" w14:paraId="3CA53D5F" w14:textId="77777777" w:rsidTr="000E7AA2">
              <w:trPr>
                <w:trHeight w:val="288"/>
              </w:trPr>
              <w:tc>
                <w:tcPr>
                  <w:tcW w:w="6390" w:type="dxa"/>
                  <w:noWrap/>
                  <w:vAlign w:val="center"/>
                  <w:hideMark/>
                </w:tcPr>
                <w:p w14:paraId="3C2D9B22"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w:t>
                  </w:r>
                  <w:r>
                    <w:rPr>
                      <w:bCs/>
                    </w:rPr>
                    <w:t xml:space="preserve">  </w:t>
                  </w:r>
                  <w:r w:rsidRPr="00946EBF">
                    <w:rPr>
                      <w:bCs/>
                    </w:rPr>
                    <w:t>5,01 - 10 km</w:t>
                  </w:r>
                </w:p>
              </w:tc>
            </w:tr>
            <w:tr w:rsidR="0070543E" w:rsidRPr="00946EBF" w14:paraId="153DD0ED" w14:textId="77777777" w:rsidTr="000E7AA2">
              <w:trPr>
                <w:trHeight w:val="288"/>
              </w:trPr>
              <w:tc>
                <w:tcPr>
                  <w:tcW w:w="6390" w:type="dxa"/>
                  <w:noWrap/>
                  <w:vAlign w:val="center"/>
                  <w:hideMark/>
                </w:tcPr>
                <w:p w14:paraId="2A302D12"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10,01 - 15 km</w:t>
                  </w:r>
                </w:p>
              </w:tc>
            </w:tr>
            <w:tr w:rsidR="0070543E" w:rsidRPr="00946EBF" w14:paraId="250E56E3" w14:textId="77777777" w:rsidTr="000E7AA2">
              <w:trPr>
                <w:trHeight w:val="288"/>
              </w:trPr>
              <w:tc>
                <w:tcPr>
                  <w:tcW w:w="6390" w:type="dxa"/>
                  <w:noWrap/>
                  <w:vAlign w:val="center"/>
                  <w:hideMark/>
                </w:tcPr>
                <w:p w14:paraId="7F84CF36"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15,01 - 20 km</w:t>
                  </w:r>
                </w:p>
              </w:tc>
            </w:tr>
            <w:tr w:rsidR="0070543E" w:rsidRPr="00946EBF" w14:paraId="4240EE27" w14:textId="77777777" w:rsidTr="000E7AA2">
              <w:trPr>
                <w:trHeight w:val="288"/>
              </w:trPr>
              <w:tc>
                <w:tcPr>
                  <w:tcW w:w="6390" w:type="dxa"/>
                  <w:noWrap/>
                  <w:vAlign w:val="center"/>
                  <w:hideMark/>
                </w:tcPr>
                <w:p w14:paraId="3227F724"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20,01 - 25 km</w:t>
                  </w:r>
                </w:p>
              </w:tc>
            </w:tr>
            <w:tr w:rsidR="0070543E" w:rsidRPr="00946EBF" w14:paraId="3F81548D" w14:textId="77777777" w:rsidTr="000E7AA2">
              <w:trPr>
                <w:trHeight w:val="288"/>
              </w:trPr>
              <w:tc>
                <w:tcPr>
                  <w:tcW w:w="6390" w:type="dxa"/>
                  <w:noWrap/>
                  <w:vAlign w:val="center"/>
                  <w:hideMark/>
                </w:tcPr>
                <w:p w14:paraId="4FFD3259"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25,01 - 30 km</w:t>
                  </w:r>
                </w:p>
              </w:tc>
            </w:tr>
            <w:tr w:rsidR="0070543E" w:rsidRPr="00946EBF" w14:paraId="0629CFA0" w14:textId="77777777" w:rsidTr="000E7AA2">
              <w:trPr>
                <w:trHeight w:val="288"/>
              </w:trPr>
              <w:tc>
                <w:tcPr>
                  <w:tcW w:w="6390" w:type="dxa"/>
                  <w:noWrap/>
                  <w:vAlign w:val="center"/>
                  <w:hideMark/>
                </w:tcPr>
                <w:p w14:paraId="5F95855B"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30,01 - 35 km</w:t>
                  </w:r>
                </w:p>
              </w:tc>
            </w:tr>
            <w:tr w:rsidR="0070543E" w:rsidRPr="00946EBF" w14:paraId="0E9787F3" w14:textId="77777777" w:rsidTr="000E7AA2">
              <w:trPr>
                <w:trHeight w:val="288"/>
              </w:trPr>
              <w:tc>
                <w:tcPr>
                  <w:tcW w:w="6390" w:type="dxa"/>
                  <w:noWrap/>
                  <w:vAlign w:val="center"/>
                  <w:hideMark/>
                </w:tcPr>
                <w:p w14:paraId="0D0EDF41"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35,01 - 40 km</w:t>
                  </w:r>
                </w:p>
              </w:tc>
            </w:tr>
            <w:tr w:rsidR="0070543E" w:rsidRPr="00946EBF" w14:paraId="52804AF5" w14:textId="77777777" w:rsidTr="000E7AA2">
              <w:trPr>
                <w:trHeight w:val="288"/>
              </w:trPr>
              <w:tc>
                <w:tcPr>
                  <w:tcW w:w="6390" w:type="dxa"/>
                  <w:noWrap/>
                  <w:vAlign w:val="center"/>
                  <w:hideMark/>
                </w:tcPr>
                <w:p w14:paraId="664725C1"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40,01 - 45 km</w:t>
                  </w:r>
                </w:p>
              </w:tc>
            </w:tr>
            <w:tr w:rsidR="0070543E" w:rsidRPr="00946EBF" w14:paraId="0C8E4743" w14:textId="77777777" w:rsidTr="000E7AA2">
              <w:trPr>
                <w:trHeight w:val="288"/>
              </w:trPr>
              <w:tc>
                <w:tcPr>
                  <w:tcW w:w="6390" w:type="dxa"/>
                  <w:noWrap/>
                  <w:vAlign w:val="center"/>
                  <w:hideMark/>
                </w:tcPr>
                <w:p w14:paraId="1EC87DC9"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45,01 - 50 km</w:t>
                  </w:r>
                </w:p>
              </w:tc>
            </w:tr>
            <w:tr w:rsidR="0070543E" w:rsidRPr="00946EBF" w14:paraId="335DF76D" w14:textId="77777777" w:rsidTr="000E7AA2">
              <w:trPr>
                <w:trHeight w:val="288"/>
              </w:trPr>
              <w:tc>
                <w:tcPr>
                  <w:tcW w:w="6390" w:type="dxa"/>
                  <w:noWrap/>
                  <w:vAlign w:val="center"/>
                  <w:hideMark/>
                </w:tcPr>
                <w:p w14:paraId="49509481"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50,01 - 55 km</w:t>
                  </w:r>
                </w:p>
              </w:tc>
            </w:tr>
            <w:tr w:rsidR="0070543E" w:rsidRPr="00946EBF" w14:paraId="42670F50" w14:textId="77777777" w:rsidTr="000E7AA2">
              <w:trPr>
                <w:trHeight w:val="288"/>
              </w:trPr>
              <w:tc>
                <w:tcPr>
                  <w:tcW w:w="6390" w:type="dxa"/>
                  <w:noWrap/>
                  <w:vAlign w:val="center"/>
                  <w:hideMark/>
                </w:tcPr>
                <w:p w14:paraId="36E9CCEA" w14:textId="77777777" w:rsidR="0070543E" w:rsidRPr="00946EBF" w:rsidRDefault="0070543E" w:rsidP="00994487">
                  <w:pPr>
                    <w:framePr w:hSpace="180" w:wrap="around" w:vAnchor="text" w:hAnchor="text" w:x="-436" w:y="1"/>
                    <w:ind w:left="2138" w:hanging="1559"/>
                    <w:suppressOverlap/>
                    <w:rPr>
                      <w:bCs/>
                      <w:color w:val="FF0000"/>
                    </w:rPr>
                  </w:pPr>
                  <w:r w:rsidRPr="00946EBF">
                    <w:rPr>
                      <w:bCs/>
                    </w:rPr>
                    <w:t xml:space="preserve">                             55,01 - 60 km</w:t>
                  </w:r>
                </w:p>
              </w:tc>
            </w:tr>
            <w:tr w:rsidR="0070543E" w:rsidRPr="00946EBF" w14:paraId="0EC2DFE7" w14:textId="77777777" w:rsidTr="000E7AA2">
              <w:trPr>
                <w:trHeight w:val="288"/>
              </w:trPr>
              <w:tc>
                <w:tcPr>
                  <w:tcW w:w="6390" w:type="dxa"/>
                  <w:noWrap/>
                  <w:vAlign w:val="bottom"/>
                  <w:hideMark/>
                </w:tcPr>
                <w:p w14:paraId="06C355E5"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60,01 - 65 km</w:t>
                  </w:r>
                </w:p>
              </w:tc>
            </w:tr>
            <w:tr w:rsidR="0070543E" w:rsidRPr="00946EBF" w14:paraId="56D1458E" w14:textId="77777777" w:rsidTr="000E7AA2">
              <w:trPr>
                <w:trHeight w:val="288"/>
              </w:trPr>
              <w:tc>
                <w:tcPr>
                  <w:tcW w:w="6390" w:type="dxa"/>
                  <w:noWrap/>
                  <w:vAlign w:val="bottom"/>
                  <w:hideMark/>
                </w:tcPr>
                <w:p w14:paraId="65144CC0"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65,01 - 70 km</w:t>
                  </w:r>
                </w:p>
              </w:tc>
            </w:tr>
            <w:tr w:rsidR="0070543E" w:rsidRPr="00946EBF" w14:paraId="2C58D4E4" w14:textId="77777777" w:rsidTr="000E7AA2">
              <w:trPr>
                <w:trHeight w:val="288"/>
              </w:trPr>
              <w:tc>
                <w:tcPr>
                  <w:tcW w:w="6390" w:type="dxa"/>
                  <w:noWrap/>
                  <w:vAlign w:val="bottom"/>
                  <w:hideMark/>
                </w:tcPr>
                <w:p w14:paraId="35663054"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70,01 - 75 km</w:t>
                  </w:r>
                </w:p>
              </w:tc>
            </w:tr>
            <w:tr w:rsidR="0070543E" w:rsidRPr="00946EBF" w14:paraId="080F9A0E" w14:textId="77777777" w:rsidTr="000E7AA2">
              <w:trPr>
                <w:trHeight w:val="288"/>
              </w:trPr>
              <w:tc>
                <w:tcPr>
                  <w:tcW w:w="6390" w:type="dxa"/>
                  <w:noWrap/>
                  <w:vAlign w:val="bottom"/>
                  <w:hideMark/>
                </w:tcPr>
                <w:p w14:paraId="66EC0884"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75,01 - 80 km</w:t>
                  </w:r>
                </w:p>
              </w:tc>
            </w:tr>
            <w:tr w:rsidR="0070543E" w:rsidRPr="00946EBF" w14:paraId="61E75E88" w14:textId="77777777" w:rsidTr="000E7AA2">
              <w:trPr>
                <w:trHeight w:val="288"/>
              </w:trPr>
              <w:tc>
                <w:tcPr>
                  <w:tcW w:w="6390" w:type="dxa"/>
                  <w:noWrap/>
                  <w:vAlign w:val="bottom"/>
                  <w:hideMark/>
                </w:tcPr>
                <w:p w14:paraId="5995C65A"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80,01 - 85 km</w:t>
                  </w:r>
                </w:p>
              </w:tc>
            </w:tr>
            <w:tr w:rsidR="0070543E" w:rsidRPr="00946EBF" w14:paraId="3AAB0980" w14:textId="77777777" w:rsidTr="000E7AA2">
              <w:trPr>
                <w:trHeight w:val="288"/>
              </w:trPr>
              <w:tc>
                <w:tcPr>
                  <w:tcW w:w="6390" w:type="dxa"/>
                  <w:noWrap/>
                  <w:vAlign w:val="bottom"/>
                  <w:hideMark/>
                </w:tcPr>
                <w:p w14:paraId="04228092"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85,01 - 90 km</w:t>
                  </w:r>
                </w:p>
              </w:tc>
            </w:tr>
            <w:tr w:rsidR="0070543E" w:rsidRPr="00946EBF" w14:paraId="445A4E96" w14:textId="77777777" w:rsidTr="000E7AA2">
              <w:trPr>
                <w:trHeight w:val="288"/>
              </w:trPr>
              <w:tc>
                <w:tcPr>
                  <w:tcW w:w="6390" w:type="dxa"/>
                  <w:noWrap/>
                  <w:vAlign w:val="bottom"/>
                  <w:hideMark/>
                </w:tcPr>
                <w:p w14:paraId="4E9850A3"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90,01 - 95 km</w:t>
                  </w:r>
                </w:p>
              </w:tc>
            </w:tr>
            <w:tr w:rsidR="0070543E" w:rsidRPr="00946EBF" w14:paraId="3F657F39" w14:textId="77777777" w:rsidTr="000E7AA2">
              <w:trPr>
                <w:trHeight w:val="288"/>
              </w:trPr>
              <w:tc>
                <w:tcPr>
                  <w:tcW w:w="6390" w:type="dxa"/>
                  <w:noWrap/>
                  <w:vAlign w:val="bottom"/>
                  <w:hideMark/>
                </w:tcPr>
                <w:p w14:paraId="5785B45F" w14:textId="77777777" w:rsidR="0070543E" w:rsidRPr="00946EBF" w:rsidRDefault="0070543E" w:rsidP="00994487">
                  <w:pPr>
                    <w:framePr w:hSpace="180" w:wrap="around" w:vAnchor="text" w:hAnchor="text" w:x="-436" w:y="1"/>
                    <w:ind w:left="2138"/>
                    <w:suppressOverlap/>
                    <w:rPr>
                      <w:bCs/>
                      <w:color w:val="FF0000"/>
                    </w:rPr>
                  </w:pPr>
                  <w:r w:rsidRPr="00946EBF">
                    <w:rPr>
                      <w:bCs/>
                    </w:rPr>
                    <w:t xml:space="preserve">   95,01 - 100 km</w:t>
                  </w:r>
                </w:p>
              </w:tc>
            </w:tr>
            <w:tr w:rsidR="0070543E" w:rsidRPr="00946EBF" w14:paraId="12DCF26F" w14:textId="77777777" w:rsidTr="000E7AA2">
              <w:trPr>
                <w:trHeight w:val="288"/>
              </w:trPr>
              <w:tc>
                <w:tcPr>
                  <w:tcW w:w="6390" w:type="dxa"/>
                  <w:noWrap/>
                  <w:vAlign w:val="bottom"/>
                </w:tcPr>
                <w:p w14:paraId="33CE77F6" w14:textId="77777777" w:rsidR="0070543E" w:rsidRPr="00946EBF" w:rsidRDefault="0070543E" w:rsidP="00994487">
                  <w:pPr>
                    <w:framePr w:hSpace="180" w:wrap="around" w:vAnchor="text" w:hAnchor="text" w:x="-436" w:y="1"/>
                    <w:spacing w:line="276" w:lineRule="auto"/>
                    <w:suppressOverlap/>
                    <w:rPr>
                      <w:bCs/>
                      <w:color w:val="FF0000"/>
                    </w:rPr>
                  </w:pPr>
                  <w:r w:rsidRPr="00946EBF">
                    <w:rPr>
                      <w:bCs/>
                    </w:rPr>
                    <w:t>Abonament lunar în interiorul localității</w:t>
                  </w:r>
                  <w:r w:rsidRPr="008C6C16">
                    <w:rPr>
                      <w:bCs/>
                      <w:strike/>
                    </w:rPr>
                    <w:t xml:space="preserve"> </w:t>
                  </w:r>
                </w:p>
              </w:tc>
            </w:tr>
            <w:tr w:rsidR="0070543E" w:rsidRPr="00946EBF" w14:paraId="4D7E1729" w14:textId="77777777" w:rsidTr="000E7AA2">
              <w:trPr>
                <w:trHeight w:val="288"/>
              </w:trPr>
              <w:tc>
                <w:tcPr>
                  <w:tcW w:w="6390" w:type="dxa"/>
                  <w:noWrap/>
                  <w:vAlign w:val="bottom"/>
                </w:tcPr>
                <w:p w14:paraId="414D4C8A" w14:textId="77777777" w:rsidR="0070543E" w:rsidRPr="007E7910" w:rsidRDefault="0070543E" w:rsidP="00994487">
                  <w:pPr>
                    <w:framePr w:hSpace="180" w:wrap="around" w:vAnchor="text" w:hAnchor="text" w:x="-436" w:y="1"/>
                    <w:spacing w:line="276" w:lineRule="auto"/>
                    <w:suppressOverlap/>
                    <w:rPr>
                      <w:bCs/>
                      <w:color w:val="EE0000"/>
                    </w:rPr>
                  </w:pPr>
                  <w:r w:rsidRPr="00A41A6A">
                    <w:rPr>
                      <w:bCs/>
                    </w:rPr>
                    <w:t>Abonament săptămânal în interiorul localității</w:t>
                  </w:r>
                </w:p>
              </w:tc>
            </w:tr>
            <w:tr w:rsidR="0070543E" w:rsidRPr="00946EBF" w14:paraId="592BE513" w14:textId="77777777" w:rsidTr="000E7AA2">
              <w:trPr>
                <w:trHeight w:val="288"/>
              </w:trPr>
              <w:tc>
                <w:tcPr>
                  <w:tcW w:w="6390" w:type="dxa"/>
                  <w:noWrap/>
                  <w:vAlign w:val="bottom"/>
                </w:tcPr>
                <w:p w14:paraId="794B4F3E" w14:textId="77777777" w:rsidR="0070543E" w:rsidRPr="007E7910" w:rsidRDefault="0070543E" w:rsidP="00994487">
                  <w:pPr>
                    <w:framePr w:hSpace="180" w:wrap="around" w:vAnchor="text" w:hAnchor="text" w:x="-436" w:y="1"/>
                    <w:spacing w:line="276" w:lineRule="auto"/>
                    <w:suppressOverlap/>
                    <w:rPr>
                      <w:bCs/>
                      <w:color w:val="EE0000"/>
                    </w:rPr>
                  </w:pPr>
                  <w:r w:rsidRPr="00A41A6A">
                    <w:rPr>
                      <w:bCs/>
                    </w:rPr>
                    <w:t xml:space="preserve">Abonament </w:t>
                  </w:r>
                  <w:r>
                    <w:rPr>
                      <w:bCs/>
                    </w:rPr>
                    <w:t>2</w:t>
                  </w:r>
                  <w:r w:rsidRPr="00A41A6A">
                    <w:rPr>
                      <w:bCs/>
                    </w:rPr>
                    <w:t xml:space="preserve"> săptămâni în interiorul localității</w:t>
                  </w:r>
                </w:p>
              </w:tc>
            </w:tr>
            <w:tr w:rsidR="0070543E" w:rsidRPr="00946EBF" w14:paraId="0AFEBFA1" w14:textId="77777777" w:rsidTr="000E7AA2">
              <w:trPr>
                <w:trHeight w:val="288"/>
              </w:trPr>
              <w:tc>
                <w:tcPr>
                  <w:tcW w:w="6390" w:type="dxa"/>
                  <w:noWrap/>
                  <w:vAlign w:val="center"/>
                </w:tcPr>
                <w:p w14:paraId="03FFE4F2" w14:textId="77777777" w:rsidR="0070543E" w:rsidRPr="00946EBF" w:rsidRDefault="0070543E" w:rsidP="00994487">
                  <w:pPr>
                    <w:framePr w:hSpace="180" w:wrap="around" w:vAnchor="text" w:hAnchor="text" w:x="-436" w:y="1"/>
                    <w:suppressOverlap/>
                    <w:rPr>
                      <w:bCs/>
                    </w:rPr>
                  </w:pPr>
                  <w:r w:rsidRPr="00946EBF">
                    <w:rPr>
                      <w:bCs/>
                    </w:rPr>
                    <w:t>Abonament lunar pt. distanța: 0 - 5 km</w:t>
                  </w:r>
                </w:p>
              </w:tc>
            </w:tr>
            <w:tr w:rsidR="0070543E" w:rsidRPr="00946EBF" w14:paraId="2678218F" w14:textId="77777777" w:rsidTr="000E7AA2">
              <w:trPr>
                <w:trHeight w:val="288"/>
              </w:trPr>
              <w:tc>
                <w:tcPr>
                  <w:tcW w:w="6390" w:type="dxa"/>
                  <w:noWrap/>
                  <w:vAlign w:val="center"/>
                </w:tcPr>
                <w:p w14:paraId="6A0A414D"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5,01 - 10 km</w:t>
                  </w:r>
                </w:p>
              </w:tc>
            </w:tr>
            <w:tr w:rsidR="0070543E" w:rsidRPr="00946EBF" w14:paraId="0C098269" w14:textId="77777777" w:rsidTr="000E7AA2">
              <w:trPr>
                <w:trHeight w:val="288"/>
              </w:trPr>
              <w:tc>
                <w:tcPr>
                  <w:tcW w:w="6390" w:type="dxa"/>
                  <w:noWrap/>
                  <w:vAlign w:val="center"/>
                </w:tcPr>
                <w:p w14:paraId="69AC24B7"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10,01 - 15 km</w:t>
                  </w:r>
                </w:p>
              </w:tc>
            </w:tr>
            <w:tr w:rsidR="0070543E" w:rsidRPr="00946EBF" w14:paraId="23304CC3" w14:textId="77777777" w:rsidTr="000E7AA2">
              <w:trPr>
                <w:trHeight w:val="288"/>
              </w:trPr>
              <w:tc>
                <w:tcPr>
                  <w:tcW w:w="6390" w:type="dxa"/>
                  <w:noWrap/>
                  <w:vAlign w:val="center"/>
                </w:tcPr>
                <w:p w14:paraId="63DCA845"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15,01 - 20 km</w:t>
                  </w:r>
                </w:p>
              </w:tc>
            </w:tr>
            <w:tr w:rsidR="0070543E" w:rsidRPr="00946EBF" w14:paraId="34B0200F" w14:textId="77777777" w:rsidTr="000E7AA2">
              <w:trPr>
                <w:trHeight w:val="288"/>
              </w:trPr>
              <w:tc>
                <w:tcPr>
                  <w:tcW w:w="6390" w:type="dxa"/>
                  <w:noWrap/>
                  <w:vAlign w:val="center"/>
                  <w:hideMark/>
                </w:tcPr>
                <w:p w14:paraId="0EFDABAF"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20,01 - 25 km</w:t>
                  </w:r>
                </w:p>
              </w:tc>
            </w:tr>
            <w:tr w:rsidR="0070543E" w:rsidRPr="00946EBF" w14:paraId="6F170CE3" w14:textId="77777777" w:rsidTr="000E7AA2">
              <w:trPr>
                <w:trHeight w:val="288"/>
              </w:trPr>
              <w:tc>
                <w:tcPr>
                  <w:tcW w:w="6390" w:type="dxa"/>
                  <w:noWrap/>
                  <w:vAlign w:val="center"/>
                  <w:hideMark/>
                </w:tcPr>
                <w:p w14:paraId="63CA9DDD"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25,01 - 30 km</w:t>
                  </w:r>
                </w:p>
              </w:tc>
            </w:tr>
            <w:tr w:rsidR="0070543E" w:rsidRPr="00946EBF" w14:paraId="22C7FFE9" w14:textId="77777777" w:rsidTr="000E7AA2">
              <w:trPr>
                <w:trHeight w:val="288"/>
              </w:trPr>
              <w:tc>
                <w:tcPr>
                  <w:tcW w:w="6390" w:type="dxa"/>
                  <w:noWrap/>
                  <w:vAlign w:val="center"/>
                  <w:hideMark/>
                </w:tcPr>
                <w:p w14:paraId="625645FE"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30,01 - 35 km</w:t>
                  </w:r>
                </w:p>
              </w:tc>
            </w:tr>
            <w:tr w:rsidR="0070543E" w:rsidRPr="00946EBF" w14:paraId="467A98A5" w14:textId="77777777" w:rsidTr="000E7AA2">
              <w:trPr>
                <w:trHeight w:val="288"/>
              </w:trPr>
              <w:tc>
                <w:tcPr>
                  <w:tcW w:w="6390" w:type="dxa"/>
                  <w:noWrap/>
                  <w:vAlign w:val="center"/>
                  <w:hideMark/>
                </w:tcPr>
                <w:p w14:paraId="6DB150ED"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35,01 - 40 km</w:t>
                  </w:r>
                </w:p>
              </w:tc>
            </w:tr>
            <w:tr w:rsidR="0070543E" w:rsidRPr="00946EBF" w14:paraId="4DF9B3DC" w14:textId="77777777" w:rsidTr="000E7AA2">
              <w:trPr>
                <w:trHeight w:val="288"/>
              </w:trPr>
              <w:tc>
                <w:tcPr>
                  <w:tcW w:w="6390" w:type="dxa"/>
                  <w:noWrap/>
                  <w:vAlign w:val="center"/>
                </w:tcPr>
                <w:p w14:paraId="683ED837"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40,01 - 45 km</w:t>
                  </w:r>
                </w:p>
              </w:tc>
            </w:tr>
            <w:tr w:rsidR="0070543E" w:rsidRPr="00946EBF" w14:paraId="67EF782A" w14:textId="77777777" w:rsidTr="000E7AA2">
              <w:trPr>
                <w:trHeight w:val="288"/>
              </w:trPr>
              <w:tc>
                <w:tcPr>
                  <w:tcW w:w="6390" w:type="dxa"/>
                  <w:noWrap/>
                  <w:vAlign w:val="center"/>
                </w:tcPr>
                <w:p w14:paraId="7F75DEC0"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45,01 - 50 km</w:t>
                  </w:r>
                </w:p>
              </w:tc>
            </w:tr>
            <w:tr w:rsidR="0070543E" w:rsidRPr="00946EBF" w14:paraId="396A9F5F" w14:textId="77777777" w:rsidTr="000E7AA2">
              <w:trPr>
                <w:trHeight w:val="288"/>
              </w:trPr>
              <w:tc>
                <w:tcPr>
                  <w:tcW w:w="6390" w:type="dxa"/>
                  <w:noWrap/>
                  <w:vAlign w:val="center"/>
                </w:tcPr>
                <w:p w14:paraId="68E1CC61"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50,01 - 55 km</w:t>
                  </w:r>
                </w:p>
              </w:tc>
            </w:tr>
            <w:tr w:rsidR="0070543E" w:rsidRPr="00946EBF" w14:paraId="66BC5E73" w14:textId="77777777" w:rsidTr="000E7AA2">
              <w:trPr>
                <w:trHeight w:val="288"/>
              </w:trPr>
              <w:tc>
                <w:tcPr>
                  <w:tcW w:w="6390" w:type="dxa"/>
                  <w:noWrap/>
                  <w:vAlign w:val="center"/>
                </w:tcPr>
                <w:p w14:paraId="4A70DC33" w14:textId="77777777" w:rsidR="0070543E" w:rsidRPr="00946EBF" w:rsidRDefault="0070543E" w:rsidP="00994487">
                  <w:pPr>
                    <w:framePr w:hSpace="180" w:wrap="around" w:vAnchor="text" w:hAnchor="text" w:x="-436" w:y="1"/>
                    <w:ind w:left="2138" w:hanging="1559"/>
                    <w:suppressOverlap/>
                    <w:rPr>
                      <w:bCs/>
                    </w:rPr>
                  </w:pPr>
                  <w:r w:rsidRPr="00946EBF">
                    <w:rPr>
                      <w:bCs/>
                    </w:rPr>
                    <w:t xml:space="preserve">                              55,01 - 60 km</w:t>
                  </w:r>
                </w:p>
              </w:tc>
            </w:tr>
            <w:tr w:rsidR="0070543E" w:rsidRPr="00946EBF" w14:paraId="4EB1B210" w14:textId="77777777" w:rsidTr="000E7AA2">
              <w:trPr>
                <w:trHeight w:val="288"/>
              </w:trPr>
              <w:tc>
                <w:tcPr>
                  <w:tcW w:w="6390" w:type="dxa"/>
                  <w:noWrap/>
                  <w:vAlign w:val="bottom"/>
                </w:tcPr>
                <w:p w14:paraId="63805E62" w14:textId="77777777" w:rsidR="0070543E" w:rsidRPr="00946EBF" w:rsidRDefault="0070543E" w:rsidP="00994487">
                  <w:pPr>
                    <w:framePr w:hSpace="180" w:wrap="around" w:vAnchor="text" w:hAnchor="text" w:x="-436" w:y="1"/>
                    <w:ind w:left="2138"/>
                    <w:suppressOverlap/>
                    <w:rPr>
                      <w:bCs/>
                    </w:rPr>
                  </w:pPr>
                  <w:r w:rsidRPr="00946EBF">
                    <w:rPr>
                      <w:bCs/>
                    </w:rPr>
                    <w:t xml:space="preserve">    60,01 - 65 km</w:t>
                  </w:r>
                </w:p>
              </w:tc>
            </w:tr>
            <w:tr w:rsidR="0070543E" w:rsidRPr="00946EBF" w14:paraId="7BCD33C4" w14:textId="77777777" w:rsidTr="000E7AA2">
              <w:trPr>
                <w:trHeight w:val="288"/>
              </w:trPr>
              <w:tc>
                <w:tcPr>
                  <w:tcW w:w="6390" w:type="dxa"/>
                  <w:noWrap/>
                  <w:vAlign w:val="bottom"/>
                </w:tcPr>
                <w:p w14:paraId="1208EF33" w14:textId="77777777" w:rsidR="0070543E" w:rsidRPr="00946EBF" w:rsidRDefault="0070543E" w:rsidP="00994487">
                  <w:pPr>
                    <w:framePr w:hSpace="180" w:wrap="around" w:vAnchor="text" w:hAnchor="text" w:x="-436" w:y="1"/>
                    <w:ind w:left="2138"/>
                    <w:suppressOverlap/>
                    <w:rPr>
                      <w:bCs/>
                    </w:rPr>
                  </w:pPr>
                  <w:r w:rsidRPr="00946EBF">
                    <w:rPr>
                      <w:bCs/>
                    </w:rPr>
                    <w:t xml:space="preserve">    65,01 - 70 km</w:t>
                  </w:r>
                </w:p>
              </w:tc>
            </w:tr>
            <w:tr w:rsidR="0070543E" w:rsidRPr="00946EBF" w14:paraId="039872F2" w14:textId="77777777" w:rsidTr="000E7AA2">
              <w:trPr>
                <w:trHeight w:val="288"/>
              </w:trPr>
              <w:tc>
                <w:tcPr>
                  <w:tcW w:w="6390" w:type="dxa"/>
                  <w:noWrap/>
                  <w:vAlign w:val="bottom"/>
                </w:tcPr>
                <w:p w14:paraId="0A47E7E8" w14:textId="77777777" w:rsidR="0070543E" w:rsidRPr="00946EBF" w:rsidRDefault="0070543E" w:rsidP="00994487">
                  <w:pPr>
                    <w:framePr w:hSpace="180" w:wrap="around" w:vAnchor="text" w:hAnchor="text" w:x="-436" w:y="1"/>
                    <w:ind w:left="2138"/>
                    <w:suppressOverlap/>
                    <w:rPr>
                      <w:bCs/>
                    </w:rPr>
                  </w:pPr>
                  <w:r w:rsidRPr="00946EBF">
                    <w:rPr>
                      <w:bCs/>
                    </w:rPr>
                    <w:t xml:space="preserve">    70,01 - 75 km</w:t>
                  </w:r>
                </w:p>
              </w:tc>
            </w:tr>
            <w:tr w:rsidR="0070543E" w:rsidRPr="00946EBF" w14:paraId="2D8AA994" w14:textId="77777777" w:rsidTr="000E7AA2">
              <w:trPr>
                <w:trHeight w:val="288"/>
              </w:trPr>
              <w:tc>
                <w:tcPr>
                  <w:tcW w:w="6390" w:type="dxa"/>
                  <w:noWrap/>
                  <w:vAlign w:val="bottom"/>
                </w:tcPr>
                <w:p w14:paraId="0A7E6238" w14:textId="77777777" w:rsidR="0070543E" w:rsidRPr="00946EBF" w:rsidRDefault="0070543E" w:rsidP="00994487">
                  <w:pPr>
                    <w:framePr w:hSpace="180" w:wrap="around" w:vAnchor="text" w:hAnchor="text" w:x="-436" w:y="1"/>
                    <w:ind w:left="2138"/>
                    <w:suppressOverlap/>
                    <w:rPr>
                      <w:bCs/>
                    </w:rPr>
                  </w:pPr>
                  <w:r w:rsidRPr="00946EBF">
                    <w:rPr>
                      <w:bCs/>
                    </w:rPr>
                    <w:t xml:space="preserve">    75,01 - 80 km</w:t>
                  </w:r>
                </w:p>
              </w:tc>
            </w:tr>
            <w:tr w:rsidR="0070543E" w:rsidRPr="00946EBF" w14:paraId="606EB4C8" w14:textId="77777777" w:rsidTr="000E7AA2">
              <w:trPr>
                <w:trHeight w:val="288"/>
              </w:trPr>
              <w:tc>
                <w:tcPr>
                  <w:tcW w:w="6390" w:type="dxa"/>
                  <w:noWrap/>
                  <w:vAlign w:val="bottom"/>
                </w:tcPr>
                <w:p w14:paraId="3B986530" w14:textId="77777777" w:rsidR="0070543E" w:rsidRPr="00946EBF" w:rsidRDefault="0070543E" w:rsidP="00994487">
                  <w:pPr>
                    <w:framePr w:hSpace="180" w:wrap="around" w:vAnchor="text" w:hAnchor="text" w:x="-436" w:y="1"/>
                    <w:ind w:left="2138"/>
                    <w:suppressOverlap/>
                    <w:rPr>
                      <w:bCs/>
                    </w:rPr>
                  </w:pPr>
                  <w:r w:rsidRPr="00946EBF">
                    <w:rPr>
                      <w:bCs/>
                    </w:rPr>
                    <w:t xml:space="preserve">    80,01 - 85 km</w:t>
                  </w:r>
                </w:p>
              </w:tc>
            </w:tr>
            <w:tr w:rsidR="0070543E" w:rsidRPr="00946EBF" w14:paraId="163E6E8E" w14:textId="77777777" w:rsidTr="000E7AA2">
              <w:trPr>
                <w:trHeight w:val="288"/>
              </w:trPr>
              <w:tc>
                <w:tcPr>
                  <w:tcW w:w="6390" w:type="dxa"/>
                  <w:noWrap/>
                  <w:vAlign w:val="bottom"/>
                </w:tcPr>
                <w:p w14:paraId="121A4E67" w14:textId="77777777" w:rsidR="0070543E" w:rsidRPr="00946EBF" w:rsidRDefault="0070543E" w:rsidP="00994487">
                  <w:pPr>
                    <w:framePr w:hSpace="180" w:wrap="around" w:vAnchor="text" w:hAnchor="text" w:x="-436" w:y="1"/>
                    <w:ind w:left="2138"/>
                    <w:suppressOverlap/>
                    <w:rPr>
                      <w:bCs/>
                    </w:rPr>
                  </w:pPr>
                  <w:r w:rsidRPr="00946EBF">
                    <w:rPr>
                      <w:bCs/>
                    </w:rPr>
                    <w:t xml:space="preserve">    85,01 - 90 km</w:t>
                  </w:r>
                </w:p>
              </w:tc>
            </w:tr>
            <w:tr w:rsidR="0070543E" w:rsidRPr="00946EBF" w14:paraId="260874C4" w14:textId="77777777" w:rsidTr="000E7AA2">
              <w:trPr>
                <w:trHeight w:val="288"/>
              </w:trPr>
              <w:tc>
                <w:tcPr>
                  <w:tcW w:w="6390" w:type="dxa"/>
                  <w:noWrap/>
                  <w:vAlign w:val="bottom"/>
                </w:tcPr>
                <w:p w14:paraId="74240CB5" w14:textId="77777777" w:rsidR="0070543E" w:rsidRPr="00946EBF" w:rsidRDefault="0070543E" w:rsidP="00994487">
                  <w:pPr>
                    <w:framePr w:hSpace="180" w:wrap="around" w:vAnchor="text" w:hAnchor="text" w:x="-436" w:y="1"/>
                    <w:ind w:left="2138"/>
                    <w:suppressOverlap/>
                    <w:rPr>
                      <w:bCs/>
                    </w:rPr>
                  </w:pPr>
                  <w:r w:rsidRPr="00946EBF">
                    <w:rPr>
                      <w:bCs/>
                    </w:rPr>
                    <w:t xml:space="preserve">    90,01 - 95 km</w:t>
                  </w:r>
                </w:p>
              </w:tc>
            </w:tr>
            <w:tr w:rsidR="0070543E" w:rsidRPr="00946EBF" w14:paraId="6067EB9A" w14:textId="77777777" w:rsidTr="000E7AA2">
              <w:trPr>
                <w:trHeight w:val="288"/>
              </w:trPr>
              <w:tc>
                <w:tcPr>
                  <w:tcW w:w="6390" w:type="dxa"/>
                  <w:noWrap/>
                  <w:vAlign w:val="bottom"/>
                </w:tcPr>
                <w:p w14:paraId="2D74442B" w14:textId="77777777" w:rsidR="0070543E" w:rsidRPr="00946EBF" w:rsidRDefault="0070543E" w:rsidP="00994487">
                  <w:pPr>
                    <w:framePr w:hSpace="180" w:wrap="around" w:vAnchor="text" w:hAnchor="text" w:x="-436" w:y="1"/>
                    <w:ind w:left="2138"/>
                    <w:suppressOverlap/>
                    <w:rPr>
                      <w:bCs/>
                    </w:rPr>
                  </w:pPr>
                  <w:r w:rsidRPr="00946EBF">
                    <w:rPr>
                      <w:bCs/>
                    </w:rPr>
                    <w:t xml:space="preserve">    95,01 - 100 km</w:t>
                  </w:r>
                </w:p>
              </w:tc>
            </w:tr>
            <w:tr w:rsidR="0070543E" w:rsidRPr="00946EBF" w14:paraId="0F3CA180" w14:textId="77777777" w:rsidTr="000E7AA2">
              <w:trPr>
                <w:trHeight w:val="288"/>
              </w:trPr>
              <w:tc>
                <w:tcPr>
                  <w:tcW w:w="6390" w:type="dxa"/>
                  <w:noWrap/>
                  <w:vAlign w:val="center"/>
                </w:tcPr>
                <w:p w14:paraId="0DC665D0" w14:textId="77777777" w:rsidR="0070543E" w:rsidRPr="00946EBF" w:rsidRDefault="0070543E" w:rsidP="00994487">
                  <w:pPr>
                    <w:framePr w:hSpace="180" w:wrap="around" w:vAnchor="text" w:hAnchor="text" w:x="-436" w:y="1"/>
                    <w:suppressOverlap/>
                    <w:rPr>
                      <w:bCs/>
                    </w:rPr>
                  </w:pPr>
                  <w:r w:rsidRPr="00946EBF">
                    <w:rPr>
                      <w:bCs/>
                    </w:rPr>
                    <w:lastRenderedPageBreak/>
                    <w:t xml:space="preserve">   Abonament pentru o săptămână:            0 - </w:t>
                  </w:r>
                  <w:r>
                    <w:rPr>
                      <w:bCs/>
                    </w:rPr>
                    <w:t xml:space="preserve">  </w:t>
                  </w:r>
                  <w:r w:rsidRPr="00946EBF">
                    <w:rPr>
                      <w:bCs/>
                    </w:rPr>
                    <w:t>5 km</w:t>
                  </w:r>
                </w:p>
              </w:tc>
            </w:tr>
            <w:tr w:rsidR="0070543E" w:rsidRPr="00946EBF" w14:paraId="0A456741" w14:textId="77777777" w:rsidTr="000E7AA2">
              <w:trPr>
                <w:trHeight w:val="288"/>
              </w:trPr>
              <w:tc>
                <w:tcPr>
                  <w:tcW w:w="6390" w:type="dxa"/>
                  <w:noWrap/>
                  <w:vAlign w:val="center"/>
                </w:tcPr>
                <w:p w14:paraId="240C632C" w14:textId="77777777" w:rsidR="0070543E" w:rsidRPr="00946EBF" w:rsidRDefault="0070543E" w:rsidP="00994487">
                  <w:pPr>
                    <w:framePr w:hSpace="180" w:wrap="around" w:vAnchor="text" w:hAnchor="text" w:x="-436" w:y="1"/>
                    <w:ind w:firstLine="1959"/>
                    <w:suppressOverlap/>
                    <w:rPr>
                      <w:bCs/>
                    </w:rPr>
                  </w:pPr>
                  <w:r w:rsidRPr="00946EBF">
                    <w:rPr>
                      <w:bCs/>
                    </w:rPr>
                    <w:t xml:space="preserve">                               5,01 - 10 km</w:t>
                  </w:r>
                </w:p>
              </w:tc>
            </w:tr>
            <w:tr w:rsidR="0070543E" w:rsidRPr="00946EBF" w14:paraId="6D5DF1D6" w14:textId="77777777" w:rsidTr="000E7AA2">
              <w:trPr>
                <w:trHeight w:val="288"/>
              </w:trPr>
              <w:tc>
                <w:tcPr>
                  <w:tcW w:w="6390" w:type="dxa"/>
                  <w:noWrap/>
                  <w:vAlign w:val="center"/>
                </w:tcPr>
                <w:p w14:paraId="2396DB0B" w14:textId="77777777" w:rsidR="0070543E" w:rsidRPr="00946EBF" w:rsidRDefault="0070543E" w:rsidP="00994487">
                  <w:pPr>
                    <w:framePr w:hSpace="180" w:wrap="around" w:vAnchor="text" w:hAnchor="text" w:x="-436" w:y="1"/>
                    <w:ind w:firstLine="1959"/>
                    <w:suppressOverlap/>
                    <w:rPr>
                      <w:bCs/>
                    </w:rPr>
                  </w:pPr>
                  <w:r w:rsidRPr="00946EBF">
                    <w:rPr>
                      <w:bCs/>
                    </w:rPr>
                    <w:t xml:space="preserve">                             10,01 - 15 km</w:t>
                  </w:r>
                </w:p>
              </w:tc>
            </w:tr>
            <w:tr w:rsidR="0070543E" w:rsidRPr="00946EBF" w14:paraId="30DA1D49" w14:textId="77777777" w:rsidTr="000E7AA2">
              <w:trPr>
                <w:trHeight w:val="288"/>
              </w:trPr>
              <w:tc>
                <w:tcPr>
                  <w:tcW w:w="6390" w:type="dxa"/>
                  <w:noWrap/>
                  <w:vAlign w:val="center"/>
                </w:tcPr>
                <w:p w14:paraId="48138B77" w14:textId="77777777" w:rsidR="0070543E" w:rsidRPr="00946EBF" w:rsidRDefault="0070543E" w:rsidP="00994487">
                  <w:pPr>
                    <w:framePr w:hSpace="180" w:wrap="around" w:vAnchor="text" w:hAnchor="text" w:x="-436" w:y="1"/>
                    <w:ind w:firstLine="1959"/>
                    <w:suppressOverlap/>
                    <w:rPr>
                      <w:bCs/>
                    </w:rPr>
                  </w:pPr>
                  <w:r w:rsidRPr="00946EBF">
                    <w:rPr>
                      <w:bCs/>
                    </w:rPr>
                    <w:t xml:space="preserve">                             15,01 - 20 km</w:t>
                  </w:r>
                </w:p>
              </w:tc>
            </w:tr>
            <w:tr w:rsidR="0070543E" w:rsidRPr="00946EBF" w14:paraId="00F75B81" w14:textId="77777777" w:rsidTr="000E7AA2">
              <w:trPr>
                <w:trHeight w:val="288"/>
              </w:trPr>
              <w:tc>
                <w:tcPr>
                  <w:tcW w:w="6390" w:type="dxa"/>
                  <w:noWrap/>
                  <w:vAlign w:val="center"/>
                </w:tcPr>
                <w:p w14:paraId="3AA2572E" w14:textId="77777777" w:rsidR="0070543E" w:rsidRPr="00946EBF" w:rsidRDefault="0070543E" w:rsidP="00994487">
                  <w:pPr>
                    <w:framePr w:hSpace="180" w:wrap="around" w:vAnchor="text" w:hAnchor="text" w:x="-436" w:y="1"/>
                    <w:ind w:firstLine="1959"/>
                    <w:suppressOverlap/>
                    <w:rPr>
                      <w:bCs/>
                    </w:rPr>
                  </w:pPr>
                  <w:r w:rsidRPr="00946EBF">
                    <w:rPr>
                      <w:bCs/>
                    </w:rPr>
                    <w:t xml:space="preserve">                             20,01 - 25 km</w:t>
                  </w:r>
                </w:p>
              </w:tc>
            </w:tr>
            <w:tr w:rsidR="0070543E" w:rsidRPr="00946EBF" w14:paraId="7980B6BC" w14:textId="77777777" w:rsidTr="000E7AA2">
              <w:trPr>
                <w:trHeight w:val="288"/>
              </w:trPr>
              <w:tc>
                <w:tcPr>
                  <w:tcW w:w="6390" w:type="dxa"/>
                  <w:noWrap/>
                  <w:vAlign w:val="center"/>
                </w:tcPr>
                <w:p w14:paraId="2C7E0489" w14:textId="77777777" w:rsidR="0070543E" w:rsidRPr="00946EBF" w:rsidRDefault="0070543E" w:rsidP="00994487">
                  <w:pPr>
                    <w:framePr w:hSpace="180" w:wrap="around" w:vAnchor="text" w:hAnchor="text" w:x="-436" w:y="1"/>
                    <w:ind w:firstLine="1959"/>
                    <w:suppressOverlap/>
                    <w:rPr>
                      <w:bCs/>
                    </w:rPr>
                  </w:pPr>
                  <w:r w:rsidRPr="00946EBF">
                    <w:rPr>
                      <w:bCs/>
                    </w:rPr>
                    <w:t xml:space="preserve">                             25,01 - 30 km</w:t>
                  </w:r>
                </w:p>
              </w:tc>
            </w:tr>
            <w:tr w:rsidR="0070543E" w:rsidRPr="00946EBF" w14:paraId="4D7B4197" w14:textId="77777777" w:rsidTr="000E7AA2">
              <w:trPr>
                <w:trHeight w:val="288"/>
              </w:trPr>
              <w:tc>
                <w:tcPr>
                  <w:tcW w:w="6390" w:type="dxa"/>
                  <w:noWrap/>
                  <w:vAlign w:val="center"/>
                </w:tcPr>
                <w:p w14:paraId="59EF5420" w14:textId="77777777" w:rsidR="0070543E" w:rsidRPr="00946EBF" w:rsidRDefault="0070543E" w:rsidP="00994487">
                  <w:pPr>
                    <w:framePr w:hSpace="180" w:wrap="around" w:vAnchor="text" w:hAnchor="text" w:x="-436" w:y="1"/>
                    <w:ind w:firstLine="1959"/>
                    <w:suppressOverlap/>
                    <w:rPr>
                      <w:bCs/>
                    </w:rPr>
                  </w:pPr>
                  <w:r w:rsidRPr="00946EBF">
                    <w:rPr>
                      <w:bCs/>
                    </w:rPr>
                    <w:t xml:space="preserve">                             30,01 - 35 km</w:t>
                  </w:r>
                </w:p>
              </w:tc>
            </w:tr>
            <w:tr w:rsidR="0070543E" w:rsidRPr="00946EBF" w14:paraId="107F271B" w14:textId="77777777" w:rsidTr="000E7AA2">
              <w:trPr>
                <w:trHeight w:val="288"/>
              </w:trPr>
              <w:tc>
                <w:tcPr>
                  <w:tcW w:w="6390" w:type="dxa"/>
                  <w:noWrap/>
                  <w:vAlign w:val="center"/>
                </w:tcPr>
                <w:p w14:paraId="0C902243" w14:textId="77777777" w:rsidR="0070543E" w:rsidRPr="00946EBF" w:rsidRDefault="0070543E" w:rsidP="00994487">
                  <w:pPr>
                    <w:framePr w:hSpace="180" w:wrap="around" w:vAnchor="text" w:hAnchor="text" w:x="-436" w:y="1"/>
                    <w:ind w:firstLine="1959"/>
                    <w:suppressOverlap/>
                    <w:rPr>
                      <w:bCs/>
                    </w:rPr>
                  </w:pPr>
                  <w:r w:rsidRPr="00946EBF">
                    <w:rPr>
                      <w:bCs/>
                    </w:rPr>
                    <w:t xml:space="preserve">                             35,01 - 40 km</w:t>
                  </w:r>
                </w:p>
              </w:tc>
            </w:tr>
            <w:tr w:rsidR="0070543E" w:rsidRPr="00946EBF" w14:paraId="583EEEAA" w14:textId="77777777" w:rsidTr="000E7AA2">
              <w:trPr>
                <w:trHeight w:val="288"/>
              </w:trPr>
              <w:tc>
                <w:tcPr>
                  <w:tcW w:w="6390" w:type="dxa"/>
                  <w:noWrap/>
                  <w:vAlign w:val="center"/>
                </w:tcPr>
                <w:p w14:paraId="790BE436" w14:textId="77777777" w:rsidR="0070543E" w:rsidRPr="00946EBF" w:rsidRDefault="0070543E" w:rsidP="00994487">
                  <w:pPr>
                    <w:framePr w:hSpace="180" w:wrap="around" w:vAnchor="text" w:hAnchor="text" w:x="-436" w:y="1"/>
                    <w:ind w:firstLine="1959"/>
                    <w:suppressOverlap/>
                    <w:rPr>
                      <w:bCs/>
                    </w:rPr>
                  </w:pPr>
                  <w:r w:rsidRPr="00946EBF">
                    <w:rPr>
                      <w:bCs/>
                    </w:rPr>
                    <w:t xml:space="preserve">                             40,01 - 45 km</w:t>
                  </w:r>
                </w:p>
              </w:tc>
            </w:tr>
            <w:tr w:rsidR="0070543E" w:rsidRPr="00946EBF" w14:paraId="7D7A5678" w14:textId="77777777" w:rsidTr="000E7AA2">
              <w:trPr>
                <w:trHeight w:val="288"/>
              </w:trPr>
              <w:tc>
                <w:tcPr>
                  <w:tcW w:w="6390" w:type="dxa"/>
                  <w:noWrap/>
                  <w:vAlign w:val="center"/>
                </w:tcPr>
                <w:p w14:paraId="0156E420" w14:textId="77777777" w:rsidR="0070543E" w:rsidRPr="00946EBF" w:rsidRDefault="0070543E" w:rsidP="00994487">
                  <w:pPr>
                    <w:framePr w:hSpace="180" w:wrap="around" w:vAnchor="text" w:hAnchor="text" w:x="-436" w:y="1"/>
                    <w:ind w:firstLine="1959"/>
                    <w:suppressOverlap/>
                    <w:rPr>
                      <w:bCs/>
                    </w:rPr>
                  </w:pPr>
                  <w:r w:rsidRPr="00946EBF">
                    <w:rPr>
                      <w:bCs/>
                    </w:rPr>
                    <w:t xml:space="preserve">                             45,01 - 50 km</w:t>
                  </w:r>
                </w:p>
              </w:tc>
            </w:tr>
            <w:tr w:rsidR="0070543E" w:rsidRPr="00946EBF" w14:paraId="0F00A6FC" w14:textId="77777777" w:rsidTr="000E7AA2">
              <w:trPr>
                <w:trHeight w:val="288"/>
              </w:trPr>
              <w:tc>
                <w:tcPr>
                  <w:tcW w:w="6390" w:type="dxa"/>
                  <w:noWrap/>
                  <w:vAlign w:val="center"/>
                </w:tcPr>
                <w:p w14:paraId="5954384C" w14:textId="77777777" w:rsidR="0070543E" w:rsidRPr="00946EBF" w:rsidRDefault="0070543E" w:rsidP="00994487">
                  <w:pPr>
                    <w:framePr w:hSpace="180" w:wrap="around" w:vAnchor="text" w:hAnchor="text" w:x="-436" w:y="1"/>
                    <w:ind w:firstLine="1959"/>
                    <w:suppressOverlap/>
                    <w:rPr>
                      <w:bCs/>
                    </w:rPr>
                  </w:pPr>
                  <w:r w:rsidRPr="00946EBF">
                    <w:rPr>
                      <w:bCs/>
                    </w:rPr>
                    <w:t xml:space="preserve">                             50,01 - 55 km</w:t>
                  </w:r>
                </w:p>
              </w:tc>
            </w:tr>
            <w:tr w:rsidR="0070543E" w:rsidRPr="00946EBF" w14:paraId="17C99596" w14:textId="77777777" w:rsidTr="000E7AA2">
              <w:trPr>
                <w:trHeight w:val="288"/>
              </w:trPr>
              <w:tc>
                <w:tcPr>
                  <w:tcW w:w="6390" w:type="dxa"/>
                  <w:noWrap/>
                  <w:vAlign w:val="center"/>
                </w:tcPr>
                <w:p w14:paraId="2712D030" w14:textId="77777777" w:rsidR="0070543E" w:rsidRPr="00946EBF" w:rsidRDefault="0070543E" w:rsidP="00994487">
                  <w:pPr>
                    <w:framePr w:hSpace="180" w:wrap="around" w:vAnchor="text" w:hAnchor="text" w:x="-436" w:y="1"/>
                    <w:ind w:firstLine="1959"/>
                    <w:suppressOverlap/>
                    <w:rPr>
                      <w:bCs/>
                    </w:rPr>
                  </w:pPr>
                  <w:r w:rsidRPr="00946EBF">
                    <w:rPr>
                      <w:bCs/>
                    </w:rPr>
                    <w:t xml:space="preserve">                             55,01 - 60 km</w:t>
                  </w:r>
                </w:p>
              </w:tc>
            </w:tr>
            <w:tr w:rsidR="0070543E" w:rsidRPr="00946EBF" w14:paraId="5AD472EE" w14:textId="77777777" w:rsidTr="000E7AA2">
              <w:trPr>
                <w:trHeight w:val="288"/>
              </w:trPr>
              <w:tc>
                <w:tcPr>
                  <w:tcW w:w="6390" w:type="dxa"/>
                  <w:noWrap/>
                  <w:vAlign w:val="bottom"/>
                </w:tcPr>
                <w:p w14:paraId="2B7C4E4C" w14:textId="77777777" w:rsidR="0070543E" w:rsidRPr="00946EBF" w:rsidRDefault="0070543E" w:rsidP="00994487">
                  <w:pPr>
                    <w:framePr w:hSpace="180" w:wrap="around" w:vAnchor="text" w:hAnchor="text" w:x="-436" w:y="1"/>
                    <w:ind w:firstLine="3519"/>
                    <w:suppressOverlap/>
                    <w:rPr>
                      <w:bCs/>
                    </w:rPr>
                  </w:pPr>
                  <w:r w:rsidRPr="00946EBF">
                    <w:rPr>
                      <w:bCs/>
                    </w:rPr>
                    <w:t xml:space="preserve">   60,01 - 65 km</w:t>
                  </w:r>
                </w:p>
              </w:tc>
            </w:tr>
            <w:tr w:rsidR="0070543E" w:rsidRPr="00946EBF" w14:paraId="6605B49E" w14:textId="77777777" w:rsidTr="000E7AA2">
              <w:trPr>
                <w:trHeight w:val="288"/>
              </w:trPr>
              <w:tc>
                <w:tcPr>
                  <w:tcW w:w="6390" w:type="dxa"/>
                  <w:noWrap/>
                </w:tcPr>
                <w:p w14:paraId="2349EC94" w14:textId="77777777" w:rsidR="0070543E" w:rsidRPr="00727E81" w:rsidRDefault="0070543E" w:rsidP="00994487">
                  <w:pPr>
                    <w:framePr w:hSpace="180" w:wrap="around" w:vAnchor="text" w:hAnchor="text" w:x="-436" w:y="1"/>
                    <w:ind w:firstLine="3603"/>
                    <w:suppressOverlap/>
                    <w:rPr>
                      <w:bCs/>
                    </w:rPr>
                  </w:pPr>
                  <w:r w:rsidRPr="00727E81">
                    <w:rPr>
                      <w:bCs/>
                    </w:rPr>
                    <w:t xml:space="preserve"> 65,01 - 70 km</w:t>
                  </w:r>
                </w:p>
              </w:tc>
            </w:tr>
            <w:tr w:rsidR="0070543E" w:rsidRPr="00946EBF" w14:paraId="0266D672" w14:textId="77777777" w:rsidTr="000E7AA2">
              <w:trPr>
                <w:trHeight w:val="288"/>
              </w:trPr>
              <w:tc>
                <w:tcPr>
                  <w:tcW w:w="6390" w:type="dxa"/>
                  <w:noWrap/>
                </w:tcPr>
                <w:p w14:paraId="03EEFCD9" w14:textId="77777777" w:rsidR="0070543E" w:rsidRPr="00727E81" w:rsidRDefault="0070543E" w:rsidP="00994487">
                  <w:pPr>
                    <w:framePr w:hSpace="180" w:wrap="around" w:vAnchor="text" w:hAnchor="text" w:x="-436" w:y="1"/>
                    <w:ind w:firstLine="3603"/>
                    <w:suppressOverlap/>
                    <w:rPr>
                      <w:bCs/>
                    </w:rPr>
                  </w:pPr>
                  <w:r w:rsidRPr="00727E81">
                    <w:rPr>
                      <w:bCs/>
                    </w:rPr>
                    <w:t xml:space="preserve"> 70,01 - 75 km</w:t>
                  </w:r>
                </w:p>
              </w:tc>
            </w:tr>
            <w:tr w:rsidR="0070543E" w:rsidRPr="00946EBF" w14:paraId="57F41B71" w14:textId="77777777" w:rsidTr="000E7AA2">
              <w:trPr>
                <w:trHeight w:val="288"/>
              </w:trPr>
              <w:tc>
                <w:tcPr>
                  <w:tcW w:w="6390" w:type="dxa"/>
                  <w:noWrap/>
                </w:tcPr>
                <w:p w14:paraId="3E3D7D13" w14:textId="77777777" w:rsidR="0070543E" w:rsidRPr="00727E81" w:rsidRDefault="0070543E" w:rsidP="00994487">
                  <w:pPr>
                    <w:framePr w:hSpace="180" w:wrap="around" w:vAnchor="text" w:hAnchor="text" w:x="-436" w:y="1"/>
                    <w:ind w:firstLine="3603"/>
                    <w:suppressOverlap/>
                    <w:rPr>
                      <w:bCs/>
                    </w:rPr>
                  </w:pPr>
                  <w:r w:rsidRPr="00727E81">
                    <w:rPr>
                      <w:bCs/>
                    </w:rPr>
                    <w:t xml:space="preserve"> 75,01 - 80 km</w:t>
                  </w:r>
                </w:p>
              </w:tc>
            </w:tr>
            <w:tr w:rsidR="0070543E" w:rsidRPr="00946EBF" w14:paraId="50146BCA" w14:textId="77777777" w:rsidTr="000E7AA2">
              <w:trPr>
                <w:trHeight w:val="288"/>
              </w:trPr>
              <w:tc>
                <w:tcPr>
                  <w:tcW w:w="6390" w:type="dxa"/>
                  <w:noWrap/>
                </w:tcPr>
                <w:p w14:paraId="4ACDB137" w14:textId="77777777" w:rsidR="0070543E" w:rsidRPr="00727E81" w:rsidRDefault="0070543E" w:rsidP="00994487">
                  <w:pPr>
                    <w:framePr w:hSpace="180" w:wrap="around" w:vAnchor="text" w:hAnchor="text" w:x="-436" w:y="1"/>
                    <w:ind w:firstLine="3603"/>
                    <w:suppressOverlap/>
                    <w:rPr>
                      <w:bCs/>
                    </w:rPr>
                  </w:pPr>
                  <w:r w:rsidRPr="00727E81">
                    <w:rPr>
                      <w:bCs/>
                    </w:rPr>
                    <w:t xml:space="preserve"> 80,01 - 85 km</w:t>
                  </w:r>
                </w:p>
              </w:tc>
            </w:tr>
            <w:tr w:rsidR="0070543E" w:rsidRPr="00946EBF" w14:paraId="26893797" w14:textId="77777777" w:rsidTr="000E7AA2">
              <w:trPr>
                <w:trHeight w:val="288"/>
              </w:trPr>
              <w:tc>
                <w:tcPr>
                  <w:tcW w:w="6390" w:type="dxa"/>
                  <w:noWrap/>
                </w:tcPr>
                <w:p w14:paraId="3A77F1EF" w14:textId="77777777" w:rsidR="0070543E" w:rsidRPr="00727E81" w:rsidRDefault="0070543E" w:rsidP="00994487">
                  <w:pPr>
                    <w:framePr w:hSpace="180" w:wrap="around" w:vAnchor="text" w:hAnchor="text" w:x="-436" w:y="1"/>
                    <w:ind w:firstLine="3603"/>
                    <w:suppressOverlap/>
                    <w:rPr>
                      <w:bCs/>
                    </w:rPr>
                  </w:pPr>
                  <w:r w:rsidRPr="00727E81">
                    <w:rPr>
                      <w:bCs/>
                    </w:rPr>
                    <w:t xml:space="preserve"> 85,01 - 90 km</w:t>
                  </w:r>
                </w:p>
              </w:tc>
            </w:tr>
            <w:tr w:rsidR="0070543E" w:rsidRPr="00946EBF" w14:paraId="51395976" w14:textId="77777777" w:rsidTr="000E7AA2">
              <w:trPr>
                <w:trHeight w:val="288"/>
              </w:trPr>
              <w:tc>
                <w:tcPr>
                  <w:tcW w:w="6390" w:type="dxa"/>
                  <w:noWrap/>
                </w:tcPr>
                <w:p w14:paraId="7926668E" w14:textId="77777777" w:rsidR="0070543E" w:rsidRPr="00727E81" w:rsidRDefault="0070543E" w:rsidP="00994487">
                  <w:pPr>
                    <w:framePr w:hSpace="180" w:wrap="around" w:vAnchor="text" w:hAnchor="text" w:x="-436" w:y="1"/>
                    <w:ind w:firstLine="3603"/>
                    <w:suppressOverlap/>
                    <w:rPr>
                      <w:bCs/>
                    </w:rPr>
                  </w:pPr>
                  <w:r w:rsidRPr="00727E81">
                    <w:rPr>
                      <w:bCs/>
                    </w:rPr>
                    <w:t xml:space="preserve"> 90,01 - 95 km</w:t>
                  </w:r>
                </w:p>
              </w:tc>
            </w:tr>
            <w:tr w:rsidR="0070543E" w:rsidRPr="00946EBF" w14:paraId="7F5F4F1D" w14:textId="77777777" w:rsidTr="000E7AA2">
              <w:trPr>
                <w:trHeight w:val="288"/>
              </w:trPr>
              <w:tc>
                <w:tcPr>
                  <w:tcW w:w="6390" w:type="dxa"/>
                  <w:noWrap/>
                </w:tcPr>
                <w:p w14:paraId="2029D1B8" w14:textId="77777777" w:rsidR="0070543E" w:rsidRPr="00727E81" w:rsidRDefault="0070543E" w:rsidP="00994487">
                  <w:pPr>
                    <w:framePr w:hSpace="180" w:wrap="around" w:vAnchor="text" w:hAnchor="text" w:x="-436" w:y="1"/>
                    <w:ind w:firstLine="3603"/>
                    <w:suppressOverlap/>
                    <w:rPr>
                      <w:bCs/>
                    </w:rPr>
                  </w:pPr>
                  <w:r w:rsidRPr="00727E81">
                    <w:rPr>
                      <w:bCs/>
                    </w:rPr>
                    <w:t xml:space="preserve"> 95,01 - 100 km</w:t>
                  </w:r>
                </w:p>
              </w:tc>
            </w:tr>
            <w:tr w:rsidR="0070543E" w:rsidRPr="00946EBF" w14:paraId="54B0D7C4" w14:textId="77777777" w:rsidTr="000E7AA2">
              <w:trPr>
                <w:trHeight w:val="288"/>
              </w:trPr>
              <w:tc>
                <w:tcPr>
                  <w:tcW w:w="6390" w:type="dxa"/>
                  <w:noWrap/>
                  <w:vAlign w:val="center"/>
                </w:tcPr>
                <w:p w14:paraId="066B127C" w14:textId="77777777" w:rsidR="0070543E" w:rsidRPr="00946EBF" w:rsidRDefault="0070543E" w:rsidP="00994487">
                  <w:pPr>
                    <w:framePr w:hSpace="180" w:wrap="around" w:vAnchor="text" w:hAnchor="text" w:x="-436" w:y="1"/>
                    <w:suppressOverlap/>
                    <w:rPr>
                      <w:bCs/>
                    </w:rPr>
                  </w:pPr>
                  <w:r w:rsidRPr="00946EBF">
                    <w:rPr>
                      <w:bCs/>
                    </w:rPr>
                    <w:t xml:space="preserve">   Abonament pentru două săptămâni:         0 - </w:t>
                  </w:r>
                  <w:r>
                    <w:rPr>
                      <w:bCs/>
                    </w:rPr>
                    <w:t xml:space="preserve">  </w:t>
                  </w:r>
                  <w:r w:rsidRPr="00946EBF">
                    <w:rPr>
                      <w:bCs/>
                    </w:rPr>
                    <w:t>5 km</w:t>
                  </w:r>
                </w:p>
              </w:tc>
            </w:tr>
            <w:tr w:rsidR="0070543E" w:rsidRPr="00946EBF" w14:paraId="3751BA6F" w14:textId="77777777" w:rsidTr="000E7AA2">
              <w:trPr>
                <w:trHeight w:val="288"/>
              </w:trPr>
              <w:tc>
                <w:tcPr>
                  <w:tcW w:w="6390" w:type="dxa"/>
                  <w:noWrap/>
                  <w:vAlign w:val="center"/>
                </w:tcPr>
                <w:p w14:paraId="1F52674D" w14:textId="77777777" w:rsidR="0070543E" w:rsidRPr="00946EBF" w:rsidRDefault="0070543E" w:rsidP="00994487">
                  <w:pPr>
                    <w:framePr w:hSpace="180" w:wrap="around" w:vAnchor="text" w:hAnchor="text" w:x="-436" w:y="1"/>
                    <w:ind w:firstLine="1959"/>
                    <w:suppressOverlap/>
                    <w:rPr>
                      <w:bCs/>
                    </w:rPr>
                  </w:pPr>
                  <w:r w:rsidRPr="00946EBF">
                    <w:rPr>
                      <w:bCs/>
                    </w:rPr>
                    <w:t xml:space="preserve">                               5,01 - 10 km</w:t>
                  </w:r>
                </w:p>
              </w:tc>
            </w:tr>
            <w:tr w:rsidR="0070543E" w:rsidRPr="00946EBF" w14:paraId="5D1EFBED" w14:textId="77777777" w:rsidTr="000E7AA2">
              <w:trPr>
                <w:trHeight w:val="288"/>
              </w:trPr>
              <w:tc>
                <w:tcPr>
                  <w:tcW w:w="6390" w:type="dxa"/>
                  <w:noWrap/>
                  <w:vAlign w:val="center"/>
                </w:tcPr>
                <w:p w14:paraId="5569F669" w14:textId="77777777" w:rsidR="0070543E" w:rsidRPr="00946EBF" w:rsidRDefault="0070543E" w:rsidP="00994487">
                  <w:pPr>
                    <w:framePr w:hSpace="180" w:wrap="around" w:vAnchor="text" w:hAnchor="text" w:x="-436" w:y="1"/>
                    <w:ind w:firstLine="1959"/>
                    <w:suppressOverlap/>
                    <w:rPr>
                      <w:bCs/>
                    </w:rPr>
                  </w:pPr>
                  <w:r w:rsidRPr="00946EBF">
                    <w:rPr>
                      <w:bCs/>
                    </w:rPr>
                    <w:t xml:space="preserve">                             10,01 - 15 km</w:t>
                  </w:r>
                </w:p>
              </w:tc>
            </w:tr>
            <w:tr w:rsidR="0070543E" w:rsidRPr="00946EBF" w14:paraId="6B6F0224" w14:textId="77777777" w:rsidTr="000E7AA2">
              <w:trPr>
                <w:trHeight w:val="288"/>
              </w:trPr>
              <w:tc>
                <w:tcPr>
                  <w:tcW w:w="6390" w:type="dxa"/>
                  <w:noWrap/>
                  <w:vAlign w:val="center"/>
                </w:tcPr>
                <w:p w14:paraId="08B38E84" w14:textId="77777777" w:rsidR="0070543E" w:rsidRPr="00946EBF" w:rsidRDefault="0070543E" w:rsidP="00994487">
                  <w:pPr>
                    <w:framePr w:hSpace="180" w:wrap="around" w:vAnchor="text" w:hAnchor="text" w:x="-436" w:y="1"/>
                    <w:ind w:firstLine="1959"/>
                    <w:suppressOverlap/>
                    <w:rPr>
                      <w:bCs/>
                    </w:rPr>
                  </w:pPr>
                  <w:r w:rsidRPr="00946EBF">
                    <w:rPr>
                      <w:bCs/>
                    </w:rPr>
                    <w:t xml:space="preserve">                             15,01 - 20 km</w:t>
                  </w:r>
                </w:p>
              </w:tc>
            </w:tr>
            <w:tr w:rsidR="0070543E" w:rsidRPr="00946EBF" w14:paraId="76DD10B1" w14:textId="77777777" w:rsidTr="000E7AA2">
              <w:trPr>
                <w:trHeight w:val="288"/>
              </w:trPr>
              <w:tc>
                <w:tcPr>
                  <w:tcW w:w="6390" w:type="dxa"/>
                  <w:noWrap/>
                  <w:vAlign w:val="center"/>
                </w:tcPr>
                <w:p w14:paraId="1CB21505" w14:textId="77777777" w:rsidR="0070543E" w:rsidRPr="00946EBF" w:rsidRDefault="0070543E" w:rsidP="00994487">
                  <w:pPr>
                    <w:framePr w:hSpace="180" w:wrap="around" w:vAnchor="text" w:hAnchor="text" w:x="-436" w:y="1"/>
                    <w:ind w:firstLine="1959"/>
                    <w:suppressOverlap/>
                    <w:rPr>
                      <w:bCs/>
                    </w:rPr>
                  </w:pPr>
                  <w:r w:rsidRPr="00946EBF">
                    <w:rPr>
                      <w:bCs/>
                    </w:rPr>
                    <w:t xml:space="preserve">                             20,01 - 25 km</w:t>
                  </w:r>
                </w:p>
              </w:tc>
            </w:tr>
            <w:tr w:rsidR="0070543E" w:rsidRPr="00946EBF" w14:paraId="4F260028" w14:textId="77777777" w:rsidTr="000E7AA2">
              <w:trPr>
                <w:trHeight w:val="288"/>
              </w:trPr>
              <w:tc>
                <w:tcPr>
                  <w:tcW w:w="6390" w:type="dxa"/>
                  <w:noWrap/>
                  <w:vAlign w:val="center"/>
                </w:tcPr>
                <w:p w14:paraId="19D65921" w14:textId="77777777" w:rsidR="0070543E" w:rsidRPr="00946EBF" w:rsidRDefault="0070543E" w:rsidP="00994487">
                  <w:pPr>
                    <w:framePr w:hSpace="180" w:wrap="around" w:vAnchor="text" w:hAnchor="text" w:x="-436" w:y="1"/>
                    <w:ind w:firstLine="1959"/>
                    <w:suppressOverlap/>
                    <w:rPr>
                      <w:bCs/>
                    </w:rPr>
                  </w:pPr>
                  <w:r w:rsidRPr="00946EBF">
                    <w:rPr>
                      <w:bCs/>
                    </w:rPr>
                    <w:t xml:space="preserve">                             25,01 - 30 km</w:t>
                  </w:r>
                </w:p>
              </w:tc>
            </w:tr>
            <w:tr w:rsidR="0070543E" w:rsidRPr="00946EBF" w14:paraId="73407EFF" w14:textId="77777777" w:rsidTr="000E7AA2">
              <w:trPr>
                <w:trHeight w:val="288"/>
              </w:trPr>
              <w:tc>
                <w:tcPr>
                  <w:tcW w:w="6390" w:type="dxa"/>
                  <w:noWrap/>
                  <w:vAlign w:val="center"/>
                </w:tcPr>
                <w:p w14:paraId="7FE0EF12" w14:textId="77777777" w:rsidR="0070543E" w:rsidRPr="00946EBF" w:rsidRDefault="0070543E" w:rsidP="00994487">
                  <w:pPr>
                    <w:framePr w:hSpace="180" w:wrap="around" w:vAnchor="text" w:hAnchor="text" w:x="-436" w:y="1"/>
                    <w:ind w:firstLine="1959"/>
                    <w:suppressOverlap/>
                    <w:rPr>
                      <w:bCs/>
                    </w:rPr>
                  </w:pPr>
                  <w:r w:rsidRPr="00946EBF">
                    <w:rPr>
                      <w:bCs/>
                    </w:rPr>
                    <w:t xml:space="preserve">                             30,01 - 35 km</w:t>
                  </w:r>
                </w:p>
              </w:tc>
            </w:tr>
            <w:tr w:rsidR="0070543E" w:rsidRPr="00946EBF" w14:paraId="303E7AD7" w14:textId="77777777" w:rsidTr="000E7AA2">
              <w:trPr>
                <w:trHeight w:val="288"/>
              </w:trPr>
              <w:tc>
                <w:tcPr>
                  <w:tcW w:w="6390" w:type="dxa"/>
                  <w:noWrap/>
                  <w:vAlign w:val="center"/>
                </w:tcPr>
                <w:p w14:paraId="0C54E76A" w14:textId="77777777" w:rsidR="0070543E" w:rsidRPr="00946EBF" w:rsidRDefault="0070543E" w:rsidP="00994487">
                  <w:pPr>
                    <w:framePr w:hSpace="180" w:wrap="around" w:vAnchor="text" w:hAnchor="text" w:x="-436" w:y="1"/>
                    <w:ind w:firstLine="1959"/>
                    <w:suppressOverlap/>
                    <w:rPr>
                      <w:bCs/>
                    </w:rPr>
                  </w:pPr>
                  <w:r w:rsidRPr="00946EBF">
                    <w:rPr>
                      <w:bCs/>
                    </w:rPr>
                    <w:t xml:space="preserve">                             35,01 - 40 km</w:t>
                  </w:r>
                </w:p>
              </w:tc>
            </w:tr>
            <w:tr w:rsidR="0070543E" w:rsidRPr="00946EBF" w14:paraId="3197F3B3" w14:textId="77777777" w:rsidTr="000E7AA2">
              <w:trPr>
                <w:trHeight w:val="288"/>
              </w:trPr>
              <w:tc>
                <w:tcPr>
                  <w:tcW w:w="6390" w:type="dxa"/>
                  <w:noWrap/>
                  <w:vAlign w:val="center"/>
                </w:tcPr>
                <w:p w14:paraId="67FB5FD2" w14:textId="77777777" w:rsidR="0070543E" w:rsidRPr="00946EBF" w:rsidRDefault="0070543E" w:rsidP="00994487">
                  <w:pPr>
                    <w:framePr w:hSpace="180" w:wrap="around" w:vAnchor="text" w:hAnchor="text" w:x="-436" w:y="1"/>
                    <w:ind w:firstLine="1959"/>
                    <w:suppressOverlap/>
                    <w:rPr>
                      <w:bCs/>
                    </w:rPr>
                  </w:pPr>
                  <w:r w:rsidRPr="00946EBF">
                    <w:rPr>
                      <w:bCs/>
                    </w:rPr>
                    <w:t xml:space="preserve">                             40,01 - 45 km</w:t>
                  </w:r>
                </w:p>
              </w:tc>
            </w:tr>
            <w:tr w:rsidR="0070543E" w:rsidRPr="00946EBF" w14:paraId="473C042D" w14:textId="77777777" w:rsidTr="000E7AA2">
              <w:trPr>
                <w:trHeight w:val="288"/>
              </w:trPr>
              <w:tc>
                <w:tcPr>
                  <w:tcW w:w="6390" w:type="dxa"/>
                  <w:noWrap/>
                  <w:vAlign w:val="center"/>
                </w:tcPr>
                <w:p w14:paraId="2D6CEFE6" w14:textId="77777777" w:rsidR="0070543E" w:rsidRPr="00946EBF" w:rsidRDefault="0070543E" w:rsidP="00994487">
                  <w:pPr>
                    <w:framePr w:hSpace="180" w:wrap="around" w:vAnchor="text" w:hAnchor="text" w:x="-436" w:y="1"/>
                    <w:ind w:firstLine="1959"/>
                    <w:suppressOverlap/>
                    <w:rPr>
                      <w:bCs/>
                    </w:rPr>
                  </w:pPr>
                  <w:r w:rsidRPr="00946EBF">
                    <w:rPr>
                      <w:bCs/>
                    </w:rPr>
                    <w:t xml:space="preserve">                             45,01 - 50 km</w:t>
                  </w:r>
                </w:p>
              </w:tc>
            </w:tr>
            <w:tr w:rsidR="0070543E" w:rsidRPr="00946EBF" w14:paraId="1100D431" w14:textId="77777777" w:rsidTr="000E7AA2">
              <w:trPr>
                <w:trHeight w:val="288"/>
              </w:trPr>
              <w:tc>
                <w:tcPr>
                  <w:tcW w:w="6390" w:type="dxa"/>
                  <w:noWrap/>
                  <w:vAlign w:val="center"/>
                </w:tcPr>
                <w:p w14:paraId="6478FFF9" w14:textId="77777777" w:rsidR="0070543E" w:rsidRPr="00946EBF" w:rsidRDefault="0070543E" w:rsidP="00994487">
                  <w:pPr>
                    <w:framePr w:hSpace="180" w:wrap="around" w:vAnchor="text" w:hAnchor="text" w:x="-436" w:y="1"/>
                    <w:ind w:firstLine="1959"/>
                    <w:suppressOverlap/>
                    <w:rPr>
                      <w:bCs/>
                    </w:rPr>
                  </w:pPr>
                  <w:r w:rsidRPr="00946EBF">
                    <w:rPr>
                      <w:bCs/>
                    </w:rPr>
                    <w:t xml:space="preserve">                             50,01 - 55 km</w:t>
                  </w:r>
                </w:p>
              </w:tc>
            </w:tr>
            <w:tr w:rsidR="0070543E" w:rsidRPr="00946EBF" w14:paraId="1008E77D" w14:textId="77777777" w:rsidTr="000E7AA2">
              <w:trPr>
                <w:trHeight w:val="288"/>
              </w:trPr>
              <w:tc>
                <w:tcPr>
                  <w:tcW w:w="6390" w:type="dxa"/>
                  <w:noWrap/>
                  <w:vAlign w:val="center"/>
                </w:tcPr>
                <w:p w14:paraId="67D92262" w14:textId="77777777" w:rsidR="0070543E" w:rsidRPr="00946EBF" w:rsidRDefault="0070543E" w:rsidP="00994487">
                  <w:pPr>
                    <w:framePr w:hSpace="180" w:wrap="around" w:vAnchor="text" w:hAnchor="text" w:x="-436" w:y="1"/>
                    <w:ind w:firstLine="1959"/>
                    <w:suppressOverlap/>
                    <w:rPr>
                      <w:bCs/>
                    </w:rPr>
                  </w:pPr>
                  <w:r w:rsidRPr="00946EBF">
                    <w:rPr>
                      <w:bCs/>
                    </w:rPr>
                    <w:t xml:space="preserve">                             55,01 - 60 km</w:t>
                  </w:r>
                </w:p>
              </w:tc>
            </w:tr>
            <w:tr w:rsidR="0070543E" w:rsidRPr="00946EBF" w14:paraId="25E2E3B2" w14:textId="77777777" w:rsidTr="000E7AA2">
              <w:trPr>
                <w:trHeight w:val="288"/>
              </w:trPr>
              <w:tc>
                <w:tcPr>
                  <w:tcW w:w="6390" w:type="dxa"/>
                  <w:noWrap/>
                  <w:vAlign w:val="bottom"/>
                </w:tcPr>
                <w:p w14:paraId="40A570BD" w14:textId="77777777" w:rsidR="0070543E" w:rsidRPr="00946EBF" w:rsidRDefault="0070543E" w:rsidP="00994487">
                  <w:pPr>
                    <w:framePr w:hSpace="180" w:wrap="around" w:vAnchor="text" w:hAnchor="text" w:x="-436" w:y="1"/>
                    <w:ind w:firstLine="3519"/>
                    <w:suppressOverlap/>
                    <w:rPr>
                      <w:bCs/>
                    </w:rPr>
                  </w:pPr>
                  <w:r w:rsidRPr="00946EBF">
                    <w:rPr>
                      <w:bCs/>
                    </w:rPr>
                    <w:t xml:space="preserve">   60,01 - 65 km</w:t>
                  </w:r>
                </w:p>
              </w:tc>
            </w:tr>
            <w:tr w:rsidR="0070543E" w:rsidRPr="00946EBF" w14:paraId="6FA5E2E0" w14:textId="77777777" w:rsidTr="000E7AA2">
              <w:trPr>
                <w:trHeight w:val="288"/>
              </w:trPr>
              <w:tc>
                <w:tcPr>
                  <w:tcW w:w="6390" w:type="dxa"/>
                  <w:noWrap/>
                </w:tcPr>
                <w:p w14:paraId="0C45DFC3" w14:textId="77777777" w:rsidR="0070543E" w:rsidRPr="00727E81" w:rsidRDefault="0070543E" w:rsidP="00994487">
                  <w:pPr>
                    <w:framePr w:hSpace="180" w:wrap="around" w:vAnchor="text" w:hAnchor="text" w:x="-436" w:y="1"/>
                    <w:ind w:firstLine="3603"/>
                    <w:suppressOverlap/>
                    <w:rPr>
                      <w:bCs/>
                    </w:rPr>
                  </w:pPr>
                  <w:r w:rsidRPr="00727E81">
                    <w:rPr>
                      <w:bCs/>
                    </w:rPr>
                    <w:t xml:space="preserve"> 65,01 - 70 km</w:t>
                  </w:r>
                </w:p>
              </w:tc>
            </w:tr>
            <w:tr w:rsidR="0070543E" w:rsidRPr="00946EBF" w14:paraId="219296A0" w14:textId="77777777" w:rsidTr="000E7AA2">
              <w:trPr>
                <w:trHeight w:val="288"/>
              </w:trPr>
              <w:tc>
                <w:tcPr>
                  <w:tcW w:w="6390" w:type="dxa"/>
                  <w:noWrap/>
                </w:tcPr>
                <w:p w14:paraId="49FD9D91" w14:textId="77777777" w:rsidR="0070543E" w:rsidRPr="00727E81" w:rsidRDefault="0070543E" w:rsidP="00994487">
                  <w:pPr>
                    <w:framePr w:hSpace="180" w:wrap="around" w:vAnchor="text" w:hAnchor="text" w:x="-436" w:y="1"/>
                    <w:ind w:firstLine="3603"/>
                    <w:suppressOverlap/>
                    <w:rPr>
                      <w:bCs/>
                    </w:rPr>
                  </w:pPr>
                  <w:r w:rsidRPr="00727E81">
                    <w:rPr>
                      <w:bCs/>
                    </w:rPr>
                    <w:t xml:space="preserve"> 70,01 - 75 km</w:t>
                  </w:r>
                </w:p>
              </w:tc>
            </w:tr>
            <w:tr w:rsidR="0070543E" w:rsidRPr="00946EBF" w14:paraId="686A9F92" w14:textId="77777777" w:rsidTr="000E7AA2">
              <w:trPr>
                <w:trHeight w:val="288"/>
              </w:trPr>
              <w:tc>
                <w:tcPr>
                  <w:tcW w:w="6390" w:type="dxa"/>
                  <w:noWrap/>
                </w:tcPr>
                <w:p w14:paraId="0FA92E87" w14:textId="77777777" w:rsidR="0070543E" w:rsidRPr="00727E81" w:rsidRDefault="0070543E" w:rsidP="00994487">
                  <w:pPr>
                    <w:framePr w:hSpace="180" w:wrap="around" w:vAnchor="text" w:hAnchor="text" w:x="-436" w:y="1"/>
                    <w:ind w:firstLine="3603"/>
                    <w:suppressOverlap/>
                    <w:rPr>
                      <w:bCs/>
                    </w:rPr>
                  </w:pPr>
                  <w:r w:rsidRPr="00727E81">
                    <w:rPr>
                      <w:bCs/>
                    </w:rPr>
                    <w:t xml:space="preserve"> 75,01 - 80 km</w:t>
                  </w:r>
                </w:p>
              </w:tc>
            </w:tr>
            <w:tr w:rsidR="0070543E" w:rsidRPr="00946EBF" w14:paraId="77199D83" w14:textId="77777777" w:rsidTr="000E7AA2">
              <w:trPr>
                <w:trHeight w:val="288"/>
              </w:trPr>
              <w:tc>
                <w:tcPr>
                  <w:tcW w:w="6390" w:type="dxa"/>
                  <w:noWrap/>
                </w:tcPr>
                <w:p w14:paraId="5D789C86" w14:textId="77777777" w:rsidR="0070543E" w:rsidRPr="00727E81" w:rsidRDefault="0070543E" w:rsidP="00994487">
                  <w:pPr>
                    <w:framePr w:hSpace="180" w:wrap="around" w:vAnchor="text" w:hAnchor="text" w:x="-436" w:y="1"/>
                    <w:ind w:firstLine="3603"/>
                    <w:suppressOverlap/>
                    <w:rPr>
                      <w:bCs/>
                    </w:rPr>
                  </w:pPr>
                  <w:r w:rsidRPr="00727E81">
                    <w:rPr>
                      <w:bCs/>
                    </w:rPr>
                    <w:t xml:space="preserve"> 80,01 - 85 km</w:t>
                  </w:r>
                </w:p>
              </w:tc>
            </w:tr>
            <w:tr w:rsidR="0070543E" w:rsidRPr="00946EBF" w14:paraId="5D3E9C13" w14:textId="77777777" w:rsidTr="000E7AA2">
              <w:trPr>
                <w:trHeight w:val="288"/>
              </w:trPr>
              <w:tc>
                <w:tcPr>
                  <w:tcW w:w="6390" w:type="dxa"/>
                  <w:noWrap/>
                </w:tcPr>
                <w:p w14:paraId="2CBCACD1" w14:textId="77777777" w:rsidR="0070543E" w:rsidRPr="00727E81" w:rsidRDefault="0070543E" w:rsidP="00994487">
                  <w:pPr>
                    <w:framePr w:hSpace="180" w:wrap="around" w:vAnchor="text" w:hAnchor="text" w:x="-436" w:y="1"/>
                    <w:ind w:firstLine="3603"/>
                    <w:suppressOverlap/>
                    <w:rPr>
                      <w:bCs/>
                    </w:rPr>
                  </w:pPr>
                  <w:r w:rsidRPr="00727E81">
                    <w:rPr>
                      <w:bCs/>
                    </w:rPr>
                    <w:t xml:space="preserve"> 85,01 - 90 km</w:t>
                  </w:r>
                </w:p>
              </w:tc>
            </w:tr>
            <w:tr w:rsidR="0070543E" w:rsidRPr="00946EBF" w14:paraId="1A3572D3" w14:textId="77777777" w:rsidTr="000E7AA2">
              <w:trPr>
                <w:trHeight w:val="288"/>
              </w:trPr>
              <w:tc>
                <w:tcPr>
                  <w:tcW w:w="6390" w:type="dxa"/>
                  <w:noWrap/>
                </w:tcPr>
                <w:p w14:paraId="45F6700D" w14:textId="77777777" w:rsidR="0070543E" w:rsidRPr="00727E81" w:rsidRDefault="0070543E" w:rsidP="00994487">
                  <w:pPr>
                    <w:framePr w:hSpace="180" w:wrap="around" w:vAnchor="text" w:hAnchor="text" w:x="-436" w:y="1"/>
                    <w:ind w:firstLine="3603"/>
                    <w:suppressOverlap/>
                    <w:rPr>
                      <w:bCs/>
                    </w:rPr>
                  </w:pPr>
                  <w:r w:rsidRPr="00727E81">
                    <w:rPr>
                      <w:bCs/>
                    </w:rPr>
                    <w:t xml:space="preserve"> 90,01 - 95 km</w:t>
                  </w:r>
                </w:p>
              </w:tc>
            </w:tr>
            <w:tr w:rsidR="0070543E" w:rsidRPr="00946EBF" w14:paraId="2677E427" w14:textId="77777777" w:rsidTr="000E7AA2">
              <w:trPr>
                <w:trHeight w:val="288"/>
              </w:trPr>
              <w:tc>
                <w:tcPr>
                  <w:tcW w:w="6390" w:type="dxa"/>
                  <w:noWrap/>
                </w:tcPr>
                <w:p w14:paraId="0F82C2CD" w14:textId="77777777" w:rsidR="0070543E" w:rsidRPr="00727E81" w:rsidRDefault="0070543E" w:rsidP="00994487">
                  <w:pPr>
                    <w:framePr w:hSpace="180" w:wrap="around" w:vAnchor="text" w:hAnchor="text" w:x="-436" w:y="1"/>
                    <w:ind w:firstLine="3603"/>
                    <w:suppressOverlap/>
                    <w:rPr>
                      <w:bCs/>
                    </w:rPr>
                  </w:pPr>
                  <w:r w:rsidRPr="00727E81">
                    <w:rPr>
                      <w:bCs/>
                    </w:rPr>
                    <w:t xml:space="preserve"> 95,01 - 100 km</w:t>
                  </w:r>
                </w:p>
              </w:tc>
            </w:tr>
          </w:tbl>
          <w:p w14:paraId="6078700D" w14:textId="77777777" w:rsidR="0070543E" w:rsidRPr="00946EBF" w:rsidRDefault="0070543E" w:rsidP="000E7AA2">
            <w:pPr>
              <w:spacing w:line="276" w:lineRule="auto"/>
              <w:rPr>
                <w:bCs/>
                <w:color w:val="FF0000"/>
              </w:rPr>
            </w:pPr>
          </w:p>
        </w:tc>
        <w:tc>
          <w:tcPr>
            <w:tcW w:w="1559" w:type="dxa"/>
            <w:tcBorders>
              <w:top w:val="single" w:sz="4" w:space="0" w:color="auto"/>
              <w:bottom w:val="single" w:sz="4" w:space="0" w:color="auto"/>
            </w:tcBorders>
            <w:tcMar>
              <w:top w:w="57" w:type="dxa"/>
              <w:bottom w:w="57" w:type="dxa"/>
            </w:tcMar>
          </w:tcPr>
          <w:tbl>
            <w:tblPr>
              <w:tblW w:w="1313" w:type="dxa"/>
              <w:tblLayout w:type="fixed"/>
              <w:tblLook w:val="04A0" w:firstRow="1" w:lastRow="0" w:firstColumn="1" w:lastColumn="0" w:noHBand="0" w:noVBand="1"/>
            </w:tblPr>
            <w:tblGrid>
              <w:gridCol w:w="1030"/>
              <w:gridCol w:w="283"/>
            </w:tblGrid>
            <w:tr w:rsidR="0070543E" w:rsidRPr="00727E81" w14:paraId="5E4C0C7A" w14:textId="77777777" w:rsidTr="000E7AA2">
              <w:trPr>
                <w:trHeight w:val="288"/>
              </w:trPr>
              <w:tc>
                <w:tcPr>
                  <w:tcW w:w="1313" w:type="dxa"/>
                  <w:gridSpan w:val="2"/>
                  <w:noWrap/>
                  <w:vAlign w:val="bottom"/>
                  <w:hideMark/>
                </w:tcPr>
                <w:p w14:paraId="076F924B" w14:textId="77777777" w:rsidR="0070543E" w:rsidRPr="00727E81" w:rsidRDefault="0070543E" w:rsidP="00994487">
                  <w:pPr>
                    <w:framePr w:hSpace="180" w:wrap="around" w:vAnchor="text" w:hAnchor="text" w:x="-436" w:y="1"/>
                    <w:spacing w:line="276" w:lineRule="auto"/>
                    <w:suppressOverlap/>
                    <w:jc w:val="center"/>
                    <w:rPr>
                      <w:bCs/>
                    </w:rPr>
                  </w:pPr>
                  <w:r w:rsidRPr="00727E81">
                    <w:rPr>
                      <w:bCs/>
                    </w:rPr>
                    <w:lastRenderedPageBreak/>
                    <w:t>4,50</w:t>
                  </w:r>
                </w:p>
              </w:tc>
            </w:tr>
            <w:tr w:rsidR="0070543E" w:rsidRPr="00727E81" w14:paraId="3BCE0537" w14:textId="77777777" w:rsidTr="000E7AA2">
              <w:trPr>
                <w:trHeight w:val="288"/>
              </w:trPr>
              <w:tc>
                <w:tcPr>
                  <w:tcW w:w="1313" w:type="dxa"/>
                  <w:gridSpan w:val="2"/>
                  <w:noWrap/>
                  <w:vAlign w:val="bottom"/>
                  <w:hideMark/>
                </w:tcPr>
                <w:p w14:paraId="26879E3B" w14:textId="77777777" w:rsidR="0070543E" w:rsidRPr="00727E81" w:rsidRDefault="0070543E" w:rsidP="00994487">
                  <w:pPr>
                    <w:framePr w:hSpace="180" w:wrap="around" w:vAnchor="text" w:hAnchor="text" w:x="-436" w:y="1"/>
                    <w:spacing w:line="276" w:lineRule="auto"/>
                    <w:suppressOverlap/>
                    <w:jc w:val="center"/>
                    <w:rPr>
                      <w:bCs/>
                    </w:rPr>
                  </w:pPr>
                  <w:r w:rsidRPr="00727E81">
                    <w:rPr>
                      <w:bCs/>
                    </w:rPr>
                    <w:t>5,00</w:t>
                  </w:r>
                </w:p>
              </w:tc>
            </w:tr>
            <w:tr w:rsidR="0070543E" w:rsidRPr="00727E81" w14:paraId="5CC3D12F" w14:textId="77777777" w:rsidTr="000E7AA2">
              <w:trPr>
                <w:trHeight w:val="288"/>
              </w:trPr>
              <w:tc>
                <w:tcPr>
                  <w:tcW w:w="1313" w:type="dxa"/>
                  <w:gridSpan w:val="2"/>
                  <w:noWrap/>
                  <w:vAlign w:val="center"/>
                  <w:hideMark/>
                </w:tcPr>
                <w:p w14:paraId="69AAE944" w14:textId="77777777" w:rsidR="0070543E" w:rsidRPr="00727E81" w:rsidRDefault="0070543E" w:rsidP="00994487">
                  <w:pPr>
                    <w:framePr w:hSpace="180" w:wrap="around" w:vAnchor="text" w:hAnchor="text" w:x="-436" w:y="1"/>
                    <w:suppressOverlap/>
                    <w:jc w:val="center"/>
                    <w:rPr>
                      <w:bCs/>
                    </w:rPr>
                  </w:pPr>
                  <w:r w:rsidRPr="00727E81">
                    <w:rPr>
                      <w:bCs/>
                    </w:rPr>
                    <w:t>10,00</w:t>
                  </w:r>
                </w:p>
              </w:tc>
            </w:tr>
            <w:tr w:rsidR="0070543E" w:rsidRPr="00727E81" w14:paraId="3D47B8EB" w14:textId="77777777" w:rsidTr="000E7AA2">
              <w:trPr>
                <w:trHeight w:val="288"/>
              </w:trPr>
              <w:tc>
                <w:tcPr>
                  <w:tcW w:w="1313" w:type="dxa"/>
                  <w:gridSpan w:val="2"/>
                  <w:noWrap/>
                  <w:vAlign w:val="center"/>
                  <w:hideMark/>
                </w:tcPr>
                <w:p w14:paraId="5F3CDF19" w14:textId="77777777" w:rsidR="0070543E" w:rsidRPr="00727E81" w:rsidRDefault="0070543E" w:rsidP="00994487">
                  <w:pPr>
                    <w:framePr w:hSpace="180" w:wrap="around" w:vAnchor="text" w:hAnchor="text" w:x="-436" w:y="1"/>
                    <w:suppressOverlap/>
                    <w:jc w:val="center"/>
                    <w:rPr>
                      <w:bCs/>
                    </w:rPr>
                  </w:pPr>
                  <w:r w:rsidRPr="00727E81">
                    <w:rPr>
                      <w:bCs/>
                    </w:rPr>
                    <w:t>13,00</w:t>
                  </w:r>
                </w:p>
              </w:tc>
            </w:tr>
            <w:tr w:rsidR="0070543E" w:rsidRPr="00727E81" w14:paraId="76B148DB" w14:textId="77777777" w:rsidTr="000E7AA2">
              <w:trPr>
                <w:trHeight w:val="288"/>
              </w:trPr>
              <w:tc>
                <w:tcPr>
                  <w:tcW w:w="1313" w:type="dxa"/>
                  <w:gridSpan w:val="2"/>
                  <w:noWrap/>
                  <w:vAlign w:val="center"/>
                  <w:hideMark/>
                </w:tcPr>
                <w:p w14:paraId="038DEC5C" w14:textId="77777777" w:rsidR="0070543E" w:rsidRPr="00727E81" w:rsidRDefault="0070543E" w:rsidP="00994487">
                  <w:pPr>
                    <w:framePr w:hSpace="180" w:wrap="around" w:vAnchor="text" w:hAnchor="text" w:x="-436" w:y="1"/>
                    <w:suppressOverlap/>
                    <w:jc w:val="center"/>
                    <w:rPr>
                      <w:bCs/>
                    </w:rPr>
                  </w:pPr>
                  <w:r w:rsidRPr="00727E81">
                    <w:rPr>
                      <w:bCs/>
                    </w:rPr>
                    <w:t>16,00</w:t>
                  </w:r>
                </w:p>
              </w:tc>
            </w:tr>
            <w:tr w:rsidR="0070543E" w:rsidRPr="00727E81" w14:paraId="102C2240" w14:textId="77777777" w:rsidTr="000E7AA2">
              <w:trPr>
                <w:trHeight w:val="288"/>
              </w:trPr>
              <w:tc>
                <w:tcPr>
                  <w:tcW w:w="1313" w:type="dxa"/>
                  <w:gridSpan w:val="2"/>
                  <w:noWrap/>
                  <w:vAlign w:val="center"/>
                  <w:hideMark/>
                </w:tcPr>
                <w:p w14:paraId="0A44E5AF" w14:textId="77777777" w:rsidR="0070543E" w:rsidRPr="00727E81" w:rsidRDefault="0070543E" w:rsidP="00994487">
                  <w:pPr>
                    <w:framePr w:hSpace="180" w:wrap="around" w:vAnchor="text" w:hAnchor="text" w:x="-436" w:y="1"/>
                    <w:suppressOverlap/>
                    <w:jc w:val="center"/>
                    <w:rPr>
                      <w:bCs/>
                    </w:rPr>
                  </w:pPr>
                  <w:r w:rsidRPr="00727E81">
                    <w:rPr>
                      <w:bCs/>
                    </w:rPr>
                    <w:t>19,50</w:t>
                  </w:r>
                </w:p>
              </w:tc>
            </w:tr>
            <w:tr w:rsidR="0070543E" w:rsidRPr="00727E81" w14:paraId="66C1E7F5" w14:textId="77777777" w:rsidTr="000E7AA2">
              <w:trPr>
                <w:trHeight w:val="288"/>
              </w:trPr>
              <w:tc>
                <w:tcPr>
                  <w:tcW w:w="1313" w:type="dxa"/>
                  <w:gridSpan w:val="2"/>
                  <w:noWrap/>
                  <w:vAlign w:val="center"/>
                  <w:hideMark/>
                </w:tcPr>
                <w:p w14:paraId="082AA328" w14:textId="77777777" w:rsidR="0070543E" w:rsidRPr="00727E81" w:rsidRDefault="0070543E" w:rsidP="00994487">
                  <w:pPr>
                    <w:framePr w:hSpace="180" w:wrap="around" w:vAnchor="text" w:hAnchor="text" w:x="-436" w:y="1"/>
                    <w:suppressOverlap/>
                    <w:jc w:val="center"/>
                    <w:rPr>
                      <w:bCs/>
                    </w:rPr>
                  </w:pPr>
                  <w:r w:rsidRPr="00727E81">
                    <w:rPr>
                      <w:bCs/>
                    </w:rPr>
                    <w:t>20,00</w:t>
                  </w:r>
                </w:p>
              </w:tc>
            </w:tr>
            <w:tr w:rsidR="0070543E" w:rsidRPr="00727E81" w14:paraId="07BF2EFB" w14:textId="77777777" w:rsidTr="000E7AA2">
              <w:trPr>
                <w:trHeight w:val="288"/>
              </w:trPr>
              <w:tc>
                <w:tcPr>
                  <w:tcW w:w="1313" w:type="dxa"/>
                  <w:gridSpan w:val="2"/>
                  <w:noWrap/>
                  <w:vAlign w:val="center"/>
                  <w:hideMark/>
                </w:tcPr>
                <w:p w14:paraId="37EC8536" w14:textId="77777777" w:rsidR="0070543E" w:rsidRPr="00727E81" w:rsidRDefault="0070543E" w:rsidP="00994487">
                  <w:pPr>
                    <w:framePr w:hSpace="180" w:wrap="around" w:vAnchor="text" w:hAnchor="text" w:x="-436" w:y="1"/>
                    <w:suppressOverlap/>
                    <w:jc w:val="center"/>
                    <w:rPr>
                      <w:bCs/>
                    </w:rPr>
                  </w:pPr>
                  <w:r w:rsidRPr="00727E81">
                    <w:rPr>
                      <w:bCs/>
                    </w:rPr>
                    <w:t>21,50</w:t>
                  </w:r>
                </w:p>
              </w:tc>
            </w:tr>
            <w:tr w:rsidR="0070543E" w:rsidRPr="00727E81" w14:paraId="7DD79029" w14:textId="77777777" w:rsidTr="000E7AA2">
              <w:trPr>
                <w:trHeight w:val="288"/>
              </w:trPr>
              <w:tc>
                <w:tcPr>
                  <w:tcW w:w="1313" w:type="dxa"/>
                  <w:gridSpan w:val="2"/>
                  <w:noWrap/>
                  <w:vAlign w:val="center"/>
                  <w:hideMark/>
                </w:tcPr>
                <w:p w14:paraId="4C79F5CD" w14:textId="77777777" w:rsidR="0070543E" w:rsidRPr="00727E81" w:rsidRDefault="0070543E" w:rsidP="00994487">
                  <w:pPr>
                    <w:framePr w:hSpace="180" w:wrap="around" w:vAnchor="text" w:hAnchor="text" w:x="-436" w:y="1"/>
                    <w:suppressOverlap/>
                    <w:jc w:val="center"/>
                    <w:rPr>
                      <w:bCs/>
                    </w:rPr>
                  </w:pPr>
                  <w:r w:rsidRPr="00727E81">
                    <w:rPr>
                      <w:bCs/>
                    </w:rPr>
                    <w:t>22,00</w:t>
                  </w:r>
                </w:p>
              </w:tc>
            </w:tr>
            <w:tr w:rsidR="0070543E" w:rsidRPr="00727E81" w14:paraId="2CFBE748" w14:textId="77777777" w:rsidTr="000E7AA2">
              <w:trPr>
                <w:trHeight w:val="288"/>
              </w:trPr>
              <w:tc>
                <w:tcPr>
                  <w:tcW w:w="1313" w:type="dxa"/>
                  <w:gridSpan w:val="2"/>
                  <w:noWrap/>
                  <w:vAlign w:val="center"/>
                  <w:hideMark/>
                </w:tcPr>
                <w:p w14:paraId="51C27B2A" w14:textId="77777777" w:rsidR="0070543E" w:rsidRPr="00727E81" w:rsidRDefault="0070543E" w:rsidP="00994487">
                  <w:pPr>
                    <w:framePr w:hSpace="180" w:wrap="around" w:vAnchor="text" w:hAnchor="text" w:x="-436" w:y="1"/>
                    <w:suppressOverlap/>
                    <w:jc w:val="center"/>
                    <w:rPr>
                      <w:bCs/>
                    </w:rPr>
                  </w:pPr>
                  <w:r w:rsidRPr="00727E81">
                    <w:rPr>
                      <w:bCs/>
                    </w:rPr>
                    <w:t>24,00</w:t>
                  </w:r>
                </w:p>
              </w:tc>
            </w:tr>
            <w:tr w:rsidR="0070543E" w:rsidRPr="00727E81" w14:paraId="15356D84" w14:textId="77777777" w:rsidTr="000E7AA2">
              <w:trPr>
                <w:trHeight w:val="288"/>
              </w:trPr>
              <w:tc>
                <w:tcPr>
                  <w:tcW w:w="1313" w:type="dxa"/>
                  <w:gridSpan w:val="2"/>
                  <w:noWrap/>
                  <w:vAlign w:val="center"/>
                  <w:hideMark/>
                </w:tcPr>
                <w:p w14:paraId="56E473A5" w14:textId="77777777" w:rsidR="0070543E" w:rsidRPr="00727E81" w:rsidRDefault="0070543E" w:rsidP="00994487">
                  <w:pPr>
                    <w:framePr w:hSpace="180" w:wrap="around" w:vAnchor="text" w:hAnchor="text" w:x="-436" w:y="1"/>
                    <w:suppressOverlap/>
                    <w:jc w:val="center"/>
                    <w:rPr>
                      <w:bCs/>
                    </w:rPr>
                  </w:pPr>
                  <w:r w:rsidRPr="00727E81">
                    <w:rPr>
                      <w:bCs/>
                    </w:rPr>
                    <w:t>24,50</w:t>
                  </w:r>
                </w:p>
              </w:tc>
            </w:tr>
            <w:tr w:rsidR="0070543E" w:rsidRPr="00727E81" w14:paraId="34B9E492" w14:textId="77777777" w:rsidTr="000E7AA2">
              <w:trPr>
                <w:trHeight w:val="288"/>
              </w:trPr>
              <w:tc>
                <w:tcPr>
                  <w:tcW w:w="1313" w:type="dxa"/>
                  <w:gridSpan w:val="2"/>
                  <w:noWrap/>
                  <w:vAlign w:val="center"/>
                  <w:hideMark/>
                </w:tcPr>
                <w:p w14:paraId="3DB71BFF" w14:textId="77777777" w:rsidR="0070543E" w:rsidRPr="00727E81" w:rsidRDefault="0070543E" w:rsidP="00994487">
                  <w:pPr>
                    <w:framePr w:hSpace="180" w:wrap="around" w:vAnchor="text" w:hAnchor="text" w:x="-436" w:y="1"/>
                    <w:suppressOverlap/>
                    <w:jc w:val="center"/>
                    <w:rPr>
                      <w:bCs/>
                    </w:rPr>
                  </w:pPr>
                  <w:r w:rsidRPr="00727E81">
                    <w:rPr>
                      <w:bCs/>
                    </w:rPr>
                    <w:t>25,00</w:t>
                  </w:r>
                </w:p>
              </w:tc>
            </w:tr>
            <w:tr w:rsidR="0070543E" w:rsidRPr="00727E81" w14:paraId="5E7C363A" w14:textId="77777777" w:rsidTr="000E7AA2">
              <w:trPr>
                <w:trHeight w:val="288"/>
              </w:trPr>
              <w:tc>
                <w:tcPr>
                  <w:tcW w:w="1313" w:type="dxa"/>
                  <w:gridSpan w:val="2"/>
                  <w:noWrap/>
                  <w:vAlign w:val="center"/>
                  <w:hideMark/>
                </w:tcPr>
                <w:p w14:paraId="5A829432" w14:textId="77777777" w:rsidR="0070543E" w:rsidRPr="00727E81" w:rsidRDefault="0070543E" w:rsidP="00994487">
                  <w:pPr>
                    <w:framePr w:hSpace="180" w:wrap="around" w:vAnchor="text" w:hAnchor="text" w:x="-436" w:y="1"/>
                    <w:suppressOverlap/>
                    <w:jc w:val="center"/>
                    <w:rPr>
                      <w:bCs/>
                    </w:rPr>
                  </w:pPr>
                  <w:r w:rsidRPr="00727E81">
                    <w:rPr>
                      <w:bCs/>
                    </w:rPr>
                    <w:t>26,00</w:t>
                  </w:r>
                </w:p>
              </w:tc>
            </w:tr>
            <w:tr w:rsidR="0070543E" w:rsidRPr="00727E81" w14:paraId="53F70C64" w14:textId="77777777" w:rsidTr="000E7AA2">
              <w:trPr>
                <w:trHeight w:val="288"/>
              </w:trPr>
              <w:tc>
                <w:tcPr>
                  <w:tcW w:w="1313" w:type="dxa"/>
                  <w:gridSpan w:val="2"/>
                  <w:noWrap/>
                  <w:vAlign w:val="bottom"/>
                  <w:hideMark/>
                </w:tcPr>
                <w:p w14:paraId="5E3936C5" w14:textId="77777777" w:rsidR="0070543E" w:rsidRPr="00727E81" w:rsidRDefault="0070543E" w:rsidP="00994487">
                  <w:pPr>
                    <w:framePr w:hSpace="180" w:wrap="around" w:vAnchor="text" w:hAnchor="text" w:x="-436" w:y="1"/>
                    <w:suppressOverlap/>
                    <w:jc w:val="center"/>
                    <w:rPr>
                      <w:bCs/>
                    </w:rPr>
                  </w:pPr>
                  <w:r w:rsidRPr="00727E81">
                    <w:rPr>
                      <w:bCs/>
                    </w:rPr>
                    <w:t>28,00</w:t>
                  </w:r>
                </w:p>
              </w:tc>
            </w:tr>
            <w:tr w:rsidR="0070543E" w:rsidRPr="00727E81" w14:paraId="5B7205A9" w14:textId="77777777" w:rsidTr="000E7AA2">
              <w:trPr>
                <w:trHeight w:val="288"/>
              </w:trPr>
              <w:tc>
                <w:tcPr>
                  <w:tcW w:w="1313" w:type="dxa"/>
                  <w:gridSpan w:val="2"/>
                  <w:noWrap/>
                  <w:vAlign w:val="bottom"/>
                </w:tcPr>
                <w:p w14:paraId="47A33696" w14:textId="77777777" w:rsidR="0070543E" w:rsidRPr="00727E81" w:rsidRDefault="0070543E" w:rsidP="00994487">
                  <w:pPr>
                    <w:framePr w:hSpace="180" w:wrap="around" w:vAnchor="text" w:hAnchor="text" w:x="-436" w:y="1"/>
                    <w:suppressOverlap/>
                    <w:jc w:val="center"/>
                    <w:rPr>
                      <w:bCs/>
                    </w:rPr>
                  </w:pPr>
                  <w:r w:rsidRPr="00727E81">
                    <w:rPr>
                      <w:bCs/>
                    </w:rPr>
                    <w:t>28,00</w:t>
                  </w:r>
                </w:p>
              </w:tc>
            </w:tr>
            <w:tr w:rsidR="0070543E" w:rsidRPr="00727E81" w14:paraId="5B964A67" w14:textId="77777777" w:rsidTr="000E7AA2">
              <w:trPr>
                <w:trHeight w:val="288"/>
              </w:trPr>
              <w:tc>
                <w:tcPr>
                  <w:tcW w:w="1313" w:type="dxa"/>
                  <w:gridSpan w:val="2"/>
                  <w:noWrap/>
                  <w:vAlign w:val="bottom"/>
                  <w:hideMark/>
                </w:tcPr>
                <w:p w14:paraId="4050172F" w14:textId="77777777" w:rsidR="0070543E" w:rsidRPr="00727E81" w:rsidRDefault="0070543E" w:rsidP="00994487">
                  <w:pPr>
                    <w:framePr w:hSpace="180" w:wrap="around" w:vAnchor="text" w:hAnchor="text" w:x="-436" w:y="1"/>
                    <w:suppressOverlap/>
                    <w:jc w:val="center"/>
                    <w:rPr>
                      <w:bCs/>
                    </w:rPr>
                  </w:pPr>
                  <w:r w:rsidRPr="00727E81">
                    <w:rPr>
                      <w:bCs/>
                    </w:rPr>
                    <w:t>29,00</w:t>
                  </w:r>
                </w:p>
              </w:tc>
            </w:tr>
            <w:tr w:rsidR="0070543E" w:rsidRPr="00727E81" w14:paraId="3C14664B" w14:textId="77777777" w:rsidTr="000E7AA2">
              <w:trPr>
                <w:trHeight w:val="288"/>
              </w:trPr>
              <w:tc>
                <w:tcPr>
                  <w:tcW w:w="1313" w:type="dxa"/>
                  <w:gridSpan w:val="2"/>
                  <w:noWrap/>
                  <w:vAlign w:val="bottom"/>
                  <w:hideMark/>
                </w:tcPr>
                <w:p w14:paraId="2FB13393" w14:textId="77777777" w:rsidR="0070543E" w:rsidRPr="00727E81" w:rsidRDefault="0070543E" w:rsidP="00994487">
                  <w:pPr>
                    <w:framePr w:hSpace="180" w:wrap="around" w:vAnchor="text" w:hAnchor="text" w:x="-436" w:y="1"/>
                    <w:suppressOverlap/>
                    <w:jc w:val="center"/>
                    <w:rPr>
                      <w:bCs/>
                    </w:rPr>
                  </w:pPr>
                  <w:r w:rsidRPr="00727E81">
                    <w:rPr>
                      <w:bCs/>
                    </w:rPr>
                    <w:t>29,00</w:t>
                  </w:r>
                </w:p>
              </w:tc>
            </w:tr>
            <w:tr w:rsidR="0070543E" w:rsidRPr="00727E81" w14:paraId="5BEB6A65" w14:textId="77777777" w:rsidTr="000E7AA2">
              <w:trPr>
                <w:trHeight w:val="288"/>
              </w:trPr>
              <w:tc>
                <w:tcPr>
                  <w:tcW w:w="1313" w:type="dxa"/>
                  <w:gridSpan w:val="2"/>
                  <w:noWrap/>
                  <w:vAlign w:val="bottom"/>
                  <w:hideMark/>
                </w:tcPr>
                <w:p w14:paraId="75A5278E" w14:textId="77777777" w:rsidR="0070543E" w:rsidRPr="00727E81" w:rsidRDefault="0070543E" w:rsidP="00994487">
                  <w:pPr>
                    <w:framePr w:hSpace="180" w:wrap="around" w:vAnchor="text" w:hAnchor="text" w:x="-436" w:y="1"/>
                    <w:suppressOverlap/>
                    <w:jc w:val="center"/>
                    <w:rPr>
                      <w:bCs/>
                    </w:rPr>
                  </w:pPr>
                  <w:r w:rsidRPr="00727E81">
                    <w:rPr>
                      <w:bCs/>
                    </w:rPr>
                    <w:t>30,00</w:t>
                  </w:r>
                </w:p>
              </w:tc>
            </w:tr>
            <w:tr w:rsidR="0070543E" w:rsidRPr="00727E81" w14:paraId="2D5B5B98" w14:textId="77777777" w:rsidTr="000E7AA2">
              <w:trPr>
                <w:trHeight w:val="288"/>
              </w:trPr>
              <w:tc>
                <w:tcPr>
                  <w:tcW w:w="1313" w:type="dxa"/>
                  <w:gridSpan w:val="2"/>
                  <w:noWrap/>
                  <w:vAlign w:val="bottom"/>
                  <w:hideMark/>
                </w:tcPr>
                <w:p w14:paraId="715D8F9D" w14:textId="77777777" w:rsidR="0070543E" w:rsidRPr="00727E81" w:rsidRDefault="0070543E" w:rsidP="00994487">
                  <w:pPr>
                    <w:framePr w:hSpace="180" w:wrap="around" w:vAnchor="text" w:hAnchor="text" w:x="-436" w:y="1"/>
                    <w:suppressOverlap/>
                    <w:jc w:val="center"/>
                    <w:rPr>
                      <w:bCs/>
                    </w:rPr>
                  </w:pPr>
                  <w:r w:rsidRPr="00727E81">
                    <w:rPr>
                      <w:bCs/>
                    </w:rPr>
                    <w:t>30,00</w:t>
                  </w:r>
                </w:p>
              </w:tc>
            </w:tr>
            <w:tr w:rsidR="0070543E" w:rsidRPr="00727E81" w14:paraId="31F0223B" w14:textId="77777777" w:rsidTr="000E7AA2">
              <w:trPr>
                <w:trHeight w:val="288"/>
              </w:trPr>
              <w:tc>
                <w:tcPr>
                  <w:tcW w:w="1313" w:type="dxa"/>
                  <w:gridSpan w:val="2"/>
                  <w:noWrap/>
                  <w:vAlign w:val="bottom"/>
                  <w:hideMark/>
                </w:tcPr>
                <w:p w14:paraId="24D59CE1" w14:textId="77777777" w:rsidR="0070543E" w:rsidRPr="00727E81" w:rsidRDefault="0070543E" w:rsidP="00994487">
                  <w:pPr>
                    <w:framePr w:hSpace="180" w:wrap="around" w:vAnchor="text" w:hAnchor="text" w:x="-436" w:y="1"/>
                    <w:suppressOverlap/>
                    <w:jc w:val="center"/>
                    <w:rPr>
                      <w:bCs/>
                    </w:rPr>
                  </w:pPr>
                  <w:r w:rsidRPr="00727E81">
                    <w:rPr>
                      <w:bCs/>
                    </w:rPr>
                    <w:t>32,00</w:t>
                  </w:r>
                </w:p>
              </w:tc>
            </w:tr>
            <w:tr w:rsidR="0070543E" w:rsidRPr="00727E81" w14:paraId="03F22FFD" w14:textId="77777777" w:rsidTr="000E7AA2">
              <w:trPr>
                <w:trHeight w:val="288"/>
              </w:trPr>
              <w:tc>
                <w:tcPr>
                  <w:tcW w:w="1313" w:type="dxa"/>
                  <w:gridSpan w:val="2"/>
                  <w:noWrap/>
                  <w:vAlign w:val="bottom"/>
                  <w:hideMark/>
                </w:tcPr>
                <w:p w14:paraId="645DF7A4" w14:textId="77777777" w:rsidR="0070543E" w:rsidRPr="00727E81" w:rsidRDefault="0070543E" w:rsidP="00994487">
                  <w:pPr>
                    <w:framePr w:hSpace="180" w:wrap="around" w:vAnchor="text" w:hAnchor="text" w:x="-436" w:y="1"/>
                    <w:suppressOverlap/>
                    <w:jc w:val="center"/>
                    <w:rPr>
                      <w:bCs/>
                    </w:rPr>
                  </w:pPr>
                  <w:r w:rsidRPr="00727E81">
                    <w:rPr>
                      <w:bCs/>
                    </w:rPr>
                    <w:t>32,00</w:t>
                  </w:r>
                </w:p>
              </w:tc>
            </w:tr>
            <w:tr w:rsidR="0070543E" w:rsidRPr="00727E81" w14:paraId="776A0ED7" w14:textId="77777777" w:rsidTr="000E7AA2">
              <w:trPr>
                <w:trHeight w:val="288"/>
              </w:trPr>
              <w:tc>
                <w:tcPr>
                  <w:tcW w:w="1313" w:type="dxa"/>
                  <w:gridSpan w:val="2"/>
                  <w:noWrap/>
                  <w:vAlign w:val="bottom"/>
                </w:tcPr>
                <w:p w14:paraId="7D27B57A" w14:textId="77777777" w:rsidR="0070543E" w:rsidRPr="00727E81" w:rsidRDefault="0070543E" w:rsidP="00994487">
                  <w:pPr>
                    <w:framePr w:hSpace="180" w:wrap="around" w:vAnchor="text" w:hAnchor="text" w:x="-436" w:y="1"/>
                    <w:ind w:right="23"/>
                    <w:suppressOverlap/>
                    <w:jc w:val="center"/>
                    <w:rPr>
                      <w:bCs/>
                    </w:rPr>
                  </w:pPr>
                  <w:r w:rsidRPr="00727E81">
                    <w:rPr>
                      <w:bCs/>
                    </w:rPr>
                    <w:t>135,00</w:t>
                  </w:r>
                </w:p>
              </w:tc>
            </w:tr>
            <w:tr w:rsidR="0070543E" w:rsidRPr="00727E81" w14:paraId="2FA51324" w14:textId="77777777" w:rsidTr="000E7AA2">
              <w:trPr>
                <w:trHeight w:val="288"/>
              </w:trPr>
              <w:tc>
                <w:tcPr>
                  <w:tcW w:w="1313" w:type="dxa"/>
                  <w:gridSpan w:val="2"/>
                  <w:noWrap/>
                </w:tcPr>
                <w:p w14:paraId="3AC84252" w14:textId="77777777" w:rsidR="0070543E" w:rsidRPr="00A41A6A" w:rsidRDefault="0070543E" w:rsidP="00994487">
                  <w:pPr>
                    <w:framePr w:hSpace="180" w:wrap="around" w:vAnchor="text" w:hAnchor="text" w:x="-436" w:y="1"/>
                    <w:ind w:right="23"/>
                    <w:suppressOverlap/>
                    <w:jc w:val="center"/>
                    <w:rPr>
                      <w:bCs/>
                    </w:rPr>
                  </w:pPr>
                  <w:r w:rsidRPr="00A41A6A">
                    <w:t>49,50</w:t>
                  </w:r>
                </w:p>
              </w:tc>
            </w:tr>
            <w:tr w:rsidR="0070543E" w:rsidRPr="00727E81" w14:paraId="16F5C498" w14:textId="77777777" w:rsidTr="000E7AA2">
              <w:trPr>
                <w:trHeight w:val="341"/>
              </w:trPr>
              <w:tc>
                <w:tcPr>
                  <w:tcW w:w="1313" w:type="dxa"/>
                  <w:gridSpan w:val="2"/>
                  <w:noWrap/>
                </w:tcPr>
                <w:p w14:paraId="6ADC0D43" w14:textId="77777777" w:rsidR="0070543E" w:rsidRPr="00A41A6A" w:rsidRDefault="0070543E" w:rsidP="00994487">
                  <w:pPr>
                    <w:framePr w:hSpace="180" w:wrap="around" w:vAnchor="text" w:hAnchor="text" w:x="-436" w:y="1"/>
                    <w:ind w:right="23"/>
                    <w:suppressOverlap/>
                    <w:jc w:val="center"/>
                  </w:pPr>
                  <w:r w:rsidRPr="00A41A6A">
                    <w:t>90,00</w:t>
                  </w:r>
                </w:p>
              </w:tc>
            </w:tr>
            <w:tr w:rsidR="0070543E" w:rsidRPr="00727E81" w14:paraId="71BA5E59" w14:textId="77777777" w:rsidTr="000E7AA2">
              <w:trPr>
                <w:gridAfter w:val="1"/>
                <w:wAfter w:w="283" w:type="dxa"/>
                <w:trHeight w:val="257"/>
              </w:trPr>
              <w:tc>
                <w:tcPr>
                  <w:tcW w:w="1030" w:type="dxa"/>
                  <w:noWrap/>
                  <w:vAlign w:val="bottom"/>
                </w:tcPr>
                <w:p w14:paraId="6D83BB6E" w14:textId="77777777" w:rsidR="0070543E" w:rsidRPr="00727E81" w:rsidRDefault="0070543E" w:rsidP="00994487">
                  <w:pPr>
                    <w:framePr w:hSpace="180" w:wrap="around" w:vAnchor="text" w:hAnchor="text" w:x="-436" w:y="1"/>
                    <w:ind w:right="-238"/>
                    <w:suppressOverlap/>
                    <w:jc w:val="center"/>
                    <w:rPr>
                      <w:bCs/>
                    </w:rPr>
                  </w:pPr>
                  <w:r w:rsidRPr="00727E81">
                    <w:rPr>
                      <w:bCs/>
                    </w:rPr>
                    <w:t>161,00</w:t>
                  </w:r>
                </w:p>
              </w:tc>
            </w:tr>
            <w:tr w:rsidR="0070543E" w:rsidRPr="00727E81" w14:paraId="5F9DF79F" w14:textId="77777777" w:rsidTr="000E7AA2">
              <w:trPr>
                <w:gridAfter w:val="1"/>
                <w:wAfter w:w="283" w:type="dxa"/>
                <w:trHeight w:val="288"/>
              </w:trPr>
              <w:tc>
                <w:tcPr>
                  <w:tcW w:w="1030" w:type="dxa"/>
                  <w:noWrap/>
                  <w:vAlign w:val="center"/>
                </w:tcPr>
                <w:p w14:paraId="15C2720C" w14:textId="77777777" w:rsidR="0070543E" w:rsidRPr="00727E81" w:rsidRDefault="0070543E" w:rsidP="00994487">
                  <w:pPr>
                    <w:framePr w:hSpace="180" w:wrap="around" w:vAnchor="text" w:hAnchor="text" w:x="-436" w:y="1"/>
                    <w:ind w:right="-238"/>
                    <w:suppressOverlap/>
                    <w:jc w:val="center"/>
                    <w:rPr>
                      <w:bCs/>
                    </w:rPr>
                  </w:pPr>
                  <w:r w:rsidRPr="00727E81">
                    <w:rPr>
                      <w:bCs/>
                    </w:rPr>
                    <w:t>214,00</w:t>
                  </w:r>
                </w:p>
              </w:tc>
            </w:tr>
            <w:tr w:rsidR="0070543E" w:rsidRPr="00727E81" w14:paraId="65BA3FC7" w14:textId="77777777" w:rsidTr="000E7AA2">
              <w:trPr>
                <w:gridAfter w:val="1"/>
                <w:wAfter w:w="283" w:type="dxa"/>
                <w:trHeight w:val="288"/>
              </w:trPr>
              <w:tc>
                <w:tcPr>
                  <w:tcW w:w="1030" w:type="dxa"/>
                  <w:noWrap/>
                  <w:vAlign w:val="center"/>
                </w:tcPr>
                <w:p w14:paraId="4A31709E" w14:textId="77777777" w:rsidR="0070543E" w:rsidRPr="00727E81" w:rsidRDefault="0070543E" w:rsidP="00994487">
                  <w:pPr>
                    <w:framePr w:hSpace="180" w:wrap="around" w:vAnchor="text" w:hAnchor="text" w:x="-436" w:y="1"/>
                    <w:ind w:right="-238"/>
                    <w:suppressOverlap/>
                    <w:jc w:val="center"/>
                    <w:rPr>
                      <w:bCs/>
                    </w:rPr>
                  </w:pPr>
                  <w:r w:rsidRPr="00727E81">
                    <w:rPr>
                      <w:bCs/>
                    </w:rPr>
                    <w:t>276,00</w:t>
                  </w:r>
                </w:p>
              </w:tc>
            </w:tr>
            <w:tr w:rsidR="0070543E" w:rsidRPr="00727E81" w14:paraId="32B01C4E" w14:textId="77777777" w:rsidTr="000E7AA2">
              <w:trPr>
                <w:gridAfter w:val="1"/>
                <w:wAfter w:w="283" w:type="dxa"/>
                <w:trHeight w:val="288"/>
              </w:trPr>
              <w:tc>
                <w:tcPr>
                  <w:tcW w:w="1030" w:type="dxa"/>
                  <w:noWrap/>
                  <w:vAlign w:val="center"/>
                </w:tcPr>
                <w:p w14:paraId="352DA217" w14:textId="77777777" w:rsidR="0070543E" w:rsidRPr="00727E81" w:rsidRDefault="0070543E" w:rsidP="00994487">
                  <w:pPr>
                    <w:framePr w:hSpace="180" w:wrap="around" w:vAnchor="text" w:hAnchor="text" w:x="-436" w:y="1"/>
                    <w:ind w:right="-238"/>
                    <w:suppressOverlap/>
                    <w:jc w:val="center"/>
                    <w:rPr>
                      <w:bCs/>
                    </w:rPr>
                  </w:pPr>
                  <w:r w:rsidRPr="00727E81">
                    <w:rPr>
                      <w:bCs/>
                    </w:rPr>
                    <w:t>331,00</w:t>
                  </w:r>
                </w:p>
              </w:tc>
            </w:tr>
            <w:tr w:rsidR="0070543E" w:rsidRPr="00727E81" w14:paraId="4B54DA90" w14:textId="77777777" w:rsidTr="000E7AA2">
              <w:trPr>
                <w:gridAfter w:val="1"/>
                <w:wAfter w:w="283" w:type="dxa"/>
                <w:trHeight w:val="288"/>
              </w:trPr>
              <w:tc>
                <w:tcPr>
                  <w:tcW w:w="1030" w:type="dxa"/>
                  <w:noWrap/>
                  <w:vAlign w:val="center"/>
                </w:tcPr>
                <w:p w14:paraId="293AAEE9" w14:textId="77777777" w:rsidR="0070543E" w:rsidRPr="00727E81" w:rsidRDefault="0070543E" w:rsidP="00994487">
                  <w:pPr>
                    <w:framePr w:hSpace="180" w:wrap="around" w:vAnchor="text" w:hAnchor="text" w:x="-436" w:y="1"/>
                    <w:ind w:right="-238"/>
                    <w:suppressOverlap/>
                    <w:jc w:val="center"/>
                    <w:rPr>
                      <w:bCs/>
                    </w:rPr>
                  </w:pPr>
                  <w:r w:rsidRPr="00727E81">
                    <w:rPr>
                      <w:bCs/>
                    </w:rPr>
                    <w:t>374,00</w:t>
                  </w:r>
                </w:p>
              </w:tc>
            </w:tr>
            <w:tr w:rsidR="0070543E" w:rsidRPr="00727E81" w14:paraId="05D28ED1" w14:textId="77777777" w:rsidTr="000E7AA2">
              <w:trPr>
                <w:gridAfter w:val="1"/>
                <w:wAfter w:w="283" w:type="dxa"/>
                <w:trHeight w:val="288"/>
              </w:trPr>
              <w:tc>
                <w:tcPr>
                  <w:tcW w:w="1030" w:type="dxa"/>
                  <w:noWrap/>
                  <w:vAlign w:val="center"/>
                </w:tcPr>
                <w:p w14:paraId="1151AFD1" w14:textId="77777777" w:rsidR="0070543E" w:rsidRPr="00727E81" w:rsidRDefault="0070543E" w:rsidP="00994487">
                  <w:pPr>
                    <w:framePr w:hSpace="180" w:wrap="around" w:vAnchor="text" w:hAnchor="text" w:x="-436" w:y="1"/>
                    <w:ind w:right="-238"/>
                    <w:suppressOverlap/>
                    <w:jc w:val="center"/>
                    <w:rPr>
                      <w:bCs/>
                    </w:rPr>
                  </w:pPr>
                  <w:r w:rsidRPr="00727E81">
                    <w:rPr>
                      <w:bCs/>
                    </w:rPr>
                    <w:t>415,00</w:t>
                  </w:r>
                </w:p>
              </w:tc>
            </w:tr>
            <w:tr w:rsidR="0070543E" w:rsidRPr="00727E81" w14:paraId="77564EBD" w14:textId="77777777" w:rsidTr="000E7AA2">
              <w:trPr>
                <w:gridAfter w:val="1"/>
                <w:wAfter w:w="283" w:type="dxa"/>
                <w:trHeight w:val="288"/>
              </w:trPr>
              <w:tc>
                <w:tcPr>
                  <w:tcW w:w="1030" w:type="dxa"/>
                  <w:noWrap/>
                  <w:vAlign w:val="center"/>
                </w:tcPr>
                <w:p w14:paraId="79BD89A4" w14:textId="77777777" w:rsidR="0070543E" w:rsidRPr="00727E81" w:rsidRDefault="0070543E" w:rsidP="00994487">
                  <w:pPr>
                    <w:framePr w:hSpace="180" w:wrap="around" w:vAnchor="text" w:hAnchor="text" w:x="-436" w:y="1"/>
                    <w:ind w:right="-238"/>
                    <w:suppressOverlap/>
                    <w:jc w:val="center"/>
                    <w:rPr>
                      <w:bCs/>
                    </w:rPr>
                  </w:pPr>
                  <w:r w:rsidRPr="00727E81">
                    <w:rPr>
                      <w:bCs/>
                    </w:rPr>
                    <w:t>469,00</w:t>
                  </w:r>
                </w:p>
              </w:tc>
            </w:tr>
            <w:tr w:rsidR="0070543E" w:rsidRPr="00727E81" w14:paraId="348B5C81" w14:textId="77777777" w:rsidTr="000E7AA2">
              <w:trPr>
                <w:gridAfter w:val="1"/>
                <w:wAfter w:w="283" w:type="dxa"/>
                <w:trHeight w:val="288"/>
              </w:trPr>
              <w:tc>
                <w:tcPr>
                  <w:tcW w:w="1030" w:type="dxa"/>
                  <w:noWrap/>
                  <w:vAlign w:val="center"/>
                </w:tcPr>
                <w:p w14:paraId="451793BC" w14:textId="77777777" w:rsidR="0070543E" w:rsidRPr="00727E81" w:rsidRDefault="0070543E" w:rsidP="00994487">
                  <w:pPr>
                    <w:framePr w:hSpace="180" w:wrap="around" w:vAnchor="text" w:hAnchor="text" w:x="-436" w:y="1"/>
                    <w:ind w:right="-238"/>
                    <w:suppressOverlap/>
                    <w:jc w:val="center"/>
                    <w:rPr>
                      <w:bCs/>
                    </w:rPr>
                  </w:pPr>
                  <w:r w:rsidRPr="00727E81">
                    <w:rPr>
                      <w:bCs/>
                    </w:rPr>
                    <w:t>492,00</w:t>
                  </w:r>
                </w:p>
              </w:tc>
            </w:tr>
            <w:tr w:rsidR="0070543E" w:rsidRPr="00727E81" w14:paraId="01ED40A2" w14:textId="77777777" w:rsidTr="000E7AA2">
              <w:trPr>
                <w:gridAfter w:val="1"/>
                <w:wAfter w:w="283" w:type="dxa"/>
                <w:trHeight w:val="288"/>
              </w:trPr>
              <w:tc>
                <w:tcPr>
                  <w:tcW w:w="1030" w:type="dxa"/>
                  <w:noWrap/>
                  <w:vAlign w:val="center"/>
                </w:tcPr>
                <w:p w14:paraId="61688618" w14:textId="77777777" w:rsidR="0070543E" w:rsidRPr="00727E81" w:rsidRDefault="0070543E" w:rsidP="00994487">
                  <w:pPr>
                    <w:framePr w:hSpace="180" w:wrap="around" w:vAnchor="text" w:hAnchor="text" w:x="-436" w:y="1"/>
                    <w:ind w:right="-238"/>
                    <w:suppressOverlap/>
                    <w:jc w:val="center"/>
                    <w:rPr>
                      <w:bCs/>
                    </w:rPr>
                  </w:pPr>
                  <w:r w:rsidRPr="00727E81">
                    <w:rPr>
                      <w:bCs/>
                    </w:rPr>
                    <w:t>512,00</w:t>
                  </w:r>
                </w:p>
              </w:tc>
            </w:tr>
            <w:tr w:rsidR="0070543E" w:rsidRPr="00727E81" w14:paraId="5D76B95B" w14:textId="77777777" w:rsidTr="000E7AA2">
              <w:trPr>
                <w:gridAfter w:val="1"/>
                <w:wAfter w:w="283" w:type="dxa"/>
                <w:trHeight w:val="288"/>
              </w:trPr>
              <w:tc>
                <w:tcPr>
                  <w:tcW w:w="1030" w:type="dxa"/>
                  <w:noWrap/>
                  <w:vAlign w:val="center"/>
                </w:tcPr>
                <w:p w14:paraId="05D52846" w14:textId="77777777" w:rsidR="0070543E" w:rsidRPr="00727E81" w:rsidRDefault="0070543E" w:rsidP="00994487">
                  <w:pPr>
                    <w:framePr w:hSpace="180" w:wrap="around" w:vAnchor="text" w:hAnchor="text" w:x="-436" w:y="1"/>
                    <w:ind w:right="-238"/>
                    <w:suppressOverlap/>
                    <w:jc w:val="center"/>
                    <w:rPr>
                      <w:bCs/>
                    </w:rPr>
                  </w:pPr>
                  <w:r w:rsidRPr="00727E81">
                    <w:rPr>
                      <w:bCs/>
                    </w:rPr>
                    <w:t>533,00</w:t>
                  </w:r>
                </w:p>
              </w:tc>
            </w:tr>
            <w:tr w:rsidR="0070543E" w:rsidRPr="00727E81" w14:paraId="74BF9AA8" w14:textId="77777777" w:rsidTr="000E7AA2">
              <w:trPr>
                <w:gridAfter w:val="1"/>
                <w:wAfter w:w="283" w:type="dxa"/>
                <w:trHeight w:val="288"/>
              </w:trPr>
              <w:tc>
                <w:tcPr>
                  <w:tcW w:w="1030" w:type="dxa"/>
                  <w:noWrap/>
                  <w:vAlign w:val="center"/>
                </w:tcPr>
                <w:p w14:paraId="2EB1C42C" w14:textId="77777777" w:rsidR="0070543E" w:rsidRPr="00727E81" w:rsidRDefault="0070543E" w:rsidP="00994487">
                  <w:pPr>
                    <w:framePr w:hSpace="180" w:wrap="around" w:vAnchor="text" w:hAnchor="text" w:x="-436" w:y="1"/>
                    <w:ind w:right="-238"/>
                    <w:suppressOverlap/>
                    <w:jc w:val="center"/>
                    <w:rPr>
                      <w:bCs/>
                    </w:rPr>
                  </w:pPr>
                  <w:r w:rsidRPr="00727E81">
                    <w:rPr>
                      <w:bCs/>
                    </w:rPr>
                    <w:t>576,00</w:t>
                  </w:r>
                </w:p>
              </w:tc>
            </w:tr>
            <w:tr w:rsidR="0070543E" w:rsidRPr="00727E81" w14:paraId="262BE4E9" w14:textId="77777777" w:rsidTr="000E7AA2">
              <w:trPr>
                <w:gridAfter w:val="1"/>
                <w:wAfter w:w="283" w:type="dxa"/>
                <w:trHeight w:val="288"/>
              </w:trPr>
              <w:tc>
                <w:tcPr>
                  <w:tcW w:w="1030" w:type="dxa"/>
                  <w:noWrap/>
                  <w:vAlign w:val="center"/>
                </w:tcPr>
                <w:p w14:paraId="759D1497" w14:textId="77777777" w:rsidR="0070543E" w:rsidRPr="00727E81" w:rsidRDefault="0070543E" w:rsidP="00994487">
                  <w:pPr>
                    <w:framePr w:hSpace="180" w:wrap="around" w:vAnchor="text" w:hAnchor="text" w:x="-436" w:y="1"/>
                    <w:ind w:right="-238"/>
                    <w:suppressOverlap/>
                    <w:jc w:val="center"/>
                    <w:rPr>
                      <w:bCs/>
                    </w:rPr>
                  </w:pPr>
                  <w:r w:rsidRPr="00727E81">
                    <w:rPr>
                      <w:bCs/>
                    </w:rPr>
                    <w:t>619,00</w:t>
                  </w:r>
                </w:p>
              </w:tc>
            </w:tr>
            <w:tr w:rsidR="0070543E" w:rsidRPr="00727E81" w14:paraId="0B0E84BE" w14:textId="77777777" w:rsidTr="000E7AA2">
              <w:trPr>
                <w:gridAfter w:val="1"/>
                <w:wAfter w:w="283" w:type="dxa"/>
                <w:trHeight w:val="288"/>
              </w:trPr>
              <w:tc>
                <w:tcPr>
                  <w:tcW w:w="1030" w:type="dxa"/>
                  <w:noWrap/>
                  <w:vAlign w:val="bottom"/>
                </w:tcPr>
                <w:p w14:paraId="7CF98274" w14:textId="77777777" w:rsidR="0070543E" w:rsidRPr="00727E81" w:rsidRDefault="0070543E" w:rsidP="00994487">
                  <w:pPr>
                    <w:framePr w:hSpace="180" w:wrap="around" w:vAnchor="text" w:hAnchor="text" w:x="-436" w:y="1"/>
                    <w:ind w:right="-238"/>
                    <w:suppressOverlap/>
                    <w:jc w:val="center"/>
                    <w:rPr>
                      <w:bCs/>
                    </w:rPr>
                  </w:pPr>
                  <w:r w:rsidRPr="00727E81">
                    <w:rPr>
                      <w:bCs/>
                    </w:rPr>
                    <w:t>658,00</w:t>
                  </w:r>
                </w:p>
              </w:tc>
            </w:tr>
            <w:tr w:rsidR="0070543E" w:rsidRPr="00727E81" w14:paraId="7ABDFA68" w14:textId="77777777" w:rsidTr="000E7AA2">
              <w:trPr>
                <w:gridAfter w:val="1"/>
                <w:wAfter w:w="283" w:type="dxa"/>
                <w:trHeight w:val="288"/>
              </w:trPr>
              <w:tc>
                <w:tcPr>
                  <w:tcW w:w="1030" w:type="dxa"/>
                  <w:noWrap/>
                  <w:vAlign w:val="bottom"/>
                </w:tcPr>
                <w:p w14:paraId="47073661" w14:textId="77777777" w:rsidR="0070543E" w:rsidRPr="00727E81" w:rsidRDefault="0070543E" w:rsidP="00994487">
                  <w:pPr>
                    <w:framePr w:hSpace="180" w:wrap="around" w:vAnchor="text" w:hAnchor="text" w:x="-436" w:y="1"/>
                    <w:ind w:right="-238"/>
                    <w:suppressOverlap/>
                    <w:jc w:val="center"/>
                    <w:rPr>
                      <w:bCs/>
                    </w:rPr>
                  </w:pPr>
                  <w:r w:rsidRPr="00727E81">
                    <w:rPr>
                      <w:bCs/>
                    </w:rPr>
                    <w:t>705,00</w:t>
                  </w:r>
                </w:p>
              </w:tc>
            </w:tr>
            <w:tr w:rsidR="0070543E" w:rsidRPr="00727E81" w14:paraId="57405962" w14:textId="77777777" w:rsidTr="000E7AA2">
              <w:trPr>
                <w:gridAfter w:val="1"/>
                <w:wAfter w:w="283" w:type="dxa"/>
                <w:trHeight w:val="288"/>
              </w:trPr>
              <w:tc>
                <w:tcPr>
                  <w:tcW w:w="1030" w:type="dxa"/>
                  <w:noWrap/>
                  <w:vAlign w:val="bottom"/>
                </w:tcPr>
                <w:p w14:paraId="653C5972" w14:textId="77777777" w:rsidR="0070543E" w:rsidRPr="00727E81" w:rsidRDefault="0070543E" w:rsidP="00994487">
                  <w:pPr>
                    <w:framePr w:hSpace="180" w:wrap="around" w:vAnchor="text" w:hAnchor="text" w:x="-436" w:y="1"/>
                    <w:ind w:right="-238"/>
                    <w:suppressOverlap/>
                    <w:jc w:val="center"/>
                    <w:rPr>
                      <w:bCs/>
                    </w:rPr>
                  </w:pPr>
                  <w:r w:rsidRPr="00727E81">
                    <w:rPr>
                      <w:bCs/>
                    </w:rPr>
                    <w:t>747,00</w:t>
                  </w:r>
                </w:p>
              </w:tc>
            </w:tr>
            <w:tr w:rsidR="0070543E" w:rsidRPr="00727E81" w14:paraId="74BDC613" w14:textId="77777777" w:rsidTr="000E7AA2">
              <w:trPr>
                <w:gridAfter w:val="1"/>
                <w:wAfter w:w="283" w:type="dxa"/>
                <w:trHeight w:val="288"/>
              </w:trPr>
              <w:tc>
                <w:tcPr>
                  <w:tcW w:w="1030" w:type="dxa"/>
                  <w:noWrap/>
                  <w:vAlign w:val="bottom"/>
                </w:tcPr>
                <w:p w14:paraId="5AB1DED0" w14:textId="77777777" w:rsidR="0070543E" w:rsidRPr="00727E81" w:rsidRDefault="0070543E" w:rsidP="00994487">
                  <w:pPr>
                    <w:framePr w:hSpace="180" w:wrap="around" w:vAnchor="text" w:hAnchor="text" w:x="-436" w:y="1"/>
                    <w:ind w:right="-238"/>
                    <w:suppressOverlap/>
                    <w:jc w:val="center"/>
                    <w:rPr>
                      <w:bCs/>
                    </w:rPr>
                  </w:pPr>
                  <w:r w:rsidRPr="00727E81">
                    <w:rPr>
                      <w:bCs/>
                    </w:rPr>
                    <w:t>790,00</w:t>
                  </w:r>
                </w:p>
              </w:tc>
            </w:tr>
            <w:tr w:rsidR="0070543E" w:rsidRPr="00727E81" w14:paraId="450F6CF9" w14:textId="77777777" w:rsidTr="000E7AA2">
              <w:trPr>
                <w:gridAfter w:val="1"/>
                <w:wAfter w:w="283" w:type="dxa"/>
                <w:trHeight w:val="288"/>
              </w:trPr>
              <w:tc>
                <w:tcPr>
                  <w:tcW w:w="1030" w:type="dxa"/>
                  <w:noWrap/>
                  <w:vAlign w:val="bottom"/>
                </w:tcPr>
                <w:p w14:paraId="2F64B20D" w14:textId="77777777" w:rsidR="0070543E" w:rsidRPr="00727E81" w:rsidRDefault="0070543E" w:rsidP="00994487">
                  <w:pPr>
                    <w:framePr w:hSpace="180" w:wrap="around" w:vAnchor="text" w:hAnchor="text" w:x="-436" w:y="1"/>
                    <w:ind w:right="-238"/>
                    <w:suppressOverlap/>
                    <w:jc w:val="center"/>
                    <w:rPr>
                      <w:bCs/>
                    </w:rPr>
                  </w:pPr>
                  <w:r w:rsidRPr="00727E81">
                    <w:rPr>
                      <w:bCs/>
                    </w:rPr>
                    <w:t>834,00</w:t>
                  </w:r>
                </w:p>
              </w:tc>
            </w:tr>
            <w:tr w:rsidR="0070543E" w:rsidRPr="00727E81" w14:paraId="1BBC01EF" w14:textId="77777777" w:rsidTr="000E7AA2">
              <w:trPr>
                <w:gridAfter w:val="1"/>
                <w:wAfter w:w="283" w:type="dxa"/>
                <w:trHeight w:val="288"/>
              </w:trPr>
              <w:tc>
                <w:tcPr>
                  <w:tcW w:w="1030" w:type="dxa"/>
                  <w:noWrap/>
                  <w:vAlign w:val="bottom"/>
                </w:tcPr>
                <w:p w14:paraId="7BD45489" w14:textId="77777777" w:rsidR="0070543E" w:rsidRPr="00727E81" w:rsidRDefault="0070543E" w:rsidP="00994487">
                  <w:pPr>
                    <w:framePr w:hSpace="180" w:wrap="around" w:vAnchor="text" w:hAnchor="text" w:x="-436" w:y="1"/>
                    <w:ind w:right="-238"/>
                    <w:suppressOverlap/>
                    <w:jc w:val="center"/>
                    <w:rPr>
                      <w:bCs/>
                    </w:rPr>
                  </w:pPr>
                  <w:r w:rsidRPr="00727E81">
                    <w:rPr>
                      <w:bCs/>
                    </w:rPr>
                    <w:t>856,00</w:t>
                  </w:r>
                </w:p>
              </w:tc>
            </w:tr>
            <w:tr w:rsidR="0070543E" w:rsidRPr="00727E81" w14:paraId="043F3AE7" w14:textId="77777777" w:rsidTr="000E7AA2">
              <w:trPr>
                <w:gridAfter w:val="1"/>
                <w:wAfter w:w="283" w:type="dxa"/>
                <w:trHeight w:val="288"/>
              </w:trPr>
              <w:tc>
                <w:tcPr>
                  <w:tcW w:w="1030" w:type="dxa"/>
                  <w:noWrap/>
                  <w:vAlign w:val="bottom"/>
                </w:tcPr>
                <w:p w14:paraId="16A2F289" w14:textId="77777777" w:rsidR="0070543E" w:rsidRPr="00727E81" w:rsidRDefault="0070543E" w:rsidP="00994487">
                  <w:pPr>
                    <w:framePr w:hSpace="180" w:wrap="around" w:vAnchor="text" w:hAnchor="text" w:x="-436" w:y="1"/>
                    <w:ind w:right="-238"/>
                    <w:suppressOverlap/>
                    <w:jc w:val="center"/>
                    <w:rPr>
                      <w:bCs/>
                    </w:rPr>
                  </w:pPr>
                  <w:r w:rsidRPr="00727E81">
                    <w:rPr>
                      <w:bCs/>
                    </w:rPr>
                    <w:t>874,00</w:t>
                  </w:r>
                </w:p>
              </w:tc>
            </w:tr>
            <w:tr w:rsidR="0070543E" w:rsidRPr="00727E81" w14:paraId="4C66D8BD" w14:textId="77777777" w:rsidTr="000E7AA2">
              <w:trPr>
                <w:gridAfter w:val="1"/>
                <w:wAfter w:w="283" w:type="dxa"/>
                <w:trHeight w:val="288"/>
              </w:trPr>
              <w:tc>
                <w:tcPr>
                  <w:tcW w:w="1030" w:type="dxa"/>
                  <w:noWrap/>
                  <w:vAlign w:val="bottom"/>
                </w:tcPr>
                <w:p w14:paraId="08C36E30" w14:textId="77777777" w:rsidR="0070543E" w:rsidRPr="00727E81" w:rsidRDefault="0070543E" w:rsidP="00994487">
                  <w:pPr>
                    <w:framePr w:hSpace="180" w:wrap="around" w:vAnchor="text" w:hAnchor="text" w:x="-436" w:y="1"/>
                    <w:ind w:right="-238"/>
                    <w:suppressOverlap/>
                    <w:jc w:val="center"/>
                    <w:rPr>
                      <w:bCs/>
                    </w:rPr>
                  </w:pPr>
                  <w:r w:rsidRPr="00727E81">
                    <w:rPr>
                      <w:bCs/>
                    </w:rPr>
                    <w:t>892,00</w:t>
                  </w:r>
                </w:p>
              </w:tc>
            </w:tr>
            <w:tr w:rsidR="0070543E" w:rsidRPr="00727E81" w14:paraId="2AD131C6" w14:textId="77777777" w:rsidTr="000E7AA2">
              <w:trPr>
                <w:gridAfter w:val="1"/>
                <w:wAfter w:w="283" w:type="dxa"/>
                <w:trHeight w:val="288"/>
              </w:trPr>
              <w:tc>
                <w:tcPr>
                  <w:tcW w:w="1030" w:type="dxa"/>
                  <w:noWrap/>
                  <w:vAlign w:val="center"/>
                </w:tcPr>
                <w:p w14:paraId="2095B86F" w14:textId="77777777" w:rsidR="0070543E" w:rsidRPr="00727E81" w:rsidRDefault="0070543E" w:rsidP="00994487">
                  <w:pPr>
                    <w:framePr w:hSpace="180" w:wrap="around" w:vAnchor="text" w:hAnchor="text" w:x="-436" w:y="1"/>
                    <w:ind w:right="-6"/>
                    <w:suppressOverlap/>
                    <w:jc w:val="center"/>
                    <w:rPr>
                      <w:bCs/>
                    </w:rPr>
                  </w:pPr>
                  <w:r w:rsidRPr="00727E81">
                    <w:rPr>
                      <w:bCs/>
                    </w:rPr>
                    <w:lastRenderedPageBreak/>
                    <w:t>47,00</w:t>
                  </w:r>
                </w:p>
              </w:tc>
            </w:tr>
            <w:tr w:rsidR="0070543E" w:rsidRPr="00727E81" w14:paraId="6468C809" w14:textId="77777777" w:rsidTr="000E7AA2">
              <w:trPr>
                <w:gridAfter w:val="1"/>
                <w:wAfter w:w="283" w:type="dxa"/>
                <w:trHeight w:val="288"/>
              </w:trPr>
              <w:tc>
                <w:tcPr>
                  <w:tcW w:w="1030" w:type="dxa"/>
                  <w:noWrap/>
                  <w:vAlign w:val="center"/>
                </w:tcPr>
                <w:p w14:paraId="366F3C4B" w14:textId="77777777" w:rsidR="0070543E" w:rsidRPr="00727E81" w:rsidRDefault="0070543E" w:rsidP="00994487">
                  <w:pPr>
                    <w:framePr w:hSpace="180" w:wrap="around" w:vAnchor="text" w:hAnchor="text" w:x="-436" w:y="1"/>
                    <w:suppressOverlap/>
                    <w:jc w:val="center"/>
                    <w:rPr>
                      <w:bCs/>
                    </w:rPr>
                  </w:pPr>
                  <w:r w:rsidRPr="00727E81">
                    <w:rPr>
                      <w:bCs/>
                    </w:rPr>
                    <w:t>72,00</w:t>
                  </w:r>
                </w:p>
              </w:tc>
            </w:tr>
            <w:tr w:rsidR="0070543E" w:rsidRPr="00727E81" w14:paraId="75F4C49D" w14:textId="77777777" w:rsidTr="000E7AA2">
              <w:trPr>
                <w:gridAfter w:val="1"/>
                <w:wAfter w:w="283" w:type="dxa"/>
                <w:trHeight w:val="288"/>
              </w:trPr>
              <w:tc>
                <w:tcPr>
                  <w:tcW w:w="1030" w:type="dxa"/>
                  <w:noWrap/>
                  <w:vAlign w:val="center"/>
                </w:tcPr>
                <w:p w14:paraId="22CEE35A" w14:textId="77777777" w:rsidR="0070543E" w:rsidRPr="00727E81" w:rsidRDefault="0070543E" w:rsidP="00994487">
                  <w:pPr>
                    <w:framePr w:hSpace="180" w:wrap="around" w:vAnchor="text" w:hAnchor="text" w:x="-436" w:y="1"/>
                    <w:suppressOverlap/>
                    <w:jc w:val="center"/>
                    <w:rPr>
                      <w:bCs/>
                    </w:rPr>
                  </w:pPr>
                  <w:r w:rsidRPr="00727E81">
                    <w:rPr>
                      <w:bCs/>
                    </w:rPr>
                    <w:t>96,00</w:t>
                  </w:r>
                </w:p>
              </w:tc>
            </w:tr>
            <w:tr w:rsidR="0070543E" w:rsidRPr="00727E81" w14:paraId="7243D986" w14:textId="77777777" w:rsidTr="000E7AA2">
              <w:trPr>
                <w:gridAfter w:val="1"/>
                <w:wAfter w:w="283" w:type="dxa"/>
                <w:trHeight w:val="288"/>
              </w:trPr>
              <w:tc>
                <w:tcPr>
                  <w:tcW w:w="1030" w:type="dxa"/>
                  <w:noWrap/>
                  <w:vAlign w:val="center"/>
                </w:tcPr>
                <w:p w14:paraId="4A27C1D5" w14:textId="77777777" w:rsidR="0070543E" w:rsidRPr="00727E81" w:rsidRDefault="0070543E" w:rsidP="00994487">
                  <w:pPr>
                    <w:framePr w:hSpace="180" w:wrap="around" w:vAnchor="text" w:hAnchor="text" w:x="-436" w:y="1"/>
                    <w:suppressOverlap/>
                    <w:jc w:val="center"/>
                    <w:rPr>
                      <w:bCs/>
                    </w:rPr>
                  </w:pPr>
                  <w:r w:rsidRPr="00727E81">
                    <w:rPr>
                      <w:bCs/>
                    </w:rPr>
                    <w:t>114,00</w:t>
                  </w:r>
                </w:p>
              </w:tc>
            </w:tr>
            <w:tr w:rsidR="0070543E" w:rsidRPr="00727E81" w14:paraId="130487AE" w14:textId="77777777" w:rsidTr="000E7AA2">
              <w:trPr>
                <w:gridAfter w:val="1"/>
                <w:wAfter w:w="283" w:type="dxa"/>
                <w:trHeight w:val="288"/>
              </w:trPr>
              <w:tc>
                <w:tcPr>
                  <w:tcW w:w="1030" w:type="dxa"/>
                  <w:noWrap/>
                  <w:vAlign w:val="center"/>
                </w:tcPr>
                <w:p w14:paraId="2FFCDF05" w14:textId="77777777" w:rsidR="0070543E" w:rsidRPr="00727E81" w:rsidRDefault="0070543E" w:rsidP="00994487">
                  <w:pPr>
                    <w:framePr w:hSpace="180" w:wrap="around" w:vAnchor="text" w:hAnchor="text" w:x="-436" w:y="1"/>
                    <w:suppressOverlap/>
                    <w:jc w:val="center"/>
                    <w:rPr>
                      <w:bCs/>
                    </w:rPr>
                  </w:pPr>
                  <w:r w:rsidRPr="00727E81">
                    <w:rPr>
                      <w:bCs/>
                    </w:rPr>
                    <w:t>130,50</w:t>
                  </w:r>
                </w:p>
              </w:tc>
            </w:tr>
            <w:tr w:rsidR="0070543E" w:rsidRPr="00727E81" w14:paraId="386FC365" w14:textId="77777777" w:rsidTr="000E7AA2">
              <w:trPr>
                <w:gridAfter w:val="1"/>
                <w:wAfter w:w="283" w:type="dxa"/>
                <w:trHeight w:val="288"/>
              </w:trPr>
              <w:tc>
                <w:tcPr>
                  <w:tcW w:w="1030" w:type="dxa"/>
                  <w:noWrap/>
                  <w:vAlign w:val="center"/>
                </w:tcPr>
                <w:p w14:paraId="2FD5CEEA" w14:textId="77777777" w:rsidR="0070543E" w:rsidRPr="00727E81" w:rsidRDefault="0070543E" w:rsidP="00994487">
                  <w:pPr>
                    <w:framePr w:hSpace="180" w:wrap="around" w:vAnchor="text" w:hAnchor="text" w:x="-436" w:y="1"/>
                    <w:suppressOverlap/>
                    <w:jc w:val="center"/>
                    <w:rPr>
                      <w:bCs/>
                    </w:rPr>
                  </w:pPr>
                  <w:r w:rsidRPr="00727E81">
                    <w:rPr>
                      <w:bCs/>
                    </w:rPr>
                    <w:t>150,00</w:t>
                  </w:r>
                </w:p>
              </w:tc>
            </w:tr>
            <w:tr w:rsidR="0070543E" w:rsidRPr="00727E81" w14:paraId="6B343C88" w14:textId="77777777" w:rsidTr="000E7AA2">
              <w:trPr>
                <w:gridAfter w:val="1"/>
                <w:wAfter w:w="283" w:type="dxa"/>
                <w:trHeight w:val="288"/>
              </w:trPr>
              <w:tc>
                <w:tcPr>
                  <w:tcW w:w="1030" w:type="dxa"/>
                  <w:noWrap/>
                  <w:vAlign w:val="center"/>
                </w:tcPr>
                <w:p w14:paraId="32A7D21C" w14:textId="77777777" w:rsidR="0070543E" w:rsidRPr="00727E81" w:rsidRDefault="0070543E" w:rsidP="00994487">
                  <w:pPr>
                    <w:framePr w:hSpace="180" w:wrap="around" w:vAnchor="text" w:hAnchor="text" w:x="-436" w:y="1"/>
                    <w:suppressOverlap/>
                    <w:jc w:val="center"/>
                    <w:rPr>
                      <w:bCs/>
                    </w:rPr>
                  </w:pPr>
                  <w:r w:rsidRPr="00727E81">
                    <w:rPr>
                      <w:bCs/>
                    </w:rPr>
                    <w:t>166,50</w:t>
                  </w:r>
                </w:p>
              </w:tc>
            </w:tr>
            <w:tr w:rsidR="0070543E" w:rsidRPr="00727E81" w14:paraId="6B24A98D" w14:textId="77777777" w:rsidTr="000E7AA2">
              <w:trPr>
                <w:gridAfter w:val="1"/>
                <w:wAfter w:w="283" w:type="dxa"/>
                <w:trHeight w:val="288"/>
              </w:trPr>
              <w:tc>
                <w:tcPr>
                  <w:tcW w:w="1030" w:type="dxa"/>
                  <w:noWrap/>
                  <w:vAlign w:val="center"/>
                </w:tcPr>
                <w:p w14:paraId="4E032EBB" w14:textId="77777777" w:rsidR="0070543E" w:rsidRPr="00727E81" w:rsidRDefault="0070543E" w:rsidP="00994487">
                  <w:pPr>
                    <w:framePr w:hSpace="180" w:wrap="around" w:vAnchor="text" w:hAnchor="text" w:x="-436" w:y="1"/>
                    <w:suppressOverlap/>
                    <w:jc w:val="center"/>
                    <w:rPr>
                      <w:bCs/>
                    </w:rPr>
                  </w:pPr>
                  <w:r w:rsidRPr="00727E81">
                    <w:rPr>
                      <w:bCs/>
                    </w:rPr>
                    <w:t>180,00</w:t>
                  </w:r>
                </w:p>
              </w:tc>
            </w:tr>
            <w:tr w:rsidR="0070543E" w:rsidRPr="00727E81" w14:paraId="4D78869F" w14:textId="77777777" w:rsidTr="000E7AA2">
              <w:trPr>
                <w:gridAfter w:val="1"/>
                <w:wAfter w:w="283" w:type="dxa"/>
                <w:trHeight w:val="288"/>
              </w:trPr>
              <w:tc>
                <w:tcPr>
                  <w:tcW w:w="1030" w:type="dxa"/>
                  <w:noWrap/>
                  <w:vAlign w:val="center"/>
                </w:tcPr>
                <w:p w14:paraId="78897C75" w14:textId="77777777" w:rsidR="0070543E" w:rsidRPr="00727E81" w:rsidRDefault="0070543E" w:rsidP="00994487">
                  <w:pPr>
                    <w:framePr w:hSpace="180" w:wrap="around" w:vAnchor="text" w:hAnchor="text" w:x="-436" w:y="1"/>
                    <w:suppressOverlap/>
                    <w:jc w:val="center"/>
                    <w:rPr>
                      <w:bCs/>
                    </w:rPr>
                  </w:pPr>
                  <w:r w:rsidRPr="00727E81">
                    <w:rPr>
                      <w:bCs/>
                    </w:rPr>
                    <w:t>190,00</w:t>
                  </w:r>
                </w:p>
              </w:tc>
            </w:tr>
            <w:tr w:rsidR="0070543E" w:rsidRPr="00727E81" w14:paraId="2FA30C6A" w14:textId="77777777" w:rsidTr="000E7AA2">
              <w:trPr>
                <w:gridAfter w:val="1"/>
                <w:wAfter w:w="283" w:type="dxa"/>
                <w:trHeight w:val="288"/>
              </w:trPr>
              <w:tc>
                <w:tcPr>
                  <w:tcW w:w="1030" w:type="dxa"/>
                  <w:noWrap/>
                  <w:vAlign w:val="center"/>
                </w:tcPr>
                <w:p w14:paraId="23D14DD1" w14:textId="77777777" w:rsidR="0070543E" w:rsidRPr="00727E81" w:rsidRDefault="0070543E" w:rsidP="00994487">
                  <w:pPr>
                    <w:framePr w:hSpace="180" w:wrap="around" w:vAnchor="text" w:hAnchor="text" w:x="-436" w:y="1"/>
                    <w:suppressOverlap/>
                    <w:jc w:val="center"/>
                    <w:rPr>
                      <w:bCs/>
                    </w:rPr>
                  </w:pPr>
                  <w:r w:rsidRPr="00727E81">
                    <w:rPr>
                      <w:bCs/>
                    </w:rPr>
                    <w:t>196,00</w:t>
                  </w:r>
                </w:p>
              </w:tc>
            </w:tr>
            <w:tr w:rsidR="0070543E" w:rsidRPr="00727E81" w14:paraId="71E8B04C" w14:textId="77777777" w:rsidTr="000E7AA2">
              <w:trPr>
                <w:gridAfter w:val="1"/>
                <w:wAfter w:w="283" w:type="dxa"/>
                <w:trHeight w:val="288"/>
              </w:trPr>
              <w:tc>
                <w:tcPr>
                  <w:tcW w:w="1030" w:type="dxa"/>
                  <w:noWrap/>
                  <w:vAlign w:val="center"/>
                </w:tcPr>
                <w:p w14:paraId="1D200EE9" w14:textId="77777777" w:rsidR="0070543E" w:rsidRPr="00727E81" w:rsidRDefault="0070543E" w:rsidP="00994487">
                  <w:pPr>
                    <w:framePr w:hSpace="180" w:wrap="around" w:vAnchor="text" w:hAnchor="text" w:x="-436" w:y="1"/>
                    <w:suppressOverlap/>
                    <w:jc w:val="center"/>
                    <w:rPr>
                      <w:bCs/>
                    </w:rPr>
                  </w:pPr>
                  <w:r w:rsidRPr="00727E81">
                    <w:rPr>
                      <w:bCs/>
                    </w:rPr>
                    <w:t>204,00</w:t>
                  </w:r>
                </w:p>
              </w:tc>
            </w:tr>
            <w:tr w:rsidR="0070543E" w:rsidRPr="00727E81" w14:paraId="189EC3DE" w14:textId="77777777" w:rsidTr="000E7AA2">
              <w:trPr>
                <w:gridAfter w:val="1"/>
                <w:wAfter w:w="283" w:type="dxa"/>
                <w:trHeight w:val="288"/>
              </w:trPr>
              <w:tc>
                <w:tcPr>
                  <w:tcW w:w="1030" w:type="dxa"/>
                  <w:noWrap/>
                  <w:vAlign w:val="center"/>
                </w:tcPr>
                <w:p w14:paraId="06C04188" w14:textId="77777777" w:rsidR="0070543E" w:rsidRPr="00727E81" w:rsidRDefault="0070543E" w:rsidP="00994487">
                  <w:pPr>
                    <w:framePr w:hSpace="180" w:wrap="around" w:vAnchor="text" w:hAnchor="text" w:x="-436" w:y="1"/>
                    <w:suppressOverlap/>
                    <w:jc w:val="center"/>
                    <w:rPr>
                      <w:bCs/>
                    </w:rPr>
                  </w:pPr>
                  <w:r w:rsidRPr="00727E81">
                    <w:rPr>
                      <w:bCs/>
                    </w:rPr>
                    <w:t>208,00</w:t>
                  </w:r>
                </w:p>
              </w:tc>
            </w:tr>
            <w:tr w:rsidR="0070543E" w:rsidRPr="00727E81" w14:paraId="57635714" w14:textId="77777777" w:rsidTr="000E7AA2">
              <w:trPr>
                <w:gridAfter w:val="1"/>
                <w:wAfter w:w="283" w:type="dxa"/>
                <w:trHeight w:val="288"/>
              </w:trPr>
              <w:tc>
                <w:tcPr>
                  <w:tcW w:w="1030" w:type="dxa"/>
                  <w:noWrap/>
                  <w:vAlign w:val="bottom"/>
                </w:tcPr>
                <w:p w14:paraId="1DCCDDBD" w14:textId="77777777" w:rsidR="0070543E" w:rsidRPr="00727E81" w:rsidRDefault="0070543E" w:rsidP="00994487">
                  <w:pPr>
                    <w:framePr w:hSpace="180" w:wrap="around" w:vAnchor="text" w:hAnchor="text" w:x="-436" w:y="1"/>
                    <w:suppressOverlap/>
                    <w:jc w:val="center"/>
                    <w:rPr>
                      <w:bCs/>
                    </w:rPr>
                  </w:pPr>
                  <w:r w:rsidRPr="00727E81">
                    <w:rPr>
                      <w:bCs/>
                    </w:rPr>
                    <w:t>214,00</w:t>
                  </w:r>
                </w:p>
              </w:tc>
            </w:tr>
            <w:tr w:rsidR="0070543E" w:rsidRPr="00727E81" w14:paraId="277F5EC4" w14:textId="77777777" w:rsidTr="000E7AA2">
              <w:trPr>
                <w:gridAfter w:val="1"/>
                <w:wAfter w:w="283" w:type="dxa"/>
                <w:trHeight w:val="288"/>
              </w:trPr>
              <w:tc>
                <w:tcPr>
                  <w:tcW w:w="1030" w:type="dxa"/>
                  <w:noWrap/>
                  <w:vAlign w:val="bottom"/>
                </w:tcPr>
                <w:p w14:paraId="191075AE" w14:textId="77777777" w:rsidR="0070543E" w:rsidRPr="00727E81" w:rsidRDefault="0070543E" w:rsidP="00994487">
                  <w:pPr>
                    <w:framePr w:hSpace="180" w:wrap="around" w:vAnchor="text" w:hAnchor="text" w:x="-436" w:y="1"/>
                    <w:suppressOverlap/>
                    <w:jc w:val="center"/>
                    <w:rPr>
                      <w:bCs/>
                    </w:rPr>
                  </w:pPr>
                  <w:r w:rsidRPr="00727E81">
                    <w:rPr>
                      <w:bCs/>
                    </w:rPr>
                    <w:t>226,00</w:t>
                  </w:r>
                </w:p>
              </w:tc>
            </w:tr>
            <w:tr w:rsidR="0070543E" w:rsidRPr="00727E81" w14:paraId="69B82C62" w14:textId="77777777" w:rsidTr="000E7AA2">
              <w:trPr>
                <w:gridAfter w:val="1"/>
                <w:wAfter w:w="283" w:type="dxa"/>
                <w:trHeight w:val="288"/>
              </w:trPr>
              <w:tc>
                <w:tcPr>
                  <w:tcW w:w="1030" w:type="dxa"/>
                  <w:noWrap/>
                  <w:vAlign w:val="bottom"/>
                </w:tcPr>
                <w:p w14:paraId="5C6354C7" w14:textId="77777777" w:rsidR="0070543E" w:rsidRPr="00727E81" w:rsidRDefault="0070543E" w:rsidP="00994487">
                  <w:pPr>
                    <w:framePr w:hSpace="180" w:wrap="around" w:vAnchor="text" w:hAnchor="text" w:x="-436" w:y="1"/>
                    <w:suppressOverlap/>
                    <w:jc w:val="center"/>
                    <w:rPr>
                      <w:bCs/>
                    </w:rPr>
                  </w:pPr>
                  <w:r w:rsidRPr="00727E81">
                    <w:rPr>
                      <w:bCs/>
                    </w:rPr>
                    <w:t>240,00</w:t>
                  </w:r>
                </w:p>
              </w:tc>
            </w:tr>
            <w:tr w:rsidR="0070543E" w:rsidRPr="00727E81" w14:paraId="5C98C309" w14:textId="77777777" w:rsidTr="000E7AA2">
              <w:trPr>
                <w:gridAfter w:val="1"/>
                <w:wAfter w:w="283" w:type="dxa"/>
                <w:trHeight w:val="288"/>
              </w:trPr>
              <w:tc>
                <w:tcPr>
                  <w:tcW w:w="1030" w:type="dxa"/>
                  <w:noWrap/>
                  <w:vAlign w:val="bottom"/>
                </w:tcPr>
                <w:p w14:paraId="598BA07D" w14:textId="77777777" w:rsidR="0070543E" w:rsidRPr="00727E81" w:rsidRDefault="0070543E" w:rsidP="00994487">
                  <w:pPr>
                    <w:framePr w:hSpace="180" w:wrap="around" w:vAnchor="text" w:hAnchor="text" w:x="-436" w:y="1"/>
                    <w:suppressOverlap/>
                    <w:jc w:val="center"/>
                    <w:rPr>
                      <w:bCs/>
                    </w:rPr>
                  </w:pPr>
                  <w:r w:rsidRPr="00727E81">
                    <w:rPr>
                      <w:bCs/>
                    </w:rPr>
                    <w:t>253,00</w:t>
                  </w:r>
                </w:p>
              </w:tc>
            </w:tr>
            <w:tr w:rsidR="0070543E" w:rsidRPr="00727E81" w14:paraId="04E73803" w14:textId="77777777" w:rsidTr="000E7AA2">
              <w:trPr>
                <w:gridAfter w:val="1"/>
                <w:wAfter w:w="283" w:type="dxa"/>
                <w:trHeight w:val="288"/>
              </w:trPr>
              <w:tc>
                <w:tcPr>
                  <w:tcW w:w="1030" w:type="dxa"/>
                  <w:noWrap/>
                  <w:vAlign w:val="bottom"/>
                </w:tcPr>
                <w:p w14:paraId="6B7F1220" w14:textId="77777777" w:rsidR="0070543E" w:rsidRPr="00727E81" w:rsidRDefault="0070543E" w:rsidP="00994487">
                  <w:pPr>
                    <w:framePr w:hSpace="180" w:wrap="around" w:vAnchor="text" w:hAnchor="text" w:x="-436" w:y="1"/>
                    <w:suppressOverlap/>
                    <w:jc w:val="center"/>
                    <w:rPr>
                      <w:bCs/>
                    </w:rPr>
                  </w:pPr>
                  <w:r w:rsidRPr="00727E81">
                    <w:rPr>
                      <w:bCs/>
                    </w:rPr>
                    <w:t>268,00</w:t>
                  </w:r>
                </w:p>
              </w:tc>
            </w:tr>
            <w:tr w:rsidR="0070543E" w:rsidRPr="00727E81" w14:paraId="358AB3B7" w14:textId="77777777" w:rsidTr="000E7AA2">
              <w:trPr>
                <w:gridAfter w:val="1"/>
                <w:wAfter w:w="283" w:type="dxa"/>
                <w:trHeight w:val="288"/>
              </w:trPr>
              <w:tc>
                <w:tcPr>
                  <w:tcW w:w="1030" w:type="dxa"/>
                  <w:noWrap/>
                  <w:vAlign w:val="bottom"/>
                </w:tcPr>
                <w:p w14:paraId="355C6B3C" w14:textId="77777777" w:rsidR="0070543E" w:rsidRPr="00727E81" w:rsidRDefault="0070543E" w:rsidP="00994487">
                  <w:pPr>
                    <w:framePr w:hSpace="180" w:wrap="around" w:vAnchor="text" w:hAnchor="text" w:x="-436" w:y="1"/>
                    <w:suppressOverlap/>
                    <w:jc w:val="center"/>
                    <w:rPr>
                      <w:bCs/>
                    </w:rPr>
                  </w:pPr>
                  <w:r w:rsidRPr="00727E81">
                    <w:rPr>
                      <w:bCs/>
                    </w:rPr>
                    <w:t>275,00</w:t>
                  </w:r>
                </w:p>
              </w:tc>
            </w:tr>
            <w:tr w:rsidR="0070543E" w:rsidRPr="00727E81" w14:paraId="6E77281E" w14:textId="77777777" w:rsidTr="000E7AA2">
              <w:trPr>
                <w:gridAfter w:val="1"/>
                <w:wAfter w:w="283" w:type="dxa"/>
                <w:trHeight w:val="288"/>
              </w:trPr>
              <w:tc>
                <w:tcPr>
                  <w:tcW w:w="1030" w:type="dxa"/>
                  <w:noWrap/>
                  <w:vAlign w:val="bottom"/>
                </w:tcPr>
                <w:p w14:paraId="251D41EF" w14:textId="77777777" w:rsidR="0070543E" w:rsidRPr="00727E81" w:rsidRDefault="0070543E" w:rsidP="00994487">
                  <w:pPr>
                    <w:framePr w:hSpace="180" w:wrap="around" w:vAnchor="text" w:hAnchor="text" w:x="-436" w:y="1"/>
                    <w:suppressOverlap/>
                    <w:jc w:val="center"/>
                    <w:rPr>
                      <w:bCs/>
                    </w:rPr>
                  </w:pPr>
                  <w:r w:rsidRPr="00727E81">
                    <w:rPr>
                      <w:bCs/>
                    </w:rPr>
                    <w:t>281,00</w:t>
                  </w:r>
                </w:p>
              </w:tc>
            </w:tr>
            <w:tr w:rsidR="0070543E" w:rsidRPr="00727E81" w14:paraId="116E2F76" w14:textId="77777777" w:rsidTr="000E7AA2">
              <w:trPr>
                <w:gridAfter w:val="1"/>
                <w:wAfter w:w="283" w:type="dxa"/>
                <w:trHeight w:val="288"/>
              </w:trPr>
              <w:tc>
                <w:tcPr>
                  <w:tcW w:w="1030" w:type="dxa"/>
                  <w:noWrap/>
                  <w:vAlign w:val="bottom"/>
                </w:tcPr>
                <w:p w14:paraId="6C4AECE0" w14:textId="77777777" w:rsidR="0070543E" w:rsidRPr="00727E81" w:rsidRDefault="0070543E" w:rsidP="00994487">
                  <w:pPr>
                    <w:framePr w:hSpace="180" w:wrap="around" w:vAnchor="text" w:hAnchor="text" w:x="-436" w:y="1"/>
                    <w:suppressOverlap/>
                    <w:jc w:val="center"/>
                    <w:rPr>
                      <w:bCs/>
                    </w:rPr>
                  </w:pPr>
                  <w:r w:rsidRPr="00727E81">
                    <w:rPr>
                      <w:bCs/>
                    </w:rPr>
                    <w:t>286,00</w:t>
                  </w:r>
                </w:p>
              </w:tc>
            </w:tr>
            <w:tr w:rsidR="0070543E" w:rsidRPr="00727E81" w14:paraId="0F9251E8" w14:textId="77777777" w:rsidTr="000E7AA2">
              <w:trPr>
                <w:gridAfter w:val="1"/>
                <w:wAfter w:w="283" w:type="dxa"/>
                <w:trHeight w:val="288"/>
              </w:trPr>
              <w:tc>
                <w:tcPr>
                  <w:tcW w:w="1030" w:type="dxa"/>
                  <w:noWrap/>
                  <w:vAlign w:val="center"/>
                </w:tcPr>
                <w:p w14:paraId="4B1F6C80" w14:textId="77777777" w:rsidR="0070543E" w:rsidRPr="00727E81" w:rsidRDefault="0070543E" w:rsidP="00994487">
                  <w:pPr>
                    <w:framePr w:hSpace="180" w:wrap="around" w:vAnchor="text" w:hAnchor="text" w:x="-436" w:y="1"/>
                    <w:suppressOverlap/>
                    <w:jc w:val="center"/>
                    <w:rPr>
                      <w:bCs/>
                    </w:rPr>
                  </w:pPr>
                  <w:r w:rsidRPr="00727E81">
                    <w:rPr>
                      <w:bCs/>
                    </w:rPr>
                    <w:t xml:space="preserve">  88,00</w:t>
                  </w:r>
                </w:p>
              </w:tc>
            </w:tr>
            <w:tr w:rsidR="0070543E" w:rsidRPr="00727E81" w14:paraId="33D24E65" w14:textId="77777777" w:rsidTr="000E7AA2">
              <w:trPr>
                <w:gridAfter w:val="1"/>
                <w:wAfter w:w="283" w:type="dxa"/>
                <w:trHeight w:val="288"/>
              </w:trPr>
              <w:tc>
                <w:tcPr>
                  <w:tcW w:w="1030" w:type="dxa"/>
                  <w:noWrap/>
                  <w:vAlign w:val="center"/>
                </w:tcPr>
                <w:p w14:paraId="7B5CD7DE" w14:textId="77777777" w:rsidR="0070543E" w:rsidRPr="00727E81" w:rsidRDefault="0070543E" w:rsidP="00994487">
                  <w:pPr>
                    <w:framePr w:hSpace="180" w:wrap="around" w:vAnchor="text" w:hAnchor="text" w:x="-436" w:y="1"/>
                    <w:suppressOverlap/>
                    <w:jc w:val="center"/>
                    <w:rPr>
                      <w:bCs/>
                    </w:rPr>
                  </w:pPr>
                  <w:r w:rsidRPr="00727E81">
                    <w:rPr>
                      <w:bCs/>
                    </w:rPr>
                    <w:t>115,00</w:t>
                  </w:r>
                </w:p>
              </w:tc>
            </w:tr>
            <w:tr w:rsidR="0070543E" w:rsidRPr="00727E81" w14:paraId="3E5B2041" w14:textId="77777777" w:rsidTr="000E7AA2">
              <w:trPr>
                <w:gridAfter w:val="1"/>
                <w:wAfter w:w="283" w:type="dxa"/>
                <w:trHeight w:val="288"/>
              </w:trPr>
              <w:tc>
                <w:tcPr>
                  <w:tcW w:w="1030" w:type="dxa"/>
                  <w:noWrap/>
                  <w:vAlign w:val="center"/>
                </w:tcPr>
                <w:p w14:paraId="26163E27" w14:textId="77777777" w:rsidR="0070543E" w:rsidRPr="00727E81" w:rsidRDefault="0070543E" w:rsidP="00994487">
                  <w:pPr>
                    <w:framePr w:hSpace="180" w:wrap="around" w:vAnchor="text" w:hAnchor="text" w:x="-436" w:y="1"/>
                    <w:suppressOverlap/>
                    <w:jc w:val="center"/>
                    <w:rPr>
                      <w:bCs/>
                    </w:rPr>
                  </w:pPr>
                  <w:r w:rsidRPr="00727E81">
                    <w:rPr>
                      <w:bCs/>
                    </w:rPr>
                    <w:t>161,00</w:t>
                  </w:r>
                </w:p>
              </w:tc>
            </w:tr>
            <w:tr w:rsidR="0070543E" w:rsidRPr="00727E81" w14:paraId="6A19E11A" w14:textId="77777777" w:rsidTr="000E7AA2">
              <w:trPr>
                <w:gridAfter w:val="1"/>
                <w:wAfter w:w="283" w:type="dxa"/>
                <w:trHeight w:val="288"/>
              </w:trPr>
              <w:tc>
                <w:tcPr>
                  <w:tcW w:w="1030" w:type="dxa"/>
                  <w:noWrap/>
                  <w:vAlign w:val="center"/>
                </w:tcPr>
                <w:p w14:paraId="48F13F65" w14:textId="77777777" w:rsidR="0070543E" w:rsidRPr="00727E81" w:rsidRDefault="0070543E" w:rsidP="00994487">
                  <w:pPr>
                    <w:framePr w:hSpace="180" w:wrap="around" w:vAnchor="text" w:hAnchor="text" w:x="-436" w:y="1"/>
                    <w:suppressOverlap/>
                    <w:jc w:val="center"/>
                    <w:rPr>
                      <w:bCs/>
                    </w:rPr>
                  </w:pPr>
                  <w:r w:rsidRPr="00727E81">
                    <w:rPr>
                      <w:bCs/>
                    </w:rPr>
                    <w:t>191,00</w:t>
                  </w:r>
                </w:p>
              </w:tc>
            </w:tr>
            <w:tr w:rsidR="0070543E" w:rsidRPr="00727E81" w14:paraId="386B265C" w14:textId="77777777" w:rsidTr="000E7AA2">
              <w:trPr>
                <w:gridAfter w:val="1"/>
                <w:wAfter w:w="283" w:type="dxa"/>
                <w:trHeight w:val="288"/>
              </w:trPr>
              <w:tc>
                <w:tcPr>
                  <w:tcW w:w="1030" w:type="dxa"/>
                  <w:noWrap/>
                  <w:vAlign w:val="center"/>
                </w:tcPr>
                <w:p w14:paraId="7DDD935C" w14:textId="77777777" w:rsidR="0070543E" w:rsidRPr="00727E81" w:rsidRDefault="0070543E" w:rsidP="00994487">
                  <w:pPr>
                    <w:framePr w:hSpace="180" w:wrap="around" w:vAnchor="text" w:hAnchor="text" w:x="-436" w:y="1"/>
                    <w:suppressOverlap/>
                    <w:jc w:val="center"/>
                    <w:rPr>
                      <w:bCs/>
                    </w:rPr>
                  </w:pPr>
                  <w:r w:rsidRPr="00727E81">
                    <w:rPr>
                      <w:bCs/>
                    </w:rPr>
                    <w:t>224,00</w:t>
                  </w:r>
                </w:p>
              </w:tc>
            </w:tr>
            <w:tr w:rsidR="0070543E" w:rsidRPr="00727E81" w14:paraId="289AEF39" w14:textId="77777777" w:rsidTr="000E7AA2">
              <w:trPr>
                <w:gridAfter w:val="1"/>
                <w:wAfter w:w="283" w:type="dxa"/>
                <w:trHeight w:val="288"/>
              </w:trPr>
              <w:tc>
                <w:tcPr>
                  <w:tcW w:w="1030" w:type="dxa"/>
                  <w:noWrap/>
                  <w:vAlign w:val="center"/>
                </w:tcPr>
                <w:p w14:paraId="01AB6DAB" w14:textId="77777777" w:rsidR="0070543E" w:rsidRPr="00727E81" w:rsidRDefault="0070543E" w:rsidP="00994487">
                  <w:pPr>
                    <w:framePr w:hSpace="180" w:wrap="around" w:vAnchor="text" w:hAnchor="text" w:x="-436" w:y="1"/>
                    <w:suppressOverlap/>
                    <w:jc w:val="center"/>
                    <w:rPr>
                      <w:bCs/>
                    </w:rPr>
                  </w:pPr>
                  <w:r w:rsidRPr="00727E81">
                    <w:rPr>
                      <w:bCs/>
                    </w:rPr>
                    <w:t>278,00</w:t>
                  </w:r>
                </w:p>
              </w:tc>
            </w:tr>
            <w:tr w:rsidR="0070543E" w:rsidRPr="00727E81" w14:paraId="2EECD72E" w14:textId="77777777" w:rsidTr="000E7AA2">
              <w:trPr>
                <w:gridAfter w:val="1"/>
                <w:wAfter w:w="283" w:type="dxa"/>
                <w:trHeight w:val="288"/>
              </w:trPr>
              <w:tc>
                <w:tcPr>
                  <w:tcW w:w="1030" w:type="dxa"/>
                  <w:noWrap/>
                  <w:vAlign w:val="center"/>
                </w:tcPr>
                <w:p w14:paraId="5AD816BA" w14:textId="77777777" w:rsidR="0070543E" w:rsidRPr="00727E81" w:rsidRDefault="0070543E" w:rsidP="00994487">
                  <w:pPr>
                    <w:framePr w:hSpace="180" w:wrap="around" w:vAnchor="text" w:hAnchor="text" w:x="-436" w:y="1"/>
                    <w:suppressOverlap/>
                    <w:jc w:val="center"/>
                    <w:rPr>
                      <w:bCs/>
                    </w:rPr>
                  </w:pPr>
                  <w:r w:rsidRPr="00727E81">
                    <w:rPr>
                      <w:bCs/>
                    </w:rPr>
                    <w:t>321,00</w:t>
                  </w:r>
                </w:p>
              </w:tc>
            </w:tr>
            <w:tr w:rsidR="0070543E" w:rsidRPr="00727E81" w14:paraId="7A0F74F4" w14:textId="77777777" w:rsidTr="000E7AA2">
              <w:trPr>
                <w:gridAfter w:val="1"/>
                <w:wAfter w:w="283" w:type="dxa"/>
                <w:trHeight w:val="288"/>
              </w:trPr>
              <w:tc>
                <w:tcPr>
                  <w:tcW w:w="1030" w:type="dxa"/>
                  <w:noWrap/>
                  <w:vAlign w:val="center"/>
                </w:tcPr>
                <w:p w14:paraId="4F07D1FB" w14:textId="77777777" w:rsidR="0070543E" w:rsidRPr="00727E81" w:rsidRDefault="0070543E" w:rsidP="00994487">
                  <w:pPr>
                    <w:framePr w:hSpace="180" w:wrap="around" w:vAnchor="text" w:hAnchor="text" w:x="-436" w:y="1"/>
                    <w:suppressOverlap/>
                    <w:jc w:val="center"/>
                    <w:rPr>
                      <w:bCs/>
                    </w:rPr>
                  </w:pPr>
                  <w:r w:rsidRPr="00727E81">
                    <w:rPr>
                      <w:bCs/>
                    </w:rPr>
                    <w:t>342,00</w:t>
                  </w:r>
                </w:p>
              </w:tc>
            </w:tr>
            <w:tr w:rsidR="0070543E" w:rsidRPr="00727E81" w14:paraId="2165FEE0" w14:textId="77777777" w:rsidTr="000E7AA2">
              <w:trPr>
                <w:gridAfter w:val="1"/>
                <w:wAfter w:w="283" w:type="dxa"/>
                <w:trHeight w:val="288"/>
              </w:trPr>
              <w:tc>
                <w:tcPr>
                  <w:tcW w:w="1030" w:type="dxa"/>
                  <w:noWrap/>
                  <w:vAlign w:val="center"/>
                </w:tcPr>
                <w:p w14:paraId="3E06AEA0" w14:textId="77777777" w:rsidR="0070543E" w:rsidRPr="00727E81" w:rsidRDefault="0070543E" w:rsidP="00994487">
                  <w:pPr>
                    <w:framePr w:hSpace="180" w:wrap="around" w:vAnchor="text" w:hAnchor="text" w:x="-436" w:y="1"/>
                    <w:suppressOverlap/>
                    <w:jc w:val="center"/>
                    <w:rPr>
                      <w:bCs/>
                    </w:rPr>
                  </w:pPr>
                  <w:r w:rsidRPr="00727E81">
                    <w:rPr>
                      <w:bCs/>
                    </w:rPr>
                    <w:t>362,00</w:t>
                  </w:r>
                </w:p>
              </w:tc>
            </w:tr>
            <w:tr w:rsidR="0070543E" w:rsidRPr="00727E81" w14:paraId="65E182FD" w14:textId="77777777" w:rsidTr="000E7AA2">
              <w:trPr>
                <w:gridAfter w:val="1"/>
                <w:wAfter w:w="283" w:type="dxa"/>
                <w:trHeight w:val="330"/>
              </w:trPr>
              <w:tc>
                <w:tcPr>
                  <w:tcW w:w="1030" w:type="dxa"/>
                  <w:noWrap/>
                  <w:vAlign w:val="center"/>
                </w:tcPr>
                <w:p w14:paraId="60EFAD8A" w14:textId="77777777" w:rsidR="0070543E" w:rsidRPr="00727E81" w:rsidRDefault="0070543E" w:rsidP="00994487">
                  <w:pPr>
                    <w:framePr w:hSpace="180" w:wrap="around" w:vAnchor="text" w:hAnchor="text" w:x="-436" w:y="1"/>
                    <w:suppressOverlap/>
                    <w:jc w:val="center"/>
                    <w:rPr>
                      <w:bCs/>
                    </w:rPr>
                  </w:pPr>
                  <w:r w:rsidRPr="00727E81">
                    <w:rPr>
                      <w:bCs/>
                    </w:rPr>
                    <w:t>375,00</w:t>
                  </w:r>
                </w:p>
              </w:tc>
            </w:tr>
            <w:tr w:rsidR="0070543E" w:rsidRPr="00727E81" w14:paraId="00084FBE" w14:textId="77777777" w:rsidTr="000E7AA2">
              <w:trPr>
                <w:gridAfter w:val="1"/>
                <w:wAfter w:w="283" w:type="dxa"/>
                <w:trHeight w:val="288"/>
              </w:trPr>
              <w:tc>
                <w:tcPr>
                  <w:tcW w:w="1030" w:type="dxa"/>
                  <w:noWrap/>
                  <w:vAlign w:val="center"/>
                </w:tcPr>
                <w:p w14:paraId="176B076B" w14:textId="77777777" w:rsidR="0070543E" w:rsidRPr="00727E81" w:rsidRDefault="0070543E" w:rsidP="00994487">
                  <w:pPr>
                    <w:framePr w:hSpace="180" w:wrap="around" w:vAnchor="text" w:hAnchor="text" w:x="-436" w:y="1"/>
                    <w:suppressOverlap/>
                    <w:jc w:val="center"/>
                    <w:rPr>
                      <w:bCs/>
                    </w:rPr>
                  </w:pPr>
                  <w:r w:rsidRPr="00727E81">
                    <w:rPr>
                      <w:bCs/>
                    </w:rPr>
                    <w:t>385,00</w:t>
                  </w:r>
                </w:p>
              </w:tc>
            </w:tr>
            <w:tr w:rsidR="0070543E" w:rsidRPr="00727E81" w14:paraId="30369A82" w14:textId="77777777" w:rsidTr="000E7AA2">
              <w:trPr>
                <w:gridAfter w:val="1"/>
                <w:wAfter w:w="283" w:type="dxa"/>
                <w:trHeight w:val="288"/>
              </w:trPr>
              <w:tc>
                <w:tcPr>
                  <w:tcW w:w="1030" w:type="dxa"/>
                  <w:noWrap/>
                  <w:vAlign w:val="center"/>
                </w:tcPr>
                <w:p w14:paraId="59E7E485" w14:textId="77777777" w:rsidR="0070543E" w:rsidRPr="00727E81" w:rsidRDefault="0070543E" w:rsidP="00994487">
                  <w:pPr>
                    <w:framePr w:hSpace="180" w:wrap="around" w:vAnchor="text" w:hAnchor="text" w:x="-436" w:y="1"/>
                    <w:suppressOverlap/>
                    <w:jc w:val="center"/>
                    <w:rPr>
                      <w:bCs/>
                    </w:rPr>
                  </w:pPr>
                  <w:r w:rsidRPr="00727E81">
                    <w:rPr>
                      <w:bCs/>
                    </w:rPr>
                    <w:t>395,00</w:t>
                  </w:r>
                </w:p>
              </w:tc>
            </w:tr>
            <w:tr w:rsidR="0070543E" w:rsidRPr="00727E81" w14:paraId="53D4BF26" w14:textId="77777777" w:rsidTr="000E7AA2">
              <w:trPr>
                <w:gridAfter w:val="1"/>
                <w:wAfter w:w="283" w:type="dxa"/>
                <w:trHeight w:val="288"/>
              </w:trPr>
              <w:tc>
                <w:tcPr>
                  <w:tcW w:w="1030" w:type="dxa"/>
                  <w:noWrap/>
                  <w:vAlign w:val="bottom"/>
                </w:tcPr>
                <w:p w14:paraId="39D24CB0" w14:textId="77777777" w:rsidR="0070543E" w:rsidRPr="00727E81" w:rsidRDefault="0070543E" w:rsidP="00994487">
                  <w:pPr>
                    <w:framePr w:hSpace="180" w:wrap="around" w:vAnchor="text" w:hAnchor="text" w:x="-436" w:y="1"/>
                    <w:suppressOverlap/>
                    <w:jc w:val="center"/>
                    <w:rPr>
                      <w:bCs/>
                    </w:rPr>
                  </w:pPr>
                  <w:r w:rsidRPr="00727E81">
                    <w:rPr>
                      <w:bCs/>
                    </w:rPr>
                    <w:t>407,00</w:t>
                  </w:r>
                </w:p>
              </w:tc>
            </w:tr>
            <w:tr w:rsidR="0070543E" w:rsidRPr="00727E81" w14:paraId="152C6625" w14:textId="77777777" w:rsidTr="000E7AA2">
              <w:trPr>
                <w:gridAfter w:val="1"/>
                <w:wAfter w:w="283" w:type="dxa"/>
                <w:trHeight w:val="288"/>
              </w:trPr>
              <w:tc>
                <w:tcPr>
                  <w:tcW w:w="1030" w:type="dxa"/>
                  <w:noWrap/>
                  <w:vAlign w:val="bottom"/>
                </w:tcPr>
                <w:p w14:paraId="23B5EC06" w14:textId="77777777" w:rsidR="0070543E" w:rsidRPr="00727E81" w:rsidRDefault="0070543E" w:rsidP="00994487">
                  <w:pPr>
                    <w:framePr w:hSpace="180" w:wrap="around" w:vAnchor="text" w:hAnchor="text" w:x="-436" w:y="1"/>
                    <w:suppressOverlap/>
                    <w:jc w:val="center"/>
                    <w:rPr>
                      <w:bCs/>
                    </w:rPr>
                  </w:pPr>
                  <w:r w:rsidRPr="00727E81">
                    <w:rPr>
                      <w:bCs/>
                    </w:rPr>
                    <w:t>424,00</w:t>
                  </w:r>
                </w:p>
              </w:tc>
            </w:tr>
            <w:tr w:rsidR="0070543E" w:rsidRPr="00727E81" w14:paraId="25BBD5BA" w14:textId="77777777" w:rsidTr="000E7AA2">
              <w:trPr>
                <w:gridAfter w:val="1"/>
                <w:wAfter w:w="283" w:type="dxa"/>
                <w:trHeight w:val="288"/>
              </w:trPr>
              <w:tc>
                <w:tcPr>
                  <w:tcW w:w="1030" w:type="dxa"/>
                  <w:noWrap/>
                  <w:vAlign w:val="bottom"/>
                </w:tcPr>
                <w:p w14:paraId="63574340" w14:textId="77777777" w:rsidR="0070543E" w:rsidRPr="00727E81" w:rsidRDefault="0070543E" w:rsidP="00994487">
                  <w:pPr>
                    <w:framePr w:hSpace="180" w:wrap="around" w:vAnchor="text" w:hAnchor="text" w:x="-436" w:y="1"/>
                    <w:suppressOverlap/>
                    <w:jc w:val="center"/>
                    <w:rPr>
                      <w:bCs/>
                    </w:rPr>
                  </w:pPr>
                  <w:r w:rsidRPr="00727E81">
                    <w:rPr>
                      <w:bCs/>
                    </w:rPr>
                    <w:t>449,00</w:t>
                  </w:r>
                </w:p>
              </w:tc>
            </w:tr>
            <w:tr w:rsidR="0070543E" w:rsidRPr="00727E81" w14:paraId="3B35EA09" w14:textId="77777777" w:rsidTr="000E7AA2">
              <w:trPr>
                <w:gridAfter w:val="1"/>
                <w:wAfter w:w="283" w:type="dxa"/>
                <w:trHeight w:val="288"/>
              </w:trPr>
              <w:tc>
                <w:tcPr>
                  <w:tcW w:w="1030" w:type="dxa"/>
                  <w:noWrap/>
                  <w:vAlign w:val="bottom"/>
                </w:tcPr>
                <w:p w14:paraId="3203147E" w14:textId="77777777" w:rsidR="0070543E" w:rsidRPr="00727E81" w:rsidRDefault="0070543E" w:rsidP="00994487">
                  <w:pPr>
                    <w:framePr w:hSpace="180" w:wrap="around" w:vAnchor="text" w:hAnchor="text" w:x="-436" w:y="1"/>
                    <w:suppressOverlap/>
                    <w:jc w:val="center"/>
                    <w:rPr>
                      <w:bCs/>
                    </w:rPr>
                  </w:pPr>
                  <w:r w:rsidRPr="00727E81">
                    <w:rPr>
                      <w:bCs/>
                    </w:rPr>
                    <w:t>477,00</w:t>
                  </w:r>
                </w:p>
              </w:tc>
            </w:tr>
            <w:tr w:rsidR="0070543E" w:rsidRPr="00727E81" w14:paraId="68DD07A1" w14:textId="77777777" w:rsidTr="000E7AA2">
              <w:trPr>
                <w:gridAfter w:val="1"/>
                <w:wAfter w:w="283" w:type="dxa"/>
                <w:trHeight w:val="288"/>
              </w:trPr>
              <w:tc>
                <w:tcPr>
                  <w:tcW w:w="1030" w:type="dxa"/>
                  <w:noWrap/>
                  <w:vAlign w:val="bottom"/>
                </w:tcPr>
                <w:p w14:paraId="1E6020F5" w14:textId="77777777" w:rsidR="0070543E" w:rsidRPr="00727E81" w:rsidRDefault="0070543E" w:rsidP="00994487">
                  <w:pPr>
                    <w:framePr w:hSpace="180" w:wrap="around" w:vAnchor="text" w:hAnchor="text" w:x="-436" w:y="1"/>
                    <w:suppressOverlap/>
                    <w:jc w:val="center"/>
                    <w:rPr>
                      <w:bCs/>
                    </w:rPr>
                  </w:pPr>
                  <w:r w:rsidRPr="00727E81">
                    <w:rPr>
                      <w:bCs/>
                    </w:rPr>
                    <w:t>501,00</w:t>
                  </w:r>
                </w:p>
              </w:tc>
            </w:tr>
            <w:tr w:rsidR="0070543E" w:rsidRPr="00727E81" w14:paraId="366FDE9B" w14:textId="77777777" w:rsidTr="000E7AA2">
              <w:trPr>
                <w:gridAfter w:val="1"/>
                <w:wAfter w:w="283" w:type="dxa"/>
                <w:trHeight w:val="288"/>
              </w:trPr>
              <w:tc>
                <w:tcPr>
                  <w:tcW w:w="1030" w:type="dxa"/>
                  <w:noWrap/>
                  <w:vAlign w:val="bottom"/>
                </w:tcPr>
                <w:p w14:paraId="027AA746" w14:textId="77777777" w:rsidR="0070543E" w:rsidRPr="00727E81" w:rsidRDefault="0070543E" w:rsidP="00994487">
                  <w:pPr>
                    <w:framePr w:hSpace="180" w:wrap="around" w:vAnchor="text" w:hAnchor="text" w:x="-436" w:y="1"/>
                    <w:suppressOverlap/>
                    <w:jc w:val="center"/>
                    <w:rPr>
                      <w:bCs/>
                    </w:rPr>
                  </w:pPr>
                  <w:r w:rsidRPr="00727E81">
                    <w:rPr>
                      <w:bCs/>
                    </w:rPr>
                    <w:t>518,00</w:t>
                  </w:r>
                </w:p>
              </w:tc>
            </w:tr>
            <w:tr w:rsidR="0070543E" w:rsidRPr="00727E81" w14:paraId="45017919" w14:textId="77777777" w:rsidTr="000E7AA2">
              <w:trPr>
                <w:gridAfter w:val="1"/>
                <w:wAfter w:w="283" w:type="dxa"/>
                <w:trHeight w:val="288"/>
              </w:trPr>
              <w:tc>
                <w:tcPr>
                  <w:tcW w:w="1030" w:type="dxa"/>
                  <w:noWrap/>
                  <w:vAlign w:val="bottom"/>
                </w:tcPr>
                <w:p w14:paraId="7CBBA04C" w14:textId="77777777" w:rsidR="0070543E" w:rsidRPr="00727E81" w:rsidRDefault="0070543E" w:rsidP="00994487">
                  <w:pPr>
                    <w:framePr w:hSpace="180" w:wrap="around" w:vAnchor="text" w:hAnchor="text" w:x="-436" w:y="1"/>
                    <w:suppressOverlap/>
                    <w:jc w:val="center"/>
                    <w:rPr>
                      <w:bCs/>
                    </w:rPr>
                  </w:pPr>
                  <w:r w:rsidRPr="00727E81">
                    <w:rPr>
                      <w:bCs/>
                    </w:rPr>
                    <w:t>529,00</w:t>
                  </w:r>
                </w:p>
              </w:tc>
            </w:tr>
            <w:tr w:rsidR="0070543E" w:rsidRPr="00727E81" w14:paraId="713074D2" w14:textId="77777777" w:rsidTr="000E7AA2">
              <w:trPr>
                <w:gridAfter w:val="1"/>
                <w:wAfter w:w="283" w:type="dxa"/>
                <w:trHeight w:val="288"/>
              </w:trPr>
              <w:tc>
                <w:tcPr>
                  <w:tcW w:w="1030" w:type="dxa"/>
                  <w:noWrap/>
                  <w:vAlign w:val="bottom"/>
                </w:tcPr>
                <w:p w14:paraId="648F86BA" w14:textId="77777777" w:rsidR="0070543E" w:rsidRPr="00727E81" w:rsidRDefault="0070543E" w:rsidP="00994487">
                  <w:pPr>
                    <w:framePr w:hSpace="180" w:wrap="around" w:vAnchor="text" w:hAnchor="text" w:x="-436" w:y="1"/>
                    <w:suppressOverlap/>
                    <w:jc w:val="center"/>
                    <w:rPr>
                      <w:bCs/>
                    </w:rPr>
                  </w:pPr>
                  <w:r w:rsidRPr="00727E81">
                    <w:rPr>
                      <w:bCs/>
                    </w:rPr>
                    <w:t>540,00</w:t>
                  </w:r>
                </w:p>
              </w:tc>
            </w:tr>
          </w:tbl>
          <w:p w14:paraId="6AFE81AA" w14:textId="77777777" w:rsidR="0070543E" w:rsidRPr="00727E81" w:rsidRDefault="0070543E" w:rsidP="000E7AA2">
            <w:pPr>
              <w:spacing w:line="276" w:lineRule="auto"/>
              <w:jc w:val="center"/>
              <w:rPr>
                <w:bCs/>
              </w:rPr>
            </w:pPr>
          </w:p>
        </w:tc>
      </w:tr>
      <w:tr w:rsidR="0070543E" w:rsidRPr="00946EBF" w14:paraId="0C8EF4B9" w14:textId="77777777" w:rsidTr="000E7AA2">
        <w:tc>
          <w:tcPr>
            <w:tcW w:w="2558" w:type="dxa"/>
            <w:tcMar>
              <w:top w:w="57" w:type="dxa"/>
              <w:bottom w:w="57" w:type="dxa"/>
            </w:tcMar>
          </w:tcPr>
          <w:p w14:paraId="52D33CE4" w14:textId="77777777" w:rsidR="0070543E" w:rsidRPr="00946EBF" w:rsidRDefault="0070543E" w:rsidP="000E7AA2">
            <w:pPr>
              <w:spacing w:line="276" w:lineRule="auto"/>
              <w:jc w:val="center"/>
              <w:rPr>
                <w:bCs/>
              </w:rPr>
            </w:pPr>
            <w:r w:rsidRPr="00946EBF">
              <w:rPr>
                <w:bCs/>
              </w:rPr>
              <w:lastRenderedPageBreak/>
              <w:t>Suprataxă</w:t>
            </w:r>
          </w:p>
        </w:tc>
        <w:tc>
          <w:tcPr>
            <w:tcW w:w="6662" w:type="dxa"/>
            <w:tcBorders>
              <w:top w:val="single" w:sz="4" w:space="0" w:color="auto"/>
            </w:tcBorders>
            <w:tcMar>
              <w:top w:w="57" w:type="dxa"/>
              <w:bottom w:w="57" w:type="dxa"/>
            </w:tcMar>
          </w:tcPr>
          <w:p w14:paraId="0CD3DB3C" w14:textId="77777777" w:rsidR="0070543E" w:rsidRPr="00946EBF" w:rsidRDefault="0070543E" w:rsidP="000E7AA2">
            <w:pPr>
              <w:spacing w:line="276" w:lineRule="auto"/>
              <w:rPr>
                <w:bCs/>
              </w:rPr>
            </w:pPr>
            <w:r w:rsidRPr="00946EBF">
              <w:rPr>
                <w:bCs/>
              </w:rPr>
              <w:t>Bilet suprataxă Extra</w:t>
            </w:r>
            <w:r w:rsidRPr="00946EBF">
              <w:t>urban</w:t>
            </w:r>
          </w:p>
        </w:tc>
        <w:tc>
          <w:tcPr>
            <w:tcW w:w="1559" w:type="dxa"/>
            <w:tcBorders>
              <w:top w:val="single" w:sz="4" w:space="0" w:color="auto"/>
            </w:tcBorders>
            <w:tcMar>
              <w:top w:w="57" w:type="dxa"/>
              <w:bottom w:w="57" w:type="dxa"/>
            </w:tcMar>
          </w:tcPr>
          <w:p w14:paraId="368E4F8F" w14:textId="77777777" w:rsidR="0070543E" w:rsidRPr="00946EBF" w:rsidRDefault="0070543E" w:rsidP="000E7AA2">
            <w:pPr>
              <w:spacing w:line="276" w:lineRule="auto"/>
              <w:rPr>
                <w:bCs/>
              </w:rPr>
            </w:pPr>
            <w:r w:rsidRPr="00946EBF">
              <w:rPr>
                <w:bCs/>
              </w:rPr>
              <w:t xml:space="preserve">   </w:t>
            </w:r>
            <w:r>
              <w:rPr>
                <w:bCs/>
              </w:rPr>
              <w:t xml:space="preserve">  </w:t>
            </w:r>
            <w:r w:rsidRPr="00727E81">
              <w:rPr>
                <w:bCs/>
              </w:rPr>
              <w:t>60 lei</w:t>
            </w:r>
          </w:p>
        </w:tc>
      </w:tr>
    </w:tbl>
    <w:p w14:paraId="634F1387" w14:textId="77777777" w:rsidR="0070543E" w:rsidRDefault="0070543E" w:rsidP="0070543E">
      <w:pPr>
        <w:ind w:firstLine="709"/>
      </w:pPr>
      <w:r w:rsidRPr="00946EBF">
        <w:lastRenderedPageBreak/>
        <w:br w:type="textWrapping" w:clear="all"/>
      </w:r>
      <w:r w:rsidRPr="00D6238F">
        <w:rPr>
          <w:color w:val="FF0000"/>
        </w:rPr>
        <w:tab/>
      </w:r>
      <w:bookmarkStart w:id="8" w:name="_Hlk190348717"/>
      <w:r>
        <w:t>În cazul traseelor ce străbat mai multe UAT-uri, încadrarea tarifară se realizează pe zone kilometrice din 5 în 5 km de la 0 la 100 km, cu excepția cazurilor în care localitățile sunt situate pe raza aceluiași UAT, caz în care tariful este stabilit ca fiind cel din interiorul localității.</w:t>
      </w:r>
    </w:p>
    <w:p w14:paraId="6BAD1654" w14:textId="77777777" w:rsidR="0070543E" w:rsidRDefault="0070543E" w:rsidP="0070543E">
      <w:pPr>
        <w:ind w:firstLine="709"/>
      </w:pPr>
      <w:r>
        <w:t>În cazul traseelor ce străbat mai multe UAT-uri membre ale Asociației de Dezvoltare Intercomunitară de Transport Public Arad, dar pe relații diferite, se aplică un tarif unic încadrat în zona tarifară, în conformitate cu distanța directă dintre localități, rezultată din pagina web distanțe rutiere.ro.</w:t>
      </w:r>
    </w:p>
    <w:p w14:paraId="6A3E911E" w14:textId="77777777" w:rsidR="0070543E" w:rsidRDefault="0070543E" w:rsidP="0070543E">
      <w:pPr>
        <w:ind w:firstLine="709"/>
      </w:pPr>
      <w:r>
        <w:t>În cazul traseelor ce străbat mai multe UAT-uri membre ale Asociației de Dezvoltare Intercomunitară de Transport Public Arad, dar cu ramificații din traseul principal, se aplică încadrarea în zona tarifară a distanței directe dintre localități, în conformitate cu pagina web distanțe rutiere.ro și nu distanța kilometrică cumulată.</w:t>
      </w:r>
    </w:p>
    <w:p w14:paraId="7D522ECB" w14:textId="77777777" w:rsidR="0070543E" w:rsidRDefault="0070543E" w:rsidP="0070543E">
      <w:pPr>
        <w:ind w:firstLine="708"/>
      </w:pPr>
    </w:p>
    <w:p w14:paraId="54DA2E76" w14:textId="77777777" w:rsidR="0070543E" w:rsidRDefault="0070543E" w:rsidP="0070543E">
      <w:pPr>
        <w:ind w:firstLine="708"/>
      </w:pPr>
    </w:p>
    <w:p w14:paraId="51354380" w14:textId="77777777" w:rsidR="0070543E" w:rsidRDefault="0070543E" w:rsidP="0070543E">
      <w:pPr>
        <w:ind w:firstLine="708"/>
      </w:pPr>
    </w:p>
    <w:p w14:paraId="036B6F27" w14:textId="77777777" w:rsidR="0070543E" w:rsidRDefault="0070543E" w:rsidP="0070543E">
      <w:pPr>
        <w:ind w:firstLine="708"/>
      </w:pPr>
    </w:p>
    <w:p w14:paraId="4B93E2FD" w14:textId="77777777" w:rsidR="0070543E" w:rsidRPr="00727E81" w:rsidRDefault="0070543E" w:rsidP="0070543E">
      <w:pPr>
        <w:ind w:firstLine="708"/>
      </w:pPr>
      <w:r w:rsidRPr="00727E81">
        <w:t xml:space="preserve">Durata perioadei de valabilitate a biletelor de călătorie aferente transportului urban </w:t>
      </w:r>
      <w:bookmarkEnd w:id="8"/>
      <w:r w:rsidRPr="00727E81">
        <w:t xml:space="preserve">și suburban </w:t>
      </w:r>
      <w:bookmarkStart w:id="9" w:name="_Hlk190339954"/>
      <w:r w:rsidRPr="00727E81">
        <w:t xml:space="preserve">(linia de tramvai) </w:t>
      </w:r>
      <w:bookmarkEnd w:id="9"/>
      <w:r w:rsidRPr="00727E81">
        <w:t>unde a fost implementat sistemul de e-ticketing este de:</w:t>
      </w:r>
    </w:p>
    <w:tbl>
      <w:tblPr>
        <w:tblW w:w="5657" w:type="dxa"/>
        <w:tblLook w:val="04A0" w:firstRow="1" w:lastRow="0" w:firstColumn="1" w:lastColumn="0" w:noHBand="0" w:noVBand="1"/>
      </w:tblPr>
      <w:tblGrid>
        <w:gridCol w:w="3397"/>
        <w:gridCol w:w="2260"/>
      </w:tblGrid>
      <w:tr w:rsidR="0070543E" w:rsidRPr="00727E81" w14:paraId="534AA895" w14:textId="77777777" w:rsidTr="000E7AA2">
        <w:trPr>
          <w:trHeight w:val="300"/>
        </w:trPr>
        <w:tc>
          <w:tcPr>
            <w:tcW w:w="3397" w:type="dxa"/>
            <w:tcBorders>
              <w:top w:val="single" w:sz="4" w:space="0" w:color="000000"/>
              <w:left w:val="single" w:sz="4" w:space="0" w:color="000000"/>
              <w:bottom w:val="single" w:sz="4" w:space="0" w:color="000000"/>
              <w:right w:val="single" w:sz="4" w:space="0" w:color="000000"/>
            </w:tcBorders>
            <w:noWrap/>
            <w:vAlign w:val="bottom"/>
            <w:hideMark/>
          </w:tcPr>
          <w:p w14:paraId="0377EA1E" w14:textId="77777777" w:rsidR="0070543E" w:rsidRPr="00727E81" w:rsidRDefault="0070543E" w:rsidP="000E7AA2">
            <w:r w:rsidRPr="00727E81">
              <w:t>Municipiul Arad</w:t>
            </w:r>
          </w:p>
        </w:tc>
        <w:tc>
          <w:tcPr>
            <w:tcW w:w="2260" w:type="dxa"/>
            <w:tcBorders>
              <w:top w:val="single" w:sz="4" w:space="0" w:color="000000"/>
              <w:left w:val="nil"/>
              <w:bottom w:val="single" w:sz="4" w:space="0" w:color="000000"/>
              <w:right w:val="single" w:sz="4" w:space="0" w:color="000000"/>
            </w:tcBorders>
            <w:noWrap/>
            <w:vAlign w:val="bottom"/>
            <w:hideMark/>
          </w:tcPr>
          <w:p w14:paraId="2A5D2B16" w14:textId="77777777" w:rsidR="0070543E" w:rsidRPr="00727E81" w:rsidRDefault="0070543E" w:rsidP="000E7AA2">
            <w:pPr>
              <w:jc w:val="center"/>
            </w:pPr>
            <w:r>
              <w:t>144</w:t>
            </w:r>
            <w:r w:rsidRPr="00727E81">
              <w:t>0 minute</w:t>
            </w:r>
          </w:p>
        </w:tc>
      </w:tr>
      <w:tr w:rsidR="0070543E" w:rsidRPr="00727E81" w14:paraId="3C965F51" w14:textId="77777777" w:rsidTr="000E7AA2">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723241CE" w14:textId="77777777" w:rsidR="0070543E" w:rsidRPr="00727E81" w:rsidRDefault="0070543E" w:rsidP="000E7AA2">
            <w:r w:rsidRPr="00727E81">
              <w:t>Tronson Arad-Vladimirescu</w:t>
            </w:r>
          </w:p>
        </w:tc>
        <w:tc>
          <w:tcPr>
            <w:tcW w:w="2260" w:type="dxa"/>
            <w:tcBorders>
              <w:top w:val="nil"/>
              <w:left w:val="nil"/>
              <w:bottom w:val="single" w:sz="4" w:space="0" w:color="000000"/>
              <w:right w:val="single" w:sz="4" w:space="0" w:color="000000"/>
            </w:tcBorders>
            <w:noWrap/>
            <w:vAlign w:val="bottom"/>
            <w:hideMark/>
          </w:tcPr>
          <w:p w14:paraId="0D136856" w14:textId="77777777" w:rsidR="0070543E" w:rsidRPr="00727E81" w:rsidRDefault="0070543E" w:rsidP="000E7AA2">
            <w:pPr>
              <w:jc w:val="center"/>
            </w:pPr>
            <w:r w:rsidRPr="00727E81">
              <w:t>135 minute</w:t>
            </w:r>
          </w:p>
        </w:tc>
      </w:tr>
      <w:tr w:rsidR="0070543E" w:rsidRPr="00727E81" w14:paraId="4B2756E4" w14:textId="77777777" w:rsidTr="000E7AA2">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6FD3897A" w14:textId="77777777" w:rsidR="0070543E" w:rsidRPr="00727E81" w:rsidRDefault="0070543E" w:rsidP="000E7AA2">
            <w:r w:rsidRPr="00727E81">
              <w:t>Tronson Arad-Mândruloc/Cicir</w:t>
            </w:r>
          </w:p>
        </w:tc>
        <w:tc>
          <w:tcPr>
            <w:tcW w:w="2260" w:type="dxa"/>
            <w:tcBorders>
              <w:top w:val="nil"/>
              <w:left w:val="nil"/>
              <w:bottom w:val="single" w:sz="4" w:space="0" w:color="000000"/>
              <w:right w:val="single" w:sz="4" w:space="0" w:color="000000"/>
            </w:tcBorders>
            <w:noWrap/>
            <w:vAlign w:val="bottom"/>
            <w:hideMark/>
          </w:tcPr>
          <w:p w14:paraId="214E1278" w14:textId="77777777" w:rsidR="0070543E" w:rsidRPr="00727E81" w:rsidRDefault="0070543E" w:rsidP="000E7AA2">
            <w:pPr>
              <w:jc w:val="center"/>
            </w:pPr>
            <w:r w:rsidRPr="00727E81">
              <w:t>135 minute</w:t>
            </w:r>
          </w:p>
        </w:tc>
      </w:tr>
      <w:tr w:rsidR="0070543E" w:rsidRPr="00727E81" w14:paraId="750219A6" w14:textId="77777777" w:rsidTr="000E7AA2">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3F3D45BD" w14:textId="77777777" w:rsidR="0070543E" w:rsidRPr="00727E81" w:rsidRDefault="0070543E" w:rsidP="000E7AA2">
            <w:r w:rsidRPr="00727E81">
              <w:t>Tronson Arad-Sâmbăteni</w:t>
            </w:r>
          </w:p>
        </w:tc>
        <w:tc>
          <w:tcPr>
            <w:tcW w:w="2260" w:type="dxa"/>
            <w:tcBorders>
              <w:top w:val="nil"/>
              <w:left w:val="nil"/>
              <w:bottom w:val="single" w:sz="4" w:space="0" w:color="000000"/>
              <w:right w:val="single" w:sz="4" w:space="0" w:color="000000"/>
            </w:tcBorders>
            <w:noWrap/>
            <w:vAlign w:val="bottom"/>
            <w:hideMark/>
          </w:tcPr>
          <w:p w14:paraId="2CA9467E" w14:textId="77777777" w:rsidR="0070543E" w:rsidRPr="00727E81" w:rsidRDefault="0070543E" w:rsidP="000E7AA2">
            <w:pPr>
              <w:jc w:val="center"/>
            </w:pPr>
            <w:r w:rsidRPr="00727E81">
              <w:t>180 minute</w:t>
            </w:r>
          </w:p>
        </w:tc>
      </w:tr>
      <w:tr w:rsidR="0070543E" w:rsidRPr="00727E81" w14:paraId="39A5D86C" w14:textId="77777777" w:rsidTr="000E7AA2">
        <w:trPr>
          <w:trHeight w:val="300"/>
        </w:trPr>
        <w:tc>
          <w:tcPr>
            <w:tcW w:w="3397" w:type="dxa"/>
            <w:tcBorders>
              <w:top w:val="nil"/>
              <w:left w:val="single" w:sz="4" w:space="0" w:color="000000"/>
              <w:bottom w:val="single" w:sz="4" w:space="0" w:color="000000"/>
              <w:right w:val="single" w:sz="4" w:space="0" w:color="000000"/>
            </w:tcBorders>
            <w:noWrap/>
            <w:vAlign w:val="bottom"/>
            <w:hideMark/>
          </w:tcPr>
          <w:p w14:paraId="6C9EF940" w14:textId="77777777" w:rsidR="0070543E" w:rsidRPr="00727E81" w:rsidRDefault="0070543E" w:rsidP="000E7AA2">
            <w:r w:rsidRPr="00727E81">
              <w:t>Tronson Arad-Ghioroc</w:t>
            </w:r>
          </w:p>
        </w:tc>
        <w:tc>
          <w:tcPr>
            <w:tcW w:w="2260" w:type="dxa"/>
            <w:tcBorders>
              <w:top w:val="nil"/>
              <w:left w:val="nil"/>
              <w:bottom w:val="single" w:sz="4" w:space="0" w:color="000000"/>
              <w:right w:val="single" w:sz="4" w:space="0" w:color="000000"/>
            </w:tcBorders>
            <w:noWrap/>
            <w:vAlign w:val="bottom"/>
            <w:hideMark/>
          </w:tcPr>
          <w:p w14:paraId="29CD0782" w14:textId="77777777" w:rsidR="0070543E" w:rsidRPr="00727E81" w:rsidRDefault="0070543E" w:rsidP="000E7AA2">
            <w:pPr>
              <w:jc w:val="center"/>
            </w:pPr>
            <w:r w:rsidRPr="00727E81">
              <w:t>180 minute</w:t>
            </w:r>
          </w:p>
        </w:tc>
      </w:tr>
    </w:tbl>
    <w:p w14:paraId="2A6C8B0A" w14:textId="77777777" w:rsidR="0070543E" w:rsidRPr="00946EBF" w:rsidRDefault="0070543E" w:rsidP="0070543E"/>
    <w:p w14:paraId="211ED660" w14:textId="77777777" w:rsidR="0070543E" w:rsidRDefault="0070543E" w:rsidP="0070543E">
      <w:pPr>
        <w:ind w:firstLine="709"/>
      </w:pPr>
      <w:r w:rsidRPr="00946EBF">
        <w:t>Cardurile de călătorie pentru traseele pe care s-a implementat sistemul de e-ticketing se eliberează inițial gratuit, pentru cei cu domiciliul în Municipiul Arad și în UAT-urile de pe ruta de tramvai Arad-Ghioroc, urmând ca, pentru cei care nu au domiciliul în Municipiul Arad sau pentru înlocuirea acestuia, în caz de pierdere/distrugere, să se perceapă un tarif de 7 lei/card.</w:t>
      </w:r>
    </w:p>
    <w:p w14:paraId="3712EF40" w14:textId="77777777" w:rsidR="0070543E" w:rsidRDefault="0070543E" w:rsidP="0070543E">
      <w:pPr>
        <w:ind w:firstLine="709"/>
      </w:pPr>
    </w:p>
    <w:p w14:paraId="6C7143F0" w14:textId="77777777" w:rsidR="0070543E" w:rsidRDefault="0070543E" w:rsidP="0070543E">
      <w:pPr>
        <w:ind w:firstLine="709"/>
      </w:pPr>
    </w:p>
    <w:p w14:paraId="50483849" w14:textId="77777777" w:rsidR="0070543E" w:rsidRPr="00FA2968" w:rsidRDefault="0070543E" w:rsidP="0070543E">
      <w:pPr>
        <w:rPr>
          <w:rFonts w:ascii="Arial Narrow" w:hAnsi="Arial Narrow"/>
          <w:bCs/>
          <w:sz w:val="20"/>
          <w:szCs w:val="20"/>
          <w:lang w:eastAsia="en-GB"/>
        </w:rPr>
      </w:pPr>
    </w:p>
    <w:p w14:paraId="39388A1C" w14:textId="77777777" w:rsidR="0070543E" w:rsidRDefault="0070543E" w:rsidP="0070543E">
      <w:pPr>
        <w:rPr>
          <w:rFonts w:ascii="Arial Narrow" w:hAnsi="Arial Narrow"/>
          <w:bCs/>
          <w:sz w:val="20"/>
          <w:szCs w:val="20"/>
          <w:lang w:eastAsia="en-GB"/>
        </w:rPr>
        <w:sectPr w:rsidR="0070543E" w:rsidSect="0070543E">
          <w:footerReference w:type="default" r:id="rId13"/>
          <w:footerReference w:type="first" r:id="rId14"/>
          <w:pgSz w:w="11906" w:h="16838" w:code="9"/>
          <w:pgMar w:top="567" w:right="567" w:bottom="567" w:left="567" w:header="284" w:footer="284" w:gutter="567"/>
          <w:cols w:space="708"/>
          <w:titlePg/>
          <w:docGrid w:linePitch="360"/>
        </w:sectPr>
      </w:pPr>
    </w:p>
    <w:p w14:paraId="6503DFC1" w14:textId="77777777" w:rsidR="0070543E" w:rsidRPr="00456409" w:rsidRDefault="0070543E" w:rsidP="0070543E">
      <w:pPr>
        <w:keepNext/>
        <w:keepLines/>
        <w:suppressAutoHyphens/>
        <w:spacing w:before="540" w:after="60" w:line="280" w:lineRule="atLeast"/>
        <w:outlineLvl w:val="2"/>
        <w:rPr>
          <w:b/>
          <w:bCs/>
          <w:lang w:eastAsia="en-GB"/>
        </w:rPr>
      </w:pPr>
      <w:r w:rsidRPr="00456409">
        <w:rPr>
          <w:b/>
          <w:lang w:eastAsia="en-GB"/>
        </w:rPr>
        <w:lastRenderedPageBreak/>
        <w:t xml:space="preserve">Anexa </w:t>
      </w:r>
      <w:r>
        <w:rPr>
          <w:b/>
          <w:lang w:eastAsia="en-GB"/>
        </w:rPr>
        <w:t>2</w:t>
      </w:r>
      <w:r w:rsidRPr="00456409">
        <w:rPr>
          <w:b/>
          <w:lang w:eastAsia="en-GB"/>
        </w:rPr>
        <w:t xml:space="preserve"> la Actul adițional nr. </w:t>
      </w:r>
      <w:r>
        <w:rPr>
          <w:b/>
          <w:lang w:eastAsia="en-GB"/>
        </w:rPr>
        <w:t>2</w:t>
      </w:r>
      <w:r w:rsidRPr="00456409">
        <w:rPr>
          <w:b/>
          <w:lang w:eastAsia="en-GB"/>
        </w:rPr>
        <w:t xml:space="preserve"> din __________ la Contractul de delegare a gestiunii serviciului de transport public local nr. </w:t>
      </w:r>
      <w:r>
        <w:rPr>
          <w:b/>
          <w:lang w:eastAsia="en-GB"/>
        </w:rPr>
        <w:t>1990</w:t>
      </w:r>
      <w:r w:rsidRPr="00456409">
        <w:rPr>
          <w:b/>
          <w:lang w:eastAsia="en-GB"/>
        </w:rPr>
        <w:t>/</w:t>
      </w:r>
      <w:r>
        <w:rPr>
          <w:b/>
          <w:lang w:eastAsia="en-GB"/>
        </w:rPr>
        <w:t>31</w:t>
      </w:r>
      <w:r w:rsidRPr="00456409">
        <w:rPr>
          <w:b/>
          <w:lang w:eastAsia="en-GB"/>
        </w:rPr>
        <w:t>.12.20</w:t>
      </w:r>
      <w:r>
        <w:rPr>
          <w:b/>
          <w:lang w:eastAsia="en-GB"/>
        </w:rPr>
        <w:t>25</w:t>
      </w:r>
      <w:r w:rsidRPr="00456409">
        <w:rPr>
          <w:b/>
          <w:lang w:eastAsia="en-GB"/>
        </w:rPr>
        <w:t xml:space="preserve"> </w:t>
      </w:r>
    </w:p>
    <w:p w14:paraId="60ABD517" w14:textId="77777777" w:rsidR="0070543E" w:rsidRPr="00AA520D" w:rsidRDefault="0070543E" w:rsidP="0070543E">
      <w:pPr>
        <w:spacing w:before="540" w:after="60"/>
        <w:rPr>
          <w:rFonts w:ascii="Arial" w:hAnsi="Arial" w:cs="Arial"/>
          <w:b/>
          <w:bCs/>
          <w:sz w:val="20"/>
          <w:szCs w:val="20"/>
          <w:lang w:eastAsia="en-GB"/>
        </w:rPr>
      </w:pPr>
      <w:r w:rsidRPr="00AA520D">
        <w:rPr>
          <w:b/>
          <w:bCs/>
        </w:rPr>
        <w:t>Anexa 18 - ESTIMARE COMPENSAȚII PE PERIOADA CONTRACTULUI</w:t>
      </w:r>
    </w:p>
    <w:p w14:paraId="3B1AB55D" w14:textId="77777777" w:rsidR="0070543E" w:rsidRPr="00AA520D" w:rsidRDefault="0070543E" w:rsidP="0070543E">
      <w:pPr>
        <w:rPr>
          <w:rFonts w:ascii="Arial" w:hAnsi="Arial" w:cs="Arial"/>
          <w:sz w:val="20"/>
          <w:szCs w:val="20"/>
          <w:lang w:eastAsia="en-GB"/>
        </w:rPr>
      </w:pPr>
    </w:p>
    <w:tbl>
      <w:tblPr>
        <w:tblStyle w:val="TableGrid"/>
        <w:tblW w:w="15616" w:type="dxa"/>
        <w:tblInd w:w="-5" w:type="dxa"/>
        <w:tblLook w:val="04A0" w:firstRow="1" w:lastRow="0" w:firstColumn="1" w:lastColumn="0" w:noHBand="0" w:noVBand="1"/>
      </w:tblPr>
      <w:tblGrid>
        <w:gridCol w:w="636"/>
        <w:gridCol w:w="4888"/>
        <w:gridCol w:w="1559"/>
        <w:gridCol w:w="1418"/>
        <w:gridCol w:w="1377"/>
        <w:gridCol w:w="1437"/>
        <w:gridCol w:w="1438"/>
        <w:gridCol w:w="1418"/>
        <w:gridCol w:w="1445"/>
      </w:tblGrid>
      <w:tr w:rsidR="0070543E" w:rsidRPr="00AA520D" w14:paraId="3187B004" w14:textId="77777777" w:rsidTr="0070543E">
        <w:trPr>
          <w:trHeight w:val="330"/>
        </w:trPr>
        <w:tc>
          <w:tcPr>
            <w:tcW w:w="636" w:type="dxa"/>
            <w:shd w:val="clear" w:color="auto" w:fill="D9D9D9" w:themeFill="background1" w:themeFillShade="D9"/>
            <w:noWrap/>
            <w:vAlign w:val="center"/>
            <w:hideMark/>
          </w:tcPr>
          <w:p w14:paraId="0AAC7ABE" w14:textId="77777777" w:rsidR="0070543E" w:rsidRPr="00AA520D" w:rsidRDefault="0070543E" w:rsidP="000E7AA2">
            <w:pPr>
              <w:rPr>
                <w:b/>
                <w:bCs/>
                <w:lang w:eastAsia="en-GB"/>
              </w:rPr>
            </w:pPr>
            <w:r w:rsidRPr="00AA520D">
              <w:rPr>
                <w:b/>
                <w:bCs/>
                <w:lang w:eastAsia="en-GB"/>
              </w:rPr>
              <w:t>Nr. Crt.</w:t>
            </w:r>
          </w:p>
        </w:tc>
        <w:tc>
          <w:tcPr>
            <w:tcW w:w="4888" w:type="dxa"/>
            <w:shd w:val="clear" w:color="auto" w:fill="D9D9D9" w:themeFill="background1" w:themeFillShade="D9"/>
            <w:noWrap/>
            <w:vAlign w:val="center"/>
            <w:hideMark/>
          </w:tcPr>
          <w:p w14:paraId="15ED8938" w14:textId="77777777" w:rsidR="0070543E" w:rsidRPr="00AA520D" w:rsidRDefault="0070543E" w:rsidP="000E7AA2">
            <w:pPr>
              <w:jc w:val="center"/>
              <w:rPr>
                <w:b/>
                <w:bCs/>
                <w:lang w:eastAsia="en-GB"/>
              </w:rPr>
            </w:pPr>
            <w:r w:rsidRPr="00AA520D">
              <w:rPr>
                <w:b/>
                <w:bCs/>
                <w:lang w:eastAsia="en-GB"/>
              </w:rPr>
              <w:t>ELEMENTE DE CALCUL</w:t>
            </w:r>
          </w:p>
        </w:tc>
        <w:tc>
          <w:tcPr>
            <w:tcW w:w="1559" w:type="dxa"/>
            <w:shd w:val="clear" w:color="auto" w:fill="D9D9D9" w:themeFill="background1" w:themeFillShade="D9"/>
            <w:noWrap/>
            <w:vAlign w:val="center"/>
            <w:hideMark/>
          </w:tcPr>
          <w:p w14:paraId="54B5D3AD" w14:textId="77777777" w:rsidR="0070543E" w:rsidRPr="00AA520D" w:rsidRDefault="0070543E" w:rsidP="000E7AA2">
            <w:pPr>
              <w:jc w:val="center"/>
              <w:rPr>
                <w:b/>
                <w:bCs/>
                <w:lang w:eastAsia="en-GB"/>
              </w:rPr>
            </w:pPr>
            <w:r w:rsidRPr="00AA520D">
              <w:rPr>
                <w:b/>
                <w:bCs/>
                <w:lang w:eastAsia="en-GB"/>
              </w:rPr>
              <w:t>2026</w:t>
            </w:r>
          </w:p>
        </w:tc>
        <w:tc>
          <w:tcPr>
            <w:tcW w:w="1418" w:type="dxa"/>
            <w:shd w:val="clear" w:color="auto" w:fill="D9D9D9" w:themeFill="background1" w:themeFillShade="D9"/>
            <w:noWrap/>
            <w:vAlign w:val="center"/>
            <w:hideMark/>
          </w:tcPr>
          <w:p w14:paraId="5E8685BD" w14:textId="77777777" w:rsidR="0070543E" w:rsidRPr="00AA520D" w:rsidRDefault="0070543E" w:rsidP="000E7AA2">
            <w:pPr>
              <w:jc w:val="center"/>
              <w:rPr>
                <w:b/>
                <w:bCs/>
                <w:lang w:eastAsia="en-GB"/>
              </w:rPr>
            </w:pPr>
            <w:r w:rsidRPr="00AA520D">
              <w:rPr>
                <w:b/>
                <w:bCs/>
                <w:lang w:eastAsia="en-GB"/>
              </w:rPr>
              <w:t>2027</w:t>
            </w:r>
          </w:p>
        </w:tc>
        <w:tc>
          <w:tcPr>
            <w:tcW w:w="1377" w:type="dxa"/>
            <w:shd w:val="clear" w:color="auto" w:fill="D9D9D9" w:themeFill="background1" w:themeFillShade="D9"/>
            <w:noWrap/>
            <w:vAlign w:val="center"/>
            <w:hideMark/>
          </w:tcPr>
          <w:p w14:paraId="69C58118" w14:textId="77777777" w:rsidR="0070543E" w:rsidRPr="00AA520D" w:rsidRDefault="0070543E" w:rsidP="000E7AA2">
            <w:pPr>
              <w:jc w:val="center"/>
              <w:rPr>
                <w:b/>
                <w:bCs/>
                <w:lang w:eastAsia="en-GB"/>
              </w:rPr>
            </w:pPr>
            <w:r w:rsidRPr="00AA520D">
              <w:rPr>
                <w:b/>
                <w:bCs/>
                <w:lang w:eastAsia="en-GB"/>
              </w:rPr>
              <w:t>2028</w:t>
            </w:r>
          </w:p>
        </w:tc>
        <w:tc>
          <w:tcPr>
            <w:tcW w:w="1437" w:type="dxa"/>
            <w:shd w:val="clear" w:color="auto" w:fill="D9D9D9" w:themeFill="background1" w:themeFillShade="D9"/>
            <w:noWrap/>
            <w:vAlign w:val="center"/>
            <w:hideMark/>
          </w:tcPr>
          <w:p w14:paraId="58F662F7" w14:textId="77777777" w:rsidR="0070543E" w:rsidRPr="00AA520D" w:rsidRDefault="0070543E" w:rsidP="000E7AA2">
            <w:pPr>
              <w:jc w:val="center"/>
              <w:rPr>
                <w:b/>
                <w:bCs/>
                <w:lang w:eastAsia="en-GB"/>
              </w:rPr>
            </w:pPr>
            <w:r w:rsidRPr="00AA520D">
              <w:rPr>
                <w:b/>
                <w:bCs/>
                <w:lang w:eastAsia="en-GB"/>
              </w:rPr>
              <w:t>2029</w:t>
            </w:r>
          </w:p>
        </w:tc>
        <w:tc>
          <w:tcPr>
            <w:tcW w:w="1438" w:type="dxa"/>
            <w:shd w:val="clear" w:color="auto" w:fill="D9D9D9" w:themeFill="background1" w:themeFillShade="D9"/>
            <w:noWrap/>
            <w:vAlign w:val="center"/>
            <w:hideMark/>
          </w:tcPr>
          <w:p w14:paraId="7F3F711F" w14:textId="77777777" w:rsidR="0070543E" w:rsidRPr="00AA520D" w:rsidRDefault="0070543E" w:rsidP="000E7AA2">
            <w:pPr>
              <w:jc w:val="center"/>
              <w:rPr>
                <w:b/>
                <w:bCs/>
                <w:lang w:eastAsia="en-GB"/>
              </w:rPr>
            </w:pPr>
            <w:r w:rsidRPr="00AA520D">
              <w:rPr>
                <w:b/>
                <w:bCs/>
                <w:lang w:eastAsia="en-GB"/>
              </w:rPr>
              <w:t>2030</w:t>
            </w:r>
          </w:p>
        </w:tc>
        <w:tc>
          <w:tcPr>
            <w:tcW w:w="1418" w:type="dxa"/>
            <w:shd w:val="clear" w:color="auto" w:fill="D9D9D9" w:themeFill="background1" w:themeFillShade="D9"/>
            <w:noWrap/>
            <w:vAlign w:val="center"/>
            <w:hideMark/>
          </w:tcPr>
          <w:p w14:paraId="3FE3B8D5" w14:textId="77777777" w:rsidR="0070543E" w:rsidRPr="00AA520D" w:rsidRDefault="0070543E" w:rsidP="000E7AA2">
            <w:pPr>
              <w:jc w:val="center"/>
              <w:rPr>
                <w:b/>
                <w:bCs/>
                <w:lang w:eastAsia="en-GB"/>
              </w:rPr>
            </w:pPr>
            <w:r w:rsidRPr="00AA520D">
              <w:rPr>
                <w:b/>
                <w:bCs/>
                <w:lang w:eastAsia="en-GB"/>
              </w:rPr>
              <w:t>2031</w:t>
            </w:r>
          </w:p>
        </w:tc>
        <w:tc>
          <w:tcPr>
            <w:tcW w:w="1445" w:type="dxa"/>
            <w:shd w:val="clear" w:color="auto" w:fill="D9D9D9" w:themeFill="background1" w:themeFillShade="D9"/>
            <w:vAlign w:val="center"/>
          </w:tcPr>
          <w:p w14:paraId="1E36A5E9" w14:textId="77777777" w:rsidR="0070543E" w:rsidRPr="00327691" w:rsidRDefault="0070543E" w:rsidP="000E7AA2">
            <w:pPr>
              <w:jc w:val="center"/>
              <w:rPr>
                <w:b/>
                <w:bCs/>
                <w:lang w:eastAsia="en-GB"/>
              </w:rPr>
            </w:pPr>
            <w:r w:rsidRPr="00327691">
              <w:rPr>
                <w:b/>
                <w:bCs/>
              </w:rPr>
              <w:t>TOTAL</w:t>
            </w:r>
          </w:p>
        </w:tc>
      </w:tr>
      <w:tr w:rsidR="0070543E" w:rsidRPr="00AA520D" w14:paraId="3692CCFD" w14:textId="77777777" w:rsidTr="0070543E">
        <w:trPr>
          <w:trHeight w:val="599"/>
        </w:trPr>
        <w:tc>
          <w:tcPr>
            <w:tcW w:w="636" w:type="dxa"/>
            <w:noWrap/>
            <w:vAlign w:val="center"/>
          </w:tcPr>
          <w:p w14:paraId="3D785129" w14:textId="77777777" w:rsidR="0070543E" w:rsidRPr="00AA520D" w:rsidRDefault="0070543E" w:rsidP="000E7AA2">
            <w:pPr>
              <w:jc w:val="center"/>
              <w:rPr>
                <w:b/>
                <w:bCs/>
                <w:lang w:eastAsia="en-GB"/>
              </w:rPr>
            </w:pPr>
          </w:p>
        </w:tc>
        <w:tc>
          <w:tcPr>
            <w:tcW w:w="4888" w:type="dxa"/>
            <w:vAlign w:val="center"/>
            <w:hideMark/>
          </w:tcPr>
          <w:p w14:paraId="4BCE6537" w14:textId="77777777" w:rsidR="0070543E" w:rsidRPr="00AA520D" w:rsidRDefault="0070543E" w:rsidP="000E7AA2">
            <w:pPr>
              <w:rPr>
                <w:lang w:eastAsia="en-GB"/>
              </w:rPr>
            </w:pPr>
            <w:r w:rsidRPr="00EB3C28">
              <w:rPr>
                <w:lang w:eastAsia="en-GB"/>
              </w:rPr>
              <w:t xml:space="preserve">Cost total tramvaie și autobuze urban </w:t>
            </w:r>
          </w:p>
        </w:tc>
        <w:tc>
          <w:tcPr>
            <w:tcW w:w="1559" w:type="dxa"/>
            <w:vAlign w:val="center"/>
          </w:tcPr>
          <w:p w14:paraId="480DC838" w14:textId="77777777" w:rsidR="0070543E" w:rsidRPr="00AE30D7" w:rsidRDefault="0070543E" w:rsidP="000E7AA2">
            <w:pPr>
              <w:jc w:val="center"/>
              <w:rPr>
                <w:b/>
                <w:bCs/>
                <w:color w:val="EE0000"/>
                <w:lang w:eastAsia="en-GB"/>
              </w:rPr>
            </w:pPr>
            <w:r w:rsidRPr="00AE30D7">
              <w:rPr>
                <w:color w:val="000000"/>
              </w:rPr>
              <w:t>61.200.000</w:t>
            </w:r>
          </w:p>
        </w:tc>
        <w:tc>
          <w:tcPr>
            <w:tcW w:w="1418" w:type="dxa"/>
            <w:vAlign w:val="center"/>
          </w:tcPr>
          <w:p w14:paraId="53C6F2FF" w14:textId="77777777" w:rsidR="0070543E" w:rsidRPr="00AE30D7" w:rsidRDefault="0070543E" w:rsidP="000E7AA2">
            <w:pPr>
              <w:jc w:val="center"/>
              <w:rPr>
                <w:b/>
                <w:bCs/>
                <w:color w:val="EE0000"/>
                <w:lang w:eastAsia="en-GB"/>
              </w:rPr>
            </w:pPr>
            <w:r w:rsidRPr="00AE30D7">
              <w:rPr>
                <w:color w:val="000000"/>
              </w:rPr>
              <w:t>65.484.000</w:t>
            </w:r>
          </w:p>
        </w:tc>
        <w:tc>
          <w:tcPr>
            <w:tcW w:w="1377" w:type="dxa"/>
            <w:noWrap/>
            <w:vAlign w:val="center"/>
          </w:tcPr>
          <w:p w14:paraId="1264F4A2" w14:textId="77777777" w:rsidR="0070543E" w:rsidRPr="00AE30D7" w:rsidRDefault="0070543E" w:rsidP="000E7AA2">
            <w:pPr>
              <w:jc w:val="center"/>
              <w:rPr>
                <w:b/>
                <w:bCs/>
                <w:color w:val="EE0000"/>
                <w:lang w:eastAsia="en-GB"/>
              </w:rPr>
            </w:pPr>
            <w:r w:rsidRPr="00AE30D7">
              <w:rPr>
                <w:color w:val="000000"/>
              </w:rPr>
              <w:t>70.380.000</w:t>
            </w:r>
          </w:p>
        </w:tc>
        <w:tc>
          <w:tcPr>
            <w:tcW w:w="1437" w:type="dxa"/>
            <w:noWrap/>
            <w:vAlign w:val="center"/>
          </w:tcPr>
          <w:p w14:paraId="4609B614" w14:textId="77777777" w:rsidR="0070543E" w:rsidRPr="00AE30D7" w:rsidRDefault="0070543E" w:rsidP="000E7AA2">
            <w:pPr>
              <w:jc w:val="center"/>
              <w:rPr>
                <w:b/>
                <w:bCs/>
                <w:color w:val="EE0000"/>
                <w:lang w:eastAsia="en-GB"/>
              </w:rPr>
            </w:pPr>
            <w:r w:rsidRPr="00AE30D7">
              <w:rPr>
                <w:color w:val="000000"/>
              </w:rPr>
              <w:t>73.440.000</w:t>
            </w:r>
          </w:p>
        </w:tc>
        <w:tc>
          <w:tcPr>
            <w:tcW w:w="1438" w:type="dxa"/>
            <w:noWrap/>
            <w:vAlign w:val="center"/>
          </w:tcPr>
          <w:p w14:paraId="7D9B0530" w14:textId="77777777" w:rsidR="0070543E" w:rsidRPr="00AE30D7" w:rsidRDefault="0070543E" w:rsidP="000E7AA2">
            <w:pPr>
              <w:jc w:val="center"/>
              <w:rPr>
                <w:b/>
                <w:bCs/>
                <w:color w:val="EE0000"/>
                <w:lang w:eastAsia="en-GB"/>
              </w:rPr>
            </w:pPr>
            <w:r w:rsidRPr="00AE30D7">
              <w:rPr>
                <w:color w:val="000000"/>
              </w:rPr>
              <w:t>76.500.000</w:t>
            </w:r>
          </w:p>
        </w:tc>
        <w:tc>
          <w:tcPr>
            <w:tcW w:w="1418" w:type="dxa"/>
            <w:noWrap/>
            <w:vAlign w:val="center"/>
          </w:tcPr>
          <w:p w14:paraId="3F23002B" w14:textId="77777777" w:rsidR="0070543E" w:rsidRPr="00AE30D7" w:rsidRDefault="0070543E" w:rsidP="000E7AA2">
            <w:pPr>
              <w:jc w:val="center"/>
              <w:rPr>
                <w:b/>
                <w:bCs/>
                <w:color w:val="EE0000"/>
                <w:lang w:eastAsia="en-GB"/>
              </w:rPr>
            </w:pPr>
            <w:r w:rsidRPr="00AE30D7">
              <w:rPr>
                <w:color w:val="000000"/>
              </w:rPr>
              <w:t>79.560.000</w:t>
            </w:r>
          </w:p>
        </w:tc>
        <w:tc>
          <w:tcPr>
            <w:tcW w:w="1445" w:type="dxa"/>
            <w:vAlign w:val="center"/>
          </w:tcPr>
          <w:p w14:paraId="3CCA43AB" w14:textId="77777777" w:rsidR="0070543E" w:rsidRPr="00AE30D7" w:rsidRDefault="0070543E" w:rsidP="000E7AA2">
            <w:pPr>
              <w:jc w:val="center"/>
              <w:rPr>
                <w:color w:val="000000"/>
              </w:rPr>
            </w:pPr>
            <w:r w:rsidRPr="00AE30D7">
              <w:rPr>
                <w:b/>
                <w:bCs/>
                <w:color w:val="000000"/>
              </w:rPr>
              <w:t>426.564.000</w:t>
            </w:r>
          </w:p>
        </w:tc>
      </w:tr>
      <w:tr w:rsidR="0070543E" w:rsidRPr="00AA520D" w14:paraId="64BAB46F" w14:textId="77777777" w:rsidTr="0070543E">
        <w:trPr>
          <w:trHeight w:val="600"/>
        </w:trPr>
        <w:tc>
          <w:tcPr>
            <w:tcW w:w="636" w:type="dxa"/>
            <w:noWrap/>
            <w:vAlign w:val="center"/>
          </w:tcPr>
          <w:p w14:paraId="38CEE5E5" w14:textId="77777777" w:rsidR="0070543E" w:rsidRPr="00AA520D" w:rsidRDefault="0070543E" w:rsidP="000E7AA2">
            <w:pPr>
              <w:jc w:val="center"/>
              <w:rPr>
                <w:b/>
                <w:bCs/>
                <w:lang w:eastAsia="en-GB"/>
              </w:rPr>
            </w:pPr>
          </w:p>
        </w:tc>
        <w:tc>
          <w:tcPr>
            <w:tcW w:w="4888" w:type="dxa"/>
            <w:vAlign w:val="center"/>
            <w:hideMark/>
          </w:tcPr>
          <w:p w14:paraId="74564FD0" w14:textId="77777777" w:rsidR="0070543E" w:rsidRPr="00AA520D" w:rsidRDefault="0070543E" w:rsidP="000E7AA2">
            <w:pPr>
              <w:rPr>
                <w:lang w:eastAsia="en-GB"/>
              </w:rPr>
            </w:pPr>
            <w:r w:rsidRPr="00EB3C28">
              <w:rPr>
                <w:lang w:eastAsia="en-GB"/>
              </w:rPr>
              <w:t>Cost total rural</w:t>
            </w:r>
          </w:p>
        </w:tc>
        <w:tc>
          <w:tcPr>
            <w:tcW w:w="1559" w:type="dxa"/>
            <w:vAlign w:val="center"/>
          </w:tcPr>
          <w:p w14:paraId="2E40E5A9" w14:textId="77777777" w:rsidR="0070543E" w:rsidRPr="00AE30D7" w:rsidRDefault="0070543E" w:rsidP="000E7AA2">
            <w:pPr>
              <w:jc w:val="center"/>
              <w:rPr>
                <w:color w:val="EE0000"/>
                <w:lang w:eastAsia="en-GB"/>
              </w:rPr>
            </w:pPr>
            <w:r w:rsidRPr="00AE30D7">
              <w:rPr>
                <w:color w:val="000000"/>
              </w:rPr>
              <w:t>15.120.000</w:t>
            </w:r>
          </w:p>
        </w:tc>
        <w:tc>
          <w:tcPr>
            <w:tcW w:w="1418" w:type="dxa"/>
            <w:vAlign w:val="center"/>
          </w:tcPr>
          <w:p w14:paraId="0AB74B0E" w14:textId="77777777" w:rsidR="0070543E" w:rsidRPr="00AE30D7" w:rsidRDefault="0070543E" w:rsidP="000E7AA2">
            <w:pPr>
              <w:jc w:val="center"/>
              <w:rPr>
                <w:color w:val="EE0000"/>
                <w:lang w:eastAsia="en-GB"/>
              </w:rPr>
            </w:pPr>
            <w:r w:rsidRPr="00AE30D7">
              <w:rPr>
                <w:color w:val="000000"/>
              </w:rPr>
              <w:t>16.178.400</w:t>
            </w:r>
          </w:p>
        </w:tc>
        <w:tc>
          <w:tcPr>
            <w:tcW w:w="1377" w:type="dxa"/>
            <w:noWrap/>
            <w:vAlign w:val="center"/>
          </w:tcPr>
          <w:p w14:paraId="34C71694" w14:textId="77777777" w:rsidR="0070543E" w:rsidRPr="00AE30D7" w:rsidRDefault="0070543E" w:rsidP="000E7AA2">
            <w:pPr>
              <w:jc w:val="center"/>
              <w:rPr>
                <w:color w:val="EE0000"/>
                <w:lang w:eastAsia="en-GB"/>
              </w:rPr>
            </w:pPr>
            <w:r w:rsidRPr="00AE30D7">
              <w:rPr>
                <w:color w:val="000000"/>
              </w:rPr>
              <w:t>17.388.000</w:t>
            </w:r>
          </w:p>
        </w:tc>
        <w:tc>
          <w:tcPr>
            <w:tcW w:w="1437" w:type="dxa"/>
            <w:noWrap/>
            <w:vAlign w:val="center"/>
          </w:tcPr>
          <w:p w14:paraId="54B9F1F9" w14:textId="77777777" w:rsidR="0070543E" w:rsidRPr="00AE30D7" w:rsidRDefault="0070543E" w:rsidP="000E7AA2">
            <w:pPr>
              <w:jc w:val="center"/>
              <w:rPr>
                <w:color w:val="EE0000"/>
                <w:lang w:eastAsia="en-GB"/>
              </w:rPr>
            </w:pPr>
            <w:r w:rsidRPr="00AE30D7">
              <w:rPr>
                <w:color w:val="000000"/>
              </w:rPr>
              <w:t>18.144.000</w:t>
            </w:r>
          </w:p>
        </w:tc>
        <w:tc>
          <w:tcPr>
            <w:tcW w:w="1438" w:type="dxa"/>
            <w:noWrap/>
            <w:vAlign w:val="center"/>
          </w:tcPr>
          <w:p w14:paraId="7C84BEDC" w14:textId="77777777" w:rsidR="0070543E" w:rsidRPr="00AE30D7" w:rsidRDefault="0070543E" w:rsidP="000E7AA2">
            <w:pPr>
              <w:jc w:val="center"/>
              <w:rPr>
                <w:color w:val="EE0000"/>
                <w:lang w:eastAsia="en-GB"/>
              </w:rPr>
            </w:pPr>
            <w:r w:rsidRPr="00AE30D7">
              <w:rPr>
                <w:color w:val="000000"/>
              </w:rPr>
              <w:t>18.900.000</w:t>
            </w:r>
          </w:p>
        </w:tc>
        <w:tc>
          <w:tcPr>
            <w:tcW w:w="1418" w:type="dxa"/>
            <w:noWrap/>
            <w:vAlign w:val="center"/>
          </w:tcPr>
          <w:p w14:paraId="0B9B0339" w14:textId="77777777" w:rsidR="0070543E" w:rsidRPr="00AE30D7" w:rsidRDefault="0070543E" w:rsidP="000E7AA2">
            <w:pPr>
              <w:jc w:val="center"/>
              <w:rPr>
                <w:color w:val="EE0000"/>
                <w:lang w:eastAsia="en-GB"/>
              </w:rPr>
            </w:pPr>
            <w:r w:rsidRPr="00AE30D7">
              <w:rPr>
                <w:color w:val="000000"/>
              </w:rPr>
              <w:t>19.656.000</w:t>
            </w:r>
          </w:p>
        </w:tc>
        <w:tc>
          <w:tcPr>
            <w:tcW w:w="1445" w:type="dxa"/>
            <w:vAlign w:val="center"/>
          </w:tcPr>
          <w:p w14:paraId="54D75A94" w14:textId="77777777" w:rsidR="0070543E" w:rsidRPr="00AE30D7" w:rsidRDefault="0070543E" w:rsidP="000E7AA2">
            <w:pPr>
              <w:jc w:val="center"/>
              <w:rPr>
                <w:color w:val="000000"/>
              </w:rPr>
            </w:pPr>
            <w:r w:rsidRPr="00AE30D7">
              <w:rPr>
                <w:b/>
                <w:bCs/>
                <w:color w:val="000000"/>
              </w:rPr>
              <w:t>105.386.400</w:t>
            </w:r>
          </w:p>
        </w:tc>
      </w:tr>
      <w:tr w:rsidR="0070543E" w:rsidRPr="00AA520D" w14:paraId="49DEF8E1" w14:textId="77777777" w:rsidTr="0070543E">
        <w:trPr>
          <w:trHeight w:val="607"/>
        </w:trPr>
        <w:tc>
          <w:tcPr>
            <w:tcW w:w="636" w:type="dxa"/>
            <w:noWrap/>
            <w:vAlign w:val="center"/>
          </w:tcPr>
          <w:p w14:paraId="69A8E9E7" w14:textId="77777777" w:rsidR="0070543E" w:rsidRPr="00AA520D" w:rsidRDefault="0070543E" w:rsidP="000E7AA2">
            <w:pPr>
              <w:jc w:val="center"/>
              <w:rPr>
                <w:b/>
                <w:bCs/>
                <w:lang w:eastAsia="en-GB"/>
              </w:rPr>
            </w:pPr>
            <w:r w:rsidRPr="00AA520D">
              <w:rPr>
                <w:b/>
                <w:bCs/>
                <w:lang w:eastAsia="en-GB"/>
              </w:rPr>
              <w:t>I</w:t>
            </w:r>
          </w:p>
        </w:tc>
        <w:tc>
          <w:tcPr>
            <w:tcW w:w="4888" w:type="dxa"/>
            <w:vAlign w:val="center"/>
            <w:hideMark/>
          </w:tcPr>
          <w:p w14:paraId="10222C1F" w14:textId="77777777" w:rsidR="0070543E" w:rsidRPr="00AA520D" w:rsidRDefault="0070543E" w:rsidP="000E7AA2">
            <w:pPr>
              <w:rPr>
                <w:b/>
                <w:bCs/>
                <w:lang w:eastAsia="en-GB"/>
              </w:rPr>
            </w:pPr>
            <w:r w:rsidRPr="00EB3C28">
              <w:rPr>
                <w:b/>
                <w:bCs/>
                <w:lang w:eastAsia="en-GB"/>
              </w:rPr>
              <w:t xml:space="preserve">Total Cost </w:t>
            </w:r>
          </w:p>
        </w:tc>
        <w:tc>
          <w:tcPr>
            <w:tcW w:w="1559" w:type="dxa"/>
            <w:vAlign w:val="center"/>
          </w:tcPr>
          <w:p w14:paraId="0A0355A4" w14:textId="77777777" w:rsidR="0070543E" w:rsidRPr="00AE30D7" w:rsidRDefault="0070543E" w:rsidP="000E7AA2">
            <w:pPr>
              <w:jc w:val="center"/>
              <w:rPr>
                <w:b/>
                <w:bCs/>
                <w:lang w:eastAsia="en-GB"/>
              </w:rPr>
            </w:pPr>
            <w:r w:rsidRPr="00AE30D7">
              <w:rPr>
                <w:b/>
                <w:bCs/>
                <w:color w:val="000000"/>
              </w:rPr>
              <w:t>76.320.000</w:t>
            </w:r>
          </w:p>
        </w:tc>
        <w:tc>
          <w:tcPr>
            <w:tcW w:w="1418" w:type="dxa"/>
            <w:vAlign w:val="center"/>
          </w:tcPr>
          <w:p w14:paraId="3CF926C8" w14:textId="77777777" w:rsidR="0070543E" w:rsidRPr="00AE30D7" w:rsidRDefault="0070543E" w:rsidP="000E7AA2">
            <w:pPr>
              <w:jc w:val="center"/>
              <w:rPr>
                <w:b/>
                <w:bCs/>
                <w:lang w:eastAsia="en-GB"/>
              </w:rPr>
            </w:pPr>
            <w:r w:rsidRPr="00AE30D7">
              <w:rPr>
                <w:b/>
                <w:bCs/>
                <w:color w:val="000000"/>
              </w:rPr>
              <w:t>81.662.400</w:t>
            </w:r>
          </w:p>
        </w:tc>
        <w:tc>
          <w:tcPr>
            <w:tcW w:w="1377" w:type="dxa"/>
            <w:noWrap/>
            <w:vAlign w:val="center"/>
          </w:tcPr>
          <w:p w14:paraId="3D5194F5" w14:textId="77777777" w:rsidR="0070543E" w:rsidRPr="00AE30D7" w:rsidRDefault="0070543E" w:rsidP="000E7AA2">
            <w:pPr>
              <w:jc w:val="center"/>
              <w:rPr>
                <w:b/>
                <w:bCs/>
                <w:lang w:eastAsia="en-GB"/>
              </w:rPr>
            </w:pPr>
            <w:r w:rsidRPr="00AE30D7">
              <w:rPr>
                <w:b/>
                <w:bCs/>
                <w:color w:val="000000"/>
              </w:rPr>
              <w:t>87.768.000</w:t>
            </w:r>
          </w:p>
        </w:tc>
        <w:tc>
          <w:tcPr>
            <w:tcW w:w="1437" w:type="dxa"/>
            <w:noWrap/>
            <w:vAlign w:val="center"/>
          </w:tcPr>
          <w:p w14:paraId="7DCC4DB9" w14:textId="77777777" w:rsidR="0070543E" w:rsidRPr="00AE30D7" w:rsidRDefault="0070543E" w:rsidP="000E7AA2">
            <w:pPr>
              <w:jc w:val="center"/>
              <w:rPr>
                <w:b/>
                <w:bCs/>
                <w:lang w:eastAsia="en-GB"/>
              </w:rPr>
            </w:pPr>
            <w:r w:rsidRPr="00AE30D7">
              <w:rPr>
                <w:b/>
                <w:bCs/>
                <w:color w:val="000000"/>
              </w:rPr>
              <w:t>91.584.000</w:t>
            </w:r>
          </w:p>
        </w:tc>
        <w:tc>
          <w:tcPr>
            <w:tcW w:w="1438" w:type="dxa"/>
            <w:noWrap/>
            <w:vAlign w:val="center"/>
          </w:tcPr>
          <w:p w14:paraId="21CEA06E" w14:textId="77777777" w:rsidR="0070543E" w:rsidRPr="00AE30D7" w:rsidRDefault="0070543E" w:rsidP="000E7AA2">
            <w:pPr>
              <w:jc w:val="center"/>
              <w:rPr>
                <w:b/>
                <w:bCs/>
                <w:lang w:eastAsia="en-GB"/>
              </w:rPr>
            </w:pPr>
            <w:r w:rsidRPr="00AE30D7">
              <w:rPr>
                <w:b/>
                <w:bCs/>
                <w:color w:val="000000"/>
              </w:rPr>
              <w:t>95.400.000</w:t>
            </w:r>
          </w:p>
        </w:tc>
        <w:tc>
          <w:tcPr>
            <w:tcW w:w="1418" w:type="dxa"/>
            <w:noWrap/>
            <w:vAlign w:val="center"/>
          </w:tcPr>
          <w:p w14:paraId="0EED56EF" w14:textId="77777777" w:rsidR="0070543E" w:rsidRPr="00AE30D7" w:rsidRDefault="0070543E" w:rsidP="000E7AA2">
            <w:pPr>
              <w:jc w:val="center"/>
              <w:rPr>
                <w:b/>
                <w:bCs/>
                <w:lang w:eastAsia="en-GB"/>
              </w:rPr>
            </w:pPr>
            <w:r w:rsidRPr="00AE30D7">
              <w:rPr>
                <w:b/>
                <w:bCs/>
                <w:color w:val="000000"/>
              </w:rPr>
              <w:t>99.216.000</w:t>
            </w:r>
          </w:p>
        </w:tc>
        <w:tc>
          <w:tcPr>
            <w:tcW w:w="1445" w:type="dxa"/>
            <w:vAlign w:val="center"/>
          </w:tcPr>
          <w:p w14:paraId="422CC06D" w14:textId="77777777" w:rsidR="0070543E" w:rsidRPr="00AE30D7" w:rsidRDefault="0070543E" w:rsidP="000E7AA2">
            <w:pPr>
              <w:jc w:val="center"/>
              <w:rPr>
                <w:b/>
                <w:bCs/>
                <w:color w:val="000000"/>
              </w:rPr>
            </w:pPr>
            <w:r w:rsidRPr="00AE30D7">
              <w:rPr>
                <w:b/>
                <w:bCs/>
                <w:color w:val="000000"/>
              </w:rPr>
              <w:t>531.950.400</w:t>
            </w:r>
          </w:p>
        </w:tc>
      </w:tr>
      <w:tr w:rsidR="0070543E" w:rsidRPr="00AA520D" w14:paraId="4C209E8C" w14:textId="77777777" w:rsidTr="0070543E">
        <w:trPr>
          <w:trHeight w:val="601"/>
        </w:trPr>
        <w:tc>
          <w:tcPr>
            <w:tcW w:w="636" w:type="dxa"/>
            <w:noWrap/>
            <w:vAlign w:val="center"/>
          </w:tcPr>
          <w:p w14:paraId="09FE9D11" w14:textId="77777777" w:rsidR="0070543E" w:rsidRPr="00AA520D" w:rsidRDefault="0070543E" w:rsidP="000E7AA2">
            <w:pPr>
              <w:jc w:val="center"/>
              <w:rPr>
                <w:b/>
                <w:bCs/>
                <w:lang w:eastAsia="en-GB"/>
              </w:rPr>
            </w:pPr>
            <w:r w:rsidRPr="00AA520D">
              <w:rPr>
                <w:b/>
                <w:bCs/>
                <w:lang w:eastAsia="en-GB"/>
              </w:rPr>
              <w:t>II</w:t>
            </w:r>
          </w:p>
        </w:tc>
        <w:tc>
          <w:tcPr>
            <w:tcW w:w="4888" w:type="dxa"/>
            <w:vAlign w:val="center"/>
            <w:hideMark/>
          </w:tcPr>
          <w:p w14:paraId="07DC5A0A" w14:textId="77777777" w:rsidR="0070543E" w:rsidRPr="00AA520D" w:rsidRDefault="0070543E" w:rsidP="000E7AA2">
            <w:pPr>
              <w:rPr>
                <w:b/>
                <w:bCs/>
                <w:lang w:eastAsia="en-GB"/>
              </w:rPr>
            </w:pPr>
            <w:r w:rsidRPr="00EB3C28">
              <w:rPr>
                <w:b/>
                <w:bCs/>
                <w:lang w:eastAsia="en-GB"/>
              </w:rPr>
              <w:t>Profit rezonabil maxim 6</w:t>
            </w:r>
            <w:r>
              <w:rPr>
                <w:b/>
                <w:bCs/>
                <w:lang w:eastAsia="en-GB"/>
              </w:rPr>
              <w:t>,</w:t>
            </w:r>
            <w:r w:rsidRPr="00EB3C28">
              <w:rPr>
                <w:b/>
                <w:bCs/>
                <w:lang w:eastAsia="en-GB"/>
              </w:rPr>
              <w:t>75%</w:t>
            </w:r>
            <w:r w:rsidRPr="00EB3C28">
              <w:t xml:space="preserve"> (</w:t>
            </w:r>
            <w:r w:rsidRPr="00EB3C28">
              <w:rPr>
                <w:lang w:eastAsia="en-GB"/>
              </w:rPr>
              <w:t>rata SWAP  5</w:t>
            </w:r>
            <w:r>
              <w:rPr>
                <w:lang w:eastAsia="en-GB"/>
              </w:rPr>
              <w:t>,</w:t>
            </w:r>
            <w:r w:rsidRPr="00EB3C28">
              <w:rPr>
                <w:lang w:eastAsia="en-GB"/>
              </w:rPr>
              <w:t xml:space="preserve">75%+1%), </w:t>
            </w:r>
            <w:r w:rsidRPr="00EB3C28">
              <w:rPr>
                <w:b/>
                <w:bCs/>
                <w:lang w:eastAsia="en-GB"/>
              </w:rPr>
              <w:t xml:space="preserve">   I * 6</w:t>
            </w:r>
            <w:r>
              <w:rPr>
                <w:b/>
                <w:bCs/>
                <w:lang w:eastAsia="en-GB"/>
              </w:rPr>
              <w:t>,</w:t>
            </w:r>
            <w:r w:rsidRPr="00EB3C28">
              <w:rPr>
                <w:b/>
                <w:bCs/>
                <w:lang w:eastAsia="en-GB"/>
              </w:rPr>
              <w:t>75%</w:t>
            </w:r>
          </w:p>
        </w:tc>
        <w:tc>
          <w:tcPr>
            <w:tcW w:w="1559" w:type="dxa"/>
            <w:noWrap/>
            <w:vAlign w:val="center"/>
          </w:tcPr>
          <w:p w14:paraId="2B76E256" w14:textId="77777777" w:rsidR="0070543E" w:rsidRPr="00AE30D7" w:rsidRDefault="0070543E" w:rsidP="000E7AA2">
            <w:pPr>
              <w:jc w:val="center"/>
              <w:rPr>
                <w:lang w:eastAsia="en-GB"/>
              </w:rPr>
            </w:pPr>
            <w:r w:rsidRPr="00AE30D7">
              <w:rPr>
                <w:b/>
                <w:bCs/>
                <w:color w:val="000000"/>
              </w:rPr>
              <w:t>5.151.600</w:t>
            </w:r>
          </w:p>
        </w:tc>
        <w:tc>
          <w:tcPr>
            <w:tcW w:w="1418" w:type="dxa"/>
            <w:noWrap/>
            <w:vAlign w:val="center"/>
          </w:tcPr>
          <w:p w14:paraId="0AD5D9A2" w14:textId="77777777" w:rsidR="0070543E" w:rsidRPr="00AE30D7" w:rsidRDefault="0070543E" w:rsidP="000E7AA2">
            <w:pPr>
              <w:jc w:val="center"/>
              <w:rPr>
                <w:lang w:eastAsia="en-GB"/>
              </w:rPr>
            </w:pPr>
            <w:r w:rsidRPr="00AE30D7">
              <w:rPr>
                <w:b/>
                <w:bCs/>
                <w:color w:val="000000"/>
              </w:rPr>
              <w:t>5.512.212</w:t>
            </w:r>
          </w:p>
        </w:tc>
        <w:tc>
          <w:tcPr>
            <w:tcW w:w="1377" w:type="dxa"/>
            <w:noWrap/>
            <w:vAlign w:val="center"/>
          </w:tcPr>
          <w:p w14:paraId="490ACDE7" w14:textId="77777777" w:rsidR="0070543E" w:rsidRPr="00AE30D7" w:rsidRDefault="0070543E" w:rsidP="000E7AA2">
            <w:pPr>
              <w:jc w:val="center"/>
              <w:rPr>
                <w:lang w:eastAsia="en-GB"/>
              </w:rPr>
            </w:pPr>
            <w:r w:rsidRPr="00AE30D7">
              <w:rPr>
                <w:b/>
                <w:bCs/>
                <w:color w:val="000000"/>
              </w:rPr>
              <w:t>5.924.340</w:t>
            </w:r>
          </w:p>
        </w:tc>
        <w:tc>
          <w:tcPr>
            <w:tcW w:w="1437" w:type="dxa"/>
            <w:noWrap/>
            <w:vAlign w:val="center"/>
          </w:tcPr>
          <w:p w14:paraId="3E89FDA5" w14:textId="77777777" w:rsidR="0070543E" w:rsidRPr="00AE30D7" w:rsidRDefault="0070543E" w:rsidP="000E7AA2">
            <w:pPr>
              <w:jc w:val="center"/>
              <w:rPr>
                <w:lang w:eastAsia="en-GB"/>
              </w:rPr>
            </w:pPr>
            <w:r w:rsidRPr="00AE30D7">
              <w:rPr>
                <w:b/>
                <w:bCs/>
                <w:color w:val="000000"/>
              </w:rPr>
              <w:t>6.181.920</w:t>
            </w:r>
          </w:p>
        </w:tc>
        <w:tc>
          <w:tcPr>
            <w:tcW w:w="1438" w:type="dxa"/>
            <w:noWrap/>
            <w:vAlign w:val="center"/>
          </w:tcPr>
          <w:p w14:paraId="4ED47DE7" w14:textId="77777777" w:rsidR="0070543E" w:rsidRPr="00AE30D7" w:rsidRDefault="0070543E" w:rsidP="000E7AA2">
            <w:pPr>
              <w:jc w:val="center"/>
              <w:rPr>
                <w:lang w:eastAsia="en-GB"/>
              </w:rPr>
            </w:pPr>
            <w:r w:rsidRPr="00AE30D7">
              <w:rPr>
                <w:b/>
                <w:bCs/>
                <w:color w:val="000000"/>
              </w:rPr>
              <w:t>6.439.500</w:t>
            </w:r>
          </w:p>
        </w:tc>
        <w:tc>
          <w:tcPr>
            <w:tcW w:w="1418" w:type="dxa"/>
            <w:noWrap/>
            <w:vAlign w:val="center"/>
          </w:tcPr>
          <w:p w14:paraId="48EEF463" w14:textId="77777777" w:rsidR="0070543E" w:rsidRPr="00AE30D7" w:rsidRDefault="0070543E" w:rsidP="000E7AA2">
            <w:pPr>
              <w:jc w:val="center"/>
              <w:rPr>
                <w:lang w:eastAsia="en-GB"/>
              </w:rPr>
            </w:pPr>
            <w:r w:rsidRPr="00AE30D7">
              <w:rPr>
                <w:b/>
                <w:bCs/>
                <w:color w:val="000000"/>
              </w:rPr>
              <w:t>6.697.080</w:t>
            </w:r>
          </w:p>
        </w:tc>
        <w:tc>
          <w:tcPr>
            <w:tcW w:w="1445" w:type="dxa"/>
            <w:vAlign w:val="center"/>
          </w:tcPr>
          <w:p w14:paraId="12226245" w14:textId="77777777" w:rsidR="0070543E" w:rsidRPr="00AE30D7" w:rsidRDefault="0070543E" w:rsidP="000E7AA2">
            <w:pPr>
              <w:jc w:val="center"/>
              <w:rPr>
                <w:b/>
                <w:bCs/>
                <w:color w:val="000000"/>
              </w:rPr>
            </w:pPr>
            <w:r w:rsidRPr="00AE30D7">
              <w:rPr>
                <w:b/>
                <w:bCs/>
                <w:color w:val="000000"/>
              </w:rPr>
              <w:t>35.906.652</w:t>
            </w:r>
          </w:p>
        </w:tc>
      </w:tr>
      <w:tr w:rsidR="0070543E" w:rsidRPr="00AA520D" w14:paraId="2A192B44" w14:textId="77777777" w:rsidTr="0070543E">
        <w:trPr>
          <w:trHeight w:val="553"/>
        </w:trPr>
        <w:tc>
          <w:tcPr>
            <w:tcW w:w="636" w:type="dxa"/>
            <w:noWrap/>
            <w:vAlign w:val="center"/>
          </w:tcPr>
          <w:p w14:paraId="1A6F4484" w14:textId="77777777" w:rsidR="0070543E" w:rsidRPr="00AA520D" w:rsidRDefault="0070543E" w:rsidP="000E7AA2">
            <w:pPr>
              <w:jc w:val="center"/>
              <w:rPr>
                <w:b/>
                <w:bCs/>
                <w:lang w:eastAsia="en-GB"/>
              </w:rPr>
            </w:pPr>
            <w:r w:rsidRPr="00AA520D">
              <w:rPr>
                <w:b/>
                <w:bCs/>
                <w:lang w:eastAsia="en-GB"/>
              </w:rPr>
              <w:t>III</w:t>
            </w:r>
          </w:p>
        </w:tc>
        <w:tc>
          <w:tcPr>
            <w:tcW w:w="4888" w:type="dxa"/>
            <w:vAlign w:val="center"/>
            <w:hideMark/>
          </w:tcPr>
          <w:p w14:paraId="39A445C2" w14:textId="77777777" w:rsidR="0070543E" w:rsidRPr="00AA520D" w:rsidRDefault="0070543E" w:rsidP="000E7AA2">
            <w:pPr>
              <w:rPr>
                <w:b/>
                <w:bCs/>
                <w:lang w:eastAsia="en-GB"/>
              </w:rPr>
            </w:pPr>
            <w:r w:rsidRPr="00EB3C28">
              <w:rPr>
                <w:b/>
                <w:bCs/>
                <w:lang w:eastAsia="en-GB"/>
              </w:rPr>
              <w:t>Total Venituri, din care:</w:t>
            </w:r>
          </w:p>
        </w:tc>
        <w:tc>
          <w:tcPr>
            <w:tcW w:w="1559" w:type="dxa"/>
            <w:vAlign w:val="center"/>
          </w:tcPr>
          <w:p w14:paraId="6E14FA17" w14:textId="77777777" w:rsidR="0070543E" w:rsidRPr="00AE30D7" w:rsidRDefault="0070543E" w:rsidP="000E7AA2">
            <w:pPr>
              <w:jc w:val="center"/>
              <w:rPr>
                <w:b/>
                <w:bCs/>
                <w:lang w:eastAsia="en-GB"/>
              </w:rPr>
            </w:pPr>
            <w:r w:rsidRPr="00AE30D7">
              <w:rPr>
                <w:b/>
                <w:bCs/>
                <w:color w:val="000000"/>
              </w:rPr>
              <w:t>24</w:t>
            </w:r>
            <w:r>
              <w:rPr>
                <w:b/>
                <w:bCs/>
                <w:color w:val="000000"/>
              </w:rPr>
              <w:t>.</w:t>
            </w:r>
            <w:r w:rsidRPr="00AE30D7">
              <w:rPr>
                <w:b/>
                <w:bCs/>
                <w:color w:val="000000"/>
              </w:rPr>
              <w:t>359</w:t>
            </w:r>
            <w:r>
              <w:rPr>
                <w:b/>
                <w:bCs/>
                <w:color w:val="000000"/>
              </w:rPr>
              <w:t>.</w:t>
            </w:r>
            <w:r w:rsidRPr="00AE30D7">
              <w:rPr>
                <w:b/>
                <w:bCs/>
                <w:color w:val="000000"/>
              </w:rPr>
              <w:t>896</w:t>
            </w:r>
          </w:p>
        </w:tc>
        <w:tc>
          <w:tcPr>
            <w:tcW w:w="1418" w:type="dxa"/>
            <w:vAlign w:val="center"/>
          </w:tcPr>
          <w:p w14:paraId="35CB43A9" w14:textId="77777777" w:rsidR="0070543E" w:rsidRPr="00AE30D7" w:rsidRDefault="0070543E" w:rsidP="000E7AA2">
            <w:pPr>
              <w:jc w:val="center"/>
              <w:rPr>
                <w:b/>
                <w:bCs/>
                <w:lang w:eastAsia="en-GB"/>
              </w:rPr>
            </w:pPr>
            <w:r w:rsidRPr="00AE30D7">
              <w:rPr>
                <w:b/>
                <w:bCs/>
                <w:color w:val="000000"/>
              </w:rPr>
              <w:t>17</w:t>
            </w:r>
            <w:r>
              <w:rPr>
                <w:b/>
                <w:bCs/>
                <w:color w:val="000000"/>
              </w:rPr>
              <w:t>.</w:t>
            </w:r>
            <w:r w:rsidRPr="00AE30D7">
              <w:rPr>
                <w:b/>
                <w:bCs/>
                <w:color w:val="000000"/>
              </w:rPr>
              <w:t>708</w:t>
            </w:r>
            <w:r>
              <w:rPr>
                <w:b/>
                <w:bCs/>
                <w:color w:val="000000"/>
              </w:rPr>
              <w:t>.</w:t>
            </w:r>
            <w:r w:rsidRPr="00AE30D7">
              <w:rPr>
                <w:b/>
                <w:bCs/>
                <w:color w:val="000000"/>
              </w:rPr>
              <w:t>978</w:t>
            </w:r>
          </w:p>
        </w:tc>
        <w:tc>
          <w:tcPr>
            <w:tcW w:w="1377" w:type="dxa"/>
            <w:noWrap/>
            <w:vAlign w:val="center"/>
          </w:tcPr>
          <w:p w14:paraId="51EF753F" w14:textId="77777777" w:rsidR="0070543E" w:rsidRPr="00AE30D7" w:rsidRDefault="0070543E" w:rsidP="000E7AA2">
            <w:pPr>
              <w:jc w:val="center"/>
              <w:rPr>
                <w:b/>
                <w:bCs/>
                <w:lang w:eastAsia="en-GB"/>
              </w:rPr>
            </w:pPr>
            <w:r w:rsidRPr="00AE30D7">
              <w:rPr>
                <w:b/>
                <w:bCs/>
                <w:color w:val="000000"/>
              </w:rPr>
              <w:t>19</w:t>
            </w:r>
            <w:r>
              <w:rPr>
                <w:b/>
                <w:bCs/>
                <w:color w:val="000000"/>
              </w:rPr>
              <w:t>.</w:t>
            </w:r>
            <w:r w:rsidRPr="00AE30D7">
              <w:rPr>
                <w:b/>
                <w:bCs/>
                <w:color w:val="000000"/>
              </w:rPr>
              <w:t>244</w:t>
            </w:r>
            <w:r>
              <w:rPr>
                <w:b/>
                <w:bCs/>
                <w:color w:val="000000"/>
              </w:rPr>
              <w:t>.</w:t>
            </w:r>
            <w:r w:rsidRPr="00AE30D7">
              <w:rPr>
                <w:b/>
                <w:bCs/>
                <w:color w:val="000000"/>
              </w:rPr>
              <w:t>476</w:t>
            </w:r>
          </w:p>
        </w:tc>
        <w:tc>
          <w:tcPr>
            <w:tcW w:w="1437" w:type="dxa"/>
            <w:noWrap/>
            <w:vAlign w:val="center"/>
          </w:tcPr>
          <w:p w14:paraId="6A71DD55" w14:textId="77777777" w:rsidR="0070543E" w:rsidRPr="00AE30D7" w:rsidRDefault="0070543E" w:rsidP="000E7AA2">
            <w:pPr>
              <w:jc w:val="center"/>
              <w:rPr>
                <w:b/>
                <w:bCs/>
                <w:lang w:eastAsia="en-GB"/>
              </w:rPr>
            </w:pPr>
            <w:r w:rsidRPr="00AE30D7">
              <w:rPr>
                <w:b/>
                <w:bCs/>
                <w:color w:val="000000"/>
              </w:rPr>
              <w:t>20</w:t>
            </w:r>
            <w:r>
              <w:rPr>
                <w:b/>
                <w:bCs/>
                <w:color w:val="000000"/>
              </w:rPr>
              <w:t>.</w:t>
            </w:r>
            <w:r w:rsidRPr="00AE30D7">
              <w:rPr>
                <w:b/>
                <w:bCs/>
                <w:color w:val="000000"/>
              </w:rPr>
              <w:t>499</w:t>
            </w:r>
            <w:r>
              <w:rPr>
                <w:b/>
                <w:bCs/>
                <w:color w:val="000000"/>
              </w:rPr>
              <w:t>.</w:t>
            </w:r>
            <w:r w:rsidRPr="00AE30D7">
              <w:rPr>
                <w:b/>
                <w:bCs/>
                <w:color w:val="000000"/>
              </w:rPr>
              <w:t>513</w:t>
            </w:r>
          </w:p>
        </w:tc>
        <w:tc>
          <w:tcPr>
            <w:tcW w:w="1438" w:type="dxa"/>
            <w:noWrap/>
            <w:vAlign w:val="center"/>
          </w:tcPr>
          <w:p w14:paraId="2D44F1DA" w14:textId="77777777" w:rsidR="0070543E" w:rsidRPr="00AE30D7" w:rsidRDefault="0070543E" w:rsidP="000E7AA2">
            <w:pPr>
              <w:jc w:val="center"/>
              <w:rPr>
                <w:b/>
                <w:bCs/>
                <w:lang w:eastAsia="en-GB"/>
              </w:rPr>
            </w:pPr>
            <w:r w:rsidRPr="00AE30D7">
              <w:rPr>
                <w:b/>
                <w:bCs/>
                <w:color w:val="000000"/>
              </w:rPr>
              <w:t>21</w:t>
            </w:r>
            <w:r>
              <w:rPr>
                <w:b/>
                <w:bCs/>
                <w:color w:val="000000"/>
              </w:rPr>
              <w:t>.</w:t>
            </w:r>
            <w:r w:rsidRPr="00AE30D7">
              <w:rPr>
                <w:b/>
                <w:bCs/>
                <w:color w:val="000000"/>
              </w:rPr>
              <w:t>573</w:t>
            </w:r>
            <w:r>
              <w:rPr>
                <w:b/>
                <w:bCs/>
                <w:color w:val="000000"/>
              </w:rPr>
              <w:t>.</w:t>
            </w:r>
            <w:r w:rsidRPr="00AE30D7">
              <w:rPr>
                <w:b/>
                <w:bCs/>
                <w:color w:val="000000"/>
              </w:rPr>
              <w:t>010</w:t>
            </w:r>
          </w:p>
        </w:tc>
        <w:tc>
          <w:tcPr>
            <w:tcW w:w="1418" w:type="dxa"/>
            <w:noWrap/>
            <w:vAlign w:val="center"/>
          </w:tcPr>
          <w:p w14:paraId="48FF0838" w14:textId="77777777" w:rsidR="0070543E" w:rsidRPr="00AE30D7" w:rsidRDefault="0070543E" w:rsidP="000E7AA2">
            <w:pPr>
              <w:jc w:val="center"/>
              <w:rPr>
                <w:b/>
                <w:bCs/>
                <w:lang w:eastAsia="en-GB"/>
              </w:rPr>
            </w:pPr>
            <w:r w:rsidRPr="00AE30D7">
              <w:rPr>
                <w:b/>
                <w:bCs/>
                <w:color w:val="000000"/>
              </w:rPr>
              <w:t>22</w:t>
            </w:r>
            <w:r>
              <w:rPr>
                <w:b/>
                <w:bCs/>
                <w:color w:val="000000"/>
              </w:rPr>
              <w:t>.</w:t>
            </w:r>
            <w:r w:rsidRPr="00AE30D7">
              <w:rPr>
                <w:b/>
                <w:bCs/>
                <w:color w:val="000000"/>
              </w:rPr>
              <w:t>649</w:t>
            </w:r>
            <w:r>
              <w:rPr>
                <w:b/>
                <w:bCs/>
                <w:color w:val="000000"/>
              </w:rPr>
              <w:t>.</w:t>
            </w:r>
            <w:r w:rsidRPr="00AE30D7">
              <w:rPr>
                <w:b/>
                <w:bCs/>
                <w:color w:val="000000"/>
              </w:rPr>
              <w:t>506</w:t>
            </w:r>
          </w:p>
        </w:tc>
        <w:tc>
          <w:tcPr>
            <w:tcW w:w="1445" w:type="dxa"/>
            <w:vAlign w:val="center"/>
          </w:tcPr>
          <w:p w14:paraId="7AEB25E1" w14:textId="77777777" w:rsidR="0070543E" w:rsidRPr="00AE30D7" w:rsidRDefault="0070543E" w:rsidP="000E7AA2">
            <w:pPr>
              <w:jc w:val="center"/>
              <w:rPr>
                <w:b/>
                <w:bCs/>
                <w:color w:val="000000"/>
              </w:rPr>
            </w:pPr>
            <w:r w:rsidRPr="00AE30D7">
              <w:rPr>
                <w:b/>
                <w:bCs/>
                <w:color w:val="000000"/>
              </w:rPr>
              <w:t>126</w:t>
            </w:r>
            <w:r>
              <w:rPr>
                <w:b/>
                <w:bCs/>
                <w:color w:val="000000"/>
              </w:rPr>
              <w:t>.</w:t>
            </w:r>
            <w:r w:rsidRPr="00AE30D7">
              <w:rPr>
                <w:b/>
                <w:bCs/>
                <w:color w:val="000000"/>
              </w:rPr>
              <w:t>035</w:t>
            </w:r>
            <w:r>
              <w:rPr>
                <w:b/>
                <w:bCs/>
                <w:color w:val="000000"/>
              </w:rPr>
              <w:t>.</w:t>
            </w:r>
            <w:r w:rsidRPr="00AE30D7">
              <w:rPr>
                <w:b/>
                <w:bCs/>
                <w:color w:val="000000"/>
              </w:rPr>
              <w:t>378</w:t>
            </w:r>
          </w:p>
        </w:tc>
      </w:tr>
      <w:tr w:rsidR="0070543E" w:rsidRPr="00AA520D" w14:paraId="234BB120" w14:textId="77777777" w:rsidTr="0070543E">
        <w:trPr>
          <w:trHeight w:val="547"/>
        </w:trPr>
        <w:tc>
          <w:tcPr>
            <w:tcW w:w="636" w:type="dxa"/>
            <w:noWrap/>
            <w:vAlign w:val="center"/>
          </w:tcPr>
          <w:p w14:paraId="229D935E" w14:textId="77777777" w:rsidR="0070543E" w:rsidRPr="00AA520D" w:rsidRDefault="0070543E" w:rsidP="000E7AA2">
            <w:pPr>
              <w:jc w:val="center"/>
              <w:rPr>
                <w:b/>
                <w:bCs/>
                <w:lang w:eastAsia="en-GB"/>
              </w:rPr>
            </w:pPr>
          </w:p>
        </w:tc>
        <w:tc>
          <w:tcPr>
            <w:tcW w:w="4888" w:type="dxa"/>
            <w:vAlign w:val="center"/>
            <w:hideMark/>
          </w:tcPr>
          <w:p w14:paraId="122B3174" w14:textId="77777777" w:rsidR="0070543E" w:rsidRPr="00AA520D" w:rsidRDefault="0070543E" w:rsidP="000E7AA2">
            <w:pPr>
              <w:rPr>
                <w:color w:val="000000"/>
              </w:rPr>
            </w:pPr>
            <w:r w:rsidRPr="00EB3C28">
              <w:rPr>
                <w:color w:val="000000"/>
              </w:rPr>
              <w:t>Venituri din vânzări directe titluri de călătorie</w:t>
            </w:r>
          </w:p>
        </w:tc>
        <w:tc>
          <w:tcPr>
            <w:tcW w:w="1559" w:type="dxa"/>
            <w:vAlign w:val="center"/>
          </w:tcPr>
          <w:p w14:paraId="1E14DA60" w14:textId="77777777" w:rsidR="0070543E" w:rsidRPr="00AE30D7" w:rsidRDefault="0070543E" w:rsidP="000E7AA2">
            <w:pPr>
              <w:jc w:val="center"/>
              <w:rPr>
                <w:b/>
                <w:bCs/>
                <w:lang w:eastAsia="en-GB"/>
              </w:rPr>
            </w:pPr>
            <w:r w:rsidRPr="00AE30D7">
              <w:rPr>
                <w:color w:val="000000"/>
              </w:rPr>
              <w:t>7</w:t>
            </w:r>
            <w:r>
              <w:rPr>
                <w:color w:val="000000"/>
              </w:rPr>
              <w:t>.</w:t>
            </w:r>
            <w:r w:rsidRPr="00AE30D7">
              <w:rPr>
                <w:color w:val="000000"/>
              </w:rPr>
              <w:t>952</w:t>
            </w:r>
            <w:r>
              <w:rPr>
                <w:color w:val="000000"/>
              </w:rPr>
              <w:t>.</w:t>
            </w:r>
            <w:r w:rsidRPr="00AE30D7">
              <w:rPr>
                <w:color w:val="000000"/>
              </w:rPr>
              <w:t>532</w:t>
            </w:r>
          </w:p>
        </w:tc>
        <w:tc>
          <w:tcPr>
            <w:tcW w:w="1418" w:type="dxa"/>
            <w:vAlign w:val="center"/>
          </w:tcPr>
          <w:p w14:paraId="210A674C" w14:textId="77777777" w:rsidR="0070543E" w:rsidRPr="00AE30D7" w:rsidRDefault="0070543E" w:rsidP="000E7AA2">
            <w:pPr>
              <w:jc w:val="center"/>
              <w:rPr>
                <w:b/>
                <w:bCs/>
                <w:lang w:eastAsia="en-GB"/>
              </w:rPr>
            </w:pPr>
            <w:r w:rsidRPr="00AE30D7">
              <w:rPr>
                <w:color w:val="000000"/>
              </w:rPr>
              <w:t>5</w:t>
            </w:r>
            <w:r>
              <w:rPr>
                <w:color w:val="000000"/>
              </w:rPr>
              <w:t>.</w:t>
            </w:r>
            <w:r w:rsidRPr="00AE30D7">
              <w:rPr>
                <w:color w:val="000000"/>
              </w:rPr>
              <w:t>689</w:t>
            </w:r>
            <w:r>
              <w:rPr>
                <w:color w:val="000000"/>
              </w:rPr>
              <w:t>.</w:t>
            </w:r>
            <w:r w:rsidRPr="00AE30D7">
              <w:rPr>
                <w:color w:val="000000"/>
              </w:rPr>
              <w:t>929</w:t>
            </w:r>
          </w:p>
        </w:tc>
        <w:tc>
          <w:tcPr>
            <w:tcW w:w="1377" w:type="dxa"/>
            <w:vAlign w:val="center"/>
          </w:tcPr>
          <w:p w14:paraId="2729A0F5" w14:textId="77777777" w:rsidR="0070543E" w:rsidRPr="00AE30D7" w:rsidRDefault="0070543E" w:rsidP="000E7AA2">
            <w:pPr>
              <w:jc w:val="center"/>
              <w:rPr>
                <w:b/>
                <w:bCs/>
                <w:lang w:eastAsia="en-GB"/>
              </w:rPr>
            </w:pPr>
            <w:r w:rsidRPr="00AE30D7">
              <w:rPr>
                <w:color w:val="000000"/>
              </w:rPr>
              <w:t>6</w:t>
            </w:r>
            <w:r>
              <w:rPr>
                <w:color w:val="000000"/>
              </w:rPr>
              <w:t>.</w:t>
            </w:r>
            <w:r w:rsidRPr="00AE30D7">
              <w:rPr>
                <w:color w:val="000000"/>
              </w:rPr>
              <w:t>485</w:t>
            </w:r>
            <w:r>
              <w:rPr>
                <w:color w:val="000000"/>
              </w:rPr>
              <w:t>.</w:t>
            </w:r>
            <w:r w:rsidRPr="00AE30D7">
              <w:rPr>
                <w:color w:val="000000"/>
              </w:rPr>
              <w:t>230</w:t>
            </w:r>
          </w:p>
        </w:tc>
        <w:tc>
          <w:tcPr>
            <w:tcW w:w="1437" w:type="dxa"/>
            <w:vAlign w:val="center"/>
          </w:tcPr>
          <w:p w14:paraId="0310A263" w14:textId="77777777" w:rsidR="0070543E" w:rsidRPr="00AE30D7" w:rsidRDefault="0070543E" w:rsidP="000E7AA2">
            <w:pPr>
              <w:jc w:val="center"/>
              <w:rPr>
                <w:b/>
                <w:bCs/>
                <w:lang w:eastAsia="en-GB"/>
              </w:rPr>
            </w:pPr>
            <w:r w:rsidRPr="00AE30D7">
              <w:rPr>
                <w:color w:val="000000"/>
              </w:rPr>
              <w:t>7</w:t>
            </w:r>
            <w:r>
              <w:rPr>
                <w:color w:val="000000"/>
              </w:rPr>
              <w:t>.</w:t>
            </w:r>
            <w:r w:rsidRPr="00AE30D7">
              <w:rPr>
                <w:color w:val="000000"/>
              </w:rPr>
              <w:t>006</w:t>
            </w:r>
            <w:r>
              <w:rPr>
                <w:color w:val="000000"/>
              </w:rPr>
              <w:t>.</w:t>
            </w:r>
            <w:r w:rsidRPr="00AE30D7">
              <w:rPr>
                <w:color w:val="000000"/>
              </w:rPr>
              <w:t>105</w:t>
            </w:r>
          </w:p>
        </w:tc>
        <w:tc>
          <w:tcPr>
            <w:tcW w:w="1438" w:type="dxa"/>
            <w:vAlign w:val="center"/>
          </w:tcPr>
          <w:p w14:paraId="3032591A" w14:textId="77777777" w:rsidR="0070543E" w:rsidRPr="00AE30D7" w:rsidRDefault="0070543E" w:rsidP="000E7AA2">
            <w:pPr>
              <w:jc w:val="center"/>
              <w:rPr>
                <w:b/>
                <w:bCs/>
                <w:lang w:eastAsia="en-GB"/>
              </w:rPr>
            </w:pPr>
            <w:r w:rsidRPr="00AE30D7">
              <w:rPr>
                <w:color w:val="000000"/>
              </w:rPr>
              <w:t>7</w:t>
            </w:r>
            <w:r>
              <w:rPr>
                <w:color w:val="000000"/>
              </w:rPr>
              <w:t>.</w:t>
            </w:r>
            <w:r w:rsidRPr="00AE30D7">
              <w:rPr>
                <w:color w:val="000000"/>
              </w:rPr>
              <w:t>528</w:t>
            </w:r>
            <w:r>
              <w:rPr>
                <w:color w:val="000000"/>
              </w:rPr>
              <w:t>.</w:t>
            </w:r>
            <w:r w:rsidRPr="00AE30D7">
              <w:rPr>
                <w:color w:val="000000"/>
              </w:rPr>
              <w:t>980</w:t>
            </w:r>
          </w:p>
        </w:tc>
        <w:tc>
          <w:tcPr>
            <w:tcW w:w="1418" w:type="dxa"/>
            <w:vAlign w:val="center"/>
          </w:tcPr>
          <w:p w14:paraId="16910993" w14:textId="77777777" w:rsidR="0070543E" w:rsidRPr="00AE30D7" w:rsidRDefault="0070543E" w:rsidP="000E7AA2">
            <w:pPr>
              <w:jc w:val="center"/>
              <w:rPr>
                <w:b/>
                <w:bCs/>
                <w:lang w:eastAsia="en-GB"/>
              </w:rPr>
            </w:pPr>
            <w:r w:rsidRPr="00AE30D7">
              <w:rPr>
                <w:color w:val="000000"/>
              </w:rPr>
              <w:t>8</w:t>
            </w:r>
            <w:r>
              <w:rPr>
                <w:color w:val="000000"/>
              </w:rPr>
              <w:t>.</w:t>
            </w:r>
            <w:r w:rsidRPr="00AE30D7">
              <w:rPr>
                <w:color w:val="000000"/>
              </w:rPr>
              <w:t>054</w:t>
            </w:r>
            <w:r>
              <w:rPr>
                <w:color w:val="000000"/>
              </w:rPr>
              <w:t>.</w:t>
            </w:r>
            <w:r w:rsidRPr="00AE30D7">
              <w:rPr>
                <w:color w:val="000000"/>
              </w:rPr>
              <w:t>855</w:t>
            </w:r>
          </w:p>
        </w:tc>
        <w:tc>
          <w:tcPr>
            <w:tcW w:w="1445" w:type="dxa"/>
            <w:vAlign w:val="center"/>
          </w:tcPr>
          <w:p w14:paraId="55290FB0" w14:textId="77777777" w:rsidR="0070543E" w:rsidRPr="00AE30D7" w:rsidRDefault="0070543E" w:rsidP="000E7AA2">
            <w:pPr>
              <w:jc w:val="center"/>
              <w:rPr>
                <w:color w:val="000000"/>
              </w:rPr>
            </w:pPr>
            <w:r w:rsidRPr="00AE30D7">
              <w:rPr>
                <w:b/>
                <w:bCs/>
                <w:color w:val="000000"/>
              </w:rPr>
              <w:t>42</w:t>
            </w:r>
            <w:r>
              <w:rPr>
                <w:b/>
                <w:bCs/>
                <w:color w:val="000000"/>
              </w:rPr>
              <w:t>.</w:t>
            </w:r>
            <w:r w:rsidRPr="00AE30D7">
              <w:rPr>
                <w:b/>
                <w:bCs/>
                <w:color w:val="000000"/>
              </w:rPr>
              <w:t>717</w:t>
            </w:r>
            <w:r>
              <w:rPr>
                <w:b/>
                <w:bCs/>
                <w:color w:val="000000"/>
              </w:rPr>
              <w:t>.</w:t>
            </w:r>
            <w:r w:rsidRPr="00AE30D7">
              <w:rPr>
                <w:b/>
                <w:bCs/>
                <w:color w:val="000000"/>
              </w:rPr>
              <w:t>632</w:t>
            </w:r>
          </w:p>
        </w:tc>
      </w:tr>
      <w:tr w:rsidR="0070543E" w:rsidRPr="00AA520D" w14:paraId="67C48804" w14:textId="77777777" w:rsidTr="0070543E">
        <w:trPr>
          <w:trHeight w:val="547"/>
        </w:trPr>
        <w:tc>
          <w:tcPr>
            <w:tcW w:w="636" w:type="dxa"/>
            <w:noWrap/>
            <w:vAlign w:val="center"/>
          </w:tcPr>
          <w:p w14:paraId="29D6D877" w14:textId="77777777" w:rsidR="0070543E" w:rsidRPr="00AA520D" w:rsidRDefault="0070543E" w:rsidP="000E7AA2">
            <w:pPr>
              <w:jc w:val="center"/>
              <w:rPr>
                <w:b/>
                <w:bCs/>
                <w:lang w:eastAsia="en-GB"/>
              </w:rPr>
            </w:pPr>
          </w:p>
        </w:tc>
        <w:tc>
          <w:tcPr>
            <w:tcW w:w="4888" w:type="dxa"/>
            <w:vAlign w:val="center"/>
          </w:tcPr>
          <w:p w14:paraId="323B1DC8" w14:textId="77777777" w:rsidR="0070543E" w:rsidRPr="00AA520D" w:rsidRDefault="0070543E" w:rsidP="000E7AA2">
            <w:pPr>
              <w:rPr>
                <w:color w:val="000000"/>
              </w:rPr>
            </w:pPr>
            <w:r w:rsidRPr="00EB3C28">
              <w:rPr>
                <w:color w:val="000000"/>
              </w:rPr>
              <w:t xml:space="preserve">Diferențe tarif </w:t>
            </w:r>
            <w:r>
              <w:rPr>
                <w:color w:val="000000"/>
              </w:rPr>
              <w:t>ș</w:t>
            </w:r>
            <w:r w:rsidRPr="00EB3C28">
              <w:rPr>
                <w:color w:val="000000"/>
              </w:rPr>
              <w:t>i gratuităţi</w:t>
            </w:r>
          </w:p>
        </w:tc>
        <w:tc>
          <w:tcPr>
            <w:tcW w:w="1559" w:type="dxa"/>
            <w:vAlign w:val="center"/>
          </w:tcPr>
          <w:p w14:paraId="20F23F40" w14:textId="77777777" w:rsidR="0070543E" w:rsidRPr="00AE30D7" w:rsidRDefault="0070543E" w:rsidP="000E7AA2">
            <w:pPr>
              <w:jc w:val="center"/>
              <w:rPr>
                <w:b/>
                <w:bCs/>
                <w:lang w:eastAsia="en-GB"/>
              </w:rPr>
            </w:pPr>
            <w:r w:rsidRPr="00AE30D7">
              <w:rPr>
                <w:color w:val="000000"/>
              </w:rPr>
              <w:t>16</w:t>
            </w:r>
            <w:r>
              <w:rPr>
                <w:color w:val="000000"/>
              </w:rPr>
              <w:t>.</w:t>
            </w:r>
            <w:r w:rsidRPr="00AE30D7">
              <w:rPr>
                <w:color w:val="000000"/>
              </w:rPr>
              <w:t>107</w:t>
            </w:r>
            <w:r>
              <w:rPr>
                <w:color w:val="000000"/>
              </w:rPr>
              <w:t>.</w:t>
            </w:r>
            <w:r w:rsidRPr="00AE30D7">
              <w:rPr>
                <w:color w:val="000000"/>
              </w:rPr>
              <w:t>364</w:t>
            </w:r>
          </w:p>
        </w:tc>
        <w:tc>
          <w:tcPr>
            <w:tcW w:w="1418" w:type="dxa"/>
            <w:vAlign w:val="center"/>
          </w:tcPr>
          <w:p w14:paraId="08713991" w14:textId="77777777" w:rsidR="0070543E" w:rsidRPr="00AE30D7" w:rsidRDefault="0070543E" w:rsidP="000E7AA2">
            <w:pPr>
              <w:jc w:val="center"/>
              <w:rPr>
                <w:b/>
                <w:bCs/>
                <w:lang w:eastAsia="en-GB"/>
              </w:rPr>
            </w:pPr>
            <w:r w:rsidRPr="00AE30D7">
              <w:rPr>
                <w:color w:val="000000"/>
              </w:rPr>
              <w:t>11</w:t>
            </w:r>
            <w:r>
              <w:rPr>
                <w:color w:val="000000"/>
              </w:rPr>
              <w:t>.</w:t>
            </w:r>
            <w:r w:rsidRPr="00AE30D7">
              <w:rPr>
                <w:color w:val="000000"/>
              </w:rPr>
              <w:t>698</w:t>
            </w:r>
            <w:r>
              <w:rPr>
                <w:color w:val="000000"/>
              </w:rPr>
              <w:t>.</w:t>
            </w:r>
            <w:r w:rsidRPr="00AE30D7">
              <w:rPr>
                <w:color w:val="000000"/>
              </w:rPr>
              <w:t>049</w:t>
            </w:r>
          </w:p>
        </w:tc>
        <w:tc>
          <w:tcPr>
            <w:tcW w:w="1377" w:type="dxa"/>
            <w:vAlign w:val="center"/>
          </w:tcPr>
          <w:p w14:paraId="7ABA35CE" w14:textId="77777777" w:rsidR="0070543E" w:rsidRPr="00AE30D7" w:rsidRDefault="0070543E" w:rsidP="000E7AA2">
            <w:pPr>
              <w:jc w:val="center"/>
              <w:rPr>
                <w:b/>
                <w:bCs/>
                <w:lang w:eastAsia="en-GB"/>
              </w:rPr>
            </w:pPr>
            <w:r w:rsidRPr="00AE30D7">
              <w:rPr>
                <w:color w:val="000000"/>
              </w:rPr>
              <w:t>12</w:t>
            </w:r>
            <w:r>
              <w:rPr>
                <w:color w:val="000000"/>
              </w:rPr>
              <w:t>.</w:t>
            </w:r>
            <w:r w:rsidRPr="00AE30D7">
              <w:rPr>
                <w:color w:val="000000"/>
              </w:rPr>
              <w:t>414</w:t>
            </w:r>
            <w:r>
              <w:rPr>
                <w:color w:val="000000"/>
              </w:rPr>
              <w:t>.</w:t>
            </w:r>
            <w:r w:rsidRPr="00AE30D7">
              <w:rPr>
                <w:color w:val="000000"/>
              </w:rPr>
              <w:t>245</w:t>
            </w:r>
          </w:p>
        </w:tc>
        <w:tc>
          <w:tcPr>
            <w:tcW w:w="1437" w:type="dxa"/>
            <w:vAlign w:val="center"/>
          </w:tcPr>
          <w:p w14:paraId="54AF20A3" w14:textId="77777777" w:rsidR="0070543E" w:rsidRPr="00AE30D7" w:rsidRDefault="0070543E" w:rsidP="000E7AA2">
            <w:pPr>
              <w:jc w:val="center"/>
              <w:rPr>
                <w:b/>
                <w:bCs/>
                <w:lang w:eastAsia="en-GB"/>
              </w:rPr>
            </w:pPr>
            <w:r w:rsidRPr="00AE30D7">
              <w:rPr>
                <w:color w:val="000000"/>
              </w:rPr>
              <w:t>13</w:t>
            </w:r>
            <w:r>
              <w:rPr>
                <w:color w:val="000000"/>
              </w:rPr>
              <w:t>.</w:t>
            </w:r>
            <w:r w:rsidRPr="00AE30D7">
              <w:rPr>
                <w:color w:val="000000"/>
              </w:rPr>
              <w:t>133</w:t>
            </w:r>
            <w:r>
              <w:rPr>
                <w:color w:val="000000"/>
              </w:rPr>
              <w:t>.</w:t>
            </w:r>
            <w:r w:rsidRPr="00AE30D7">
              <w:rPr>
                <w:color w:val="000000"/>
              </w:rPr>
              <w:t>408</w:t>
            </w:r>
          </w:p>
        </w:tc>
        <w:tc>
          <w:tcPr>
            <w:tcW w:w="1438" w:type="dxa"/>
            <w:vAlign w:val="center"/>
          </w:tcPr>
          <w:p w14:paraId="5D83F058" w14:textId="77777777" w:rsidR="0070543E" w:rsidRPr="00AE30D7" w:rsidRDefault="0070543E" w:rsidP="000E7AA2">
            <w:pPr>
              <w:jc w:val="center"/>
              <w:rPr>
                <w:b/>
                <w:bCs/>
                <w:lang w:eastAsia="en-GB"/>
              </w:rPr>
            </w:pPr>
            <w:r w:rsidRPr="00AE30D7">
              <w:rPr>
                <w:color w:val="000000"/>
              </w:rPr>
              <w:t>13</w:t>
            </w:r>
            <w:r>
              <w:rPr>
                <w:color w:val="000000"/>
              </w:rPr>
              <w:t>.</w:t>
            </w:r>
            <w:r w:rsidRPr="00AE30D7">
              <w:rPr>
                <w:color w:val="000000"/>
              </w:rPr>
              <w:t>669</w:t>
            </w:r>
            <w:r>
              <w:rPr>
                <w:color w:val="000000"/>
              </w:rPr>
              <w:t>.</w:t>
            </w:r>
            <w:r w:rsidRPr="00AE30D7">
              <w:rPr>
                <w:color w:val="000000"/>
              </w:rPr>
              <w:t>029</w:t>
            </w:r>
          </w:p>
        </w:tc>
        <w:tc>
          <w:tcPr>
            <w:tcW w:w="1418" w:type="dxa"/>
            <w:vAlign w:val="center"/>
          </w:tcPr>
          <w:p w14:paraId="29A845B9" w14:textId="77777777" w:rsidR="0070543E" w:rsidRPr="00AE30D7" w:rsidRDefault="0070543E" w:rsidP="000E7AA2">
            <w:pPr>
              <w:jc w:val="center"/>
              <w:rPr>
                <w:b/>
                <w:bCs/>
                <w:lang w:eastAsia="en-GB"/>
              </w:rPr>
            </w:pPr>
            <w:r w:rsidRPr="00AE30D7">
              <w:rPr>
                <w:color w:val="000000"/>
              </w:rPr>
              <w:t>14</w:t>
            </w:r>
            <w:r>
              <w:rPr>
                <w:color w:val="000000"/>
              </w:rPr>
              <w:t>.</w:t>
            </w:r>
            <w:r w:rsidRPr="00AE30D7">
              <w:rPr>
                <w:color w:val="000000"/>
              </w:rPr>
              <w:t>204</w:t>
            </w:r>
            <w:r>
              <w:rPr>
                <w:color w:val="000000"/>
              </w:rPr>
              <w:t>.</w:t>
            </w:r>
            <w:r w:rsidRPr="00AE30D7">
              <w:rPr>
                <w:color w:val="000000"/>
              </w:rPr>
              <w:t>651</w:t>
            </w:r>
          </w:p>
        </w:tc>
        <w:tc>
          <w:tcPr>
            <w:tcW w:w="1445" w:type="dxa"/>
            <w:vAlign w:val="center"/>
          </w:tcPr>
          <w:p w14:paraId="3787974F" w14:textId="77777777" w:rsidR="0070543E" w:rsidRPr="00AE30D7" w:rsidRDefault="0070543E" w:rsidP="000E7AA2">
            <w:pPr>
              <w:jc w:val="center"/>
              <w:rPr>
                <w:color w:val="000000"/>
              </w:rPr>
            </w:pPr>
            <w:r w:rsidRPr="00AE30D7">
              <w:rPr>
                <w:b/>
                <w:bCs/>
                <w:color w:val="000000"/>
              </w:rPr>
              <w:t>81</w:t>
            </w:r>
            <w:r>
              <w:rPr>
                <w:b/>
                <w:bCs/>
                <w:color w:val="000000"/>
              </w:rPr>
              <w:t>.</w:t>
            </w:r>
            <w:r w:rsidRPr="00AE30D7">
              <w:rPr>
                <w:b/>
                <w:bCs/>
                <w:color w:val="000000"/>
              </w:rPr>
              <w:t>226</w:t>
            </w:r>
            <w:r>
              <w:rPr>
                <w:b/>
                <w:bCs/>
                <w:color w:val="000000"/>
              </w:rPr>
              <w:t>.</w:t>
            </w:r>
            <w:r w:rsidRPr="00AE30D7">
              <w:rPr>
                <w:b/>
                <w:bCs/>
                <w:color w:val="000000"/>
              </w:rPr>
              <w:t>746</w:t>
            </w:r>
          </w:p>
        </w:tc>
      </w:tr>
      <w:tr w:rsidR="0070543E" w:rsidRPr="00AA520D" w14:paraId="5B6B4726" w14:textId="77777777" w:rsidTr="0070543E">
        <w:trPr>
          <w:trHeight w:val="547"/>
        </w:trPr>
        <w:tc>
          <w:tcPr>
            <w:tcW w:w="636" w:type="dxa"/>
            <w:noWrap/>
            <w:vAlign w:val="center"/>
          </w:tcPr>
          <w:p w14:paraId="79A2E4E1" w14:textId="77777777" w:rsidR="0070543E" w:rsidRPr="00AA520D" w:rsidRDefault="0070543E" w:rsidP="000E7AA2">
            <w:pPr>
              <w:jc w:val="center"/>
              <w:rPr>
                <w:b/>
                <w:bCs/>
                <w:lang w:eastAsia="en-GB"/>
              </w:rPr>
            </w:pPr>
          </w:p>
        </w:tc>
        <w:tc>
          <w:tcPr>
            <w:tcW w:w="4888" w:type="dxa"/>
            <w:vAlign w:val="center"/>
          </w:tcPr>
          <w:p w14:paraId="79338D5C" w14:textId="77777777" w:rsidR="0070543E" w:rsidRPr="00AA520D" w:rsidRDefault="0070543E" w:rsidP="000E7AA2">
            <w:pPr>
              <w:rPr>
                <w:color w:val="000000"/>
              </w:rPr>
            </w:pPr>
            <w:r w:rsidRPr="00EB3C28">
              <w:rPr>
                <w:color w:val="000000"/>
              </w:rPr>
              <w:t>Alte venituri</w:t>
            </w:r>
          </w:p>
        </w:tc>
        <w:tc>
          <w:tcPr>
            <w:tcW w:w="1559" w:type="dxa"/>
            <w:vAlign w:val="center"/>
          </w:tcPr>
          <w:p w14:paraId="49C30BEA" w14:textId="77777777" w:rsidR="0070543E" w:rsidRPr="00AE30D7" w:rsidRDefault="0070543E" w:rsidP="000E7AA2">
            <w:pPr>
              <w:jc w:val="center"/>
              <w:rPr>
                <w:b/>
                <w:bCs/>
                <w:lang w:eastAsia="en-GB"/>
              </w:rPr>
            </w:pPr>
            <w:r w:rsidRPr="00AE30D7">
              <w:rPr>
                <w:color w:val="000000"/>
              </w:rPr>
              <w:t>300.000</w:t>
            </w:r>
          </w:p>
        </w:tc>
        <w:tc>
          <w:tcPr>
            <w:tcW w:w="1418" w:type="dxa"/>
            <w:vAlign w:val="center"/>
          </w:tcPr>
          <w:p w14:paraId="5AACF5D6" w14:textId="77777777" w:rsidR="0070543E" w:rsidRPr="00AE30D7" w:rsidRDefault="0070543E" w:rsidP="000E7AA2">
            <w:pPr>
              <w:jc w:val="center"/>
              <w:rPr>
                <w:b/>
                <w:bCs/>
                <w:lang w:eastAsia="en-GB"/>
              </w:rPr>
            </w:pPr>
            <w:r w:rsidRPr="00AE30D7">
              <w:rPr>
                <w:color w:val="000000"/>
              </w:rPr>
              <w:t>321.000</w:t>
            </w:r>
          </w:p>
        </w:tc>
        <w:tc>
          <w:tcPr>
            <w:tcW w:w="1377" w:type="dxa"/>
            <w:vAlign w:val="center"/>
          </w:tcPr>
          <w:p w14:paraId="385FE6D0" w14:textId="77777777" w:rsidR="0070543E" w:rsidRPr="00AE30D7" w:rsidRDefault="0070543E" w:rsidP="000E7AA2">
            <w:pPr>
              <w:jc w:val="center"/>
              <w:rPr>
                <w:b/>
                <w:bCs/>
                <w:lang w:eastAsia="en-GB"/>
              </w:rPr>
            </w:pPr>
            <w:r w:rsidRPr="00AE30D7">
              <w:rPr>
                <w:color w:val="000000"/>
              </w:rPr>
              <w:t>345.000</w:t>
            </w:r>
          </w:p>
        </w:tc>
        <w:tc>
          <w:tcPr>
            <w:tcW w:w="1437" w:type="dxa"/>
            <w:vAlign w:val="center"/>
          </w:tcPr>
          <w:p w14:paraId="52268BC2" w14:textId="77777777" w:rsidR="0070543E" w:rsidRPr="00AE30D7" w:rsidRDefault="0070543E" w:rsidP="000E7AA2">
            <w:pPr>
              <w:jc w:val="center"/>
              <w:rPr>
                <w:b/>
                <w:bCs/>
                <w:lang w:eastAsia="en-GB"/>
              </w:rPr>
            </w:pPr>
            <w:r w:rsidRPr="00AE30D7">
              <w:rPr>
                <w:color w:val="000000"/>
              </w:rPr>
              <w:t>360.000</w:t>
            </w:r>
          </w:p>
        </w:tc>
        <w:tc>
          <w:tcPr>
            <w:tcW w:w="1438" w:type="dxa"/>
            <w:vAlign w:val="center"/>
          </w:tcPr>
          <w:p w14:paraId="2BCC7548" w14:textId="77777777" w:rsidR="0070543E" w:rsidRPr="00AE30D7" w:rsidRDefault="0070543E" w:rsidP="000E7AA2">
            <w:pPr>
              <w:jc w:val="center"/>
              <w:rPr>
                <w:b/>
                <w:bCs/>
                <w:lang w:eastAsia="en-GB"/>
              </w:rPr>
            </w:pPr>
            <w:r w:rsidRPr="00AE30D7">
              <w:rPr>
                <w:color w:val="000000"/>
              </w:rPr>
              <w:t>375.000</w:t>
            </w:r>
          </w:p>
        </w:tc>
        <w:tc>
          <w:tcPr>
            <w:tcW w:w="1418" w:type="dxa"/>
            <w:vAlign w:val="center"/>
          </w:tcPr>
          <w:p w14:paraId="5DBC22E5" w14:textId="77777777" w:rsidR="0070543E" w:rsidRPr="00AE30D7" w:rsidRDefault="0070543E" w:rsidP="000E7AA2">
            <w:pPr>
              <w:jc w:val="center"/>
              <w:rPr>
                <w:b/>
                <w:bCs/>
                <w:lang w:eastAsia="en-GB"/>
              </w:rPr>
            </w:pPr>
            <w:r w:rsidRPr="00AE30D7">
              <w:rPr>
                <w:color w:val="000000"/>
              </w:rPr>
              <w:t>390.000</w:t>
            </w:r>
          </w:p>
        </w:tc>
        <w:tc>
          <w:tcPr>
            <w:tcW w:w="1445" w:type="dxa"/>
            <w:vAlign w:val="center"/>
          </w:tcPr>
          <w:p w14:paraId="15939FEF" w14:textId="77777777" w:rsidR="0070543E" w:rsidRPr="00AE30D7" w:rsidRDefault="0070543E" w:rsidP="000E7AA2">
            <w:pPr>
              <w:jc w:val="center"/>
              <w:rPr>
                <w:color w:val="000000"/>
              </w:rPr>
            </w:pPr>
            <w:r w:rsidRPr="00AE30D7">
              <w:rPr>
                <w:b/>
                <w:bCs/>
                <w:color w:val="000000"/>
              </w:rPr>
              <w:t>2.091.000</w:t>
            </w:r>
          </w:p>
        </w:tc>
      </w:tr>
      <w:tr w:rsidR="0070543E" w:rsidRPr="00AA520D" w14:paraId="42A2EE68" w14:textId="77777777" w:rsidTr="0070543E">
        <w:trPr>
          <w:trHeight w:val="555"/>
        </w:trPr>
        <w:tc>
          <w:tcPr>
            <w:tcW w:w="636" w:type="dxa"/>
            <w:noWrap/>
            <w:vAlign w:val="center"/>
          </w:tcPr>
          <w:p w14:paraId="3D9566E7" w14:textId="77777777" w:rsidR="0070543E" w:rsidRPr="00AA520D" w:rsidRDefault="0070543E" w:rsidP="000E7AA2">
            <w:pPr>
              <w:jc w:val="center"/>
              <w:rPr>
                <w:b/>
                <w:bCs/>
                <w:lang w:eastAsia="en-GB"/>
              </w:rPr>
            </w:pPr>
            <w:r w:rsidRPr="00AA520D">
              <w:rPr>
                <w:b/>
                <w:bCs/>
                <w:lang w:eastAsia="en-GB"/>
              </w:rPr>
              <w:t>IV</w:t>
            </w:r>
          </w:p>
        </w:tc>
        <w:tc>
          <w:tcPr>
            <w:tcW w:w="4888" w:type="dxa"/>
            <w:vAlign w:val="center"/>
            <w:hideMark/>
          </w:tcPr>
          <w:p w14:paraId="27998D8D" w14:textId="77777777" w:rsidR="0070543E" w:rsidRPr="00AA520D" w:rsidRDefault="0070543E" w:rsidP="000E7AA2">
            <w:pPr>
              <w:rPr>
                <w:b/>
                <w:bCs/>
                <w:vertAlign w:val="superscript"/>
                <w:lang w:eastAsia="en-GB"/>
              </w:rPr>
            </w:pPr>
            <w:r w:rsidRPr="00EB3C28">
              <w:rPr>
                <w:b/>
                <w:bCs/>
                <w:lang w:eastAsia="en-GB"/>
              </w:rPr>
              <w:t>Compensație exploatare (pentru îndeplinirea obligaţiei de serviciu public) I+II-III</w:t>
            </w:r>
          </w:p>
        </w:tc>
        <w:tc>
          <w:tcPr>
            <w:tcW w:w="1559" w:type="dxa"/>
            <w:noWrap/>
            <w:vAlign w:val="center"/>
          </w:tcPr>
          <w:p w14:paraId="48D827B3" w14:textId="77777777" w:rsidR="0070543E" w:rsidRPr="00AE30D7" w:rsidRDefault="0070543E" w:rsidP="000E7AA2">
            <w:pPr>
              <w:jc w:val="center"/>
              <w:rPr>
                <w:b/>
                <w:bCs/>
                <w:lang w:eastAsia="en-GB"/>
              </w:rPr>
            </w:pPr>
            <w:r w:rsidRPr="00AE30D7">
              <w:rPr>
                <w:b/>
                <w:bCs/>
              </w:rPr>
              <w:t>57</w:t>
            </w:r>
            <w:r>
              <w:rPr>
                <w:b/>
                <w:bCs/>
              </w:rPr>
              <w:t>.</w:t>
            </w:r>
            <w:r w:rsidRPr="00AE30D7">
              <w:rPr>
                <w:b/>
                <w:bCs/>
              </w:rPr>
              <w:t>111</w:t>
            </w:r>
            <w:r>
              <w:rPr>
                <w:b/>
                <w:bCs/>
              </w:rPr>
              <w:t>.</w:t>
            </w:r>
            <w:r w:rsidRPr="00AE30D7">
              <w:rPr>
                <w:b/>
                <w:bCs/>
              </w:rPr>
              <w:t>704</w:t>
            </w:r>
          </w:p>
        </w:tc>
        <w:tc>
          <w:tcPr>
            <w:tcW w:w="1418" w:type="dxa"/>
            <w:noWrap/>
            <w:vAlign w:val="center"/>
          </w:tcPr>
          <w:p w14:paraId="2777D0D3" w14:textId="77777777" w:rsidR="0070543E" w:rsidRPr="00AE30D7" w:rsidRDefault="0070543E" w:rsidP="000E7AA2">
            <w:pPr>
              <w:jc w:val="center"/>
              <w:rPr>
                <w:b/>
                <w:bCs/>
                <w:lang w:eastAsia="en-GB"/>
              </w:rPr>
            </w:pPr>
            <w:r w:rsidRPr="00AE30D7">
              <w:rPr>
                <w:b/>
                <w:bCs/>
              </w:rPr>
              <w:t>69</w:t>
            </w:r>
            <w:r>
              <w:rPr>
                <w:b/>
                <w:bCs/>
              </w:rPr>
              <w:t>.</w:t>
            </w:r>
            <w:r w:rsidRPr="00AE30D7">
              <w:rPr>
                <w:b/>
                <w:bCs/>
              </w:rPr>
              <w:t>465</w:t>
            </w:r>
            <w:r>
              <w:rPr>
                <w:b/>
                <w:bCs/>
              </w:rPr>
              <w:t>.</w:t>
            </w:r>
            <w:r w:rsidRPr="00AE30D7">
              <w:rPr>
                <w:b/>
                <w:bCs/>
              </w:rPr>
              <w:t>634</w:t>
            </w:r>
          </w:p>
        </w:tc>
        <w:tc>
          <w:tcPr>
            <w:tcW w:w="1377" w:type="dxa"/>
            <w:noWrap/>
            <w:vAlign w:val="center"/>
          </w:tcPr>
          <w:p w14:paraId="3A92FD7A" w14:textId="77777777" w:rsidR="0070543E" w:rsidRPr="00AE30D7" w:rsidRDefault="0070543E" w:rsidP="000E7AA2">
            <w:pPr>
              <w:jc w:val="center"/>
              <w:rPr>
                <w:b/>
                <w:bCs/>
                <w:lang w:eastAsia="en-GB"/>
              </w:rPr>
            </w:pPr>
            <w:r w:rsidRPr="00AE30D7">
              <w:rPr>
                <w:b/>
                <w:bCs/>
              </w:rPr>
              <w:t>74</w:t>
            </w:r>
            <w:r>
              <w:rPr>
                <w:b/>
                <w:bCs/>
              </w:rPr>
              <w:t>.</w:t>
            </w:r>
            <w:r w:rsidRPr="00AE30D7">
              <w:rPr>
                <w:b/>
                <w:bCs/>
              </w:rPr>
              <w:t>447</w:t>
            </w:r>
            <w:r>
              <w:rPr>
                <w:b/>
                <w:bCs/>
              </w:rPr>
              <w:t>.</w:t>
            </w:r>
            <w:r w:rsidRPr="00AE30D7">
              <w:rPr>
                <w:b/>
                <w:bCs/>
              </w:rPr>
              <w:t>864</w:t>
            </w:r>
          </w:p>
        </w:tc>
        <w:tc>
          <w:tcPr>
            <w:tcW w:w="1437" w:type="dxa"/>
            <w:noWrap/>
            <w:vAlign w:val="center"/>
          </w:tcPr>
          <w:p w14:paraId="34130E75" w14:textId="77777777" w:rsidR="0070543E" w:rsidRPr="00AE30D7" w:rsidRDefault="0070543E" w:rsidP="000E7AA2">
            <w:pPr>
              <w:jc w:val="center"/>
              <w:rPr>
                <w:b/>
                <w:bCs/>
                <w:lang w:eastAsia="en-GB"/>
              </w:rPr>
            </w:pPr>
            <w:r w:rsidRPr="00AE30D7">
              <w:rPr>
                <w:b/>
                <w:bCs/>
              </w:rPr>
              <w:t>77</w:t>
            </w:r>
            <w:r>
              <w:rPr>
                <w:b/>
                <w:bCs/>
              </w:rPr>
              <w:t>.</w:t>
            </w:r>
            <w:r w:rsidRPr="00AE30D7">
              <w:rPr>
                <w:b/>
                <w:bCs/>
              </w:rPr>
              <w:t>266</w:t>
            </w:r>
            <w:r>
              <w:rPr>
                <w:b/>
                <w:bCs/>
              </w:rPr>
              <w:t>.</w:t>
            </w:r>
            <w:r w:rsidRPr="00AE30D7">
              <w:rPr>
                <w:b/>
                <w:bCs/>
              </w:rPr>
              <w:t>407</w:t>
            </w:r>
          </w:p>
        </w:tc>
        <w:tc>
          <w:tcPr>
            <w:tcW w:w="1438" w:type="dxa"/>
            <w:noWrap/>
            <w:vAlign w:val="center"/>
          </w:tcPr>
          <w:p w14:paraId="5A1E6FE0" w14:textId="77777777" w:rsidR="0070543E" w:rsidRPr="00AE30D7" w:rsidRDefault="0070543E" w:rsidP="000E7AA2">
            <w:pPr>
              <w:jc w:val="center"/>
              <w:rPr>
                <w:b/>
                <w:bCs/>
                <w:lang w:eastAsia="en-GB"/>
              </w:rPr>
            </w:pPr>
            <w:r w:rsidRPr="00AE30D7">
              <w:rPr>
                <w:b/>
                <w:bCs/>
              </w:rPr>
              <w:t>80</w:t>
            </w:r>
            <w:r>
              <w:rPr>
                <w:b/>
                <w:bCs/>
              </w:rPr>
              <w:t>.</w:t>
            </w:r>
            <w:r w:rsidRPr="00AE30D7">
              <w:rPr>
                <w:b/>
                <w:bCs/>
              </w:rPr>
              <w:t>266</w:t>
            </w:r>
            <w:r>
              <w:rPr>
                <w:b/>
                <w:bCs/>
              </w:rPr>
              <w:t>.</w:t>
            </w:r>
            <w:r w:rsidRPr="00AE30D7">
              <w:rPr>
                <w:b/>
                <w:bCs/>
              </w:rPr>
              <w:t>490</w:t>
            </w:r>
          </w:p>
        </w:tc>
        <w:tc>
          <w:tcPr>
            <w:tcW w:w="1418" w:type="dxa"/>
            <w:noWrap/>
            <w:vAlign w:val="center"/>
          </w:tcPr>
          <w:p w14:paraId="5CB6C841" w14:textId="77777777" w:rsidR="0070543E" w:rsidRPr="00AE30D7" w:rsidRDefault="0070543E" w:rsidP="000E7AA2">
            <w:pPr>
              <w:jc w:val="center"/>
              <w:rPr>
                <w:b/>
                <w:bCs/>
                <w:lang w:eastAsia="en-GB"/>
              </w:rPr>
            </w:pPr>
            <w:r w:rsidRPr="00AE30D7">
              <w:rPr>
                <w:b/>
                <w:bCs/>
              </w:rPr>
              <w:t>83</w:t>
            </w:r>
            <w:r>
              <w:rPr>
                <w:b/>
                <w:bCs/>
              </w:rPr>
              <w:t>.</w:t>
            </w:r>
            <w:r w:rsidRPr="00AE30D7">
              <w:rPr>
                <w:b/>
                <w:bCs/>
              </w:rPr>
              <w:t>263</w:t>
            </w:r>
            <w:r>
              <w:rPr>
                <w:b/>
                <w:bCs/>
              </w:rPr>
              <w:t>.</w:t>
            </w:r>
            <w:r w:rsidRPr="00AE30D7">
              <w:rPr>
                <w:b/>
                <w:bCs/>
              </w:rPr>
              <w:t>574</w:t>
            </w:r>
          </w:p>
        </w:tc>
        <w:tc>
          <w:tcPr>
            <w:tcW w:w="1445" w:type="dxa"/>
            <w:vAlign w:val="center"/>
          </w:tcPr>
          <w:p w14:paraId="6B2D4452" w14:textId="77777777" w:rsidR="0070543E" w:rsidRPr="00AE30D7" w:rsidRDefault="0070543E" w:rsidP="000E7AA2">
            <w:pPr>
              <w:jc w:val="center"/>
              <w:rPr>
                <w:b/>
                <w:bCs/>
              </w:rPr>
            </w:pPr>
            <w:r w:rsidRPr="00AE30D7">
              <w:rPr>
                <w:b/>
                <w:bCs/>
              </w:rPr>
              <w:t>441</w:t>
            </w:r>
            <w:r>
              <w:rPr>
                <w:b/>
                <w:bCs/>
              </w:rPr>
              <w:t>.</w:t>
            </w:r>
            <w:r w:rsidRPr="00AE30D7">
              <w:rPr>
                <w:b/>
                <w:bCs/>
              </w:rPr>
              <w:t>821</w:t>
            </w:r>
            <w:r>
              <w:rPr>
                <w:b/>
                <w:bCs/>
              </w:rPr>
              <w:t>.</w:t>
            </w:r>
            <w:r w:rsidRPr="00AE30D7">
              <w:rPr>
                <w:b/>
                <w:bCs/>
              </w:rPr>
              <w:t>674</w:t>
            </w:r>
          </w:p>
        </w:tc>
      </w:tr>
    </w:tbl>
    <w:p w14:paraId="7FA0E5EB" w14:textId="77777777" w:rsidR="0070543E" w:rsidRPr="00AA520D" w:rsidRDefault="0070543E" w:rsidP="0070543E">
      <w:pPr>
        <w:rPr>
          <w:lang w:eastAsia="en-GB"/>
        </w:rPr>
      </w:pPr>
    </w:p>
    <w:p w14:paraId="22D0CAA6" w14:textId="77777777" w:rsidR="00C10555" w:rsidRDefault="00C10555"/>
    <w:p w14:paraId="45D25CF7" w14:textId="47E4B8AA" w:rsidR="00994487" w:rsidRPr="00F01F88" w:rsidRDefault="00994487" w:rsidP="00994487">
      <w:pPr>
        <w:rPr>
          <w:sz w:val="28"/>
          <w:szCs w:val="28"/>
        </w:rPr>
      </w:pPr>
      <w:r w:rsidRPr="00F01F88">
        <w:rPr>
          <w:sz w:val="28"/>
          <w:szCs w:val="28"/>
        </w:rPr>
        <w:t>PREȘEDINTE DE Ș</w:t>
      </w:r>
      <w:r>
        <w:rPr>
          <w:sz w:val="28"/>
          <w:szCs w:val="28"/>
        </w:rPr>
        <w:t>EDINȚĂ:</w:t>
      </w:r>
      <w:r>
        <w:rPr>
          <w:sz w:val="28"/>
          <w:szCs w:val="28"/>
        </w:rPr>
        <w:tab/>
        <w:t xml:space="preserve">    </w:t>
      </w:r>
      <w:r>
        <w:rPr>
          <w:sz w:val="28"/>
          <w:szCs w:val="28"/>
        </w:rPr>
        <w:t xml:space="preserve">                                                    </w:t>
      </w:r>
      <w:r>
        <w:rPr>
          <w:sz w:val="28"/>
          <w:szCs w:val="28"/>
        </w:rPr>
        <w:t xml:space="preserve">   CONTRASEMNEAZĂ PENTRU </w:t>
      </w:r>
      <w:r w:rsidRPr="00F01F88">
        <w:rPr>
          <w:sz w:val="28"/>
          <w:szCs w:val="28"/>
        </w:rPr>
        <w:t>LEGALITATE:</w:t>
      </w:r>
    </w:p>
    <w:p w14:paraId="32455662" w14:textId="05C3F983" w:rsidR="00994487" w:rsidRPr="00F01F88" w:rsidRDefault="00994487" w:rsidP="00994487">
      <w:pPr>
        <w:rPr>
          <w:sz w:val="28"/>
          <w:szCs w:val="28"/>
        </w:rPr>
      </w:pPr>
      <w:r w:rsidRPr="00F01F88">
        <w:rPr>
          <w:sz w:val="28"/>
          <w:szCs w:val="28"/>
        </w:rPr>
        <w:t xml:space="preserve">    CON</w:t>
      </w:r>
      <w:r>
        <w:rPr>
          <w:sz w:val="28"/>
          <w:szCs w:val="28"/>
        </w:rPr>
        <w:t>SILIER LOCAL,</w:t>
      </w:r>
      <w:r>
        <w:rPr>
          <w:sz w:val="28"/>
          <w:szCs w:val="28"/>
        </w:rPr>
        <w:tab/>
        <w:t xml:space="preserve">               </w:t>
      </w:r>
      <w:r>
        <w:rPr>
          <w:sz w:val="28"/>
          <w:szCs w:val="28"/>
        </w:rPr>
        <w:t xml:space="preserve">                                                                  </w:t>
      </w:r>
      <w:r>
        <w:rPr>
          <w:sz w:val="28"/>
          <w:szCs w:val="28"/>
        </w:rPr>
        <w:t xml:space="preserve">       </w:t>
      </w:r>
      <w:r w:rsidRPr="00F01F88">
        <w:rPr>
          <w:sz w:val="28"/>
          <w:szCs w:val="28"/>
        </w:rPr>
        <w:t>SECRETAR GENERAL,</w:t>
      </w:r>
    </w:p>
    <w:p w14:paraId="290FC199" w14:textId="21C443B7" w:rsidR="00994487" w:rsidRDefault="00994487" w:rsidP="00994487">
      <w:pPr>
        <w:rPr>
          <w:sz w:val="28"/>
          <w:szCs w:val="28"/>
        </w:rPr>
      </w:pPr>
      <w:r>
        <w:rPr>
          <w:sz w:val="28"/>
          <w:szCs w:val="28"/>
        </w:rPr>
        <w:t xml:space="preserve">     Adrian-Daniel PAIU</w:t>
      </w:r>
      <w:r>
        <w:rPr>
          <w:sz w:val="28"/>
          <w:szCs w:val="28"/>
        </w:rPr>
        <w:tab/>
      </w:r>
      <w:r>
        <w:rPr>
          <w:sz w:val="28"/>
          <w:szCs w:val="28"/>
        </w:rPr>
        <w:tab/>
      </w:r>
      <w:r>
        <w:rPr>
          <w:sz w:val="28"/>
          <w:szCs w:val="28"/>
        </w:rPr>
        <w:tab/>
        <w:t xml:space="preserve">    </w:t>
      </w:r>
      <w:r>
        <w:rPr>
          <w:sz w:val="28"/>
          <w:szCs w:val="28"/>
        </w:rPr>
        <w:t xml:space="preserve">                                                          </w:t>
      </w:r>
      <w:r>
        <w:rPr>
          <w:sz w:val="28"/>
          <w:szCs w:val="28"/>
        </w:rPr>
        <w:t xml:space="preserve">    Florentina-Simona CURTA</w:t>
      </w:r>
    </w:p>
    <w:p w14:paraId="1EFCE3A8" w14:textId="77777777" w:rsidR="00994487" w:rsidRDefault="00994487"/>
    <w:sectPr w:rsidR="00994487" w:rsidSect="0070543E">
      <w:footerReference w:type="default" r:id="rId15"/>
      <w:pgSz w:w="16838" w:h="11906" w:orient="landscape" w:code="9"/>
      <w:pgMar w:top="567" w:right="567" w:bottom="567" w:left="567" w:header="284" w:footer="284"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89677" w14:textId="77777777" w:rsidR="001C426A" w:rsidRPr="002F5D00" w:rsidRDefault="001C426A" w:rsidP="00C10555">
      <w:r w:rsidRPr="002F5D00">
        <w:separator/>
      </w:r>
    </w:p>
  </w:endnote>
  <w:endnote w:type="continuationSeparator" w:id="0">
    <w:p w14:paraId="2C79892F" w14:textId="77777777" w:rsidR="001C426A" w:rsidRPr="002F5D00" w:rsidRDefault="001C426A" w:rsidP="00C10555">
      <w:r w:rsidRPr="002F5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B2AA4" w14:textId="77777777" w:rsidR="00B52B83" w:rsidRPr="002F5D00" w:rsidRDefault="00B52B83" w:rsidP="00717F72">
    <w:pPr>
      <w:pStyle w:val="Footer"/>
      <w:jc w:val="right"/>
      <w:rPr>
        <w:b/>
        <w:bCs/>
      </w:rPr>
    </w:pPr>
    <w:r w:rsidRPr="002F5D00">
      <w:t xml:space="preserve">Page </w:t>
    </w:r>
    <w:r w:rsidRPr="002F5D00">
      <w:rPr>
        <w:b/>
        <w:bCs/>
      </w:rPr>
      <w:fldChar w:fldCharType="begin"/>
    </w:r>
    <w:r w:rsidRPr="002F5D00">
      <w:rPr>
        <w:b/>
        <w:bCs/>
      </w:rPr>
      <w:instrText xml:space="preserve"> PAGE </w:instrText>
    </w:r>
    <w:r w:rsidRPr="002F5D00">
      <w:rPr>
        <w:b/>
        <w:bCs/>
      </w:rPr>
      <w:fldChar w:fldCharType="separate"/>
    </w:r>
    <w:r w:rsidR="00994487">
      <w:rPr>
        <w:b/>
        <w:bCs/>
        <w:noProof/>
      </w:rPr>
      <w:t>3</w:t>
    </w:r>
    <w:r w:rsidRPr="002F5D00">
      <w:rPr>
        <w:b/>
        <w:bCs/>
      </w:rPr>
      <w:fldChar w:fldCharType="end"/>
    </w:r>
    <w:r w:rsidRPr="002F5D00">
      <w:t xml:space="preserve"> of </w:t>
    </w:r>
    <w:r w:rsidRPr="002F5D00">
      <w:rPr>
        <w:b/>
        <w:bCs/>
      </w:rPr>
      <w:fldChar w:fldCharType="begin"/>
    </w:r>
    <w:r w:rsidRPr="002F5D00">
      <w:rPr>
        <w:b/>
        <w:bCs/>
      </w:rPr>
      <w:instrText xml:space="preserve"> NUMPAGES  </w:instrText>
    </w:r>
    <w:r w:rsidRPr="002F5D00">
      <w:rPr>
        <w:b/>
        <w:bCs/>
      </w:rPr>
      <w:fldChar w:fldCharType="separate"/>
    </w:r>
    <w:r w:rsidR="00994487">
      <w:rPr>
        <w:b/>
        <w:bCs/>
        <w:noProof/>
      </w:rPr>
      <w:t>10</w:t>
    </w:r>
    <w:r w:rsidRPr="002F5D00">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622935"/>
      <w:docPartObj>
        <w:docPartGallery w:val="Page Numbers (Bottom of Page)"/>
        <w:docPartUnique/>
      </w:docPartObj>
    </w:sdtPr>
    <w:sdtEndPr/>
    <w:sdtContent>
      <w:sdt>
        <w:sdtPr>
          <w:id w:val="-570894805"/>
          <w:docPartObj>
            <w:docPartGallery w:val="Page Numbers (Top of Page)"/>
            <w:docPartUnique/>
          </w:docPartObj>
        </w:sdtPr>
        <w:sdtEndPr/>
        <w:sdtContent>
          <w:p w14:paraId="41ED05DB" w14:textId="77777777" w:rsidR="00B52B83" w:rsidRPr="002F5D00" w:rsidRDefault="00B52B83" w:rsidP="004354D0">
            <w:pPr>
              <w:pStyle w:val="Footer"/>
              <w:jc w:val="right"/>
            </w:pPr>
            <w:r w:rsidRPr="002F5D00">
              <w:t xml:space="preserve">Pagină </w:t>
            </w:r>
            <w:r w:rsidRPr="002F5D00">
              <w:rPr>
                <w:b/>
                <w:bCs/>
              </w:rPr>
              <w:fldChar w:fldCharType="begin"/>
            </w:r>
            <w:r w:rsidRPr="002F5D00">
              <w:rPr>
                <w:b/>
                <w:bCs/>
              </w:rPr>
              <w:instrText>PAGE</w:instrText>
            </w:r>
            <w:r w:rsidRPr="002F5D00">
              <w:rPr>
                <w:b/>
                <w:bCs/>
              </w:rPr>
              <w:fldChar w:fldCharType="separate"/>
            </w:r>
            <w:r w:rsidR="00994487">
              <w:rPr>
                <w:b/>
                <w:bCs/>
                <w:noProof/>
              </w:rPr>
              <w:t>4</w:t>
            </w:r>
            <w:r w:rsidRPr="002F5D00">
              <w:rPr>
                <w:b/>
                <w:bCs/>
              </w:rPr>
              <w:fldChar w:fldCharType="end"/>
            </w:r>
            <w:r w:rsidRPr="002F5D00">
              <w:t xml:space="preserve"> din </w:t>
            </w:r>
            <w:r w:rsidRPr="002F5D00">
              <w:rPr>
                <w:b/>
                <w:bCs/>
              </w:rPr>
              <w:fldChar w:fldCharType="begin"/>
            </w:r>
            <w:r w:rsidRPr="002F5D00">
              <w:rPr>
                <w:b/>
                <w:bCs/>
              </w:rPr>
              <w:instrText>NUMPAGES</w:instrText>
            </w:r>
            <w:r w:rsidRPr="002F5D00">
              <w:rPr>
                <w:b/>
                <w:bCs/>
              </w:rPr>
              <w:fldChar w:fldCharType="separate"/>
            </w:r>
            <w:r w:rsidR="00994487">
              <w:rPr>
                <w:b/>
                <w:bCs/>
                <w:noProof/>
              </w:rPr>
              <w:t>10</w:t>
            </w:r>
            <w:r w:rsidRPr="002F5D00">
              <w:rPr>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4310C" w14:textId="77777777" w:rsidR="00B52B83" w:rsidRPr="002F5D00" w:rsidRDefault="00B52B83" w:rsidP="00717F72">
    <w:pPr>
      <w:pStyle w:val="Footer"/>
      <w:jc w:val="right"/>
      <w:rPr>
        <w:b/>
        <w:bCs/>
      </w:rPr>
    </w:pPr>
    <w:r w:rsidRPr="002F5D00">
      <w:t xml:space="preserve">Page </w:t>
    </w:r>
    <w:r w:rsidRPr="002F5D00">
      <w:rPr>
        <w:b/>
        <w:bCs/>
      </w:rPr>
      <w:fldChar w:fldCharType="begin"/>
    </w:r>
    <w:r w:rsidRPr="002F5D00">
      <w:rPr>
        <w:b/>
        <w:bCs/>
      </w:rPr>
      <w:instrText xml:space="preserve"> PAGE </w:instrText>
    </w:r>
    <w:r w:rsidRPr="002F5D00">
      <w:rPr>
        <w:b/>
        <w:bCs/>
      </w:rPr>
      <w:fldChar w:fldCharType="separate"/>
    </w:r>
    <w:r w:rsidRPr="002F5D00">
      <w:rPr>
        <w:b/>
        <w:bCs/>
      </w:rPr>
      <w:t>173</w:t>
    </w:r>
    <w:r w:rsidRPr="002F5D00">
      <w:rPr>
        <w:b/>
        <w:bCs/>
      </w:rPr>
      <w:fldChar w:fldCharType="end"/>
    </w:r>
    <w:r w:rsidRPr="002F5D00">
      <w:t xml:space="preserve"> of </w:t>
    </w:r>
    <w:r w:rsidRPr="002F5D00">
      <w:rPr>
        <w:b/>
        <w:bCs/>
      </w:rPr>
      <w:fldChar w:fldCharType="begin"/>
    </w:r>
    <w:r w:rsidRPr="002F5D00">
      <w:rPr>
        <w:b/>
        <w:bCs/>
      </w:rPr>
      <w:instrText xml:space="preserve"> NUMPAGES  </w:instrText>
    </w:r>
    <w:r w:rsidRPr="002F5D00">
      <w:rPr>
        <w:b/>
        <w:bCs/>
      </w:rPr>
      <w:fldChar w:fldCharType="separate"/>
    </w:r>
    <w:r w:rsidR="00994487">
      <w:rPr>
        <w:b/>
        <w:bCs/>
        <w:noProof/>
      </w:rPr>
      <w:t>10</w:t>
    </w:r>
    <w:r w:rsidRPr="002F5D00">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F6ACB" w14:textId="77777777" w:rsidR="0070543E" w:rsidRPr="00FA2968" w:rsidRDefault="0070543E" w:rsidP="00717F72">
    <w:pPr>
      <w:pStyle w:val="Footer"/>
      <w:jc w:val="right"/>
      <w:rPr>
        <w:b/>
        <w:bCs/>
      </w:rPr>
    </w:pPr>
    <w:r w:rsidRPr="00FA2968">
      <w:t xml:space="preserve">Page </w:t>
    </w:r>
    <w:r w:rsidRPr="00FA2968">
      <w:rPr>
        <w:b/>
        <w:bCs/>
      </w:rPr>
      <w:fldChar w:fldCharType="begin"/>
    </w:r>
    <w:r w:rsidRPr="00FA2968">
      <w:rPr>
        <w:b/>
        <w:bCs/>
      </w:rPr>
      <w:instrText xml:space="preserve"> PAGE </w:instrText>
    </w:r>
    <w:r w:rsidRPr="00FA2968">
      <w:rPr>
        <w:b/>
        <w:bCs/>
      </w:rPr>
      <w:fldChar w:fldCharType="separate"/>
    </w:r>
    <w:r w:rsidR="00994487">
      <w:rPr>
        <w:b/>
        <w:bCs/>
        <w:noProof/>
      </w:rPr>
      <w:t>6</w:t>
    </w:r>
    <w:r w:rsidRPr="00FA2968">
      <w:rPr>
        <w:b/>
        <w:bCs/>
      </w:rPr>
      <w:fldChar w:fldCharType="end"/>
    </w:r>
    <w:r w:rsidRPr="00FA2968">
      <w:t xml:space="preserve"> of </w:t>
    </w:r>
    <w:r w:rsidRPr="00FA2968">
      <w:rPr>
        <w:b/>
        <w:bCs/>
      </w:rPr>
      <w:fldChar w:fldCharType="begin"/>
    </w:r>
    <w:r w:rsidRPr="00FA2968">
      <w:rPr>
        <w:b/>
        <w:bCs/>
      </w:rPr>
      <w:instrText xml:space="preserve"> NUMPAGES  </w:instrText>
    </w:r>
    <w:r w:rsidRPr="00FA2968">
      <w:rPr>
        <w:b/>
        <w:bCs/>
      </w:rPr>
      <w:fldChar w:fldCharType="separate"/>
    </w:r>
    <w:r w:rsidR="00994487">
      <w:rPr>
        <w:b/>
        <w:bCs/>
        <w:noProof/>
      </w:rPr>
      <w:t>10</w:t>
    </w:r>
    <w:r w:rsidRPr="00FA2968">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576468"/>
      <w:docPartObj>
        <w:docPartGallery w:val="Page Numbers (Bottom of Page)"/>
        <w:docPartUnique/>
      </w:docPartObj>
    </w:sdtPr>
    <w:sdtEndPr/>
    <w:sdtContent>
      <w:sdt>
        <w:sdtPr>
          <w:id w:val="-550770207"/>
          <w:docPartObj>
            <w:docPartGallery w:val="Page Numbers (Top of Page)"/>
            <w:docPartUnique/>
          </w:docPartObj>
        </w:sdtPr>
        <w:sdtEndPr/>
        <w:sdtContent>
          <w:p w14:paraId="2DFC5B88" w14:textId="77777777" w:rsidR="0070543E" w:rsidRDefault="0070543E" w:rsidP="006901FE">
            <w:pPr>
              <w:pStyle w:val="Footer"/>
              <w:jc w:val="right"/>
            </w:pPr>
            <w:r>
              <w:t xml:space="preserve">Pagină </w:t>
            </w:r>
            <w:r>
              <w:rPr>
                <w:b/>
                <w:bCs/>
              </w:rPr>
              <w:fldChar w:fldCharType="begin"/>
            </w:r>
            <w:r>
              <w:rPr>
                <w:b/>
                <w:bCs/>
              </w:rPr>
              <w:instrText>PAGE</w:instrText>
            </w:r>
            <w:r>
              <w:rPr>
                <w:b/>
                <w:bCs/>
              </w:rPr>
              <w:fldChar w:fldCharType="separate"/>
            </w:r>
            <w:r w:rsidR="00994487">
              <w:rPr>
                <w:b/>
                <w:bCs/>
                <w:noProof/>
              </w:rPr>
              <w:t>5</w:t>
            </w:r>
            <w:r>
              <w:rPr>
                <w:b/>
                <w:bCs/>
              </w:rPr>
              <w:fldChar w:fldCharType="end"/>
            </w:r>
            <w:r>
              <w:t xml:space="preserve"> din </w:t>
            </w:r>
            <w:r>
              <w:rPr>
                <w:b/>
                <w:bCs/>
              </w:rPr>
              <w:fldChar w:fldCharType="begin"/>
            </w:r>
            <w:r>
              <w:rPr>
                <w:b/>
                <w:bCs/>
              </w:rPr>
              <w:instrText>NUMPAGES</w:instrText>
            </w:r>
            <w:r>
              <w:rPr>
                <w:b/>
                <w:bCs/>
              </w:rPr>
              <w:fldChar w:fldCharType="separate"/>
            </w:r>
            <w:r w:rsidR="00994487">
              <w:rPr>
                <w:b/>
                <w:bCs/>
                <w:noProof/>
              </w:rPr>
              <w:t>10</w:t>
            </w:r>
            <w:r>
              <w:rPr>
                <w:b/>
                <w:bCs/>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92036" w14:textId="77777777" w:rsidR="0070543E" w:rsidRPr="00946EBF" w:rsidRDefault="0070543E" w:rsidP="00717F72">
    <w:pPr>
      <w:pStyle w:val="Footer"/>
      <w:jc w:val="right"/>
      <w:rPr>
        <w:b/>
        <w:bCs/>
      </w:rPr>
    </w:pPr>
    <w:r w:rsidRPr="00946EBF">
      <w:t xml:space="preserve">Page </w:t>
    </w:r>
    <w:r w:rsidRPr="00946EBF">
      <w:rPr>
        <w:b/>
        <w:bCs/>
      </w:rPr>
      <w:fldChar w:fldCharType="begin"/>
    </w:r>
    <w:r w:rsidRPr="00946EBF">
      <w:rPr>
        <w:b/>
        <w:bCs/>
      </w:rPr>
      <w:instrText xml:space="preserve"> PAGE </w:instrText>
    </w:r>
    <w:r w:rsidRPr="00946EBF">
      <w:rPr>
        <w:b/>
        <w:bCs/>
      </w:rPr>
      <w:fldChar w:fldCharType="separate"/>
    </w:r>
    <w:r w:rsidR="00994487">
      <w:rPr>
        <w:b/>
        <w:bCs/>
        <w:noProof/>
      </w:rPr>
      <w:t>10</w:t>
    </w:r>
    <w:r w:rsidRPr="00946EBF">
      <w:rPr>
        <w:b/>
        <w:bCs/>
      </w:rPr>
      <w:fldChar w:fldCharType="end"/>
    </w:r>
    <w:r w:rsidRPr="00946EBF">
      <w:t xml:space="preserve"> of </w:t>
    </w:r>
    <w:r w:rsidRPr="00946EBF">
      <w:rPr>
        <w:b/>
        <w:bCs/>
      </w:rPr>
      <w:fldChar w:fldCharType="begin"/>
    </w:r>
    <w:r w:rsidRPr="00946EBF">
      <w:rPr>
        <w:b/>
        <w:bCs/>
      </w:rPr>
      <w:instrText xml:space="preserve"> NUMPAGES  </w:instrText>
    </w:r>
    <w:r w:rsidRPr="00946EBF">
      <w:rPr>
        <w:b/>
        <w:bCs/>
      </w:rPr>
      <w:fldChar w:fldCharType="separate"/>
    </w:r>
    <w:r w:rsidR="00994487">
      <w:rPr>
        <w:b/>
        <w:bCs/>
        <w:noProof/>
      </w:rPr>
      <w:t>10</w:t>
    </w:r>
    <w:r w:rsidRPr="00946EBF">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FAEA9" w14:textId="77777777" w:rsidR="001C426A" w:rsidRPr="002F5D00" w:rsidRDefault="001C426A" w:rsidP="00C10555">
      <w:r w:rsidRPr="002F5D00">
        <w:separator/>
      </w:r>
    </w:p>
  </w:footnote>
  <w:footnote w:type="continuationSeparator" w:id="0">
    <w:p w14:paraId="08AD6702" w14:textId="77777777" w:rsidR="001C426A" w:rsidRPr="002F5D00" w:rsidRDefault="001C426A" w:rsidP="00C10555">
      <w:r w:rsidRPr="002F5D00">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B44A" w14:textId="77777777" w:rsidR="00B52B83" w:rsidRPr="002F5D00" w:rsidRDefault="00B52B83" w:rsidP="00283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521"/>
    <w:multiLevelType w:val="hybridMultilevel"/>
    <w:tmpl w:val="FB8CB246"/>
    <w:lvl w:ilvl="0" w:tplc="A4FE33C2">
      <w:numFmt w:val="bullet"/>
      <w:lvlText w:val="-"/>
      <w:lvlJc w:val="left"/>
      <w:pPr>
        <w:ind w:left="3049" w:hanging="360"/>
      </w:pPr>
      <w:rPr>
        <w:rFonts w:ascii="Georgia" w:eastAsiaTheme="minorHAnsi" w:hAnsi="Georgia" w:cstheme="minorBidi" w:hint="default"/>
        <w:sz w:val="20"/>
      </w:rPr>
    </w:lvl>
    <w:lvl w:ilvl="1" w:tplc="04180003" w:tentative="1">
      <w:start w:val="1"/>
      <w:numFmt w:val="bullet"/>
      <w:lvlText w:val="o"/>
      <w:lvlJc w:val="left"/>
      <w:pPr>
        <w:ind w:left="3769" w:hanging="360"/>
      </w:pPr>
      <w:rPr>
        <w:rFonts w:ascii="Courier New" w:hAnsi="Courier New" w:cs="Courier New" w:hint="default"/>
      </w:rPr>
    </w:lvl>
    <w:lvl w:ilvl="2" w:tplc="04180005">
      <w:start w:val="1"/>
      <w:numFmt w:val="bullet"/>
      <w:lvlText w:val=""/>
      <w:lvlJc w:val="left"/>
      <w:pPr>
        <w:ind w:left="4489" w:hanging="360"/>
      </w:pPr>
      <w:rPr>
        <w:rFonts w:ascii="Wingdings" w:hAnsi="Wingdings" w:hint="default"/>
      </w:rPr>
    </w:lvl>
    <w:lvl w:ilvl="3" w:tplc="04180001" w:tentative="1">
      <w:start w:val="1"/>
      <w:numFmt w:val="bullet"/>
      <w:lvlText w:val=""/>
      <w:lvlJc w:val="left"/>
      <w:pPr>
        <w:ind w:left="5209" w:hanging="360"/>
      </w:pPr>
      <w:rPr>
        <w:rFonts w:ascii="Symbol" w:hAnsi="Symbol" w:hint="default"/>
      </w:rPr>
    </w:lvl>
    <w:lvl w:ilvl="4" w:tplc="04180003" w:tentative="1">
      <w:start w:val="1"/>
      <w:numFmt w:val="bullet"/>
      <w:lvlText w:val="o"/>
      <w:lvlJc w:val="left"/>
      <w:pPr>
        <w:ind w:left="5929" w:hanging="360"/>
      </w:pPr>
      <w:rPr>
        <w:rFonts w:ascii="Courier New" w:hAnsi="Courier New" w:cs="Courier New" w:hint="default"/>
      </w:rPr>
    </w:lvl>
    <w:lvl w:ilvl="5" w:tplc="04180005" w:tentative="1">
      <w:start w:val="1"/>
      <w:numFmt w:val="bullet"/>
      <w:lvlText w:val=""/>
      <w:lvlJc w:val="left"/>
      <w:pPr>
        <w:ind w:left="6649" w:hanging="360"/>
      </w:pPr>
      <w:rPr>
        <w:rFonts w:ascii="Wingdings" w:hAnsi="Wingdings" w:hint="default"/>
      </w:rPr>
    </w:lvl>
    <w:lvl w:ilvl="6" w:tplc="04180001" w:tentative="1">
      <w:start w:val="1"/>
      <w:numFmt w:val="bullet"/>
      <w:lvlText w:val=""/>
      <w:lvlJc w:val="left"/>
      <w:pPr>
        <w:ind w:left="7369" w:hanging="360"/>
      </w:pPr>
      <w:rPr>
        <w:rFonts w:ascii="Symbol" w:hAnsi="Symbol" w:hint="default"/>
      </w:rPr>
    </w:lvl>
    <w:lvl w:ilvl="7" w:tplc="04180003" w:tentative="1">
      <w:start w:val="1"/>
      <w:numFmt w:val="bullet"/>
      <w:lvlText w:val="o"/>
      <w:lvlJc w:val="left"/>
      <w:pPr>
        <w:ind w:left="8089" w:hanging="360"/>
      </w:pPr>
      <w:rPr>
        <w:rFonts w:ascii="Courier New" w:hAnsi="Courier New" w:cs="Courier New" w:hint="default"/>
      </w:rPr>
    </w:lvl>
    <w:lvl w:ilvl="8" w:tplc="04180005" w:tentative="1">
      <w:start w:val="1"/>
      <w:numFmt w:val="bullet"/>
      <w:lvlText w:val=""/>
      <w:lvlJc w:val="left"/>
      <w:pPr>
        <w:ind w:left="8809" w:hanging="360"/>
      </w:pPr>
      <w:rPr>
        <w:rFonts w:ascii="Wingdings" w:hAnsi="Wingdings" w:hint="default"/>
      </w:rPr>
    </w:lvl>
  </w:abstractNum>
  <w:abstractNum w:abstractNumId="1">
    <w:nsid w:val="07F033AB"/>
    <w:multiLevelType w:val="hybridMultilevel"/>
    <w:tmpl w:val="55C84EFA"/>
    <w:lvl w:ilvl="0" w:tplc="34285242">
      <w:start w:val="1"/>
      <w:numFmt w:val="lowerLetter"/>
      <w:lvlText w:val="%1)"/>
      <w:lvlJc w:val="left"/>
      <w:pPr>
        <w:ind w:left="644" w:hanging="360"/>
      </w:pPr>
      <w:rPr>
        <w:rFonts w:ascii="Times New Roman" w:hAnsi="Times New Roman" w:cs="Times New Roman" w:hint="default"/>
        <w:b/>
        <w:bCs/>
        <w:sz w:val="24"/>
        <w:szCs w:val="24"/>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9AE021A"/>
    <w:multiLevelType w:val="hybridMultilevel"/>
    <w:tmpl w:val="F796E370"/>
    <w:lvl w:ilvl="0" w:tplc="CDE8E588">
      <w:start w:val="1"/>
      <w:numFmt w:val="lowerLetter"/>
      <w:lvlText w:val="%1)"/>
      <w:lvlJc w:val="left"/>
      <w:pPr>
        <w:ind w:left="720" w:hanging="360"/>
      </w:pPr>
      <w:rPr>
        <w:rFonts w:ascii="Times New Roman" w:hAnsi="Times New Roman" w:cs="Times New Roman"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BF6358B"/>
    <w:multiLevelType w:val="hybridMultilevel"/>
    <w:tmpl w:val="B8621E00"/>
    <w:lvl w:ilvl="0" w:tplc="D6D68F7A">
      <w:start w:val="1"/>
      <w:numFmt w:val="bullet"/>
      <w:lvlText w:val="-"/>
      <w:lvlJc w:val="left"/>
      <w:pPr>
        <w:ind w:left="1571" w:hanging="360"/>
      </w:pPr>
      <w:rPr>
        <w:rFonts w:ascii="Times New Roman" w:eastAsiaTheme="minorHAnsi" w:hAnsi="Times New Roman" w:cs="Times New Roman"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4">
    <w:nsid w:val="38043BCB"/>
    <w:multiLevelType w:val="hybridMultilevel"/>
    <w:tmpl w:val="2B18A07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C152B70"/>
    <w:multiLevelType w:val="hybridMultilevel"/>
    <w:tmpl w:val="52389642"/>
    <w:lvl w:ilvl="0" w:tplc="A4FE33C2">
      <w:numFmt w:val="bullet"/>
      <w:lvlText w:val="-"/>
      <w:lvlJc w:val="left"/>
      <w:pPr>
        <w:ind w:left="1571" w:hanging="360"/>
      </w:pPr>
      <w:rPr>
        <w:rFonts w:ascii="Georgia" w:eastAsiaTheme="minorHAnsi" w:hAnsi="Georgia" w:cstheme="minorBidi" w:hint="default"/>
        <w:sz w:val="20"/>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6">
    <w:nsid w:val="3CAF7A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46A4F02"/>
    <w:multiLevelType w:val="hybridMultilevel"/>
    <w:tmpl w:val="AFE203D2"/>
    <w:lvl w:ilvl="0" w:tplc="26E8F96E">
      <w:start w:val="1"/>
      <w:numFmt w:val="bullet"/>
      <w:lvlText w:val="-"/>
      <w:lvlJc w:val="left"/>
      <w:pPr>
        <w:ind w:left="1571" w:hanging="360"/>
      </w:pPr>
      <w:rPr>
        <w:rFonts w:ascii="Times New Roman" w:eastAsia="Calibri" w:hAnsi="Times New Roman" w:cs="Times New Roman"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8">
    <w:nsid w:val="499C2C97"/>
    <w:multiLevelType w:val="hybridMultilevel"/>
    <w:tmpl w:val="B434B362"/>
    <w:lvl w:ilvl="0" w:tplc="A4FE33C2">
      <w:numFmt w:val="bullet"/>
      <w:lvlText w:val="-"/>
      <w:lvlJc w:val="left"/>
      <w:pPr>
        <w:ind w:left="1571" w:hanging="360"/>
      </w:pPr>
      <w:rPr>
        <w:rFonts w:ascii="Georgia" w:eastAsiaTheme="minorHAnsi" w:hAnsi="Georgia" w:cstheme="minorBidi" w:hint="default"/>
        <w:sz w:val="20"/>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9">
    <w:nsid w:val="5FB4460F"/>
    <w:multiLevelType w:val="hybridMultilevel"/>
    <w:tmpl w:val="ADD682BC"/>
    <w:lvl w:ilvl="0" w:tplc="FFFFFFFF">
      <w:start w:val="1"/>
      <w:numFmt w:val="lowerLetter"/>
      <w:lvlText w:val="%1)"/>
      <w:lvlJc w:val="left"/>
      <w:pPr>
        <w:ind w:left="644" w:hanging="360"/>
      </w:pPr>
      <w:rPr>
        <w:rFonts w:ascii="Times New Roman" w:hAnsi="Times New Roman" w:cs="Times New Roman" w:hint="default"/>
        <w:b/>
        <w:bCs/>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nsid w:val="62D43916"/>
    <w:multiLevelType w:val="hybridMultilevel"/>
    <w:tmpl w:val="D0E4623A"/>
    <w:lvl w:ilvl="0" w:tplc="DF8E0572">
      <w:start w:val="1"/>
      <w:numFmt w:val="lowerLetter"/>
      <w:lvlText w:val="%1)"/>
      <w:lvlJc w:val="left"/>
      <w:pPr>
        <w:ind w:left="644" w:hanging="360"/>
      </w:pPr>
      <w:rPr>
        <w:rFonts w:ascii="Times New Roman" w:hAnsi="Times New Roman" w:cs="Times New Roman" w:hint="default"/>
        <w:b/>
        <w:bCs w:val="0"/>
        <w:color w:val="auto"/>
        <w:sz w:val="24"/>
        <w:szCs w:val="24"/>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nsid w:val="6AB3D6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8257A82"/>
    <w:multiLevelType w:val="hybridMultilevel"/>
    <w:tmpl w:val="2832851C"/>
    <w:lvl w:ilvl="0" w:tplc="10387D30">
      <w:start w:val="1"/>
      <w:numFmt w:val="bullet"/>
      <w:pStyle w:val="Body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536D9B"/>
    <w:multiLevelType w:val="hybridMultilevel"/>
    <w:tmpl w:val="2FB6A462"/>
    <w:lvl w:ilvl="0" w:tplc="C8F84F28">
      <w:numFmt w:val="bullet"/>
      <w:lvlText w:val="-"/>
      <w:lvlJc w:val="left"/>
      <w:pPr>
        <w:ind w:left="1211" w:hanging="360"/>
      </w:pPr>
      <w:rPr>
        <w:rFonts w:ascii="Times New Roman" w:eastAsiaTheme="minorHAns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nsid w:val="7B913B0B"/>
    <w:multiLevelType w:val="hybridMultilevel"/>
    <w:tmpl w:val="ADD682BC"/>
    <w:lvl w:ilvl="0" w:tplc="3B72EC9E">
      <w:start w:val="1"/>
      <w:numFmt w:val="lowerLetter"/>
      <w:lvlText w:val="%1)"/>
      <w:lvlJc w:val="left"/>
      <w:pPr>
        <w:ind w:left="644" w:hanging="360"/>
      </w:pPr>
      <w:rPr>
        <w:rFonts w:ascii="Times New Roman" w:hAnsi="Times New Roman" w:cs="Times New Roman" w:hint="default"/>
        <w:b/>
        <w:bCs/>
        <w:sz w:val="24"/>
        <w:szCs w:val="24"/>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nsid w:val="7D493F71"/>
    <w:multiLevelType w:val="hybridMultilevel"/>
    <w:tmpl w:val="07DA7CF6"/>
    <w:lvl w:ilvl="0" w:tplc="FFFFFFFF">
      <w:start w:val="1"/>
      <w:numFmt w:val="lowerLetter"/>
      <w:lvlText w:val="%1)"/>
      <w:lvlJc w:val="left"/>
      <w:pPr>
        <w:ind w:left="644" w:hanging="360"/>
      </w:pPr>
      <w:rPr>
        <w:rFonts w:ascii="Times New Roman" w:hAnsi="Times New Roman" w:cs="Times New Roman" w:hint="default"/>
        <w:b/>
        <w:bCs/>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0"/>
  </w:num>
  <w:num w:numId="2">
    <w:abstractNumId w:val="14"/>
  </w:num>
  <w:num w:numId="3">
    <w:abstractNumId w:val="5"/>
  </w:num>
  <w:num w:numId="4">
    <w:abstractNumId w:val="8"/>
  </w:num>
  <w:num w:numId="5">
    <w:abstractNumId w:val="10"/>
  </w:num>
  <w:num w:numId="6">
    <w:abstractNumId w:val="1"/>
  </w:num>
  <w:num w:numId="7">
    <w:abstractNumId w:val="15"/>
  </w:num>
  <w:num w:numId="8">
    <w:abstractNumId w:val="13"/>
  </w:num>
  <w:num w:numId="9">
    <w:abstractNumId w:val="7"/>
  </w:num>
  <w:num w:numId="10">
    <w:abstractNumId w:val="3"/>
  </w:num>
  <w:num w:numId="11">
    <w:abstractNumId w:val="12"/>
  </w:num>
  <w:num w:numId="12">
    <w:abstractNumId w:val="2"/>
  </w:num>
  <w:num w:numId="13">
    <w:abstractNumId w:val="6"/>
  </w:num>
  <w:num w:numId="14">
    <w:abstractNumId w:val="1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20"/>
    <w:rsid w:val="00005189"/>
    <w:rsid w:val="00011CF4"/>
    <w:rsid w:val="00012304"/>
    <w:rsid w:val="00013CAC"/>
    <w:rsid w:val="00015616"/>
    <w:rsid w:val="00017C21"/>
    <w:rsid w:val="00025044"/>
    <w:rsid w:val="00027A9B"/>
    <w:rsid w:val="0003559B"/>
    <w:rsid w:val="00042958"/>
    <w:rsid w:val="00043D3D"/>
    <w:rsid w:val="000636F5"/>
    <w:rsid w:val="00065E81"/>
    <w:rsid w:val="000707FB"/>
    <w:rsid w:val="0007211D"/>
    <w:rsid w:val="0007400C"/>
    <w:rsid w:val="00092032"/>
    <w:rsid w:val="000924BA"/>
    <w:rsid w:val="000A16DD"/>
    <w:rsid w:val="000A344F"/>
    <w:rsid w:val="000B1D6C"/>
    <w:rsid w:val="000B528E"/>
    <w:rsid w:val="000B5B79"/>
    <w:rsid w:val="000B7493"/>
    <w:rsid w:val="000C5EFB"/>
    <w:rsid w:val="000E1B5E"/>
    <w:rsid w:val="000E55C5"/>
    <w:rsid w:val="000E59FD"/>
    <w:rsid w:val="00104A39"/>
    <w:rsid w:val="0011367A"/>
    <w:rsid w:val="00114020"/>
    <w:rsid w:val="0013664E"/>
    <w:rsid w:val="00144C7E"/>
    <w:rsid w:val="00150C81"/>
    <w:rsid w:val="00152812"/>
    <w:rsid w:val="00162D83"/>
    <w:rsid w:val="00164BAD"/>
    <w:rsid w:val="00165323"/>
    <w:rsid w:val="00171E46"/>
    <w:rsid w:val="00173721"/>
    <w:rsid w:val="0017589E"/>
    <w:rsid w:val="00176846"/>
    <w:rsid w:val="0018771B"/>
    <w:rsid w:val="001910B9"/>
    <w:rsid w:val="00193AE9"/>
    <w:rsid w:val="001A0AE2"/>
    <w:rsid w:val="001A3B3A"/>
    <w:rsid w:val="001A44D0"/>
    <w:rsid w:val="001A73D1"/>
    <w:rsid w:val="001B10B4"/>
    <w:rsid w:val="001B4DD5"/>
    <w:rsid w:val="001B5D84"/>
    <w:rsid w:val="001B6BA5"/>
    <w:rsid w:val="001B7073"/>
    <w:rsid w:val="001C38A6"/>
    <w:rsid w:val="001C3BAC"/>
    <w:rsid w:val="001C426A"/>
    <w:rsid w:val="001C5FB6"/>
    <w:rsid w:val="001D17A0"/>
    <w:rsid w:val="001D2BD0"/>
    <w:rsid w:val="001D4222"/>
    <w:rsid w:val="001E4748"/>
    <w:rsid w:val="001E6015"/>
    <w:rsid w:val="002017AF"/>
    <w:rsid w:val="0020429E"/>
    <w:rsid w:val="00206253"/>
    <w:rsid w:val="00217ECA"/>
    <w:rsid w:val="00220254"/>
    <w:rsid w:val="00221E0E"/>
    <w:rsid w:val="00223C16"/>
    <w:rsid w:val="002407F6"/>
    <w:rsid w:val="00253226"/>
    <w:rsid w:val="002565E2"/>
    <w:rsid w:val="00273024"/>
    <w:rsid w:val="00280267"/>
    <w:rsid w:val="00294002"/>
    <w:rsid w:val="002959CE"/>
    <w:rsid w:val="002A33C3"/>
    <w:rsid w:val="002B1DF3"/>
    <w:rsid w:val="002B42CA"/>
    <w:rsid w:val="002C17EF"/>
    <w:rsid w:val="002D01B6"/>
    <w:rsid w:val="002D4E61"/>
    <w:rsid w:val="002D7D4C"/>
    <w:rsid w:val="002F0F39"/>
    <w:rsid w:val="002F5D00"/>
    <w:rsid w:val="002F6DCB"/>
    <w:rsid w:val="003012E5"/>
    <w:rsid w:val="003019DD"/>
    <w:rsid w:val="00313BF4"/>
    <w:rsid w:val="0032026D"/>
    <w:rsid w:val="00321D32"/>
    <w:rsid w:val="00321D63"/>
    <w:rsid w:val="00330048"/>
    <w:rsid w:val="003319DC"/>
    <w:rsid w:val="00333687"/>
    <w:rsid w:val="003336B5"/>
    <w:rsid w:val="00334471"/>
    <w:rsid w:val="003426D9"/>
    <w:rsid w:val="00342E2D"/>
    <w:rsid w:val="00347A04"/>
    <w:rsid w:val="00350720"/>
    <w:rsid w:val="00350B66"/>
    <w:rsid w:val="003561EA"/>
    <w:rsid w:val="00365B38"/>
    <w:rsid w:val="003722DE"/>
    <w:rsid w:val="00382F5F"/>
    <w:rsid w:val="003A2675"/>
    <w:rsid w:val="003A3E95"/>
    <w:rsid w:val="003A7D25"/>
    <w:rsid w:val="003C2D41"/>
    <w:rsid w:val="003C6226"/>
    <w:rsid w:val="003C7703"/>
    <w:rsid w:val="003D0B86"/>
    <w:rsid w:val="003D0FF6"/>
    <w:rsid w:val="003D72BF"/>
    <w:rsid w:val="003F6577"/>
    <w:rsid w:val="003F780D"/>
    <w:rsid w:val="0040081C"/>
    <w:rsid w:val="00405850"/>
    <w:rsid w:val="00414BCF"/>
    <w:rsid w:val="0042300F"/>
    <w:rsid w:val="00432B27"/>
    <w:rsid w:val="004415F2"/>
    <w:rsid w:val="004420A7"/>
    <w:rsid w:val="00442CB3"/>
    <w:rsid w:val="0044405C"/>
    <w:rsid w:val="00445178"/>
    <w:rsid w:val="00446E07"/>
    <w:rsid w:val="00450D95"/>
    <w:rsid w:val="00455A83"/>
    <w:rsid w:val="00467413"/>
    <w:rsid w:val="004704BF"/>
    <w:rsid w:val="00477206"/>
    <w:rsid w:val="00482473"/>
    <w:rsid w:val="00490D0E"/>
    <w:rsid w:val="00494F48"/>
    <w:rsid w:val="004A3AE7"/>
    <w:rsid w:val="004B4E8B"/>
    <w:rsid w:val="004C068D"/>
    <w:rsid w:val="004C0D2B"/>
    <w:rsid w:val="004D3ACC"/>
    <w:rsid w:val="004D5527"/>
    <w:rsid w:val="004E2CDE"/>
    <w:rsid w:val="004E3022"/>
    <w:rsid w:val="004E42E8"/>
    <w:rsid w:val="004E5052"/>
    <w:rsid w:val="004F4192"/>
    <w:rsid w:val="00500516"/>
    <w:rsid w:val="00501394"/>
    <w:rsid w:val="00505328"/>
    <w:rsid w:val="00510948"/>
    <w:rsid w:val="00511309"/>
    <w:rsid w:val="005132F4"/>
    <w:rsid w:val="00513B45"/>
    <w:rsid w:val="00526559"/>
    <w:rsid w:val="00533C35"/>
    <w:rsid w:val="005371BB"/>
    <w:rsid w:val="00551443"/>
    <w:rsid w:val="00572F41"/>
    <w:rsid w:val="00574075"/>
    <w:rsid w:val="005750DE"/>
    <w:rsid w:val="00581B90"/>
    <w:rsid w:val="00591AE1"/>
    <w:rsid w:val="00595A9E"/>
    <w:rsid w:val="005A4AC3"/>
    <w:rsid w:val="005A60BC"/>
    <w:rsid w:val="005A613B"/>
    <w:rsid w:val="005B182F"/>
    <w:rsid w:val="005B33AF"/>
    <w:rsid w:val="005B3BFB"/>
    <w:rsid w:val="005B780A"/>
    <w:rsid w:val="005D427E"/>
    <w:rsid w:val="005E06D1"/>
    <w:rsid w:val="005E26C1"/>
    <w:rsid w:val="005F105C"/>
    <w:rsid w:val="005F65E5"/>
    <w:rsid w:val="006010F9"/>
    <w:rsid w:val="006041D0"/>
    <w:rsid w:val="00607061"/>
    <w:rsid w:val="006120B0"/>
    <w:rsid w:val="0061500C"/>
    <w:rsid w:val="00620910"/>
    <w:rsid w:val="0064334E"/>
    <w:rsid w:val="00645D55"/>
    <w:rsid w:val="0064611F"/>
    <w:rsid w:val="00651782"/>
    <w:rsid w:val="0065630E"/>
    <w:rsid w:val="00656324"/>
    <w:rsid w:val="00656F07"/>
    <w:rsid w:val="00657F76"/>
    <w:rsid w:val="00661228"/>
    <w:rsid w:val="0066631F"/>
    <w:rsid w:val="0066655F"/>
    <w:rsid w:val="00680590"/>
    <w:rsid w:val="00680BAB"/>
    <w:rsid w:val="00683BC6"/>
    <w:rsid w:val="0069277B"/>
    <w:rsid w:val="006959A4"/>
    <w:rsid w:val="006B4305"/>
    <w:rsid w:val="006C3885"/>
    <w:rsid w:val="006C4189"/>
    <w:rsid w:val="006C4DA0"/>
    <w:rsid w:val="006C6AB6"/>
    <w:rsid w:val="006E5B32"/>
    <w:rsid w:val="006F0BFD"/>
    <w:rsid w:val="006F158F"/>
    <w:rsid w:val="006F64DD"/>
    <w:rsid w:val="00700AE3"/>
    <w:rsid w:val="007017BB"/>
    <w:rsid w:val="00703822"/>
    <w:rsid w:val="0070543E"/>
    <w:rsid w:val="0072190D"/>
    <w:rsid w:val="00723367"/>
    <w:rsid w:val="007275C2"/>
    <w:rsid w:val="00740217"/>
    <w:rsid w:val="00740376"/>
    <w:rsid w:val="007457C2"/>
    <w:rsid w:val="007479D0"/>
    <w:rsid w:val="00750C0F"/>
    <w:rsid w:val="00754632"/>
    <w:rsid w:val="00760B33"/>
    <w:rsid w:val="007673EC"/>
    <w:rsid w:val="007713A4"/>
    <w:rsid w:val="00771A51"/>
    <w:rsid w:val="00772A74"/>
    <w:rsid w:val="00773F00"/>
    <w:rsid w:val="00775E60"/>
    <w:rsid w:val="00790D35"/>
    <w:rsid w:val="00796677"/>
    <w:rsid w:val="007C3140"/>
    <w:rsid w:val="007C5303"/>
    <w:rsid w:val="007C67F9"/>
    <w:rsid w:val="007D2C00"/>
    <w:rsid w:val="007D3F9F"/>
    <w:rsid w:val="007D6C0C"/>
    <w:rsid w:val="007E0767"/>
    <w:rsid w:val="007E0E35"/>
    <w:rsid w:val="007F0959"/>
    <w:rsid w:val="007F5DF6"/>
    <w:rsid w:val="00810301"/>
    <w:rsid w:val="00816871"/>
    <w:rsid w:val="00817AFE"/>
    <w:rsid w:val="008305AE"/>
    <w:rsid w:val="008370C5"/>
    <w:rsid w:val="008435A2"/>
    <w:rsid w:val="00852E4C"/>
    <w:rsid w:val="00854A64"/>
    <w:rsid w:val="00867EA3"/>
    <w:rsid w:val="008802AF"/>
    <w:rsid w:val="00883653"/>
    <w:rsid w:val="00887E23"/>
    <w:rsid w:val="008916FC"/>
    <w:rsid w:val="00893D26"/>
    <w:rsid w:val="00895CF7"/>
    <w:rsid w:val="008A36AC"/>
    <w:rsid w:val="008A7D54"/>
    <w:rsid w:val="008C0AAC"/>
    <w:rsid w:val="008D39AC"/>
    <w:rsid w:val="008D67A9"/>
    <w:rsid w:val="008E05BE"/>
    <w:rsid w:val="008E72FC"/>
    <w:rsid w:val="008F1CF2"/>
    <w:rsid w:val="008F3BB4"/>
    <w:rsid w:val="008F75BA"/>
    <w:rsid w:val="008F7AEA"/>
    <w:rsid w:val="0090213B"/>
    <w:rsid w:val="00902B27"/>
    <w:rsid w:val="00903028"/>
    <w:rsid w:val="00910392"/>
    <w:rsid w:val="00910A99"/>
    <w:rsid w:val="009251D1"/>
    <w:rsid w:val="0093154D"/>
    <w:rsid w:val="00936467"/>
    <w:rsid w:val="009407E0"/>
    <w:rsid w:val="00943133"/>
    <w:rsid w:val="00945D33"/>
    <w:rsid w:val="00953440"/>
    <w:rsid w:val="00955FEB"/>
    <w:rsid w:val="00960546"/>
    <w:rsid w:val="00960AC8"/>
    <w:rsid w:val="009707EF"/>
    <w:rsid w:val="00972E54"/>
    <w:rsid w:val="00992AB4"/>
    <w:rsid w:val="00994487"/>
    <w:rsid w:val="009944D3"/>
    <w:rsid w:val="0099528D"/>
    <w:rsid w:val="009A4A6B"/>
    <w:rsid w:val="009B335A"/>
    <w:rsid w:val="009B57F9"/>
    <w:rsid w:val="009B71F4"/>
    <w:rsid w:val="009C14A0"/>
    <w:rsid w:val="009E1D25"/>
    <w:rsid w:val="009E7D46"/>
    <w:rsid w:val="009F0D84"/>
    <w:rsid w:val="009F3B3D"/>
    <w:rsid w:val="00A10A4E"/>
    <w:rsid w:val="00A12E08"/>
    <w:rsid w:val="00A12F71"/>
    <w:rsid w:val="00A1572A"/>
    <w:rsid w:val="00A36694"/>
    <w:rsid w:val="00A407F9"/>
    <w:rsid w:val="00A40F36"/>
    <w:rsid w:val="00A41392"/>
    <w:rsid w:val="00A45A33"/>
    <w:rsid w:val="00A5339D"/>
    <w:rsid w:val="00A620EE"/>
    <w:rsid w:val="00A639F7"/>
    <w:rsid w:val="00A66CD2"/>
    <w:rsid w:val="00A75D1C"/>
    <w:rsid w:val="00A77204"/>
    <w:rsid w:val="00A82E1A"/>
    <w:rsid w:val="00A903E5"/>
    <w:rsid w:val="00A904FF"/>
    <w:rsid w:val="00A974E9"/>
    <w:rsid w:val="00AC3819"/>
    <w:rsid w:val="00AC56B3"/>
    <w:rsid w:val="00AD2698"/>
    <w:rsid w:val="00AE12F6"/>
    <w:rsid w:val="00AE359E"/>
    <w:rsid w:val="00AE4C9A"/>
    <w:rsid w:val="00AF21DF"/>
    <w:rsid w:val="00AF2B5E"/>
    <w:rsid w:val="00AF33A5"/>
    <w:rsid w:val="00B01276"/>
    <w:rsid w:val="00B1714A"/>
    <w:rsid w:val="00B232A6"/>
    <w:rsid w:val="00B34BB5"/>
    <w:rsid w:val="00B43727"/>
    <w:rsid w:val="00B464F1"/>
    <w:rsid w:val="00B50FCE"/>
    <w:rsid w:val="00B52B83"/>
    <w:rsid w:val="00B65445"/>
    <w:rsid w:val="00B65B88"/>
    <w:rsid w:val="00B76344"/>
    <w:rsid w:val="00B821C9"/>
    <w:rsid w:val="00B84376"/>
    <w:rsid w:val="00B84416"/>
    <w:rsid w:val="00B854BC"/>
    <w:rsid w:val="00B9525D"/>
    <w:rsid w:val="00B97977"/>
    <w:rsid w:val="00BA185A"/>
    <w:rsid w:val="00BA6174"/>
    <w:rsid w:val="00BB3DE0"/>
    <w:rsid w:val="00BB6320"/>
    <w:rsid w:val="00BC1528"/>
    <w:rsid w:val="00BC2FE8"/>
    <w:rsid w:val="00BC3ED4"/>
    <w:rsid w:val="00BD229D"/>
    <w:rsid w:val="00BD6C7E"/>
    <w:rsid w:val="00BE41AA"/>
    <w:rsid w:val="00BE43C7"/>
    <w:rsid w:val="00C01325"/>
    <w:rsid w:val="00C10555"/>
    <w:rsid w:val="00C110EB"/>
    <w:rsid w:val="00C15AE5"/>
    <w:rsid w:val="00C16092"/>
    <w:rsid w:val="00C23673"/>
    <w:rsid w:val="00C260EF"/>
    <w:rsid w:val="00C273D2"/>
    <w:rsid w:val="00C36170"/>
    <w:rsid w:val="00C36F1D"/>
    <w:rsid w:val="00C43D10"/>
    <w:rsid w:val="00C476DB"/>
    <w:rsid w:val="00C52CAB"/>
    <w:rsid w:val="00C661BB"/>
    <w:rsid w:val="00C66C2B"/>
    <w:rsid w:val="00C7269A"/>
    <w:rsid w:val="00C842F5"/>
    <w:rsid w:val="00C951C8"/>
    <w:rsid w:val="00CA3710"/>
    <w:rsid w:val="00CB0E06"/>
    <w:rsid w:val="00CB6A03"/>
    <w:rsid w:val="00CC1502"/>
    <w:rsid w:val="00CC3660"/>
    <w:rsid w:val="00CC467A"/>
    <w:rsid w:val="00CD3EE8"/>
    <w:rsid w:val="00CD5149"/>
    <w:rsid w:val="00CE24B0"/>
    <w:rsid w:val="00CF0CC1"/>
    <w:rsid w:val="00CF129A"/>
    <w:rsid w:val="00CF2142"/>
    <w:rsid w:val="00CF3C32"/>
    <w:rsid w:val="00CF695A"/>
    <w:rsid w:val="00D03518"/>
    <w:rsid w:val="00D23E1D"/>
    <w:rsid w:val="00D31F5A"/>
    <w:rsid w:val="00D40485"/>
    <w:rsid w:val="00D40682"/>
    <w:rsid w:val="00D425E0"/>
    <w:rsid w:val="00D46E77"/>
    <w:rsid w:val="00D510B4"/>
    <w:rsid w:val="00D55F63"/>
    <w:rsid w:val="00D60FD7"/>
    <w:rsid w:val="00D65DD2"/>
    <w:rsid w:val="00D74FF5"/>
    <w:rsid w:val="00D93D4E"/>
    <w:rsid w:val="00D947A0"/>
    <w:rsid w:val="00DD040A"/>
    <w:rsid w:val="00DD2A3B"/>
    <w:rsid w:val="00DE2E07"/>
    <w:rsid w:val="00DE6052"/>
    <w:rsid w:val="00DF152B"/>
    <w:rsid w:val="00DF4DF1"/>
    <w:rsid w:val="00DF705A"/>
    <w:rsid w:val="00E01DCA"/>
    <w:rsid w:val="00E074F9"/>
    <w:rsid w:val="00E258E1"/>
    <w:rsid w:val="00E31C27"/>
    <w:rsid w:val="00E4356E"/>
    <w:rsid w:val="00E51132"/>
    <w:rsid w:val="00E72836"/>
    <w:rsid w:val="00E72950"/>
    <w:rsid w:val="00E7478C"/>
    <w:rsid w:val="00E8421C"/>
    <w:rsid w:val="00E84997"/>
    <w:rsid w:val="00E87820"/>
    <w:rsid w:val="00E92307"/>
    <w:rsid w:val="00E96902"/>
    <w:rsid w:val="00EA3C87"/>
    <w:rsid w:val="00EA45A3"/>
    <w:rsid w:val="00EA520A"/>
    <w:rsid w:val="00EB1CF2"/>
    <w:rsid w:val="00EB4E5A"/>
    <w:rsid w:val="00ED1395"/>
    <w:rsid w:val="00ED1527"/>
    <w:rsid w:val="00ED5A3F"/>
    <w:rsid w:val="00EE3E11"/>
    <w:rsid w:val="00EE4F52"/>
    <w:rsid w:val="00EF7465"/>
    <w:rsid w:val="00F04C5B"/>
    <w:rsid w:val="00F07FCB"/>
    <w:rsid w:val="00F21D80"/>
    <w:rsid w:val="00F25F78"/>
    <w:rsid w:val="00F25F9B"/>
    <w:rsid w:val="00F26D5B"/>
    <w:rsid w:val="00F3027F"/>
    <w:rsid w:val="00F338EB"/>
    <w:rsid w:val="00F34C0D"/>
    <w:rsid w:val="00F45844"/>
    <w:rsid w:val="00F537C6"/>
    <w:rsid w:val="00F54E1E"/>
    <w:rsid w:val="00F67340"/>
    <w:rsid w:val="00F767CA"/>
    <w:rsid w:val="00F97006"/>
    <w:rsid w:val="00F97932"/>
    <w:rsid w:val="00FA5078"/>
    <w:rsid w:val="00FB0839"/>
    <w:rsid w:val="00FB5EBB"/>
    <w:rsid w:val="00FC4F40"/>
    <w:rsid w:val="00FD61D5"/>
    <w:rsid w:val="00FF5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9BB7"/>
  <w15:chartTrackingRefBased/>
  <w15:docId w15:val="{D4AE3DA0-2EEF-47E2-A667-D3258251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D84"/>
    <w:pPr>
      <w:jc w:val="left"/>
    </w:pPr>
    <w:rPr>
      <w:rFonts w:eastAsia="Times New Roman" w:cs="Times New Roman"/>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
    <w:name w:val="Stil1"/>
    <w:basedOn w:val="Normal"/>
    <w:link w:val="Stil1Caracter"/>
    <w:autoRedefine/>
    <w:qFormat/>
    <w:rsid w:val="00F537C6"/>
  </w:style>
  <w:style w:type="character" w:customStyle="1" w:styleId="Stil1Caracter">
    <w:name w:val="Stil1 Caracter"/>
    <w:basedOn w:val="DefaultParagraphFont"/>
    <w:link w:val="Stil1"/>
    <w:rsid w:val="00F537C6"/>
    <w:rPr>
      <w:rFonts w:ascii="Times New Roman" w:hAnsi="Times New Roman" w:cs="Times New Roman"/>
      <w:sz w:val="24"/>
      <w:szCs w:val="24"/>
    </w:rPr>
  </w:style>
  <w:style w:type="paragraph" w:styleId="NoSpacing">
    <w:name w:val="No Spacing"/>
    <w:link w:val="NoSpacingChar"/>
    <w:uiPriority w:val="1"/>
    <w:qFormat/>
    <w:rsid w:val="00C10555"/>
    <w:pPr>
      <w:jc w:val="left"/>
    </w:pPr>
    <w:rPr>
      <w:rFonts w:asciiTheme="minorHAnsi" w:hAnsiTheme="minorHAnsi"/>
      <w:sz w:val="22"/>
    </w:rPr>
  </w:style>
  <w:style w:type="paragraph" w:styleId="ListParagraph">
    <w:name w:val="List Paragraph"/>
    <w:aliases w:val="Appendix_llevel1"/>
    <w:basedOn w:val="Normal"/>
    <w:link w:val="ListParagraphChar"/>
    <w:uiPriority w:val="34"/>
    <w:qFormat/>
    <w:rsid w:val="00C10555"/>
    <w:pPr>
      <w:ind w:left="709" w:hanging="709"/>
    </w:pPr>
    <w:rPr>
      <w:rFonts w:ascii="Arial" w:hAnsi="Arial"/>
      <w:sz w:val="20"/>
      <w:lang w:val="en-GB" w:eastAsia="en-US"/>
    </w:rPr>
  </w:style>
  <w:style w:type="character" w:customStyle="1" w:styleId="ListParagraphChar">
    <w:name w:val="List Paragraph Char"/>
    <w:aliases w:val="Appendix_llevel1 Char"/>
    <w:link w:val="ListParagraph"/>
    <w:uiPriority w:val="1"/>
    <w:locked/>
    <w:rsid w:val="00C10555"/>
    <w:rPr>
      <w:rFonts w:ascii="Arial" w:eastAsia="Times New Roman" w:hAnsi="Arial" w:cs="Times New Roman"/>
      <w:sz w:val="20"/>
      <w:szCs w:val="24"/>
      <w:lang w:val="en-GB"/>
    </w:rPr>
  </w:style>
  <w:style w:type="paragraph" w:styleId="Header">
    <w:name w:val="header"/>
    <w:basedOn w:val="Normal"/>
    <w:link w:val="HeaderChar"/>
    <w:uiPriority w:val="99"/>
    <w:unhideWhenUsed/>
    <w:rsid w:val="00C10555"/>
    <w:pPr>
      <w:tabs>
        <w:tab w:val="center" w:pos="4513"/>
        <w:tab w:val="right" w:pos="9026"/>
      </w:tabs>
    </w:pPr>
  </w:style>
  <w:style w:type="character" w:customStyle="1" w:styleId="HeaderChar">
    <w:name w:val="Header Char"/>
    <w:basedOn w:val="DefaultParagraphFont"/>
    <w:link w:val="Header"/>
    <w:uiPriority w:val="99"/>
    <w:rsid w:val="00C10555"/>
    <w:rPr>
      <w:rFonts w:eastAsia="Times New Roman" w:cs="Times New Roman"/>
      <w:szCs w:val="24"/>
      <w:lang w:eastAsia="ro-RO"/>
    </w:rPr>
  </w:style>
  <w:style w:type="paragraph" w:styleId="Footer">
    <w:name w:val="footer"/>
    <w:basedOn w:val="Normal"/>
    <w:link w:val="FooterChar"/>
    <w:uiPriority w:val="99"/>
    <w:unhideWhenUsed/>
    <w:rsid w:val="00C10555"/>
    <w:pPr>
      <w:tabs>
        <w:tab w:val="center" w:pos="4513"/>
        <w:tab w:val="right" w:pos="9026"/>
      </w:tabs>
    </w:pPr>
  </w:style>
  <w:style w:type="character" w:customStyle="1" w:styleId="FooterChar">
    <w:name w:val="Footer Char"/>
    <w:basedOn w:val="DefaultParagraphFont"/>
    <w:link w:val="Footer"/>
    <w:uiPriority w:val="99"/>
    <w:rsid w:val="00C10555"/>
    <w:rPr>
      <w:rFonts w:eastAsia="Times New Roman" w:cs="Times New Roman"/>
      <w:szCs w:val="24"/>
      <w:lang w:eastAsia="ro-RO"/>
    </w:rPr>
  </w:style>
  <w:style w:type="paragraph" w:styleId="BodyText">
    <w:name w:val="Body Text"/>
    <w:basedOn w:val="Normal"/>
    <w:link w:val="BodyTextChar"/>
    <w:uiPriority w:val="99"/>
    <w:unhideWhenUsed/>
    <w:rsid w:val="00B52B83"/>
    <w:pPr>
      <w:spacing w:after="120"/>
    </w:pPr>
  </w:style>
  <w:style w:type="character" w:customStyle="1" w:styleId="BodyTextChar">
    <w:name w:val="Body Text Char"/>
    <w:basedOn w:val="DefaultParagraphFont"/>
    <w:link w:val="BodyText"/>
    <w:uiPriority w:val="99"/>
    <w:rsid w:val="00B52B83"/>
    <w:rPr>
      <w:rFonts w:eastAsia="Times New Roman" w:cs="Times New Roman"/>
      <w:szCs w:val="24"/>
      <w:lang w:eastAsia="ro-RO"/>
    </w:rPr>
  </w:style>
  <w:style w:type="character" w:customStyle="1" w:styleId="NoSpacingChar">
    <w:name w:val="No Spacing Char"/>
    <w:basedOn w:val="DefaultParagraphFont"/>
    <w:link w:val="NoSpacing"/>
    <w:uiPriority w:val="1"/>
    <w:rsid w:val="00F767CA"/>
    <w:rPr>
      <w:rFonts w:asciiTheme="minorHAnsi" w:hAnsiTheme="minorHAnsi"/>
      <w:sz w:val="22"/>
    </w:rPr>
  </w:style>
  <w:style w:type="table" w:customStyle="1" w:styleId="Tabelgril2">
    <w:name w:val="Tabel grilă2"/>
    <w:basedOn w:val="TableNormal"/>
    <w:next w:val="TableGrid"/>
    <w:uiPriority w:val="39"/>
    <w:rsid w:val="000E5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E5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924BA"/>
    <w:rPr>
      <w:color w:val="0563C1"/>
      <w:u w:val="single"/>
    </w:rPr>
  </w:style>
  <w:style w:type="paragraph" w:customStyle="1" w:styleId="Body1">
    <w:name w:val="Body 1"/>
    <w:basedOn w:val="Normal"/>
    <w:rsid w:val="000924BA"/>
    <w:pPr>
      <w:numPr>
        <w:numId w:val="11"/>
      </w:numPr>
      <w:tabs>
        <w:tab w:val="clear" w:pos="567"/>
        <w:tab w:val="num" w:pos="720"/>
      </w:tabs>
      <w:spacing w:after="140" w:line="290" w:lineRule="auto"/>
      <w:ind w:left="720" w:firstLine="0"/>
    </w:pPr>
    <w:rPr>
      <w:rFonts w:ascii="Arial" w:hAnsi="Arial"/>
      <w:kern w:val="20"/>
      <w:lang w:val="en-GB" w:eastAsia="en-US"/>
    </w:rPr>
  </w:style>
  <w:style w:type="paragraph" w:styleId="BalloonText">
    <w:name w:val="Balloon Text"/>
    <w:basedOn w:val="Normal"/>
    <w:link w:val="BalloonTextChar"/>
    <w:uiPriority w:val="99"/>
    <w:semiHidden/>
    <w:unhideWhenUsed/>
    <w:rsid w:val="00994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487"/>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rad-transport.telelink.c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ad-transport.telelink.city"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2516</Words>
  <Characters>14596</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Secretar</cp:lastModifiedBy>
  <cp:revision>2</cp:revision>
  <cp:lastPrinted>2026-06-05T09:14:00Z</cp:lastPrinted>
  <dcterms:created xsi:type="dcterms:W3CDTF">2026-06-05T09:15:00Z</dcterms:created>
  <dcterms:modified xsi:type="dcterms:W3CDTF">2026-06-05T09:15:00Z</dcterms:modified>
</cp:coreProperties>
</file>