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51FF" w14:textId="77777777" w:rsidR="008A263C" w:rsidRDefault="008A263C" w:rsidP="008A263C">
      <w:pPr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289814" w14:textId="77777777" w:rsidR="00131496" w:rsidRDefault="00131496" w:rsidP="00F64799">
      <w:pPr>
        <w:tabs>
          <w:tab w:val="left" w:pos="14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5EF53B" w14:textId="05EACAE3" w:rsidR="00F64799" w:rsidRDefault="00307AA8" w:rsidP="00307AA8">
      <w:pPr>
        <w:tabs>
          <w:tab w:val="left" w:pos="14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F64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ANEXA</w:t>
      </w:r>
      <w:r w:rsidR="00F64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1CF2BA98" w14:textId="66D73C47" w:rsidR="00F64799" w:rsidRDefault="008270C4" w:rsidP="00F647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la H.C.L nr……..din </w:t>
      </w:r>
      <w:r w:rsidR="00F64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D3D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august</w:t>
      </w:r>
      <w:r w:rsidR="00F64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</w:t>
      </w:r>
      <w:r w:rsidR="001D3D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23</w:t>
      </w:r>
    </w:p>
    <w:p w14:paraId="26ED0AE6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EC7DD70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REGULAMENT</w:t>
      </w:r>
    </w:p>
    <w:p w14:paraId="04870142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A480649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privind concesionarea bunurilor</w:t>
      </w:r>
    </w:p>
    <w:p w14:paraId="4825F908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apartinand domeniului privat de interes local</w:t>
      </w:r>
    </w:p>
    <w:p w14:paraId="73CF91ED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al Orasului Brosteni </w:t>
      </w:r>
    </w:p>
    <w:p w14:paraId="7D1E321F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A75C760" w14:textId="77777777" w:rsidR="00F64799" w:rsidRPr="00B87D31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7D31">
        <w:rPr>
          <w:rFonts w:ascii="Times New Roman" w:hAnsi="Times New Roman" w:cs="Times New Roman"/>
          <w:b/>
          <w:bCs/>
          <w:sz w:val="24"/>
          <w:szCs w:val="24"/>
        </w:rPr>
        <w:t>CAPITOLUL I.</w:t>
      </w:r>
    </w:p>
    <w:p w14:paraId="636E67F1" w14:textId="77777777" w:rsidR="00F64799" w:rsidRPr="00B87D31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D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Dispoziţii generale</w:t>
      </w:r>
    </w:p>
    <w:p w14:paraId="1D967FFD" w14:textId="77777777" w:rsidR="00F64799" w:rsidRPr="00B87D31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1B8D4EB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Art.1.</w:t>
      </w:r>
    </w:p>
    <w:p w14:paraId="1ACD0434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707A5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Prezentul regulament reglementeaza regimul juridic al contractelor de concesiune a bunurilor care apartin domeniului privat de interes local al </w:t>
      </w:r>
      <w:r w:rsidR="00B87D31">
        <w:rPr>
          <w:rFonts w:ascii="Times New Roman" w:hAnsi="Times New Roman" w:cs="Times New Roman"/>
          <w:sz w:val="24"/>
          <w:szCs w:val="24"/>
        </w:rPr>
        <w:t xml:space="preserve">orașului Broșteni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799">
        <w:rPr>
          <w:rFonts w:ascii="Times New Roman" w:hAnsi="Times New Roman" w:cs="Times New Roman"/>
          <w:sz w:val="24"/>
          <w:szCs w:val="24"/>
        </w:rPr>
        <w:t>şi stabileşte</w:t>
      </w:r>
      <w:r>
        <w:rPr>
          <w:rFonts w:ascii="Times New Roman" w:hAnsi="Times New Roman" w:cs="Times New Roman"/>
          <w:sz w:val="24"/>
          <w:szCs w:val="24"/>
        </w:rPr>
        <w:t xml:space="preserve"> organizarea procedurilor de concesionare a acestor bunuri.</w:t>
      </w:r>
    </w:p>
    <w:p w14:paraId="625D2D17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Terenurile apartinand domeniului privat al unitatilor administrative teritoriale pot fi concesionate , potrivit legii , in conditiile respectarii prevederilor documentatiilor de urbanism si de amenajarea teritoriului, aprobate potrivit legii, in vederea realizarii de catre titular a constructiei.</w:t>
      </w:r>
    </w:p>
    <w:p w14:paraId="2B97B7A1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C6105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4799">
        <w:rPr>
          <w:rFonts w:ascii="Times New Roman" w:hAnsi="Times New Roman" w:cs="Times New Roman"/>
          <w:b/>
          <w:bCs/>
          <w:sz w:val="24"/>
          <w:szCs w:val="24"/>
        </w:rPr>
        <w:t>Art.2.</w:t>
      </w:r>
    </w:p>
    <w:p w14:paraId="36D2EC3C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D9788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 xml:space="preserve">(1) Contractul de concesiune de bunuri aflate în proprietate privată a </w:t>
      </w:r>
      <w:r>
        <w:rPr>
          <w:rFonts w:ascii="Times New Roman" w:hAnsi="Times New Roman" w:cs="Times New Roman"/>
          <w:sz w:val="24"/>
          <w:szCs w:val="24"/>
        </w:rPr>
        <w:t xml:space="preserve">orașului Broșteni </w:t>
      </w:r>
      <w:r w:rsidRPr="00F64799">
        <w:rPr>
          <w:rFonts w:ascii="Times New Roman" w:hAnsi="Times New Roman" w:cs="Times New Roman"/>
          <w:sz w:val="24"/>
          <w:szCs w:val="24"/>
        </w:rPr>
        <w:t>,denumit în continuare contract de concesiune, este acel contract încheiat în formă scrisă prin care</w:t>
      </w:r>
      <w:r>
        <w:rPr>
          <w:rFonts w:ascii="Times New Roman" w:hAnsi="Times New Roman" w:cs="Times New Roman"/>
          <w:sz w:val="24"/>
          <w:szCs w:val="24"/>
        </w:rPr>
        <w:t xml:space="preserve"> Orașul Broșteni </w:t>
      </w:r>
      <w:r w:rsidRPr="00F64799">
        <w:rPr>
          <w:rFonts w:ascii="Times New Roman" w:hAnsi="Times New Roman" w:cs="Times New Roman"/>
          <w:sz w:val="24"/>
          <w:szCs w:val="24"/>
        </w:rPr>
        <w:t>, denumit concedent, transmite pe o perioadă determinată, unei persoane,</w:t>
      </w:r>
    </w:p>
    <w:p w14:paraId="086B1F2A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denumite concesionar, care acţionează pe riscul şi răspunderea sa, dreptul şi obligaţia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799">
        <w:rPr>
          <w:rFonts w:ascii="Times New Roman" w:hAnsi="Times New Roman" w:cs="Times New Roman"/>
          <w:sz w:val="24"/>
          <w:szCs w:val="24"/>
        </w:rPr>
        <w:t>exploatare a unui bun, în schimbul unei redevenţe.</w:t>
      </w:r>
    </w:p>
    <w:p w14:paraId="1097512C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(2) Calitatea de concesionar o poate avea orice persoană fizică sau persoană juridică, română 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799">
        <w:rPr>
          <w:rFonts w:ascii="Times New Roman" w:hAnsi="Times New Roman" w:cs="Times New Roman"/>
          <w:sz w:val="24"/>
          <w:szCs w:val="24"/>
        </w:rPr>
        <w:t>străină.</w:t>
      </w:r>
    </w:p>
    <w:p w14:paraId="1811C055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(3) Contractul de concesiune se încheie în conformitate cu legea română, indiferent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799">
        <w:rPr>
          <w:rFonts w:ascii="Times New Roman" w:hAnsi="Times New Roman" w:cs="Times New Roman"/>
          <w:sz w:val="24"/>
          <w:szCs w:val="24"/>
        </w:rPr>
        <w:t>naţionalitatea sau de cetăţenia concesionarului, pentru o durată care nu va putea depăşi 49 de ani,începând de la data semnării lui.</w:t>
      </w:r>
    </w:p>
    <w:p w14:paraId="7C0C2AF5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(4) Durata concesiunii se stabileşte de către concedent pe baza studiului de oportunitate.</w:t>
      </w:r>
    </w:p>
    <w:p w14:paraId="79D8EE0A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(5) Contractul de concesiune poate fi prelungit pentru o perioadă egală cu cel mult jumătate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799">
        <w:rPr>
          <w:rFonts w:ascii="Times New Roman" w:hAnsi="Times New Roman" w:cs="Times New Roman"/>
          <w:sz w:val="24"/>
          <w:szCs w:val="24"/>
        </w:rPr>
        <w:t>durata sa iniţială, prin simplul acord de voinţă al părţilor.</w:t>
      </w:r>
    </w:p>
    <w:p w14:paraId="1230EB59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(6) În vederea concesionării de terenuri, potrivit legii, se emite certificatul de urbanism.</w:t>
      </w:r>
    </w:p>
    <w:p w14:paraId="79C17697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(7) Anterior concesionării, terenurile vor fi înscrise în cartea funciară.</w:t>
      </w:r>
    </w:p>
    <w:p w14:paraId="0DEF8714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DC66F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4799">
        <w:rPr>
          <w:rFonts w:ascii="Times New Roman" w:hAnsi="Times New Roman" w:cs="Times New Roman"/>
          <w:b/>
          <w:bCs/>
          <w:sz w:val="24"/>
          <w:szCs w:val="24"/>
        </w:rPr>
        <w:t>Art. 3.</w:t>
      </w:r>
    </w:p>
    <w:p w14:paraId="465264B2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DC85E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Subconcesionarea este interzisă.</w:t>
      </w:r>
    </w:p>
    <w:p w14:paraId="7A2CB7D4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53F9F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4799">
        <w:rPr>
          <w:rFonts w:ascii="Times New Roman" w:hAnsi="Times New Roman" w:cs="Times New Roman"/>
          <w:b/>
          <w:bCs/>
          <w:sz w:val="24"/>
          <w:szCs w:val="24"/>
        </w:rPr>
        <w:t>Art.4.</w:t>
      </w:r>
    </w:p>
    <w:p w14:paraId="18B67721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4E197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Principiile si regulile generale care stau la baza atribuirii contractelor de concesiune sunt:</w:t>
      </w:r>
    </w:p>
    <w:p w14:paraId="754F24F6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lastRenderedPageBreak/>
        <w:t>a) transparenţa - punerea la dispoziţie tuturor celor interesaţi a informaţiilor referitoare la</w:t>
      </w:r>
    </w:p>
    <w:p w14:paraId="7849D9AA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aplicarea procedurii pentru atribuirea contractului de concesiune;</w:t>
      </w:r>
    </w:p>
    <w:p w14:paraId="443048F7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b) tratamentul egal - aplicarea, într-o manieră nediscriminatorie, de către autoritatea publică, a</w:t>
      </w:r>
    </w:p>
    <w:p w14:paraId="0B6C0F77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criteriilor de atribuire a contractului de concesiune;</w:t>
      </w:r>
    </w:p>
    <w:p w14:paraId="4B99F2A4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c) proporţionalitatea - presupune că orice măsură stabilită de autoritatea publică trebuie să fie</w:t>
      </w:r>
    </w:p>
    <w:p w14:paraId="6BFE5012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necesară şi corespunzătoare naturii contractului;</w:t>
      </w:r>
    </w:p>
    <w:p w14:paraId="1652C238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d) nediscriminarea - aplicarea de către autoritatea publică a aceloraşi reguli, indiferent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799">
        <w:rPr>
          <w:rFonts w:ascii="Times New Roman" w:hAnsi="Times New Roman" w:cs="Times New Roman"/>
          <w:sz w:val="24"/>
          <w:szCs w:val="24"/>
        </w:rPr>
        <w:t>naţionalitatea participanţilor la procedura de atribuire a contractului de concesiune, cu</w:t>
      </w:r>
    </w:p>
    <w:p w14:paraId="7FF1A599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respectarea condiţiilor prevăzute în acordurile şi convenţiile la care România este parte;</w:t>
      </w:r>
    </w:p>
    <w:p w14:paraId="746AD4D1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e) libera concurenţă - asigurarea de către autoritatea publică a condiţiilor pentru ca orice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799">
        <w:rPr>
          <w:rFonts w:ascii="Times New Roman" w:hAnsi="Times New Roman" w:cs="Times New Roman"/>
          <w:sz w:val="24"/>
          <w:szCs w:val="24"/>
        </w:rPr>
        <w:t>participant la procedura de atribuire să aibă dreptul de a deveni concesionar în condiţiile legii, 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799">
        <w:rPr>
          <w:rFonts w:ascii="Times New Roman" w:hAnsi="Times New Roman" w:cs="Times New Roman"/>
          <w:sz w:val="24"/>
          <w:szCs w:val="24"/>
        </w:rPr>
        <w:t>convenţiilor şi acordurilor internaţionale la care România este parte.</w:t>
      </w:r>
    </w:p>
    <w:p w14:paraId="4173480B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F9A0B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4799">
        <w:rPr>
          <w:rFonts w:ascii="Times New Roman" w:hAnsi="Times New Roman" w:cs="Times New Roman"/>
          <w:b/>
          <w:bCs/>
          <w:sz w:val="24"/>
          <w:szCs w:val="24"/>
        </w:rPr>
        <w:t>Art.5.</w:t>
      </w:r>
    </w:p>
    <w:p w14:paraId="4BE5A636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6362A" w14:textId="77777777" w:rsidR="00F64799" w:rsidRPr="00A24A3B" w:rsidRDefault="00F64799" w:rsidP="00A24A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A3B">
        <w:rPr>
          <w:rFonts w:ascii="Times New Roman" w:hAnsi="Times New Roman" w:cs="Times New Roman"/>
          <w:sz w:val="24"/>
          <w:szCs w:val="24"/>
        </w:rPr>
        <w:t>În scopul ţinerii evidenţei documentelor şi informaţiilor cu privire la desfăşurarea procedurilor de concesionare şi la derularea contractelor de concesiune, se  întocmeşte şi păstrează două registre:</w:t>
      </w:r>
    </w:p>
    <w:p w14:paraId="08F8CD37" w14:textId="77777777" w:rsidR="00F64799" w:rsidRPr="00F64799" w:rsidRDefault="00F64799" w:rsidP="00F647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5764B" w14:textId="77777777" w:rsidR="00F64799" w:rsidRPr="00F64799" w:rsidRDefault="00F64799" w:rsidP="00A2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 xml:space="preserve">a) </w:t>
      </w:r>
      <w:r w:rsidRPr="00F64799">
        <w:rPr>
          <w:rFonts w:ascii="Times New Roman" w:hAnsi="Times New Roman" w:cs="Times New Roman"/>
          <w:b/>
          <w:bCs/>
          <w:sz w:val="24"/>
          <w:szCs w:val="24"/>
        </w:rPr>
        <w:t xml:space="preserve">registrul "Oferte", </w:t>
      </w:r>
      <w:r w:rsidRPr="00F64799">
        <w:rPr>
          <w:rFonts w:ascii="Times New Roman" w:hAnsi="Times New Roman" w:cs="Times New Roman"/>
          <w:sz w:val="24"/>
          <w:szCs w:val="24"/>
        </w:rPr>
        <w:t>care cuprinde date şi informaţii referitoare la derularea procedurilor</w:t>
      </w:r>
    </w:p>
    <w:p w14:paraId="3CF807BE" w14:textId="77777777" w:rsidR="00F64799" w:rsidRPr="00F64799" w:rsidRDefault="00F64799" w:rsidP="00A2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prealabile încheierii contractului de concesiune; se precizează cel puţin datele şi informaţiile</w:t>
      </w:r>
    </w:p>
    <w:p w14:paraId="124DDE77" w14:textId="77777777" w:rsidR="00F64799" w:rsidRPr="00F64799" w:rsidRDefault="00F64799" w:rsidP="00A2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referitoare la studiul de oportunitate, la oferte, la procedura de atribuire aplicată;</w:t>
      </w:r>
    </w:p>
    <w:p w14:paraId="505C37EC" w14:textId="77777777" w:rsidR="00F64799" w:rsidRDefault="00F64799" w:rsidP="00A2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 xml:space="preserve">b) </w:t>
      </w:r>
      <w:r w:rsidRPr="00F64799">
        <w:rPr>
          <w:rFonts w:ascii="Times New Roman" w:hAnsi="Times New Roman" w:cs="Times New Roman"/>
          <w:b/>
          <w:bCs/>
          <w:sz w:val="24"/>
          <w:szCs w:val="24"/>
        </w:rPr>
        <w:t>registrul "Contracte"</w:t>
      </w:r>
      <w:r w:rsidRPr="00F64799">
        <w:rPr>
          <w:rFonts w:ascii="Times New Roman" w:hAnsi="Times New Roman" w:cs="Times New Roman"/>
          <w:sz w:val="24"/>
          <w:szCs w:val="24"/>
        </w:rPr>
        <w:t>, care cuprinde date şi informaţii referitoare la executarea contractului</w:t>
      </w:r>
      <w:r w:rsidR="00A24A3B">
        <w:rPr>
          <w:rFonts w:ascii="Times New Roman" w:hAnsi="Times New Roman" w:cs="Times New Roman"/>
          <w:sz w:val="24"/>
          <w:szCs w:val="24"/>
        </w:rPr>
        <w:t xml:space="preserve"> </w:t>
      </w:r>
      <w:r w:rsidRPr="00F64799">
        <w:rPr>
          <w:rFonts w:ascii="Times New Roman" w:hAnsi="Times New Roman" w:cs="Times New Roman"/>
          <w:sz w:val="24"/>
          <w:szCs w:val="24"/>
        </w:rPr>
        <w:t>de concesiune. În el se precizează cel puţin datele şi informaţiile referitoare la obiectul, durata</w:t>
      </w:r>
      <w:r w:rsidR="00A24A3B">
        <w:rPr>
          <w:rFonts w:ascii="Times New Roman" w:hAnsi="Times New Roman" w:cs="Times New Roman"/>
          <w:sz w:val="24"/>
          <w:szCs w:val="24"/>
        </w:rPr>
        <w:t xml:space="preserve"> </w:t>
      </w:r>
      <w:r w:rsidRPr="00F64799">
        <w:rPr>
          <w:rFonts w:ascii="Times New Roman" w:hAnsi="Times New Roman" w:cs="Times New Roman"/>
          <w:sz w:val="24"/>
          <w:szCs w:val="24"/>
        </w:rPr>
        <w:t>contractului de concesiune, termenele de plată a redevenţei, obligaţiile de mediu;</w:t>
      </w:r>
    </w:p>
    <w:p w14:paraId="7CDA3784" w14:textId="77777777" w:rsidR="00A24A3B" w:rsidRPr="00F64799" w:rsidRDefault="00A24A3B" w:rsidP="00A2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0BA8A" w14:textId="77777777" w:rsidR="00F64799" w:rsidRDefault="00F64799" w:rsidP="00A24A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A3B">
        <w:rPr>
          <w:rFonts w:ascii="Times New Roman" w:hAnsi="Times New Roman" w:cs="Times New Roman"/>
          <w:sz w:val="24"/>
          <w:szCs w:val="24"/>
        </w:rPr>
        <w:t>După atribuirea contractului de concesiune</w:t>
      </w:r>
      <w:r w:rsidRPr="00A24A3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24A3B" w:rsidRPr="00A24A3B">
        <w:rPr>
          <w:rFonts w:ascii="Times New Roman" w:hAnsi="Times New Roman" w:cs="Times New Roman"/>
          <w:sz w:val="24"/>
          <w:szCs w:val="24"/>
        </w:rPr>
        <w:t>se  întocmeste</w:t>
      </w:r>
      <w:r w:rsidRPr="00A24A3B">
        <w:rPr>
          <w:rFonts w:ascii="Times New Roman" w:hAnsi="Times New Roman" w:cs="Times New Roman"/>
          <w:sz w:val="24"/>
          <w:szCs w:val="24"/>
        </w:rPr>
        <w:t xml:space="preserve"> dosarul concesiunii în condiţiile prevăzute de</w:t>
      </w:r>
      <w:r w:rsidR="00A24A3B" w:rsidRPr="00A24A3B">
        <w:rPr>
          <w:rFonts w:ascii="Times New Roman" w:hAnsi="Times New Roman" w:cs="Times New Roman"/>
          <w:sz w:val="24"/>
          <w:szCs w:val="24"/>
        </w:rPr>
        <w:t xml:space="preserve"> </w:t>
      </w:r>
      <w:r w:rsidRPr="00A24A3B">
        <w:rPr>
          <w:rFonts w:ascii="Times New Roman" w:hAnsi="Times New Roman" w:cs="Times New Roman"/>
          <w:sz w:val="24"/>
          <w:szCs w:val="24"/>
        </w:rPr>
        <w:t>prezentul regulament.</w:t>
      </w:r>
    </w:p>
    <w:p w14:paraId="7D511612" w14:textId="77777777" w:rsidR="00A24A3B" w:rsidRPr="00A24A3B" w:rsidRDefault="00A24A3B" w:rsidP="00A24A3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8BDDB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4799">
        <w:rPr>
          <w:rFonts w:ascii="Times New Roman" w:hAnsi="Times New Roman" w:cs="Times New Roman"/>
          <w:b/>
          <w:bCs/>
          <w:sz w:val="24"/>
          <w:szCs w:val="24"/>
        </w:rPr>
        <w:t>Art. 6.</w:t>
      </w:r>
    </w:p>
    <w:p w14:paraId="72284436" w14:textId="77777777" w:rsidR="008270C4" w:rsidRPr="00F64799" w:rsidRDefault="008270C4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DBAAA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(1) Redevenţa obţinută prin concesionare se face venit la bugetul local.</w:t>
      </w:r>
    </w:p>
    <w:p w14:paraId="287EC6BA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(2) Modul de calcul si de plata a redeventei se stabileste de catre concedent.</w:t>
      </w:r>
    </w:p>
    <w:p w14:paraId="229AA58A" w14:textId="77777777" w:rsidR="00F64799" w:rsidRP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(3) Limita minimă a preţului concesiunii se stabileşte prin Hotărâre de Consiliu Local, astfel</w:t>
      </w:r>
    </w:p>
    <w:p w14:paraId="21CD5C0D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încât să asigure recuperarea în 25 de ani a preţului de vânzare a terenului, în condiţii de piaţă, la</w:t>
      </w:r>
      <w:r w:rsidR="008270C4">
        <w:rPr>
          <w:rFonts w:ascii="Times New Roman" w:hAnsi="Times New Roman" w:cs="Times New Roman"/>
          <w:sz w:val="24"/>
          <w:szCs w:val="24"/>
        </w:rPr>
        <w:t xml:space="preserve"> </w:t>
      </w:r>
      <w:r w:rsidRPr="00F64799">
        <w:rPr>
          <w:rFonts w:ascii="Times New Roman" w:hAnsi="Times New Roman" w:cs="Times New Roman"/>
          <w:sz w:val="24"/>
          <w:szCs w:val="24"/>
        </w:rPr>
        <w:t>care se adaugă costul lucrărilor de infrastructură aferente.</w:t>
      </w:r>
    </w:p>
    <w:p w14:paraId="5E512C0C" w14:textId="77777777" w:rsidR="008270C4" w:rsidRPr="00F64799" w:rsidRDefault="008270C4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3B394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4799">
        <w:rPr>
          <w:rFonts w:ascii="Times New Roman" w:hAnsi="Times New Roman" w:cs="Times New Roman"/>
          <w:b/>
          <w:bCs/>
          <w:sz w:val="24"/>
          <w:szCs w:val="24"/>
        </w:rPr>
        <w:t>CAPITOLUL II</w:t>
      </w:r>
    </w:p>
    <w:p w14:paraId="6DDD3231" w14:textId="77777777" w:rsidR="008270C4" w:rsidRPr="00F64799" w:rsidRDefault="008270C4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B84B3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4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Iniţiativa concesionării</w:t>
      </w:r>
    </w:p>
    <w:p w14:paraId="557EAD74" w14:textId="77777777" w:rsidR="008270C4" w:rsidRPr="00F64799" w:rsidRDefault="008270C4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D12097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4799">
        <w:rPr>
          <w:rFonts w:ascii="Times New Roman" w:hAnsi="Times New Roman" w:cs="Times New Roman"/>
          <w:b/>
          <w:bCs/>
          <w:sz w:val="24"/>
          <w:szCs w:val="24"/>
        </w:rPr>
        <w:t>Art.7.</w:t>
      </w:r>
    </w:p>
    <w:p w14:paraId="2CDC3ED0" w14:textId="77777777" w:rsidR="008270C4" w:rsidRPr="00F64799" w:rsidRDefault="008270C4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27214" w14:textId="77777777" w:rsidR="00F64799" w:rsidRPr="00F64799" w:rsidRDefault="00F64799" w:rsidP="00827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(1) Concesionarea are loc la iniţiativa concedentului pe baza unui raport întocmit de</w:t>
      </w:r>
      <w:r w:rsidR="008270C4">
        <w:rPr>
          <w:rFonts w:ascii="Times New Roman" w:hAnsi="Times New Roman" w:cs="Times New Roman"/>
          <w:sz w:val="24"/>
          <w:szCs w:val="24"/>
        </w:rPr>
        <w:t xml:space="preserve"> </w:t>
      </w:r>
      <w:r w:rsidRPr="00F64799">
        <w:rPr>
          <w:rFonts w:ascii="Times New Roman" w:hAnsi="Times New Roman" w:cs="Times New Roman"/>
          <w:sz w:val="24"/>
          <w:szCs w:val="24"/>
        </w:rPr>
        <w:t>compartimentul cu atribuţii de specialitate din cadrul aparatului de specialitate al Primarului</w:t>
      </w:r>
      <w:r w:rsidR="008270C4">
        <w:rPr>
          <w:rFonts w:ascii="Times New Roman" w:hAnsi="Times New Roman" w:cs="Times New Roman"/>
          <w:sz w:val="24"/>
          <w:szCs w:val="24"/>
        </w:rPr>
        <w:t xml:space="preserve"> Orașului Broșteni </w:t>
      </w:r>
      <w:r w:rsidRPr="00F64799">
        <w:rPr>
          <w:rFonts w:ascii="Times New Roman" w:hAnsi="Times New Roman" w:cs="Times New Roman"/>
          <w:sz w:val="24"/>
          <w:szCs w:val="24"/>
        </w:rPr>
        <w:t xml:space="preserve"> sau ca urmare a unei propuneri însuşite de acesta.</w:t>
      </w:r>
    </w:p>
    <w:p w14:paraId="13BF2BCE" w14:textId="77777777" w:rsidR="00F64799" w:rsidRPr="00F64799" w:rsidRDefault="00F64799" w:rsidP="00827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>(2) Orice persoană interesată poate înainta o propunere de concesionare, propunere care va fi</w:t>
      </w:r>
      <w:r w:rsidR="004F44BE">
        <w:rPr>
          <w:rFonts w:ascii="Times New Roman" w:hAnsi="Times New Roman" w:cs="Times New Roman"/>
          <w:sz w:val="24"/>
          <w:szCs w:val="24"/>
        </w:rPr>
        <w:t xml:space="preserve"> </w:t>
      </w:r>
      <w:r w:rsidRPr="00F64799">
        <w:rPr>
          <w:rFonts w:ascii="Times New Roman" w:hAnsi="Times New Roman" w:cs="Times New Roman"/>
          <w:sz w:val="24"/>
          <w:szCs w:val="24"/>
        </w:rPr>
        <w:t>înregistrată şi analizată din punct de vedere a respectării reglementărilor de urbanism de către</w:t>
      </w:r>
      <w:r w:rsidR="004F44BE">
        <w:rPr>
          <w:rFonts w:ascii="Times New Roman" w:hAnsi="Times New Roman" w:cs="Times New Roman"/>
          <w:sz w:val="24"/>
          <w:szCs w:val="24"/>
        </w:rPr>
        <w:t xml:space="preserve"> </w:t>
      </w:r>
      <w:r w:rsidRPr="00F64799">
        <w:rPr>
          <w:rFonts w:ascii="Times New Roman" w:hAnsi="Times New Roman" w:cs="Times New Roman"/>
          <w:sz w:val="24"/>
          <w:szCs w:val="24"/>
        </w:rPr>
        <w:t>compartimentul cu atribuţii de specialitate din cadrul aparatului de specialitate al Primarului</w:t>
      </w:r>
      <w:r w:rsidR="004F44BE">
        <w:rPr>
          <w:rFonts w:ascii="Times New Roman" w:hAnsi="Times New Roman" w:cs="Times New Roman"/>
          <w:sz w:val="24"/>
          <w:szCs w:val="24"/>
        </w:rPr>
        <w:t xml:space="preserve"> </w:t>
      </w:r>
      <w:r w:rsidR="008270C4">
        <w:rPr>
          <w:rFonts w:ascii="Times New Roman" w:hAnsi="Times New Roman" w:cs="Times New Roman"/>
          <w:sz w:val="24"/>
          <w:szCs w:val="24"/>
        </w:rPr>
        <w:t xml:space="preserve">Orașului Broșteni </w:t>
      </w:r>
      <w:r w:rsidR="008270C4" w:rsidRPr="00F64799">
        <w:rPr>
          <w:rFonts w:ascii="Times New Roman" w:hAnsi="Times New Roman" w:cs="Times New Roman"/>
          <w:sz w:val="24"/>
          <w:szCs w:val="24"/>
        </w:rPr>
        <w:t xml:space="preserve"> </w:t>
      </w:r>
      <w:r w:rsidRPr="00F64799">
        <w:rPr>
          <w:rFonts w:ascii="Times New Roman" w:hAnsi="Times New Roman" w:cs="Times New Roman"/>
          <w:sz w:val="24"/>
          <w:szCs w:val="24"/>
        </w:rPr>
        <w:t>.</w:t>
      </w:r>
    </w:p>
    <w:p w14:paraId="28003CB4" w14:textId="77777777" w:rsidR="00F64799" w:rsidRPr="00F64799" w:rsidRDefault="00F64799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lastRenderedPageBreak/>
        <w:t>(3) Propunerea de concesionare trebuie să fie fundamentată din punct de vedere economic,</w:t>
      </w:r>
      <w:r w:rsidR="004F44BE">
        <w:rPr>
          <w:rFonts w:ascii="Times New Roman" w:hAnsi="Times New Roman" w:cs="Times New Roman"/>
          <w:sz w:val="24"/>
          <w:szCs w:val="24"/>
        </w:rPr>
        <w:t xml:space="preserve"> </w:t>
      </w:r>
      <w:r w:rsidRPr="00F64799">
        <w:rPr>
          <w:rFonts w:ascii="Times New Roman" w:hAnsi="Times New Roman" w:cs="Times New Roman"/>
          <w:sz w:val="24"/>
          <w:szCs w:val="24"/>
        </w:rPr>
        <w:t>financiar, social şi de mediu, se face în scris şi cuprinde datele de identificare a persoanei</w:t>
      </w:r>
      <w:r w:rsidR="004F44BE">
        <w:rPr>
          <w:rFonts w:ascii="Times New Roman" w:hAnsi="Times New Roman" w:cs="Times New Roman"/>
          <w:sz w:val="24"/>
          <w:szCs w:val="24"/>
        </w:rPr>
        <w:t xml:space="preserve"> </w:t>
      </w:r>
      <w:r w:rsidRPr="00F64799">
        <w:rPr>
          <w:rFonts w:ascii="Times New Roman" w:hAnsi="Times New Roman" w:cs="Times New Roman"/>
          <w:sz w:val="24"/>
          <w:szCs w:val="24"/>
        </w:rPr>
        <w:t>interesate, manifestarea fermă şi serioasă a intenţiei de concesionare, obiectul concesiunii, planul</w:t>
      </w:r>
      <w:r w:rsidR="004F44BE">
        <w:rPr>
          <w:rFonts w:ascii="Times New Roman" w:hAnsi="Times New Roman" w:cs="Times New Roman"/>
          <w:sz w:val="24"/>
          <w:szCs w:val="24"/>
        </w:rPr>
        <w:t xml:space="preserve"> </w:t>
      </w:r>
      <w:r w:rsidRPr="00F64799">
        <w:rPr>
          <w:rFonts w:ascii="Times New Roman" w:hAnsi="Times New Roman" w:cs="Times New Roman"/>
          <w:sz w:val="24"/>
          <w:szCs w:val="24"/>
        </w:rPr>
        <w:t>de afaceri.</w:t>
      </w:r>
    </w:p>
    <w:p w14:paraId="2C258814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23411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4799">
        <w:rPr>
          <w:rFonts w:ascii="Times New Roman" w:hAnsi="Times New Roman" w:cs="Times New Roman"/>
          <w:b/>
          <w:bCs/>
          <w:sz w:val="24"/>
          <w:szCs w:val="24"/>
        </w:rPr>
        <w:t>CAPITOLUL III</w:t>
      </w:r>
    </w:p>
    <w:p w14:paraId="1EF450FC" w14:textId="77777777" w:rsidR="004F44BE" w:rsidRPr="00F64799" w:rsidRDefault="004F44BE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3A11A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4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Însuşirea propunerii de concesionare</w:t>
      </w:r>
    </w:p>
    <w:p w14:paraId="5AD815D8" w14:textId="77777777" w:rsidR="004F44BE" w:rsidRPr="00F64799" w:rsidRDefault="004F44BE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CAF089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4799">
        <w:rPr>
          <w:rFonts w:ascii="Times New Roman" w:hAnsi="Times New Roman" w:cs="Times New Roman"/>
          <w:b/>
          <w:bCs/>
          <w:sz w:val="24"/>
          <w:szCs w:val="24"/>
        </w:rPr>
        <w:t>Art.8.</w:t>
      </w:r>
    </w:p>
    <w:p w14:paraId="3A7A9548" w14:textId="77777777" w:rsidR="004F44BE" w:rsidRPr="00F64799" w:rsidRDefault="004F44BE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903" w14:textId="77777777" w:rsidR="00F64799" w:rsidRDefault="00F64799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799">
        <w:rPr>
          <w:rFonts w:ascii="Times New Roman" w:hAnsi="Times New Roman" w:cs="Times New Roman"/>
          <w:sz w:val="24"/>
          <w:szCs w:val="24"/>
        </w:rPr>
        <w:t xml:space="preserve">(1) </w:t>
      </w:r>
      <w:r w:rsidRPr="004F44BE">
        <w:rPr>
          <w:rFonts w:ascii="Times New Roman" w:hAnsi="Times New Roman" w:cs="Times New Roman"/>
          <w:sz w:val="24"/>
          <w:szCs w:val="24"/>
        </w:rPr>
        <w:t>Însuşirea propunerii de concesionare se realizează prin promovarea unei Hotărâri a</w:t>
      </w:r>
      <w:r w:rsidR="004F44BE">
        <w:rPr>
          <w:rFonts w:ascii="Times New Roman" w:hAnsi="Times New Roman" w:cs="Times New Roman"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sz w:val="24"/>
          <w:szCs w:val="24"/>
        </w:rPr>
        <w:t xml:space="preserve">Consiliului Local al </w:t>
      </w:r>
      <w:r w:rsidR="004F44BE">
        <w:rPr>
          <w:rFonts w:ascii="Times New Roman" w:hAnsi="Times New Roman" w:cs="Times New Roman"/>
          <w:sz w:val="24"/>
          <w:szCs w:val="24"/>
        </w:rPr>
        <w:t xml:space="preserve">orașului Broșteni </w:t>
      </w:r>
      <w:r w:rsidRPr="004F44BE">
        <w:rPr>
          <w:rFonts w:ascii="Times New Roman" w:hAnsi="Times New Roman" w:cs="Times New Roman"/>
          <w:sz w:val="24"/>
          <w:szCs w:val="24"/>
        </w:rPr>
        <w:t>, pe baza raportului de specialitate întocmit de</w:t>
      </w:r>
      <w:r w:rsidR="004F44BE">
        <w:rPr>
          <w:rFonts w:ascii="Times New Roman" w:hAnsi="Times New Roman" w:cs="Times New Roman"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sz w:val="24"/>
          <w:szCs w:val="24"/>
        </w:rPr>
        <w:t xml:space="preserve">compartimentul cu atribuţii din cadrul aparatului de specialitate al Primarului </w:t>
      </w:r>
      <w:r w:rsidR="004F44BE">
        <w:rPr>
          <w:rFonts w:ascii="Times New Roman" w:hAnsi="Times New Roman" w:cs="Times New Roman"/>
          <w:sz w:val="24"/>
          <w:szCs w:val="24"/>
        </w:rPr>
        <w:t xml:space="preserve">Orașului Broșteni </w:t>
      </w:r>
      <w:r w:rsidR="004F44BE" w:rsidRPr="00F64799">
        <w:rPr>
          <w:rFonts w:ascii="Times New Roman" w:hAnsi="Times New Roman" w:cs="Times New Roman"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F44BE">
        <w:rPr>
          <w:rFonts w:ascii="Times New Roman" w:hAnsi="Times New Roman" w:cs="Times New Roman"/>
          <w:sz w:val="24"/>
          <w:szCs w:val="24"/>
        </w:rPr>
        <w:t>Raportul de specialitate va avea la bază următoarele elemente:</w:t>
      </w:r>
    </w:p>
    <w:p w14:paraId="086F5101" w14:textId="77777777" w:rsidR="004F44BE" w:rsidRPr="004F44BE" w:rsidRDefault="004F44BE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34D95" w14:textId="77777777" w:rsidR="00F64799" w:rsidRPr="004F44BE" w:rsidRDefault="004F44BE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64799" w:rsidRPr="004F44BE">
        <w:rPr>
          <w:rFonts w:ascii="Times New Roman" w:hAnsi="Times New Roman" w:cs="Times New Roman"/>
          <w:sz w:val="24"/>
          <w:szCs w:val="24"/>
        </w:rPr>
        <w:t>a) fundamentarea din punct de vedere economic, financiar, social şi de mediu;</w:t>
      </w:r>
    </w:p>
    <w:p w14:paraId="15442C24" w14:textId="77777777" w:rsidR="00F64799" w:rsidRDefault="004F44BE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64799" w:rsidRPr="004F44BE">
        <w:rPr>
          <w:rFonts w:ascii="Times New Roman" w:hAnsi="Times New Roman" w:cs="Times New Roman"/>
          <w:sz w:val="24"/>
          <w:szCs w:val="24"/>
        </w:rPr>
        <w:t>b) certificatul de urbanism;</w:t>
      </w:r>
    </w:p>
    <w:p w14:paraId="735E20D7" w14:textId="77777777" w:rsidR="004F44BE" w:rsidRPr="004F44BE" w:rsidRDefault="004F44BE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EC80C" w14:textId="77777777" w:rsidR="00F64799" w:rsidRPr="004F44BE" w:rsidRDefault="004F44BE" w:rsidP="004F44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>Compartimentul cu atribuţii din cadrul aparatului de specialitate al Primarului Orașului Broșteni</w:t>
      </w:r>
      <w:r w:rsidR="00F64799" w:rsidRPr="004F44BE">
        <w:rPr>
          <w:rFonts w:ascii="Times New Roman" w:hAnsi="Times New Roman" w:cs="Times New Roman"/>
          <w:sz w:val="24"/>
          <w:szCs w:val="24"/>
        </w:rPr>
        <w:t>, intr-un termen rezonabil, se va ocupa de intocmirea studiul de</w:t>
      </w:r>
      <w:r w:rsidRPr="004F44BE"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4F44BE">
        <w:rPr>
          <w:rFonts w:ascii="Times New Roman" w:hAnsi="Times New Roman" w:cs="Times New Roman"/>
          <w:sz w:val="24"/>
          <w:szCs w:val="24"/>
        </w:rPr>
        <w:t>oportunitate cat si a raportului de evaluare, apeland la serviciile unor consultanti de specialitate</w:t>
      </w:r>
      <w:r w:rsidRPr="004F44BE"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4F44BE">
        <w:rPr>
          <w:rFonts w:ascii="Times New Roman" w:hAnsi="Times New Roman" w:cs="Times New Roman"/>
          <w:sz w:val="24"/>
          <w:szCs w:val="24"/>
        </w:rPr>
        <w:t>(serviciu externalizat).</w:t>
      </w:r>
    </w:p>
    <w:p w14:paraId="20ED5C96" w14:textId="77777777" w:rsidR="004F44BE" w:rsidRPr="004F44BE" w:rsidRDefault="004F44BE" w:rsidP="004F44B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5B371" w14:textId="77777777" w:rsidR="00F64799" w:rsidRDefault="00F64799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4BE">
        <w:rPr>
          <w:rFonts w:ascii="Times New Roman" w:hAnsi="Times New Roman" w:cs="Times New Roman"/>
          <w:b/>
          <w:bCs/>
          <w:sz w:val="24"/>
          <w:szCs w:val="24"/>
        </w:rPr>
        <w:t>Art.9.</w:t>
      </w:r>
    </w:p>
    <w:p w14:paraId="6EC1E4CB" w14:textId="77777777" w:rsidR="004F44BE" w:rsidRPr="004F44BE" w:rsidRDefault="004F44BE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32B6C" w14:textId="77777777" w:rsidR="00F64799" w:rsidRDefault="00F64799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 xml:space="preserve">(1) </w:t>
      </w:r>
      <w:r w:rsidRPr="004F44BE">
        <w:rPr>
          <w:rFonts w:ascii="Times New Roman" w:hAnsi="Times New Roman" w:cs="Times New Roman"/>
          <w:b/>
          <w:bCs/>
          <w:sz w:val="24"/>
          <w:szCs w:val="24"/>
        </w:rPr>
        <w:t>Studiul de oportunitate</w:t>
      </w:r>
      <w:r w:rsidRPr="004F44BE">
        <w:rPr>
          <w:rFonts w:ascii="Times New Roman" w:hAnsi="Times New Roman" w:cs="Times New Roman"/>
          <w:sz w:val="24"/>
          <w:szCs w:val="24"/>
        </w:rPr>
        <w:t>, trebuie să cuprindă, în principal, următoarele elemente:</w:t>
      </w:r>
    </w:p>
    <w:p w14:paraId="20558276" w14:textId="77777777" w:rsidR="004F44BE" w:rsidRPr="004F44BE" w:rsidRDefault="004F44BE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AB380" w14:textId="77777777" w:rsidR="00F64799" w:rsidRPr="004F44BE" w:rsidRDefault="002C5A86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64799" w:rsidRPr="004F44BE">
        <w:rPr>
          <w:rFonts w:ascii="Times New Roman" w:hAnsi="Times New Roman" w:cs="Times New Roman"/>
          <w:sz w:val="24"/>
          <w:szCs w:val="24"/>
        </w:rPr>
        <w:t>a) descrierea şi identificarea bunului care urmează să fie concesionat;</w:t>
      </w:r>
    </w:p>
    <w:p w14:paraId="7D44E5AD" w14:textId="77777777" w:rsidR="00F64799" w:rsidRPr="004F44BE" w:rsidRDefault="002C5A86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64799" w:rsidRPr="004F44BE">
        <w:rPr>
          <w:rFonts w:ascii="Times New Roman" w:hAnsi="Times New Roman" w:cs="Times New Roman"/>
          <w:sz w:val="24"/>
          <w:szCs w:val="24"/>
        </w:rPr>
        <w:t>b</w:t>
      </w:r>
      <w:r w:rsidR="00F64799" w:rsidRPr="004F44B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F64799" w:rsidRPr="004F44BE">
        <w:rPr>
          <w:rFonts w:ascii="Times New Roman" w:hAnsi="Times New Roman" w:cs="Times New Roman"/>
          <w:sz w:val="24"/>
          <w:szCs w:val="24"/>
        </w:rPr>
        <w:t>motivele de ordin economic, financiar, social şi de mediu, care justifică realizarea</w:t>
      </w:r>
    </w:p>
    <w:p w14:paraId="572C162E" w14:textId="77777777" w:rsidR="00F64799" w:rsidRPr="004F44BE" w:rsidRDefault="00F64799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>concesiunii;</w:t>
      </w:r>
    </w:p>
    <w:p w14:paraId="515BD81F" w14:textId="77777777" w:rsidR="00F64799" w:rsidRPr="004F44BE" w:rsidRDefault="002C5A86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64799" w:rsidRPr="004F44BE">
        <w:rPr>
          <w:rFonts w:ascii="Times New Roman" w:hAnsi="Times New Roman" w:cs="Times New Roman"/>
          <w:sz w:val="24"/>
          <w:szCs w:val="24"/>
        </w:rPr>
        <w:t>c) nivelul minim al redevenţei;</w:t>
      </w:r>
    </w:p>
    <w:p w14:paraId="4B7F0F4D" w14:textId="77777777" w:rsidR="00F64799" w:rsidRPr="004F44BE" w:rsidRDefault="002C5A86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64799" w:rsidRPr="004F44BE">
        <w:rPr>
          <w:rFonts w:ascii="Times New Roman" w:hAnsi="Times New Roman" w:cs="Times New Roman"/>
          <w:sz w:val="24"/>
          <w:szCs w:val="24"/>
        </w:rPr>
        <w:t>d) procedura utilizată pentru atribuirea contractului de concesiune şi justificarea alegerii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4F44BE">
        <w:rPr>
          <w:rFonts w:ascii="Times New Roman" w:hAnsi="Times New Roman" w:cs="Times New Roman"/>
          <w:sz w:val="24"/>
          <w:szCs w:val="24"/>
        </w:rPr>
        <w:t>procedurii;</w:t>
      </w:r>
    </w:p>
    <w:p w14:paraId="647AE858" w14:textId="77777777" w:rsidR="00F64799" w:rsidRPr="004F44BE" w:rsidRDefault="002C5A86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64799" w:rsidRPr="004F44BE">
        <w:rPr>
          <w:rFonts w:ascii="Times New Roman" w:hAnsi="Times New Roman" w:cs="Times New Roman"/>
          <w:sz w:val="24"/>
          <w:szCs w:val="24"/>
        </w:rPr>
        <w:t>e) durata estimată a concesiunii;</w:t>
      </w:r>
    </w:p>
    <w:p w14:paraId="5A305CF9" w14:textId="77777777" w:rsidR="00F64799" w:rsidRDefault="002C5A86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64799" w:rsidRPr="004F44BE">
        <w:rPr>
          <w:rFonts w:ascii="Times New Roman" w:hAnsi="Times New Roman" w:cs="Times New Roman"/>
          <w:sz w:val="24"/>
          <w:szCs w:val="24"/>
        </w:rPr>
        <w:t>f) termenele previzibile pentru realizarea procedurii de concesionare;</w:t>
      </w:r>
    </w:p>
    <w:p w14:paraId="0C6B909B" w14:textId="77777777" w:rsidR="002C5A86" w:rsidRPr="004F44BE" w:rsidRDefault="002C5A86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73D1D" w14:textId="77777777" w:rsidR="00F64799" w:rsidRPr="004F44BE" w:rsidRDefault="00F64799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>(2) În baza studiului de oportunitate compartimentul cu atribuţii de specialitate din cadrul</w:t>
      </w:r>
      <w:r w:rsidR="002C5A86">
        <w:rPr>
          <w:rFonts w:ascii="Times New Roman" w:hAnsi="Times New Roman" w:cs="Times New Roman"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sz w:val="24"/>
          <w:szCs w:val="24"/>
        </w:rPr>
        <w:t xml:space="preserve">aparatului propriu al Primarului </w:t>
      </w:r>
      <w:r w:rsidR="002C5A86">
        <w:rPr>
          <w:rFonts w:ascii="Times New Roman" w:hAnsi="Times New Roman" w:cs="Times New Roman"/>
          <w:sz w:val="24"/>
          <w:szCs w:val="24"/>
        </w:rPr>
        <w:t xml:space="preserve">Orașului Broșteni </w:t>
      </w:r>
      <w:r w:rsidRPr="004F44BE">
        <w:rPr>
          <w:rFonts w:ascii="Times New Roman" w:hAnsi="Times New Roman" w:cs="Times New Roman"/>
          <w:sz w:val="24"/>
          <w:szCs w:val="24"/>
        </w:rPr>
        <w:t xml:space="preserve">, elaborează </w:t>
      </w:r>
      <w:r w:rsidRPr="004F44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Caietul de sarcini al</w:t>
      </w:r>
      <w:r w:rsidR="002C5A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concesiunii</w:t>
      </w:r>
      <w:r w:rsidRPr="004F44B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6103ADA" w14:textId="77777777" w:rsidR="00F64799" w:rsidRDefault="00F64799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 xml:space="preserve">(3) Caietul de sarcini trebuie să cuprindă cel puţin elementele prevăzute în </w:t>
      </w:r>
      <w:r w:rsidRPr="004F44BE">
        <w:rPr>
          <w:rFonts w:ascii="Times New Roman" w:hAnsi="Times New Roman" w:cs="Times New Roman"/>
          <w:b/>
          <w:bCs/>
          <w:sz w:val="24"/>
          <w:szCs w:val="24"/>
        </w:rPr>
        <w:t>Anexa nr. 1 la</w:t>
      </w:r>
      <w:r w:rsidR="002C5A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b/>
          <w:bCs/>
          <w:sz w:val="24"/>
          <w:szCs w:val="24"/>
        </w:rPr>
        <w:t>prezentul Regulament.</w:t>
      </w:r>
    </w:p>
    <w:p w14:paraId="17AEBBAD" w14:textId="77777777" w:rsidR="002C5A86" w:rsidRPr="004F44BE" w:rsidRDefault="002C5A86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2A6B4" w14:textId="77777777" w:rsidR="00F64799" w:rsidRDefault="002C5A86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Capito</w:t>
      </w:r>
      <w:r w:rsidR="00F64799" w:rsidRPr="004F44BE">
        <w:rPr>
          <w:rFonts w:ascii="Times New Roman" w:hAnsi="Times New Roman" w:cs="Times New Roman"/>
          <w:b/>
          <w:bCs/>
          <w:sz w:val="24"/>
          <w:szCs w:val="24"/>
        </w:rPr>
        <w:t>lul IV</w:t>
      </w:r>
    </w:p>
    <w:p w14:paraId="54A20C79" w14:textId="77777777" w:rsidR="002C5A86" w:rsidRPr="004F44BE" w:rsidRDefault="002C5A86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569ED" w14:textId="77777777" w:rsidR="00F64799" w:rsidRDefault="00F64799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44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Aprobarea concesionării</w:t>
      </w:r>
    </w:p>
    <w:p w14:paraId="1B7D9F7D" w14:textId="77777777" w:rsidR="002C5A86" w:rsidRDefault="002C5A86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D5C3196" w14:textId="77777777" w:rsidR="002C5A86" w:rsidRDefault="002C5A86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E723A8" w14:textId="77777777" w:rsidR="002C5A86" w:rsidRDefault="002C5A86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4FA78C" w14:textId="77777777" w:rsidR="002C5A86" w:rsidRPr="004F44BE" w:rsidRDefault="002C5A86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DB4C39" w14:textId="77777777" w:rsidR="00F64799" w:rsidRDefault="00F64799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4BE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Art.10.</w:t>
      </w:r>
    </w:p>
    <w:p w14:paraId="2C08008D" w14:textId="77777777" w:rsidR="002C5A86" w:rsidRPr="004F44BE" w:rsidRDefault="002C5A86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9E389" w14:textId="77777777" w:rsidR="00F64799" w:rsidRDefault="00F64799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>Concesionarea se aproba Prin Hotărârea Consiliului Local impreuna cu : Studiul de oportunitate,Raportul de evaluare, Instructiuni pentru ofertanti, Criterii de atribuire şi Caietul de sarcini.</w:t>
      </w:r>
    </w:p>
    <w:p w14:paraId="786ACF17" w14:textId="77777777" w:rsidR="002C5A86" w:rsidRPr="004F44BE" w:rsidRDefault="002C5A86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79AC5" w14:textId="77777777" w:rsidR="00F64799" w:rsidRPr="004F44BE" w:rsidRDefault="00F64799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4BE">
        <w:rPr>
          <w:rFonts w:ascii="Times New Roman" w:hAnsi="Times New Roman" w:cs="Times New Roman"/>
          <w:b/>
          <w:bCs/>
          <w:sz w:val="24"/>
          <w:szCs w:val="24"/>
        </w:rPr>
        <w:t>CAPITOLUL V</w:t>
      </w:r>
    </w:p>
    <w:p w14:paraId="37194352" w14:textId="77777777" w:rsidR="00F64799" w:rsidRDefault="00F64799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44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Proceduri de atribuire a contractului de concesiune</w:t>
      </w:r>
    </w:p>
    <w:p w14:paraId="5F386CC4" w14:textId="77777777" w:rsidR="002C5A86" w:rsidRPr="004F44BE" w:rsidRDefault="002C5A86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2B17C17" w14:textId="77777777" w:rsidR="00F64799" w:rsidRPr="004F44BE" w:rsidRDefault="00F64799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4BE">
        <w:rPr>
          <w:rFonts w:ascii="Times New Roman" w:hAnsi="Times New Roman" w:cs="Times New Roman"/>
          <w:b/>
          <w:bCs/>
          <w:sz w:val="24"/>
          <w:szCs w:val="24"/>
        </w:rPr>
        <w:t>Art.11.</w:t>
      </w:r>
    </w:p>
    <w:p w14:paraId="3DF22C83" w14:textId="77777777" w:rsidR="00F64799" w:rsidRDefault="00F64799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>Procedurile de atribuire a contractului de concesiune sunt următoarele:</w:t>
      </w:r>
    </w:p>
    <w:p w14:paraId="0EA2733C" w14:textId="77777777" w:rsidR="002C5A86" w:rsidRPr="004F44BE" w:rsidRDefault="002C5A86" w:rsidP="004F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B8FE1" w14:textId="77777777" w:rsidR="00F64799" w:rsidRPr="004F44BE" w:rsidRDefault="002C5A86" w:rsidP="002C5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4F44BE">
        <w:rPr>
          <w:rFonts w:ascii="Times New Roman" w:hAnsi="Times New Roman" w:cs="Times New Roman"/>
          <w:sz w:val="24"/>
          <w:szCs w:val="24"/>
        </w:rPr>
        <w:t xml:space="preserve">(1) </w:t>
      </w:r>
      <w:r w:rsidR="00F64799" w:rsidRPr="004F44BE">
        <w:rPr>
          <w:rFonts w:ascii="Times New Roman" w:hAnsi="Times New Roman" w:cs="Times New Roman"/>
          <w:b/>
          <w:bCs/>
          <w:sz w:val="24"/>
          <w:szCs w:val="24"/>
        </w:rPr>
        <w:t xml:space="preserve">licitaţia publică - </w:t>
      </w:r>
      <w:r w:rsidR="00F64799" w:rsidRPr="004F44BE">
        <w:rPr>
          <w:rFonts w:ascii="Times New Roman" w:hAnsi="Times New Roman" w:cs="Times New Roman"/>
          <w:sz w:val="24"/>
          <w:szCs w:val="24"/>
        </w:rPr>
        <w:t>este procedura la care persoana fizică sau juridică interesată are dreptul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4F44BE">
        <w:rPr>
          <w:rFonts w:ascii="Times New Roman" w:hAnsi="Times New Roman" w:cs="Times New Roman"/>
          <w:sz w:val="24"/>
          <w:szCs w:val="24"/>
        </w:rPr>
        <w:t>a depune ofertă în condiţiile respectării prevederilor documentaţiei de atribuire,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4F44BE">
        <w:rPr>
          <w:rFonts w:ascii="Times New Roman" w:hAnsi="Times New Roman" w:cs="Times New Roman"/>
          <w:sz w:val="24"/>
          <w:szCs w:val="24"/>
        </w:rPr>
        <w:t>documentaţiilor de urbanism şi de amenajare a teritoriului, aprobate potrivit legii.</w:t>
      </w:r>
    </w:p>
    <w:p w14:paraId="673B5E5D" w14:textId="77777777" w:rsidR="00F64799" w:rsidRPr="004F44BE" w:rsidRDefault="00F64799" w:rsidP="002C5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 xml:space="preserve">(2) </w:t>
      </w:r>
      <w:r w:rsidRPr="004F44BE">
        <w:rPr>
          <w:rFonts w:ascii="Times New Roman" w:hAnsi="Times New Roman" w:cs="Times New Roman"/>
          <w:b/>
          <w:bCs/>
          <w:sz w:val="24"/>
          <w:szCs w:val="24"/>
        </w:rPr>
        <w:t xml:space="preserve">negocierea directă </w:t>
      </w:r>
      <w:r w:rsidRPr="004F44BE">
        <w:rPr>
          <w:rFonts w:ascii="Times New Roman" w:hAnsi="Times New Roman" w:cs="Times New Roman"/>
          <w:sz w:val="24"/>
          <w:szCs w:val="24"/>
        </w:rPr>
        <w:t>– este procedura prin care concedentul negociază clauzele contractuale,inclusiv redevenţa, cu unul sau mai mulţi participanţi, în condiţiile respectării prevederilor</w:t>
      </w:r>
      <w:r w:rsidR="002C5A86">
        <w:rPr>
          <w:rFonts w:ascii="Times New Roman" w:hAnsi="Times New Roman" w:cs="Times New Roman"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sz w:val="24"/>
          <w:szCs w:val="24"/>
        </w:rPr>
        <w:t>documentaţiei de atribuire, a documentaţiilor de urbanism şi de amenajare a teritoriului, aprobate</w:t>
      </w:r>
      <w:r w:rsidR="002C5A86">
        <w:rPr>
          <w:rFonts w:ascii="Times New Roman" w:hAnsi="Times New Roman" w:cs="Times New Roman"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sz w:val="24"/>
          <w:szCs w:val="24"/>
        </w:rPr>
        <w:t>potrivit legii.</w:t>
      </w:r>
    </w:p>
    <w:p w14:paraId="6B9FF564" w14:textId="77777777" w:rsidR="00F64799" w:rsidRPr="004F44BE" w:rsidRDefault="00F64799" w:rsidP="002C5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 xml:space="preserve">(3) </w:t>
      </w:r>
      <w:r w:rsidRPr="004F44BE">
        <w:rPr>
          <w:rFonts w:ascii="Times New Roman" w:hAnsi="Times New Roman" w:cs="Times New Roman"/>
          <w:b/>
          <w:bCs/>
          <w:sz w:val="24"/>
          <w:szCs w:val="24"/>
        </w:rPr>
        <w:t xml:space="preserve">atribuirea directă </w:t>
      </w:r>
      <w:r w:rsidRPr="004F44BE">
        <w:rPr>
          <w:rFonts w:ascii="Times New Roman" w:hAnsi="Times New Roman" w:cs="Times New Roman"/>
          <w:sz w:val="24"/>
          <w:szCs w:val="24"/>
        </w:rPr>
        <w:t>– este procedura prin care terenurile destinate construirii se pot</w:t>
      </w:r>
      <w:r w:rsidR="002C5A86">
        <w:rPr>
          <w:rFonts w:ascii="Times New Roman" w:hAnsi="Times New Roman" w:cs="Times New Roman"/>
          <w:sz w:val="24"/>
          <w:szCs w:val="24"/>
        </w:rPr>
        <w:t xml:space="preserve"> c</w:t>
      </w:r>
      <w:r w:rsidRPr="004F44BE">
        <w:rPr>
          <w:rFonts w:ascii="Times New Roman" w:hAnsi="Times New Roman" w:cs="Times New Roman"/>
          <w:sz w:val="24"/>
          <w:szCs w:val="24"/>
        </w:rPr>
        <w:t>oncesiona fără licitaţie publică şi fără negociere directă, cu plata redevenţei stabilite de</w:t>
      </w:r>
      <w:r w:rsidR="002C5A86">
        <w:rPr>
          <w:rFonts w:ascii="Times New Roman" w:hAnsi="Times New Roman" w:cs="Times New Roman"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sz w:val="24"/>
          <w:szCs w:val="24"/>
        </w:rPr>
        <w:t>Consiliul Local potrivit legii, ori pot fi date în folosinţă pe termen limitat pentru extinderea</w:t>
      </w:r>
      <w:r w:rsidR="002C5A86">
        <w:rPr>
          <w:rFonts w:ascii="Times New Roman" w:hAnsi="Times New Roman" w:cs="Times New Roman"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sz w:val="24"/>
          <w:szCs w:val="24"/>
        </w:rPr>
        <w:t>construcţiilor pe terenuri alăturate, la cererea proprietarului sau cu acordul acestuia;</w:t>
      </w:r>
    </w:p>
    <w:p w14:paraId="7295F4D6" w14:textId="77777777" w:rsidR="002C5A86" w:rsidRDefault="002C5A86" w:rsidP="002C5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EAB27" w14:textId="77777777" w:rsidR="002C5A86" w:rsidRDefault="002C5A86" w:rsidP="002C5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8E948" w14:textId="77777777" w:rsidR="00F64799" w:rsidRPr="004F44BE" w:rsidRDefault="00F64799" w:rsidP="002C5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4BE">
        <w:rPr>
          <w:rFonts w:ascii="Times New Roman" w:hAnsi="Times New Roman" w:cs="Times New Roman"/>
          <w:b/>
          <w:bCs/>
          <w:sz w:val="24"/>
          <w:szCs w:val="24"/>
        </w:rPr>
        <w:t>CAPITOLUL VI.</w:t>
      </w:r>
    </w:p>
    <w:p w14:paraId="07FA6193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44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Documentaţia de atribuire</w:t>
      </w:r>
    </w:p>
    <w:p w14:paraId="2B7E05E4" w14:textId="77777777" w:rsidR="002C5A86" w:rsidRPr="004F44BE" w:rsidRDefault="002C5A86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CB4CC3B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4BE">
        <w:rPr>
          <w:rFonts w:ascii="Times New Roman" w:hAnsi="Times New Roman" w:cs="Times New Roman"/>
          <w:b/>
          <w:bCs/>
          <w:sz w:val="24"/>
          <w:szCs w:val="24"/>
        </w:rPr>
        <w:t>Art.13.</w:t>
      </w:r>
    </w:p>
    <w:p w14:paraId="5F0BA316" w14:textId="77777777" w:rsidR="002C5A86" w:rsidRPr="004F44BE" w:rsidRDefault="002C5A86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C70E9" w14:textId="77777777" w:rsidR="00F64799" w:rsidRPr="004F44BE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>(1) Documentaţia de atribuire se aprobă prin Hotărârea Consiliului Local</w:t>
      </w:r>
    </w:p>
    <w:p w14:paraId="2D048665" w14:textId="77777777" w:rsidR="00F64799" w:rsidRPr="004F44B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>(2) La punerea in aplicare a Hotararii Consiliului local se emite Dispozitia Primarului privind</w:t>
      </w:r>
    </w:p>
    <w:p w14:paraId="21A48BD0" w14:textId="77777777" w:rsidR="00F64799" w:rsidRPr="004F44B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>organizarea procedurii de atribuire pentru concesionarea bunului respectiv, care face parte din</w:t>
      </w:r>
    </w:p>
    <w:p w14:paraId="40946A1A" w14:textId="77777777" w:rsidR="00F64799" w:rsidRPr="004F44B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 xml:space="preserve">documentatia de atribuire si in care sunt prevazute orice cerinte, criterii, reguli si alte </w:t>
      </w:r>
      <w:r w:rsidR="005C23CE">
        <w:rPr>
          <w:rFonts w:ascii="Times New Roman" w:hAnsi="Times New Roman" w:cs="Times New Roman"/>
          <w:sz w:val="24"/>
          <w:szCs w:val="24"/>
        </w:rPr>
        <w:t>i</w:t>
      </w:r>
      <w:r w:rsidRPr="004F44BE">
        <w:rPr>
          <w:rFonts w:ascii="Times New Roman" w:hAnsi="Times New Roman" w:cs="Times New Roman"/>
          <w:sz w:val="24"/>
          <w:szCs w:val="24"/>
        </w:rPr>
        <w:t>nformatii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sz w:val="24"/>
          <w:szCs w:val="24"/>
        </w:rPr>
        <w:t>necesare pentru a asigura ofertantului o informare completa, corecta si explicita cu privire la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sz w:val="24"/>
          <w:szCs w:val="24"/>
        </w:rPr>
        <w:t>modul de aplicare a procedurii de atribuire</w:t>
      </w:r>
      <w:r w:rsidRPr="004F44B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B7427C" w14:textId="77777777" w:rsidR="00F64799" w:rsidRPr="004F44B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 xml:space="preserve">(3) Documentaţia de atribuire trebuie să cuprindă cel puţin elementele prevăzute în </w:t>
      </w:r>
      <w:r w:rsidRPr="004F44BE">
        <w:rPr>
          <w:rFonts w:ascii="Times New Roman" w:hAnsi="Times New Roman" w:cs="Times New Roman"/>
          <w:b/>
          <w:bCs/>
          <w:sz w:val="24"/>
          <w:szCs w:val="24"/>
        </w:rPr>
        <w:t>Anexa nr. 2.</w:t>
      </w:r>
    </w:p>
    <w:p w14:paraId="497E5D1F" w14:textId="77777777" w:rsidR="00F64799" w:rsidRPr="004F44B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>(4) În cazul în care concedentul solicită garanţii, acesta trebuie să precizeze în documentaţia de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sz w:val="24"/>
          <w:szCs w:val="24"/>
        </w:rPr>
        <w:t>atribuire natura şi cuantumul lor.</w:t>
      </w:r>
    </w:p>
    <w:p w14:paraId="0FC75272" w14:textId="77777777" w:rsidR="00F64799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>(5) Concedentul are dreptul de a impune în cadrul documentaţiei de atribuire, în măsura în care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sz w:val="24"/>
          <w:szCs w:val="24"/>
        </w:rPr>
        <w:t>acestea sunt compatibile cu obiectul contractului, condiţii speciale de îndeplinire a contractului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sz w:val="24"/>
          <w:szCs w:val="24"/>
        </w:rPr>
        <w:t>prin care se urmăreşte obţinerea unor efecte de ordin social sau în legătura cu protecţia mediului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sz w:val="24"/>
          <w:szCs w:val="24"/>
        </w:rPr>
        <w:t>şi promovarea dezvoltării durabile.</w:t>
      </w:r>
    </w:p>
    <w:p w14:paraId="6CB28D45" w14:textId="77777777" w:rsidR="005C23CE" w:rsidRPr="004F44BE" w:rsidRDefault="005C23CE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27034" w14:textId="77777777" w:rsidR="00F64799" w:rsidRPr="004F44B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4BE">
        <w:rPr>
          <w:rFonts w:ascii="Times New Roman" w:hAnsi="Times New Roman" w:cs="Times New Roman"/>
          <w:b/>
          <w:bCs/>
          <w:sz w:val="24"/>
          <w:szCs w:val="24"/>
        </w:rPr>
        <w:t>CAPITOLUL VII.</w:t>
      </w:r>
    </w:p>
    <w:p w14:paraId="41F7302A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44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Instrucţiuni privind organizarea şi desfăşurarea procedurii de licitaţie</w:t>
      </w:r>
    </w:p>
    <w:p w14:paraId="42FF9AB7" w14:textId="77777777" w:rsidR="005C23CE" w:rsidRDefault="005C23CE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DF480D" w14:textId="77777777" w:rsidR="005C23CE" w:rsidRDefault="005C23CE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DC184E" w14:textId="77777777" w:rsidR="005C23CE" w:rsidRDefault="005C23CE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89D2C4B" w14:textId="77777777" w:rsidR="005C23CE" w:rsidRPr="004F44BE" w:rsidRDefault="005C23CE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0B92FC9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4BE">
        <w:rPr>
          <w:rFonts w:ascii="Times New Roman" w:hAnsi="Times New Roman" w:cs="Times New Roman"/>
          <w:b/>
          <w:bCs/>
          <w:sz w:val="24"/>
          <w:szCs w:val="24"/>
        </w:rPr>
        <w:t>Art.14.</w:t>
      </w:r>
    </w:p>
    <w:p w14:paraId="7B6AF321" w14:textId="77777777" w:rsidR="005C23CE" w:rsidRPr="004F44BE" w:rsidRDefault="005C23CE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E3345" w14:textId="77777777" w:rsidR="00F64799" w:rsidRPr="004F44B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 xml:space="preserve">(1) Concedentul are obligaţia să asigure obţinerea documentaţiei de atribuire de către 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sz w:val="24"/>
          <w:szCs w:val="24"/>
        </w:rPr>
        <w:t>ersoana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sz w:val="24"/>
          <w:szCs w:val="24"/>
        </w:rPr>
        <w:t>interesată, care înaintează o solicitare în acest sens.</w:t>
      </w:r>
    </w:p>
    <w:p w14:paraId="4301C8B1" w14:textId="77777777" w:rsidR="00F64799" w:rsidRPr="004F44B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>(2) Concedentul are dreptul de a opta pentru una dintre următoarele modalităţi de obţinere a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sz w:val="24"/>
          <w:szCs w:val="24"/>
        </w:rPr>
        <w:t>documentaţiei de atribuire de către persoanele interesate:</w:t>
      </w:r>
    </w:p>
    <w:p w14:paraId="367CF3FC" w14:textId="77777777" w:rsidR="00F64799" w:rsidRPr="004F44B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>a) asigurarea accesului direct, nerestricţionat şi deplin, prin mijloace electronice, la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sz w:val="24"/>
          <w:szCs w:val="24"/>
        </w:rPr>
        <w:t>conţinutul documentaţiei de atribuire;</w:t>
      </w:r>
    </w:p>
    <w:p w14:paraId="72A8E189" w14:textId="77777777" w:rsidR="00F64799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4BE">
        <w:rPr>
          <w:rFonts w:ascii="Times New Roman" w:hAnsi="Times New Roman" w:cs="Times New Roman"/>
          <w:sz w:val="24"/>
          <w:szCs w:val="24"/>
        </w:rPr>
        <w:t>b) punerea la dispoziţia persoanei interesate care a înaintat o solicitare în acest sens, a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4F44BE">
        <w:rPr>
          <w:rFonts w:ascii="Times New Roman" w:hAnsi="Times New Roman" w:cs="Times New Roman"/>
          <w:sz w:val="24"/>
          <w:szCs w:val="24"/>
        </w:rPr>
        <w:t xml:space="preserve">unui </w:t>
      </w:r>
      <w:r w:rsidR="005C23CE">
        <w:rPr>
          <w:rFonts w:ascii="Times New Roman" w:hAnsi="Times New Roman" w:cs="Times New Roman"/>
          <w:sz w:val="24"/>
          <w:szCs w:val="24"/>
        </w:rPr>
        <w:t>e</w:t>
      </w:r>
      <w:r w:rsidRPr="004F44BE">
        <w:rPr>
          <w:rFonts w:ascii="Times New Roman" w:hAnsi="Times New Roman" w:cs="Times New Roman"/>
          <w:sz w:val="24"/>
          <w:szCs w:val="24"/>
        </w:rPr>
        <w:t>xemplar din documentaţia de atribuire, pe suport hârtie şi/sau pe suport magnetic.</w:t>
      </w:r>
    </w:p>
    <w:p w14:paraId="53E1408D" w14:textId="77777777" w:rsidR="005C23CE" w:rsidRPr="004F44BE" w:rsidRDefault="005C23CE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63DC3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4BE">
        <w:rPr>
          <w:rFonts w:ascii="Times New Roman" w:hAnsi="Times New Roman" w:cs="Times New Roman"/>
          <w:b/>
          <w:bCs/>
          <w:sz w:val="24"/>
          <w:szCs w:val="24"/>
        </w:rPr>
        <w:t>Art.15.</w:t>
      </w:r>
    </w:p>
    <w:p w14:paraId="6A2C21D4" w14:textId="77777777" w:rsidR="005C23CE" w:rsidRPr="004F44BE" w:rsidRDefault="005C23CE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AA080" w14:textId="77777777" w:rsidR="00F64799" w:rsidRPr="005C23C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>(1) Concedentul are dreptul de a stabili un preţ pentru obţinerea documentaţiei de atribuire, cu</w:t>
      </w:r>
    </w:p>
    <w:p w14:paraId="2A8C2A37" w14:textId="77777777" w:rsidR="00F64799" w:rsidRPr="005C23C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>condiţia ca acest preţ să nu depăşească costul multiplicării documentaţiei, la care se poate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adăuga, dacă este cazul, costul transmiterii acesteia.</w:t>
      </w:r>
    </w:p>
    <w:p w14:paraId="5E3C400B" w14:textId="77777777" w:rsidR="00F64799" w:rsidRPr="005C23CE" w:rsidRDefault="005C23CE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5C23CE">
        <w:rPr>
          <w:rFonts w:ascii="Times New Roman" w:hAnsi="Times New Roman" w:cs="Times New Roman"/>
          <w:sz w:val="24"/>
          <w:szCs w:val="24"/>
        </w:rPr>
        <w:t>(2) Persoana interesată are dreptul de a solicita şi de a obţine documentaţia de atribuire.</w:t>
      </w:r>
    </w:p>
    <w:p w14:paraId="4871CB73" w14:textId="77777777" w:rsidR="00F64799" w:rsidRPr="005C23C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 xml:space="preserve">(3) Concedentul prin </w:t>
      </w:r>
      <w:r w:rsidR="005C23CE" w:rsidRPr="004F44BE">
        <w:rPr>
          <w:rFonts w:ascii="Times New Roman" w:hAnsi="Times New Roman" w:cs="Times New Roman"/>
          <w:sz w:val="24"/>
          <w:szCs w:val="24"/>
        </w:rPr>
        <w:t>Compartimentul cu atribuţii din cadrul aparatului de specialitate al Primarului Orașului Broșteni</w:t>
      </w:r>
      <w:r w:rsidR="005C23CE" w:rsidRP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are obligatia de a pune documentaţia de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 xml:space="preserve">atribuire la dispoziţia persoanei interesate, într-o perioadă care nu trebuie să depăşească </w:t>
      </w:r>
      <w:r w:rsidR="005C23CE">
        <w:rPr>
          <w:rFonts w:ascii="Times New Roman" w:hAnsi="Times New Roman" w:cs="Times New Roman"/>
          <w:sz w:val="24"/>
          <w:szCs w:val="24"/>
        </w:rPr>
        <w:t>10</w:t>
      </w:r>
      <w:r w:rsidRPr="005C23CE">
        <w:rPr>
          <w:rFonts w:ascii="Times New Roman" w:hAnsi="Times New Roman" w:cs="Times New Roman"/>
          <w:sz w:val="24"/>
          <w:szCs w:val="24"/>
        </w:rPr>
        <w:t xml:space="preserve"> zile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lucrătoare de la primirea unei solicitări din partea acesteia.</w:t>
      </w:r>
    </w:p>
    <w:p w14:paraId="5096D25E" w14:textId="77777777" w:rsidR="00F64799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>(4) Persoana interesată are obligaţia de a depune diligenţele necesare astfel încât respectarea de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către concedent a perioadei prevăzute la alineatul precedent să nu conducă la situaţia în care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 xml:space="preserve">documentaţia de atribuire să fie pusă la dispoziţia sa cu mai puţin de </w:t>
      </w:r>
      <w:r w:rsidR="005C23CE">
        <w:rPr>
          <w:rFonts w:ascii="Times New Roman" w:hAnsi="Times New Roman" w:cs="Times New Roman"/>
          <w:sz w:val="24"/>
          <w:szCs w:val="24"/>
        </w:rPr>
        <w:t>10</w:t>
      </w:r>
      <w:r w:rsidRPr="005C23CE">
        <w:rPr>
          <w:rFonts w:ascii="Times New Roman" w:hAnsi="Times New Roman" w:cs="Times New Roman"/>
          <w:sz w:val="24"/>
          <w:szCs w:val="24"/>
        </w:rPr>
        <w:t xml:space="preserve"> zile lucrătoare înainte de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data limită pentru depunerea ofertelor.</w:t>
      </w:r>
    </w:p>
    <w:p w14:paraId="451146F3" w14:textId="77777777" w:rsidR="005C23CE" w:rsidRPr="005C23CE" w:rsidRDefault="005C23CE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BBA35" w14:textId="77777777" w:rsidR="00F64799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23CE">
        <w:rPr>
          <w:rFonts w:ascii="Times New Roman" w:hAnsi="Times New Roman" w:cs="Times New Roman"/>
          <w:b/>
          <w:bCs/>
          <w:sz w:val="24"/>
          <w:szCs w:val="24"/>
        </w:rPr>
        <w:t>Art. 16.</w:t>
      </w:r>
    </w:p>
    <w:p w14:paraId="02836C9B" w14:textId="77777777" w:rsidR="005C23CE" w:rsidRPr="005C23CE" w:rsidRDefault="005C23CE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A38A0" w14:textId="77777777" w:rsidR="00F64799" w:rsidRPr="005C23C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>(1) Persoana interesată are dreptul de a solicita clarificări privind documentaţia de atribuire.</w:t>
      </w:r>
    </w:p>
    <w:p w14:paraId="628AFC16" w14:textId="77777777" w:rsidR="00F64799" w:rsidRPr="005C23C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 xml:space="preserve">(2) Concedentul are obligaţia de a răspunde prin </w:t>
      </w:r>
      <w:r w:rsidR="005C23CE" w:rsidRPr="004F44BE">
        <w:rPr>
          <w:rFonts w:ascii="Times New Roman" w:hAnsi="Times New Roman" w:cs="Times New Roman"/>
          <w:sz w:val="24"/>
          <w:szCs w:val="24"/>
        </w:rPr>
        <w:t>Compartimentul cu atribuţii din cadrul aparatului de specialitate al Primarului Orașului Broșteni</w:t>
      </w:r>
      <w:r w:rsidRPr="005C23CE">
        <w:rPr>
          <w:rFonts w:ascii="Times New Roman" w:hAnsi="Times New Roman" w:cs="Times New Roman"/>
          <w:sz w:val="24"/>
          <w:szCs w:val="24"/>
        </w:rPr>
        <w:t>, în mod clar, complet şi fără ambiguităţi, la orice clarificare solicitată, într-o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 xml:space="preserve">perioadă care nu trebuie să depăşească </w:t>
      </w:r>
      <w:r w:rsidR="005C23CE">
        <w:rPr>
          <w:rFonts w:ascii="Times New Roman" w:hAnsi="Times New Roman" w:cs="Times New Roman"/>
          <w:sz w:val="24"/>
          <w:szCs w:val="24"/>
        </w:rPr>
        <w:t>10</w:t>
      </w:r>
      <w:r w:rsidRPr="005C23CE">
        <w:rPr>
          <w:rFonts w:ascii="Times New Roman" w:hAnsi="Times New Roman" w:cs="Times New Roman"/>
          <w:sz w:val="24"/>
          <w:szCs w:val="24"/>
        </w:rPr>
        <w:t xml:space="preserve"> zile lucrătoare de la primirea unei astfel de solicitări.</w:t>
      </w:r>
    </w:p>
    <w:p w14:paraId="08F5BE0A" w14:textId="77777777" w:rsidR="00F64799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 xml:space="preserve">(3) Concedentul prin </w:t>
      </w:r>
      <w:r w:rsidR="005C23CE" w:rsidRPr="004F44BE">
        <w:rPr>
          <w:rFonts w:ascii="Times New Roman" w:hAnsi="Times New Roman" w:cs="Times New Roman"/>
          <w:sz w:val="24"/>
          <w:szCs w:val="24"/>
        </w:rPr>
        <w:t>Compartimentul cu atribuţii din cadrul aparatului de specialitate al Primarului Orașului Broșteni</w:t>
      </w:r>
      <w:r w:rsidR="005C23CE" w:rsidRP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are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obligaţia de a transmite răspunsurile însoţite de întrebările aferente către toate persoanele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interesate care au obţinut, în condiţiile prezentului regulament, documentaţia de atribuire,luând măsuri pentru a nu dezvălui identitatea celui care a solicitat clarificările respective.</w:t>
      </w:r>
    </w:p>
    <w:p w14:paraId="568838F5" w14:textId="77777777" w:rsidR="005C23CE" w:rsidRPr="005C23CE" w:rsidRDefault="005C23CE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DF91A" w14:textId="77777777" w:rsidR="00F64799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23CE">
        <w:rPr>
          <w:rFonts w:ascii="Times New Roman" w:hAnsi="Times New Roman" w:cs="Times New Roman"/>
          <w:b/>
          <w:bCs/>
          <w:sz w:val="24"/>
          <w:szCs w:val="24"/>
        </w:rPr>
        <w:t>Art.17 .</w:t>
      </w:r>
    </w:p>
    <w:p w14:paraId="244A3C14" w14:textId="77777777" w:rsidR="005C23CE" w:rsidRPr="005C23CE" w:rsidRDefault="005C23CE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F98BE" w14:textId="77777777" w:rsidR="00F64799" w:rsidRPr="005C23C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>(1) Fără a aduce atingere prevederilor art.15 alin. (3), concedentul are obligaţia de a transmite</w:t>
      </w:r>
    </w:p>
    <w:p w14:paraId="58C383D1" w14:textId="77777777" w:rsidR="00F64799" w:rsidRPr="005C23C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 xml:space="preserve">răspunsul la orice solicitare de clarificare cu cel puţin </w:t>
      </w:r>
      <w:r w:rsidR="005C23CE">
        <w:rPr>
          <w:rFonts w:ascii="Times New Roman" w:hAnsi="Times New Roman" w:cs="Times New Roman"/>
          <w:sz w:val="24"/>
          <w:szCs w:val="24"/>
        </w:rPr>
        <w:t>10</w:t>
      </w:r>
      <w:r w:rsidRPr="005C23CE">
        <w:rPr>
          <w:rFonts w:ascii="Times New Roman" w:hAnsi="Times New Roman" w:cs="Times New Roman"/>
          <w:sz w:val="24"/>
          <w:szCs w:val="24"/>
        </w:rPr>
        <w:t xml:space="preserve"> zile lucrătoare înainte de data limită</w:t>
      </w:r>
    </w:p>
    <w:p w14:paraId="5FA4DE1D" w14:textId="77777777" w:rsidR="00F64799" w:rsidRPr="005C23C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>pentru depunerea ofertelor.</w:t>
      </w:r>
    </w:p>
    <w:p w14:paraId="52E9DBAC" w14:textId="77777777" w:rsidR="00F64799" w:rsidRPr="005C23C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>(2) În cazul în care solicitarea de clarificare nu a fost transmisă în timp util, punând astfel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concedentul în imposibilitatea de a respecta termenul prevăzut la art.15 alin. (3), acesta din urmă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are totuşi obligaţia de a răspunde la solicitarea de clarificare în măsura în care perioada necesară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pentru elaborarea şi transmiterea răspunsului face posibilă primirea acestuia de către persoanele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interesate înainte de data limită de depunere a ofertelor.</w:t>
      </w:r>
    </w:p>
    <w:p w14:paraId="709D26DB" w14:textId="77777777" w:rsidR="00F64799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23CE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Art.18 .</w:t>
      </w:r>
    </w:p>
    <w:p w14:paraId="57E88370" w14:textId="77777777" w:rsidR="005C23CE" w:rsidRPr="005C23CE" w:rsidRDefault="005C23CE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73E7A" w14:textId="77777777" w:rsidR="00F64799" w:rsidRPr="005C23C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>(1) Procedura de licitaţie se poate desfăşura dacă în urma publicării anunţului de licitaţie au fost</w:t>
      </w:r>
      <w:r w:rsidR="005C23CE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depuse cel puţin 2 oferte valabile.</w:t>
      </w:r>
    </w:p>
    <w:p w14:paraId="46F4792E" w14:textId="77777777" w:rsidR="00F64799" w:rsidRPr="005C23C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>(2) Plicurile, închise şi sigilate se înregistrează la registratura autorităţii locale, se predau</w:t>
      </w:r>
      <w:r w:rsidR="0054071C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comisiei de evaluare la data fixată pentru deschiderea lor, prevăzută în anunţul de licitaţie.</w:t>
      </w:r>
    </w:p>
    <w:p w14:paraId="2BD9AFA8" w14:textId="77777777" w:rsidR="00F64799" w:rsidRPr="005C23C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>(3) După deschiderea plicurilor exterioare în sedinţa publică, comisia de evaluare elimină</w:t>
      </w:r>
      <w:r w:rsidR="0054071C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ofertele care nu conţin totalitatea documentelor şi a datelor prevăzute la art. 31 din prezentul</w:t>
      </w:r>
      <w:r w:rsidR="0054071C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Regulament.</w:t>
      </w:r>
    </w:p>
    <w:p w14:paraId="5934809E" w14:textId="77777777" w:rsidR="00F64799" w:rsidRPr="005C23C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>(4) Pentru continuarea desfăşurării procedurii de licitaţie este necesar ca după deschiderea</w:t>
      </w:r>
      <w:r w:rsidR="0054071C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plicurilor exterioare, cel puţin 2 oferte să fie valabile prin întrunirea condiţiile prevăzute la art.</w:t>
      </w:r>
    </w:p>
    <w:p w14:paraId="4E371D44" w14:textId="77777777" w:rsidR="00F64799" w:rsidRPr="005C23CE" w:rsidRDefault="00F64799" w:rsidP="005C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>31 alin. (3) din prezentul Regulament. În caz contrar, concedentul este obligat să anuleze</w:t>
      </w:r>
      <w:r w:rsidR="0054071C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procedura de licitaţie şi să aplice procedura de negociere, prevăzută la Capitolul IX.</w:t>
      </w:r>
    </w:p>
    <w:p w14:paraId="336A9AD0" w14:textId="77777777" w:rsidR="00F64799" w:rsidRPr="005C23CE" w:rsidRDefault="00F64799" w:rsidP="00540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>(5) După analizarea conţinutului plicului exterior al fiecarui ofertant, secretarul comisiei de</w:t>
      </w:r>
      <w:r w:rsidR="0054071C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evaluare întocmeşte procesul-verbal Etapa I - deschidere plicuri exterioare, în care se va</w:t>
      </w:r>
      <w:r w:rsidR="0054071C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menţiona rezultatul analizei pe baza criteriilor de valabilitate, în care menţionează ofertele</w:t>
      </w:r>
      <w:r w:rsidR="0054071C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valabile, ofertele care nu îndeplinesc criteriile de valabilitate şi motivele excluderii acestora din</w:t>
      </w:r>
      <w:r w:rsidR="0054071C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urmă de la procedura de atribuire. Procesul-verbal se semnează de către toti membri comisiei de</w:t>
      </w:r>
      <w:r w:rsidR="0054071C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evaluare.</w:t>
      </w:r>
    </w:p>
    <w:p w14:paraId="1BC1E0A0" w14:textId="77777777" w:rsidR="00F64799" w:rsidRPr="005C23CE" w:rsidRDefault="00F64799" w:rsidP="00540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>(6) Sunt considerate oferte valabile ofertele care îndeplinesc criteriile de valabilitate prevăzute în</w:t>
      </w:r>
      <w:r w:rsidR="0054071C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documentaţia de atribuire a concesiunii.</w:t>
      </w:r>
    </w:p>
    <w:p w14:paraId="77D32367" w14:textId="77777777" w:rsidR="0054071C" w:rsidRDefault="0054071C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218FB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3CE">
        <w:rPr>
          <w:rFonts w:ascii="Times New Roman" w:hAnsi="Times New Roman" w:cs="Times New Roman"/>
          <w:b/>
          <w:bCs/>
          <w:sz w:val="24"/>
          <w:szCs w:val="24"/>
        </w:rPr>
        <w:t>Art.19.</w:t>
      </w:r>
    </w:p>
    <w:p w14:paraId="3D854B0C" w14:textId="77777777" w:rsidR="00502530" w:rsidRPr="005C23CE" w:rsidRDefault="00502530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CDA8F" w14:textId="77777777" w:rsidR="00F64799" w:rsidRPr="005C23CE" w:rsidRDefault="00F64799" w:rsidP="00502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 xml:space="preserve">(1) Deschiderea plicurilor interioare se face </w:t>
      </w:r>
      <w:r w:rsidRPr="005C23CE">
        <w:rPr>
          <w:rFonts w:ascii="Times New Roman" w:hAnsi="Times New Roman" w:cs="Times New Roman"/>
          <w:b/>
          <w:bCs/>
          <w:sz w:val="24"/>
          <w:szCs w:val="24"/>
        </w:rPr>
        <w:t>numai după semnarea procesului-verbal Etapa I</w:t>
      </w:r>
      <w:r w:rsidR="00502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b/>
          <w:bCs/>
          <w:sz w:val="24"/>
          <w:szCs w:val="24"/>
        </w:rPr>
        <w:t xml:space="preserve">deschidere plicuri exterioare </w:t>
      </w:r>
      <w:r w:rsidRPr="005C23CE">
        <w:rPr>
          <w:rFonts w:ascii="Times New Roman" w:hAnsi="Times New Roman" w:cs="Times New Roman"/>
          <w:sz w:val="24"/>
          <w:szCs w:val="24"/>
        </w:rPr>
        <w:t xml:space="preserve">al şedinţei publice prevăzut la art. 18 alin. (5) de către </w:t>
      </w:r>
      <w:r w:rsidRPr="005C23CE">
        <w:rPr>
          <w:rFonts w:ascii="Times New Roman" w:hAnsi="Times New Roman" w:cs="Times New Roman"/>
          <w:b/>
          <w:bCs/>
          <w:sz w:val="24"/>
          <w:szCs w:val="24"/>
        </w:rPr>
        <w:t>toţi</w:t>
      </w:r>
      <w:r w:rsidR="00502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b/>
          <w:bCs/>
          <w:sz w:val="24"/>
          <w:szCs w:val="24"/>
        </w:rPr>
        <w:t xml:space="preserve">membri </w:t>
      </w:r>
      <w:r w:rsidRPr="005C23CE">
        <w:rPr>
          <w:rFonts w:ascii="Times New Roman" w:hAnsi="Times New Roman" w:cs="Times New Roman"/>
          <w:sz w:val="24"/>
          <w:szCs w:val="24"/>
        </w:rPr>
        <w:t xml:space="preserve">comisiei de evaluare şi de către </w:t>
      </w:r>
      <w:r w:rsidRPr="005C23CE">
        <w:rPr>
          <w:rFonts w:ascii="Times New Roman" w:hAnsi="Times New Roman" w:cs="Times New Roman"/>
          <w:b/>
          <w:bCs/>
          <w:sz w:val="24"/>
          <w:szCs w:val="24"/>
        </w:rPr>
        <w:t>ofertanţii prezenti.</w:t>
      </w:r>
    </w:p>
    <w:p w14:paraId="45797990" w14:textId="77777777" w:rsidR="00F64799" w:rsidRDefault="00F64799" w:rsidP="00502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>(2) Dupa deschiderea plicurilor interioare in sedinta publica, secretarul comisiei de evaluare</w:t>
      </w:r>
      <w:r w:rsidR="00502530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 xml:space="preserve">intocmeste un </w:t>
      </w:r>
      <w:r w:rsidRPr="005C23CE">
        <w:rPr>
          <w:rFonts w:ascii="Times New Roman" w:hAnsi="Times New Roman" w:cs="Times New Roman"/>
          <w:b/>
          <w:bCs/>
          <w:sz w:val="24"/>
          <w:szCs w:val="24"/>
        </w:rPr>
        <w:t xml:space="preserve">proces-verbal Etapa II – deschidere plicuri exterioare </w:t>
      </w:r>
      <w:r w:rsidRPr="005C23CE">
        <w:rPr>
          <w:rFonts w:ascii="Times New Roman" w:hAnsi="Times New Roman" w:cs="Times New Roman"/>
          <w:sz w:val="24"/>
          <w:szCs w:val="24"/>
        </w:rPr>
        <w:t>in care se consemneaza</w:t>
      </w:r>
      <w:r w:rsidR="00502530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clasamentul ofertelor in ordinea descrescatoare a ofertei valorice, care se semneaza de catre toti</w:t>
      </w:r>
      <w:r w:rsidR="00502530">
        <w:rPr>
          <w:rFonts w:ascii="Times New Roman" w:hAnsi="Times New Roman" w:cs="Times New Roman"/>
          <w:sz w:val="24"/>
          <w:szCs w:val="24"/>
        </w:rPr>
        <w:t xml:space="preserve"> </w:t>
      </w:r>
      <w:r w:rsidRPr="005C23CE">
        <w:rPr>
          <w:rFonts w:ascii="Times New Roman" w:hAnsi="Times New Roman" w:cs="Times New Roman"/>
          <w:sz w:val="24"/>
          <w:szCs w:val="24"/>
        </w:rPr>
        <w:t>membrii comisiei de evaluare.</w:t>
      </w:r>
    </w:p>
    <w:p w14:paraId="60396C71" w14:textId="77777777" w:rsidR="00502530" w:rsidRPr="005C23CE" w:rsidRDefault="00502530" w:rsidP="00502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210CE" w14:textId="77777777" w:rsidR="00F64799" w:rsidRDefault="00F64799" w:rsidP="00502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23CE">
        <w:rPr>
          <w:rFonts w:ascii="Times New Roman" w:hAnsi="Times New Roman" w:cs="Times New Roman"/>
          <w:b/>
          <w:bCs/>
          <w:sz w:val="24"/>
          <w:szCs w:val="24"/>
        </w:rPr>
        <w:t>Art.20.</w:t>
      </w:r>
    </w:p>
    <w:p w14:paraId="684B7BEF" w14:textId="77777777" w:rsidR="00502530" w:rsidRPr="005C23CE" w:rsidRDefault="00502530" w:rsidP="00502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E7C82" w14:textId="77777777" w:rsidR="00F64799" w:rsidRPr="00502530" w:rsidRDefault="00F64799" w:rsidP="00502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E">
        <w:rPr>
          <w:rFonts w:ascii="Times New Roman" w:hAnsi="Times New Roman" w:cs="Times New Roman"/>
          <w:sz w:val="24"/>
          <w:szCs w:val="24"/>
        </w:rPr>
        <w:t>(</w:t>
      </w:r>
      <w:r w:rsidRPr="00502530">
        <w:rPr>
          <w:rFonts w:ascii="Times New Roman" w:hAnsi="Times New Roman" w:cs="Times New Roman"/>
          <w:sz w:val="24"/>
          <w:szCs w:val="24"/>
        </w:rPr>
        <w:t>1) În baza proceselor-verbale si analizei ofertelor, care îndeplinesc condiţiile prevăzute la art.30</w:t>
      </w:r>
      <w:r w:rsidR="00502530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 xml:space="preserve">comisia de evaluare întocmeşte, în termen de o zi lucrătoare, </w:t>
      </w:r>
      <w:r w:rsidRPr="00502530">
        <w:rPr>
          <w:rFonts w:ascii="Times New Roman" w:hAnsi="Times New Roman" w:cs="Times New Roman"/>
          <w:b/>
          <w:bCs/>
          <w:sz w:val="24"/>
          <w:szCs w:val="24"/>
        </w:rPr>
        <w:t xml:space="preserve">un raport </w:t>
      </w:r>
      <w:r w:rsidRPr="00502530">
        <w:rPr>
          <w:rFonts w:ascii="Times New Roman" w:hAnsi="Times New Roman" w:cs="Times New Roman"/>
          <w:sz w:val="24"/>
          <w:szCs w:val="24"/>
        </w:rPr>
        <w:t>pe care îl transmite</w:t>
      </w:r>
      <w:r w:rsidR="00502530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b/>
          <w:bCs/>
          <w:sz w:val="24"/>
          <w:szCs w:val="24"/>
        </w:rPr>
        <w:t xml:space="preserve">concedentului prin </w:t>
      </w:r>
      <w:r w:rsidR="00502530" w:rsidRPr="004F44BE">
        <w:rPr>
          <w:rFonts w:ascii="Times New Roman" w:hAnsi="Times New Roman" w:cs="Times New Roman"/>
          <w:sz w:val="24"/>
          <w:szCs w:val="24"/>
        </w:rPr>
        <w:t>Compartimentul cu atribuţii din cadrul aparatului de specialitate al Primarului Orașului Broșteni</w:t>
      </w:r>
      <w:r w:rsidRPr="00502530">
        <w:rPr>
          <w:rFonts w:ascii="Times New Roman" w:hAnsi="Times New Roman" w:cs="Times New Roman"/>
          <w:sz w:val="24"/>
          <w:szCs w:val="24"/>
        </w:rPr>
        <w:t>. In</w:t>
      </w:r>
      <w:r w:rsidR="00502530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baza raportului concedentul prin Primar intocmeste si aproba decizia referitoare la atribuirea</w:t>
      </w:r>
      <w:r w:rsidR="00502530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contractului de concesiune.</w:t>
      </w:r>
    </w:p>
    <w:p w14:paraId="1C5B444C" w14:textId="77777777" w:rsidR="00F64799" w:rsidRPr="00502530" w:rsidRDefault="00F64799" w:rsidP="00502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 xml:space="preserve">(2) În termen de </w:t>
      </w:r>
      <w:r w:rsidRPr="00502530">
        <w:rPr>
          <w:rFonts w:ascii="Times New Roman" w:hAnsi="Times New Roman" w:cs="Times New Roman"/>
          <w:b/>
          <w:bCs/>
          <w:sz w:val="24"/>
          <w:szCs w:val="24"/>
        </w:rPr>
        <w:t xml:space="preserve">3 zile lucratoare, concedentul prin </w:t>
      </w:r>
      <w:r w:rsidR="00502530" w:rsidRPr="004F44BE">
        <w:rPr>
          <w:rFonts w:ascii="Times New Roman" w:hAnsi="Times New Roman" w:cs="Times New Roman"/>
          <w:sz w:val="24"/>
          <w:szCs w:val="24"/>
        </w:rPr>
        <w:t>Compartimentul cu atribuţii din cadrul aparatului de specialitate al Primarului Orașului Broșteni</w:t>
      </w:r>
      <w:r w:rsidRPr="00502530">
        <w:rPr>
          <w:rFonts w:ascii="Times New Roman" w:hAnsi="Times New Roman" w:cs="Times New Roman"/>
          <w:sz w:val="24"/>
          <w:szCs w:val="24"/>
        </w:rPr>
        <w:t xml:space="preserve"> informează, în scris, cu confirmare de primire, ofertanţii ale căror</w:t>
      </w:r>
      <w:r w:rsidR="00502530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oferte au fost excluse, indicând motivele excluderii.</w:t>
      </w:r>
    </w:p>
    <w:p w14:paraId="7457CC82" w14:textId="77777777" w:rsidR="00F64799" w:rsidRDefault="00F64799" w:rsidP="00502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>(3) Raportul se depune la dosarul concesiunii.</w:t>
      </w:r>
    </w:p>
    <w:p w14:paraId="674D7A34" w14:textId="77777777" w:rsidR="00502530" w:rsidRPr="00502530" w:rsidRDefault="00502530" w:rsidP="00502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61B26" w14:textId="77777777" w:rsidR="00F64799" w:rsidRDefault="00F64799" w:rsidP="00502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530">
        <w:rPr>
          <w:rFonts w:ascii="Times New Roman" w:hAnsi="Times New Roman" w:cs="Times New Roman"/>
          <w:b/>
          <w:bCs/>
          <w:sz w:val="24"/>
          <w:szCs w:val="24"/>
        </w:rPr>
        <w:t>Art.21.</w:t>
      </w:r>
    </w:p>
    <w:p w14:paraId="5C5C36C0" w14:textId="77777777" w:rsidR="00502530" w:rsidRPr="00502530" w:rsidRDefault="00502530" w:rsidP="00502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D5B8F" w14:textId="77777777" w:rsidR="00F64799" w:rsidRPr="00502530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 xml:space="preserve">(1) Pe parcursul procedurii de licitaţie, comisia de evaluare poate propune </w:t>
      </w:r>
      <w:r w:rsidRPr="00502530">
        <w:rPr>
          <w:rFonts w:ascii="Times New Roman" w:hAnsi="Times New Roman" w:cs="Times New Roman"/>
          <w:b/>
          <w:bCs/>
          <w:sz w:val="24"/>
          <w:szCs w:val="24"/>
        </w:rPr>
        <w:t>concedentului prin</w:t>
      </w:r>
      <w:r w:rsidR="00BE3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397C" w:rsidRPr="004F44BE">
        <w:rPr>
          <w:rFonts w:ascii="Times New Roman" w:hAnsi="Times New Roman" w:cs="Times New Roman"/>
          <w:sz w:val="24"/>
          <w:szCs w:val="24"/>
        </w:rPr>
        <w:t>Compartimentul cu atribuţii din cadrul aparatului de specialitate al Primarului Orașului Broșteni</w:t>
      </w:r>
      <w:r w:rsidR="00BE397C" w:rsidRPr="00502530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solicitarea oricăror clarificări</w:t>
      </w:r>
      <w:r w:rsidR="00BE397C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şi după caz, completări ale documentelor prezentate de ofertanţi, pentru demonstrarea</w:t>
      </w:r>
      <w:r w:rsidR="00BE397C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conformităţii ofertei cu cerinţele solicitate.</w:t>
      </w:r>
    </w:p>
    <w:p w14:paraId="0D9E67CD" w14:textId="77777777" w:rsidR="00F64799" w:rsidRPr="00502530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lastRenderedPageBreak/>
        <w:t>(2) Concedentul nu are dreptul ca prin clarificările ori completările solicitate să determine</w:t>
      </w:r>
    </w:p>
    <w:p w14:paraId="1100D7B3" w14:textId="77777777" w:rsidR="00F64799" w:rsidRPr="00502530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>apariţia unui avantaj evident în favoarea unui ofertant.</w:t>
      </w:r>
    </w:p>
    <w:p w14:paraId="685FB8A7" w14:textId="77777777" w:rsidR="00F64799" w:rsidRPr="00502530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 xml:space="preserve">(3) În termen de </w:t>
      </w:r>
      <w:r w:rsidRPr="00502530">
        <w:rPr>
          <w:rFonts w:ascii="Times New Roman" w:hAnsi="Times New Roman" w:cs="Times New Roman"/>
          <w:b/>
          <w:bCs/>
          <w:sz w:val="24"/>
          <w:szCs w:val="24"/>
        </w:rPr>
        <w:t xml:space="preserve">3 zile lucrătoare </w:t>
      </w:r>
      <w:r w:rsidRPr="00502530">
        <w:rPr>
          <w:rFonts w:ascii="Times New Roman" w:hAnsi="Times New Roman" w:cs="Times New Roman"/>
          <w:sz w:val="24"/>
          <w:szCs w:val="24"/>
        </w:rPr>
        <w:t>de la primirea propunerii comisiei de evaluare,</w:t>
      </w:r>
      <w:r w:rsidR="00BE397C">
        <w:rPr>
          <w:rFonts w:ascii="Times New Roman" w:hAnsi="Times New Roman" w:cs="Times New Roman"/>
          <w:sz w:val="24"/>
          <w:szCs w:val="24"/>
        </w:rPr>
        <w:t xml:space="preserve"> </w:t>
      </w:r>
      <w:r w:rsidR="00BE397C" w:rsidRPr="004F44BE">
        <w:rPr>
          <w:rFonts w:ascii="Times New Roman" w:hAnsi="Times New Roman" w:cs="Times New Roman"/>
          <w:sz w:val="24"/>
          <w:szCs w:val="24"/>
        </w:rPr>
        <w:t>Compartimentul cu atribuţii din cadrul aparatului de specialitate al Primarului Orașului Broșteni</w:t>
      </w:r>
      <w:r w:rsidR="00BE397C" w:rsidRPr="00502530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o transmite ofertanţilor</w:t>
      </w:r>
      <w:r w:rsidR="00BE397C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vizaţi.</w:t>
      </w:r>
    </w:p>
    <w:p w14:paraId="3B3BDB93" w14:textId="77777777" w:rsidR="00F64799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 xml:space="preserve">(4) Ofertanţii trebuie să răspundă la solicitarea concedentului în termen de </w:t>
      </w:r>
      <w:r w:rsidRPr="00502530">
        <w:rPr>
          <w:rFonts w:ascii="Times New Roman" w:hAnsi="Times New Roman" w:cs="Times New Roman"/>
          <w:b/>
          <w:bCs/>
          <w:sz w:val="24"/>
          <w:szCs w:val="24"/>
        </w:rPr>
        <w:t xml:space="preserve">maxim </w:t>
      </w:r>
      <w:r w:rsidR="00BE397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502530">
        <w:rPr>
          <w:rFonts w:ascii="Times New Roman" w:hAnsi="Times New Roman" w:cs="Times New Roman"/>
          <w:b/>
          <w:bCs/>
          <w:sz w:val="24"/>
          <w:szCs w:val="24"/>
        </w:rPr>
        <w:t xml:space="preserve"> zile</w:t>
      </w:r>
      <w:r w:rsidR="00BE3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b/>
          <w:bCs/>
          <w:sz w:val="24"/>
          <w:szCs w:val="24"/>
        </w:rPr>
        <w:t xml:space="preserve">lucrătoare </w:t>
      </w:r>
      <w:r w:rsidRPr="00502530">
        <w:rPr>
          <w:rFonts w:ascii="Times New Roman" w:hAnsi="Times New Roman" w:cs="Times New Roman"/>
          <w:sz w:val="24"/>
          <w:szCs w:val="24"/>
        </w:rPr>
        <w:t>de la primirea acesteia.</w:t>
      </w:r>
    </w:p>
    <w:p w14:paraId="02636861" w14:textId="77777777" w:rsidR="00BE397C" w:rsidRPr="00502530" w:rsidRDefault="00BE397C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7F9C6" w14:textId="77777777" w:rsidR="00F64799" w:rsidRPr="00502530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530">
        <w:rPr>
          <w:rFonts w:ascii="Times New Roman" w:hAnsi="Times New Roman" w:cs="Times New Roman"/>
          <w:b/>
          <w:bCs/>
          <w:sz w:val="24"/>
          <w:szCs w:val="24"/>
        </w:rPr>
        <w:t>CAPITOLUL VIII</w:t>
      </w:r>
    </w:p>
    <w:p w14:paraId="59260509" w14:textId="77777777" w:rsidR="00F64799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25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Reguli privind anunţul de licitaţie</w:t>
      </w:r>
    </w:p>
    <w:p w14:paraId="229C0E87" w14:textId="77777777" w:rsidR="00BE397C" w:rsidRPr="00502530" w:rsidRDefault="00BE397C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E605DE" w14:textId="77777777" w:rsidR="00F64799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530">
        <w:rPr>
          <w:rFonts w:ascii="Times New Roman" w:hAnsi="Times New Roman" w:cs="Times New Roman"/>
          <w:b/>
          <w:bCs/>
          <w:sz w:val="24"/>
          <w:szCs w:val="24"/>
        </w:rPr>
        <w:t>Art.22.</w:t>
      </w:r>
    </w:p>
    <w:p w14:paraId="2E7BF1A9" w14:textId="77777777" w:rsidR="00BE397C" w:rsidRPr="00502530" w:rsidRDefault="00BE397C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2BC54" w14:textId="77777777" w:rsidR="00F64799" w:rsidRPr="00502530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 xml:space="preserve">(1) Anunţul de licitaţie se aproba de Primarul </w:t>
      </w:r>
      <w:r w:rsidR="00BE397C">
        <w:rPr>
          <w:rFonts w:ascii="Times New Roman" w:hAnsi="Times New Roman" w:cs="Times New Roman"/>
          <w:sz w:val="24"/>
          <w:szCs w:val="24"/>
        </w:rPr>
        <w:t>orașului Broșteni</w:t>
      </w:r>
      <w:r w:rsidRPr="00502530">
        <w:rPr>
          <w:rFonts w:ascii="Times New Roman" w:hAnsi="Times New Roman" w:cs="Times New Roman"/>
          <w:sz w:val="24"/>
          <w:szCs w:val="24"/>
        </w:rPr>
        <w:t>, impreuna cu Dispozitia</w:t>
      </w:r>
      <w:r w:rsidR="00BE397C">
        <w:rPr>
          <w:rFonts w:ascii="Times New Roman" w:hAnsi="Times New Roman" w:cs="Times New Roman"/>
          <w:sz w:val="24"/>
          <w:szCs w:val="24"/>
        </w:rPr>
        <w:t xml:space="preserve">  p</w:t>
      </w:r>
      <w:r w:rsidRPr="00502530">
        <w:rPr>
          <w:rFonts w:ascii="Times New Roman" w:hAnsi="Times New Roman" w:cs="Times New Roman"/>
          <w:sz w:val="24"/>
          <w:szCs w:val="24"/>
        </w:rPr>
        <w:t>rivind organizarea procedurii de atribuire pentru concesionarea bunului, după aprobarea</w:t>
      </w:r>
      <w:r w:rsidR="00BE397C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documentaţiei de atribuire de către concedent.</w:t>
      </w:r>
    </w:p>
    <w:p w14:paraId="722FDDD8" w14:textId="77777777" w:rsidR="00F64799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 xml:space="preserve">(2) Anunţul de licitaţie trebuie să cuprindă cel puţin elementele prevăzute în </w:t>
      </w:r>
      <w:r w:rsidRPr="00502530">
        <w:rPr>
          <w:rFonts w:ascii="Times New Roman" w:hAnsi="Times New Roman" w:cs="Times New Roman"/>
          <w:b/>
          <w:bCs/>
          <w:sz w:val="24"/>
          <w:szCs w:val="24"/>
        </w:rPr>
        <w:t>Anexa nr. 3.</w:t>
      </w:r>
    </w:p>
    <w:p w14:paraId="315EA6EC" w14:textId="77777777" w:rsidR="00BE397C" w:rsidRPr="00502530" w:rsidRDefault="00BE397C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68487" w14:textId="77777777" w:rsidR="00F64799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530">
        <w:rPr>
          <w:rFonts w:ascii="Times New Roman" w:hAnsi="Times New Roman" w:cs="Times New Roman"/>
          <w:b/>
          <w:bCs/>
          <w:sz w:val="24"/>
          <w:szCs w:val="24"/>
        </w:rPr>
        <w:t>Art.23.</w:t>
      </w:r>
    </w:p>
    <w:p w14:paraId="2186EBE3" w14:textId="77777777" w:rsidR="00BE397C" w:rsidRPr="00502530" w:rsidRDefault="00BE397C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429D2" w14:textId="77777777" w:rsidR="00F64799" w:rsidRPr="00502530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 xml:space="preserve">(1) În cazul procedurii de licitaţie, </w:t>
      </w:r>
      <w:r w:rsidR="00BE397C" w:rsidRPr="004F44BE">
        <w:rPr>
          <w:rFonts w:ascii="Times New Roman" w:hAnsi="Times New Roman" w:cs="Times New Roman"/>
          <w:sz w:val="24"/>
          <w:szCs w:val="24"/>
        </w:rPr>
        <w:t>Compartimentul cu atribuţii din cadrul aparatului de specialitate al Primarului Orașului Broșteni</w:t>
      </w:r>
      <w:r w:rsidRPr="00502530">
        <w:rPr>
          <w:rFonts w:ascii="Times New Roman" w:hAnsi="Times New Roman" w:cs="Times New Roman"/>
          <w:sz w:val="24"/>
          <w:szCs w:val="24"/>
        </w:rPr>
        <w:t xml:space="preserve">, </w:t>
      </w:r>
      <w:r w:rsidR="00BE397C">
        <w:rPr>
          <w:rFonts w:ascii="Times New Roman" w:hAnsi="Times New Roman" w:cs="Times New Roman"/>
          <w:sz w:val="24"/>
          <w:szCs w:val="24"/>
        </w:rPr>
        <w:t xml:space="preserve">are obligaţia să publice </w:t>
      </w:r>
      <w:r w:rsidRPr="00502530">
        <w:rPr>
          <w:rFonts w:ascii="Times New Roman" w:hAnsi="Times New Roman" w:cs="Times New Roman"/>
          <w:sz w:val="24"/>
          <w:szCs w:val="24"/>
        </w:rPr>
        <w:t xml:space="preserve"> într-un co</w:t>
      </w:r>
      <w:r w:rsidR="00BE397C">
        <w:rPr>
          <w:rFonts w:ascii="Times New Roman" w:hAnsi="Times New Roman" w:cs="Times New Roman"/>
          <w:sz w:val="24"/>
          <w:szCs w:val="24"/>
        </w:rPr>
        <w:t xml:space="preserve">tidian de circulaţie naţională </w:t>
      </w:r>
      <w:r w:rsidRPr="00502530">
        <w:rPr>
          <w:rFonts w:ascii="Times New Roman" w:hAnsi="Times New Roman" w:cs="Times New Roman"/>
          <w:sz w:val="24"/>
          <w:szCs w:val="24"/>
        </w:rPr>
        <w:t xml:space="preserve">şi pe site-ul </w:t>
      </w:r>
      <w:r w:rsidRPr="00502530">
        <w:rPr>
          <w:rFonts w:ascii="Times New Roman" w:hAnsi="Times New Roman" w:cs="Times New Roman"/>
          <w:b/>
          <w:bCs/>
          <w:sz w:val="24"/>
          <w:szCs w:val="24"/>
        </w:rPr>
        <w:t>autoritatii publice</w:t>
      </w:r>
      <w:r w:rsidRPr="00502530">
        <w:rPr>
          <w:rFonts w:ascii="Times New Roman" w:hAnsi="Times New Roman" w:cs="Times New Roman"/>
          <w:sz w:val="24"/>
          <w:szCs w:val="24"/>
        </w:rPr>
        <w:t>, anunţul de licitaţie.</w:t>
      </w:r>
    </w:p>
    <w:p w14:paraId="30954CA2" w14:textId="77777777" w:rsidR="00F64799" w:rsidRPr="00502530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 xml:space="preserve">(2) Anunţul de licitaţie se trimite spre publicare cu </w:t>
      </w:r>
      <w:r w:rsidR="00BE397C">
        <w:rPr>
          <w:rFonts w:ascii="Times New Roman" w:hAnsi="Times New Roman" w:cs="Times New Roman"/>
          <w:b/>
          <w:bCs/>
          <w:sz w:val="24"/>
          <w:szCs w:val="24"/>
        </w:rPr>
        <w:t>cel puţin 30</w:t>
      </w:r>
      <w:r w:rsidRPr="00502530">
        <w:rPr>
          <w:rFonts w:ascii="Times New Roman" w:hAnsi="Times New Roman" w:cs="Times New Roman"/>
          <w:b/>
          <w:bCs/>
          <w:sz w:val="24"/>
          <w:szCs w:val="24"/>
        </w:rPr>
        <w:t xml:space="preserve"> de zile </w:t>
      </w:r>
      <w:r w:rsidRPr="00502530">
        <w:rPr>
          <w:rFonts w:ascii="Times New Roman" w:hAnsi="Times New Roman" w:cs="Times New Roman"/>
          <w:sz w:val="24"/>
          <w:szCs w:val="24"/>
        </w:rPr>
        <w:t>calendaristice înainte de</w:t>
      </w:r>
      <w:r w:rsidR="00BE397C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data limită pentru depunerea ofertelor.</w:t>
      </w:r>
    </w:p>
    <w:p w14:paraId="6AA9B98B" w14:textId="77777777" w:rsidR="00BE397C" w:rsidRDefault="00BE397C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FE968" w14:textId="77777777" w:rsidR="00BE397C" w:rsidRDefault="00BE397C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A0171" w14:textId="77777777" w:rsidR="00F64799" w:rsidRPr="00502530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530">
        <w:rPr>
          <w:rFonts w:ascii="Times New Roman" w:hAnsi="Times New Roman" w:cs="Times New Roman"/>
          <w:b/>
          <w:bCs/>
          <w:sz w:val="24"/>
          <w:szCs w:val="24"/>
        </w:rPr>
        <w:t>CAPITOLUL IX</w:t>
      </w:r>
    </w:p>
    <w:p w14:paraId="4E460A8A" w14:textId="77777777" w:rsidR="00F64799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25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Negocierea directă</w:t>
      </w:r>
    </w:p>
    <w:p w14:paraId="700F3CB4" w14:textId="77777777" w:rsidR="00BE397C" w:rsidRPr="00502530" w:rsidRDefault="00BE397C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398A6CD" w14:textId="77777777" w:rsidR="00F64799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530">
        <w:rPr>
          <w:rFonts w:ascii="Times New Roman" w:hAnsi="Times New Roman" w:cs="Times New Roman"/>
          <w:b/>
          <w:bCs/>
          <w:sz w:val="24"/>
          <w:szCs w:val="24"/>
        </w:rPr>
        <w:t>Art. 24.</w:t>
      </w:r>
    </w:p>
    <w:p w14:paraId="6243BF0B" w14:textId="77777777" w:rsidR="00BE397C" w:rsidRPr="00502530" w:rsidRDefault="00BE397C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4E827" w14:textId="77777777" w:rsidR="00F64799" w:rsidRPr="00502530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>Concedentul are dreptul de a aplica procedura de negociere directă numai în situaţia în care, la</w:t>
      </w:r>
    </w:p>
    <w:p w14:paraId="434B143B" w14:textId="77777777" w:rsidR="00F64799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>procedura de licitaţie publica nu au fost depuse cel puţin 2 oferte valabile.</w:t>
      </w:r>
    </w:p>
    <w:p w14:paraId="32540323" w14:textId="77777777" w:rsidR="00BE397C" w:rsidRPr="00502530" w:rsidRDefault="00BE397C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9182D" w14:textId="77777777" w:rsidR="00F64799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530">
        <w:rPr>
          <w:rFonts w:ascii="Times New Roman" w:hAnsi="Times New Roman" w:cs="Times New Roman"/>
          <w:b/>
          <w:bCs/>
          <w:sz w:val="24"/>
          <w:szCs w:val="24"/>
        </w:rPr>
        <w:t>Art. 25.</w:t>
      </w:r>
    </w:p>
    <w:p w14:paraId="63F1549B" w14:textId="77777777" w:rsidR="00BE397C" w:rsidRPr="00502530" w:rsidRDefault="00BE397C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7AB7B" w14:textId="77777777" w:rsidR="00F64799" w:rsidRPr="00502530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 xml:space="preserve">(1) În cazul procedurii negocierii directe, </w:t>
      </w:r>
      <w:r w:rsidR="00BE397C" w:rsidRPr="004F44BE">
        <w:rPr>
          <w:rFonts w:ascii="Times New Roman" w:hAnsi="Times New Roman" w:cs="Times New Roman"/>
          <w:sz w:val="24"/>
          <w:szCs w:val="24"/>
        </w:rPr>
        <w:t>Compartimentul cu atribuţii din cadrul aparatului de specialitate al Primarului Orașului Broșteni</w:t>
      </w:r>
      <w:r w:rsidR="00BE397C" w:rsidRPr="00502530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are obligaţia să publice într-un co</w:t>
      </w:r>
      <w:r w:rsidR="00BE397C">
        <w:rPr>
          <w:rFonts w:ascii="Times New Roman" w:hAnsi="Times New Roman" w:cs="Times New Roman"/>
          <w:sz w:val="24"/>
          <w:szCs w:val="24"/>
        </w:rPr>
        <w:t xml:space="preserve">tidian de circulaţie naţională </w:t>
      </w:r>
      <w:r w:rsidRPr="00502530">
        <w:rPr>
          <w:rFonts w:ascii="Times New Roman" w:hAnsi="Times New Roman" w:cs="Times New Roman"/>
          <w:sz w:val="24"/>
          <w:szCs w:val="24"/>
        </w:rPr>
        <w:t xml:space="preserve">şi pe site-ul </w:t>
      </w:r>
      <w:r w:rsidRPr="00502530">
        <w:rPr>
          <w:rFonts w:ascii="Times New Roman" w:hAnsi="Times New Roman" w:cs="Times New Roman"/>
          <w:b/>
          <w:bCs/>
          <w:sz w:val="24"/>
          <w:szCs w:val="24"/>
        </w:rPr>
        <w:t>autoritatii publice</w:t>
      </w:r>
      <w:r w:rsidRPr="00502530">
        <w:rPr>
          <w:rFonts w:ascii="Times New Roman" w:hAnsi="Times New Roman" w:cs="Times New Roman"/>
          <w:sz w:val="24"/>
          <w:szCs w:val="24"/>
        </w:rPr>
        <w:t>, anunţul de negociere directă.</w:t>
      </w:r>
    </w:p>
    <w:p w14:paraId="248A5A1D" w14:textId="77777777" w:rsidR="00F64799" w:rsidRPr="00502530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 xml:space="preserve">(2) Informaţiile pe care trebuie să le conţină anunţul negocierii directe sunt prevăzute în </w:t>
      </w:r>
      <w:r w:rsidRPr="00502530">
        <w:rPr>
          <w:rFonts w:ascii="Times New Roman" w:hAnsi="Times New Roman" w:cs="Times New Roman"/>
          <w:b/>
          <w:bCs/>
          <w:sz w:val="24"/>
          <w:szCs w:val="24"/>
        </w:rPr>
        <w:t>Anexa</w:t>
      </w:r>
      <w:r w:rsidR="00BE3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b/>
          <w:bCs/>
          <w:sz w:val="24"/>
          <w:szCs w:val="24"/>
        </w:rPr>
        <w:t>nr. 4.</w:t>
      </w:r>
    </w:p>
    <w:p w14:paraId="6AAFC880" w14:textId="77777777" w:rsidR="00F64799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>(3) Anunţul negocierii directe se trimite spre publicare cu cel puţin 10 zile calendaristice înainte</w:t>
      </w:r>
      <w:r w:rsidR="00BE397C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de data limită pentru depunerea ofertelor.</w:t>
      </w:r>
      <w:r w:rsidR="00BE39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BB8A7" w14:textId="77777777" w:rsidR="00BE397C" w:rsidRPr="00502530" w:rsidRDefault="00BE397C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7DCEB" w14:textId="77777777" w:rsidR="00F64799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530">
        <w:rPr>
          <w:rFonts w:ascii="Times New Roman" w:hAnsi="Times New Roman" w:cs="Times New Roman"/>
          <w:b/>
          <w:bCs/>
          <w:sz w:val="24"/>
          <w:szCs w:val="24"/>
        </w:rPr>
        <w:t>Art. 26.</w:t>
      </w:r>
    </w:p>
    <w:p w14:paraId="4643261F" w14:textId="77777777" w:rsidR="00BE397C" w:rsidRPr="00502530" w:rsidRDefault="00BE397C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A4BC1" w14:textId="77777777" w:rsidR="00F64799" w:rsidRPr="00502530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>(1) Persoana interesată are dreptul de a solicita şi de a obţine documentaţia de atribuire.</w:t>
      </w:r>
    </w:p>
    <w:p w14:paraId="20D8F272" w14:textId="77777777" w:rsidR="00F64799" w:rsidRPr="00502530" w:rsidRDefault="00F64799" w:rsidP="00BE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 xml:space="preserve">(2) Concedentul prin </w:t>
      </w:r>
      <w:r w:rsidR="00BE397C" w:rsidRPr="004F44BE">
        <w:rPr>
          <w:rFonts w:ascii="Times New Roman" w:hAnsi="Times New Roman" w:cs="Times New Roman"/>
          <w:sz w:val="24"/>
          <w:szCs w:val="24"/>
        </w:rPr>
        <w:t>Compartimentul cu atribuţii din cadrul aparatului de specialitate al Primarului Orașului Broșteni</w:t>
      </w:r>
      <w:r w:rsidRPr="00502530">
        <w:rPr>
          <w:rFonts w:ascii="Times New Roman" w:hAnsi="Times New Roman" w:cs="Times New Roman"/>
          <w:sz w:val="24"/>
          <w:szCs w:val="24"/>
        </w:rPr>
        <w:t xml:space="preserve"> are</w:t>
      </w:r>
      <w:r w:rsidR="00515927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 xml:space="preserve">obligaţia de a pune documentaţia de atribuire la dispoziţia </w:t>
      </w:r>
      <w:r w:rsidRPr="00502530">
        <w:rPr>
          <w:rFonts w:ascii="Times New Roman" w:hAnsi="Times New Roman" w:cs="Times New Roman"/>
          <w:sz w:val="24"/>
          <w:szCs w:val="24"/>
        </w:rPr>
        <w:lastRenderedPageBreak/>
        <w:t>persoanei interesate, într-o perioadă</w:t>
      </w:r>
      <w:r w:rsidR="00515927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 xml:space="preserve">care nu trebuie să depăşească </w:t>
      </w:r>
      <w:r w:rsidR="00515927">
        <w:rPr>
          <w:rFonts w:ascii="Times New Roman" w:hAnsi="Times New Roman" w:cs="Times New Roman"/>
          <w:sz w:val="24"/>
          <w:szCs w:val="24"/>
        </w:rPr>
        <w:t>4</w:t>
      </w:r>
      <w:r w:rsidRPr="00502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zile lucrătoare de la primirea unei solicitări din partea acesteia.</w:t>
      </w:r>
    </w:p>
    <w:p w14:paraId="3DD9D642" w14:textId="77777777" w:rsidR="00F64799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>(3) Persoana interesată are obligaţia de a depune diligenţele necesare astfel încât respectarea de</w:t>
      </w:r>
      <w:r w:rsidR="00515927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către concedent a perioadei prevăzute la alin. (2) să nu conducă la situaţia în care documentaţia</w:t>
      </w:r>
      <w:r w:rsidR="00515927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de atribuire să fie pusă la dispoziţia sa cu mai puţin de 2 zile lucrătoare înainte de data limită</w:t>
      </w:r>
      <w:r w:rsidR="00515927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pentru depunerea ofertelor.</w:t>
      </w:r>
    </w:p>
    <w:p w14:paraId="68FD6975" w14:textId="77777777" w:rsidR="00515927" w:rsidRPr="00502530" w:rsidRDefault="00515927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39248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2530">
        <w:rPr>
          <w:rFonts w:ascii="Times New Roman" w:hAnsi="Times New Roman" w:cs="Times New Roman"/>
          <w:b/>
          <w:bCs/>
          <w:sz w:val="24"/>
          <w:szCs w:val="24"/>
        </w:rPr>
        <w:t>Art. 27.</w:t>
      </w:r>
    </w:p>
    <w:p w14:paraId="55CFB9C2" w14:textId="77777777" w:rsidR="00515927" w:rsidRPr="00502530" w:rsidRDefault="00515927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62D02" w14:textId="77777777" w:rsidR="00F64799" w:rsidRPr="00502530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>(1) Persoana interesată are dreptul de a solicita clarificări privind documentaţia de atribuire.</w:t>
      </w:r>
    </w:p>
    <w:p w14:paraId="76C95DEB" w14:textId="77777777" w:rsidR="00F64799" w:rsidRPr="00502530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 xml:space="preserve">(2) Concedentul are obligaţia de a răspunde prin </w:t>
      </w:r>
      <w:r w:rsidR="00515927" w:rsidRPr="004F44BE">
        <w:rPr>
          <w:rFonts w:ascii="Times New Roman" w:hAnsi="Times New Roman" w:cs="Times New Roman"/>
          <w:sz w:val="24"/>
          <w:szCs w:val="24"/>
        </w:rPr>
        <w:t xml:space="preserve">Compartimentul cu atribuţii din cadrul </w:t>
      </w:r>
      <w:r w:rsidR="00515927">
        <w:rPr>
          <w:rFonts w:ascii="Times New Roman" w:hAnsi="Times New Roman" w:cs="Times New Roman"/>
          <w:sz w:val="24"/>
          <w:szCs w:val="24"/>
        </w:rPr>
        <w:t xml:space="preserve"> </w:t>
      </w:r>
      <w:r w:rsidR="00515927" w:rsidRPr="004F44BE">
        <w:rPr>
          <w:rFonts w:ascii="Times New Roman" w:hAnsi="Times New Roman" w:cs="Times New Roman"/>
          <w:sz w:val="24"/>
          <w:szCs w:val="24"/>
        </w:rPr>
        <w:t>aparatului de specialitate al Primarului Orașului Broșteni</w:t>
      </w:r>
      <w:r w:rsidRPr="00502530">
        <w:rPr>
          <w:rFonts w:ascii="Times New Roman" w:hAnsi="Times New Roman" w:cs="Times New Roman"/>
          <w:sz w:val="24"/>
          <w:szCs w:val="24"/>
        </w:rPr>
        <w:t>, în mod clar, complet şi fără ambiguităţi, la orice clarificare solicitată, într-o</w:t>
      </w:r>
      <w:r w:rsidR="00515927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 xml:space="preserve">perioadă care nu trebuie să depăşească </w:t>
      </w:r>
      <w:r w:rsidR="00515927">
        <w:rPr>
          <w:rFonts w:ascii="Times New Roman" w:hAnsi="Times New Roman" w:cs="Times New Roman"/>
          <w:sz w:val="24"/>
          <w:szCs w:val="24"/>
        </w:rPr>
        <w:t xml:space="preserve">patru </w:t>
      </w:r>
      <w:r w:rsidRPr="00502530">
        <w:rPr>
          <w:rFonts w:ascii="Times New Roman" w:hAnsi="Times New Roman" w:cs="Times New Roman"/>
          <w:sz w:val="24"/>
          <w:szCs w:val="24"/>
        </w:rPr>
        <w:t xml:space="preserve"> zile lucrătoare de la primirea unei astfel de solicitări.</w:t>
      </w:r>
    </w:p>
    <w:p w14:paraId="2625096B" w14:textId="77777777" w:rsidR="00F64799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30">
        <w:rPr>
          <w:rFonts w:ascii="Times New Roman" w:hAnsi="Times New Roman" w:cs="Times New Roman"/>
          <w:sz w:val="24"/>
          <w:szCs w:val="24"/>
        </w:rPr>
        <w:t xml:space="preserve">(3) </w:t>
      </w:r>
      <w:r w:rsidR="00515927" w:rsidRPr="004F44BE">
        <w:rPr>
          <w:rFonts w:ascii="Times New Roman" w:hAnsi="Times New Roman" w:cs="Times New Roman"/>
          <w:sz w:val="24"/>
          <w:szCs w:val="24"/>
        </w:rPr>
        <w:t>Compartimentul cu atribuţii din cadrul aparatului de specialitate al Primarului Orașului Broșteni</w:t>
      </w:r>
      <w:r w:rsidR="00515927" w:rsidRPr="00502530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are obligaţia de a transmite</w:t>
      </w:r>
      <w:r w:rsidR="00515927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răspunsurile însoţite de întrebările aferente către toate persoanele interesate care au obţinut, în</w:t>
      </w:r>
      <w:r w:rsidR="00515927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condiţiile prezententului regulament, documentaţia de atribuire, luând măsuri pentru a nu</w:t>
      </w:r>
      <w:r w:rsidR="00515927">
        <w:rPr>
          <w:rFonts w:ascii="Times New Roman" w:hAnsi="Times New Roman" w:cs="Times New Roman"/>
          <w:sz w:val="24"/>
          <w:szCs w:val="24"/>
        </w:rPr>
        <w:t xml:space="preserve"> </w:t>
      </w:r>
      <w:r w:rsidRPr="00502530">
        <w:rPr>
          <w:rFonts w:ascii="Times New Roman" w:hAnsi="Times New Roman" w:cs="Times New Roman"/>
          <w:sz w:val="24"/>
          <w:szCs w:val="24"/>
        </w:rPr>
        <w:t>dezvălui identitatea celui care a solicitat clarificările respective.</w:t>
      </w:r>
    </w:p>
    <w:p w14:paraId="75E709E3" w14:textId="77777777" w:rsidR="00515927" w:rsidRPr="00502530" w:rsidRDefault="00515927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33643" w14:textId="77777777" w:rsidR="00F64799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530">
        <w:rPr>
          <w:rFonts w:ascii="Times New Roman" w:hAnsi="Times New Roman" w:cs="Times New Roman"/>
          <w:b/>
          <w:bCs/>
          <w:sz w:val="24"/>
          <w:szCs w:val="24"/>
        </w:rPr>
        <w:t>Art. 28.</w:t>
      </w:r>
    </w:p>
    <w:p w14:paraId="4DF5784A" w14:textId="77777777" w:rsidR="00515927" w:rsidRPr="00502530" w:rsidRDefault="00515927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48174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(1) Fără a aduce atingere prevederilor art. 27 alin. (2), concedentul are obligaţia de a transmite</w:t>
      </w:r>
    </w:p>
    <w:p w14:paraId="76B71F6C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răspunsul la orice solicitare </w:t>
      </w:r>
      <w:r w:rsidR="00515927">
        <w:rPr>
          <w:rFonts w:ascii="Times New Roman" w:hAnsi="Times New Roman" w:cs="Times New Roman"/>
          <w:sz w:val="24"/>
          <w:szCs w:val="24"/>
        </w:rPr>
        <w:t xml:space="preserve">de clarificare cu cel puţin patru </w:t>
      </w:r>
      <w:r w:rsidRPr="00515927">
        <w:rPr>
          <w:rFonts w:ascii="Times New Roman" w:hAnsi="Times New Roman" w:cs="Times New Roman"/>
          <w:sz w:val="24"/>
          <w:szCs w:val="24"/>
        </w:rPr>
        <w:t xml:space="preserve"> zile lucrătoare înainte de data limită</w:t>
      </w:r>
      <w:r w:rsidR="00515927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pentru depunerea ofertelor.</w:t>
      </w:r>
    </w:p>
    <w:p w14:paraId="6A3D5BBB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(2) În cazul în care solicitarea de clarificare nu a fost transmisă în timp util, punând astfel</w:t>
      </w:r>
      <w:r w:rsidR="00515927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concedentul în imposibilitatea de a respecta termenul prevăzut la alin. (1), acesta din urmă are</w:t>
      </w:r>
    </w:p>
    <w:p w14:paraId="4EF50B8B" w14:textId="77777777" w:rsidR="00F64799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totuşi obligaţia de a răspunde la solicitarea de clarificare în măsura în care perioada necesară</w:t>
      </w:r>
      <w:r w:rsidR="00515927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pentru elaborarea şi transmiterea răspunsului face posibilă primirea acestuia de către persoanele</w:t>
      </w:r>
      <w:r w:rsidR="00515927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interesate înainte de data limită de depunere a ofertelor.</w:t>
      </w:r>
    </w:p>
    <w:p w14:paraId="29C8C1F1" w14:textId="77777777" w:rsidR="00515927" w:rsidRPr="00515927" w:rsidRDefault="00515927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50A5A" w14:textId="77777777" w:rsidR="00F64799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927">
        <w:rPr>
          <w:rFonts w:ascii="Times New Roman" w:hAnsi="Times New Roman" w:cs="Times New Roman"/>
          <w:b/>
          <w:bCs/>
          <w:sz w:val="24"/>
          <w:szCs w:val="24"/>
        </w:rPr>
        <w:t>Art. 29.</w:t>
      </w:r>
    </w:p>
    <w:p w14:paraId="432AE354" w14:textId="77777777" w:rsidR="00515927" w:rsidRPr="00515927" w:rsidRDefault="00515927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FF60A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Concedentul derulează negocieri cu fiecare ofertant care a depus o ofertă valabilă.</w:t>
      </w:r>
    </w:p>
    <w:p w14:paraId="7F6EC661" w14:textId="77777777" w:rsidR="00515927" w:rsidRDefault="00515927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D74E4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927">
        <w:rPr>
          <w:rFonts w:ascii="Times New Roman" w:hAnsi="Times New Roman" w:cs="Times New Roman"/>
          <w:b/>
          <w:bCs/>
          <w:sz w:val="24"/>
          <w:szCs w:val="24"/>
        </w:rPr>
        <w:t>CAPITOLUL XI</w:t>
      </w:r>
    </w:p>
    <w:p w14:paraId="1A3A4032" w14:textId="77777777" w:rsidR="00F64799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5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Instrucţiuni privind modul de elaborare şi prezentare a ofertelor</w:t>
      </w:r>
    </w:p>
    <w:p w14:paraId="47BD912F" w14:textId="77777777" w:rsidR="00515927" w:rsidRPr="00515927" w:rsidRDefault="00515927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E779BCE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927">
        <w:rPr>
          <w:rFonts w:ascii="Times New Roman" w:hAnsi="Times New Roman" w:cs="Times New Roman"/>
          <w:b/>
          <w:bCs/>
          <w:sz w:val="24"/>
          <w:szCs w:val="24"/>
        </w:rPr>
        <w:t>Art.30.</w:t>
      </w:r>
    </w:p>
    <w:p w14:paraId="5DA0FE9B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(1</w:t>
      </w:r>
      <w:r w:rsidRPr="0051592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515927">
        <w:rPr>
          <w:rFonts w:ascii="Times New Roman" w:hAnsi="Times New Roman" w:cs="Times New Roman"/>
          <w:sz w:val="24"/>
          <w:szCs w:val="24"/>
        </w:rPr>
        <w:t>Ofertantul are obligaţia de a elabora oferta în conformitate cu prevederile documentaţiei de</w:t>
      </w:r>
      <w:r w:rsidR="00586FA7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atribuire.</w:t>
      </w:r>
    </w:p>
    <w:p w14:paraId="0454792C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(2) Nu vor fi acceptate decât oferte care corespund prevederilor documentaţiei de atribuire, a</w:t>
      </w:r>
    </w:p>
    <w:p w14:paraId="37B93FF0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documentaţiilor de urbanism, aprobate potrivit legii.</w:t>
      </w:r>
    </w:p>
    <w:p w14:paraId="58D6A171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(2) Oferta are caracter obligatoriu, din punct de vedere al conţinutului, pe toată perioada de</w:t>
      </w:r>
    </w:p>
    <w:p w14:paraId="3CFC624A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valabilitate stabilită de concedent.</w:t>
      </w:r>
    </w:p>
    <w:p w14:paraId="39537C7C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(3) Persoana interesată are obligaţia de a depune oferta la adresa şi până la data limită pentru</w:t>
      </w:r>
    </w:p>
    <w:p w14:paraId="52DB8573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depunere, stabilite în anunţul procedurii. Riscurile legate de transmiterea ofertei, inclusiv forţa</w:t>
      </w:r>
    </w:p>
    <w:p w14:paraId="4A9B75E7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majoră, cad în sarcina persoanei interesate.</w:t>
      </w:r>
    </w:p>
    <w:p w14:paraId="4906F2B0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(4) Oferta depusă la o altă adresă a concedentului decât cea stabilită sau după expirarea datei</w:t>
      </w:r>
    </w:p>
    <w:p w14:paraId="2A9926A0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limită pentru depunere se returnează nedeschisă.</w:t>
      </w:r>
    </w:p>
    <w:p w14:paraId="506B960D" w14:textId="77777777" w:rsidR="00F64799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lastRenderedPageBreak/>
        <w:t>(5) Conţinutul ofertelor trebuie să rămână confidenţial până la data stabilită pentru deschiderea</w:t>
      </w:r>
      <w:r w:rsidR="00586FA7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acestora, concedentul urmând a lua cunoştinţă de conţinutul respectivelor oferte numai după</w:t>
      </w:r>
      <w:r w:rsidR="00586FA7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această dată. In cazul in care pentru procedura de licitatie nu a fost indeplinit numarul minim de</w:t>
      </w:r>
      <w:r w:rsidR="00586FA7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oferte valabile, depuse si inregistrate conform documentatiei de atribuire, acestea nu se deschid</w:t>
      </w:r>
      <w:r w:rsidR="00586FA7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si nu se returneaza.</w:t>
      </w:r>
    </w:p>
    <w:p w14:paraId="4A6846F7" w14:textId="77777777" w:rsidR="00586FA7" w:rsidRPr="00515927" w:rsidRDefault="00586FA7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74E32" w14:textId="77777777" w:rsidR="00F64799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927">
        <w:rPr>
          <w:rFonts w:ascii="Times New Roman" w:hAnsi="Times New Roman" w:cs="Times New Roman"/>
          <w:b/>
          <w:bCs/>
          <w:sz w:val="24"/>
          <w:szCs w:val="24"/>
        </w:rPr>
        <w:t>Art.31.</w:t>
      </w:r>
    </w:p>
    <w:p w14:paraId="04FF8D30" w14:textId="77777777" w:rsidR="00586FA7" w:rsidRPr="00515927" w:rsidRDefault="00586FA7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826AE" w14:textId="77777777" w:rsidR="00F64799" w:rsidRPr="00515927" w:rsidRDefault="00F64799" w:rsidP="00D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(1) Ofertele se redacteaza în limba româna.</w:t>
      </w:r>
    </w:p>
    <w:p w14:paraId="3150BC8D" w14:textId="77777777" w:rsidR="00F64799" w:rsidRPr="00515927" w:rsidRDefault="00F64799" w:rsidP="00D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(2</w:t>
      </w:r>
      <w:r w:rsidRPr="0051592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515927">
        <w:rPr>
          <w:rFonts w:ascii="Times New Roman" w:hAnsi="Times New Roman" w:cs="Times New Roman"/>
          <w:sz w:val="24"/>
          <w:szCs w:val="24"/>
        </w:rPr>
        <w:t>Ofertanţii transmit ofertele lor în doua plicuri sigilate, unul exterior si unul interior, care se</w:t>
      </w:r>
    </w:p>
    <w:p w14:paraId="015E30D0" w14:textId="77777777" w:rsidR="00F64799" w:rsidRPr="00515927" w:rsidRDefault="00F64799" w:rsidP="00D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înregistrează, în ordinea primirii lor, în registrul "Oferte", precizându-se data si ora.</w:t>
      </w:r>
    </w:p>
    <w:p w14:paraId="158348E6" w14:textId="77777777" w:rsidR="00F64799" w:rsidRPr="00515927" w:rsidRDefault="00F64799" w:rsidP="00D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(3) Pe plicul exterior se va indica obiectul concesiunii pentru care este depusă oferta. Plicul</w:t>
      </w:r>
    </w:p>
    <w:p w14:paraId="68904EE9" w14:textId="77777777" w:rsidR="00F64799" w:rsidRPr="00515927" w:rsidRDefault="00F64799" w:rsidP="00D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exterior va trebui să conţină:</w:t>
      </w:r>
    </w:p>
    <w:p w14:paraId="03301E32" w14:textId="77777777" w:rsidR="00F64799" w:rsidRPr="00515927" w:rsidRDefault="00D841EC" w:rsidP="00D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64799" w:rsidRPr="00515927">
        <w:rPr>
          <w:rFonts w:ascii="Times New Roman" w:hAnsi="Times New Roman" w:cs="Times New Roman"/>
          <w:sz w:val="24"/>
          <w:szCs w:val="24"/>
        </w:rPr>
        <w:t>a) o fişă cu informaţii privind ofertantul şi o declaraţie de participare, semnată de ofertant,fără îngroşări, ştersături sau modificări;</w:t>
      </w:r>
    </w:p>
    <w:p w14:paraId="6803225A" w14:textId="77777777" w:rsidR="00F64799" w:rsidRPr="00515927" w:rsidRDefault="00D841EC" w:rsidP="00D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64799" w:rsidRPr="00515927">
        <w:rPr>
          <w:rFonts w:ascii="Times New Roman" w:hAnsi="Times New Roman" w:cs="Times New Roman"/>
          <w:sz w:val="24"/>
          <w:szCs w:val="24"/>
        </w:rPr>
        <w:t>b) acte doveditoare privind calităţile şi capacităţile ofertanţilor, conform solicitărilor</w:t>
      </w:r>
    </w:p>
    <w:p w14:paraId="5B49CDC2" w14:textId="77777777" w:rsidR="00F64799" w:rsidRPr="00515927" w:rsidRDefault="00F64799" w:rsidP="00D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concedentului din documentaţia de atribuire;</w:t>
      </w:r>
    </w:p>
    <w:p w14:paraId="39676E02" w14:textId="77777777" w:rsidR="00F64799" w:rsidRPr="00515927" w:rsidRDefault="00D841EC" w:rsidP="00D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4799" w:rsidRPr="00515927">
        <w:rPr>
          <w:rFonts w:ascii="Times New Roman" w:hAnsi="Times New Roman" w:cs="Times New Roman"/>
          <w:sz w:val="24"/>
          <w:szCs w:val="24"/>
        </w:rPr>
        <w:t>c) acte doveditoare privind intrarea în posesia documentaţiei de atribuire;</w:t>
      </w:r>
    </w:p>
    <w:p w14:paraId="4FF41718" w14:textId="77777777" w:rsidR="00F64799" w:rsidRPr="00515927" w:rsidRDefault="00D841EC" w:rsidP="00D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4799" w:rsidRPr="00515927">
        <w:rPr>
          <w:rFonts w:ascii="Times New Roman" w:hAnsi="Times New Roman" w:cs="Times New Roman"/>
          <w:sz w:val="24"/>
          <w:szCs w:val="24"/>
        </w:rPr>
        <w:t>d) alte documente stabilite de concedent prin documentatia de atribuire.</w:t>
      </w:r>
    </w:p>
    <w:p w14:paraId="6226E1C9" w14:textId="77777777" w:rsidR="00F64799" w:rsidRPr="00515927" w:rsidRDefault="00F64799" w:rsidP="00D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(4) Pe plicul interior, care conţine oferta propriu-zisă, se înscriu numele sau denumirea</w:t>
      </w:r>
    </w:p>
    <w:p w14:paraId="08B0D5B5" w14:textId="77777777" w:rsidR="00F64799" w:rsidRPr="00515927" w:rsidRDefault="00F64799" w:rsidP="00D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ofertantului, precum şi domiciliul sau sediul social al acestuia, după caz.</w:t>
      </w:r>
    </w:p>
    <w:p w14:paraId="030333A2" w14:textId="77777777" w:rsidR="00F64799" w:rsidRPr="00515927" w:rsidRDefault="00F64799" w:rsidP="00D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(5) Plicurile sigilate se predau comisiei de evaluare în ziua fixată pentru deschiderea lor.</w:t>
      </w:r>
    </w:p>
    <w:p w14:paraId="2CE08E24" w14:textId="77777777" w:rsidR="00F64799" w:rsidRPr="00515927" w:rsidRDefault="00F64799" w:rsidP="00D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(6) Fiecare participant poate depune doar o singură ofertă.</w:t>
      </w:r>
    </w:p>
    <w:p w14:paraId="3DB9CF13" w14:textId="77777777" w:rsidR="00F64799" w:rsidRPr="00515927" w:rsidRDefault="00F64799" w:rsidP="00D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(7) Oferta va fi depusă într-un număr de exemplare stabilit de către concedent, prevăzut în</w:t>
      </w:r>
    </w:p>
    <w:p w14:paraId="1C49EE23" w14:textId="77777777" w:rsidR="00F64799" w:rsidRPr="00515927" w:rsidRDefault="00F64799" w:rsidP="00D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documentaţia de atribuire şi anunţul de licitaţie.</w:t>
      </w:r>
    </w:p>
    <w:p w14:paraId="5B416D36" w14:textId="77777777" w:rsidR="00F64799" w:rsidRDefault="00F64799" w:rsidP="00D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(8) Fiecare exemplar al ofertei trebuie să fie semnat de către ofertant.</w:t>
      </w:r>
    </w:p>
    <w:p w14:paraId="780788CE" w14:textId="77777777" w:rsidR="00D841EC" w:rsidRPr="00515927" w:rsidRDefault="00D841EC" w:rsidP="00D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83F05" w14:textId="77777777" w:rsidR="00F64799" w:rsidRPr="00515927" w:rsidRDefault="00F64799" w:rsidP="00D8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5927">
        <w:rPr>
          <w:rFonts w:ascii="Times New Roman" w:hAnsi="Times New Roman" w:cs="Times New Roman"/>
          <w:b/>
          <w:bCs/>
          <w:sz w:val="24"/>
          <w:szCs w:val="24"/>
        </w:rPr>
        <w:t>CAPITOLUL XII</w:t>
      </w:r>
    </w:p>
    <w:p w14:paraId="41368A25" w14:textId="77777777" w:rsidR="00F64799" w:rsidRDefault="00F64799" w:rsidP="00D8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5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Comisia de evaluare</w:t>
      </w:r>
    </w:p>
    <w:p w14:paraId="645E736C" w14:textId="77777777" w:rsidR="00D841EC" w:rsidRPr="00515927" w:rsidRDefault="00D841EC" w:rsidP="00D8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7EE91A" w14:textId="77777777" w:rsidR="00F64799" w:rsidRPr="00515927" w:rsidRDefault="00F64799" w:rsidP="00D8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5927">
        <w:rPr>
          <w:rFonts w:ascii="Times New Roman" w:hAnsi="Times New Roman" w:cs="Times New Roman"/>
          <w:b/>
          <w:bCs/>
          <w:sz w:val="24"/>
          <w:szCs w:val="24"/>
        </w:rPr>
        <w:t>Art.32.</w:t>
      </w:r>
    </w:p>
    <w:p w14:paraId="1DC14F62" w14:textId="77777777" w:rsidR="00F64799" w:rsidRPr="00515927" w:rsidRDefault="00F64799" w:rsidP="00D8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(1) Comisia de evaluare este alcătuită dintr-un număr impar de membri, care nu poate fi mai mic</w:t>
      </w:r>
      <w:r w:rsidR="00D841EC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de 5.</w:t>
      </w:r>
    </w:p>
    <w:p w14:paraId="1C0F1A47" w14:textId="77777777" w:rsidR="00F64799" w:rsidRDefault="00D841EC" w:rsidP="00D8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515927">
        <w:rPr>
          <w:rFonts w:ascii="Times New Roman" w:hAnsi="Times New Roman" w:cs="Times New Roman"/>
          <w:sz w:val="24"/>
          <w:szCs w:val="24"/>
        </w:rPr>
        <w:t>(2) Fiecăruia dintre membrii comisiei de evaluare i se poate desemna un supleant.</w:t>
      </w:r>
    </w:p>
    <w:p w14:paraId="0A6FC7B3" w14:textId="77777777" w:rsidR="00D841EC" w:rsidRPr="00515927" w:rsidRDefault="00D841EC" w:rsidP="00D8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CD073" w14:textId="77777777" w:rsidR="00F64799" w:rsidRDefault="00F64799" w:rsidP="00D8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5927">
        <w:rPr>
          <w:rFonts w:ascii="Times New Roman" w:hAnsi="Times New Roman" w:cs="Times New Roman"/>
          <w:b/>
          <w:bCs/>
          <w:sz w:val="24"/>
          <w:szCs w:val="24"/>
        </w:rPr>
        <w:t>Art.33.</w:t>
      </w:r>
    </w:p>
    <w:p w14:paraId="06E5D559" w14:textId="77777777" w:rsidR="00D841EC" w:rsidRPr="00515927" w:rsidRDefault="00D841EC" w:rsidP="00D8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67DB1" w14:textId="77777777" w:rsidR="00F64799" w:rsidRPr="00515927" w:rsidRDefault="00F64799" w:rsidP="00C03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(1) Componenţa comisiei de evaluare, membri acesteia, precum şi supleanţii lor se stabilesc şi</w:t>
      </w:r>
    </w:p>
    <w:p w14:paraId="5780B848" w14:textId="77777777" w:rsidR="00F64799" w:rsidRPr="00515927" w:rsidRDefault="00F64799" w:rsidP="00C03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sunt numiţi prin Hotărâre de Consiliu Local.</w:t>
      </w:r>
    </w:p>
    <w:p w14:paraId="002A78DA" w14:textId="77777777" w:rsidR="00F64799" w:rsidRPr="00515927" w:rsidRDefault="00F64799" w:rsidP="00C03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(2) Preşedintele comisiei de evaluare este stabilit prin Hotărâre de Consiliu Local.</w:t>
      </w:r>
    </w:p>
    <w:p w14:paraId="786AFCBD" w14:textId="77777777" w:rsidR="00F64799" w:rsidRPr="00515927" w:rsidRDefault="00F64799" w:rsidP="00C03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(3) Secretarul comisiei de evaluare este stabilit prin Hotărâre de Consiliu Local.</w:t>
      </w:r>
    </w:p>
    <w:p w14:paraId="3B6ECBAF" w14:textId="77777777" w:rsidR="00F64799" w:rsidRPr="00515927" w:rsidRDefault="00F64799" w:rsidP="00C03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(4) La şedinţa de deschidere a ofertelor, participă membrii comisiei de evaluare şi reprezentanţii</w:t>
      </w:r>
      <w:r w:rsidR="00C035D9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împuterniciţi ai ofertanţilor şi se finalizează printr-un proces-verbal semnat de membri comisiei</w:t>
      </w:r>
      <w:r w:rsidR="00C035D9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de evaluare şi reprezentanţii împuterniciţi ai ofertanţilor prezenţi la şedinţă. Reprezentanţii</w:t>
      </w:r>
      <w:r w:rsidR="00C035D9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împuterniciţi ai ofertanţilor prezenţi la şedinţă, primesc o copie a procesului-verbal.</w:t>
      </w:r>
    </w:p>
    <w:p w14:paraId="2488C587" w14:textId="77777777" w:rsidR="00F64799" w:rsidRPr="00515927" w:rsidRDefault="00F64799" w:rsidP="00D8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(5) Fiecare dintre membrii comisiei de evaluare beneficiază de câte un vot.</w:t>
      </w:r>
    </w:p>
    <w:p w14:paraId="2E0E946D" w14:textId="77777777" w:rsidR="00F64799" w:rsidRDefault="00F64799" w:rsidP="00D8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(6) Deciziile comisiei de evaluare se adoptă cu votul majorităţii membrilor.</w:t>
      </w:r>
    </w:p>
    <w:p w14:paraId="0060DEE9" w14:textId="77777777" w:rsidR="00C035D9" w:rsidRDefault="00C035D9" w:rsidP="00D8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444CC" w14:textId="77777777" w:rsidR="00C035D9" w:rsidRPr="00515927" w:rsidRDefault="00C035D9" w:rsidP="00D8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009C4" w14:textId="77777777" w:rsidR="00F64799" w:rsidRDefault="00F64799" w:rsidP="00D8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5927">
        <w:rPr>
          <w:rFonts w:ascii="Times New Roman" w:hAnsi="Times New Roman" w:cs="Times New Roman"/>
          <w:b/>
          <w:bCs/>
          <w:sz w:val="24"/>
          <w:szCs w:val="24"/>
        </w:rPr>
        <w:t>Art.34.</w:t>
      </w:r>
    </w:p>
    <w:p w14:paraId="73E3B39D" w14:textId="77777777" w:rsidR="00C035D9" w:rsidRPr="00515927" w:rsidRDefault="00C035D9" w:rsidP="00D8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E815B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(1) Membri comisiei de evaluare/supleanţii trebuie să respecte regulile privind conflictul de</w:t>
      </w:r>
    </w:p>
    <w:p w14:paraId="07652228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interese prevăzute la </w:t>
      </w:r>
      <w:r w:rsidRPr="00515927">
        <w:rPr>
          <w:rFonts w:ascii="Times New Roman" w:hAnsi="Times New Roman" w:cs="Times New Roman"/>
          <w:b/>
          <w:bCs/>
          <w:sz w:val="24"/>
          <w:szCs w:val="24"/>
        </w:rPr>
        <w:t xml:space="preserve">Capitolul XVI </w:t>
      </w:r>
      <w:r w:rsidRPr="00515927">
        <w:rPr>
          <w:rFonts w:ascii="Times New Roman" w:hAnsi="Times New Roman" w:cs="Times New Roman"/>
          <w:sz w:val="24"/>
          <w:szCs w:val="24"/>
        </w:rPr>
        <w:t>din prezentul Regulament.</w:t>
      </w:r>
    </w:p>
    <w:p w14:paraId="4DDBFE72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(2) Membri comisiei de evaluare/ supleanţii sunt obligaţi să dea o declaraţie de compatibilitate,imparţialitate si confidenţialitate pe propria răspundere, dupa anuntarea ofertelor primite la data</w:t>
      </w:r>
      <w:r w:rsidR="00C035D9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si in deschiderea sedintelor organizate pentru desfasurarea procedurii de concesiune, care se va</w:t>
      </w:r>
      <w:r w:rsidR="00C035D9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păstra la dosarul concesiunii.</w:t>
      </w:r>
    </w:p>
    <w:p w14:paraId="0BBD3D50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(3) În caz de incompatibilitate, preşedintele comisiei de evaluare îl va sesiza de îndată pe</w:t>
      </w:r>
      <w:r w:rsidR="00C035D9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concedent despre existenţa stării de incompatibilitate şi va propune înlocuirea persoanei</w:t>
      </w:r>
      <w:r w:rsidR="00C035D9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incompatibile, dintre membri supleanţi.</w:t>
      </w:r>
    </w:p>
    <w:p w14:paraId="75E5D26B" w14:textId="77777777" w:rsidR="00F64799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(4) Supleanţii participă la şedinţele comisiei de evaluare numai în situaţia în care membri</w:t>
      </w:r>
      <w:r w:rsidR="00C035D9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acesteia se află în imposibilitate de participare datorită unui caz de incompatibilitate, caz fortuit</w:t>
      </w:r>
      <w:r w:rsidR="00C035D9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sau forţei majore.</w:t>
      </w:r>
    </w:p>
    <w:p w14:paraId="0CC64118" w14:textId="77777777" w:rsidR="00C035D9" w:rsidRPr="00515927" w:rsidRDefault="00C035D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BF0B0" w14:textId="77777777" w:rsidR="00F64799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b/>
          <w:bCs/>
          <w:sz w:val="24"/>
          <w:szCs w:val="24"/>
        </w:rPr>
        <w:t>Art.35</w:t>
      </w:r>
      <w:r w:rsidRPr="00515927">
        <w:rPr>
          <w:rFonts w:ascii="Times New Roman" w:hAnsi="Times New Roman" w:cs="Times New Roman"/>
          <w:sz w:val="24"/>
          <w:szCs w:val="24"/>
        </w:rPr>
        <w:t>.</w:t>
      </w:r>
    </w:p>
    <w:p w14:paraId="410D67E7" w14:textId="77777777" w:rsidR="00C035D9" w:rsidRPr="00515927" w:rsidRDefault="00C035D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7EC33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(1) Atribuţiile comisiei de evaluare sunt:</w:t>
      </w:r>
    </w:p>
    <w:p w14:paraId="5A0D2DDA" w14:textId="77777777" w:rsidR="00F64799" w:rsidRPr="00515927" w:rsidRDefault="00C035D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4799" w:rsidRPr="00515927">
        <w:rPr>
          <w:rFonts w:ascii="Times New Roman" w:hAnsi="Times New Roman" w:cs="Times New Roman"/>
          <w:sz w:val="24"/>
          <w:szCs w:val="24"/>
        </w:rPr>
        <w:t>a) analiza şi selectarea ofertelor pe baza datelor, informaţiilor şi documentelor cuprinse în</w:t>
      </w:r>
    </w:p>
    <w:p w14:paraId="46A4EF6B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plicul exterior, raportat la prevederile cuprinse în documentaţia de atribuire, aprobată;</w:t>
      </w:r>
    </w:p>
    <w:p w14:paraId="4081B2F0" w14:textId="77777777" w:rsidR="00F64799" w:rsidRPr="00515927" w:rsidRDefault="00C035D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4799" w:rsidRPr="00515927">
        <w:rPr>
          <w:rFonts w:ascii="Times New Roman" w:hAnsi="Times New Roman" w:cs="Times New Roman"/>
          <w:sz w:val="24"/>
          <w:szCs w:val="24"/>
        </w:rPr>
        <w:t>b) întocmirea listei cuprinzând ofertele admise şi comunicarea acesteia;</w:t>
      </w:r>
    </w:p>
    <w:p w14:paraId="4ABA7D93" w14:textId="77777777" w:rsidR="00F64799" w:rsidRPr="00515927" w:rsidRDefault="00C035D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4799" w:rsidRPr="00515927">
        <w:rPr>
          <w:rFonts w:ascii="Times New Roman" w:hAnsi="Times New Roman" w:cs="Times New Roman"/>
          <w:sz w:val="24"/>
          <w:szCs w:val="24"/>
        </w:rPr>
        <w:t>c) analizarea şi evaluarea ofertelor;</w:t>
      </w:r>
    </w:p>
    <w:p w14:paraId="6F7048D1" w14:textId="77777777" w:rsidR="00F64799" w:rsidRPr="00515927" w:rsidRDefault="00C035D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4799" w:rsidRPr="00515927">
        <w:rPr>
          <w:rFonts w:ascii="Times New Roman" w:hAnsi="Times New Roman" w:cs="Times New Roman"/>
          <w:sz w:val="24"/>
          <w:szCs w:val="24"/>
        </w:rPr>
        <w:t>d) întocmirea raportului de evaluare prevăzut de prezentele norme metodologice;</w:t>
      </w:r>
    </w:p>
    <w:p w14:paraId="41A660A7" w14:textId="77777777" w:rsidR="00F64799" w:rsidRPr="00515927" w:rsidRDefault="00C035D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4799" w:rsidRPr="00515927">
        <w:rPr>
          <w:rFonts w:ascii="Times New Roman" w:hAnsi="Times New Roman" w:cs="Times New Roman"/>
          <w:sz w:val="24"/>
          <w:szCs w:val="24"/>
        </w:rPr>
        <w:t xml:space="preserve">e) întocmirea proceselor-verbale prevăzute de prezentul </w:t>
      </w:r>
      <w:r w:rsidR="00F64799" w:rsidRPr="00515927">
        <w:rPr>
          <w:rFonts w:ascii="Times New Roman" w:hAnsi="Times New Roman" w:cs="Times New Roman"/>
          <w:b/>
          <w:bCs/>
          <w:sz w:val="24"/>
          <w:szCs w:val="24"/>
        </w:rPr>
        <w:t>Regulament</w:t>
      </w:r>
      <w:r w:rsidR="00F64799" w:rsidRPr="00515927">
        <w:rPr>
          <w:rFonts w:ascii="Times New Roman" w:hAnsi="Times New Roman" w:cs="Times New Roman"/>
          <w:sz w:val="24"/>
          <w:szCs w:val="24"/>
        </w:rPr>
        <w:t>;</w:t>
      </w:r>
    </w:p>
    <w:p w14:paraId="26D6C1B5" w14:textId="77777777" w:rsidR="00F64799" w:rsidRPr="00515927" w:rsidRDefault="00C035D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4799" w:rsidRPr="00515927">
        <w:rPr>
          <w:rFonts w:ascii="Times New Roman" w:hAnsi="Times New Roman" w:cs="Times New Roman"/>
          <w:sz w:val="24"/>
          <w:szCs w:val="24"/>
        </w:rPr>
        <w:t>f) desemnarea ofertei câştigătoare.</w:t>
      </w:r>
    </w:p>
    <w:p w14:paraId="17D20AD5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(2) Comisia de evaluare este </w:t>
      </w:r>
      <w:r w:rsidRPr="00515927">
        <w:rPr>
          <w:rFonts w:ascii="Times New Roman" w:hAnsi="Times New Roman" w:cs="Times New Roman"/>
          <w:b/>
          <w:bCs/>
          <w:sz w:val="24"/>
          <w:szCs w:val="24"/>
        </w:rPr>
        <w:t>legal întrunită numai în prezenţa tuturor membrilor.</w:t>
      </w:r>
    </w:p>
    <w:p w14:paraId="6FF64B31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(3) Comisia de evaluare adoptă decizii în mod autonom, numai pe baza documentaţiei de</w:t>
      </w:r>
      <w:r w:rsidR="00C035D9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atribuire şi cu respectarea prevederilor legale în vigoare.</w:t>
      </w:r>
    </w:p>
    <w:p w14:paraId="56AF9162" w14:textId="77777777" w:rsidR="00F64799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(4) Membri comisiei de evaluare au obligaţia de a păstra confidenţialitatea datelor, informaţiilor</w:t>
      </w:r>
      <w:r w:rsidR="00C035D9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şi documentelor cuprinse în ofertele analizate.</w:t>
      </w:r>
    </w:p>
    <w:p w14:paraId="28693CBC" w14:textId="77777777" w:rsidR="00C035D9" w:rsidRPr="00515927" w:rsidRDefault="00C035D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BD3DB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927">
        <w:rPr>
          <w:rFonts w:ascii="Times New Roman" w:hAnsi="Times New Roman" w:cs="Times New Roman"/>
          <w:b/>
          <w:bCs/>
          <w:sz w:val="24"/>
          <w:szCs w:val="24"/>
        </w:rPr>
        <w:t>CAPITOLUL XIII</w:t>
      </w:r>
    </w:p>
    <w:p w14:paraId="400B776A" w14:textId="77777777" w:rsidR="00F64799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5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Determinarea ofertei câştigătoare</w:t>
      </w:r>
    </w:p>
    <w:p w14:paraId="12F0E4D8" w14:textId="77777777" w:rsidR="00C035D9" w:rsidRPr="00515927" w:rsidRDefault="00C035D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87E2F3" w14:textId="77777777" w:rsidR="00F64799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927">
        <w:rPr>
          <w:rFonts w:ascii="Times New Roman" w:hAnsi="Times New Roman" w:cs="Times New Roman"/>
          <w:b/>
          <w:bCs/>
          <w:sz w:val="24"/>
          <w:szCs w:val="24"/>
        </w:rPr>
        <w:t>Art.36.</w:t>
      </w:r>
    </w:p>
    <w:p w14:paraId="7E1A4BC1" w14:textId="77777777" w:rsidR="00C035D9" w:rsidRPr="00515927" w:rsidRDefault="00C035D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93641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(1) Criteriul de atribuire a contractului de concesiune este </w:t>
      </w:r>
      <w:r w:rsidRPr="00515927">
        <w:rPr>
          <w:rFonts w:ascii="Times New Roman" w:hAnsi="Times New Roman" w:cs="Times New Roman"/>
          <w:b/>
          <w:bCs/>
          <w:sz w:val="24"/>
          <w:szCs w:val="24"/>
        </w:rPr>
        <w:t>cel mai mare nivel al redevenţei</w:t>
      </w:r>
      <w:r w:rsidRPr="00515927">
        <w:rPr>
          <w:rFonts w:ascii="Times New Roman" w:hAnsi="Times New Roman" w:cs="Times New Roman"/>
          <w:sz w:val="24"/>
          <w:szCs w:val="24"/>
        </w:rPr>
        <w:t>.</w:t>
      </w:r>
    </w:p>
    <w:p w14:paraId="1503414B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(2) Concedentul poate ţine seama şi de alte criterii precum:</w:t>
      </w:r>
    </w:p>
    <w:p w14:paraId="38ECA061" w14:textId="77777777" w:rsidR="00F64799" w:rsidRPr="00515927" w:rsidRDefault="007A00AE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64799" w:rsidRPr="00515927">
        <w:rPr>
          <w:rFonts w:ascii="Times New Roman" w:hAnsi="Times New Roman" w:cs="Times New Roman"/>
          <w:sz w:val="24"/>
          <w:szCs w:val="24"/>
        </w:rPr>
        <w:t>a) capacitatea economico-financiară a ofertanţilor;</w:t>
      </w:r>
    </w:p>
    <w:p w14:paraId="68D183AD" w14:textId="77777777" w:rsidR="00F64799" w:rsidRPr="00515927" w:rsidRDefault="007A00AE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64799" w:rsidRPr="00515927">
        <w:rPr>
          <w:rFonts w:ascii="Times New Roman" w:hAnsi="Times New Roman" w:cs="Times New Roman"/>
          <w:sz w:val="24"/>
          <w:szCs w:val="24"/>
        </w:rPr>
        <w:t>b) protecţia mediului înconjurător;</w:t>
      </w:r>
    </w:p>
    <w:p w14:paraId="48B566E7" w14:textId="77777777" w:rsidR="00F64799" w:rsidRPr="00515927" w:rsidRDefault="007A00AE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4799" w:rsidRPr="00515927">
        <w:rPr>
          <w:rFonts w:ascii="Times New Roman" w:hAnsi="Times New Roman" w:cs="Times New Roman"/>
          <w:sz w:val="24"/>
          <w:szCs w:val="24"/>
        </w:rPr>
        <w:t>c) condiţii specifice impuse de natura bunului concesionat.</w:t>
      </w:r>
    </w:p>
    <w:p w14:paraId="72398AB3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(3) Concedentul are obligaţia de a stabili oferta câştigătoare pe baza criteriului/criteriilor de</w:t>
      </w:r>
      <w:r w:rsidR="007A00AE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atribuire precizate în documentaţia de atribuire.</w:t>
      </w:r>
    </w:p>
    <w:p w14:paraId="248AEC9D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(4) În cazul în care în documentaţia de atribuire sunt prevăzute, pe lânga cel mai mare nivel al</w:t>
      </w:r>
    </w:p>
    <w:p w14:paraId="00A418FB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redeventei, şi alt/alte criteriu/criterii de atribuire, ponderea fiecărui criteriu se stabileşte în</w:t>
      </w:r>
      <w:r w:rsidR="007A00AE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>documentaţia de atribuire.</w:t>
      </w:r>
    </w:p>
    <w:p w14:paraId="325F15C6" w14:textId="77777777" w:rsidR="00F64799" w:rsidRPr="00515927" w:rsidRDefault="00F64799" w:rsidP="0051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(5) Ponderea criteriului „cel mai mare nivel al redevenţei.”trebuie să fie </w:t>
      </w:r>
      <w:r w:rsidRPr="00515927">
        <w:rPr>
          <w:rFonts w:ascii="Times New Roman" w:hAnsi="Times New Roman" w:cs="Times New Roman"/>
          <w:b/>
          <w:bCs/>
          <w:sz w:val="24"/>
          <w:szCs w:val="24"/>
        </w:rPr>
        <w:t>mai mare de 50%.</w:t>
      </w:r>
    </w:p>
    <w:p w14:paraId="04D31670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(6) Comisia de evaluare stabileşte punctajul fiecărei oferte, ţinând seama de ponderile prevăzute</w:t>
      </w:r>
      <w:r w:rsidR="007A0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în </w:t>
      </w:r>
      <w:r w:rsidRPr="007A00AE">
        <w:rPr>
          <w:rFonts w:ascii="Times New Roman" w:hAnsi="Times New Roman" w:cs="Times New Roman"/>
          <w:sz w:val="24"/>
          <w:szCs w:val="24"/>
        </w:rPr>
        <w:t>documentaţia de atribuire. Oferta câştigătoare este oferta care întruneşte cel mai mare punctaj.</w:t>
      </w:r>
    </w:p>
    <w:p w14:paraId="31108CEF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AE">
        <w:rPr>
          <w:rFonts w:ascii="Times New Roman" w:hAnsi="Times New Roman" w:cs="Times New Roman"/>
          <w:sz w:val="24"/>
          <w:szCs w:val="24"/>
        </w:rPr>
        <w:lastRenderedPageBreak/>
        <w:t>În cazul în care există punctaje egale între ofertanţii clasaţi pe primul loc, departajarea acestora</w:t>
      </w:r>
      <w:r w:rsidR="007A00AE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se va face în funcţie de punctajul obţinut pentru criteriul „cel mai mare nivel al redevenţei.”, iar</w:t>
      </w:r>
      <w:r w:rsidR="007A00AE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în cazul egalităţii în continuare, departajarea se va face în funcţie de punctajul obţinut pentru</w:t>
      </w:r>
      <w:r w:rsidR="007A00AE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criteriul care are ponderea cea mai mare altul decât criteriul „cel mai mare nivel al redevenţei.”.</w:t>
      </w:r>
    </w:p>
    <w:p w14:paraId="62FB7E88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AE">
        <w:rPr>
          <w:rFonts w:ascii="Times New Roman" w:hAnsi="Times New Roman" w:cs="Times New Roman"/>
          <w:sz w:val="24"/>
          <w:szCs w:val="24"/>
        </w:rPr>
        <w:t>(7) La evaluarea ofertelor de către comisia de evaluare, membrii comisiei intocmesc fise</w:t>
      </w:r>
      <w:r w:rsidR="007A00AE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 xml:space="preserve">individuale de evaluare iar în termen de </w:t>
      </w:r>
      <w:r w:rsidRPr="007A00AE">
        <w:rPr>
          <w:rFonts w:ascii="Times New Roman" w:hAnsi="Times New Roman" w:cs="Times New Roman"/>
          <w:b/>
          <w:bCs/>
          <w:sz w:val="24"/>
          <w:szCs w:val="24"/>
        </w:rPr>
        <w:t>o zi lucrătoare</w:t>
      </w:r>
      <w:r w:rsidRPr="007A00AE">
        <w:rPr>
          <w:rFonts w:ascii="Times New Roman" w:hAnsi="Times New Roman" w:cs="Times New Roman"/>
          <w:sz w:val="24"/>
          <w:szCs w:val="24"/>
        </w:rPr>
        <w:t xml:space="preserve">, un </w:t>
      </w:r>
      <w:r w:rsidRPr="007A00AE">
        <w:rPr>
          <w:rFonts w:ascii="Times New Roman" w:hAnsi="Times New Roman" w:cs="Times New Roman"/>
          <w:b/>
          <w:bCs/>
          <w:sz w:val="24"/>
          <w:szCs w:val="24"/>
        </w:rPr>
        <w:t xml:space="preserve">raport </w:t>
      </w:r>
      <w:r w:rsidRPr="007A00AE">
        <w:rPr>
          <w:rFonts w:ascii="Times New Roman" w:hAnsi="Times New Roman" w:cs="Times New Roman"/>
          <w:sz w:val="24"/>
          <w:szCs w:val="24"/>
        </w:rPr>
        <w:t>pe care îl transmite</w:t>
      </w:r>
      <w:r w:rsidR="007A00AE">
        <w:rPr>
          <w:rFonts w:ascii="Times New Roman" w:hAnsi="Times New Roman" w:cs="Times New Roman"/>
          <w:sz w:val="24"/>
          <w:szCs w:val="24"/>
        </w:rPr>
        <w:t xml:space="preserve"> </w:t>
      </w:r>
      <w:r w:rsidR="007A00AE" w:rsidRPr="004F44BE">
        <w:rPr>
          <w:rFonts w:ascii="Times New Roman" w:hAnsi="Times New Roman" w:cs="Times New Roman"/>
          <w:sz w:val="24"/>
          <w:szCs w:val="24"/>
        </w:rPr>
        <w:t>Compartimentul cu atribuţii din cadrul aparatului de specialitate al Primarului Orașului Broșteni</w:t>
      </w:r>
      <w:r w:rsidRPr="007A00AE">
        <w:rPr>
          <w:rFonts w:ascii="Times New Roman" w:hAnsi="Times New Roman" w:cs="Times New Roman"/>
          <w:sz w:val="24"/>
          <w:szCs w:val="24"/>
        </w:rPr>
        <w:t>.</w:t>
      </w:r>
    </w:p>
    <w:p w14:paraId="65321776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AE">
        <w:rPr>
          <w:rFonts w:ascii="Times New Roman" w:hAnsi="Times New Roman" w:cs="Times New Roman"/>
          <w:sz w:val="24"/>
          <w:szCs w:val="24"/>
        </w:rPr>
        <w:t xml:space="preserve">(8) În termen de </w:t>
      </w:r>
      <w:r w:rsidRPr="007A00AE">
        <w:rPr>
          <w:rFonts w:ascii="Times New Roman" w:hAnsi="Times New Roman" w:cs="Times New Roman"/>
          <w:b/>
          <w:bCs/>
          <w:sz w:val="24"/>
          <w:szCs w:val="24"/>
        </w:rPr>
        <w:t xml:space="preserve">3 zile lucrătoare </w:t>
      </w:r>
      <w:r w:rsidRPr="007A00AE">
        <w:rPr>
          <w:rFonts w:ascii="Times New Roman" w:hAnsi="Times New Roman" w:cs="Times New Roman"/>
          <w:sz w:val="24"/>
          <w:szCs w:val="24"/>
        </w:rPr>
        <w:t xml:space="preserve">de la primirea raportului comisiei de evaluare, </w:t>
      </w:r>
      <w:r w:rsidRPr="007A00AE">
        <w:rPr>
          <w:rFonts w:ascii="Times New Roman" w:hAnsi="Times New Roman" w:cs="Times New Roman"/>
          <w:b/>
          <w:bCs/>
          <w:sz w:val="24"/>
          <w:szCs w:val="24"/>
        </w:rPr>
        <w:t>Concedentul</w:t>
      </w:r>
      <w:r w:rsidR="007A00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b/>
          <w:bCs/>
          <w:sz w:val="24"/>
          <w:szCs w:val="24"/>
        </w:rPr>
        <w:t xml:space="preserve">prin </w:t>
      </w:r>
      <w:r w:rsidR="007A00AE" w:rsidRPr="004F44BE">
        <w:rPr>
          <w:rFonts w:ascii="Times New Roman" w:hAnsi="Times New Roman" w:cs="Times New Roman"/>
          <w:sz w:val="24"/>
          <w:szCs w:val="24"/>
        </w:rPr>
        <w:t>Compartimentul cu atribuţii din cadrul aparatului de specialitate al Primarului Orașului Broșteni</w:t>
      </w:r>
      <w:r w:rsidRPr="007A00AE">
        <w:rPr>
          <w:rFonts w:ascii="Times New Roman" w:hAnsi="Times New Roman" w:cs="Times New Roman"/>
          <w:sz w:val="24"/>
          <w:szCs w:val="24"/>
        </w:rPr>
        <w:t>, are obligaţia de a</w:t>
      </w:r>
      <w:r w:rsidR="007A00AE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informa, în scris, cu confirmare de primire, ofertantul declarat câştigător cu privire la acceptarea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ofertei prezentate şi de a informa ofertanţii care au fost respinşi sau a căror ofertă nu a fost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declarată câştigătoare, indicând motivele care au stat la baza deciziei respective.</w:t>
      </w:r>
    </w:p>
    <w:p w14:paraId="4DBAE92D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AE">
        <w:rPr>
          <w:rFonts w:ascii="Times New Roman" w:hAnsi="Times New Roman" w:cs="Times New Roman"/>
          <w:sz w:val="24"/>
          <w:szCs w:val="24"/>
        </w:rPr>
        <w:t>(9) Concedentul are obligaţia de a încheia contractul de concesiune cu ofertantul a cărui ofertă a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 xml:space="preserve">fost stabilită ca fiind câştigătoare, numai după împlinirea unui termen de </w:t>
      </w:r>
      <w:r w:rsidRPr="007A00AE">
        <w:rPr>
          <w:rFonts w:ascii="Times New Roman" w:hAnsi="Times New Roman" w:cs="Times New Roman"/>
          <w:b/>
          <w:bCs/>
          <w:sz w:val="24"/>
          <w:szCs w:val="24"/>
        </w:rPr>
        <w:t xml:space="preserve">20 zile </w:t>
      </w:r>
      <w:r w:rsidRPr="007A00AE">
        <w:rPr>
          <w:rFonts w:ascii="Times New Roman" w:hAnsi="Times New Roman" w:cs="Times New Roman"/>
          <w:sz w:val="24"/>
          <w:szCs w:val="24"/>
        </w:rPr>
        <w:t>calendaristice de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la data realizării comunicării.</w:t>
      </w:r>
    </w:p>
    <w:p w14:paraId="16903EFD" w14:textId="77777777" w:rsidR="00F64799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AE">
        <w:rPr>
          <w:rFonts w:ascii="Times New Roman" w:hAnsi="Times New Roman" w:cs="Times New Roman"/>
          <w:sz w:val="24"/>
          <w:szCs w:val="24"/>
        </w:rPr>
        <w:t>(10) Raportul prevăzut la alin (7) se depune la dosarul concesiunii.</w:t>
      </w:r>
    </w:p>
    <w:p w14:paraId="36CD2902" w14:textId="77777777" w:rsidR="00587864" w:rsidRPr="007A00AE" w:rsidRDefault="00587864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AF4EF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AE">
        <w:rPr>
          <w:rFonts w:ascii="Times New Roman" w:hAnsi="Times New Roman" w:cs="Times New Roman"/>
          <w:b/>
          <w:bCs/>
          <w:sz w:val="24"/>
          <w:szCs w:val="24"/>
        </w:rPr>
        <w:t>CAPITOLUL XIV</w:t>
      </w:r>
    </w:p>
    <w:p w14:paraId="74837267" w14:textId="77777777" w:rsidR="00F64799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0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Anunţul de atribuire</w:t>
      </w:r>
    </w:p>
    <w:p w14:paraId="71C8C3BD" w14:textId="77777777" w:rsidR="00587864" w:rsidRPr="007A00AE" w:rsidRDefault="00587864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0A2046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AE">
        <w:rPr>
          <w:rFonts w:ascii="Times New Roman" w:hAnsi="Times New Roman" w:cs="Times New Roman"/>
          <w:b/>
          <w:bCs/>
          <w:sz w:val="24"/>
          <w:szCs w:val="24"/>
        </w:rPr>
        <w:t>Art.37.</w:t>
      </w:r>
    </w:p>
    <w:p w14:paraId="2584E596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AE">
        <w:rPr>
          <w:rFonts w:ascii="Times New Roman" w:hAnsi="Times New Roman" w:cs="Times New Roman"/>
          <w:sz w:val="24"/>
          <w:szCs w:val="24"/>
        </w:rPr>
        <w:t xml:space="preserve">(1) </w:t>
      </w:r>
      <w:r w:rsidR="00587864" w:rsidRPr="004F44BE">
        <w:rPr>
          <w:rFonts w:ascii="Times New Roman" w:hAnsi="Times New Roman" w:cs="Times New Roman"/>
          <w:sz w:val="24"/>
          <w:szCs w:val="24"/>
        </w:rPr>
        <w:t>Compartimentul cu atribuţii din cadrul aparatului de specialitate al Primarului Orașului Broșteni</w:t>
      </w:r>
      <w:r w:rsidRPr="007A00AE">
        <w:rPr>
          <w:rFonts w:ascii="Times New Roman" w:hAnsi="Times New Roman" w:cs="Times New Roman"/>
          <w:sz w:val="24"/>
          <w:szCs w:val="24"/>
        </w:rPr>
        <w:t>, are obligaţia de a publica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anunţul de atribuire a contractului de concesiune, într-u</w:t>
      </w:r>
      <w:r w:rsidR="00587864">
        <w:rPr>
          <w:rFonts w:ascii="Times New Roman" w:hAnsi="Times New Roman" w:cs="Times New Roman"/>
          <w:sz w:val="24"/>
          <w:szCs w:val="24"/>
        </w:rPr>
        <w:t xml:space="preserve">n cotidian de interes naţional </w:t>
      </w:r>
      <w:r w:rsidRPr="007A00AE">
        <w:rPr>
          <w:rFonts w:ascii="Times New Roman" w:hAnsi="Times New Roman" w:cs="Times New Roman"/>
          <w:sz w:val="24"/>
          <w:szCs w:val="24"/>
        </w:rPr>
        <w:t>şi pe site-ul autoritatii publice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 xml:space="preserve">în cel mult </w:t>
      </w:r>
      <w:r w:rsidRPr="007A00AE">
        <w:rPr>
          <w:rFonts w:ascii="Times New Roman" w:hAnsi="Times New Roman" w:cs="Times New Roman"/>
          <w:b/>
          <w:bCs/>
          <w:sz w:val="24"/>
          <w:szCs w:val="24"/>
        </w:rPr>
        <w:t>20 de zile</w:t>
      </w:r>
      <w:r w:rsidR="00587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b/>
          <w:bCs/>
          <w:sz w:val="24"/>
          <w:szCs w:val="24"/>
        </w:rPr>
        <w:t xml:space="preserve">calendaristice </w:t>
      </w:r>
      <w:r w:rsidRPr="007A00AE">
        <w:rPr>
          <w:rFonts w:ascii="Times New Roman" w:hAnsi="Times New Roman" w:cs="Times New Roman"/>
          <w:sz w:val="24"/>
          <w:szCs w:val="24"/>
        </w:rPr>
        <w:t>de la finalizarea oricăreia dintre procedurile de atribuire a contractului de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concesiune.</w:t>
      </w:r>
    </w:p>
    <w:p w14:paraId="76688242" w14:textId="77777777" w:rsidR="00F64799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AE">
        <w:rPr>
          <w:rFonts w:ascii="Times New Roman" w:hAnsi="Times New Roman" w:cs="Times New Roman"/>
          <w:sz w:val="24"/>
          <w:szCs w:val="24"/>
        </w:rPr>
        <w:t xml:space="preserve">(2) Anunţul de atribuire trebuie să cuprindă cel puţin elementele prevăzute în </w:t>
      </w:r>
      <w:r w:rsidRPr="007A00AE">
        <w:rPr>
          <w:rFonts w:ascii="Times New Roman" w:hAnsi="Times New Roman" w:cs="Times New Roman"/>
          <w:b/>
          <w:bCs/>
          <w:sz w:val="24"/>
          <w:szCs w:val="24"/>
        </w:rPr>
        <w:t>Anexa nr. 5.</w:t>
      </w:r>
    </w:p>
    <w:p w14:paraId="225A04DB" w14:textId="77777777" w:rsidR="00587864" w:rsidRPr="007A00AE" w:rsidRDefault="00587864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9082B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AE">
        <w:rPr>
          <w:rFonts w:ascii="Times New Roman" w:hAnsi="Times New Roman" w:cs="Times New Roman"/>
          <w:b/>
          <w:bCs/>
          <w:sz w:val="24"/>
          <w:szCs w:val="24"/>
        </w:rPr>
        <w:t>CAPITOLUL XV</w:t>
      </w:r>
    </w:p>
    <w:p w14:paraId="283B45D2" w14:textId="77777777" w:rsidR="00F64799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0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Anularea procedurii de atribuire a contractului de concesiune</w:t>
      </w:r>
    </w:p>
    <w:p w14:paraId="04F247DC" w14:textId="77777777" w:rsidR="00587864" w:rsidRPr="007A00AE" w:rsidRDefault="00587864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BB69BC" w14:textId="77777777" w:rsidR="00F64799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AE">
        <w:rPr>
          <w:rFonts w:ascii="Times New Roman" w:hAnsi="Times New Roman" w:cs="Times New Roman"/>
          <w:b/>
          <w:bCs/>
          <w:sz w:val="24"/>
          <w:szCs w:val="24"/>
        </w:rPr>
        <w:t>Art.38.</w:t>
      </w:r>
    </w:p>
    <w:p w14:paraId="79D42E94" w14:textId="77777777" w:rsidR="00587864" w:rsidRPr="007A00AE" w:rsidRDefault="00587864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BE970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AE">
        <w:rPr>
          <w:rFonts w:ascii="Times New Roman" w:hAnsi="Times New Roman" w:cs="Times New Roman"/>
          <w:sz w:val="24"/>
          <w:szCs w:val="24"/>
        </w:rPr>
        <w:t>(1) Concedentul are dreptul de a anula procedura pentru atribuirea contractului de concesiune,</w:t>
      </w:r>
    </w:p>
    <w:p w14:paraId="50074953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AE">
        <w:rPr>
          <w:rFonts w:ascii="Times New Roman" w:hAnsi="Times New Roman" w:cs="Times New Roman"/>
          <w:sz w:val="24"/>
          <w:szCs w:val="24"/>
        </w:rPr>
        <w:t>dacă ia această decizie, de regulă, înainte de data transmiterii comunicării privind rezultatul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aplicării procedurii de atribuire şi, oricum, înainte de data încheierii contractului, numai în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următoarele cazuri:</w:t>
      </w:r>
    </w:p>
    <w:p w14:paraId="4294D49C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AE">
        <w:rPr>
          <w:rFonts w:ascii="Times New Roman" w:hAnsi="Times New Roman" w:cs="Times New Roman"/>
          <w:sz w:val="24"/>
          <w:szCs w:val="24"/>
        </w:rPr>
        <w:t>a) nu au fost depuse cel puţin 2 oferte valabile</w:t>
      </w:r>
      <w:r w:rsidRPr="007A00A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AD4E3E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AE">
        <w:rPr>
          <w:rFonts w:ascii="Times New Roman" w:hAnsi="Times New Roman" w:cs="Times New Roman"/>
          <w:sz w:val="24"/>
          <w:szCs w:val="24"/>
        </w:rPr>
        <w:t>b) se constată abateri grave de la prevederile legale care afectează procedura de atribuire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sau fac imposibilă încheierea contractului. În acest sens, procedura de atribuire se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consideră afectată în cazul în care sunt îndeplinite în mod cumulativ următoarele condiţii:</w:t>
      </w:r>
    </w:p>
    <w:p w14:paraId="2D9F9E1B" w14:textId="77777777" w:rsidR="00F64799" w:rsidRPr="00587864" w:rsidRDefault="00F64799" w:rsidP="007A00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864">
        <w:rPr>
          <w:rFonts w:ascii="Times New Roman" w:hAnsi="Times New Roman" w:cs="Times New Roman"/>
          <w:sz w:val="24"/>
          <w:szCs w:val="24"/>
        </w:rPr>
        <w:t>în cadrul documentaţiei de atribuire şi/sau în modul de aplicare a procedurii de</w:t>
      </w:r>
      <w:r w:rsidR="00587864" w:rsidRP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587864">
        <w:rPr>
          <w:rFonts w:ascii="Times New Roman" w:hAnsi="Times New Roman" w:cs="Times New Roman"/>
          <w:sz w:val="24"/>
          <w:szCs w:val="24"/>
        </w:rPr>
        <w:t>atribuire se constată erori sau omisiuni care au ca efect încălcarea principiilor</w:t>
      </w:r>
      <w:r w:rsidR="00587864" w:rsidRP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587864">
        <w:rPr>
          <w:rFonts w:ascii="Times New Roman" w:hAnsi="Times New Roman" w:cs="Times New Roman"/>
          <w:sz w:val="24"/>
          <w:szCs w:val="24"/>
        </w:rPr>
        <w:t>prevăzute la art. 4;</w:t>
      </w:r>
    </w:p>
    <w:p w14:paraId="5F8135C4" w14:textId="77777777" w:rsidR="00F64799" w:rsidRPr="00587864" w:rsidRDefault="00F64799" w:rsidP="007A00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864">
        <w:rPr>
          <w:rFonts w:ascii="Times New Roman" w:hAnsi="Times New Roman" w:cs="Times New Roman"/>
          <w:sz w:val="24"/>
          <w:szCs w:val="24"/>
        </w:rPr>
        <w:t>concedentul se află în imposibilitate de a adopta măsuri corective, fără ca acestea</w:t>
      </w:r>
      <w:r w:rsidR="00587864" w:rsidRP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587864">
        <w:rPr>
          <w:rFonts w:ascii="Times New Roman" w:hAnsi="Times New Roman" w:cs="Times New Roman"/>
          <w:sz w:val="24"/>
          <w:szCs w:val="24"/>
        </w:rPr>
        <w:t>să conducă, la rândul lor, la încălcarea principiilor prevăzute la art. 4 din prezentul</w:t>
      </w:r>
      <w:r w:rsidR="00587864" w:rsidRP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587864">
        <w:rPr>
          <w:rFonts w:ascii="Times New Roman" w:hAnsi="Times New Roman" w:cs="Times New Roman"/>
          <w:sz w:val="24"/>
          <w:szCs w:val="24"/>
        </w:rPr>
        <w:t>Regulament.</w:t>
      </w:r>
    </w:p>
    <w:p w14:paraId="7AF896BD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AE">
        <w:rPr>
          <w:rFonts w:ascii="Times New Roman" w:hAnsi="Times New Roman" w:cs="Times New Roman"/>
          <w:sz w:val="24"/>
          <w:szCs w:val="24"/>
        </w:rPr>
        <w:t>(2) Încălcarea prevederilor prezentului Regulament privind atribuirea contractului de concesiune,poate atrage anularea procedurii de licitaţie.</w:t>
      </w:r>
    </w:p>
    <w:p w14:paraId="2DBBB823" w14:textId="77777777" w:rsidR="00F64799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AE"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r w:rsidR="00587864" w:rsidRPr="004F44BE">
        <w:rPr>
          <w:rFonts w:ascii="Times New Roman" w:hAnsi="Times New Roman" w:cs="Times New Roman"/>
          <w:sz w:val="24"/>
          <w:szCs w:val="24"/>
        </w:rPr>
        <w:t>Compartimentul cu atribuţii din cadrul aparatului de specialitate al Primarului Orașului Broșteni</w:t>
      </w:r>
      <w:r w:rsidRPr="007A00AE">
        <w:rPr>
          <w:rFonts w:ascii="Times New Roman" w:hAnsi="Times New Roman" w:cs="Times New Roman"/>
          <w:sz w:val="24"/>
          <w:szCs w:val="24"/>
        </w:rPr>
        <w:t>, are obligaţia de a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 xml:space="preserve">comunica, în scris, tuturor participanţilor la procedura de atribuire, în </w:t>
      </w:r>
      <w:r w:rsidRPr="007A00AE">
        <w:rPr>
          <w:rFonts w:ascii="Times New Roman" w:hAnsi="Times New Roman" w:cs="Times New Roman"/>
          <w:b/>
          <w:bCs/>
          <w:sz w:val="24"/>
          <w:szCs w:val="24"/>
        </w:rPr>
        <w:t>cel mult 3 zile lucrătoare</w:t>
      </w:r>
      <w:r w:rsidR="00587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de la data anulării, atât încetarea obligaţiilor pe care aceştia şi le-au creat prin depunerea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ofertelor, cât şi motivul concret care a determinat decizia de anulare.</w:t>
      </w:r>
    </w:p>
    <w:p w14:paraId="1593EAB6" w14:textId="77777777" w:rsidR="00587864" w:rsidRPr="007A00AE" w:rsidRDefault="00587864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01358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AE">
        <w:rPr>
          <w:rFonts w:ascii="Times New Roman" w:hAnsi="Times New Roman" w:cs="Times New Roman"/>
          <w:b/>
          <w:bCs/>
          <w:sz w:val="24"/>
          <w:szCs w:val="24"/>
        </w:rPr>
        <w:t>CAPITOLUL XVI</w:t>
      </w:r>
    </w:p>
    <w:p w14:paraId="2612FEE5" w14:textId="77777777" w:rsidR="00F64799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0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Reguli privind conflictul de interese</w:t>
      </w:r>
    </w:p>
    <w:p w14:paraId="41C96E8F" w14:textId="77777777" w:rsidR="00587864" w:rsidRPr="007A00AE" w:rsidRDefault="00587864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A335D8" w14:textId="77777777" w:rsidR="00F64799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AE">
        <w:rPr>
          <w:rFonts w:ascii="Times New Roman" w:hAnsi="Times New Roman" w:cs="Times New Roman"/>
          <w:b/>
          <w:bCs/>
          <w:sz w:val="24"/>
          <w:szCs w:val="24"/>
        </w:rPr>
        <w:t>Art.39.</w:t>
      </w:r>
    </w:p>
    <w:p w14:paraId="7B558DC3" w14:textId="77777777" w:rsidR="00587864" w:rsidRPr="007A00AE" w:rsidRDefault="00587864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C5A11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AE">
        <w:rPr>
          <w:rFonts w:ascii="Times New Roman" w:hAnsi="Times New Roman" w:cs="Times New Roman"/>
          <w:sz w:val="24"/>
          <w:szCs w:val="24"/>
        </w:rPr>
        <w:t>(1) Pe parcursul aplicării procedurii de atribuire, concedentul are obligaţia de a lua toate măsurile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necesare pentru a evita situaţiile de natură să determine apariţia unui conflict de interese şi/sau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manifestarea concurenţei neloiale. Nerespectarea acestor prevederi se sancţionează potrivit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dispoziţiilor legale în vigoare.</w:t>
      </w:r>
    </w:p>
    <w:p w14:paraId="6C880B20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AE">
        <w:rPr>
          <w:rFonts w:ascii="Times New Roman" w:hAnsi="Times New Roman" w:cs="Times New Roman"/>
          <w:sz w:val="24"/>
          <w:szCs w:val="24"/>
        </w:rPr>
        <w:t>(2) Persoana care a participat la întocmirea documentaţiei de atribuire are dreptul de a fi ofertant,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dar numai în cazul în care implicarea sa în elaborarea documentaţiei de atribuire nu este de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natură să defavorizeze concurenţa.</w:t>
      </w:r>
    </w:p>
    <w:p w14:paraId="3A1FB95F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AE">
        <w:rPr>
          <w:rFonts w:ascii="Times New Roman" w:hAnsi="Times New Roman" w:cs="Times New Roman"/>
          <w:sz w:val="24"/>
          <w:szCs w:val="24"/>
        </w:rPr>
        <w:t>(3) Persoanele care sunt implicate direct în procesul de verificare/evaluare a ofertelor nu au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dreptul de a fi ofertant sub sancţiunea excluderii din procedura de atribuire.</w:t>
      </w:r>
    </w:p>
    <w:p w14:paraId="6E1736F8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AE">
        <w:rPr>
          <w:rFonts w:ascii="Times New Roman" w:hAnsi="Times New Roman" w:cs="Times New Roman"/>
          <w:sz w:val="24"/>
          <w:szCs w:val="24"/>
        </w:rPr>
        <w:t>(4) Nu au dreptul să fie implicate în procesul de verificare/evaluare a ofertelor următoarele</w:t>
      </w:r>
      <w:r w:rsidR="0058786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persoane:</w:t>
      </w:r>
    </w:p>
    <w:p w14:paraId="0BA4B08C" w14:textId="77777777" w:rsidR="00F64799" w:rsidRPr="007A00AE" w:rsidRDefault="00587864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64799" w:rsidRPr="007A00AE">
        <w:rPr>
          <w:rFonts w:ascii="Times New Roman" w:hAnsi="Times New Roman" w:cs="Times New Roman"/>
          <w:sz w:val="24"/>
          <w:szCs w:val="24"/>
        </w:rPr>
        <w:t>a) soţ/soţie, rudă sau afin până la gradul al patrulea inclusiv cu ofertantul, persoană fizică;</w:t>
      </w:r>
    </w:p>
    <w:p w14:paraId="4815A66D" w14:textId="77777777" w:rsidR="00F64799" w:rsidRPr="007A00AE" w:rsidRDefault="00587864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64799" w:rsidRPr="007A00AE">
        <w:rPr>
          <w:rFonts w:ascii="Times New Roman" w:hAnsi="Times New Roman" w:cs="Times New Roman"/>
          <w:sz w:val="24"/>
          <w:szCs w:val="24"/>
        </w:rPr>
        <w:t>b) soţ/soţie, rudă sau afin până la gradul al patrulea inclusiv cu persoane care fac parte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7A00AE">
        <w:rPr>
          <w:rFonts w:ascii="Times New Roman" w:hAnsi="Times New Roman" w:cs="Times New Roman"/>
          <w:sz w:val="24"/>
          <w:szCs w:val="24"/>
        </w:rPr>
        <w:t>din consiliul de administraţie, organul de conducere ori de supervizare al unuia dintre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7A00AE">
        <w:rPr>
          <w:rFonts w:ascii="Times New Roman" w:hAnsi="Times New Roman" w:cs="Times New Roman"/>
          <w:sz w:val="24"/>
          <w:szCs w:val="24"/>
        </w:rPr>
        <w:t>ofertanţi, persoane juridice;</w:t>
      </w:r>
    </w:p>
    <w:p w14:paraId="019E8CF3" w14:textId="77777777" w:rsidR="00F64799" w:rsidRPr="007A00AE" w:rsidRDefault="00587864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64799" w:rsidRPr="007A00AE">
        <w:rPr>
          <w:rFonts w:ascii="Times New Roman" w:hAnsi="Times New Roman" w:cs="Times New Roman"/>
          <w:sz w:val="24"/>
          <w:szCs w:val="24"/>
        </w:rPr>
        <w:t>c) persoane care deţin părţi sociale, părţi de interes, acţiuni din capitalul subscris ai unuia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7A00AE">
        <w:rPr>
          <w:rFonts w:ascii="Times New Roman" w:hAnsi="Times New Roman" w:cs="Times New Roman"/>
          <w:sz w:val="24"/>
          <w:szCs w:val="24"/>
        </w:rPr>
        <w:t>dintre ofertanţi sau persoane care fac parte din consiliul de administraţie, organul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7A00AE">
        <w:rPr>
          <w:rFonts w:ascii="Times New Roman" w:hAnsi="Times New Roman" w:cs="Times New Roman"/>
          <w:sz w:val="24"/>
          <w:szCs w:val="24"/>
        </w:rPr>
        <w:t>conducere ori de supervizare al unuia dintre ofertanţi;</w:t>
      </w:r>
    </w:p>
    <w:p w14:paraId="3A920897" w14:textId="77777777" w:rsidR="00F64799" w:rsidRPr="007A00AE" w:rsidRDefault="00587864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4799" w:rsidRPr="007A00AE">
        <w:rPr>
          <w:rFonts w:ascii="Times New Roman" w:hAnsi="Times New Roman" w:cs="Times New Roman"/>
          <w:sz w:val="24"/>
          <w:szCs w:val="24"/>
        </w:rPr>
        <w:t>d) persoane care pot avea un interes de natură să le afecteze imparţialitatea pe parcursul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7A00AE">
        <w:rPr>
          <w:rFonts w:ascii="Times New Roman" w:hAnsi="Times New Roman" w:cs="Times New Roman"/>
          <w:sz w:val="24"/>
          <w:szCs w:val="24"/>
        </w:rPr>
        <w:t>procesului de verificare/evaluare a ofertelor.</w:t>
      </w:r>
    </w:p>
    <w:p w14:paraId="0F60592F" w14:textId="77777777" w:rsidR="00587864" w:rsidRDefault="00587864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A1439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AE">
        <w:rPr>
          <w:rFonts w:ascii="Times New Roman" w:hAnsi="Times New Roman" w:cs="Times New Roman"/>
          <w:b/>
          <w:bCs/>
          <w:sz w:val="24"/>
          <w:szCs w:val="24"/>
        </w:rPr>
        <w:t>CAPITOLUL XVII</w:t>
      </w:r>
    </w:p>
    <w:p w14:paraId="7AF6B8BA" w14:textId="77777777" w:rsidR="00F64799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0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Soluţionarea contestaţiilor</w:t>
      </w:r>
    </w:p>
    <w:p w14:paraId="6619B8AB" w14:textId="77777777" w:rsidR="004734A4" w:rsidRPr="007A00AE" w:rsidRDefault="004734A4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3CE7721" w14:textId="77777777" w:rsidR="00F64799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AE">
        <w:rPr>
          <w:rFonts w:ascii="Times New Roman" w:hAnsi="Times New Roman" w:cs="Times New Roman"/>
          <w:b/>
          <w:bCs/>
          <w:sz w:val="24"/>
          <w:szCs w:val="24"/>
        </w:rPr>
        <w:t>Art. 40.</w:t>
      </w:r>
    </w:p>
    <w:p w14:paraId="22BCDBE5" w14:textId="77777777" w:rsidR="004734A4" w:rsidRPr="007A00AE" w:rsidRDefault="004734A4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CAECB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AE">
        <w:rPr>
          <w:rFonts w:ascii="Times New Roman" w:hAnsi="Times New Roman" w:cs="Times New Roman"/>
          <w:sz w:val="24"/>
          <w:szCs w:val="24"/>
        </w:rPr>
        <w:t>(1) Orice persoană care se consideră vătămată într-un drept ori într-un interes legitim printr-un</w:t>
      </w:r>
    </w:p>
    <w:p w14:paraId="12DA69FB" w14:textId="77777777" w:rsidR="00F64799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0AE">
        <w:rPr>
          <w:rFonts w:ascii="Times New Roman" w:hAnsi="Times New Roman" w:cs="Times New Roman"/>
          <w:sz w:val="24"/>
          <w:szCs w:val="24"/>
        </w:rPr>
        <w:t>act al autorităţii contractante, se poate adresa instanţei de contencios administrativ competente,pentru anularea actului, obligarea autorităţii contractante de a emite un act, recunoaşterea</w:t>
      </w:r>
      <w:r w:rsidR="004734A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dreptului pretins sau a interesului legitim, în condiţiile prevăzute de Legea 554/2004 a</w:t>
      </w:r>
      <w:r w:rsidR="004734A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contenciosului administrativ, cu modificările şi completările ulterioare. Contestaţia suspendă</w:t>
      </w:r>
      <w:r w:rsidR="004734A4">
        <w:rPr>
          <w:rFonts w:ascii="Times New Roman" w:hAnsi="Times New Roman" w:cs="Times New Roman"/>
          <w:sz w:val="24"/>
          <w:szCs w:val="24"/>
        </w:rPr>
        <w:t xml:space="preserve"> </w:t>
      </w:r>
      <w:r w:rsidRPr="007A00AE">
        <w:rPr>
          <w:rFonts w:ascii="Times New Roman" w:hAnsi="Times New Roman" w:cs="Times New Roman"/>
          <w:sz w:val="24"/>
          <w:szCs w:val="24"/>
        </w:rPr>
        <w:t>desfăşurarea procedurii de atribuire până la soluţionarea sa definitivă.</w:t>
      </w:r>
    </w:p>
    <w:p w14:paraId="6020798E" w14:textId="77777777" w:rsidR="004734A4" w:rsidRPr="007A00AE" w:rsidRDefault="004734A4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41F57" w14:textId="77777777" w:rsidR="00F64799" w:rsidRPr="007A00AE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AE">
        <w:rPr>
          <w:rFonts w:ascii="Times New Roman" w:hAnsi="Times New Roman" w:cs="Times New Roman"/>
          <w:b/>
          <w:bCs/>
          <w:sz w:val="24"/>
          <w:szCs w:val="24"/>
        </w:rPr>
        <w:t>CAPITOLUL XVIII</w:t>
      </w:r>
    </w:p>
    <w:p w14:paraId="429335E1" w14:textId="77777777" w:rsidR="00F64799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0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Contractul de concesiune</w:t>
      </w:r>
    </w:p>
    <w:p w14:paraId="2486DA72" w14:textId="77777777" w:rsidR="004734A4" w:rsidRDefault="004734A4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771BDB" w14:textId="77777777" w:rsidR="004734A4" w:rsidRPr="007A00AE" w:rsidRDefault="004734A4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749599" w14:textId="77777777" w:rsidR="00F64799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AE">
        <w:rPr>
          <w:rFonts w:ascii="Times New Roman" w:hAnsi="Times New Roman" w:cs="Times New Roman"/>
          <w:b/>
          <w:bCs/>
          <w:sz w:val="24"/>
          <w:szCs w:val="24"/>
        </w:rPr>
        <w:t>Art.41.</w:t>
      </w:r>
    </w:p>
    <w:p w14:paraId="3B9BDDC8" w14:textId="77777777" w:rsidR="004734A4" w:rsidRPr="007A00AE" w:rsidRDefault="004734A4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81B45" w14:textId="77777777" w:rsidR="00F64799" w:rsidRPr="004734A4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A4">
        <w:rPr>
          <w:rFonts w:ascii="Times New Roman" w:hAnsi="Times New Roman" w:cs="Times New Roman"/>
          <w:sz w:val="24"/>
          <w:szCs w:val="24"/>
        </w:rPr>
        <w:lastRenderedPageBreak/>
        <w:t>1) Contractul de concesiune va fi încheiat în limba română, în două exemplare, câte unul pentru</w:t>
      </w:r>
      <w:r w:rsidR="004734A4" w:rsidRPr="004734A4">
        <w:rPr>
          <w:rFonts w:ascii="Times New Roman" w:hAnsi="Times New Roman" w:cs="Times New Roman"/>
          <w:sz w:val="24"/>
          <w:szCs w:val="24"/>
        </w:rPr>
        <w:t xml:space="preserve"> </w:t>
      </w:r>
      <w:r w:rsidRPr="004734A4">
        <w:rPr>
          <w:rFonts w:ascii="Times New Roman" w:hAnsi="Times New Roman" w:cs="Times New Roman"/>
          <w:sz w:val="24"/>
          <w:szCs w:val="24"/>
        </w:rPr>
        <w:t>fiecare parte.</w:t>
      </w:r>
    </w:p>
    <w:p w14:paraId="175B0933" w14:textId="77777777" w:rsidR="00F64799" w:rsidRPr="004734A4" w:rsidRDefault="00F64799" w:rsidP="007A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A4">
        <w:rPr>
          <w:rFonts w:ascii="Times New Roman" w:hAnsi="Times New Roman" w:cs="Times New Roman"/>
          <w:sz w:val="24"/>
          <w:szCs w:val="24"/>
        </w:rPr>
        <w:t>(2) Contractul de concesiune se încheie în forma scrisă, sub sancţiunea nulităţii. Contractul de</w:t>
      </w:r>
    </w:p>
    <w:p w14:paraId="1A7CA8EB" w14:textId="77777777" w:rsidR="00F64799" w:rsidRPr="004734A4" w:rsidRDefault="00F64799" w:rsidP="00473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A4">
        <w:rPr>
          <w:rFonts w:ascii="Times New Roman" w:hAnsi="Times New Roman" w:cs="Times New Roman"/>
          <w:sz w:val="24"/>
          <w:szCs w:val="24"/>
        </w:rPr>
        <w:t>concesiune se încheie în conformitate cu legea română, indiferent de naţionalitatea sau de</w:t>
      </w:r>
      <w:r w:rsidR="004734A4">
        <w:rPr>
          <w:rFonts w:ascii="Times New Roman" w:hAnsi="Times New Roman" w:cs="Times New Roman"/>
          <w:sz w:val="24"/>
          <w:szCs w:val="24"/>
        </w:rPr>
        <w:t xml:space="preserve"> </w:t>
      </w:r>
      <w:r w:rsidRPr="004734A4">
        <w:rPr>
          <w:rFonts w:ascii="Times New Roman" w:hAnsi="Times New Roman" w:cs="Times New Roman"/>
          <w:sz w:val="24"/>
          <w:szCs w:val="24"/>
        </w:rPr>
        <w:t>cetăţenia concesionarului, pentru o durată care nu va putea depăşi 49 de ani, începând de la data</w:t>
      </w:r>
      <w:r w:rsidR="004734A4">
        <w:rPr>
          <w:rFonts w:ascii="Times New Roman" w:hAnsi="Times New Roman" w:cs="Times New Roman"/>
          <w:sz w:val="24"/>
          <w:szCs w:val="24"/>
        </w:rPr>
        <w:t xml:space="preserve"> </w:t>
      </w:r>
      <w:r w:rsidRPr="004734A4">
        <w:rPr>
          <w:rFonts w:ascii="Times New Roman" w:hAnsi="Times New Roman" w:cs="Times New Roman"/>
          <w:sz w:val="24"/>
          <w:szCs w:val="24"/>
        </w:rPr>
        <w:t>semnării lui. Durata concesiunii se stabileşte de către concedent pe baza studiului de</w:t>
      </w:r>
      <w:r w:rsidR="004734A4">
        <w:rPr>
          <w:rFonts w:ascii="Times New Roman" w:hAnsi="Times New Roman" w:cs="Times New Roman"/>
          <w:sz w:val="24"/>
          <w:szCs w:val="24"/>
        </w:rPr>
        <w:t xml:space="preserve"> </w:t>
      </w:r>
      <w:r w:rsidRPr="004734A4">
        <w:rPr>
          <w:rFonts w:ascii="Times New Roman" w:hAnsi="Times New Roman" w:cs="Times New Roman"/>
          <w:sz w:val="24"/>
          <w:szCs w:val="24"/>
        </w:rPr>
        <w:t>oportunitate.</w:t>
      </w:r>
    </w:p>
    <w:p w14:paraId="3B690C79" w14:textId="77777777" w:rsidR="00F64799" w:rsidRPr="004734A4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4A4">
        <w:rPr>
          <w:rFonts w:ascii="Times New Roman" w:hAnsi="Times New Roman" w:cs="Times New Roman"/>
          <w:sz w:val="24"/>
          <w:szCs w:val="24"/>
        </w:rPr>
        <w:t>(3) Contractul de concesiune poate fi prelungit pentru o perioadă egală cu cel mult jumătate din</w:t>
      </w:r>
      <w:r w:rsidR="004734A4">
        <w:rPr>
          <w:rFonts w:ascii="Times New Roman" w:hAnsi="Times New Roman" w:cs="Times New Roman"/>
          <w:sz w:val="24"/>
          <w:szCs w:val="24"/>
        </w:rPr>
        <w:t xml:space="preserve"> </w:t>
      </w:r>
      <w:r w:rsidRPr="004734A4">
        <w:rPr>
          <w:rFonts w:ascii="Times New Roman" w:hAnsi="Times New Roman" w:cs="Times New Roman"/>
          <w:sz w:val="24"/>
          <w:szCs w:val="24"/>
        </w:rPr>
        <w:t>durata sa iniţială, prin simplul acord de voinţă al părţilor.</w:t>
      </w:r>
    </w:p>
    <w:p w14:paraId="48105446" w14:textId="77777777" w:rsidR="00F64799" w:rsidRPr="004734A4" w:rsidRDefault="00F64799" w:rsidP="00473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A4">
        <w:rPr>
          <w:rFonts w:ascii="Times New Roman" w:hAnsi="Times New Roman" w:cs="Times New Roman"/>
          <w:sz w:val="24"/>
          <w:szCs w:val="24"/>
        </w:rPr>
        <w:t>(4) În cazul în care concesionarul este de o altă naţionalitate sau cetăţenie decât cea română şi</w:t>
      </w:r>
    </w:p>
    <w:p w14:paraId="357DE4DC" w14:textId="77777777" w:rsidR="00F64799" w:rsidRPr="004734A4" w:rsidRDefault="00F64799" w:rsidP="00473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A4">
        <w:rPr>
          <w:rFonts w:ascii="Times New Roman" w:hAnsi="Times New Roman" w:cs="Times New Roman"/>
          <w:sz w:val="24"/>
          <w:szCs w:val="24"/>
        </w:rPr>
        <w:t xml:space="preserve">dacă părţile consideră necesar, contractul de concesiune se va putea încheia în patru </w:t>
      </w:r>
      <w:r w:rsidR="004734A4">
        <w:rPr>
          <w:rFonts w:ascii="Times New Roman" w:hAnsi="Times New Roman" w:cs="Times New Roman"/>
          <w:sz w:val="24"/>
          <w:szCs w:val="24"/>
        </w:rPr>
        <w:t xml:space="preserve"> </w:t>
      </w:r>
      <w:r w:rsidRPr="004734A4">
        <w:rPr>
          <w:rFonts w:ascii="Times New Roman" w:hAnsi="Times New Roman" w:cs="Times New Roman"/>
          <w:sz w:val="24"/>
          <w:szCs w:val="24"/>
        </w:rPr>
        <w:t>exemplare,două în limba română şi două într-o altă limbă aleasă de ele.</w:t>
      </w:r>
    </w:p>
    <w:p w14:paraId="39C1A72F" w14:textId="77777777" w:rsidR="00F64799" w:rsidRPr="004734A4" w:rsidRDefault="00F64799" w:rsidP="00473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A4">
        <w:rPr>
          <w:rFonts w:ascii="Times New Roman" w:hAnsi="Times New Roman" w:cs="Times New Roman"/>
          <w:sz w:val="24"/>
          <w:szCs w:val="24"/>
        </w:rPr>
        <w:t>(5) În situaţia prevăzută la alin. (4) fiecare parte va avea câte un exemplar în limba română şi un</w:t>
      </w:r>
      <w:r w:rsidR="00A220DC">
        <w:rPr>
          <w:rFonts w:ascii="Times New Roman" w:hAnsi="Times New Roman" w:cs="Times New Roman"/>
          <w:sz w:val="24"/>
          <w:szCs w:val="24"/>
        </w:rPr>
        <w:t xml:space="preserve"> </w:t>
      </w:r>
      <w:r w:rsidRPr="004734A4">
        <w:rPr>
          <w:rFonts w:ascii="Times New Roman" w:hAnsi="Times New Roman" w:cs="Times New Roman"/>
          <w:sz w:val="24"/>
          <w:szCs w:val="24"/>
        </w:rPr>
        <w:t>exemplar în limba străină în care a fost redactat contractul.</w:t>
      </w:r>
    </w:p>
    <w:p w14:paraId="5537990E" w14:textId="77777777" w:rsidR="00F64799" w:rsidRDefault="00F64799" w:rsidP="00473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A4">
        <w:rPr>
          <w:rFonts w:ascii="Times New Roman" w:hAnsi="Times New Roman" w:cs="Times New Roman"/>
          <w:sz w:val="24"/>
          <w:szCs w:val="24"/>
        </w:rPr>
        <w:t>(6) În caz de litigiu, exemplarele în limba română ale contractului prevalează.</w:t>
      </w:r>
    </w:p>
    <w:p w14:paraId="50F785E7" w14:textId="77777777" w:rsidR="00A220DC" w:rsidRPr="004734A4" w:rsidRDefault="00A220DC" w:rsidP="00473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8C443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34A4">
        <w:rPr>
          <w:rFonts w:ascii="Times New Roman" w:hAnsi="Times New Roman" w:cs="Times New Roman"/>
          <w:b/>
          <w:bCs/>
          <w:sz w:val="24"/>
          <w:szCs w:val="24"/>
        </w:rPr>
        <w:t>Art.42.</w:t>
      </w:r>
    </w:p>
    <w:p w14:paraId="10EE13E9" w14:textId="77777777" w:rsidR="00A220DC" w:rsidRPr="004734A4" w:rsidRDefault="00A220DC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E95C2" w14:textId="77777777" w:rsidR="00A220DC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4A4">
        <w:rPr>
          <w:rFonts w:ascii="Times New Roman" w:hAnsi="Times New Roman" w:cs="Times New Roman"/>
          <w:sz w:val="24"/>
          <w:szCs w:val="24"/>
        </w:rPr>
        <w:t xml:space="preserve">(1) </w:t>
      </w:r>
      <w:r w:rsidRPr="00A220DC">
        <w:rPr>
          <w:rFonts w:ascii="Times New Roman" w:hAnsi="Times New Roman" w:cs="Times New Roman"/>
          <w:sz w:val="24"/>
          <w:szCs w:val="24"/>
        </w:rPr>
        <w:t>Concedentul poate să încheie contractul de concesiune numai după împlinirea unui termen de</w:t>
      </w:r>
      <w:r w:rsidR="00A220DC" w:rsidRPr="00A220DC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b/>
          <w:bCs/>
          <w:sz w:val="24"/>
          <w:szCs w:val="24"/>
        </w:rPr>
        <w:t xml:space="preserve">20 zile calendaristice </w:t>
      </w:r>
      <w:r w:rsidRPr="00A220DC">
        <w:rPr>
          <w:rFonts w:ascii="Times New Roman" w:hAnsi="Times New Roman" w:cs="Times New Roman"/>
          <w:sz w:val="24"/>
          <w:szCs w:val="24"/>
        </w:rPr>
        <w:t xml:space="preserve">de la data realizării comunicării către ofertanţi, </w:t>
      </w:r>
      <w:r w:rsidRPr="00A220DC">
        <w:rPr>
          <w:rFonts w:ascii="Times New Roman" w:hAnsi="Times New Roman" w:cs="Times New Roman"/>
          <w:b/>
          <w:bCs/>
          <w:sz w:val="24"/>
          <w:szCs w:val="24"/>
        </w:rPr>
        <w:t xml:space="preserve">despre decizia </w:t>
      </w:r>
      <w:r w:rsidR="00A220D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220DC">
        <w:rPr>
          <w:rFonts w:ascii="Times New Roman" w:hAnsi="Times New Roman" w:cs="Times New Roman"/>
          <w:b/>
          <w:bCs/>
          <w:sz w:val="24"/>
          <w:szCs w:val="24"/>
        </w:rPr>
        <w:t>eferitoare</w:t>
      </w:r>
      <w:r w:rsidR="00A220DC" w:rsidRPr="00A220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b/>
          <w:bCs/>
          <w:sz w:val="24"/>
          <w:szCs w:val="24"/>
        </w:rPr>
        <w:t>la atribuirea contractului de concesiune, dar nu mai tarziu de 30 de zile</w:t>
      </w:r>
      <w:r w:rsidR="00A220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43EB39" w14:textId="77777777" w:rsidR="00F64799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 xml:space="preserve">(2) Neîncheierea contractului de concesiune </w:t>
      </w:r>
      <w:r w:rsidRPr="00A220DC">
        <w:rPr>
          <w:rFonts w:ascii="Times New Roman" w:hAnsi="Times New Roman" w:cs="Times New Roman"/>
          <w:b/>
          <w:bCs/>
          <w:sz w:val="24"/>
          <w:szCs w:val="24"/>
        </w:rPr>
        <w:t>de la data implinirii termenului prevazut la alin</w:t>
      </w:r>
      <w:r w:rsidR="00A220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 w:rsidRPr="00A220DC">
        <w:rPr>
          <w:rFonts w:ascii="Times New Roman" w:hAnsi="Times New Roman" w:cs="Times New Roman"/>
          <w:sz w:val="24"/>
          <w:szCs w:val="24"/>
        </w:rPr>
        <w:t>, poate atrage plata daunelor-interese de către partea în culpă. Refuzul ofertantului declarat</w:t>
      </w:r>
      <w:r w:rsidR="00A220DC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câştigător de a încheia contractul de concesiune poate atrage după sine plata daunelor-interese,</w:t>
      </w:r>
      <w:r w:rsidR="00A220DC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care sunt egale cu valoarea garanţiei de participare la procedura de concesiune si a dreptului de</w:t>
      </w:r>
      <w:r w:rsidR="00A220DC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castigator.</w:t>
      </w:r>
    </w:p>
    <w:p w14:paraId="07A3C8F2" w14:textId="77777777" w:rsidR="00A220DC" w:rsidRPr="00A220DC" w:rsidRDefault="00A220DC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09A39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20DC">
        <w:rPr>
          <w:rFonts w:ascii="Times New Roman" w:hAnsi="Times New Roman" w:cs="Times New Roman"/>
          <w:b/>
          <w:bCs/>
          <w:sz w:val="24"/>
          <w:szCs w:val="24"/>
        </w:rPr>
        <w:t>Art.43.</w:t>
      </w:r>
    </w:p>
    <w:p w14:paraId="620939EC" w14:textId="77777777" w:rsidR="00A220DC" w:rsidRPr="00A220DC" w:rsidRDefault="00A220DC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FFBF0" w14:textId="77777777" w:rsidR="00F64799" w:rsidRPr="00A220DC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(1) Contractul de concesiune trebuie să conţină:</w:t>
      </w:r>
    </w:p>
    <w:p w14:paraId="7570DA8F" w14:textId="77777777" w:rsidR="00F64799" w:rsidRPr="00A220DC" w:rsidRDefault="00A220DC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64799" w:rsidRPr="00A220DC">
        <w:rPr>
          <w:rFonts w:ascii="Times New Roman" w:hAnsi="Times New Roman" w:cs="Times New Roman"/>
          <w:sz w:val="24"/>
          <w:szCs w:val="24"/>
        </w:rPr>
        <w:t>a) partea reglementară a contractului, care cuprinde clauzele prevăzute în caietul de</w:t>
      </w:r>
    </w:p>
    <w:p w14:paraId="057D9EE2" w14:textId="77777777" w:rsidR="00F64799" w:rsidRPr="00A220DC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sarcini;</w:t>
      </w:r>
    </w:p>
    <w:p w14:paraId="3F44EC30" w14:textId="77777777" w:rsidR="00F64799" w:rsidRPr="00A220DC" w:rsidRDefault="00A220DC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64799" w:rsidRPr="00A220DC">
        <w:rPr>
          <w:rFonts w:ascii="Times New Roman" w:hAnsi="Times New Roman" w:cs="Times New Roman"/>
          <w:sz w:val="24"/>
          <w:szCs w:val="24"/>
        </w:rPr>
        <w:t>b) alte clauze contractuale stabilite de părţi prin acordul lor.</w:t>
      </w:r>
    </w:p>
    <w:p w14:paraId="5225CE18" w14:textId="77777777" w:rsidR="00F64799" w:rsidRPr="00A220DC" w:rsidRDefault="00A220DC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A220DC">
        <w:rPr>
          <w:rFonts w:ascii="Times New Roman" w:hAnsi="Times New Roman" w:cs="Times New Roman"/>
          <w:sz w:val="24"/>
          <w:szCs w:val="24"/>
        </w:rPr>
        <w:t>(2) În contractul de concesiune trebuie precizate în mod distinct categoriile de bunuri ce vor fi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A220DC">
        <w:rPr>
          <w:rFonts w:ascii="Times New Roman" w:hAnsi="Times New Roman" w:cs="Times New Roman"/>
          <w:sz w:val="24"/>
          <w:szCs w:val="24"/>
        </w:rPr>
        <w:t>utilizate de concesionar în derularea concesiunii, respectiv:</w:t>
      </w:r>
    </w:p>
    <w:p w14:paraId="0F6054B3" w14:textId="77777777" w:rsidR="00F64799" w:rsidRPr="00A220DC" w:rsidRDefault="00A220DC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64799" w:rsidRPr="00A220DC">
        <w:rPr>
          <w:rFonts w:ascii="Times New Roman" w:hAnsi="Times New Roman" w:cs="Times New Roman"/>
          <w:sz w:val="24"/>
          <w:szCs w:val="24"/>
        </w:rPr>
        <w:t xml:space="preserve">a) bunurile de retur ce revin de plin drept, gratuit şi libere de orice sarcini </w:t>
      </w:r>
      <w:r>
        <w:rPr>
          <w:rFonts w:ascii="Times New Roman" w:hAnsi="Times New Roman" w:cs="Times New Roman"/>
          <w:sz w:val="24"/>
          <w:szCs w:val="24"/>
        </w:rPr>
        <w:t>c</w:t>
      </w:r>
      <w:r w:rsidR="00F64799" w:rsidRPr="00A220DC">
        <w:rPr>
          <w:rFonts w:ascii="Times New Roman" w:hAnsi="Times New Roman" w:cs="Times New Roman"/>
          <w:sz w:val="24"/>
          <w:szCs w:val="24"/>
        </w:rPr>
        <w:t>oncedentului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A220DC">
        <w:rPr>
          <w:rFonts w:ascii="Times New Roman" w:hAnsi="Times New Roman" w:cs="Times New Roman"/>
          <w:sz w:val="24"/>
          <w:szCs w:val="24"/>
        </w:rPr>
        <w:t>încetarea contractului de concesiune. Sunt bunuri de retur bunurile care au făcut obiectul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A220DC">
        <w:rPr>
          <w:rFonts w:ascii="Times New Roman" w:hAnsi="Times New Roman" w:cs="Times New Roman"/>
          <w:sz w:val="24"/>
          <w:szCs w:val="24"/>
        </w:rPr>
        <w:t>concesiunii;</w:t>
      </w:r>
    </w:p>
    <w:p w14:paraId="7D9E12AB" w14:textId="77777777" w:rsidR="00F64799" w:rsidRPr="00A220DC" w:rsidRDefault="00A220DC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64799" w:rsidRPr="00A220DC">
        <w:rPr>
          <w:rFonts w:ascii="Times New Roman" w:hAnsi="Times New Roman" w:cs="Times New Roman"/>
          <w:sz w:val="24"/>
          <w:szCs w:val="24"/>
        </w:rPr>
        <w:t>b) bunurile proprii care la încetarea contractului de concesiune rămân în proprietatea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A220DC">
        <w:rPr>
          <w:rFonts w:ascii="Times New Roman" w:hAnsi="Times New Roman" w:cs="Times New Roman"/>
          <w:sz w:val="24"/>
          <w:szCs w:val="24"/>
        </w:rPr>
        <w:t>concesionarului. Sunt bunuri proprii bunurile care au aparţinut concesionarului şi au fost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A220DC">
        <w:rPr>
          <w:rFonts w:ascii="Times New Roman" w:hAnsi="Times New Roman" w:cs="Times New Roman"/>
          <w:sz w:val="24"/>
          <w:szCs w:val="24"/>
        </w:rPr>
        <w:t>utilizate de către acesta pe durata concesiunii.</w:t>
      </w:r>
    </w:p>
    <w:p w14:paraId="343F1A71" w14:textId="77777777" w:rsidR="00F64799" w:rsidRPr="00A220DC" w:rsidRDefault="00A220DC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64799" w:rsidRPr="00A220DC">
        <w:rPr>
          <w:rFonts w:ascii="Times New Roman" w:hAnsi="Times New Roman" w:cs="Times New Roman"/>
          <w:sz w:val="24"/>
          <w:szCs w:val="24"/>
        </w:rPr>
        <w:t>c) bunuri de preluare - Bunuri de preluare care la expirarea contractului pot reveni</w:t>
      </w:r>
    </w:p>
    <w:p w14:paraId="73E61F50" w14:textId="77777777" w:rsidR="00F64799" w:rsidRPr="00A220DC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concedentului, în măsura în care acesta din urmă îsi manifestã intenţia de a le prelua, în</w:t>
      </w:r>
      <w:r w:rsidR="00A220DC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schimbul plăţii unei compensaţii egale cu valoarea contabilă actualizată, conform caietului</w:t>
      </w:r>
      <w:r w:rsidR="00A220DC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de sarcini.</w:t>
      </w:r>
    </w:p>
    <w:p w14:paraId="5E4C3E17" w14:textId="77777777" w:rsidR="00F64799" w:rsidRPr="00A220DC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 xml:space="preserve">(3) Forma şi conţinutul-cadru al contractului de concesiune sunt prezentate în </w:t>
      </w:r>
      <w:r w:rsidRPr="00A220DC">
        <w:rPr>
          <w:rFonts w:ascii="Times New Roman" w:hAnsi="Times New Roman" w:cs="Times New Roman"/>
          <w:b/>
          <w:bCs/>
          <w:sz w:val="24"/>
          <w:szCs w:val="24"/>
        </w:rPr>
        <w:t>Anexa nr. 6.</w:t>
      </w:r>
    </w:p>
    <w:p w14:paraId="2DF6E647" w14:textId="77777777" w:rsidR="00F64799" w:rsidRPr="00A220DC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(4) În cazul în care ofertantul declarat câştigător refuză încheierea contractului, procedura de</w:t>
      </w:r>
    </w:p>
    <w:p w14:paraId="73ECF72C" w14:textId="77777777" w:rsidR="00F64799" w:rsidRPr="00A220DC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atribuire se anulează, iar concedentul reia procedura, în condiţiile legii, a prezentului</w:t>
      </w:r>
      <w:r w:rsidR="00A220DC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Regulament, studiul de oportunitate, documentatie de atribuire păstrându-şi valabilitatea.</w:t>
      </w:r>
    </w:p>
    <w:p w14:paraId="64D35AD4" w14:textId="77777777" w:rsidR="00F64799" w:rsidRPr="00A220DC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lastRenderedPageBreak/>
        <w:t>(5) Contractul de concesiune trebuie să conţină interdicţia pentru concesionar de a</w:t>
      </w:r>
      <w:r w:rsidR="00A220DC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subconcesiona, în tot sau în parte, unei alte persoane obiectul concesiunii.</w:t>
      </w:r>
      <w:r w:rsidR="006352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05CFF" w14:textId="77777777" w:rsidR="00F64799" w:rsidRPr="00A220DC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(6) Contractul de concesiune va cuprinde şi clauze contractuale referitoare la împărţirea</w:t>
      </w:r>
      <w:r w:rsidR="00635209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responsabilităţilor de mediu între concedent şi concesionar.</w:t>
      </w:r>
    </w:p>
    <w:p w14:paraId="750C5E47" w14:textId="77777777" w:rsidR="00F64799" w:rsidRPr="00A220DC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(7) Concesionarul îşi execută obligaţiile potrivit termenilor şi condiţiilor prevăzute în contractul</w:t>
      </w:r>
      <w:r w:rsidR="001C3514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de concesiune şi în acord cu prevederile legale specifice bunului concesionat.</w:t>
      </w:r>
    </w:p>
    <w:p w14:paraId="7689BA1C" w14:textId="77777777" w:rsidR="00F64799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(8) Contractele de concesiune a terenurilor de orice natură vor fi înregistrate de către</w:t>
      </w:r>
      <w:r w:rsidR="001C3514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compartimentul cu atribuţii de specialitate din cadrul aparatului propriu al Primarului</w:t>
      </w:r>
      <w:r w:rsidR="001C3514">
        <w:rPr>
          <w:rFonts w:ascii="Times New Roman" w:hAnsi="Times New Roman" w:cs="Times New Roman"/>
          <w:sz w:val="24"/>
          <w:szCs w:val="24"/>
        </w:rPr>
        <w:t xml:space="preserve"> Orașului Broșteni </w:t>
      </w:r>
      <w:r w:rsidRPr="00A220DC">
        <w:rPr>
          <w:rFonts w:ascii="Times New Roman" w:hAnsi="Times New Roman" w:cs="Times New Roman"/>
          <w:sz w:val="24"/>
          <w:szCs w:val="24"/>
        </w:rPr>
        <w:t xml:space="preserve"> în registrele de publicitate imobiliară sau în Cartea funciară.</w:t>
      </w:r>
    </w:p>
    <w:p w14:paraId="1CB5A8CE" w14:textId="77777777" w:rsidR="001C3514" w:rsidRPr="00A220DC" w:rsidRDefault="001C3514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99838" w14:textId="77777777" w:rsidR="00F64799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0DC">
        <w:rPr>
          <w:rFonts w:ascii="Times New Roman" w:hAnsi="Times New Roman" w:cs="Times New Roman"/>
          <w:b/>
          <w:bCs/>
          <w:sz w:val="24"/>
          <w:szCs w:val="24"/>
        </w:rPr>
        <w:t>Art.44.</w:t>
      </w:r>
    </w:p>
    <w:p w14:paraId="70F1445A" w14:textId="77777777" w:rsidR="001C3514" w:rsidRPr="00A220DC" w:rsidRDefault="001C3514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830BF" w14:textId="77777777" w:rsidR="00F64799" w:rsidRPr="00A220DC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Garantia de participare la licitatie, ramane la dispozitia concedentului, dupa incheierea</w:t>
      </w:r>
      <w:r w:rsidR="001C3514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contractului de concesiune. Din această sumă sunt reţinute, dacă este cazul, penalităţile şi alte</w:t>
      </w:r>
    </w:p>
    <w:p w14:paraId="6AD30732" w14:textId="77777777" w:rsidR="00F64799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sume datorate concedentului de către concesionar, în baza contractului de concesiune.</w:t>
      </w:r>
    </w:p>
    <w:p w14:paraId="3CC7F416" w14:textId="77777777" w:rsidR="001C3514" w:rsidRPr="00A220DC" w:rsidRDefault="001C3514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BD19F" w14:textId="77777777" w:rsidR="00F64799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0DC">
        <w:rPr>
          <w:rFonts w:ascii="Times New Roman" w:hAnsi="Times New Roman" w:cs="Times New Roman"/>
          <w:b/>
          <w:bCs/>
          <w:sz w:val="24"/>
          <w:szCs w:val="24"/>
        </w:rPr>
        <w:t>Art.45.</w:t>
      </w:r>
    </w:p>
    <w:p w14:paraId="3AD5B49A" w14:textId="77777777" w:rsidR="001C3514" w:rsidRPr="00A220DC" w:rsidRDefault="001C3514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E4ABE" w14:textId="77777777" w:rsidR="00F64799" w:rsidRPr="00A220DC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(1) Încetarea contractului de concesiune poate avea loc în următoarele situaţii:</w:t>
      </w:r>
    </w:p>
    <w:p w14:paraId="0F0629DA" w14:textId="77777777" w:rsidR="00F64799" w:rsidRPr="00A220DC" w:rsidRDefault="001C3514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64799" w:rsidRPr="00A220DC">
        <w:rPr>
          <w:rFonts w:ascii="Times New Roman" w:hAnsi="Times New Roman" w:cs="Times New Roman"/>
          <w:sz w:val="24"/>
          <w:szCs w:val="24"/>
        </w:rPr>
        <w:t>a) la expirarea duratei stabilite în contractul de concesiune;</w:t>
      </w:r>
    </w:p>
    <w:p w14:paraId="7A8046F7" w14:textId="77777777" w:rsidR="00F64799" w:rsidRPr="00A220DC" w:rsidRDefault="001C3514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64799" w:rsidRPr="00A220DC">
        <w:rPr>
          <w:rFonts w:ascii="Times New Roman" w:hAnsi="Times New Roman" w:cs="Times New Roman"/>
          <w:sz w:val="24"/>
          <w:szCs w:val="24"/>
        </w:rPr>
        <w:t>b) în cazul în care interesul naţional sau local o impune, prin denunţarea unilaterală de către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A220DC">
        <w:rPr>
          <w:rFonts w:ascii="Times New Roman" w:hAnsi="Times New Roman" w:cs="Times New Roman"/>
          <w:sz w:val="24"/>
          <w:szCs w:val="24"/>
        </w:rPr>
        <w:t>concedent, cu plata unei despăgubiri juste şi prealabile în sarcina acestuia, în caz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A220DC">
        <w:rPr>
          <w:rFonts w:ascii="Times New Roman" w:hAnsi="Times New Roman" w:cs="Times New Roman"/>
          <w:sz w:val="24"/>
          <w:szCs w:val="24"/>
        </w:rPr>
        <w:t>dezacord fiind competentă instanţa de judecată;</w:t>
      </w:r>
    </w:p>
    <w:p w14:paraId="262F6978" w14:textId="77777777" w:rsidR="00F64799" w:rsidRPr="00A220DC" w:rsidRDefault="001C3514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4799" w:rsidRPr="00A220DC">
        <w:rPr>
          <w:rFonts w:ascii="Times New Roman" w:hAnsi="Times New Roman" w:cs="Times New Roman"/>
          <w:sz w:val="24"/>
          <w:szCs w:val="24"/>
        </w:rPr>
        <w:t>c) în cazul nerespectării obligaţiilor contractuale de către concesionar, prin reziliere de către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A220DC">
        <w:rPr>
          <w:rFonts w:ascii="Times New Roman" w:hAnsi="Times New Roman" w:cs="Times New Roman"/>
          <w:sz w:val="24"/>
          <w:szCs w:val="24"/>
        </w:rPr>
        <w:t>concedent, cu plata unei despăgubiri în sarcina concesionarului;</w:t>
      </w:r>
    </w:p>
    <w:p w14:paraId="03EDDE44" w14:textId="77777777" w:rsidR="00F64799" w:rsidRPr="00A220DC" w:rsidRDefault="001C3514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4799" w:rsidRPr="00A220DC">
        <w:rPr>
          <w:rFonts w:ascii="Times New Roman" w:hAnsi="Times New Roman" w:cs="Times New Roman"/>
          <w:sz w:val="24"/>
          <w:szCs w:val="24"/>
        </w:rPr>
        <w:t>d) în cazul nerespectării obligaţiilor contractuale de către concedent, prin reziliere de către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A220DC">
        <w:rPr>
          <w:rFonts w:ascii="Times New Roman" w:hAnsi="Times New Roman" w:cs="Times New Roman"/>
          <w:sz w:val="24"/>
          <w:szCs w:val="24"/>
        </w:rPr>
        <w:t>concesionar, cu plata unei despăgubiri în sarcina concedentului;</w:t>
      </w:r>
    </w:p>
    <w:p w14:paraId="5774769F" w14:textId="77777777" w:rsidR="00F64799" w:rsidRPr="00A220DC" w:rsidRDefault="001C3514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4799" w:rsidRPr="00A220DC">
        <w:rPr>
          <w:rFonts w:ascii="Times New Roman" w:hAnsi="Times New Roman" w:cs="Times New Roman"/>
          <w:sz w:val="24"/>
          <w:szCs w:val="24"/>
        </w:rPr>
        <w:t>e) la dispariţia, dintr-o cauză de forţă majoră, a bunului concesionat sau în cazul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A220DC">
        <w:rPr>
          <w:rFonts w:ascii="Times New Roman" w:hAnsi="Times New Roman" w:cs="Times New Roman"/>
          <w:sz w:val="24"/>
          <w:szCs w:val="24"/>
        </w:rPr>
        <w:t>imposibilităţii obiective a concesionarului de a-l exploata, prin renunţare, fără plata unei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A220DC">
        <w:rPr>
          <w:rFonts w:ascii="Times New Roman" w:hAnsi="Times New Roman" w:cs="Times New Roman"/>
          <w:sz w:val="24"/>
          <w:szCs w:val="24"/>
        </w:rPr>
        <w:t>despăgubiri.</w:t>
      </w:r>
    </w:p>
    <w:p w14:paraId="29F79A23" w14:textId="77777777" w:rsidR="00F64799" w:rsidRPr="00A220DC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(2) La încetarea contractului de concesiune concesionarul este obligat să restituie, în deplină</w:t>
      </w:r>
    </w:p>
    <w:p w14:paraId="1AE10B88" w14:textId="77777777" w:rsidR="00F64799" w:rsidRPr="00A220DC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proprietate, liber de orice sarcină, bunul concesionat.</w:t>
      </w:r>
    </w:p>
    <w:p w14:paraId="46841994" w14:textId="77777777" w:rsidR="001C3514" w:rsidRDefault="001C3514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60CF2" w14:textId="77777777" w:rsidR="00F64799" w:rsidRPr="00A220DC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0DC">
        <w:rPr>
          <w:rFonts w:ascii="Times New Roman" w:hAnsi="Times New Roman" w:cs="Times New Roman"/>
          <w:b/>
          <w:bCs/>
          <w:sz w:val="24"/>
          <w:szCs w:val="24"/>
        </w:rPr>
        <w:t>CAPITOLUL XIX</w:t>
      </w:r>
    </w:p>
    <w:p w14:paraId="32BB7303" w14:textId="77777777" w:rsidR="00F64799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Modificarea contractului</w:t>
      </w:r>
    </w:p>
    <w:p w14:paraId="5C37FE6C" w14:textId="77777777" w:rsidR="00B07562" w:rsidRPr="00A220DC" w:rsidRDefault="00B07562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28683F" w14:textId="77777777" w:rsidR="00F64799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0DC">
        <w:rPr>
          <w:rFonts w:ascii="Times New Roman" w:hAnsi="Times New Roman" w:cs="Times New Roman"/>
          <w:b/>
          <w:bCs/>
          <w:sz w:val="24"/>
          <w:szCs w:val="24"/>
        </w:rPr>
        <w:t>Art. 46.</w:t>
      </w:r>
    </w:p>
    <w:p w14:paraId="08343220" w14:textId="77777777" w:rsidR="00B07562" w:rsidRPr="00A220DC" w:rsidRDefault="00B07562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3A534" w14:textId="77777777" w:rsidR="00F64799" w:rsidRPr="00A220DC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(1) Concedentul poate modifica unilateral partea reglementară a contractului de concesiune, cu</w:t>
      </w:r>
      <w:r w:rsidR="00B87D31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notificarea prealabilă a concesionarului, din motive excepţionale legate de interesul naţional sau</w:t>
      </w:r>
      <w:r w:rsidR="00B87D31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local, după caz.</w:t>
      </w:r>
    </w:p>
    <w:p w14:paraId="5095A2D7" w14:textId="77777777" w:rsidR="00F64799" w:rsidRPr="00A220DC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(2) În cazul în care modificarea unilaterală a contractului îi aduce un prejudiciu, concesionarul</w:t>
      </w:r>
    </w:p>
    <w:p w14:paraId="179501FA" w14:textId="77777777" w:rsidR="00F64799" w:rsidRPr="00A220DC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are dreptul să primească fără întârziere o justă despăgubire.</w:t>
      </w:r>
    </w:p>
    <w:p w14:paraId="4A798E90" w14:textId="77777777" w:rsidR="00F64799" w:rsidRPr="00A220DC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(3) În caz de dezacord între concedent şi concesionar cu privire la suma despăgubirii, aceasta va</w:t>
      </w:r>
      <w:r w:rsidR="00B87D31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fi stabilită de către instanţa judecătorească competentă. Acest dezacord nu poate în niciun caz să</w:t>
      </w:r>
      <w:r w:rsidR="00B87D31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permită concesionarului să nu îşi indeplineasca obligaţiile contractuale.</w:t>
      </w:r>
    </w:p>
    <w:p w14:paraId="345F13BD" w14:textId="77777777" w:rsidR="00F64799" w:rsidRPr="00A220DC" w:rsidRDefault="00F64799" w:rsidP="00A2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(4) Raporturile contractuale dintre concedent şi concesionar se bazează pe principiul echilibrului</w:t>
      </w:r>
      <w:r w:rsidR="00B87D31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financiar al concesiunii între drepturile care îi sunt acordate concesionarului şi obligaţiile care îi</w:t>
      </w:r>
      <w:r w:rsidR="00B87D31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sunt impuse.</w:t>
      </w:r>
    </w:p>
    <w:p w14:paraId="3E8502F1" w14:textId="77777777" w:rsidR="00F64799" w:rsidRPr="00A220DC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(5) Concesionarul nu va fi obligat să suporte creşterea sarcinilor legate de execuţia obligaţiilor</w:t>
      </w:r>
    </w:p>
    <w:p w14:paraId="0FCEA3C2" w14:textId="77777777" w:rsidR="00F64799" w:rsidRPr="00A220DC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lastRenderedPageBreak/>
        <w:t>sale, în cazul în care această creştere rezultă în urma:</w:t>
      </w:r>
    </w:p>
    <w:p w14:paraId="056CF28B" w14:textId="77777777" w:rsidR="00F64799" w:rsidRPr="00A220DC" w:rsidRDefault="00B87D31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64799" w:rsidRPr="00A220DC">
        <w:rPr>
          <w:rFonts w:ascii="Times New Roman" w:hAnsi="Times New Roman" w:cs="Times New Roman"/>
          <w:sz w:val="24"/>
          <w:szCs w:val="24"/>
        </w:rPr>
        <w:t>a) unei măsuri dispuse de o autoritate publică;</w:t>
      </w:r>
    </w:p>
    <w:p w14:paraId="3FA1604A" w14:textId="77777777" w:rsidR="00F64799" w:rsidRPr="00A220DC" w:rsidRDefault="00B87D31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64799" w:rsidRPr="00A220DC">
        <w:rPr>
          <w:rFonts w:ascii="Times New Roman" w:hAnsi="Times New Roman" w:cs="Times New Roman"/>
          <w:sz w:val="24"/>
          <w:szCs w:val="24"/>
        </w:rPr>
        <w:t>b) unui caz de forţă majoră sau unui caz fortuit.</w:t>
      </w:r>
    </w:p>
    <w:p w14:paraId="2CF7CDA7" w14:textId="77777777" w:rsidR="00F64799" w:rsidRDefault="00F64799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0DC">
        <w:rPr>
          <w:rFonts w:ascii="Times New Roman" w:hAnsi="Times New Roman" w:cs="Times New Roman"/>
          <w:sz w:val="24"/>
          <w:szCs w:val="24"/>
        </w:rPr>
        <w:t>(6) Dreptul de concesiune asupra terenului se transmite in caz de succesiune sau de instrainare a</w:t>
      </w:r>
      <w:r w:rsidR="00B87D31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constructiei pentru a carei realizare acesta a fost constituit. In baza unei notificari a noului</w:t>
      </w:r>
      <w:r w:rsidR="00B87D31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proprietar al constructiei, insotita de documente doveditoare (act de proprietate in forma</w:t>
      </w:r>
      <w:r w:rsidR="00B87D31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 xml:space="preserve">autentica sau similar), concedentul, prin Primar si </w:t>
      </w:r>
      <w:r w:rsidR="00B87D31">
        <w:rPr>
          <w:rFonts w:ascii="Times New Roman" w:hAnsi="Times New Roman" w:cs="Times New Roman"/>
          <w:sz w:val="24"/>
          <w:szCs w:val="24"/>
        </w:rPr>
        <w:t>Compartimentul cu atribuţii din cadrul aparatului de specialitate al Primarului Orașului Broșteni</w:t>
      </w:r>
      <w:r w:rsidRPr="00A220DC">
        <w:rPr>
          <w:rFonts w:ascii="Times New Roman" w:hAnsi="Times New Roman" w:cs="Times New Roman"/>
          <w:sz w:val="24"/>
          <w:szCs w:val="24"/>
        </w:rPr>
        <w:t xml:space="preserve"> procedeaza, potrivit legii, la transmiterea dreptului de</w:t>
      </w:r>
      <w:r w:rsidR="00B87D31">
        <w:rPr>
          <w:rFonts w:ascii="Times New Roman" w:hAnsi="Times New Roman" w:cs="Times New Roman"/>
          <w:sz w:val="24"/>
          <w:szCs w:val="24"/>
        </w:rPr>
        <w:t xml:space="preserve"> </w:t>
      </w:r>
      <w:r w:rsidRPr="00A220DC">
        <w:rPr>
          <w:rFonts w:ascii="Times New Roman" w:hAnsi="Times New Roman" w:cs="Times New Roman"/>
          <w:sz w:val="24"/>
          <w:szCs w:val="24"/>
        </w:rPr>
        <w:t>concesiune a bunului respectiv, noului titular</w:t>
      </w:r>
      <w:r w:rsidRPr="00A220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99402F" w14:textId="77777777" w:rsidR="00B87D31" w:rsidRPr="00A220DC" w:rsidRDefault="00B87D31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00D9C" w14:textId="77777777" w:rsidR="00F64799" w:rsidRPr="00A220DC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20DC">
        <w:rPr>
          <w:rFonts w:ascii="Times New Roman" w:hAnsi="Times New Roman" w:cs="Times New Roman"/>
          <w:b/>
          <w:bCs/>
          <w:sz w:val="24"/>
          <w:szCs w:val="24"/>
        </w:rPr>
        <w:t>CAPITOLUL XX</w:t>
      </w:r>
    </w:p>
    <w:p w14:paraId="7F56FEE5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Dosarul concesiunii</w:t>
      </w:r>
    </w:p>
    <w:p w14:paraId="477DA69B" w14:textId="77777777" w:rsidR="00B87D31" w:rsidRPr="00A220DC" w:rsidRDefault="00B87D31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6D5543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Art.47.</w:t>
      </w:r>
    </w:p>
    <w:p w14:paraId="0F6CB3B9" w14:textId="77777777" w:rsidR="00F64799" w:rsidRPr="00B87D31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87D31">
        <w:rPr>
          <w:rFonts w:ascii="Times New Roman" w:hAnsi="Times New Roman" w:cs="Times New Roman"/>
          <w:sz w:val="24"/>
          <w:szCs w:val="24"/>
        </w:rPr>
        <w:t xml:space="preserve">1) </w:t>
      </w:r>
      <w:r w:rsidR="00B87D31">
        <w:rPr>
          <w:rFonts w:ascii="Times New Roman" w:hAnsi="Times New Roman" w:cs="Times New Roman"/>
          <w:sz w:val="24"/>
          <w:szCs w:val="24"/>
        </w:rPr>
        <w:t>Compartimentul cu atribuţii din cadrul aparatului de specialitate al Primarului Orașului Broșteni</w:t>
      </w:r>
      <w:r w:rsidRPr="00B87D31">
        <w:rPr>
          <w:rFonts w:ascii="Times New Roman" w:hAnsi="Times New Roman" w:cs="Times New Roman"/>
          <w:sz w:val="24"/>
          <w:szCs w:val="24"/>
        </w:rPr>
        <w:t>, are obligaţia de a întocmi</w:t>
      </w:r>
      <w:r w:rsidR="00B87D31">
        <w:rPr>
          <w:rFonts w:ascii="Times New Roman" w:hAnsi="Times New Roman" w:cs="Times New Roman"/>
          <w:sz w:val="24"/>
          <w:szCs w:val="24"/>
        </w:rPr>
        <w:t xml:space="preserve"> </w:t>
      </w:r>
      <w:r w:rsidRPr="00B87D31">
        <w:rPr>
          <w:rFonts w:ascii="Times New Roman" w:hAnsi="Times New Roman" w:cs="Times New Roman"/>
          <w:sz w:val="24"/>
          <w:szCs w:val="24"/>
        </w:rPr>
        <w:t>dosarul concesiunii pentru fiecare contract atribuit în urma licitaţiei publice sau a negocierii</w:t>
      </w:r>
      <w:r w:rsidR="00B87D31">
        <w:rPr>
          <w:rFonts w:ascii="Times New Roman" w:hAnsi="Times New Roman" w:cs="Times New Roman"/>
          <w:sz w:val="24"/>
          <w:szCs w:val="24"/>
        </w:rPr>
        <w:t xml:space="preserve"> </w:t>
      </w:r>
      <w:r w:rsidRPr="00B87D31">
        <w:rPr>
          <w:rFonts w:ascii="Times New Roman" w:hAnsi="Times New Roman" w:cs="Times New Roman"/>
          <w:sz w:val="24"/>
          <w:szCs w:val="24"/>
        </w:rPr>
        <w:t>directe.</w:t>
      </w:r>
    </w:p>
    <w:p w14:paraId="58378584" w14:textId="77777777" w:rsidR="00F64799" w:rsidRPr="00B87D31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D31">
        <w:rPr>
          <w:rFonts w:ascii="Times New Roman" w:hAnsi="Times New Roman" w:cs="Times New Roman"/>
          <w:sz w:val="24"/>
          <w:szCs w:val="24"/>
        </w:rPr>
        <w:t xml:space="preserve">(2) Dosarul concesiunii se păstrează de către </w:t>
      </w:r>
      <w:r w:rsidR="00B87D31">
        <w:rPr>
          <w:rFonts w:ascii="Times New Roman" w:hAnsi="Times New Roman" w:cs="Times New Roman"/>
          <w:sz w:val="24"/>
          <w:szCs w:val="24"/>
        </w:rPr>
        <w:t>Compartimentul cu atribuţii din cadrul aparatului de specialitate al Primarului Orașului Broșteni</w:t>
      </w:r>
      <w:r w:rsidRPr="00B87D31">
        <w:rPr>
          <w:rFonts w:ascii="Times New Roman" w:hAnsi="Times New Roman" w:cs="Times New Roman"/>
          <w:sz w:val="24"/>
          <w:szCs w:val="24"/>
        </w:rPr>
        <w:t xml:space="preserve">, atât timp cât contractul de concesiune produce efecte juridice, dar </w:t>
      </w:r>
      <w:r w:rsidRPr="00B87D31">
        <w:rPr>
          <w:rFonts w:ascii="Times New Roman" w:hAnsi="Times New Roman" w:cs="Times New Roman"/>
          <w:b/>
          <w:bCs/>
          <w:sz w:val="24"/>
          <w:szCs w:val="24"/>
        </w:rPr>
        <w:t>nu mai</w:t>
      </w:r>
      <w:r w:rsidR="00C71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7D31">
        <w:rPr>
          <w:rFonts w:ascii="Times New Roman" w:hAnsi="Times New Roman" w:cs="Times New Roman"/>
          <w:b/>
          <w:bCs/>
          <w:sz w:val="24"/>
          <w:szCs w:val="24"/>
        </w:rPr>
        <w:t xml:space="preserve">puţin de 5 ani </w:t>
      </w:r>
      <w:r w:rsidRPr="00B87D31">
        <w:rPr>
          <w:rFonts w:ascii="Times New Roman" w:hAnsi="Times New Roman" w:cs="Times New Roman"/>
          <w:sz w:val="24"/>
          <w:szCs w:val="24"/>
        </w:rPr>
        <w:t>de la data încheierii contractului respectiv.</w:t>
      </w:r>
    </w:p>
    <w:p w14:paraId="6509F377" w14:textId="77777777" w:rsidR="00F64799" w:rsidRPr="00B87D31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D31">
        <w:rPr>
          <w:rFonts w:ascii="Times New Roman" w:hAnsi="Times New Roman" w:cs="Times New Roman"/>
          <w:sz w:val="24"/>
          <w:szCs w:val="24"/>
        </w:rPr>
        <w:t>(3) Dosarul concesiunii trebuie să cuprindă cel puţin următoarele elemente:</w:t>
      </w:r>
    </w:p>
    <w:p w14:paraId="49CE0641" w14:textId="77777777" w:rsidR="00F64799" w:rsidRPr="00B87D31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a) studiul de oportunitate al concesiunii;</w:t>
      </w:r>
    </w:p>
    <w:p w14:paraId="7FD2C646" w14:textId="77777777" w:rsidR="00F64799" w:rsidRPr="00B87D31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b) hotărârea de aprobare a concesiunii şi, după caz, hotărârea de aprobare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B87D31">
        <w:rPr>
          <w:rFonts w:ascii="Times New Roman" w:hAnsi="Times New Roman" w:cs="Times New Roman"/>
          <w:sz w:val="24"/>
          <w:szCs w:val="24"/>
        </w:rPr>
        <w:t>subconcesiunii;</w:t>
      </w:r>
    </w:p>
    <w:p w14:paraId="540D6364" w14:textId="77777777" w:rsidR="00F64799" w:rsidRPr="00B87D31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c) anunţurile prevăzute de prezenta ordonanţă de urgenţă referitoare la procedura de</w:t>
      </w:r>
    </w:p>
    <w:p w14:paraId="20AAC5D4" w14:textId="77777777" w:rsidR="00F64799" w:rsidRPr="00B87D31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D31">
        <w:rPr>
          <w:rFonts w:ascii="Times New Roman" w:hAnsi="Times New Roman" w:cs="Times New Roman"/>
          <w:sz w:val="24"/>
          <w:szCs w:val="24"/>
        </w:rPr>
        <w:t>atribuire a contractului de concesiune şi dovada transmiterii acestora spre publicare;</w:t>
      </w:r>
    </w:p>
    <w:p w14:paraId="527408F7" w14:textId="77777777" w:rsidR="00F64799" w:rsidRPr="00B87D31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d) documentaţia de atribuire;dispozitia primarului, procese verbale, raport, decizie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B87D31">
        <w:rPr>
          <w:rFonts w:ascii="Times New Roman" w:hAnsi="Times New Roman" w:cs="Times New Roman"/>
          <w:sz w:val="24"/>
          <w:szCs w:val="24"/>
        </w:rPr>
        <w:t>comunicari ofertanti</w:t>
      </w:r>
    </w:p>
    <w:p w14:paraId="4888D95A" w14:textId="77777777" w:rsidR="00F64799" w:rsidRPr="00B87D31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e) nota justificativă privind alegerea procedurii de atribuire, în cazul în care procedura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B87D31">
        <w:rPr>
          <w:rFonts w:ascii="Times New Roman" w:hAnsi="Times New Roman" w:cs="Times New Roman"/>
          <w:sz w:val="24"/>
          <w:szCs w:val="24"/>
        </w:rPr>
        <w:t>aplicată a fost alta decât licitaţia deschisă;</w:t>
      </w:r>
    </w:p>
    <w:p w14:paraId="45072192" w14:textId="77777777" w:rsidR="00F64799" w:rsidRPr="00B87D31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f) denumirea/numele ofertantului/ofertanţilor a cărui/a căror ofertă/oferte a/au fost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B87D31">
        <w:rPr>
          <w:rFonts w:ascii="Times New Roman" w:hAnsi="Times New Roman" w:cs="Times New Roman"/>
          <w:sz w:val="24"/>
          <w:szCs w:val="24"/>
        </w:rPr>
        <w:t>declarată/declarate câştigătoare şi motivele care au stat la baza acestei decizii;</w:t>
      </w:r>
    </w:p>
    <w:p w14:paraId="3D9FA9A4" w14:textId="77777777" w:rsidR="00F64799" w:rsidRPr="00B87D31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g) justificarea hotărârii de anulare a procedurii de atribuire, dacă este cazul;</w:t>
      </w:r>
    </w:p>
    <w:p w14:paraId="313BDCFC" w14:textId="77777777" w:rsidR="00F64799" w:rsidRPr="00B87D31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h) contractul de concesiune semnat.</w:t>
      </w:r>
    </w:p>
    <w:p w14:paraId="6099724E" w14:textId="77777777" w:rsidR="00F64799" w:rsidRDefault="00F64799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D31">
        <w:rPr>
          <w:rFonts w:ascii="Times New Roman" w:hAnsi="Times New Roman" w:cs="Times New Roman"/>
          <w:sz w:val="24"/>
          <w:szCs w:val="24"/>
        </w:rPr>
        <w:t>(4) Dosarul concesiunii are caracter de document public. Accesul persoanelor la aceste informaţii</w:t>
      </w:r>
      <w:r w:rsidR="00C71E56">
        <w:rPr>
          <w:rFonts w:ascii="Times New Roman" w:hAnsi="Times New Roman" w:cs="Times New Roman"/>
          <w:sz w:val="24"/>
          <w:szCs w:val="24"/>
        </w:rPr>
        <w:t xml:space="preserve"> </w:t>
      </w:r>
      <w:r w:rsidRPr="00B87D31">
        <w:rPr>
          <w:rFonts w:ascii="Times New Roman" w:hAnsi="Times New Roman" w:cs="Times New Roman"/>
          <w:sz w:val="24"/>
          <w:szCs w:val="24"/>
        </w:rPr>
        <w:t>se realizează cu respectarea termenelor şi procedurilor prevăzute de reglementările legale privind</w:t>
      </w:r>
      <w:r w:rsidR="00C71E56">
        <w:rPr>
          <w:rFonts w:ascii="Times New Roman" w:hAnsi="Times New Roman" w:cs="Times New Roman"/>
          <w:sz w:val="24"/>
          <w:szCs w:val="24"/>
        </w:rPr>
        <w:t xml:space="preserve"> </w:t>
      </w:r>
      <w:r w:rsidRPr="00B87D31">
        <w:rPr>
          <w:rFonts w:ascii="Times New Roman" w:hAnsi="Times New Roman" w:cs="Times New Roman"/>
          <w:sz w:val="24"/>
          <w:szCs w:val="24"/>
        </w:rPr>
        <w:t>liberul acces la informaţiile de interes public şi nu poate fi restricţionat decât în măsura în care</w:t>
      </w:r>
      <w:r w:rsidR="00C71E56">
        <w:rPr>
          <w:rFonts w:ascii="Times New Roman" w:hAnsi="Times New Roman" w:cs="Times New Roman"/>
          <w:sz w:val="24"/>
          <w:szCs w:val="24"/>
        </w:rPr>
        <w:t xml:space="preserve"> </w:t>
      </w:r>
      <w:r w:rsidRPr="00B87D31">
        <w:rPr>
          <w:rFonts w:ascii="Times New Roman" w:hAnsi="Times New Roman" w:cs="Times New Roman"/>
          <w:sz w:val="24"/>
          <w:szCs w:val="24"/>
        </w:rPr>
        <w:t>aceste informaţii sunt clasificate sau protejate de un drept de proprietate intelectuală, potrivit</w:t>
      </w:r>
      <w:r w:rsidR="00C71E56">
        <w:rPr>
          <w:rFonts w:ascii="Times New Roman" w:hAnsi="Times New Roman" w:cs="Times New Roman"/>
          <w:sz w:val="24"/>
          <w:szCs w:val="24"/>
        </w:rPr>
        <w:t xml:space="preserve"> </w:t>
      </w:r>
      <w:r w:rsidRPr="00B87D31">
        <w:rPr>
          <w:rFonts w:ascii="Times New Roman" w:hAnsi="Times New Roman" w:cs="Times New Roman"/>
          <w:sz w:val="24"/>
          <w:szCs w:val="24"/>
        </w:rPr>
        <w:t>legii.</w:t>
      </w:r>
    </w:p>
    <w:p w14:paraId="79C31477" w14:textId="77777777" w:rsidR="00F64799" w:rsidRPr="00B87D31" w:rsidRDefault="00F64799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D31">
        <w:rPr>
          <w:rFonts w:ascii="Times New Roman" w:hAnsi="Times New Roman" w:cs="Times New Roman"/>
          <w:b/>
          <w:bCs/>
          <w:sz w:val="24"/>
          <w:szCs w:val="24"/>
        </w:rPr>
        <w:t>Anexe:</w:t>
      </w:r>
    </w:p>
    <w:p w14:paraId="4BF51C48" w14:textId="77777777" w:rsidR="00F64799" w:rsidRPr="00B87D31" w:rsidRDefault="00F64799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D31">
        <w:rPr>
          <w:rFonts w:ascii="Times New Roman" w:hAnsi="Times New Roman" w:cs="Times New Roman"/>
          <w:sz w:val="24"/>
          <w:szCs w:val="24"/>
        </w:rPr>
        <w:t>Anexa nr. 1 - Caietul de sarcini</w:t>
      </w:r>
    </w:p>
    <w:p w14:paraId="154AC429" w14:textId="77777777" w:rsidR="00F64799" w:rsidRPr="00B87D31" w:rsidRDefault="00F64799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D31">
        <w:rPr>
          <w:rFonts w:ascii="Times New Roman" w:hAnsi="Times New Roman" w:cs="Times New Roman"/>
          <w:sz w:val="24"/>
          <w:szCs w:val="24"/>
        </w:rPr>
        <w:t>Anexa nr. 2 - Documentaţia de atribuire</w:t>
      </w:r>
    </w:p>
    <w:p w14:paraId="70540FBD" w14:textId="77777777" w:rsidR="00F64799" w:rsidRPr="00B87D31" w:rsidRDefault="00F64799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D31">
        <w:rPr>
          <w:rFonts w:ascii="Times New Roman" w:hAnsi="Times New Roman" w:cs="Times New Roman"/>
          <w:sz w:val="24"/>
          <w:szCs w:val="24"/>
        </w:rPr>
        <w:t>Anexa nr. 3 - Anunţul de licitaţie</w:t>
      </w:r>
    </w:p>
    <w:p w14:paraId="63ECC45D" w14:textId="77777777" w:rsidR="00F64799" w:rsidRPr="00B87D31" w:rsidRDefault="00F64799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D31">
        <w:rPr>
          <w:rFonts w:ascii="Times New Roman" w:hAnsi="Times New Roman" w:cs="Times New Roman"/>
          <w:sz w:val="24"/>
          <w:szCs w:val="24"/>
        </w:rPr>
        <w:t>Anexa nr. 4 – Anunţul negocierii directe</w:t>
      </w:r>
    </w:p>
    <w:p w14:paraId="0D36039F" w14:textId="77777777" w:rsidR="00F64799" w:rsidRPr="00B87D31" w:rsidRDefault="00F64799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D31">
        <w:rPr>
          <w:rFonts w:ascii="Times New Roman" w:hAnsi="Times New Roman" w:cs="Times New Roman"/>
          <w:sz w:val="24"/>
          <w:szCs w:val="24"/>
        </w:rPr>
        <w:t>Anexa nr. 5 - Anunţul de atribuire</w:t>
      </w:r>
    </w:p>
    <w:p w14:paraId="6C35AA73" w14:textId="77777777" w:rsidR="00C71E56" w:rsidRPr="00C71E56" w:rsidRDefault="00F64799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D31">
        <w:rPr>
          <w:rFonts w:ascii="Times New Roman" w:hAnsi="Times New Roman" w:cs="Times New Roman"/>
          <w:sz w:val="24"/>
          <w:szCs w:val="24"/>
        </w:rPr>
        <w:t>Anexa nr. 6 – Model Contract de conc</w:t>
      </w:r>
      <w:r w:rsidR="00C71E56">
        <w:rPr>
          <w:rFonts w:ascii="Times New Roman" w:hAnsi="Times New Roman" w:cs="Times New Roman"/>
          <w:sz w:val="24"/>
          <w:szCs w:val="24"/>
        </w:rPr>
        <w:t>esiune</w:t>
      </w:r>
    </w:p>
    <w:p w14:paraId="61D8E6C0" w14:textId="77777777" w:rsidR="00C71E56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94005" w14:textId="77777777" w:rsidR="00F64799" w:rsidRPr="00B87D31" w:rsidRDefault="00F64799" w:rsidP="00C71E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87D31">
        <w:rPr>
          <w:rFonts w:ascii="Times New Roman" w:hAnsi="Times New Roman" w:cs="Times New Roman"/>
          <w:b/>
          <w:bCs/>
          <w:sz w:val="24"/>
          <w:szCs w:val="24"/>
        </w:rPr>
        <w:t>ANEXA 1</w:t>
      </w:r>
    </w:p>
    <w:p w14:paraId="38B9EBB7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D31">
        <w:rPr>
          <w:rFonts w:ascii="Times New Roman" w:hAnsi="Times New Roman" w:cs="Times New Roman"/>
          <w:b/>
          <w:bCs/>
          <w:sz w:val="24"/>
          <w:szCs w:val="24"/>
        </w:rPr>
        <w:t>CAIETUL DE SARCINI</w:t>
      </w:r>
    </w:p>
    <w:p w14:paraId="4F949489" w14:textId="77777777" w:rsidR="00C71E56" w:rsidRPr="00B87D31" w:rsidRDefault="00C71E56" w:rsidP="00C71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3296F" w14:textId="77777777" w:rsidR="00F64799" w:rsidRDefault="00F64799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D31">
        <w:rPr>
          <w:rFonts w:ascii="Times New Roman" w:hAnsi="Times New Roman" w:cs="Times New Roman"/>
          <w:sz w:val="24"/>
          <w:szCs w:val="24"/>
        </w:rPr>
        <w:lastRenderedPageBreak/>
        <w:t>Caietul de sarcini trebuie să cuprindă cel puţin următoarele elemente:</w:t>
      </w:r>
    </w:p>
    <w:p w14:paraId="04293CC1" w14:textId="77777777" w:rsidR="00C71E56" w:rsidRPr="00B87D31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58C8" w14:textId="77777777" w:rsidR="00F64799" w:rsidRDefault="00F64799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71E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1.informatii generale privind obiectul concesiunii:</w:t>
      </w:r>
    </w:p>
    <w:p w14:paraId="1DB6D1FE" w14:textId="77777777" w:rsidR="00C71E56" w:rsidRPr="00C71E56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9A2AEE1" w14:textId="77777777" w:rsidR="00F64799" w:rsidRPr="00B87D31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1.1.descrierea si identificarea bunului care urmeaza sa fie concesionat;</w:t>
      </w:r>
    </w:p>
    <w:p w14:paraId="411BAAA8" w14:textId="77777777" w:rsidR="00F64799" w:rsidRPr="00B87D31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1.2.destinatia bunurilor ce fac obiectul concesiunii;</w:t>
      </w:r>
    </w:p>
    <w:p w14:paraId="5D6EBC5B" w14:textId="77777777" w:rsidR="00F64799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1.3.conditiile de exploatare a concesiunii si obiectivele de ordin economic, financiar,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B87D31">
        <w:rPr>
          <w:rFonts w:ascii="Times New Roman" w:hAnsi="Times New Roman" w:cs="Times New Roman"/>
          <w:sz w:val="24"/>
          <w:szCs w:val="24"/>
        </w:rPr>
        <w:t>social si de mediu urmarite de catre concedent privind exploatarea eficace a bunurilor 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B87D31">
        <w:rPr>
          <w:rFonts w:ascii="Times New Roman" w:hAnsi="Times New Roman" w:cs="Times New Roman"/>
          <w:sz w:val="24"/>
          <w:szCs w:val="24"/>
        </w:rPr>
        <w:t>fac obiectul concesiunii;</w:t>
      </w:r>
    </w:p>
    <w:p w14:paraId="7C3CDA47" w14:textId="77777777" w:rsidR="00C71E56" w:rsidRPr="00B87D31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ED339" w14:textId="77777777" w:rsidR="00F64799" w:rsidRPr="00C71E56" w:rsidRDefault="00F64799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71E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2.conditii generale ale concesiunii:</w:t>
      </w:r>
    </w:p>
    <w:p w14:paraId="134A0E3F" w14:textId="77777777" w:rsidR="00F64799" w:rsidRPr="00B87D31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2.1.regimul bunurilor utilizate de concesionar în derularea concesiunii (regimul bunurilor</w:t>
      </w:r>
    </w:p>
    <w:p w14:paraId="1B1146E1" w14:textId="77777777" w:rsidR="00F64799" w:rsidRPr="00B87D31" w:rsidRDefault="00F64799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D31">
        <w:rPr>
          <w:rFonts w:ascii="Times New Roman" w:hAnsi="Times New Roman" w:cs="Times New Roman"/>
          <w:sz w:val="24"/>
          <w:szCs w:val="24"/>
        </w:rPr>
        <w:t>proprii);</w:t>
      </w:r>
    </w:p>
    <w:p w14:paraId="00D8DDDD" w14:textId="77777777" w:rsidR="00F64799" w:rsidRPr="00B87D31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2.2.obligatiile privind protectia mediului, stabilite conform legislatiei în vigoare;</w:t>
      </w:r>
    </w:p>
    <w:p w14:paraId="1AC41CA3" w14:textId="77777777" w:rsidR="00F64799" w:rsidRPr="00B87D31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2.3.obligativitatea asigurarii exploatarii în regim de continuitate si permanenta;</w:t>
      </w:r>
    </w:p>
    <w:p w14:paraId="708B5947" w14:textId="77777777" w:rsidR="00F64799" w:rsidRPr="00B87D31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2.4.interdictia subconcesionarii bunului concesionat;</w:t>
      </w:r>
    </w:p>
    <w:p w14:paraId="2CECE9C0" w14:textId="77777777" w:rsidR="00F64799" w:rsidRPr="00B87D31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2.5.conditiile în care concesionarul poate închiria bunul concesionat pe durata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B87D31">
        <w:rPr>
          <w:rFonts w:ascii="Times New Roman" w:hAnsi="Times New Roman" w:cs="Times New Roman"/>
          <w:sz w:val="24"/>
          <w:szCs w:val="24"/>
        </w:rPr>
        <w:t>concesiunii;</w:t>
      </w:r>
    </w:p>
    <w:p w14:paraId="17D02AAB" w14:textId="77777777" w:rsidR="00F64799" w:rsidRPr="00B87D31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2.6.durata concesiunii, care nu poate depasi 49 de ani;</w:t>
      </w:r>
    </w:p>
    <w:p w14:paraId="28019347" w14:textId="77777777" w:rsidR="00F64799" w:rsidRPr="00B87D31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2.7.redeventa minima si modul de calcul al acesteia;</w:t>
      </w:r>
    </w:p>
    <w:p w14:paraId="5F7BC443" w14:textId="77777777" w:rsidR="00F64799" w:rsidRPr="00B87D31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2.8.natura si cuantumul garantiilor solicitate de concedent;</w:t>
      </w:r>
    </w:p>
    <w:p w14:paraId="2A252465" w14:textId="77777777" w:rsidR="00F64799" w:rsidRPr="00B87D31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2.9.conditiile speciale impuse de natura bunurilor ce fac obiectul concesiunii, cum sunt:</w:t>
      </w:r>
    </w:p>
    <w:p w14:paraId="6DF1F94D" w14:textId="77777777" w:rsidR="00F64799" w:rsidRPr="00B87D31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2.9.1.protejarea secretului de stat;</w:t>
      </w:r>
    </w:p>
    <w:p w14:paraId="76F5EB2B" w14:textId="77777777" w:rsidR="00F64799" w:rsidRPr="00B87D31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2.9.2.materiale cu regim special;</w:t>
      </w:r>
    </w:p>
    <w:p w14:paraId="534BB58C" w14:textId="77777777" w:rsidR="00F64799" w:rsidRPr="00B87D31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2.9.3.conditii de siguranta în exploatare;</w:t>
      </w:r>
    </w:p>
    <w:p w14:paraId="1A80AF7A" w14:textId="77777777" w:rsidR="00F64799" w:rsidRPr="00B87D31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2.9.4.conditii privind folosirea si conservarea patrimoniului sau cele privind</w:t>
      </w:r>
    </w:p>
    <w:p w14:paraId="55D89936" w14:textId="77777777" w:rsidR="00F64799" w:rsidRPr="00B87D31" w:rsidRDefault="00F64799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D31">
        <w:rPr>
          <w:rFonts w:ascii="Times New Roman" w:hAnsi="Times New Roman" w:cs="Times New Roman"/>
          <w:sz w:val="24"/>
          <w:szCs w:val="24"/>
        </w:rPr>
        <w:t>protejarea si punerea în valoare a patrimoniului cultural national, dupa caz;</w:t>
      </w:r>
    </w:p>
    <w:p w14:paraId="717A87CD" w14:textId="77777777" w:rsidR="00F64799" w:rsidRPr="00B87D31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2.9.5.protectia mediului;</w:t>
      </w:r>
    </w:p>
    <w:p w14:paraId="04B8C5DA" w14:textId="77777777" w:rsidR="00F64799" w:rsidRPr="00B87D31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2.9.6.protectia muncii;</w:t>
      </w:r>
    </w:p>
    <w:p w14:paraId="3F8AF1C5" w14:textId="77777777" w:rsidR="00F64799" w:rsidRPr="00B87D31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64799" w:rsidRPr="00B87D31">
        <w:rPr>
          <w:rFonts w:ascii="Times New Roman" w:hAnsi="Times New Roman" w:cs="Times New Roman"/>
          <w:sz w:val="24"/>
          <w:szCs w:val="24"/>
        </w:rPr>
        <w:t>2.9.7.conditii impuse de acordurile si conventiile internationale la care România</w:t>
      </w:r>
    </w:p>
    <w:p w14:paraId="5069E789" w14:textId="77777777" w:rsidR="00F64799" w:rsidRDefault="00F64799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D31">
        <w:rPr>
          <w:rFonts w:ascii="Times New Roman" w:hAnsi="Times New Roman" w:cs="Times New Roman"/>
          <w:sz w:val="24"/>
          <w:szCs w:val="24"/>
        </w:rPr>
        <w:t>este parte;</w:t>
      </w:r>
    </w:p>
    <w:p w14:paraId="09E44BDD" w14:textId="77777777" w:rsidR="00C71E56" w:rsidRPr="00B87D31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F0FA4" w14:textId="77777777" w:rsidR="00F64799" w:rsidRDefault="00F64799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71E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3.conditiile de valabilitate pe care trebuie sa le îndeplineasca ofertele;</w:t>
      </w:r>
    </w:p>
    <w:p w14:paraId="0C47BC74" w14:textId="77777777" w:rsidR="00C71E56" w:rsidRPr="00C71E56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715789F" w14:textId="77777777" w:rsidR="00F64799" w:rsidRDefault="00F64799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71E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4.clauze referitoare la încetarea contractului de concesiune.</w:t>
      </w:r>
    </w:p>
    <w:p w14:paraId="4DC1345E" w14:textId="77777777" w:rsidR="00C71E56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802D45E" w14:textId="77777777" w:rsidR="00C71E56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F99C1EF" w14:textId="77777777" w:rsidR="00C71E56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8B1D8F8" w14:textId="77777777" w:rsidR="00C71E56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9DD98B4" w14:textId="77777777" w:rsidR="00C71E56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5381FE9" w14:textId="77777777" w:rsidR="00C71E56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52D0469" w14:textId="77777777" w:rsidR="00C71E56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B0F1705" w14:textId="77777777" w:rsidR="00C71E56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CF303CA" w14:textId="77777777" w:rsidR="00C71E56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1E54894" w14:textId="77777777" w:rsidR="00C71E56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41E3AB2" w14:textId="77777777" w:rsidR="00C71E56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6BE8BD7" w14:textId="77777777" w:rsidR="00C71E56" w:rsidRDefault="00C71E56" w:rsidP="00B8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7079464" w14:textId="77777777" w:rsidR="00F64799" w:rsidRPr="00B87D31" w:rsidRDefault="00F64799" w:rsidP="00C71E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87D31">
        <w:rPr>
          <w:rFonts w:ascii="Times New Roman" w:hAnsi="Times New Roman" w:cs="Times New Roman"/>
          <w:b/>
          <w:bCs/>
          <w:sz w:val="24"/>
          <w:szCs w:val="24"/>
        </w:rPr>
        <w:t>ANEXA 2</w:t>
      </w:r>
    </w:p>
    <w:p w14:paraId="38D49FA3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D31">
        <w:rPr>
          <w:rFonts w:ascii="Times New Roman" w:hAnsi="Times New Roman" w:cs="Times New Roman"/>
          <w:b/>
          <w:bCs/>
          <w:sz w:val="24"/>
          <w:szCs w:val="24"/>
        </w:rPr>
        <w:t>DOCUMENTATIA DE ATRIBUIRE</w:t>
      </w:r>
    </w:p>
    <w:p w14:paraId="4FFD0BDA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C89A8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9B53F" w14:textId="77777777" w:rsidR="00C71E56" w:rsidRPr="00B87D31" w:rsidRDefault="00C71E56" w:rsidP="00C71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AE2BD" w14:textId="77777777" w:rsidR="00F64799" w:rsidRDefault="00F64799" w:rsidP="00C71E5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Documentatia de atribuire trebuie sa cuprinda cel putin urmatoarele elemente:</w:t>
      </w:r>
    </w:p>
    <w:p w14:paraId="74C956FB" w14:textId="77777777" w:rsidR="00F64799" w:rsidRDefault="00F64799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informatii generale privind concedentul, în special denumirea, codul fiscal, adresa,numarul de telefon, telefax si/sau adresa de e-mail a persoanei de contact etc;</w:t>
      </w:r>
    </w:p>
    <w:p w14:paraId="6B1AD1B8" w14:textId="77777777" w:rsidR="00F64799" w:rsidRDefault="00F64799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instructiuni privind organizarea si desfasurarea procedurii de concesionare;</w:t>
      </w:r>
    </w:p>
    <w:p w14:paraId="7EEC6777" w14:textId="77777777" w:rsidR="00F64799" w:rsidRDefault="00F64799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caietul de sarcini;</w:t>
      </w:r>
    </w:p>
    <w:p w14:paraId="4E4A4886" w14:textId="77777777" w:rsidR="00F64799" w:rsidRDefault="00F64799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instructiuni privind modul de elaborare si prezentare a ofertelor;</w:t>
      </w:r>
    </w:p>
    <w:p w14:paraId="12CD261B" w14:textId="77777777" w:rsidR="00F64799" w:rsidRDefault="00F64799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informatii detaliate si complete privind criteriile de atribuire aplicate pentru stabilirea</w:t>
      </w:r>
      <w:r w:rsidR="00C71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ofertei câstigatoare, precum si ponderea lor;</w:t>
      </w:r>
    </w:p>
    <w:p w14:paraId="633BA316" w14:textId="77777777" w:rsidR="00F64799" w:rsidRDefault="00F64799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instructiuni privind modul de utilizare a cailor de atac;</w:t>
      </w:r>
    </w:p>
    <w:p w14:paraId="01EC7590" w14:textId="77777777" w:rsidR="00F64799" w:rsidRDefault="00F64799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informatii referitoare la clauzele contractuale obligatorii.</w:t>
      </w:r>
    </w:p>
    <w:p w14:paraId="6766BE5F" w14:textId="77777777" w:rsidR="00C71E56" w:rsidRDefault="00C71E56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23108" w14:textId="77777777" w:rsidR="00C71E56" w:rsidRDefault="00C71E56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FEDAD" w14:textId="77777777" w:rsidR="00C71E56" w:rsidRDefault="00C71E56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DE3BB" w14:textId="77777777" w:rsidR="00C71E56" w:rsidRDefault="00C71E56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66D9F" w14:textId="77777777" w:rsidR="00C71E56" w:rsidRDefault="00C71E56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87428" w14:textId="77777777" w:rsidR="00C71E56" w:rsidRDefault="00C71E56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D0510" w14:textId="77777777" w:rsidR="00C71E56" w:rsidRDefault="00C71E56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80B2E" w14:textId="77777777" w:rsidR="00C71E56" w:rsidRDefault="00C71E56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D1C9" w14:textId="77777777" w:rsidR="00C71E56" w:rsidRDefault="00C71E56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9B8F9" w14:textId="77777777" w:rsidR="00C71E56" w:rsidRDefault="00C71E56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A2810" w14:textId="77777777" w:rsidR="00C71E56" w:rsidRDefault="00C71E56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FAE2D" w14:textId="77777777" w:rsidR="00C71E56" w:rsidRDefault="00C71E56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9CF4F" w14:textId="77777777" w:rsidR="00C71E56" w:rsidRDefault="00C71E56" w:rsidP="00C71E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2F72C" w14:textId="77777777" w:rsidR="00F64799" w:rsidRPr="00C71E56" w:rsidRDefault="00F64799" w:rsidP="00C71E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71E56">
        <w:rPr>
          <w:rFonts w:ascii="Times New Roman" w:hAnsi="Times New Roman" w:cs="Times New Roman"/>
          <w:b/>
          <w:bCs/>
          <w:sz w:val="24"/>
          <w:szCs w:val="24"/>
        </w:rPr>
        <w:t>ANEXA 3</w:t>
      </w:r>
    </w:p>
    <w:p w14:paraId="2B6114EC" w14:textId="77777777" w:rsidR="00C71E56" w:rsidRPr="00C71E56" w:rsidRDefault="00C71E56" w:rsidP="00C71E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C7594" w14:textId="77777777" w:rsidR="00F64799" w:rsidRPr="00C71E56" w:rsidRDefault="00F64799" w:rsidP="00C71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E56">
        <w:rPr>
          <w:rFonts w:ascii="Times New Roman" w:hAnsi="Times New Roman" w:cs="Times New Roman"/>
          <w:b/>
          <w:bCs/>
          <w:sz w:val="24"/>
          <w:szCs w:val="24"/>
        </w:rPr>
        <w:t>ANUNTUL DE LICITATIE</w:t>
      </w:r>
    </w:p>
    <w:p w14:paraId="49E7926C" w14:textId="77777777" w:rsidR="00C71E56" w:rsidRPr="00C71E56" w:rsidRDefault="00C71E56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9030A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Anuntul de licitatie trebuie să cuprindă cel puţin următoarele elemente:</w:t>
      </w:r>
    </w:p>
    <w:p w14:paraId="2D266D40" w14:textId="77777777" w:rsidR="00C71E56" w:rsidRPr="00C71E56" w:rsidRDefault="00C71E56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A0931" w14:textId="77777777" w:rsidR="00F64799" w:rsidRPr="00C71E56" w:rsidRDefault="00F64799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1. informatii generale privind concedentul, în special denumirea, codul fiscal, adresa,numarul de telefon, telefax si/sau adresa de e-mail a persoanei de contact etc;</w:t>
      </w:r>
    </w:p>
    <w:p w14:paraId="6B7F6794" w14:textId="77777777" w:rsidR="00F64799" w:rsidRPr="00C71E56" w:rsidRDefault="00F64799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2. informatii generale privind obiectul concesiunii, în special descrierea si identificarea</w:t>
      </w:r>
      <w:r w:rsidR="00C71E56">
        <w:rPr>
          <w:rFonts w:ascii="Times New Roman" w:hAnsi="Times New Roman" w:cs="Times New Roman"/>
          <w:sz w:val="24"/>
          <w:szCs w:val="24"/>
        </w:rPr>
        <w:t xml:space="preserve"> </w:t>
      </w:r>
      <w:r w:rsidRPr="00C71E56">
        <w:rPr>
          <w:rFonts w:ascii="Times New Roman" w:hAnsi="Times New Roman" w:cs="Times New Roman"/>
          <w:sz w:val="24"/>
          <w:szCs w:val="24"/>
        </w:rPr>
        <w:t>bunului care urmeaza sa fie concesionat;</w:t>
      </w:r>
    </w:p>
    <w:p w14:paraId="11B57D3F" w14:textId="77777777" w:rsidR="00F64799" w:rsidRPr="00C71E56" w:rsidRDefault="00F64799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3. informatii privind documentatia de atribuire;</w:t>
      </w:r>
    </w:p>
    <w:p w14:paraId="7A92A3B0" w14:textId="77777777" w:rsidR="00F64799" w:rsidRPr="00C71E56" w:rsidRDefault="00C71E56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4799" w:rsidRPr="00C71E56">
        <w:rPr>
          <w:rFonts w:ascii="Times New Roman" w:hAnsi="Times New Roman" w:cs="Times New Roman"/>
          <w:sz w:val="24"/>
          <w:szCs w:val="24"/>
        </w:rPr>
        <w:t>3.1.modalitatea sau modalitatile prin care persoanele interesate pot intra în posesia unui</w:t>
      </w:r>
    </w:p>
    <w:p w14:paraId="669E93EA" w14:textId="77777777" w:rsidR="00F64799" w:rsidRPr="00C71E56" w:rsidRDefault="00F64799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exemplar al documentatiei de atribuire;</w:t>
      </w:r>
    </w:p>
    <w:p w14:paraId="6C9D774F" w14:textId="77777777" w:rsidR="00F64799" w:rsidRPr="00C71E56" w:rsidRDefault="00C71E56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4799" w:rsidRPr="00C71E56">
        <w:rPr>
          <w:rFonts w:ascii="Times New Roman" w:hAnsi="Times New Roman" w:cs="Times New Roman"/>
          <w:sz w:val="24"/>
          <w:szCs w:val="24"/>
        </w:rPr>
        <w:t>3.2.denumirea si adresa serviciului/compartimentului din cadrul concedentului, de la 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C71E56">
        <w:rPr>
          <w:rFonts w:ascii="Times New Roman" w:hAnsi="Times New Roman" w:cs="Times New Roman"/>
          <w:sz w:val="24"/>
          <w:szCs w:val="24"/>
        </w:rPr>
        <w:t>se poate obtine un exemplar din documentatia de atribuire;</w:t>
      </w:r>
    </w:p>
    <w:p w14:paraId="6FF702D7" w14:textId="77777777" w:rsidR="00F64799" w:rsidRPr="00C71E56" w:rsidRDefault="00C71E56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4799" w:rsidRPr="00C71E56">
        <w:rPr>
          <w:rFonts w:ascii="Times New Roman" w:hAnsi="Times New Roman" w:cs="Times New Roman"/>
          <w:sz w:val="24"/>
          <w:szCs w:val="24"/>
        </w:rPr>
        <w:t>3.3.costul si conditiile de plata pentru obtinerea acestui exemplar, unde este cazul,potrivit prevederilor prezentului Regulament;</w:t>
      </w:r>
    </w:p>
    <w:p w14:paraId="7234D6BB" w14:textId="77777777" w:rsidR="00F64799" w:rsidRPr="00C71E56" w:rsidRDefault="00C71E56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4799" w:rsidRPr="00C71E56">
        <w:rPr>
          <w:rFonts w:ascii="Times New Roman" w:hAnsi="Times New Roman" w:cs="Times New Roman"/>
          <w:sz w:val="24"/>
          <w:szCs w:val="24"/>
        </w:rPr>
        <w:t>3.4.data limita pentru solicitarea clarificarilor;</w:t>
      </w:r>
    </w:p>
    <w:p w14:paraId="701EC209" w14:textId="77777777" w:rsidR="00F64799" w:rsidRPr="00C71E56" w:rsidRDefault="00F64799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4. informatii privind ofertele:</w:t>
      </w:r>
    </w:p>
    <w:p w14:paraId="6706C815" w14:textId="77777777" w:rsidR="00F64799" w:rsidRPr="00C71E56" w:rsidRDefault="00C71E56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4799" w:rsidRPr="00C71E56">
        <w:rPr>
          <w:rFonts w:ascii="Times New Roman" w:hAnsi="Times New Roman" w:cs="Times New Roman"/>
          <w:sz w:val="24"/>
          <w:szCs w:val="24"/>
        </w:rPr>
        <w:t>4.1.data limita de depunere a ofertelor;</w:t>
      </w:r>
    </w:p>
    <w:p w14:paraId="0A36AE5D" w14:textId="77777777" w:rsidR="00F64799" w:rsidRPr="00C71E56" w:rsidRDefault="00C71E56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4799" w:rsidRPr="00C71E56">
        <w:rPr>
          <w:rFonts w:ascii="Times New Roman" w:hAnsi="Times New Roman" w:cs="Times New Roman"/>
          <w:sz w:val="24"/>
          <w:szCs w:val="24"/>
        </w:rPr>
        <w:t>4.2.adresa la care trebuie depuse ofertele;</w:t>
      </w:r>
    </w:p>
    <w:p w14:paraId="6ECBEC5D" w14:textId="77777777" w:rsidR="00F64799" w:rsidRPr="00C71E56" w:rsidRDefault="00C71E56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64799" w:rsidRPr="00C71E56">
        <w:rPr>
          <w:rFonts w:ascii="Times New Roman" w:hAnsi="Times New Roman" w:cs="Times New Roman"/>
          <w:sz w:val="24"/>
          <w:szCs w:val="24"/>
        </w:rPr>
        <w:t>4.3.numarul de exemplare în care trebuie depusa fiecare oferta;</w:t>
      </w:r>
    </w:p>
    <w:p w14:paraId="2037B009" w14:textId="77777777" w:rsidR="00F64799" w:rsidRPr="00C71E56" w:rsidRDefault="00F64799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5. data si locul la care se va desfasura sedinta publica de deschidere a ofertelor;</w:t>
      </w:r>
    </w:p>
    <w:p w14:paraId="136913AD" w14:textId="77777777" w:rsidR="00F64799" w:rsidRPr="00C71E56" w:rsidRDefault="00F64799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6. denumirea, adresa, numarul de telefon, telefax si/sau adresa de e-mail a instantei</w:t>
      </w:r>
    </w:p>
    <w:p w14:paraId="4124957C" w14:textId="77777777" w:rsidR="00F64799" w:rsidRPr="00C71E56" w:rsidRDefault="00F64799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competente în solutionarea litigiilor aparute si termenele pentru sesizarea instantei;</w:t>
      </w:r>
    </w:p>
    <w:p w14:paraId="33879462" w14:textId="77777777" w:rsidR="00F64799" w:rsidRPr="00C71E56" w:rsidRDefault="00F64799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7. data transmiterii anuntului de licitatie catre institutiile abilitate, în vederea publicarii.</w:t>
      </w:r>
    </w:p>
    <w:p w14:paraId="73544160" w14:textId="77777777" w:rsidR="00C71E56" w:rsidRDefault="00C71E56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CEE8C" w14:textId="77777777" w:rsidR="00C71E56" w:rsidRDefault="00C71E56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82F46" w14:textId="77777777" w:rsidR="00C71E56" w:rsidRDefault="00C71E56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A760A" w14:textId="77777777" w:rsidR="00C71E56" w:rsidRDefault="00C71E56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F0D6F" w14:textId="77777777" w:rsidR="00C71E56" w:rsidRDefault="00C71E56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3572E" w14:textId="77777777" w:rsidR="00C71E56" w:rsidRDefault="00C71E56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46ED5" w14:textId="77777777" w:rsidR="00C71E56" w:rsidRDefault="00C71E56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CA32B" w14:textId="77777777" w:rsidR="00C71E56" w:rsidRDefault="00C71E56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C6E88" w14:textId="77777777" w:rsidR="00C71E56" w:rsidRDefault="00C71E56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91CF1" w14:textId="77777777" w:rsidR="00C71E56" w:rsidRDefault="00C71E56" w:rsidP="00C71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8129C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ANEXA 4</w:t>
      </w:r>
    </w:p>
    <w:p w14:paraId="1C5EA1F9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882E1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1ED85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1E3DB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ANUNTUL NEGOCIERII DIRECTE</w:t>
      </w:r>
    </w:p>
    <w:p w14:paraId="49CF088C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7C159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128AE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Anuntul negocierii directe trebuie sa cuprinda cel putin urmatoarele elemente:</w:t>
      </w:r>
    </w:p>
    <w:p w14:paraId="4A5281A3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42FAB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informatii generale privind concedentul, în special denumirea, codul fiscal, adresa,</w:t>
      </w:r>
    </w:p>
    <w:p w14:paraId="04E58AB7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numarul de telefon, telefax si/sau adresa de e-mail ale persoanei de contact etc;</w:t>
      </w:r>
    </w:p>
    <w:p w14:paraId="75074EEA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informatii generale privind obiectul concesiunii, în special descrierea si identificarea</w:t>
      </w:r>
    </w:p>
    <w:p w14:paraId="346B6F4E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bunului ce urmeaza sa fie concesionat;</w:t>
      </w:r>
    </w:p>
    <w:p w14:paraId="1899C666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informatii privind documentatia de atribuire:</w:t>
      </w:r>
    </w:p>
    <w:p w14:paraId="5E5D0055" w14:textId="77777777" w:rsidR="00F64799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64799">
        <w:rPr>
          <w:rFonts w:ascii="Times New Roman" w:hAnsi="Times New Roman" w:cs="Times New Roman"/>
          <w:sz w:val="24"/>
          <w:szCs w:val="24"/>
        </w:rPr>
        <w:t>3.1.modalitatea sau modalitatile prin care persoanele interesate pot intra în posesia unui</w:t>
      </w:r>
    </w:p>
    <w:p w14:paraId="30E2AF72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exemplar al documentatiei de atribuire;</w:t>
      </w:r>
    </w:p>
    <w:p w14:paraId="037177D8" w14:textId="77777777" w:rsidR="00F64799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64799">
        <w:rPr>
          <w:rFonts w:ascii="Times New Roman" w:hAnsi="Times New Roman" w:cs="Times New Roman"/>
          <w:sz w:val="24"/>
          <w:szCs w:val="24"/>
        </w:rPr>
        <w:t>3.2.denumirea si adresa serviciului/compartimentului din cadrul concedentului, de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>
        <w:rPr>
          <w:rFonts w:ascii="Times New Roman" w:hAnsi="Times New Roman" w:cs="Times New Roman"/>
          <w:sz w:val="24"/>
          <w:szCs w:val="24"/>
        </w:rPr>
        <w:t>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>
        <w:rPr>
          <w:rFonts w:ascii="Times New Roman" w:hAnsi="Times New Roman" w:cs="Times New Roman"/>
          <w:sz w:val="24"/>
          <w:szCs w:val="24"/>
        </w:rPr>
        <w:t>se poate obtine un exemplar din documentatia de atribuire;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F3B43" w14:textId="77777777" w:rsidR="00F64799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4799">
        <w:rPr>
          <w:rFonts w:ascii="Times New Roman" w:hAnsi="Times New Roman" w:cs="Times New Roman"/>
          <w:sz w:val="24"/>
          <w:szCs w:val="24"/>
        </w:rPr>
        <w:t>3.3.costul si conditiile de plata pentru obtinerea acestui exemplar, unde este cazul,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>
        <w:rPr>
          <w:rFonts w:ascii="Times New Roman" w:hAnsi="Times New Roman" w:cs="Times New Roman"/>
          <w:sz w:val="24"/>
          <w:szCs w:val="24"/>
        </w:rPr>
        <w:t>potrivit prevederilor prezentului Regulament;</w:t>
      </w:r>
    </w:p>
    <w:p w14:paraId="6A61501B" w14:textId="77777777" w:rsidR="00F64799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4799">
        <w:rPr>
          <w:rFonts w:ascii="Times New Roman" w:hAnsi="Times New Roman" w:cs="Times New Roman"/>
          <w:sz w:val="24"/>
          <w:szCs w:val="24"/>
        </w:rPr>
        <w:t>3.4.data limita pentru solicitarea clarificarilor;</w:t>
      </w:r>
    </w:p>
    <w:p w14:paraId="324B02B0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informatii privind ofertele:</w:t>
      </w:r>
    </w:p>
    <w:p w14:paraId="02B2DC7A" w14:textId="77777777" w:rsidR="00F64799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64799">
        <w:rPr>
          <w:rFonts w:ascii="Times New Roman" w:hAnsi="Times New Roman" w:cs="Times New Roman"/>
          <w:sz w:val="24"/>
          <w:szCs w:val="24"/>
        </w:rPr>
        <w:t>4.1.data limita de depunere a ofertelor;</w:t>
      </w:r>
    </w:p>
    <w:p w14:paraId="22C0F330" w14:textId="77777777" w:rsidR="00F64799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64799">
        <w:rPr>
          <w:rFonts w:ascii="Times New Roman" w:hAnsi="Times New Roman" w:cs="Times New Roman"/>
          <w:sz w:val="24"/>
          <w:szCs w:val="24"/>
        </w:rPr>
        <w:t>4.2.adresa la care trebuie depuse ofertele;</w:t>
      </w:r>
    </w:p>
    <w:p w14:paraId="5F3E3B20" w14:textId="77777777" w:rsidR="00F64799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64799">
        <w:rPr>
          <w:rFonts w:ascii="Times New Roman" w:hAnsi="Times New Roman" w:cs="Times New Roman"/>
          <w:sz w:val="24"/>
          <w:szCs w:val="24"/>
        </w:rPr>
        <w:t>4.3.numarul de exemplare în care trebuie depusa fiecare oferta;</w:t>
      </w:r>
    </w:p>
    <w:p w14:paraId="716F1E6D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data si locul la care este programata începerea procedurii de negociere directa;</w:t>
      </w:r>
    </w:p>
    <w:p w14:paraId="4EEF39B4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denumirea, adresa, numarul de telefon, telefax si/sau adresa de e-mail ale instantei</w:t>
      </w:r>
    </w:p>
    <w:p w14:paraId="4A857CD7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competente în solutionarea litigiilor aparute si termenele pentru sesizarea instantei;</w:t>
      </w:r>
    </w:p>
    <w:p w14:paraId="7E1324C2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data transmiterii anuntului negocierii catre institutiile abilitate, în vederea publicarii.</w:t>
      </w:r>
    </w:p>
    <w:p w14:paraId="3F7632D1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85E02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B43A6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F17BC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E7ECF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39A40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154EE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3F379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02799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BECBA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574BD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C2FFA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9884D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EBCD4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ED61A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8690F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30E1B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121B7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71F5C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AB089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366BD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93ADF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ANEXA 5</w:t>
      </w:r>
    </w:p>
    <w:p w14:paraId="20B47187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40CD4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CF11E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ANUNTUL DE ATRIBUIRE</w:t>
      </w:r>
    </w:p>
    <w:p w14:paraId="415AC60B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6C6C09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97F85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DDA85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Anuntul de atribuire trebuie sa cuprinda cel putin urmatoarele elemente:</w:t>
      </w:r>
    </w:p>
    <w:p w14:paraId="68550BE9" w14:textId="77777777" w:rsidR="00C71E56" w:rsidRDefault="00C71E56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6E38E" w14:textId="77777777" w:rsidR="00F64799" w:rsidRPr="00C71E56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1. informatii generale privind concedentul, în special denumirea, codul fiscal, adresa,numarul de telefon, telefax si/sau adresa de e-mail ale persoanei de contact etc;</w:t>
      </w:r>
    </w:p>
    <w:p w14:paraId="0044865F" w14:textId="77777777" w:rsidR="00F64799" w:rsidRPr="00C71E56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2. procedura aplicata pentru atribuirea contractului de concesiune de bunuri proprietate</w:t>
      </w:r>
      <w:r w:rsidR="00C71E56">
        <w:rPr>
          <w:rFonts w:ascii="Times New Roman" w:hAnsi="Times New Roman" w:cs="Times New Roman"/>
          <w:sz w:val="24"/>
          <w:szCs w:val="24"/>
        </w:rPr>
        <w:t xml:space="preserve"> </w:t>
      </w:r>
      <w:r w:rsidRPr="00C71E56">
        <w:rPr>
          <w:rFonts w:ascii="Times New Roman" w:hAnsi="Times New Roman" w:cs="Times New Roman"/>
          <w:sz w:val="24"/>
          <w:szCs w:val="24"/>
        </w:rPr>
        <w:t>publica;</w:t>
      </w:r>
    </w:p>
    <w:p w14:paraId="5FE39E6F" w14:textId="77777777" w:rsidR="00F64799" w:rsidRPr="00C71E56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3. data publicarii anuntului de licitatie/anuntului negocierii directe într-un cotidian de</w:t>
      </w:r>
    </w:p>
    <w:p w14:paraId="3A4203CF" w14:textId="77777777" w:rsidR="00F64799" w:rsidRPr="00C71E56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circulaţie naţională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 w:rsidRPr="00C71E56">
        <w:rPr>
          <w:rFonts w:ascii="Times New Roman" w:hAnsi="Times New Roman" w:cs="Times New Roman"/>
          <w:sz w:val="24"/>
          <w:szCs w:val="24"/>
        </w:rPr>
        <w:t xml:space="preserve"> şi pe site-ul propriu;</w:t>
      </w:r>
    </w:p>
    <w:p w14:paraId="1198EB40" w14:textId="77777777" w:rsidR="00F64799" w:rsidRPr="00C71E56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4. criteriile utilizate pentru determinarea ofertei câstigatoare;</w:t>
      </w:r>
    </w:p>
    <w:p w14:paraId="3285C1EE" w14:textId="77777777" w:rsidR="00F64799" w:rsidRPr="00C71E56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5. numarul ofertelor primite si al celor declarate valabile;</w:t>
      </w:r>
    </w:p>
    <w:p w14:paraId="506D8C78" w14:textId="77777777" w:rsidR="00F64799" w:rsidRPr="00C71E56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6. denumirea/numele si sediul/adresa ofertantului a carui oferta a fost declarata câstigatoare;</w:t>
      </w:r>
    </w:p>
    <w:p w14:paraId="15B2BC9A" w14:textId="77777777" w:rsidR="00F64799" w:rsidRPr="00C71E56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7. durata contractului;</w:t>
      </w:r>
    </w:p>
    <w:p w14:paraId="04FA0DBB" w14:textId="77777777" w:rsidR="00F64799" w:rsidRPr="00C71E56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8. nivelul redeventei;</w:t>
      </w:r>
    </w:p>
    <w:p w14:paraId="07ED71BD" w14:textId="77777777" w:rsidR="00F64799" w:rsidRPr="00C71E56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9. denumirea, adresa, numarul de telefon, telefax si/sau adresa de e-mail ale instantei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 w:rsidRPr="00C71E56">
        <w:rPr>
          <w:rFonts w:ascii="Times New Roman" w:hAnsi="Times New Roman" w:cs="Times New Roman"/>
          <w:sz w:val="24"/>
          <w:szCs w:val="24"/>
        </w:rPr>
        <w:t>competente în solutionarea litigiilor aparute si termenele pentru sesizarea instantei;</w:t>
      </w:r>
    </w:p>
    <w:p w14:paraId="3B3118FB" w14:textId="77777777" w:rsidR="00F64799" w:rsidRPr="00C71E56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10. data informarii ofertantilor despre decizia de stabilire a ofertei câstigatoare;</w:t>
      </w:r>
    </w:p>
    <w:p w14:paraId="65982D4C" w14:textId="77777777" w:rsidR="00F64799" w:rsidRDefault="00F64799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56">
        <w:rPr>
          <w:rFonts w:ascii="Times New Roman" w:hAnsi="Times New Roman" w:cs="Times New Roman"/>
          <w:sz w:val="24"/>
          <w:szCs w:val="24"/>
        </w:rPr>
        <w:t>11. data transmiterii anuntului de atribuire catre institutiile abilitate, în vederea</w:t>
      </w:r>
      <w:r>
        <w:rPr>
          <w:rFonts w:ascii="Times New Roman" w:hAnsi="Times New Roman" w:cs="Times New Roman"/>
          <w:sz w:val="24"/>
          <w:szCs w:val="24"/>
        </w:rPr>
        <w:t xml:space="preserve"> publicarii.</w:t>
      </w:r>
    </w:p>
    <w:p w14:paraId="1A0EADD4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F631A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9A20D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AC31C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BE2B7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53C47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659AA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AC1DA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B7BAD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44728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AA2EC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905F7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67A1E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7C33D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9DC32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12641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57F61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47823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1D6FE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1A6E9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D3448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B5664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E28EC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4C379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BB55A" w14:textId="77777777" w:rsidR="00317EB7" w:rsidRDefault="00317EB7" w:rsidP="00C71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9009C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B891C03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ANEXA 6</w:t>
      </w:r>
    </w:p>
    <w:p w14:paraId="060499E7" w14:textId="77777777" w:rsidR="00317EB7" w:rsidRDefault="00317EB7" w:rsidP="00317E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0DB4D" w14:textId="77777777" w:rsidR="00317EB7" w:rsidRDefault="00317EB7" w:rsidP="00317E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A1581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CONTRACT DE CONCESIUNE</w:t>
      </w:r>
    </w:p>
    <w:p w14:paraId="6057CB81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model orientativ-</w:t>
      </w:r>
    </w:p>
    <w:p w14:paraId="2327054F" w14:textId="77777777" w:rsidR="00317EB7" w:rsidRDefault="00317EB7" w:rsidP="00317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35B54" w14:textId="77777777" w:rsidR="00317EB7" w:rsidRDefault="00317EB7" w:rsidP="00317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D35EC3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CAPITOLUL I: Partile contractante</w:t>
      </w:r>
    </w:p>
    <w:p w14:paraId="59E72FFC" w14:textId="77777777" w:rsidR="00317EB7" w:rsidRDefault="00317EB7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8CBE3" w14:textId="77777777" w:rsidR="00F64799" w:rsidRDefault="00317EB7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4799">
        <w:rPr>
          <w:rFonts w:ascii="Times New Roman" w:hAnsi="Times New Roman" w:cs="Times New Roman"/>
          <w:sz w:val="24"/>
          <w:szCs w:val="24"/>
        </w:rPr>
        <w:t>Între ministerul/organul de specialitate al administratiei publice centrale/consiliul</w:t>
      </w:r>
    </w:p>
    <w:p w14:paraId="5922882C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judetean/consiliul local/institutia publica de interes local .................... , cu sediul în</w:t>
      </w:r>
    </w:p>
    <w:p w14:paraId="1CCEEF7B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 , reprezentat prin ........................ , având functia de ...................................... , în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calitate de concedent, pe de o parte,</w:t>
      </w:r>
    </w:p>
    <w:p w14:paraId="49C5FFF3" w14:textId="77777777" w:rsidR="00317EB7" w:rsidRDefault="00317EB7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8E4F1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</w:t>
      </w:r>
    </w:p>
    <w:p w14:paraId="2673DF53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 , persoana fizica (domiciliul, buletinul/cartea de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identitate)/persoana juridica (actul constitutiv al agentului economic) .................................... , cu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sediul principal în ...................... , reprezentat prin ............................. , având functia de ...............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în calitate de concesionar, pe de alta parte,</w:t>
      </w:r>
    </w:p>
    <w:p w14:paraId="464B2A99" w14:textId="77777777" w:rsidR="00317EB7" w:rsidRDefault="00317EB7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E194E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data de .................................... ,</w:t>
      </w:r>
    </w:p>
    <w:p w14:paraId="4E0DAA7D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sediul concedentului (alt loc, adresa etc.) .......................................................................... ,în temeiul ………………………………….., si al Hotarârii Consiliului Local de aprobare a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concesionarii nr. .................din ................. , s-a încheiat prezentul contract de concesiune.</w:t>
      </w:r>
    </w:p>
    <w:p w14:paraId="7D525F7D" w14:textId="77777777" w:rsidR="00317EB7" w:rsidRDefault="00317EB7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635B2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CAPITOLUL II: Obiectul contractului de concesiune</w:t>
      </w:r>
    </w:p>
    <w:p w14:paraId="40E6CE19" w14:textId="77777777" w:rsidR="00317EB7" w:rsidRDefault="00317EB7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D6627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</w:p>
    <w:p w14:paraId="72C4D489" w14:textId="77777777" w:rsidR="00317EB7" w:rsidRDefault="00317EB7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A7B0B" w14:textId="77777777" w:rsidR="00F64799" w:rsidRDefault="00F64799" w:rsidP="00317EB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 xml:space="preserve">Obiectul contractului de concesiune este exploatarea unui bun, ....................................... ,situat în ................................................................ , în conformitate cu obiectivele </w:t>
      </w:r>
      <w:r w:rsidR="00317EB7" w:rsidRPr="00317EB7">
        <w:rPr>
          <w:rFonts w:ascii="Times New Roman" w:hAnsi="Times New Roman" w:cs="Times New Roman"/>
          <w:sz w:val="24"/>
          <w:szCs w:val="24"/>
        </w:rPr>
        <w:t>c</w:t>
      </w:r>
      <w:r w:rsidRPr="00317EB7">
        <w:rPr>
          <w:rFonts w:ascii="Times New Roman" w:hAnsi="Times New Roman" w:cs="Times New Roman"/>
          <w:sz w:val="24"/>
          <w:szCs w:val="24"/>
        </w:rPr>
        <w:t>oncedentului.</w:t>
      </w:r>
    </w:p>
    <w:p w14:paraId="06EEFE6F" w14:textId="77777777" w:rsidR="00F64799" w:rsidRDefault="00317EB7" w:rsidP="00317EB7">
      <w:pPr>
        <w:tabs>
          <w:tab w:val="left" w:pos="62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4799">
        <w:rPr>
          <w:rFonts w:ascii="Times New Roman" w:hAnsi="Times New Roman" w:cs="Times New Roman"/>
          <w:sz w:val="24"/>
          <w:szCs w:val="24"/>
        </w:rPr>
        <w:t>(2)Obiectivele concedentului sunt: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A3ACF6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a)........................................................................................................................... ;</w:t>
      </w:r>
    </w:p>
    <w:p w14:paraId="372F1B88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b)........................................................................................................................... ;</w:t>
      </w:r>
    </w:p>
    <w:p w14:paraId="253FF2CB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c)......................................................................................................................... ;</w:t>
      </w:r>
    </w:p>
    <w:p w14:paraId="21522D0A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d).......................................................................................................................etc.</w:t>
      </w:r>
    </w:p>
    <w:p w14:paraId="6896A38F" w14:textId="77777777" w:rsidR="00F64799" w:rsidRDefault="00317EB7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4799">
        <w:rPr>
          <w:rFonts w:ascii="Times New Roman" w:hAnsi="Times New Roman" w:cs="Times New Roman"/>
          <w:sz w:val="24"/>
          <w:szCs w:val="24"/>
        </w:rPr>
        <w:t>(3)În derularea contractului de concesiune, concesionarul va utiliza urmatoarele categorii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>
        <w:rPr>
          <w:rFonts w:ascii="Times New Roman" w:hAnsi="Times New Roman" w:cs="Times New Roman"/>
          <w:sz w:val="24"/>
          <w:szCs w:val="24"/>
        </w:rPr>
        <w:t>bunuri:</w:t>
      </w:r>
    </w:p>
    <w:p w14:paraId="760D975D" w14:textId="77777777" w:rsidR="00317EB7" w:rsidRDefault="00317EB7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4B2A4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a)bunurile de retur: ...................................................................................................... ;</w:t>
      </w:r>
    </w:p>
    <w:p w14:paraId="51F5E7C3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b)bunurile proprii: ........................................................................................................</w:t>
      </w:r>
    </w:p>
    <w:p w14:paraId="61C907CB" w14:textId="77777777" w:rsidR="00317EB7" w:rsidRDefault="00317EB7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CF36C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CAPITOLUL III: Termenul</w:t>
      </w:r>
    </w:p>
    <w:p w14:paraId="55538007" w14:textId="77777777" w:rsidR="00317EB7" w:rsidRDefault="00317EB7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367E1" w14:textId="77777777" w:rsidR="00F64799" w:rsidRDefault="00F64799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</w:p>
    <w:p w14:paraId="23950CB0" w14:textId="77777777" w:rsidR="00317EB7" w:rsidRDefault="00317EB7" w:rsidP="00F6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48FC9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(1)Durata concesiunii este de ..............ani, începând de la data de ..............................</w:t>
      </w:r>
    </w:p>
    <w:p w14:paraId="37DCCF50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(2)Contractul de concesiune poate fi prelungit pentru o perioada egala cu cel mult jumatate din</w:t>
      </w:r>
    </w:p>
    <w:p w14:paraId="2D09F9DE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durata sa initiala.</w:t>
      </w:r>
    </w:p>
    <w:p w14:paraId="72C39043" w14:textId="77777777" w:rsidR="00317EB7" w:rsidRDefault="00317EB7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259A4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EB7">
        <w:rPr>
          <w:rFonts w:ascii="Times New Roman" w:hAnsi="Times New Roman" w:cs="Times New Roman"/>
          <w:b/>
          <w:bCs/>
          <w:sz w:val="24"/>
          <w:szCs w:val="24"/>
        </w:rPr>
        <w:t>CAPITOLUL IV: Redeventa</w:t>
      </w:r>
    </w:p>
    <w:p w14:paraId="4AB5D9CB" w14:textId="77777777" w:rsidR="00317EB7" w:rsidRPr="00317EB7" w:rsidRDefault="00317EB7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12C32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lastRenderedPageBreak/>
        <w:t>Art. 3</w:t>
      </w:r>
    </w:p>
    <w:p w14:paraId="39B93FC6" w14:textId="77777777" w:rsidR="00F64799" w:rsidRDefault="00317EB7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4799" w:rsidRPr="00317EB7">
        <w:rPr>
          <w:rFonts w:ascii="Times New Roman" w:hAnsi="Times New Roman" w:cs="Times New Roman"/>
          <w:sz w:val="24"/>
          <w:szCs w:val="24"/>
        </w:rPr>
        <w:t>Redeventa este de ............lei, platita anual/lunar, în conformitate cu caietul de sarcini (detalii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317EB7">
        <w:rPr>
          <w:rFonts w:ascii="Times New Roman" w:hAnsi="Times New Roman" w:cs="Times New Roman"/>
          <w:sz w:val="24"/>
          <w:szCs w:val="24"/>
        </w:rPr>
        <w:t>privire la modul de plata).</w:t>
      </w:r>
    </w:p>
    <w:p w14:paraId="12D05EF5" w14:textId="77777777" w:rsidR="00317EB7" w:rsidRPr="00317EB7" w:rsidRDefault="00317EB7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7902E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EB7">
        <w:rPr>
          <w:rFonts w:ascii="Times New Roman" w:hAnsi="Times New Roman" w:cs="Times New Roman"/>
          <w:b/>
          <w:bCs/>
          <w:sz w:val="24"/>
          <w:szCs w:val="24"/>
        </w:rPr>
        <w:t>CAPITOLUL V: Plata redeventei</w:t>
      </w:r>
    </w:p>
    <w:p w14:paraId="0EC310E0" w14:textId="77777777" w:rsidR="00317EB7" w:rsidRPr="00317EB7" w:rsidRDefault="00317EB7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B24E2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Art. 4</w:t>
      </w:r>
    </w:p>
    <w:p w14:paraId="6572E531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Plata redeventei se face prin conturile:</w:t>
      </w:r>
    </w:p>
    <w:p w14:paraId="03CF62A5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- contul concedentului nr. ............................ , deschis la Banca ............................................. ;</w:t>
      </w:r>
    </w:p>
    <w:p w14:paraId="4607FF40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- contul concesionarului nr. ............................ , deschis la Banca ..........................................</w:t>
      </w:r>
    </w:p>
    <w:p w14:paraId="3BD813A4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Neplata redeventei sau executarea cu întârziere a acestei obligatii conduce la</w:t>
      </w:r>
    </w:p>
    <w:p w14:paraId="6B7648CD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33D3D297" w14:textId="77777777" w:rsidR="00317EB7" w:rsidRPr="00317EB7" w:rsidRDefault="00317EB7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2B6E8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EB7">
        <w:rPr>
          <w:rFonts w:ascii="Times New Roman" w:hAnsi="Times New Roman" w:cs="Times New Roman"/>
          <w:b/>
          <w:bCs/>
          <w:sz w:val="24"/>
          <w:szCs w:val="24"/>
        </w:rPr>
        <w:t>CAPITOLUL VI: Drepturile partilor</w:t>
      </w:r>
    </w:p>
    <w:p w14:paraId="7A6FCA21" w14:textId="77777777" w:rsidR="00317EB7" w:rsidRPr="00317EB7" w:rsidRDefault="00317EB7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A4AC0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Art. 5: Drepturile concesionarului</w:t>
      </w:r>
    </w:p>
    <w:p w14:paraId="79027DD7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(1)Concesionarul are dreptul de a exploata în mod direct, pe riscul si pe raspunderea sa, bunurile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proprietate publica ce fac obiectul contractului de concesiune.</w:t>
      </w:r>
    </w:p>
    <w:p w14:paraId="6FA295FE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(2)Concesionarul are dreptul de a folosi si de a culege fructele bunurilor care fac obiectul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concesiunii, potrivit naturii bunului si obiectivelor stabilite de parti prin contractul de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concesiune.</w:t>
      </w:r>
    </w:p>
    <w:p w14:paraId="4B6118E6" w14:textId="77777777" w:rsidR="00317EB7" w:rsidRPr="00317EB7" w:rsidRDefault="00317EB7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5117C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Art. 6: Drepturile concedentului</w:t>
      </w:r>
    </w:p>
    <w:p w14:paraId="487CAB65" w14:textId="77777777" w:rsidR="00317EB7" w:rsidRPr="00317EB7" w:rsidRDefault="00317EB7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82A5D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(1)Concedentul are dreptul sa inspecteze bunurile concesionate, verificând respectarea</w:t>
      </w:r>
    </w:p>
    <w:p w14:paraId="270E2879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obligatiilor asumate de concesionar.</w:t>
      </w:r>
    </w:p>
    <w:p w14:paraId="65337901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(2)Verificarea se va efectua numai cu notificarea prealabila a concesionarului si în urmatoarele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conditii:</w:t>
      </w:r>
    </w:p>
    <w:p w14:paraId="02B60D69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14:paraId="1D2D13CB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(3)Concedentul are dreptul sa modifice în mod unilateral partea reglementara a contractului de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concesiune, din motive exceptionale legate de interesul national sau local.</w:t>
      </w:r>
    </w:p>
    <w:p w14:paraId="655D1163" w14:textId="77777777" w:rsidR="00317EB7" w:rsidRPr="00317EB7" w:rsidRDefault="00317EB7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0EE1D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EB7">
        <w:rPr>
          <w:rFonts w:ascii="Times New Roman" w:hAnsi="Times New Roman" w:cs="Times New Roman"/>
          <w:b/>
          <w:bCs/>
          <w:sz w:val="24"/>
          <w:szCs w:val="24"/>
        </w:rPr>
        <w:t>CAPITOLUL VII: Obligatiile partilor - clauze stabilite în conditiile caietului de sarcini</w:t>
      </w:r>
    </w:p>
    <w:p w14:paraId="0D6B9EA3" w14:textId="77777777" w:rsidR="00317EB7" w:rsidRPr="00317EB7" w:rsidRDefault="00317EB7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18D5B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Art. 7: Obligatiile concesionarului</w:t>
      </w:r>
    </w:p>
    <w:p w14:paraId="5A88DA76" w14:textId="77777777" w:rsidR="00317EB7" w:rsidRPr="00317EB7" w:rsidRDefault="00317EB7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1CB31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(1)Concesionarul este obligat sa asigure exploatarea eficace în regim de continuitate si de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permanenta a bunurilor proprietate publica ce fac obiectul concesiunii, potrivit obiectivelor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stabilite de catre concedent.</w:t>
      </w:r>
    </w:p>
    <w:p w14:paraId="444CE6F9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(2)Concesionarul este obligat sa exploateze în mod direct bunurile care fac obiectul concesiunii.</w:t>
      </w:r>
    </w:p>
    <w:p w14:paraId="5545C5EF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(3)Concesionarul nu poate subconcesiona bunul ce face obiectul concesiunii/ Concesionarul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poate subconcesiona bunul ce face obiectul concesiunii, cu respectarea prevederilor ……………</w:t>
      </w:r>
    </w:p>
    <w:p w14:paraId="70C735BE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(4)Concesionarul este obligat sa plateasca redeventa.</w:t>
      </w:r>
    </w:p>
    <w:p w14:paraId="2565A4A6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(5)Concesionarul este obligat sa respecte conditiile impuse de natura bunurilor proprietate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publica (protejarea secretului de stat, materiale cu regim special, conditii de siguranta în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exploatare, protectia mediului, protectia muncii, conditii privind folosirea si conservarea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patrimoniului etc.).</w:t>
      </w:r>
    </w:p>
    <w:p w14:paraId="476A3A10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lastRenderedPageBreak/>
        <w:t>(6)La încetarea contractului de concesiune prin ajungere la termen, concesionarul este obligat sa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restituie concedentului, în deplina proprietate, bunurile de retur, în mod gratuit si libere de orice</w:t>
      </w:r>
      <w:r w:rsidR="00317EB7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sarcini.</w:t>
      </w:r>
    </w:p>
    <w:p w14:paraId="514255C6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(7) La data încheierii contractului de concesiune, garantia de participare la licitatie, reprezinta</w:t>
      </w:r>
    </w:p>
    <w:p w14:paraId="78E15E39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parte din valoarea redeventei corespunzatoare unui an de activitate, constituindu-se drept</w:t>
      </w:r>
      <w:r w:rsidR="00FE07F6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garantie din care vor fi prelevate penalitati si sume datorate concedentului de catre concesionar,</w:t>
      </w:r>
      <w:r w:rsidR="00FE07F6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in baza contractului de concesiune.</w:t>
      </w:r>
    </w:p>
    <w:p w14:paraId="78E8B3FA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(8)Concesionarul este obligat sa continue exploatarea bunului în noile conditii stabilite de</w:t>
      </w:r>
      <w:r w:rsidR="00FE07F6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concedent, în mod unilateral, potrivit art. 6 alin. (3) din prezentul contract de concesiune, fara a</w:t>
      </w:r>
      <w:r w:rsidR="00FE07F6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putea solicita încetarea acestuia.</w:t>
      </w:r>
    </w:p>
    <w:p w14:paraId="124D8704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(9)Alte clauze.</w:t>
      </w:r>
    </w:p>
    <w:p w14:paraId="43416E68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57056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Art. 8: Obligatiile concedentului</w:t>
      </w:r>
    </w:p>
    <w:p w14:paraId="5D2363F0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DE014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(1)Concedentul este obligat sa nu îl tulbure pe concesionar în exercitiul drepturilor rezultate din</w:t>
      </w:r>
      <w:r w:rsidR="00FE07F6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prezentul contract de concesiune.</w:t>
      </w:r>
    </w:p>
    <w:p w14:paraId="5C4A3CB3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(2)Concedentul nu are dreptul sa modifice în mod unilateral contractul de concesiune, în afara de</w:t>
      </w:r>
      <w:r w:rsidR="00FE07F6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cazurile prevazute expres de lege.</w:t>
      </w:r>
    </w:p>
    <w:p w14:paraId="27078C46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(3)Concedentul este obligat sa notifice concesionarului aparitia oricaror împrejurari de natura sa</w:t>
      </w:r>
      <w:r w:rsidR="00FE07F6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aduca atingere drepturilor concesionarului.</w:t>
      </w:r>
    </w:p>
    <w:p w14:paraId="679D2CD3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D7ADD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EB7">
        <w:rPr>
          <w:rFonts w:ascii="Times New Roman" w:hAnsi="Times New Roman" w:cs="Times New Roman"/>
          <w:b/>
          <w:bCs/>
          <w:sz w:val="24"/>
          <w:szCs w:val="24"/>
        </w:rPr>
        <w:t>CAPITOLUL VIII: Încetarea contractului de concesiune</w:t>
      </w:r>
    </w:p>
    <w:p w14:paraId="4CEF2C74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93283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Art. 9</w:t>
      </w:r>
    </w:p>
    <w:p w14:paraId="4063934C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69DEE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(1)Prezentul contract de concesiune înceteaza în urmatoare situatii:</w:t>
      </w:r>
    </w:p>
    <w:p w14:paraId="49B58CB3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a)la expirarea duratei stabilite în contractul de concesiune;</w:t>
      </w:r>
    </w:p>
    <w:p w14:paraId="54E395AE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b)în cazul în care interesul national sau local o impune, prin denuntarea unilaterala de catre</w:t>
      </w:r>
      <w:r w:rsidR="00FE07F6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concedent, cu plata unei despagubiri juste si prealabile în sarcina acestuia, în caz de dezacord</w:t>
      </w:r>
      <w:r w:rsidR="00FE07F6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fiind competenta instanta de judecata;</w:t>
      </w:r>
    </w:p>
    <w:p w14:paraId="39F20835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c)în cazul nerespectarii obligatiilor contractuale de catre concesionar, prin reziliere de catre</w:t>
      </w:r>
      <w:r w:rsidR="00FE07F6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concedent, cu plata unei despagubiri în sarcina concesionarului;</w:t>
      </w:r>
    </w:p>
    <w:p w14:paraId="1531A47C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d)în cazul nerespectarii obligatiilor contractuale de catre concedent, prin reziliere de catre</w:t>
      </w:r>
      <w:r w:rsidR="00FE07F6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concesionar, cu plata unei despagubiri în sarcina concedentului;</w:t>
      </w:r>
    </w:p>
    <w:p w14:paraId="2C7FEA9C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e)la disparitia, dintr-o cauza de forta majora, a bunului concesionat sau în cazul imposibilitatii</w:t>
      </w:r>
      <w:r w:rsidR="00FE07F6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obiective a concesionarului de a-l exploata, prin renuntare, fara plata unei despagubiri;</w:t>
      </w:r>
    </w:p>
    <w:p w14:paraId="42583A0A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f)alte cauze de încetare a contractului de concesiune, fara a aduce atingere cauzelor si conditiilor</w:t>
      </w:r>
      <w:r w:rsidR="00FE07F6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reglementate de lege.</w:t>
      </w:r>
    </w:p>
    <w:p w14:paraId="4DB76387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(2)La încetarea, din orice cauza, a contractului de concesiune, bunurile ce au fost utilizate de</w:t>
      </w:r>
    </w:p>
    <w:p w14:paraId="0F722057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concesionar în derularea concesiunii vor fi repartizate dupa cum urmeaza:</w:t>
      </w:r>
    </w:p>
    <w:p w14:paraId="284F6B78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a)bunuri de retur .......................................................................................................... ;</w:t>
      </w:r>
    </w:p>
    <w:p w14:paraId="09DAA779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b)bunuri proprii ..........................................................................................................</w:t>
      </w:r>
    </w:p>
    <w:p w14:paraId="24578E5F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D9BF1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EB7">
        <w:rPr>
          <w:rFonts w:ascii="Times New Roman" w:hAnsi="Times New Roman" w:cs="Times New Roman"/>
          <w:b/>
          <w:bCs/>
          <w:sz w:val="24"/>
          <w:szCs w:val="24"/>
        </w:rPr>
        <w:t>CAPITOLUL IX: Clauze contractuale referitoare la împartirea responsabilitatilor de</w:t>
      </w:r>
    </w:p>
    <w:p w14:paraId="155446B1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EB7">
        <w:rPr>
          <w:rFonts w:ascii="Times New Roman" w:hAnsi="Times New Roman" w:cs="Times New Roman"/>
          <w:b/>
          <w:bCs/>
          <w:sz w:val="24"/>
          <w:szCs w:val="24"/>
        </w:rPr>
        <w:t>mediu între concedent si concesionar</w:t>
      </w:r>
    </w:p>
    <w:p w14:paraId="5D28BB7B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D4CF3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Art. 10</w:t>
      </w:r>
    </w:p>
    <w:p w14:paraId="596DFC5D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75FD0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DA39B35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88628C7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EB7">
        <w:rPr>
          <w:rFonts w:ascii="Times New Roman" w:hAnsi="Times New Roman" w:cs="Times New Roman"/>
          <w:b/>
          <w:bCs/>
          <w:sz w:val="24"/>
          <w:szCs w:val="24"/>
        </w:rPr>
        <w:lastRenderedPageBreak/>
        <w:t>CAPITOLUL X: Raspunderea contractuala</w:t>
      </w:r>
    </w:p>
    <w:p w14:paraId="7DD7430A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3D44A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Art. 11</w:t>
      </w:r>
    </w:p>
    <w:p w14:paraId="4D63E5E3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7087D" w14:textId="77777777" w:rsidR="00F64799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64799" w:rsidRPr="00317EB7">
        <w:rPr>
          <w:rFonts w:ascii="Times New Roman" w:hAnsi="Times New Roman" w:cs="Times New Roman"/>
          <w:sz w:val="24"/>
          <w:szCs w:val="24"/>
        </w:rPr>
        <w:t>Nerespectarea de catre partile contractante a obligatiilor cuprinse în prezentul contract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99" w:rsidRPr="00317EB7">
        <w:rPr>
          <w:rFonts w:ascii="Times New Roman" w:hAnsi="Times New Roman" w:cs="Times New Roman"/>
          <w:sz w:val="24"/>
          <w:szCs w:val="24"/>
        </w:rPr>
        <w:t>concesiune atrage raspunderea contractuala a partii în culpa.</w:t>
      </w:r>
    </w:p>
    <w:p w14:paraId="4D8D60C7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68311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EB7">
        <w:rPr>
          <w:rFonts w:ascii="Times New Roman" w:hAnsi="Times New Roman" w:cs="Times New Roman"/>
          <w:b/>
          <w:bCs/>
          <w:sz w:val="24"/>
          <w:szCs w:val="24"/>
        </w:rPr>
        <w:t>CAPITOLUL XI: Litigii</w:t>
      </w:r>
    </w:p>
    <w:p w14:paraId="319EF5AC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3A0CD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Art. 12</w:t>
      </w:r>
    </w:p>
    <w:p w14:paraId="4F7C9FBB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898CE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(1)Solutionarea litigiilor de orice fel ce decurg din executarea prezentului contract de concesiune</w:t>
      </w:r>
      <w:r w:rsidR="00FE07F6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se realizeaza potrivit prevederilor Legii contenciosului administrativ nr. 554/2004, cu</w:t>
      </w:r>
      <w:r w:rsidR="00FE07F6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modificarile ulterioare.</w:t>
      </w:r>
    </w:p>
    <w:p w14:paraId="13DB08CE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(2)Pentru solutionarea eventualelor litigii, partile pot stipula în contractul de concesiune clauze</w:t>
      </w:r>
      <w:r w:rsidR="00FE07F6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compromisuri.</w:t>
      </w:r>
    </w:p>
    <w:p w14:paraId="54ED84F3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24E5F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EB7">
        <w:rPr>
          <w:rFonts w:ascii="Times New Roman" w:hAnsi="Times New Roman" w:cs="Times New Roman"/>
          <w:b/>
          <w:bCs/>
          <w:sz w:val="24"/>
          <w:szCs w:val="24"/>
        </w:rPr>
        <w:t>CAPITOLUL XII: Alte clauze (de exemplu: clauze de reziliere conventionala, clauze</w:t>
      </w:r>
    </w:p>
    <w:p w14:paraId="54556229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EB7">
        <w:rPr>
          <w:rFonts w:ascii="Times New Roman" w:hAnsi="Times New Roman" w:cs="Times New Roman"/>
          <w:b/>
          <w:bCs/>
          <w:sz w:val="24"/>
          <w:szCs w:val="24"/>
        </w:rPr>
        <w:t>penale)</w:t>
      </w:r>
    </w:p>
    <w:p w14:paraId="6AA39BF4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2D069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Art. 13</w:t>
      </w:r>
    </w:p>
    <w:p w14:paraId="7E220DC7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B778FFD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34DBD120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FF287F9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46574302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27EC4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EB7">
        <w:rPr>
          <w:rFonts w:ascii="Times New Roman" w:hAnsi="Times New Roman" w:cs="Times New Roman"/>
          <w:b/>
          <w:bCs/>
          <w:sz w:val="24"/>
          <w:szCs w:val="24"/>
        </w:rPr>
        <w:t>CAPITOLUL XIII: Definitii</w:t>
      </w:r>
    </w:p>
    <w:p w14:paraId="06B5F348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0D42CEFA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AFAAD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Art. 14</w:t>
      </w:r>
    </w:p>
    <w:p w14:paraId="5B3F9EFB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2DEBF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(1)Prin forta majora, în sensul prezentului contract de concesiune, se întelege o împrejurare</w:t>
      </w:r>
      <w:r w:rsidR="00FE07F6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externa cu caracter exceptional, fara relatie cu lucrul care a provocat dauna sau cu însusirile sale</w:t>
      </w:r>
      <w:r w:rsidR="00FE07F6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naturale, absolut invincibila si absolut imprevizibila.</w:t>
      </w:r>
    </w:p>
    <w:p w14:paraId="78E81DE0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(2)Prin caz fortuit se întelege acele împrejurari care au intervenit si au condus la producerea</w:t>
      </w:r>
    </w:p>
    <w:p w14:paraId="7BCF0811" w14:textId="77777777" w:rsidR="00F64799" w:rsidRPr="00317EB7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prejudiciului si care nu implica vinovatia paznicului juridic, dar care nu întrunesc caracteristicile</w:t>
      </w:r>
      <w:r w:rsidR="00FE07F6">
        <w:rPr>
          <w:rFonts w:ascii="Times New Roman" w:hAnsi="Times New Roman" w:cs="Times New Roman"/>
          <w:sz w:val="24"/>
          <w:szCs w:val="24"/>
        </w:rPr>
        <w:t xml:space="preserve"> </w:t>
      </w:r>
      <w:r w:rsidRPr="00317EB7">
        <w:rPr>
          <w:rFonts w:ascii="Times New Roman" w:hAnsi="Times New Roman" w:cs="Times New Roman"/>
          <w:sz w:val="24"/>
          <w:szCs w:val="24"/>
        </w:rPr>
        <w:t>fortei majore.</w:t>
      </w:r>
    </w:p>
    <w:p w14:paraId="50757161" w14:textId="77777777" w:rsidR="00F64799" w:rsidRDefault="00F64799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EB7">
        <w:rPr>
          <w:rFonts w:ascii="Times New Roman" w:hAnsi="Times New Roman" w:cs="Times New Roman"/>
          <w:sz w:val="24"/>
          <w:szCs w:val="24"/>
        </w:rPr>
        <w:t>Prezentul contract de concesiune a fost incheiat in…..exemplare.</w:t>
      </w:r>
    </w:p>
    <w:p w14:paraId="448B8428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9DE47" w14:textId="77777777" w:rsidR="00F64799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F64799" w:rsidRPr="00317EB7">
        <w:rPr>
          <w:rFonts w:ascii="Times New Roman" w:hAnsi="Times New Roman" w:cs="Times New Roman"/>
          <w:b/>
          <w:bCs/>
          <w:sz w:val="24"/>
          <w:szCs w:val="24"/>
        </w:rPr>
        <w:t>CONCEDENT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</w:t>
      </w:r>
      <w:r w:rsidR="00F64799" w:rsidRPr="00317EB7">
        <w:rPr>
          <w:rFonts w:ascii="Times New Roman" w:hAnsi="Times New Roman" w:cs="Times New Roman"/>
          <w:b/>
          <w:bCs/>
          <w:sz w:val="24"/>
          <w:szCs w:val="24"/>
        </w:rPr>
        <w:t xml:space="preserve"> CONCESIONAR</w:t>
      </w:r>
    </w:p>
    <w:p w14:paraId="0DB12B47" w14:textId="77777777" w:rsidR="00FE07F6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60255" w14:textId="77777777" w:rsidR="00FE07F6" w:rsidRPr="00317EB7" w:rsidRDefault="00FE07F6" w:rsidP="00317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451EC" w14:textId="77777777" w:rsidR="00F64799" w:rsidRPr="00317EB7" w:rsidRDefault="00F64799" w:rsidP="00FE0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7EB7">
        <w:rPr>
          <w:rFonts w:ascii="Times New Roman" w:hAnsi="Times New Roman" w:cs="Times New Roman"/>
          <w:b/>
          <w:bCs/>
          <w:sz w:val="24"/>
          <w:szCs w:val="24"/>
        </w:rPr>
        <w:t>………………….. …………………</w:t>
      </w:r>
    </w:p>
    <w:p w14:paraId="45677272" w14:textId="77777777" w:rsidR="00F64799" w:rsidRPr="00317EB7" w:rsidRDefault="00F64799" w:rsidP="00FE0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7EB7">
        <w:rPr>
          <w:rFonts w:ascii="Times New Roman" w:hAnsi="Times New Roman" w:cs="Times New Roman"/>
          <w:b/>
          <w:bCs/>
          <w:sz w:val="24"/>
          <w:szCs w:val="24"/>
        </w:rPr>
        <w:t>PRESEDINTE DE SEDINTA</w:t>
      </w:r>
    </w:p>
    <w:p w14:paraId="2C9E6398" w14:textId="77777777" w:rsidR="00F64799" w:rsidRPr="00317EB7" w:rsidRDefault="00F64799" w:rsidP="00FE0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7EB7">
        <w:rPr>
          <w:rFonts w:ascii="Times New Roman" w:hAnsi="Times New Roman" w:cs="Times New Roman"/>
          <w:b/>
          <w:bCs/>
          <w:sz w:val="24"/>
          <w:szCs w:val="24"/>
        </w:rPr>
        <w:t>CONSILIER</w:t>
      </w:r>
    </w:p>
    <w:p w14:paraId="535F9270" w14:textId="77777777" w:rsidR="00E60360" w:rsidRPr="00317EB7" w:rsidRDefault="00E60360" w:rsidP="00317EB7">
      <w:pPr>
        <w:jc w:val="both"/>
        <w:rPr>
          <w:rFonts w:ascii="Times New Roman" w:hAnsi="Times New Roman" w:cs="Times New Roman"/>
        </w:rPr>
      </w:pPr>
    </w:p>
    <w:sectPr w:rsidR="00E60360" w:rsidRPr="00317E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9637" w14:textId="77777777" w:rsidR="00406D26" w:rsidRDefault="00406D26" w:rsidP="005F6582">
      <w:pPr>
        <w:spacing w:after="0" w:line="240" w:lineRule="auto"/>
      </w:pPr>
      <w:r>
        <w:separator/>
      </w:r>
    </w:p>
  </w:endnote>
  <w:endnote w:type="continuationSeparator" w:id="0">
    <w:p w14:paraId="1A4A5425" w14:textId="77777777" w:rsidR="00406D26" w:rsidRDefault="00406D26" w:rsidP="005F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1076" w14:textId="77777777" w:rsidR="00406D26" w:rsidRDefault="00406D26" w:rsidP="005F6582">
      <w:pPr>
        <w:spacing w:after="0" w:line="240" w:lineRule="auto"/>
      </w:pPr>
      <w:r>
        <w:separator/>
      </w:r>
    </w:p>
  </w:footnote>
  <w:footnote w:type="continuationSeparator" w:id="0">
    <w:p w14:paraId="78F617FB" w14:textId="77777777" w:rsidR="00406D26" w:rsidRDefault="00406D26" w:rsidP="005F6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9459" w14:textId="77777777" w:rsidR="00131496" w:rsidRDefault="00131496" w:rsidP="005F658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42E3"/>
    <w:multiLevelType w:val="hybridMultilevel"/>
    <w:tmpl w:val="2A6E334E"/>
    <w:lvl w:ilvl="0" w:tplc="9EF24D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5A0F"/>
    <w:multiLevelType w:val="hybridMultilevel"/>
    <w:tmpl w:val="79B0D7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71EA1"/>
    <w:multiLevelType w:val="hybridMultilevel"/>
    <w:tmpl w:val="7532904E"/>
    <w:lvl w:ilvl="0" w:tplc="B6AEC4E2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EA37B9"/>
    <w:multiLevelType w:val="hybridMultilevel"/>
    <w:tmpl w:val="8996B566"/>
    <w:lvl w:ilvl="0" w:tplc="55540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21273"/>
    <w:multiLevelType w:val="hybridMultilevel"/>
    <w:tmpl w:val="15B655EE"/>
    <w:lvl w:ilvl="0" w:tplc="C7E4F84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73283"/>
    <w:multiLevelType w:val="hybridMultilevel"/>
    <w:tmpl w:val="8CD07B1E"/>
    <w:lvl w:ilvl="0" w:tplc="041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64DE2"/>
    <w:multiLevelType w:val="hybridMultilevel"/>
    <w:tmpl w:val="C33ED7BE"/>
    <w:lvl w:ilvl="0" w:tplc="3D5A11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99"/>
    <w:rsid w:val="00000F44"/>
    <w:rsid w:val="0000664A"/>
    <w:rsid w:val="0001492D"/>
    <w:rsid w:val="00015877"/>
    <w:rsid w:val="000224DA"/>
    <w:rsid w:val="000246FC"/>
    <w:rsid w:val="00026235"/>
    <w:rsid w:val="00026E6D"/>
    <w:rsid w:val="00030916"/>
    <w:rsid w:val="00032497"/>
    <w:rsid w:val="000363F3"/>
    <w:rsid w:val="00041519"/>
    <w:rsid w:val="00057EFB"/>
    <w:rsid w:val="00071BD5"/>
    <w:rsid w:val="00072164"/>
    <w:rsid w:val="000756BC"/>
    <w:rsid w:val="00082BAD"/>
    <w:rsid w:val="00084E59"/>
    <w:rsid w:val="00087987"/>
    <w:rsid w:val="00093CD8"/>
    <w:rsid w:val="000A144D"/>
    <w:rsid w:val="000A20EA"/>
    <w:rsid w:val="000A5433"/>
    <w:rsid w:val="000B024C"/>
    <w:rsid w:val="000B2490"/>
    <w:rsid w:val="000B7333"/>
    <w:rsid w:val="000C530E"/>
    <w:rsid w:val="000C685A"/>
    <w:rsid w:val="000E0538"/>
    <w:rsid w:val="000E47AE"/>
    <w:rsid w:val="000E4EC4"/>
    <w:rsid w:val="000F37B4"/>
    <w:rsid w:val="000F65A1"/>
    <w:rsid w:val="000F7E8F"/>
    <w:rsid w:val="00103296"/>
    <w:rsid w:val="0010352C"/>
    <w:rsid w:val="00103C22"/>
    <w:rsid w:val="00105883"/>
    <w:rsid w:val="001245DA"/>
    <w:rsid w:val="00127024"/>
    <w:rsid w:val="00131496"/>
    <w:rsid w:val="00143B65"/>
    <w:rsid w:val="001454D8"/>
    <w:rsid w:val="00147665"/>
    <w:rsid w:val="00156A8A"/>
    <w:rsid w:val="00163C0C"/>
    <w:rsid w:val="0016782A"/>
    <w:rsid w:val="00181312"/>
    <w:rsid w:val="00182571"/>
    <w:rsid w:val="00184783"/>
    <w:rsid w:val="00193870"/>
    <w:rsid w:val="001A79BF"/>
    <w:rsid w:val="001B03A3"/>
    <w:rsid w:val="001B200D"/>
    <w:rsid w:val="001C3514"/>
    <w:rsid w:val="001C441C"/>
    <w:rsid w:val="001D1763"/>
    <w:rsid w:val="001D2A6E"/>
    <w:rsid w:val="001D33AA"/>
    <w:rsid w:val="001D3D04"/>
    <w:rsid w:val="001D64FD"/>
    <w:rsid w:val="001D7AAC"/>
    <w:rsid w:val="001D7D9F"/>
    <w:rsid w:val="001E0700"/>
    <w:rsid w:val="001E1E47"/>
    <w:rsid w:val="001E3A5A"/>
    <w:rsid w:val="001F6E10"/>
    <w:rsid w:val="0020005D"/>
    <w:rsid w:val="00200744"/>
    <w:rsid w:val="0020598A"/>
    <w:rsid w:val="00206DA1"/>
    <w:rsid w:val="00210C36"/>
    <w:rsid w:val="0022534F"/>
    <w:rsid w:val="0022564B"/>
    <w:rsid w:val="00237008"/>
    <w:rsid w:val="00253DB2"/>
    <w:rsid w:val="00261FA9"/>
    <w:rsid w:val="00263199"/>
    <w:rsid w:val="00266635"/>
    <w:rsid w:val="00272258"/>
    <w:rsid w:val="00273673"/>
    <w:rsid w:val="002850A0"/>
    <w:rsid w:val="00294BFB"/>
    <w:rsid w:val="002A3543"/>
    <w:rsid w:val="002B0726"/>
    <w:rsid w:val="002B243D"/>
    <w:rsid w:val="002B292F"/>
    <w:rsid w:val="002B5A92"/>
    <w:rsid w:val="002B6F69"/>
    <w:rsid w:val="002C3DC6"/>
    <w:rsid w:val="002C4DD1"/>
    <w:rsid w:val="002C5A86"/>
    <w:rsid w:val="002C751B"/>
    <w:rsid w:val="002D2242"/>
    <w:rsid w:val="002D456F"/>
    <w:rsid w:val="002E043B"/>
    <w:rsid w:val="002E6A5F"/>
    <w:rsid w:val="002F4993"/>
    <w:rsid w:val="002F7F1F"/>
    <w:rsid w:val="00305017"/>
    <w:rsid w:val="00307AA8"/>
    <w:rsid w:val="003107E2"/>
    <w:rsid w:val="00316E14"/>
    <w:rsid w:val="00317126"/>
    <w:rsid w:val="00317EB7"/>
    <w:rsid w:val="003205EB"/>
    <w:rsid w:val="00334299"/>
    <w:rsid w:val="0033432F"/>
    <w:rsid w:val="00336163"/>
    <w:rsid w:val="003426E9"/>
    <w:rsid w:val="0034395B"/>
    <w:rsid w:val="00344557"/>
    <w:rsid w:val="00345922"/>
    <w:rsid w:val="00355362"/>
    <w:rsid w:val="0036409C"/>
    <w:rsid w:val="00365769"/>
    <w:rsid w:val="00367E9C"/>
    <w:rsid w:val="0037139E"/>
    <w:rsid w:val="00377424"/>
    <w:rsid w:val="003802AA"/>
    <w:rsid w:val="00382812"/>
    <w:rsid w:val="00384584"/>
    <w:rsid w:val="00392535"/>
    <w:rsid w:val="0039627D"/>
    <w:rsid w:val="00397ED2"/>
    <w:rsid w:val="003A0121"/>
    <w:rsid w:val="003A5BD1"/>
    <w:rsid w:val="003B7637"/>
    <w:rsid w:val="003C4501"/>
    <w:rsid w:val="003C5EAA"/>
    <w:rsid w:val="003D060B"/>
    <w:rsid w:val="003D07FF"/>
    <w:rsid w:val="003D3A19"/>
    <w:rsid w:val="003D49CD"/>
    <w:rsid w:val="003D7675"/>
    <w:rsid w:val="003F0028"/>
    <w:rsid w:val="003F2DAF"/>
    <w:rsid w:val="00403789"/>
    <w:rsid w:val="00403F0F"/>
    <w:rsid w:val="00406D26"/>
    <w:rsid w:val="00407666"/>
    <w:rsid w:val="0041313A"/>
    <w:rsid w:val="0041362F"/>
    <w:rsid w:val="004146B9"/>
    <w:rsid w:val="00416600"/>
    <w:rsid w:val="004249E4"/>
    <w:rsid w:val="00424C42"/>
    <w:rsid w:val="0043118D"/>
    <w:rsid w:val="00436D87"/>
    <w:rsid w:val="00444506"/>
    <w:rsid w:val="00447371"/>
    <w:rsid w:val="0045424F"/>
    <w:rsid w:val="00461ED0"/>
    <w:rsid w:val="004676EA"/>
    <w:rsid w:val="00470011"/>
    <w:rsid w:val="00470BE9"/>
    <w:rsid w:val="00471DE0"/>
    <w:rsid w:val="004734A4"/>
    <w:rsid w:val="00477BD2"/>
    <w:rsid w:val="004927DC"/>
    <w:rsid w:val="0049539A"/>
    <w:rsid w:val="0049588C"/>
    <w:rsid w:val="004A03F1"/>
    <w:rsid w:val="004A1E5C"/>
    <w:rsid w:val="004A1F0E"/>
    <w:rsid w:val="004A35C1"/>
    <w:rsid w:val="004B4931"/>
    <w:rsid w:val="004B63B7"/>
    <w:rsid w:val="004C4551"/>
    <w:rsid w:val="004C6433"/>
    <w:rsid w:val="004D3961"/>
    <w:rsid w:val="004D3C0E"/>
    <w:rsid w:val="004D5789"/>
    <w:rsid w:val="004D6D4D"/>
    <w:rsid w:val="004D7E3C"/>
    <w:rsid w:val="004E0482"/>
    <w:rsid w:val="004E780E"/>
    <w:rsid w:val="004F44BE"/>
    <w:rsid w:val="004F4838"/>
    <w:rsid w:val="004F56E4"/>
    <w:rsid w:val="004F6A01"/>
    <w:rsid w:val="004F76CB"/>
    <w:rsid w:val="00502530"/>
    <w:rsid w:val="00514D39"/>
    <w:rsid w:val="00515927"/>
    <w:rsid w:val="00522E0A"/>
    <w:rsid w:val="00522ED7"/>
    <w:rsid w:val="0052334F"/>
    <w:rsid w:val="00527D7A"/>
    <w:rsid w:val="00535C2F"/>
    <w:rsid w:val="0054071C"/>
    <w:rsid w:val="00540D75"/>
    <w:rsid w:val="0054110F"/>
    <w:rsid w:val="0054276E"/>
    <w:rsid w:val="00544624"/>
    <w:rsid w:val="00544944"/>
    <w:rsid w:val="00547FDC"/>
    <w:rsid w:val="00550BDB"/>
    <w:rsid w:val="005513A3"/>
    <w:rsid w:val="00555714"/>
    <w:rsid w:val="00561D11"/>
    <w:rsid w:val="005636C9"/>
    <w:rsid w:val="00563A38"/>
    <w:rsid w:val="00573732"/>
    <w:rsid w:val="0057762D"/>
    <w:rsid w:val="00581910"/>
    <w:rsid w:val="005820E2"/>
    <w:rsid w:val="00582E40"/>
    <w:rsid w:val="00586FA7"/>
    <w:rsid w:val="00587864"/>
    <w:rsid w:val="00590792"/>
    <w:rsid w:val="00590E91"/>
    <w:rsid w:val="00595F9A"/>
    <w:rsid w:val="005B1B19"/>
    <w:rsid w:val="005B2EEA"/>
    <w:rsid w:val="005C0D52"/>
    <w:rsid w:val="005C23CE"/>
    <w:rsid w:val="005C52C8"/>
    <w:rsid w:val="005E0087"/>
    <w:rsid w:val="005F6461"/>
    <w:rsid w:val="005F6582"/>
    <w:rsid w:val="005F6902"/>
    <w:rsid w:val="006023AA"/>
    <w:rsid w:val="00606784"/>
    <w:rsid w:val="006127E8"/>
    <w:rsid w:val="00621158"/>
    <w:rsid w:val="006259B0"/>
    <w:rsid w:val="00626068"/>
    <w:rsid w:val="00627EC0"/>
    <w:rsid w:val="006329E2"/>
    <w:rsid w:val="00635209"/>
    <w:rsid w:val="0063712E"/>
    <w:rsid w:val="006376A4"/>
    <w:rsid w:val="00646409"/>
    <w:rsid w:val="0064761F"/>
    <w:rsid w:val="0065035A"/>
    <w:rsid w:val="006512BF"/>
    <w:rsid w:val="00654916"/>
    <w:rsid w:val="006552EE"/>
    <w:rsid w:val="006603B2"/>
    <w:rsid w:val="006673FB"/>
    <w:rsid w:val="0067091D"/>
    <w:rsid w:val="00676E63"/>
    <w:rsid w:val="006816F8"/>
    <w:rsid w:val="0068226D"/>
    <w:rsid w:val="0068676C"/>
    <w:rsid w:val="00686D1E"/>
    <w:rsid w:val="006907DD"/>
    <w:rsid w:val="00693A0F"/>
    <w:rsid w:val="00695023"/>
    <w:rsid w:val="006A5544"/>
    <w:rsid w:val="006A5E24"/>
    <w:rsid w:val="006A6794"/>
    <w:rsid w:val="006B3358"/>
    <w:rsid w:val="006B3C37"/>
    <w:rsid w:val="006B6D50"/>
    <w:rsid w:val="006C10D8"/>
    <w:rsid w:val="006C4E4F"/>
    <w:rsid w:val="006D1239"/>
    <w:rsid w:val="006D53B2"/>
    <w:rsid w:val="006E15B6"/>
    <w:rsid w:val="006E1C8D"/>
    <w:rsid w:val="006E209A"/>
    <w:rsid w:val="006E2832"/>
    <w:rsid w:val="006E416A"/>
    <w:rsid w:val="006E7554"/>
    <w:rsid w:val="006F1547"/>
    <w:rsid w:val="006F1E56"/>
    <w:rsid w:val="006F66EB"/>
    <w:rsid w:val="006F765C"/>
    <w:rsid w:val="007022A1"/>
    <w:rsid w:val="00706972"/>
    <w:rsid w:val="007112BA"/>
    <w:rsid w:val="00713ABE"/>
    <w:rsid w:val="00714BF1"/>
    <w:rsid w:val="00716185"/>
    <w:rsid w:val="00723C7B"/>
    <w:rsid w:val="0072755A"/>
    <w:rsid w:val="0073024A"/>
    <w:rsid w:val="00733C3C"/>
    <w:rsid w:val="00735A1E"/>
    <w:rsid w:val="007473F7"/>
    <w:rsid w:val="0074756C"/>
    <w:rsid w:val="007539AA"/>
    <w:rsid w:val="00763836"/>
    <w:rsid w:val="0077167C"/>
    <w:rsid w:val="0077171E"/>
    <w:rsid w:val="00784C1C"/>
    <w:rsid w:val="00790860"/>
    <w:rsid w:val="00790C85"/>
    <w:rsid w:val="007A00AE"/>
    <w:rsid w:val="007A3D04"/>
    <w:rsid w:val="007A6FFD"/>
    <w:rsid w:val="007B1E90"/>
    <w:rsid w:val="007B2456"/>
    <w:rsid w:val="007C1D25"/>
    <w:rsid w:val="007C6866"/>
    <w:rsid w:val="007C748A"/>
    <w:rsid w:val="007D176F"/>
    <w:rsid w:val="007D2D10"/>
    <w:rsid w:val="007E5B1E"/>
    <w:rsid w:val="007E6DEA"/>
    <w:rsid w:val="007F1751"/>
    <w:rsid w:val="007F4F07"/>
    <w:rsid w:val="00802AC2"/>
    <w:rsid w:val="00810B70"/>
    <w:rsid w:val="00814129"/>
    <w:rsid w:val="00816151"/>
    <w:rsid w:val="00816B47"/>
    <w:rsid w:val="00816C36"/>
    <w:rsid w:val="00817D4F"/>
    <w:rsid w:val="00817F9E"/>
    <w:rsid w:val="00824CFD"/>
    <w:rsid w:val="008270C4"/>
    <w:rsid w:val="00827141"/>
    <w:rsid w:val="008316BD"/>
    <w:rsid w:val="0083353E"/>
    <w:rsid w:val="00834767"/>
    <w:rsid w:val="00834B85"/>
    <w:rsid w:val="00835B21"/>
    <w:rsid w:val="008404B9"/>
    <w:rsid w:val="00845220"/>
    <w:rsid w:val="00846A8E"/>
    <w:rsid w:val="008472A1"/>
    <w:rsid w:val="00854E1F"/>
    <w:rsid w:val="00856411"/>
    <w:rsid w:val="00857BC2"/>
    <w:rsid w:val="00857BDB"/>
    <w:rsid w:val="008631B2"/>
    <w:rsid w:val="00867D79"/>
    <w:rsid w:val="0087055A"/>
    <w:rsid w:val="00873CA2"/>
    <w:rsid w:val="008801C7"/>
    <w:rsid w:val="00881341"/>
    <w:rsid w:val="00881476"/>
    <w:rsid w:val="00883264"/>
    <w:rsid w:val="008848D5"/>
    <w:rsid w:val="0089060B"/>
    <w:rsid w:val="00891138"/>
    <w:rsid w:val="0089143B"/>
    <w:rsid w:val="008963A9"/>
    <w:rsid w:val="008974CE"/>
    <w:rsid w:val="008A263C"/>
    <w:rsid w:val="008A29C2"/>
    <w:rsid w:val="008C368A"/>
    <w:rsid w:val="008C5C7C"/>
    <w:rsid w:val="008C678C"/>
    <w:rsid w:val="008C79B5"/>
    <w:rsid w:val="008D3EBB"/>
    <w:rsid w:val="008D5DA7"/>
    <w:rsid w:val="008D66E8"/>
    <w:rsid w:val="008E3056"/>
    <w:rsid w:val="008E3843"/>
    <w:rsid w:val="008E3CCE"/>
    <w:rsid w:val="008E5D9F"/>
    <w:rsid w:val="008E67E0"/>
    <w:rsid w:val="008F4E75"/>
    <w:rsid w:val="008F7646"/>
    <w:rsid w:val="009012B5"/>
    <w:rsid w:val="00910022"/>
    <w:rsid w:val="00920437"/>
    <w:rsid w:val="009210BA"/>
    <w:rsid w:val="0092475A"/>
    <w:rsid w:val="00927607"/>
    <w:rsid w:val="009335EB"/>
    <w:rsid w:val="009405A2"/>
    <w:rsid w:val="00947EB3"/>
    <w:rsid w:val="00951A96"/>
    <w:rsid w:val="0095571F"/>
    <w:rsid w:val="009573A4"/>
    <w:rsid w:val="00960C42"/>
    <w:rsid w:val="00964992"/>
    <w:rsid w:val="00971908"/>
    <w:rsid w:val="00976E22"/>
    <w:rsid w:val="009818F3"/>
    <w:rsid w:val="009826CC"/>
    <w:rsid w:val="00986075"/>
    <w:rsid w:val="009907BB"/>
    <w:rsid w:val="009938C9"/>
    <w:rsid w:val="00994017"/>
    <w:rsid w:val="009973C3"/>
    <w:rsid w:val="009A05D5"/>
    <w:rsid w:val="009A3FB5"/>
    <w:rsid w:val="009A42C4"/>
    <w:rsid w:val="009A5051"/>
    <w:rsid w:val="009B2584"/>
    <w:rsid w:val="009B33A2"/>
    <w:rsid w:val="009C6422"/>
    <w:rsid w:val="009D37B5"/>
    <w:rsid w:val="009D5EAC"/>
    <w:rsid w:val="009E152E"/>
    <w:rsid w:val="009E22C4"/>
    <w:rsid w:val="009E26B7"/>
    <w:rsid w:val="009E48E2"/>
    <w:rsid w:val="009E5651"/>
    <w:rsid w:val="009E5E79"/>
    <w:rsid w:val="009F2C1A"/>
    <w:rsid w:val="00A00181"/>
    <w:rsid w:val="00A048E4"/>
    <w:rsid w:val="00A220DC"/>
    <w:rsid w:val="00A22505"/>
    <w:rsid w:val="00A24A3B"/>
    <w:rsid w:val="00A2631C"/>
    <w:rsid w:val="00A26BED"/>
    <w:rsid w:val="00A27049"/>
    <w:rsid w:val="00A27253"/>
    <w:rsid w:val="00A27B89"/>
    <w:rsid w:val="00A37716"/>
    <w:rsid w:val="00A41347"/>
    <w:rsid w:val="00A43653"/>
    <w:rsid w:val="00A45450"/>
    <w:rsid w:val="00A47CB6"/>
    <w:rsid w:val="00A51283"/>
    <w:rsid w:val="00A5719A"/>
    <w:rsid w:val="00A57AC6"/>
    <w:rsid w:val="00A6296C"/>
    <w:rsid w:val="00A6365A"/>
    <w:rsid w:val="00A64A9D"/>
    <w:rsid w:val="00A64DD8"/>
    <w:rsid w:val="00A65FB6"/>
    <w:rsid w:val="00A80BF7"/>
    <w:rsid w:val="00A844CC"/>
    <w:rsid w:val="00A857A7"/>
    <w:rsid w:val="00A86CB6"/>
    <w:rsid w:val="00A92671"/>
    <w:rsid w:val="00A948B8"/>
    <w:rsid w:val="00A94E3B"/>
    <w:rsid w:val="00A95817"/>
    <w:rsid w:val="00AA4187"/>
    <w:rsid w:val="00AA48D6"/>
    <w:rsid w:val="00AB127D"/>
    <w:rsid w:val="00AB1692"/>
    <w:rsid w:val="00AB33D8"/>
    <w:rsid w:val="00AB6CED"/>
    <w:rsid w:val="00AC1D1C"/>
    <w:rsid w:val="00AC726C"/>
    <w:rsid w:val="00AD3725"/>
    <w:rsid w:val="00AD37C4"/>
    <w:rsid w:val="00AE36B3"/>
    <w:rsid w:val="00B07280"/>
    <w:rsid w:val="00B07562"/>
    <w:rsid w:val="00B146FF"/>
    <w:rsid w:val="00B23AC1"/>
    <w:rsid w:val="00B3328B"/>
    <w:rsid w:val="00B3360A"/>
    <w:rsid w:val="00B34168"/>
    <w:rsid w:val="00B34BDD"/>
    <w:rsid w:val="00B34E89"/>
    <w:rsid w:val="00B373A8"/>
    <w:rsid w:val="00B377AE"/>
    <w:rsid w:val="00B463B2"/>
    <w:rsid w:val="00B50974"/>
    <w:rsid w:val="00B530D3"/>
    <w:rsid w:val="00B5325D"/>
    <w:rsid w:val="00B57AF3"/>
    <w:rsid w:val="00B61355"/>
    <w:rsid w:val="00B72354"/>
    <w:rsid w:val="00B80285"/>
    <w:rsid w:val="00B82110"/>
    <w:rsid w:val="00B87D31"/>
    <w:rsid w:val="00B92F2D"/>
    <w:rsid w:val="00B94AB5"/>
    <w:rsid w:val="00BA4605"/>
    <w:rsid w:val="00BA51B4"/>
    <w:rsid w:val="00BC586F"/>
    <w:rsid w:val="00BC6240"/>
    <w:rsid w:val="00BD2567"/>
    <w:rsid w:val="00BD2886"/>
    <w:rsid w:val="00BE397C"/>
    <w:rsid w:val="00BF13B6"/>
    <w:rsid w:val="00BF1428"/>
    <w:rsid w:val="00BF2278"/>
    <w:rsid w:val="00BF37AF"/>
    <w:rsid w:val="00BF3C64"/>
    <w:rsid w:val="00BF6A8E"/>
    <w:rsid w:val="00BF7ED5"/>
    <w:rsid w:val="00C00C9B"/>
    <w:rsid w:val="00C01BC0"/>
    <w:rsid w:val="00C035D9"/>
    <w:rsid w:val="00C05183"/>
    <w:rsid w:val="00C07A06"/>
    <w:rsid w:val="00C10499"/>
    <w:rsid w:val="00C13505"/>
    <w:rsid w:val="00C13624"/>
    <w:rsid w:val="00C15E4B"/>
    <w:rsid w:val="00C25B47"/>
    <w:rsid w:val="00C27A93"/>
    <w:rsid w:val="00C36E64"/>
    <w:rsid w:val="00C40283"/>
    <w:rsid w:val="00C43DB2"/>
    <w:rsid w:val="00C55EFC"/>
    <w:rsid w:val="00C6161F"/>
    <w:rsid w:val="00C64303"/>
    <w:rsid w:val="00C66134"/>
    <w:rsid w:val="00C70101"/>
    <w:rsid w:val="00C71E56"/>
    <w:rsid w:val="00C7368A"/>
    <w:rsid w:val="00C743ED"/>
    <w:rsid w:val="00C75364"/>
    <w:rsid w:val="00C75F57"/>
    <w:rsid w:val="00C8012D"/>
    <w:rsid w:val="00C80305"/>
    <w:rsid w:val="00C8345C"/>
    <w:rsid w:val="00C840FE"/>
    <w:rsid w:val="00C878F5"/>
    <w:rsid w:val="00C91899"/>
    <w:rsid w:val="00C946CC"/>
    <w:rsid w:val="00C9485E"/>
    <w:rsid w:val="00C9736A"/>
    <w:rsid w:val="00CA25AC"/>
    <w:rsid w:val="00CA6D89"/>
    <w:rsid w:val="00CB4A48"/>
    <w:rsid w:val="00CC1D41"/>
    <w:rsid w:val="00CC404E"/>
    <w:rsid w:val="00CC48C0"/>
    <w:rsid w:val="00CD236F"/>
    <w:rsid w:val="00CD3A49"/>
    <w:rsid w:val="00CD46E0"/>
    <w:rsid w:val="00CD5FF2"/>
    <w:rsid w:val="00CE3832"/>
    <w:rsid w:val="00CE4A7A"/>
    <w:rsid w:val="00CE4DA2"/>
    <w:rsid w:val="00CF1AE6"/>
    <w:rsid w:val="00CF2581"/>
    <w:rsid w:val="00CF4A69"/>
    <w:rsid w:val="00D0424E"/>
    <w:rsid w:val="00D04313"/>
    <w:rsid w:val="00D074CC"/>
    <w:rsid w:val="00D133E6"/>
    <w:rsid w:val="00D21924"/>
    <w:rsid w:val="00D26E33"/>
    <w:rsid w:val="00D319C7"/>
    <w:rsid w:val="00D344EF"/>
    <w:rsid w:val="00D36AD0"/>
    <w:rsid w:val="00D423DD"/>
    <w:rsid w:val="00D425CF"/>
    <w:rsid w:val="00D432A7"/>
    <w:rsid w:val="00D437FF"/>
    <w:rsid w:val="00D53898"/>
    <w:rsid w:val="00D64867"/>
    <w:rsid w:val="00D7237F"/>
    <w:rsid w:val="00D72469"/>
    <w:rsid w:val="00D746D1"/>
    <w:rsid w:val="00D77A76"/>
    <w:rsid w:val="00D77C2A"/>
    <w:rsid w:val="00D841EC"/>
    <w:rsid w:val="00D97F04"/>
    <w:rsid w:val="00DA356E"/>
    <w:rsid w:val="00DB76C0"/>
    <w:rsid w:val="00DB7B24"/>
    <w:rsid w:val="00DC053A"/>
    <w:rsid w:val="00DC266E"/>
    <w:rsid w:val="00DC50D0"/>
    <w:rsid w:val="00DD5378"/>
    <w:rsid w:val="00DD6949"/>
    <w:rsid w:val="00DE7047"/>
    <w:rsid w:val="00DE7794"/>
    <w:rsid w:val="00DF29FF"/>
    <w:rsid w:val="00DF751F"/>
    <w:rsid w:val="00E0097E"/>
    <w:rsid w:val="00E01B94"/>
    <w:rsid w:val="00E01D03"/>
    <w:rsid w:val="00E1070E"/>
    <w:rsid w:val="00E22E61"/>
    <w:rsid w:val="00E261AD"/>
    <w:rsid w:val="00E30076"/>
    <w:rsid w:val="00E44728"/>
    <w:rsid w:val="00E46A9F"/>
    <w:rsid w:val="00E54593"/>
    <w:rsid w:val="00E570FB"/>
    <w:rsid w:val="00E57C2D"/>
    <w:rsid w:val="00E60360"/>
    <w:rsid w:val="00E61654"/>
    <w:rsid w:val="00E64AA4"/>
    <w:rsid w:val="00E74CCE"/>
    <w:rsid w:val="00E83F73"/>
    <w:rsid w:val="00E86FFF"/>
    <w:rsid w:val="00E87ECF"/>
    <w:rsid w:val="00E9065A"/>
    <w:rsid w:val="00E9278F"/>
    <w:rsid w:val="00E9436B"/>
    <w:rsid w:val="00E97AF9"/>
    <w:rsid w:val="00EA2B7D"/>
    <w:rsid w:val="00EA2EBA"/>
    <w:rsid w:val="00EA410C"/>
    <w:rsid w:val="00EB02C6"/>
    <w:rsid w:val="00EB067D"/>
    <w:rsid w:val="00EB1732"/>
    <w:rsid w:val="00EB5BB5"/>
    <w:rsid w:val="00EC2A0F"/>
    <w:rsid w:val="00EC579C"/>
    <w:rsid w:val="00EC66B8"/>
    <w:rsid w:val="00ED10E8"/>
    <w:rsid w:val="00ED1B28"/>
    <w:rsid w:val="00ED3D42"/>
    <w:rsid w:val="00ED4548"/>
    <w:rsid w:val="00ED64AB"/>
    <w:rsid w:val="00ED712D"/>
    <w:rsid w:val="00EE2342"/>
    <w:rsid w:val="00EE59A8"/>
    <w:rsid w:val="00EE724C"/>
    <w:rsid w:val="00EF0E2C"/>
    <w:rsid w:val="00EF4960"/>
    <w:rsid w:val="00EF56A3"/>
    <w:rsid w:val="00EF6AAE"/>
    <w:rsid w:val="00EF7F49"/>
    <w:rsid w:val="00F03950"/>
    <w:rsid w:val="00F064BC"/>
    <w:rsid w:val="00F068DE"/>
    <w:rsid w:val="00F235F4"/>
    <w:rsid w:val="00F26173"/>
    <w:rsid w:val="00F26423"/>
    <w:rsid w:val="00F34738"/>
    <w:rsid w:val="00F352BF"/>
    <w:rsid w:val="00F407BD"/>
    <w:rsid w:val="00F46709"/>
    <w:rsid w:val="00F4723E"/>
    <w:rsid w:val="00F53FFE"/>
    <w:rsid w:val="00F554D8"/>
    <w:rsid w:val="00F57213"/>
    <w:rsid w:val="00F64799"/>
    <w:rsid w:val="00F64D0B"/>
    <w:rsid w:val="00F6772E"/>
    <w:rsid w:val="00F6781D"/>
    <w:rsid w:val="00F748FC"/>
    <w:rsid w:val="00F75883"/>
    <w:rsid w:val="00F7673C"/>
    <w:rsid w:val="00F86ED1"/>
    <w:rsid w:val="00F934B6"/>
    <w:rsid w:val="00FA0F79"/>
    <w:rsid w:val="00FA166E"/>
    <w:rsid w:val="00FB6039"/>
    <w:rsid w:val="00FB6BC5"/>
    <w:rsid w:val="00FC4E75"/>
    <w:rsid w:val="00FC59B5"/>
    <w:rsid w:val="00FC674E"/>
    <w:rsid w:val="00FC6E7C"/>
    <w:rsid w:val="00FD60D6"/>
    <w:rsid w:val="00FD6314"/>
    <w:rsid w:val="00FE07F6"/>
    <w:rsid w:val="00FE4EF0"/>
    <w:rsid w:val="00FE616F"/>
    <w:rsid w:val="00FE7569"/>
    <w:rsid w:val="00FF27DF"/>
    <w:rsid w:val="00FF6974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6B56B"/>
  <w15:docId w15:val="{0B6A320C-9F1A-4AD5-9FB6-2D1DAF93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3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23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582"/>
  </w:style>
  <w:style w:type="paragraph" w:styleId="Footer">
    <w:name w:val="footer"/>
    <w:basedOn w:val="Normal"/>
    <w:link w:val="FooterChar"/>
    <w:uiPriority w:val="99"/>
    <w:unhideWhenUsed/>
    <w:rsid w:val="005F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8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41F28-F39C-4AE0-8C1F-623CAB5E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24</Pages>
  <Words>8767</Words>
  <Characters>50855</Characters>
  <Application>Microsoft Office Word</Application>
  <DocSecurity>0</DocSecurity>
  <Lines>423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IT_Statia1</dc:creator>
  <cp:lastModifiedBy>Secretar General</cp:lastModifiedBy>
  <cp:revision>5</cp:revision>
  <dcterms:created xsi:type="dcterms:W3CDTF">2023-07-13T07:35:00Z</dcterms:created>
  <dcterms:modified xsi:type="dcterms:W3CDTF">2023-08-07T09:50:00Z</dcterms:modified>
</cp:coreProperties>
</file>