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7F26" w14:textId="77777777" w:rsidR="00391E38" w:rsidRPr="00162A9E" w:rsidRDefault="00391E38" w:rsidP="00391E38">
      <w:pPr>
        <w:tabs>
          <w:tab w:val="left" w:pos="3330"/>
        </w:tabs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 xml:space="preserve">                                              </w:t>
      </w:r>
      <w:r w:rsidRPr="00162A9E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 xml:space="preserve">        Anexa nr.</w:t>
      </w: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 xml:space="preserve"> </w:t>
      </w:r>
      <w:r w:rsidRPr="00162A9E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 xml:space="preserve">5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Proiectul de hotărâre nr. 241/11052/22.12.2025</w:t>
      </w:r>
    </w:p>
    <w:p w14:paraId="2BE28955" w14:textId="77777777" w:rsidR="00391E38" w:rsidRPr="00162A9E" w:rsidRDefault="00391E38" w:rsidP="00391E38">
      <w:pPr>
        <w:widowControl w:val="0"/>
        <w:tabs>
          <w:tab w:val="left" w:pos="333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2CBB4205" w14:textId="77777777" w:rsidR="00391E38" w:rsidRPr="00162A9E" w:rsidRDefault="00391E38" w:rsidP="00391E38">
      <w:pPr>
        <w:widowControl w:val="0"/>
        <w:tabs>
          <w:tab w:val="left" w:pos="333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26E07FE0" w14:textId="77777777" w:rsidR="00391E38" w:rsidRPr="00162A9E" w:rsidRDefault="00391E38" w:rsidP="00391E3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162A9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TAXE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/CHIRII/REDEVENȚE </w:t>
      </w:r>
      <w:r w:rsidRPr="00162A9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FOLOSITE DE CĂTRE MUNICIPIUL BRAD - SERVICIUL ADMINISTRAREA DOMENIULUI PUBLIC ȘI PRIVAT, LA SOLICITAREA</w:t>
      </w:r>
    </w:p>
    <w:p w14:paraId="0D9687D9" w14:textId="77777777" w:rsidR="00391E38" w:rsidRPr="00162A9E" w:rsidRDefault="00391E38" w:rsidP="00391E3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162A9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PERSOANELOR FIZICE ȘI JURIDICE</w:t>
      </w:r>
    </w:p>
    <w:p w14:paraId="62E650A5" w14:textId="77777777" w:rsidR="00391E38" w:rsidRPr="00162A9E" w:rsidRDefault="00391E38" w:rsidP="00391E3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38B0A85A" w14:textId="77777777" w:rsidR="00391E38" w:rsidRPr="00162A9E" w:rsidRDefault="00391E38" w:rsidP="00391E3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6C375970" w14:textId="77777777" w:rsidR="00391E38" w:rsidRPr="00162A9E" w:rsidRDefault="00391E38" w:rsidP="00391E3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162A9E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A. TAXE ELIBERARE AVIZE, ACORDURI</w:t>
      </w:r>
    </w:p>
    <w:p w14:paraId="226F083D" w14:textId="77777777" w:rsidR="00391E38" w:rsidRPr="00162A9E" w:rsidRDefault="00391E38" w:rsidP="00391E3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5940"/>
        <w:gridCol w:w="4200"/>
      </w:tblGrid>
      <w:tr w:rsidR="00391E38" w:rsidRPr="00162A9E" w14:paraId="48053A3C" w14:textId="77777777" w:rsidTr="002A0CD6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BCB07" w14:textId="77777777" w:rsidR="00391E38" w:rsidRPr="00162A9E" w:rsidRDefault="00391E38" w:rsidP="002A0CD6">
            <w:pPr>
              <w:widowControl w:val="0"/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TIPUL TAXEI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8E3B" w14:textId="77777777" w:rsidR="00391E38" w:rsidRPr="00162A9E" w:rsidRDefault="00391E38" w:rsidP="002A0CD6">
            <w:pPr>
              <w:widowControl w:val="0"/>
              <w:tabs>
                <w:tab w:val="left" w:pos="1035"/>
              </w:tabs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NIVELUL TAXEI PROPUS PENTRU ANUL 2026</w:t>
            </w:r>
          </w:p>
        </w:tc>
      </w:tr>
      <w:tr w:rsidR="00391E38" w:rsidRPr="00162A9E" w14:paraId="5FB4567F" w14:textId="77777777" w:rsidTr="002A0CD6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7F09C" w14:textId="77777777" w:rsidR="00391E38" w:rsidRPr="00162A9E" w:rsidRDefault="00391E38" w:rsidP="002A0CD6">
            <w:pPr>
              <w:widowControl w:val="0"/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Taxă pentru lucrări ce presupun deteriorarea domeniului public:</w:t>
            </w:r>
          </w:p>
          <w:p w14:paraId="5EF637DC" w14:textId="77777777" w:rsidR="00391E38" w:rsidRPr="00162A9E" w:rsidRDefault="00391E38" w:rsidP="00391E3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720"/>
                <w:tab w:val="left" w:pos="1035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pentru teren până la 10 mp. afectat</w:t>
            </w:r>
          </w:p>
          <w:p w14:paraId="26C9CCB0" w14:textId="77777777" w:rsidR="00391E38" w:rsidRPr="00162A9E" w:rsidRDefault="00391E38" w:rsidP="00391E3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720"/>
                <w:tab w:val="left" w:pos="1035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pentru teren peste 10 mp. afectat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46A5" w14:textId="77777777" w:rsidR="00391E38" w:rsidRPr="00162A9E" w:rsidRDefault="00391E38" w:rsidP="002A0CD6">
            <w:pPr>
              <w:widowControl w:val="0"/>
              <w:tabs>
                <w:tab w:val="left" w:pos="103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14:paraId="6CA8DF16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14:paraId="25834335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90  lei</w:t>
            </w:r>
          </w:p>
          <w:p w14:paraId="37B6179B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181  lei</w:t>
            </w:r>
          </w:p>
        </w:tc>
      </w:tr>
      <w:tr w:rsidR="00391E38" w:rsidRPr="00162A9E" w14:paraId="1F6EC6F8" w14:textId="77777777" w:rsidTr="002A0CD6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72107" w14:textId="77777777" w:rsidR="00391E38" w:rsidRPr="00162A9E" w:rsidRDefault="00391E38" w:rsidP="002A0CD6">
            <w:pPr>
              <w:widowControl w:val="0"/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Taxă pentru eliberarea acordului de la Serviciul administrarea domeniului public şi privat în vederea obţinerii autorizaţiei de construire, precum şi pentru acordul de principiu pentru racordarea la utilităţi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C9AF" w14:textId="77777777" w:rsidR="00391E38" w:rsidRPr="00162A9E" w:rsidRDefault="00391E38" w:rsidP="002A0CD6">
            <w:pPr>
              <w:widowControl w:val="0"/>
              <w:tabs>
                <w:tab w:val="left" w:pos="103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14:paraId="52C804A2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14:paraId="5E668E52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23 lei</w:t>
            </w:r>
          </w:p>
        </w:tc>
      </w:tr>
      <w:tr w:rsidR="00391E38" w:rsidRPr="00162A9E" w14:paraId="35D8F530" w14:textId="77777777" w:rsidTr="002A0CD6">
        <w:trPr>
          <w:trHeight w:val="2370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3D023" w14:textId="77777777" w:rsidR="00391E38" w:rsidRPr="00162A9E" w:rsidRDefault="00391E38" w:rsidP="002A0CD6">
            <w:pPr>
              <w:widowControl w:val="0"/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Taxă pentru obţinerea avizului de staţionare pentru încărcare – descărcare mărfuri a autovehiculelor peste 3,5 tone în zonele cu restricţii de staţionare:</w:t>
            </w:r>
          </w:p>
          <w:p w14:paraId="13E4C9D3" w14:textId="77777777" w:rsidR="00391E38" w:rsidRPr="00162A9E" w:rsidRDefault="00391E38" w:rsidP="00391E3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720"/>
                <w:tab w:val="left" w:pos="1035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zona A</w:t>
            </w:r>
          </w:p>
          <w:p w14:paraId="4B1F67E9" w14:textId="77777777" w:rsidR="00391E38" w:rsidRPr="00162A9E" w:rsidRDefault="00391E38" w:rsidP="00391E3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720"/>
                <w:tab w:val="left" w:pos="1035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zona B</w:t>
            </w:r>
          </w:p>
          <w:p w14:paraId="0EE241B2" w14:textId="77777777" w:rsidR="00391E38" w:rsidRPr="00162A9E" w:rsidRDefault="00391E38" w:rsidP="00391E3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720"/>
                <w:tab w:val="left" w:pos="1035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zona C</w:t>
            </w:r>
          </w:p>
          <w:p w14:paraId="18FEFA4C" w14:textId="77777777" w:rsidR="00391E38" w:rsidRPr="00162A9E" w:rsidRDefault="00391E38" w:rsidP="00391E3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720"/>
                <w:tab w:val="left" w:pos="1035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zona D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E4AB" w14:textId="77777777" w:rsidR="00391E38" w:rsidRPr="00162A9E" w:rsidRDefault="00391E38" w:rsidP="002A0CD6">
            <w:pPr>
              <w:widowControl w:val="0"/>
              <w:tabs>
                <w:tab w:val="left" w:pos="103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14:paraId="6A552A4B" w14:textId="77777777" w:rsidR="00391E38" w:rsidRPr="00162A9E" w:rsidRDefault="00391E38" w:rsidP="002A0CD6">
            <w:pPr>
              <w:widowControl w:val="0"/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14:paraId="60446599" w14:textId="77777777" w:rsidR="00391E38" w:rsidRPr="00162A9E" w:rsidRDefault="00391E38" w:rsidP="002A0CD6">
            <w:pPr>
              <w:widowControl w:val="0"/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14:paraId="3AFA7D11" w14:textId="77777777" w:rsidR="00391E38" w:rsidRPr="00162A9E" w:rsidRDefault="00391E38" w:rsidP="002A0CD6">
            <w:pPr>
              <w:widowControl w:val="0"/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14:paraId="369CD0E4" w14:textId="77777777" w:rsidR="00391E38" w:rsidRPr="00162A9E" w:rsidRDefault="00391E38" w:rsidP="002A0CD6">
            <w:pPr>
              <w:widowControl w:val="0"/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 </w:t>
            </w: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22 lei/staţionare sau 208 lei/lună</w:t>
            </w:r>
          </w:p>
          <w:p w14:paraId="39067AE4" w14:textId="77777777" w:rsidR="00391E38" w:rsidRPr="00162A9E" w:rsidRDefault="00391E38" w:rsidP="002A0CD6">
            <w:pPr>
              <w:widowControl w:val="0"/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 </w:t>
            </w:r>
            <w:r w:rsidRPr="00162A9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12</w:t>
            </w: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lei/staţionare sau 115 lei/lună</w:t>
            </w:r>
          </w:p>
          <w:p w14:paraId="48A56248" w14:textId="77777777" w:rsidR="00391E38" w:rsidRPr="00162A9E" w:rsidRDefault="00391E38" w:rsidP="002A0CD6">
            <w:pPr>
              <w:widowControl w:val="0"/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 </w:t>
            </w:r>
            <w:r w:rsidRPr="00162A9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11</w:t>
            </w: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lei/staţionare sau 99 lei/lună</w:t>
            </w:r>
          </w:p>
          <w:p w14:paraId="0BB83BC0" w14:textId="77777777" w:rsidR="00391E38" w:rsidRPr="00162A9E" w:rsidRDefault="00391E38" w:rsidP="002A0CD6">
            <w:pPr>
              <w:widowControl w:val="0"/>
              <w:tabs>
                <w:tab w:val="left" w:pos="1035"/>
              </w:tabs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   </w:t>
            </w:r>
            <w:r w:rsidRPr="00162A9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lei/staţionare sau 59 lei/lună</w:t>
            </w:r>
          </w:p>
        </w:tc>
      </w:tr>
    </w:tbl>
    <w:p w14:paraId="5F43145E" w14:textId="77777777" w:rsidR="00391E38" w:rsidRPr="00162A9E" w:rsidRDefault="00391E38" w:rsidP="00391E38">
      <w:pPr>
        <w:widowControl w:val="0"/>
        <w:tabs>
          <w:tab w:val="left" w:pos="103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2B714380" w14:textId="77777777" w:rsidR="00391E38" w:rsidRPr="00162A9E" w:rsidRDefault="00391E38" w:rsidP="00391E3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162A9E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B.  TAXE SPECIALE PENTRU UTILIZAREA CĂMINELOR CULTURALE PENTRU ANUL 2026</w:t>
      </w:r>
    </w:p>
    <w:p w14:paraId="333747D0" w14:textId="77777777" w:rsidR="00391E38" w:rsidRPr="00162A9E" w:rsidRDefault="00391E38" w:rsidP="00391E3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4068"/>
        <w:gridCol w:w="2952"/>
        <w:gridCol w:w="3120"/>
      </w:tblGrid>
      <w:tr w:rsidR="00391E38" w:rsidRPr="00162A9E" w14:paraId="769D8433" w14:textId="77777777" w:rsidTr="002A0CD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AC6E2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TIPUL TAXEI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CC185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VALEA BRADULUI, MESTEACĂN, ŢĂRĂŢEL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B0B5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RUDA BRAD</w:t>
            </w:r>
          </w:p>
          <w:p w14:paraId="54FFDBBB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391E38" w:rsidRPr="00162A9E" w14:paraId="01DE03E2" w14:textId="77777777" w:rsidTr="002A0CD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58E9E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 pentru nunţi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D0110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596 lei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AF75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289 lei</w:t>
            </w:r>
          </w:p>
        </w:tc>
      </w:tr>
      <w:tr w:rsidR="00391E38" w:rsidRPr="00162A9E" w14:paraId="1495B16E" w14:textId="77777777" w:rsidTr="002A0CD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7A98D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 pentru botezuri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065C3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347 lei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A4A9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172 lei</w:t>
            </w:r>
          </w:p>
        </w:tc>
      </w:tr>
      <w:tr w:rsidR="00391E38" w:rsidRPr="00162A9E" w14:paraId="58855903" w14:textId="77777777" w:rsidTr="002A0CD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47342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 pentru discoteci, hore, nedei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68635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251 lei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452B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122 lei</w:t>
            </w:r>
          </w:p>
        </w:tc>
      </w:tr>
      <w:tr w:rsidR="00391E38" w:rsidRPr="00162A9E" w14:paraId="36419210" w14:textId="77777777" w:rsidTr="002A0CD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4B27E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 pentru onomastici, aniversări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03C8D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251 lei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D093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122 lei</w:t>
            </w:r>
          </w:p>
        </w:tc>
      </w:tr>
      <w:tr w:rsidR="00391E38" w:rsidRPr="00162A9E" w14:paraId="2E422FF0" w14:textId="77777777" w:rsidTr="002A0CD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D308E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 pentru pomeni, parastase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C68AB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122 lei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1A9F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60 lei</w:t>
            </w:r>
          </w:p>
        </w:tc>
      </w:tr>
    </w:tbl>
    <w:p w14:paraId="3C35CC6D" w14:textId="77777777" w:rsidR="00391E38" w:rsidRPr="00162A9E" w:rsidRDefault="00391E38" w:rsidP="00391E3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76F03AF3" w14:textId="77777777" w:rsidR="00391E38" w:rsidRPr="00162A9E" w:rsidRDefault="00391E38" w:rsidP="00391E3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162A9E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C. TAXE SPECIALE PENTRU UTILIZAREA CANTINEI DE AJUTOR SOCIAL</w:t>
      </w:r>
    </w:p>
    <w:p w14:paraId="791275CF" w14:textId="77777777" w:rsidR="00391E38" w:rsidRPr="00162A9E" w:rsidRDefault="00391E38" w:rsidP="00391E3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030"/>
        <w:gridCol w:w="4110"/>
      </w:tblGrid>
      <w:tr w:rsidR="00391E38" w:rsidRPr="00162A9E" w14:paraId="3932939C" w14:textId="77777777" w:rsidTr="002A0CD6"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E7804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TIPUL TAXEI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07FE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NIVELUL TAXEI  PROPUS PENTRU ANUL 2026</w:t>
            </w:r>
          </w:p>
        </w:tc>
      </w:tr>
      <w:tr w:rsidR="00391E38" w:rsidRPr="00162A9E" w14:paraId="5D6F8379" w14:textId="77777777" w:rsidTr="002A0CD6"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596B8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 sală de mese pentru organizare de mese festive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02E3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147 lei</w:t>
            </w:r>
          </w:p>
        </w:tc>
      </w:tr>
      <w:tr w:rsidR="00391E38" w:rsidRPr="00162A9E" w14:paraId="1CCD27F3" w14:textId="77777777" w:rsidTr="002A0CD6"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39DF7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 sală de mese, bucătărie cu vesela din dotare şi a personalului operator în vederea organizării de mese festive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BA82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14:paraId="73C30CC0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520 lei</w:t>
            </w:r>
          </w:p>
        </w:tc>
      </w:tr>
    </w:tbl>
    <w:p w14:paraId="0582550C" w14:textId="77777777" w:rsidR="00391E38" w:rsidRDefault="00391E38" w:rsidP="00391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74055093" w14:textId="77777777" w:rsidR="00391E38" w:rsidRDefault="00391E38" w:rsidP="00391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0AF0FF7B" w14:textId="77777777" w:rsidR="00391E38" w:rsidRDefault="00391E38" w:rsidP="00391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5A85D0B2" w14:textId="77777777" w:rsidR="00391E38" w:rsidRDefault="00391E38" w:rsidP="00391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5AA433A6" w14:textId="77777777" w:rsidR="00391E38" w:rsidRPr="00162A9E" w:rsidRDefault="00391E38" w:rsidP="00391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685E523A" w14:textId="77777777" w:rsidR="00391E38" w:rsidRPr="00162A9E" w:rsidRDefault="00391E38" w:rsidP="00391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05855CA1" w14:textId="77777777" w:rsidR="00391E38" w:rsidRPr="00162A9E" w:rsidRDefault="00391E38" w:rsidP="00391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162A9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D. TAXE PENTRU SPAȚIILE FOLOSITE PENTRU ACTIVITĂȚI RECREATIVE, ÎNTREȚINERI CORPORALE, CURSURI DANS ȘI ALTELE SIMILARE ÎN ANUL 2026</w:t>
      </w:r>
    </w:p>
    <w:p w14:paraId="683F52FE" w14:textId="77777777" w:rsidR="00391E38" w:rsidRPr="00162A9E" w:rsidRDefault="00391E38" w:rsidP="00391E3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0"/>
        <w:gridCol w:w="4176"/>
        <w:gridCol w:w="2493"/>
        <w:gridCol w:w="2508"/>
      </w:tblGrid>
      <w:tr w:rsidR="00391E38" w:rsidRPr="00162A9E" w14:paraId="6FEB3822" w14:textId="77777777" w:rsidTr="002A0CD6"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5FD78D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Nr. crt.</w:t>
            </w:r>
          </w:p>
        </w:tc>
        <w:tc>
          <w:tcPr>
            <w:tcW w:w="4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DD3109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Unitatea care administrează spațiul/sala de sport</w:t>
            </w: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AF06ED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Taxă sezon cald (aprilie – octombrie)</w:t>
            </w:r>
          </w:p>
          <w:p w14:paraId="64A99813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lei/oră </w:t>
            </w:r>
          </w:p>
        </w:tc>
        <w:tc>
          <w:tcPr>
            <w:tcW w:w="2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BF2E8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Taxă sezon rece (noiembrie – martie)</w:t>
            </w:r>
          </w:p>
          <w:p w14:paraId="6BE29E99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lei/oră </w:t>
            </w:r>
          </w:p>
        </w:tc>
      </w:tr>
      <w:tr w:rsidR="00391E38" w:rsidRPr="00162A9E" w14:paraId="7C8B705D" w14:textId="77777777" w:rsidTr="002A0CD6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2DD56790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176" w:type="dxa"/>
            <w:tcBorders>
              <w:left w:val="single" w:sz="1" w:space="0" w:color="000000"/>
              <w:bottom w:val="single" w:sz="1" w:space="0" w:color="000000"/>
            </w:tcBorders>
          </w:tcPr>
          <w:p w14:paraId="6EF2D8D9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Sală de sport Liceul Teoretic ”Avram Iancu”</w:t>
            </w: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</w:tcPr>
          <w:p w14:paraId="7575FF5B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71 </w:t>
            </w:r>
          </w:p>
        </w:tc>
        <w:tc>
          <w:tcPr>
            <w:tcW w:w="2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23015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115</w:t>
            </w:r>
          </w:p>
        </w:tc>
      </w:tr>
      <w:tr w:rsidR="00391E38" w:rsidRPr="00162A9E" w14:paraId="37420A62" w14:textId="77777777" w:rsidTr="002A0CD6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0C629EB8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176" w:type="dxa"/>
            <w:tcBorders>
              <w:left w:val="single" w:sz="1" w:space="0" w:color="000000"/>
              <w:bottom w:val="single" w:sz="1" w:space="0" w:color="000000"/>
            </w:tcBorders>
          </w:tcPr>
          <w:p w14:paraId="3E6FA0EE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Sală de Sport Școala Gimnazială ”Horia, Cloșca și Crișan”</w:t>
            </w: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</w:tcPr>
          <w:p w14:paraId="5B7DAB1E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71</w:t>
            </w:r>
          </w:p>
        </w:tc>
        <w:tc>
          <w:tcPr>
            <w:tcW w:w="2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A83DF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115</w:t>
            </w:r>
          </w:p>
        </w:tc>
      </w:tr>
      <w:tr w:rsidR="00391E38" w:rsidRPr="00162A9E" w14:paraId="2791B682" w14:textId="77777777" w:rsidTr="002A0CD6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7B951B8D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176" w:type="dxa"/>
            <w:tcBorders>
              <w:left w:val="single" w:sz="1" w:space="0" w:color="000000"/>
              <w:bottom w:val="single" w:sz="1" w:space="0" w:color="000000"/>
            </w:tcBorders>
          </w:tcPr>
          <w:p w14:paraId="224EFB24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Sală de Sport Școala Gimnazială ” Mircea Sântimbreanu ”</w:t>
            </w: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</w:tcPr>
          <w:p w14:paraId="4B0564ED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115</w:t>
            </w:r>
          </w:p>
        </w:tc>
        <w:tc>
          <w:tcPr>
            <w:tcW w:w="2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DB190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144</w:t>
            </w:r>
          </w:p>
        </w:tc>
      </w:tr>
      <w:tr w:rsidR="00391E38" w:rsidRPr="00162A9E" w14:paraId="1774A7EA" w14:textId="77777777" w:rsidTr="002A0CD6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1C1360DC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176" w:type="dxa"/>
            <w:tcBorders>
              <w:left w:val="single" w:sz="1" w:space="0" w:color="000000"/>
              <w:bottom w:val="single" w:sz="1" w:space="0" w:color="000000"/>
            </w:tcBorders>
          </w:tcPr>
          <w:p w14:paraId="2E77A446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Sala de dans din incinta Casei de Cultură</w:t>
            </w: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</w:tcPr>
          <w:p w14:paraId="3EE5EECA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71</w:t>
            </w:r>
          </w:p>
        </w:tc>
        <w:tc>
          <w:tcPr>
            <w:tcW w:w="25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6A1AA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115</w:t>
            </w:r>
          </w:p>
        </w:tc>
      </w:tr>
    </w:tbl>
    <w:p w14:paraId="715A757A" w14:textId="77777777" w:rsidR="00391E38" w:rsidRPr="00162A9E" w:rsidRDefault="00391E38" w:rsidP="00391E3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3659AF60" w14:textId="77777777" w:rsidR="00391E38" w:rsidRPr="00162A9E" w:rsidRDefault="00391E38" w:rsidP="00391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162A9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E. TAXE PENTRU </w:t>
      </w:r>
      <w:r w:rsidRPr="00162A9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TERENURILE OCUPATE DE TERASE </w:t>
      </w:r>
      <w:r w:rsidRPr="00162A9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ro-RO"/>
        </w:rPr>
        <w:t xml:space="preserve">DE ALIMENTAȚIE PUBLICĂ, </w:t>
      </w:r>
      <w:r w:rsidRPr="00162A9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ACOPERITE SAU NEACOPERITE, AFERENTE UNOR SPAȚII COMERCIALE </w:t>
      </w:r>
    </w:p>
    <w:p w14:paraId="29A9B8A3" w14:textId="77777777" w:rsidR="00391E38" w:rsidRPr="00162A9E" w:rsidRDefault="00391E38" w:rsidP="00391E3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"/>
        <w:gridCol w:w="2417"/>
        <w:gridCol w:w="2617"/>
        <w:gridCol w:w="2918"/>
      </w:tblGrid>
      <w:tr w:rsidR="00391E38" w:rsidRPr="00162A9E" w14:paraId="0E3F5B58" w14:textId="77777777" w:rsidTr="002A0CD6">
        <w:trPr>
          <w:trHeight w:val="738"/>
        </w:trPr>
        <w:tc>
          <w:tcPr>
            <w:tcW w:w="535" w:type="dxa"/>
          </w:tcPr>
          <w:p w14:paraId="6F1D18FB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Nr.Crt.</w:t>
            </w:r>
          </w:p>
        </w:tc>
        <w:tc>
          <w:tcPr>
            <w:tcW w:w="2640" w:type="dxa"/>
          </w:tcPr>
          <w:p w14:paraId="4A54583C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LOCALIZARE</w:t>
            </w:r>
          </w:p>
        </w:tc>
        <w:tc>
          <w:tcPr>
            <w:tcW w:w="3087" w:type="dxa"/>
          </w:tcPr>
          <w:p w14:paraId="20C9C3CD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Taxă sezon cald (aprilie – octombrie)</w:t>
            </w:r>
          </w:p>
          <w:p w14:paraId="77694651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lei/mp/lun</w:t>
            </w:r>
            <w:r w:rsidRPr="00162A9E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ă</w:t>
            </w:r>
          </w:p>
        </w:tc>
        <w:tc>
          <w:tcPr>
            <w:tcW w:w="3502" w:type="dxa"/>
          </w:tcPr>
          <w:p w14:paraId="1CBB9022" w14:textId="77777777" w:rsidR="00391E38" w:rsidRPr="00162A9E" w:rsidRDefault="00391E38" w:rsidP="002A0CD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Taxă sezon rece (noiembrie – martie)</w:t>
            </w:r>
          </w:p>
          <w:p w14:paraId="629521D2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lei/mp/lun</w:t>
            </w:r>
            <w:r w:rsidRPr="00162A9E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ă</w:t>
            </w:r>
          </w:p>
        </w:tc>
      </w:tr>
      <w:tr w:rsidR="00391E38" w:rsidRPr="00162A9E" w14:paraId="4E9F0C74" w14:textId="77777777" w:rsidTr="002A0CD6">
        <w:trPr>
          <w:trHeight w:val="359"/>
        </w:trPr>
        <w:tc>
          <w:tcPr>
            <w:tcW w:w="535" w:type="dxa"/>
          </w:tcPr>
          <w:p w14:paraId="2FA00195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640" w:type="dxa"/>
          </w:tcPr>
          <w:p w14:paraId="286976F7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ZONA A</w:t>
            </w:r>
          </w:p>
        </w:tc>
        <w:tc>
          <w:tcPr>
            <w:tcW w:w="3087" w:type="dxa"/>
          </w:tcPr>
          <w:p w14:paraId="7105A04B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30,00</w:t>
            </w:r>
          </w:p>
        </w:tc>
        <w:tc>
          <w:tcPr>
            <w:tcW w:w="3502" w:type="dxa"/>
          </w:tcPr>
          <w:p w14:paraId="7FE350C8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8,00</w:t>
            </w:r>
          </w:p>
        </w:tc>
      </w:tr>
      <w:tr w:rsidR="00391E38" w:rsidRPr="00162A9E" w14:paraId="6C6E1B8D" w14:textId="77777777" w:rsidTr="002A0CD6">
        <w:trPr>
          <w:trHeight w:val="341"/>
        </w:trPr>
        <w:tc>
          <w:tcPr>
            <w:tcW w:w="535" w:type="dxa"/>
          </w:tcPr>
          <w:p w14:paraId="46ADAB76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640" w:type="dxa"/>
          </w:tcPr>
          <w:p w14:paraId="0F97A83C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ZONA B</w:t>
            </w:r>
          </w:p>
        </w:tc>
        <w:tc>
          <w:tcPr>
            <w:tcW w:w="3087" w:type="dxa"/>
          </w:tcPr>
          <w:p w14:paraId="481DBB85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16,00</w:t>
            </w:r>
          </w:p>
        </w:tc>
        <w:tc>
          <w:tcPr>
            <w:tcW w:w="3502" w:type="dxa"/>
          </w:tcPr>
          <w:p w14:paraId="37AFC039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4,00</w:t>
            </w:r>
          </w:p>
        </w:tc>
      </w:tr>
      <w:tr w:rsidR="00391E38" w:rsidRPr="00162A9E" w14:paraId="1BFBDE40" w14:textId="77777777" w:rsidTr="002A0CD6">
        <w:trPr>
          <w:trHeight w:val="350"/>
        </w:trPr>
        <w:tc>
          <w:tcPr>
            <w:tcW w:w="535" w:type="dxa"/>
          </w:tcPr>
          <w:p w14:paraId="5723F00D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640" w:type="dxa"/>
          </w:tcPr>
          <w:p w14:paraId="18BCF812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ZONA C+D</w:t>
            </w:r>
          </w:p>
        </w:tc>
        <w:tc>
          <w:tcPr>
            <w:tcW w:w="3087" w:type="dxa"/>
          </w:tcPr>
          <w:p w14:paraId="248579BF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3,00</w:t>
            </w:r>
          </w:p>
        </w:tc>
        <w:tc>
          <w:tcPr>
            <w:tcW w:w="3502" w:type="dxa"/>
          </w:tcPr>
          <w:p w14:paraId="2F9C587F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1,00</w:t>
            </w:r>
          </w:p>
        </w:tc>
      </w:tr>
    </w:tbl>
    <w:p w14:paraId="2889F61F" w14:textId="77777777" w:rsidR="00391E38" w:rsidRPr="00162A9E" w:rsidRDefault="00391E38" w:rsidP="00391E3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4FB3D7EE" w14:textId="77777777" w:rsidR="00391E38" w:rsidRPr="00162A9E" w:rsidRDefault="00391E38" w:rsidP="00391E3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62A9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F. TAXELE DE BAZĂ PE MP. PENTRU SPAȚIILE CU ALTĂ DESTINAȚIE DECÂT ACEEA DE LOCUINȚĂ</w:t>
      </w:r>
    </w:p>
    <w:p w14:paraId="416FA90A" w14:textId="77777777" w:rsidR="00391E38" w:rsidRPr="00162A9E" w:rsidRDefault="00391E38" w:rsidP="00391E3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162A9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162A9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162A9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162A9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162A9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162A9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                 </w:t>
      </w:r>
      <w:r w:rsidRPr="00162A9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162A9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162A9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>lei /mp./lună</w:t>
      </w:r>
    </w:p>
    <w:tbl>
      <w:tblPr>
        <w:tblW w:w="100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5521"/>
        <w:gridCol w:w="1035"/>
        <w:gridCol w:w="992"/>
        <w:gridCol w:w="1863"/>
      </w:tblGrid>
      <w:tr w:rsidR="00391E38" w:rsidRPr="00162A9E" w14:paraId="4DA3F95F" w14:textId="77777777" w:rsidTr="002A0CD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4CDD4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162A9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Nr.</w:t>
            </w:r>
          </w:p>
          <w:p w14:paraId="7A493F1D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crt.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73A89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DESTINAŢIA SPAŢIILOR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D957B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ZONA 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C3EE3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ZONA B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74F0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ZONA C + D</w:t>
            </w:r>
          </w:p>
        </w:tc>
      </w:tr>
      <w:tr w:rsidR="00391E38" w:rsidRPr="00162A9E" w14:paraId="3B450EC2" w14:textId="77777777" w:rsidTr="002A0CD6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26A297B7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</w:tcPr>
          <w:p w14:paraId="46A31807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Cs w:val="24"/>
              </w:rPr>
              <w:t>Unităţi comerciale nespecializate, tip boutique, bănci comerciale şi unităţi comerciale en-gross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79DDA87E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32,00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795F5D0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22,00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1922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13,00</w:t>
            </w:r>
          </w:p>
        </w:tc>
      </w:tr>
      <w:tr w:rsidR="00391E38" w:rsidRPr="00162A9E" w14:paraId="630D5BB4" w14:textId="77777777" w:rsidTr="002A0CD6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63540769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</w:tcPr>
          <w:p w14:paraId="29AD264E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Cs w:val="24"/>
              </w:rPr>
              <w:t>Unităţi comerciale specializate, de alimentaţie publică, inclusiv amenajate pentru jocuri mecanice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72A34C09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35,00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DA8DCF8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32,00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FEEB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20,00</w:t>
            </w:r>
          </w:p>
        </w:tc>
      </w:tr>
      <w:tr w:rsidR="00391E38" w:rsidRPr="00162A9E" w14:paraId="5EE775EF" w14:textId="77777777" w:rsidTr="002A0CD6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1283FC88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</w:tcPr>
          <w:p w14:paraId="6C7BB5B6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Cs w:val="24"/>
              </w:rPr>
              <w:t>Unităţi (magazine) comercializate specializate nealimentare, cu articole de larg consum de tip consiganţie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60F6EBD2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19,00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BC1B5EC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16,00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0862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11,00</w:t>
            </w:r>
          </w:p>
        </w:tc>
      </w:tr>
      <w:tr w:rsidR="00391E38" w:rsidRPr="00162A9E" w14:paraId="547745C0" w14:textId="77777777" w:rsidTr="002A0CD6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70A445F6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</w:tcPr>
          <w:p w14:paraId="691CDD09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Cs w:val="24"/>
              </w:rPr>
              <w:t>Unităţi (magazine) comerciale specializate alimentar, de legume – fructe, florării, patiserii, cofetării (care nu desfac băuturi alcoolice), produse industriale şi magazine tip ABC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1358870D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16,00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641BCF6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15,00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0EE5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11,00</w:t>
            </w:r>
          </w:p>
        </w:tc>
      </w:tr>
      <w:tr w:rsidR="00391E38" w:rsidRPr="00162A9E" w14:paraId="470783ED" w14:textId="77777777" w:rsidTr="002A0CD6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7EBBB96D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</w:tcPr>
          <w:p w14:paraId="02C59345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Cs w:val="24"/>
              </w:rPr>
              <w:t>Unităţi de producţie din alimentaţie publică (bucătării, carmangerii, laboratoare de cofetărie – patiserie şi îngheţată, simingerie) - independente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70AF7D87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76F9E7B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13,00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9799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11,00</w:t>
            </w:r>
          </w:p>
        </w:tc>
      </w:tr>
      <w:tr w:rsidR="00391E38" w:rsidRPr="00162A9E" w14:paraId="13A825EE" w14:textId="77777777" w:rsidTr="002A0CD6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065CEF8C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</w:tcPr>
          <w:p w14:paraId="365E762C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Cs w:val="24"/>
              </w:rPr>
              <w:t>Unităţi (magazine) comerciale de tip librărie, papetărie, farmacie, farmacie veterinară, cabinete medicale particulare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60E8452F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13,00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9B2F5B0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11,00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4411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8,00</w:t>
            </w:r>
          </w:p>
        </w:tc>
      </w:tr>
      <w:tr w:rsidR="00391E38" w:rsidRPr="00162A9E" w14:paraId="6324B102" w14:textId="77777777" w:rsidTr="002A0CD6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34C3E8B7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</w:tcPr>
          <w:p w14:paraId="5AC3725F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Cs w:val="24"/>
              </w:rPr>
              <w:t xml:space="preserve">Unităţi (ateliere) de producţie industriale şi prestări servicii, altele decât cele de la punctul 5 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170781B4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6078C0B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11,00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3792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11,00</w:t>
            </w:r>
          </w:p>
        </w:tc>
      </w:tr>
      <w:tr w:rsidR="00391E38" w:rsidRPr="00162A9E" w14:paraId="37CFD141" w14:textId="77777777" w:rsidTr="002A0CD6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11A772D2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</w:tcPr>
          <w:p w14:paraId="5FEC94A4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Cs w:val="24"/>
              </w:rPr>
              <w:t>Spaţii folosite pentru sedii administrative de societăţile comerciale regiile nebugetare, poştă telefoane şi altele similare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120F33D1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C43A367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3,00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9562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3,00</w:t>
            </w:r>
          </w:p>
        </w:tc>
      </w:tr>
      <w:tr w:rsidR="00391E38" w:rsidRPr="00162A9E" w14:paraId="34F4FA16" w14:textId="77777777" w:rsidTr="002A0CD6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3A9B7FCF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</w:tcPr>
          <w:p w14:paraId="7A82EFD4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Cs w:val="24"/>
              </w:rPr>
              <w:t>Spaţii folosite pentru învăţământ, sănătate (cabinete din Dispensarul Policlinic), activităţi culturale, cercetare, organizaţii de caritate, fundaţii, sedii de unităţi bugetare, asociaţii de handicapaţi, invalizi de război, cooperative de invalizi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0C378ABC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9D2055E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7,00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D466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8,00</w:t>
            </w:r>
          </w:p>
        </w:tc>
      </w:tr>
      <w:tr w:rsidR="00391E38" w:rsidRPr="00162A9E" w14:paraId="35E0E81D" w14:textId="77777777" w:rsidTr="002A0CD6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352AFE33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9</w:t>
            </w: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</w:tcPr>
          <w:p w14:paraId="4D66CD0F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Cs w:val="24"/>
              </w:rPr>
              <w:t xml:space="preserve">Spaţii folosite cu destinaţie de cabinet stomatologic, psihologic sau altele asimilate care sunt aducătoare de venituri 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7BD58CD1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13,00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A881BFF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13,00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D908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13,00</w:t>
            </w:r>
          </w:p>
        </w:tc>
      </w:tr>
      <w:tr w:rsidR="00391E38" w:rsidRPr="00162A9E" w14:paraId="6E997AEA" w14:textId="77777777" w:rsidTr="002A0CD6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10358312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</w:tcPr>
          <w:p w14:paraId="6FF1F78B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Cs w:val="24"/>
              </w:rPr>
              <w:t>Magazii independente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30B27D91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A87F712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8,00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4DBF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3,00</w:t>
            </w:r>
          </w:p>
        </w:tc>
      </w:tr>
      <w:tr w:rsidR="00391E38" w:rsidRPr="00162A9E" w14:paraId="5A3E50A2" w14:textId="77777777" w:rsidTr="002A0CD6">
        <w:trPr>
          <w:cantSplit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110D5DBE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</w:tcPr>
          <w:p w14:paraId="48D209E1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Cs w:val="24"/>
              </w:rPr>
              <w:t>Sedii asociaţii de proprietari</w:t>
            </w:r>
          </w:p>
        </w:tc>
        <w:tc>
          <w:tcPr>
            <w:tcW w:w="3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DDFF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10,00</w:t>
            </w:r>
          </w:p>
        </w:tc>
      </w:tr>
      <w:tr w:rsidR="00391E38" w:rsidRPr="00162A9E" w14:paraId="1D6E52F0" w14:textId="77777777" w:rsidTr="002A0CD6">
        <w:trPr>
          <w:cantSplit/>
          <w:trHeight w:hRule="exact" w:val="55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83E41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12.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91091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Cs w:val="24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Cs w:val="24"/>
              </w:rPr>
              <w:t>Taxă închiriere sală de şedinţă:</w:t>
            </w:r>
          </w:p>
          <w:p w14:paraId="41AD530F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Cs w:val="24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Cs w:val="24"/>
              </w:rPr>
              <w:t>a) agenţi economici care realizează venituri</w:t>
            </w:r>
          </w:p>
          <w:p w14:paraId="31582BC2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Cs w:val="24"/>
              </w:rPr>
              <w:t>b) organizaţii politice, asociaţii, societăţi cu scopuri caritabile care nu realizează venituri</w:t>
            </w:r>
          </w:p>
        </w:tc>
        <w:tc>
          <w:tcPr>
            <w:tcW w:w="3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8BFE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35,00 lei/ora</w:t>
            </w:r>
          </w:p>
        </w:tc>
      </w:tr>
      <w:tr w:rsidR="00391E38" w:rsidRPr="00162A9E" w14:paraId="53E9C526" w14:textId="77777777" w:rsidTr="002A0CD6">
        <w:trPr>
          <w:cantSplit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0757D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80E01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3525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13,00 lei/ora</w:t>
            </w:r>
          </w:p>
        </w:tc>
      </w:tr>
    </w:tbl>
    <w:p w14:paraId="4A3D348C" w14:textId="77777777" w:rsidR="00391E38" w:rsidRPr="00162A9E" w:rsidRDefault="00391E38" w:rsidP="00391E38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Arial"/>
          <w:kern w:val="1"/>
          <w:sz w:val="24"/>
          <w:szCs w:val="24"/>
          <w:lang w:eastAsia="zh-CN" w:bidi="hi-IN"/>
        </w:rPr>
      </w:pPr>
    </w:p>
    <w:p w14:paraId="2915AE5C" w14:textId="77777777" w:rsidR="00391E38" w:rsidRPr="00162A9E" w:rsidRDefault="00391E38" w:rsidP="00391E3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3FCECE8C" w14:textId="77777777" w:rsidR="00391E38" w:rsidRPr="00162A9E" w:rsidRDefault="00391E38" w:rsidP="00391E3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62A9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G. TAXELE PENTRU TERENURI OCUPATE AFERENTE SPAȚIILOR COMERCIALE, PRESTĂRI - SERVICII ȘI PRODUCȚIE, PE ZONE DE ATRACȚIE </w:t>
      </w:r>
    </w:p>
    <w:p w14:paraId="7BD6A381" w14:textId="77777777" w:rsidR="00391E38" w:rsidRPr="00162A9E" w:rsidRDefault="00391E38" w:rsidP="00391E3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162A9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162A9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162A9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162A9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162A9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162A9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162A9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162A9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162A9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</w:t>
      </w:r>
      <w:r w:rsidRPr="00162A9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162A9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lei /mp./lună</w:t>
      </w:r>
    </w:p>
    <w:tbl>
      <w:tblPr>
        <w:tblW w:w="10520" w:type="dxa"/>
        <w:tblInd w:w="-165" w:type="dxa"/>
        <w:tblLayout w:type="fixed"/>
        <w:tblLook w:val="0000" w:firstRow="0" w:lastRow="0" w:firstColumn="0" w:lastColumn="0" w:noHBand="0" w:noVBand="0"/>
      </w:tblPr>
      <w:tblGrid>
        <w:gridCol w:w="606"/>
        <w:gridCol w:w="6324"/>
        <w:gridCol w:w="998"/>
        <w:gridCol w:w="1072"/>
        <w:gridCol w:w="1520"/>
      </w:tblGrid>
      <w:tr w:rsidR="00391E38" w:rsidRPr="00162A9E" w14:paraId="7F510761" w14:textId="77777777" w:rsidTr="002A0CD6">
        <w:trPr>
          <w:trHeight w:val="6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B731D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162A9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Nr.</w:t>
            </w:r>
          </w:p>
          <w:p w14:paraId="0D8C0511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crt.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B1572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DESTINAŢIA TERENURILOR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2A00F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ZONA A</w:t>
            </w:r>
          </w:p>
          <w:p w14:paraId="6FA363FF" w14:textId="77777777" w:rsidR="00391E38" w:rsidRPr="00162A9E" w:rsidRDefault="00391E38" w:rsidP="002A0CD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013E9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ZONA 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CF9A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ZONA C+D</w:t>
            </w:r>
          </w:p>
        </w:tc>
      </w:tr>
      <w:tr w:rsidR="00391E38" w:rsidRPr="00162A9E" w14:paraId="43F5EEE2" w14:textId="77777777" w:rsidTr="002A0CD6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14:paraId="62951C88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</w:tcPr>
          <w:p w14:paraId="0D7476D5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Terenuri ocupate de gherete, chioşcuri, tonete şi alte construcţii provizorii destinate unor activităţi comerciale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</w:tcPr>
          <w:p w14:paraId="47FF92A9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19,00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 w14:paraId="32AA2999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12,00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A202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8,00</w:t>
            </w:r>
          </w:p>
        </w:tc>
      </w:tr>
      <w:tr w:rsidR="00391E38" w:rsidRPr="00162A9E" w14:paraId="0F82C21B" w14:textId="77777777" w:rsidTr="002A0CD6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14:paraId="4CDA2ADE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</w:tcPr>
          <w:p w14:paraId="68AB6D86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Terenuri ocupate de gherete, agregate frigorifice, chioşcuri, tonete şi alte construcţii provizorii destinate alimentaţiei publice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</w:tcPr>
          <w:p w14:paraId="13959695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22,00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 w14:paraId="6CBE90FE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16,00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4952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11,00</w:t>
            </w:r>
          </w:p>
        </w:tc>
      </w:tr>
      <w:tr w:rsidR="00391E38" w:rsidRPr="00162A9E" w14:paraId="37CC847C" w14:textId="77777777" w:rsidTr="002A0CD6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14:paraId="265D4E31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</w:tcPr>
          <w:p w14:paraId="648D731C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Terenuri ocupate provizoriu de depozitarea materialelor, produselor şi ambalajelor (magazii)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</w:tcPr>
          <w:p w14:paraId="2185D3B0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 w14:paraId="2616CA9A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8,00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2A3F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3,00</w:t>
            </w:r>
          </w:p>
        </w:tc>
      </w:tr>
      <w:tr w:rsidR="00391E38" w:rsidRPr="00162A9E" w14:paraId="42DB556B" w14:textId="77777777" w:rsidTr="002A0CD6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14:paraId="3C035B78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</w:tcPr>
          <w:p w14:paraId="67D8DCF0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Terenuri folosite pentru prestări de servicii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</w:tcPr>
          <w:p w14:paraId="05A0D4EF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 w14:paraId="06157DF7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8,00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157F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3,00</w:t>
            </w:r>
          </w:p>
        </w:tc>
      </w:tr>
      <w:tr w:rsidR="00391E38" w:rsidRPr="00162A9E" w14:paraId="7D06AC6D" w14:textId="77777777" w:rsidTr="002A0CD6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14:paraId="7368D11F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</w:tcPr>
          <w:p w14:paraId="172B831B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Terenuri ocupate de diverse alte activităţi inclusiv organizări de şantier, sifonării, confecţionări coroane, geamgii, etc.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</w:tcPr>
          <w:p w14:paraId="7B516B90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 w14:paraId="7D985B76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8,00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AA4A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3,00</w:t>
            </w:r>
          </w:p>
        </w:tc>
      </w:tr>
      <w:tr w:rsidR="00391E38" w:rsidRPr="00162A9E" w14:paraId="43406E13" w14:textId="77777777" w:rsidTr="002A0CD6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14:paraId="0411BFBF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</w:tcPr>
          <w:p w14:paraId="37F5B676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Terenuri ocupate de chioşcuri şi tonete pentru vânzare ziare, reviste, carte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</w:tcPr>
          <w:p w14:paraId="6865AFEC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8,00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</w:tcPr>
          <w:p w14:paraId="201ACF85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3,00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F28A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3,00</w:t>
            </w:r>
          </w:p>
        </w:tc>
      </w:tr>
      <w:tr w:rsidR="00391E38" w:rsidRPr="00162A9E" w14:paraId="30C0CACC" w14:textId="77777777" w:rsidTr="002A0CD6">
        <w:trPr>
          <w:cantSplit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14:paraId="19CBB5DB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</w:t>
            </w: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</w:tcPr>
          <w:p w14:paraId="370C5C10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Terenuri ocupate de parcări acoperite/garaje construite de persoane fizice folosite numai în scopul parcării automobilelor</w:t>
            </w:r>
          </w:p>
        </w:tc>
        <w:tc>
          <w:tcPr>
            <w:tcW w:w="35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B2EB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3,00 lei/mp/lună</w:t>
            </w:r>
          </w:p>
        </w:tc>
      </w:tr>
      <w:tr w:rsidR="00391E38" w:rsidRPr="00162A9E" w14:paraId="70C0EC7A" w14:textId="77777777" w:rsidTr="002A0CD6">
        <w:trPr>
          <w:cantSplit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14:paraId="6F30BD76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</w:tcPr>
          <w:p w14:paraId="3BE15167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Terenuri pentru căi de acces la spaţiile comerciale</w:t>
            </w:r>
          </w:p>
        </w:tc>
        <w:tc>
          <w:tcPr>
            <w:tcW w:w="35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A7DF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6,00 lei/mp/lună</w:t>
            </w:r>
          </w:p>
        </w:tc>
      </w:tr>
      <w:tr w:rsidR="00391E38" w:rsidRPr="00162A9E" w14:paraId="6A9963F5" w14:textId="77777777" w:rsidTr="002A0CD6">
        <w:trPr>
          <w:cantSplit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14:paraId="343CF5B0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</w:tcPr>
          <w:p w14:paraId="21AA3409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Terenuri pentru cultivare de legume şi zarzavaturi</w:t>
            </w:r>
          </w:p>
        </w:tc>
        <w:tc>
          <w:tcPr>
            <w:tcW w:w="35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019B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1,00 lei/mp/lună</w:t>
            </w:r>
          </w:p>
        </w:tc>
      </w:tr>
      <w:tr w:rsidR="00391E38" w:rsidRPr="00162A9E" w14:paraId="04079DA8" w14:textId="77777777" w:rsidTr="002A0CD6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14:paraId="199CA73E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</w:tcPr>
          <w:p w14:paraId="29C8A4F4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Terenuri ocupate pentru desfăşurarea unor activităţi distractive (circ, tombolă, etc.)</w:t>
            </w:r>
          </w:p>
        </w:tc>
        <w:tc>
          <w:tcPr>
            <w:tcW w:w="35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FDA9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1D4BE7C8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7,00 lei/mp/zi</w:t>
            </w:r>
          </w:p>
        </w:tc>
      </w:tr>
      <w:tr w:rsidR="00391E38" w:rsidRPr="00162A9E" w14:paraId="5E3E908F" w14:textId="77777777" w:rsidTr="002A0CD6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14:paraId="3337D9C6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</w:tcPr>
          <w:p w14:paraId="00AA4D10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Terenuri ocupate de panouri publicitare</w:t>
            </w:r>
          </w:p>
        </w:tc>
        <w:tc>
          <w:tcPr>
            <w:tcW w:w="35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00E8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3,00 lei/mp/zi</w:t>
            </w:r>
          </w:p>
        </w:tc>
      </w:tr>
      <w:tr w:rsidR="00391E38" w:rsidRPr="00162A9E" w14:paraId="7C4F18E0" w14:textId="77777777" w:rsidTr="002A0CD6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14:paraId="213C9FD8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</w:tcPr>
          <w:p w14:paraId="2DCCF431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Terenuri închiriate cu ocazia unor festivităţi în scopuri comerciale</w:t>
            </w:r>
          </w:p>
        </w:tc>
        <w:tc>
          <w:tcPr>
            <w:tcW w:w="35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C3A9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401EE54A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11,00 lei/mp/zi</w:t>
            </w:r>
          </w:p>
        </w:tc>
      </w:tr>
      <w:tr w:rsidR="00391E38" w:rsidRPr="00162A9E" w14:paraId="16B4FE88" w14:textId="77777777" w:rsidTr="002A0CD6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</w:tcPr>
          <w:p w14:paraId="017A5725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13.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</w:tcPr>
          <w:p w14:paraId="4D6DCD07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Terenuri ocupate ocazional de autovehicule abandonate pe domeniul public</w:t>
            </w:r>
          </w:p>
        </w:tc>
        <w:tc>
          <w:tcPr>
            <w:tcW w:w="35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744B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50FD0BA8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13,00 lei/zi sau fracțiune</w:t>
            </w:r>
          </w:p>
        </w:tc>
      </w:tr>
      <w:tr w:rsidR="00391E38" w:rsidRPr="00162A9E" w14:paraId="38AE8BA0" w14:textId="77777777" w:rsidTr="002A0CD6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55A5C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14.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842AE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Terenuri ocupate ocazional de autovehicule expuse în scopul vânzării</w:t>
            </w: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DD16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09486099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13,00 lei/zi sau fracțiune</w:t>
            </w:r>
          </w:p>
        </w:tc>
      </w:tr>
      <w:tr w:rsidR="00391E38" w:rsidRPr="00162A9E" w14:paraId="54AF540C" w14:textId="77777777" w:rsidTr="002A0CD6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F3BE4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9473B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Terenuri ocupate ocazional până la 30 zile</w:t>
            </w: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A57C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12,00 lei//mp./zi sau fracțiune</w:t>
            </w:r>
          </w:p>
        </w:tc>
      </w:tr>
      <w:tr w:rsidR="00391E38" w:rsidRPr="00162A9E" w14:paraId="71B0FFB8" w14:textId="77777777" w:rsidTr="002A0CD6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82D91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16.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91261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Activităţi distractive desfăşurate ocazional în parcuri publice</w:t>
            </w: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F300" w14:textId="77777777" w:rsidR="00391E38" w:rsidRPr="00162A9E" w:rsidRDefault="00391E38" w:rsidP="002A0C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</w:pPr>
            <w:r w:rsidRPr="00162A9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16,00 lei/oră</w:t>
            </w:r>
          </w:p>
        </w:tc>
      </w:tr>
    </w:tbl>
    <w:p w14:paraId="2E4F22F1" w14:textId="77777777" w:rsidR="00391E38" w:rsidRPr="00162A9E" w:rsidRDefault="00391E38" w:rsidP="00391E38">
      <w:pPr>
        <w:widowControl w:val="0"/>
        <w:tabs>
          <w:tab w:val="left" w:pos="333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sz w:val="26"/>
          <w:szCs w:val="26"/>
          <w:lang w:eastAsia="zh-CN" w:bidi="hi-IN"/>
        </w:rPr>
      </w:pPr>
    </w:p>
    <w:p w14:paraId="2CFC3D03" w14:textId="77777777" w:rsidR="00391E38" w:rsidRPr="00162A9E" w:rsidRDefault="00391E38" w:rsidP="00391E38">
      <w:pPr>
        <w:widowControl w:val="0"/>
        <w:tabs>
          <w:tab w:val="left" w:pos="333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lang w:eastAsia="zh-CN" w:bidi="hi-IN"/>
        </w:rPr>
      </w:pPr>
      <w:r w:rsidRPr="00162A9E">
        <w:rPr>
          <w:rFonts w:ascii="Times New Roman" w:eastAsia="SimSun" w:hAnsi="Times New Roman" w:cs="Times New Roman"/>
          <w:b/>
          <w:color w:val="000000"/>
          <w:kern w:val="1"/>
          <w:lang w:eastAsia="zh-CN" w:bidi="hi-IN"/>
        </w:rPr>
        <w:t>NOTĂ: Stabilirea zonelor se face conform nomenclatorului stradal aprobat prin HCL nr.186/2019.</w:t>
      </w:r>
    </w:p>
    <w:p w14:paraId="63BD5E2D" w14:textId="77777777" w:rsidR="00391E38" w:rsidRPr="00786C88" w:rsidRDefault="00391E38" w:rsidP="00391E38">
      <w:pPr>
        <w:tabs>
          <w:tab w:val="left" w:pos="3330"/>
        </w:tabs>
        <w:jc w:val="center"/>
        <w:rPr>
          <w:rFonts w:ascii="Times New Roman" w:eastAsia="Times New Roman" w:hAnsi="Times New Roman" w:cs="Times New Roman"/>
          <w:lang w:val="ro-RO" w:eastAsia="ro-RO"/>
        </w:rPr>
      </w:pPr>
    </w:p>
    <w:p w14:paraId="72D2C620" w14:textId="77777777" w:rsidR="00391E38" w:rsidRPr="00786C88" w:rsidRDefault="00391E38" w:rsidP="00391E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1B07BB67" w14:textId="77777777" w:rsidR="00391E38" w:rsidRDefault="00391E38" w:rsidP="00391E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Inițiator:</w:t>
      </w:r>
    </w:p>
    <w:p w14:paraId="12AD28FA" w14:textId="77777777" w:rsidR="00391E38" w:rsidRDefault="00391E38" w:rsidP="00391E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P R I M A R</w:t>
      </w:r>
    </w:p>
    <w:p w14:paraId="1809A809" w14:textId="77777777" w:rsidR="00391E38" w:rsidRPr="00786C88" w:rsidRDefault="00391E38" w:rsidP="00391E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Florin CAZACU</w:t>
      </w:r>
    </w:p>
    <w:p w14:paraId="7F49CA61" w14:textId="77777777" w:rsidR="0092597D" w:rsidRDefault="0092597D"/>
    <w:sectPr w:rsidR="0092597D" w:rsidSect="00391E38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C9050E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  <w:lang w:val="en-US"/>
      </w:rPr>
    </w:lvl>
  </w:abstractNum>
  <w:num w:numId="1" w16cid:durableId="187715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29"/>
    <w:rsid w:val="00080F19"/>
    <w:rsid w:val="00391E38"/>
    <w:rsid w:val="0092597D"/>
    <w:rsid w:val="009C3C23"/>
    <w:rsid w:val="00C36EF2"/>
    <w:rsid w:val="00D237F2"/>
    <w:rsid w:val="00E5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D2961-5928-4512-AE4B-D11C2DE1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E38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52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52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52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52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52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52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52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52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52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52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52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52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52A2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52A2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52A2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52A2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52A2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52A2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52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52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52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52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52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52A2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52A2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52A2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52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52A2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52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Primaria Brad</cp:lastModifiedBy>
  <cp:revision>2</cp:revision>
  <dcterms:created xsi:type="dcterms:W3CDTF">2025-12-22T14:05:00Z</dcterms:created>
  <dcterms:modified xsi:type="dcterms:W3CDTF">2025-12-22T14:05:00Z</dcterms:modified>
</cp:coreProperties>
</file>