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8D24" w14:textId="77777777" w:rsidR="008A4249" w:rsidRDefault="008A4249" w:rsidP="008A4249">
      <w:pPr>
        <w:spacing w:after="160" w:line="259" w:lineRule="auto"/>
        <w:jc w:val="right"/>
        <w:rPr>
          <w:rFonts w:ascii="Times New Roman" w:eastAsiaTheme="minorHAnsi" w:hAnsi="Times New Roman" w:cs="Times New Roman"/>
          <w:b/>
          <w:sz w:val="24"/>
          <w:lang w:val="en-GB"/>
        </w:rPr>
      </w:pPr>
    </w:p>
    <w:p w14:paraId="5EA9F409" w14:textId="359F5064" w:rsidR="00890C2D" w:rsidRPr="00890C2D" w:rsidRDefault="00890C2D" w:rsidP="00890C2D">
      <w:pPr>
        <w:spacing w:after="160" w:line="259" w:lineRule="auto"/>
        <w:jc w:val="right"/>
        <w:rPr>
          <w:rFonts w:ascii="Times New Roman" w:eastAsiaTheme="minorHAnsi" w:hAnsi="Times New Roman" w:cs="Times New Roman"/>
          <w:b/>
          <w:sz w:val="28"/>
          <w:szCs w:val="28"/>
          <w:lang w:val="ro-RO"/>
        </w:rPr>
      </w:pPr>
      <w:r w:rsidRPr="00890C2D">
        <w:rPr>
          <w:rFonts w:ascii="Times New Roman" w:eastAsiaTheme="minorHAnsi" w:hAnsi="Times New Roman" w:cs="Times New Roman"/>
          <w:b/>
          <w:sz w:val="28"/>
          <w:szCs w:val="28"/>
          <w:lang w:val="ro-RO"/>
        </w:rPr>
        <w:t xml:space="preserve">Anexa nr. </w:t>
      </w:r>
      <w:r>
        <w:rPr>
          <w:rFonts w:ascii="Times New Roman" w:eastAsiaTheme="minorHAnsi" w:hAnsi="Times New Roman" w:cs="Times New Roman"/>
          <w:b/>
          <w:sz w:val="28"/>
          <w:szCs w:val="28"/>
          <w:lang w:val="ro-RO"/>
        </w:rPr>
        <w:t>11</w:t>
      </w:r>
      <w:r w:rsidRPr="00890C2D">
        <w:rPr>
          <w:rFonts w:ascii="Times New Roman" w:eastAsiaTheme="minorHAnsi" w:hAnsi="Times New Roman" w:cs="Times New Roman"/>
          <w:b/>
          <w:sz w:val="28"/>
          <w:szCs w:val="28"/>
          <w:lang w:val="ro-RO"/>
        </w:rPr>
        <w:t xml:space="preserve"> la Proiectul de hotărâre nr. 241/11052/22.12.2025</w:t>
      </w:r>
    </w:p>
    <w:p w14:paraId="28BCFB65" w14:textId="77777777" w:rsidR="008A4249" w:rsidRPr="00011891" w:rsidRDefault="008A4249" w:rsidP="008A4249">
      <w:pPr>
        <w:spacing w:after="160" w:line="259" w:lineRule="auto"/>
        <w:jc w:val="both"/>
        <w:rPr>
          <w:rFonts w:ascii="Times New Roman" w:eastAsiaTheme="minorHAnsi" w:hAnsi="Times New Roman" w:cs="Times New Roman"/>
          <w:sz w:val="28"/>
          <w:szCs w:val="28"/>
          <w:lang w:val="en-GB"/>
        </w:rPr>
      </w:pPr>
    </w:p>
    <w:p w14:paraId="75052A2E" w14:textId="77777777" w:rsidR="008A4249" w:rsidRPr="00011891" w:rsidRDefault="008A4249" w:rsidP="008A4249">
      <w:pPr>
        <w:suppressAutoHyphens/>
        <w:spacing w:after="0" w:line="240" w:lineRule="auto"/>
        <w:jc w:val="center"/>
        <w:rPr>
          <w:rFonts w:ascii="Times New Roman" w:eastAsia="SimSun" w:hAnsi="Times New Roman" w:cs="Times New Roman"/>
          <w:b/>
          <w:kern w:val="2"/>
          <w:sz w:val="28"/>
          <w:szCs w:val="28"/>
          <w:lang w:eastAsia="zh-CN" w:bidi="hi-IN"/>
        </w:rPr>
      </w:pPr>
      <w:r w:rsidRPr="00011891">
        <w:rPr>
          <w:rFonts w:ascii="Times New Roman" w:eastAsia="SimSun" w:hAnsi="Times New Roman" w:cs="Times New Roman"/>
          <w:b/>
          <w:kern w:val="2"/>
          <w:sz w:val="28"/>
          <w:szCs w:val="28"/>
          <w:lang w:eastAsia="zh-CN" w:bidi="hi-IN"/>
        </w:rPr>
        <w:t>CRITERII PENTRU STABILIREA COTELOR ADIȚIONALE ALE IMPOZITELOR</w:t>
      </w:r>
    </w:p>
    <w:p w14:paraId="62301467" w14:textId="0FE09D15" w:rsidR="008A4249" w:rsidRPr="00011891" w:rsidRDefault="008A4249" w:rsidP="008A4249">
      <w:pPr>
        <w:suppressAutoHyphens/>
        <w:spacing w:after="0" w:line="240" w:lineRule="auto"/>
        <w:jc w:val="center"/>
        <w:rPr>
          <w:rFonts w:ascii="Times New Roman" w:eastAsia="SimSun" w:hAnsi="Times New Roman" w:cs="Times New Roman"/>
          <w:kern w:val="2"/>
          <w:sz w:val="28"/>
          <w:szCs w:val="28"/>
          <w:lang w:eastAsia="zh-CN" w:bidi="hi-IN"/>
        </w:rPr>
      </w:pPr>
      <w:r w:rsidRPr="00011891">
        <w:rPr>
          <w:rFonts w:ascii="Times New Roman" w:eastAsia="SimSun" w:hAnsi="Times New Roman" w:cs="Times New Roman"/>
          <w:b/>
          <w:kern w:val="2"/>
          <w:sz w:val="28"/>
          <w:szCs w:val="28"/>
          <w:lang w:eastAsia="zh-CN" w:bidi="hi-IN"/>
        </w:rPr>
        <w:t xml:space="preserve"> ȘI TAXELORLOCALE PENTRU ANUL 202</w:t>
      </w:r>
      <w:r>
        <w:rPr>
          <w:rFonts w:ascii="Times New Roman" w:eastAsia="SimSun" w:hAnsi="Times New Roman" w:cs="Times New Roman"/>
          <w:b/>
          <w:kern w:val="2"/>
          <w:sz w:val="28"/>
          <w:szCs w:val="28"/>
          <w:lang w:eastAsia="zh-CN" w:bidi="hi-IN"/>
        </w:rPr>
        <w:t>6</w:t>
      </w:r>
    </w:p>
    <w:p w14:paraId="698BB09F" w14:textId="77777777" w:rsidR="008A4249" w:rsidRPr="00011891" w:rsidRDefault="008A4249" w:rsidP="008A4249">
      <w:pPr>
        <w:suppressAutoHyphens/>
        <w:spacing w:before="280" w:after="0" w:line="240" w:lineRule="auto"/>
        <w:jc w:val="center"/>
        <w:rPr>
          <w:rFonts w:ascii="Times New Roman" w:eastAsia="SimSun" w:hAnsi="Times New Roman" w:cs="Times New Roman"/>
          <w:b/>
          <w:kern w:val="2"/>
          <w:sz w:val="28"/>
          <w:szCs w:val="28"/>
          <w:lang w:eastAsia="zh-CN" w:bidi="hi-IN"/>
        </w:rPr>
      </w:pPr>
    </w:p>
    <w:p w14:paraId="2F03B19C" w14:textId="77777777" w:rsidR="008A4249" w:rsidRPr="00011891" w:rsidRDefault="008A4249" w:rsidP="008A4249">
      <w:pPr>
        <w:suppressAutoHyphens/>
        <w:spacing w:before="280" w:after="0" w:line="240" w:lineRule="auto"/>
        <w:jc w:val="center"/>
        <w:rPr>
          <w:rFonts w:ascii="Times New Roman" w:eastAsia="SimSun" w:hAnsi="Times New Roman" w:cs="Times New Roman"/>
          <w:b/>
          <w:kern w:val="2"/>
          <w:sz w:val="28"/>
          <w:szCs w:val="28"/>
          <w:lang w:eastAsia="zh-CN" w:bidi="hi-IN"/>
        </w:rPr>
      </w:pPr>
    </w:p>
    <w:p w14:paraId="3BC16C16" w14:textId="77777777" w:rsidR="008A4249" w:rsidRPr="00092402" w:rsidRDefault="008A4249" w:rsidP="00092402">
      <w:pPr>
        <w:suppressAutoHyphens/>
        <w:spacing w:after="0"/>
        <w:ind w:right="357" w:firstLine="708"/>
        <w:jc w:val="both"/>
        <w:rPr>
          <w:rFonts w:ascii="Times New Roman" w:eastAsia="SimSun" w:hAnsi="Times New Roman" w:cs="Times New Roman"/>
          <w:kern w:val="2"/>
          <w:sz w:val="28"/>
          <w:szCs w:val="28"/>
          <w:lang w:val="ro-RO" w:eastAsia="zh-CN" w:bidi="hi-IN"/>
        </w:rPr>
      </w:pPr>
      <w:r w:rsidRPr="00092402">
        <w:rPr>
          <w:rFonts w:ascii="Times New Roman" w:eastAsia="SimSun" w:hAnsi="Times New Roman" w:cs="Times New Roman"/>
          <w:kern w:val="2"/>
          <w:sz w:val="28"/>
          <w:szCs w:val="28"/>
          <w:lang w:val="ro-RO" w:eastAsia="zh-CN" w:bidi="hi-IN"/>
        </w:rPr>
        <w:t>Conform prevederilor art. 489 alin. 1 din Legea 227/2015 privind Codul fiscal, autoritatea deliberativă a administrației publice locale, la propunerea autorității executive, poate stabili cote adiționale la impozitele și taxele locale în funcție de următoarele criterii: economice, sociale, geografice, precum și de necesitățile bugetare locale, cu excepția taxelor prevăzute la art. 494 alin. 10 lit. b și lit. c din același act normativ.</w:t>
      </w:r>
    </w:p>
    <w:p w14:paraId="065C6D99" w14:textId="77777777" w:rsidR="008A4249" w:rsidRPr="00092402" w:rsidRDefault="008A4249" w:rsidP="00092402">
      <w:pPr>
        <w:suppressAutoHyphens/>
        <w:spacing w:after="0"/>
        <w:ind w:right="357" w:firstLine="708"/>
        <w:jc w:val="both"/>
        <w:rPr>
          <w:rFonts w:ascii="Times New Roman" w:eastAsia="SimSun" w:hAnsi="Times New Roman" w:cs="Times New Roman"/>
          <w:kern w:val="2"/>
          <w:sz w:val="28"/>
          <w:szCs w:val="28"/>
          <w:lang w:val="ro-RO" w:eastAsia="zh-CN" w:bidi="hi-IN"/>
        </w:rPr>
      </w:pPr>
      <w:r w:rsidRPr="00092402">
        <w:rPr>
          <w:rFonts w:ascii="Times New Roman" w:eastAsia="SimSun" w:hAnsi="Times New Roman" w:cs="Times New Roman"/>
          <w:kern w:val="2"/>
          <w:sz w:val="28"/>
          <w:szCs w:val="28"/>
          <w:lang w:val="ro-RO" w:eastAsia="zh-CN" w:bidi="hi-IN"/>
        </w:rPr>
        <w:t>În contextul celor de mai sus criteriile pentru stabilirea cotelor adiționale ale impozitelor și taxelor locale pentru anul 2026 sunt următoarele :</w:t>
      </w:r>
    </w:p>
    <w:p w14:paraId="22E545C0" w14:textId="77777777" w:rsidR="008A4249" w:rsidRPr="00092402" w:rsidRDefault="008A4249" w:rsidP="00092402">
      <w:pPr>
        <w:suppressAutoHyphens/>
        <w:spacing w:after="0"/>
        <w:ind w:right="357" w:firstLine="708"/>
        <w:jc w:val="both"/>
        <w:rPr>
          <w:rFonts w:ascii="Times New Roman" w:hAnsi="Times New Roman" w:cs="Times New Roman"/>
          <w:sz w:val="28"/>
          <w:szCs w:val="28"/>
          <w:lang w:val="ro-RO"/>
        </w:rPr>
      </w:pPr>
      <w:r w:rsidRPr="00092402">
        <w:rPr>
          <w:rFonts w:ascii="Times New Roman" w:hAnsi="Times New Roman" w:cs="Times New Roman"/>
          <w:sz w:val="28"/>
          <w:szCs w:val="28"/>
          <w:lang w:val="ro-RO"/>
        </w:rPr>
        <w:t>Creșterea semnificativă a cheltuielilor privind funcționarea administrației și furnizării serviciilor publice generează o presiune asupra bugetului local, fiind necesară atragerea resurselor de venit pentru acoperirea necesităților economice ale municipiului. În acest context, administrația publică locală a Municipiului Brad își propune să asigure dezvoltarea durabilă a orașului, necesitatea asigurării de servicii publice de calitate pentru locuitori, respectând obligațiile legale și angajamentele față de cetățeni. Astfel, este esențială implementarea unor investiții majore, menite să îmbunătățească calitatea vieții și serviciile oferite comunității.</w:t>
      </w:r>
    </w:p>
    <w:p w14:paraId="50B18EF2" w14:textId="77777777" w:rsidR="008A4249" w:rsidRPr="00092402" w:rsidRDefault="008A4249" w:rsidP="00092402">
      <w:pPr>
        <w:suppressAutoHyphens/>
        <w:spacing w:after="0"/>
        <w:ind w:right="357" w:firstLine="708"/>
        <w:jc w:val="both"/>
        <w:rPr>
          <w:rFonts w:ascii="Times New Roman" w:hAnsi="Times New Roman" w:cs="Times New Roman"/>
          <w:sz w:val="28"/>
          <w:szCs w:val="28"/>
          <w:lang w:val="ro-RO"/>
        </w:rPr>
      </w:pPr>
      <w:r w:rsidRPr="00092402">
        <w:rPr>
          <w:rFonts w:ascii="Times New Roman" w:hAnsi="Times New Roman" w:cs="Times New Roman"/>
          <w:sz w:val="28"/>
          <w:szCs w:val="28"/>
          <w:lang w:val="ro-RO"/>
        </w:rPr>
        <w:t>Pentru realizarea obiectivelor de investiții este necesara constituirea de resurse financiare la bugetul local pentru dezvoltarea economică și socială a Municipiului Brad cel puțin la același nivel ca în anul 2025, marea majoritate a cauzelor care au dus la creșterea cheltuielilor în anul 2025 urmând a se menține și în anul 2026, la acestea concurând trendul crescător al prețurilor la nivel național în ceea ce privesc utilitățile, materiile prime, carburanții, produsele și serviciile, aspecte cu impact negativ asupra bugetului necesar dezvoltării economice și sociale în cadrul Municipiului Brad.</w:t>
      </w:r>
    </w:p>
    <w:p w14:paraId="46C5BC98" w14:textId="77777777" w:rsidR="008A4249" w:rsidRPr="00092402" w:rsidRDefault="008A4249" w:rsidP="00092402">
      <w:pPr>
        <w:suppressAutoHyphens/>
        <w:spacing w:after="0"/>
        <w:ind w:right="357"/>
        <w:jc w:val="both"/>
        <w:rPr>
          <w:rFonts w:ascii="Times New Roman" w:eastAsia="SimSun" w:hAnsi="Times New Roman" w:cs="Times New Roman"/>
          <w:kern w:val="2"/>
          <w:sz w:val="28"/>
          <w:szCs w:val="28"/>
          <w:lang w:val="ro-RO" w:eastAsia="zh-CN" w:bidi="hi-IN"/>
        </w:rPr>
      </w:pPr>
      <w:r w:rsidRPr="00092402">
        <w:rPr>
          <w:rFonts w:ascii="Times New Roman" w:eastAsia="SimSun" w:hAnsi="Times New Roman" w:cs="Times New Roman"/>
          <w:kern w:val="2"/>
          <w:sz w:val="28"/>
          <w:szCs w:val="28"/>
          <w:lang w:val="ro-RO" w:eastAsia="zh-CN" w:bidi="hi-IN"/>
        </w:rPr>
        <w:tab/>
        <w:t>Aplicarea cotei adiționale prin competența Consiliului Local al Municipiului Brad de 20% pentru persoanele juridice a impozitelor pentru anul 2026 se motivează prin necesitatea menținerii veniturilor bugetului local provenite din impozite și taxe locale de la persoanele juridice la nivelul apropiat anului precedent.</w:t>
      </w:r>
    </w:p>
    <w:p w14:paraId="71D1FBCE" w14:textId="6501D6FF" w:rsidR="008A4249" w:rsidRPr="00092402" w:rsidRDefault="008A4249" w:rsidP="00092402">
      <w:pPr>
        <w:suppressAutoHyphens/>
        <w:spacing w:after="0"/>
        <w:ind w:right="357" w:firstLine="708"/>
        <w:jc w:val="both"/>
        <w:rPr>
          <w:rFonts w:ascii="Times New Roman" w:eastAsia="SimSun" w:hAnsi="Times New Roman" w:cs="Times New Roman"/>
          <w:kern w:val="2"/>
          <w:sz w:val="28"/>
          <w:szCs w:val="28"/>
          <w:lang w:val="ro-RO" w:eastAsia="zh-CN" w:bidi="hi-IN"/>
        </w:rPr>
      </w:pPr>
    </w:p>
    <w:p w14:paraId="1FB5F1A5" w14:textId="77777777" w:rsidR="008A4249" w:rsidRPr="00786C88" w:rsidRDefault="008A4249" w:rsidP="008A4249">
      <w:pPr>
        <w:spacing w:after="160" w:line="259" w:lineRule="auto"/>
        <w:rPr>
          <w:rFonts w:ascii="Times New Roman" w:eastAsiaTheme="minorHAnsi" w:hAnsi="Times New Roman" w:cs="Times New Roman"/>
          <w:sz w:val="24"/>
          <w:lang w:val="ro-RO" w:eastAsia="ro-RO"/>
        </w:rPr>
      </w:pPr>
    </w:p>
    <w:p w14:paraId="2203F852" w14:textId="77777777" w:rsidR="008A4249" w:rsidRPr="00092402" w:rsidRDefault="008A4249" w:rsidP="008A4249">
      <w:pPr>
        <w:spacing w:after="160" w:line="259" w:lineRule="auto"/>
        <w:jc w:val="both"/>
        <w:rPr>
          <w:rFonts w:ascii="Times New Roman" w:eastAsiaTheme="minorHAnsi" w:hAnsi="Times New Roman" w:cs="Times New Roman"/>
          <w:b/>
          <w:bCs/>
          <w:sz w:val="24"/>
          <w:szCs w:val="24"/>
          <w:lang w:val="ro-RO"/>
        </w:rPr>
      </w:pPr>
    </w:p>
    <w:p w14:paraId="0D5A302B" w14:textId="77777777" w:rsidR="008A4249" w:rsidRPr="00092402" w:rsidRDefault="008A4249" w:rsidP="008A4249">
      <w:pPr>
        <w:suppressAutoHyphens/>
        <w:spacing w:after="0" w:line="240" w:lineRule="auto"/>
        <w:jc w:val="center"/>
        <w:rPr>
          <w:rFonts w:ascii="Times New Roman" w:eastAsia="Times New Roman" w:hAnsi="Times New Roman" w:cs="Times New Roman"/>
          <w:b/>
          <w:bCs/>
          <w:sz w:val="24"/>
          <w:szCs w:val="24"/>
          <w:lang w:val="ro-RO" w:eastAsia="ro-RO"/>
        </w:rPr>
      </w:pPr>
      <w:r w:rsidRPr="00092402">
        <w:rPr>
          <w:rFonts w:ascii="Times New Roman" w:eastAsia="Times New Roman" w:hAnsi="Times New Roman" w:cs="Times New Roman"/>
          <w:b/>
          <w:bCs/>
          <w:sz w:val="24"/>
          <w:szCs w:val="24"/>
          <w:lang w:val="ro-RO" w:eastAsia="ro-RO"/>
        </w:rPr>
        <w:t>Inițiator:</w:t>
      </w:r>
    </w:p>
    <w:p w14:paraId="57F694F2" w14:textId="77777777" w:rsidR="008A4249" w:rsidRPr="00092402" w:rsidRDefault="008A4249" w:rsidP="008A4249">
      <w:pPr>
        <w:suppressAutoHyphens/>
        <w:spacing w:after="0" w:line="240" w:lineRule="auto"/>
        <w:jc w:val="center"/>
        <w:rPr>
          <w:rFonts w:ascii="Times New Roman" w:eastAsia="Times New Roman" w:hAnsi="Times New Roman" w:cs="Times New Roman"/>
          <w:b/>
          <w:bCs/>
          <w:sz w:val="24"/>
          <w:szCs w:val="24"/>
          <w:lang w:val="ro-RO" w:eastAsia="ro-RO"/>
        </w:rPr>
      </w:pPr>
      <w:r w:rsidRPr="00092402">
        <w:rPr>
          <w:rFonts w:ascii="Times New Roman" w:eastAsia="Times New Roman" w:hAnsi="Times New Roman" w:cs="Times New Roman"/>
          <w:b/>
          <w:bCs/>
          <w:sz w:val="24"/>
          <w:szCs w:val="24"/>
          <w:lang w:val="ro-RO" w:eastAsia="ro-RO"/>
        </w:rPr>
        <w:t>P R I M A R</w:t>
      </w:r>
    </w:p>
    <w:p w14:paraId="29BCF204" w14:textId="77777777" w:rsidR="008A4249" w:rsidRPr="00092402" w:rsidRDefault="008A4249" w:rsidP="008A4249">
      <w:pPr>
        <w:spacing w:after="160" w:line="259" w:lineRule="auto"/>
        <w:jc w:val="center"/>
        <w:rPr>
          <w:rFonts w:ascii="Times New Roman" w:eastAsiaTheme="minorHAnsi" w:hAnsi="Times New Roman" w:cs="Times New Roman"/>
          <w:b/>
          <w:bCs/>
          <w:sz w:val="24"/>
          <w:szCs w:val="24"/>
          <w:lang w:val="en-GB"/>
        </w:rPr>
      </w:pPr>
      <w:r w:rsidRPr="00092402">
        <w:rPr>
          <w:rFonts w:ascii="Times New Roman" w:eastAsia="Times New Roman" w:hAnsi="Times New Roman" w:cs="Times New Roman"/>
          <w:b/>
          <w:bCs/>
          <w:sz w:val="24"/>
          <w:szCs w:val="24"/>
          <w:lang w:val="ro-RO" w:eastAsia="ro-RO"/>
        </w:rPr>
        <w:t>Florin CAZACU</w:t>
      </w:r>
    </w:p>
    <w:p w14:paraId="509D3EB9" w14:textId="77777777" w:rsidR="008A4249" w:rsidRPr="00786C88" w:rsidRDefault="008A4249" w:rsidP="008A4249"/>
    <w:p w14:paraId="501B007A" w14:textId="77777777" w:rsidR="00237A5A" w:rsidRDefault="00237A5A"/>
    <w:sectPr w:rsidR="00237A5A" w:rsidSect="008A4249">
      <w:pgSz w:w="11906" w:h="16838"/>
      <w:pgMar w:top="340" w:right="624" w:bottom="340" w:left="84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DA"/>
    <w:rsid w:val="0000542D"/>
    <w:rsid w:val="00092402"/>
    <w:rsid w:val="00237A5A"/>
    <w:rsid w:val="00494E05"/>
    <w:rsid w:val="007F7F56"/>
    <w:rsid w:val="00890C2D"/>
    <w:rsid w:val="008A4249"/>
    <w:rsid w:val="00CE6E72"/>
    <w:rsid w:val="00ED67DA"/>
    <w:rsid w:val="00F96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E10D"/>
  <w15:chartTrackingRefBased/>
  <w15:docId w15:val="{AE55A52E-5E60-4CAC-9DE8-9671F76D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249"/>
    <w:pPr>
      <w:spacing w:after="200" w:line="276" w:lineRule="auto"/>
    </w:pPr>
    <w:rPr>
      <w:rFonts w:asciiTheme="minorHAnsi" w:eastAsiaTheme="minorEastAsia" w:hAnsiTheme="minorHAnsi" w:cstheme="minorBidi"/>
      <w:kern w:val="0"/>
      <w:sz w:val="22"/>
      <w:lang w:val="en-US"/>
      <w14:ligatures w14:val="none"/>
    </w:rPr>
  </w:style>
  <w:style w:type="paragraph" w:styleId="Titlu1">
    <w:name w:val="heading 1"/>
    <w:basedOn w:val="Normal"/>
    <w:next w:val="Normal"/>
    <w:link w:val="Titlu1Caracter"/>
    <w:uiPriority w:val="9"/>
    <w:qFormat/>
    <w:rsid w:val="00ED67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Titlu2">
    <w:name w:val="heading 2"/>
    <w:basedOn w:val="Normal"/>
    <w:next w:val="Normal"/>
    <w:link w:val="Titlu2Caracter"/>
    <w:uiPriority w:val="9"/>
    <w:semiHidden/>
    <w:unhideWhenUsed/>
    <w:qFormat/>
    <w:rsid w:val="00ED67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ED67DA"/>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ED67DA"/>
    <w:pPr>
      <w:keepNext/>
      <w:keepLines/>
      <w:spacing w:before="80" w:after="40" w:line="259" w:lineRule="auto"/>
      <w:outlineLvl w:val="3"/>
    </w:pPr>
    <w:rPr>
      <w:rFonts w:eastAsiaTheme="majorEastAsia" w:cstheme="majorBidi"/>
      <w:i/>
      <w:iCs/>
      <w:color w:val="2F5496" w:themeColor="accent1" w:themeShade="BF"/>
      <w:kern w:val="2"/>
      <w:sz w:val="24"/>
      <w:lang w:val="en-GB"/>
      <w14:ligatures w14:val="standardContextual"/>
    </w:rPr>
  </w:style>
  <w:style w:type="paragraph" w:styleId="Titlu5">
    <w:name w:val="heading 5"/>
    <w:basedOn w:val="Normal"/>
    <w:next w:val="Normal"/>
    <w:link w:val="Titlu5Caracter"/>
    <w:uiPriority w:val="9"/>
    <w:semiHidden/>
    <w:unhideWhenUsed/>
    <w:qFormat/>
    <w:rsid w:val="00ED67DA"/>
    <w:pPr>
      <w:keepNext/>
      <w:keepLines/>
      <w:spacing w:before="80" w:after="40" w:line="259" w:lineRule="auto"/>
      <w:outlineLvl w:val="4"/>
    </w:pPr>
    <w:rPr>
      <w:rFonts w:eastAsiaTheme="majorEastAsia" w:cstheme="majorBidi"/>
      <w:color w:val="2F5496" w:themeColor="accent1" w:themeShade="BF"/>
      <w:kern w:val="2"/>
      <w:sz w:val="24"/>
      <w:lang w:val="en-GB"/>
      <w14:ligatures w14:val="standardContextual"/>
    </w:rPr>
  </w:style>
  <w:style w:type="paragraph" w:styleId="Titlu6">
    <w:name w:val="heading 6"/>
    <w:basedOn w:val="Normal"/>
    <w:next w:val="Normal"/>
    <w:link w:val="Titlu6Caracter"/>
    <w:uiPriority w:val="9"/>
    <w:semiHidden/>
    <w:unhideWhenUsed/>
    <w:qFormat/>
    <w:rsid w:val="00ED67DA"/>
    <w:pPr>
      <w:keepNext/>
      <w:keepLines/>
      <w:spacing w:before="40" w:after="0" w:line="259" w:lineRule="auto"/>
      <w:outlineLvl w:val="5"/>
    </w:pPr>
    <w:rPr>
      <w:rFonts w:eastAsiaTheme="majorEastAsia" w:cstheme="majorBidi"/>
      <w:i/>
      <w:iCs/>
      <w:color w:val="595959" w:themeColor="text1" w:themeTint="A6"/>
      <w:kern w:val="2"/>
      <w:sz w:val="24"/>
      <w:lang w:val="en-GB"/>
      <w14:ligatures w14:val="standardContextual"/>
    </w:rPr>
  </w:style>
  <w:style w:type="paragraph" w:styleId="Titlu7">
    <w:name w:val="heading 7"/>
    <w:basedOn w:val="Normal"/>
    <w:next w:val="Normal"/>
    <w:link w:val="Titlu7Caracter"/>
    <w:uiPriority w:val="9"/>
    <w:semiHidden/>
    <w:unhideWhenUsed/>
    <w:qFormat/>
    <w:rsid w:val="00ED67DA"/>
    <w:pPr>
      <w:keepNext/>
      <w:keepLines/>
      <w:spacing w:before="40" w:after="0" w:line="259" w:lineRule="auto"/>
      <w:outlineLvl w:val="6"/>
    </w:pPr>
    <w:rPr>
      <w:rFonts w:eastAsiaTheme="majorEastAsia" w:cstheme="majorBidi"/>
      <w:color w:val="595959" w:themeColor="text1" w:themeTint="A6"/>
      <w:kern w:val="2"/>
      <w:sz w:val="24"/>
      <w:lang w:val="en-GB"/>
      <w14:ligatures w14:val="standardContextual"/>
    </w:rPr>
  </w:style>
  <w:style w:type="paragraph" w:styleId="Titlu8">
    <w:name w:val="heading 8"/>
    <w:basedOn w:val="Normal"/>
    <w:next w:val="Normal"/>
    <w:link w:val="Titlu8Caracter"/>
    <w:uiPriority w:val="9"/>
    <w:semiHidden/>
    <w:unhideWhenUsed/>
    <w:qFormat/>
    <w:rsid w:val="00ED67DA"/>
    <w:pPr>
      <w:keepNext/>
      <w:keepLines/>
      <w:spacing w:after="0" w:line="259" w:lineRule="auto"/>
      <w:outlineLvl w:val="7"/>
    </w:pPr>
    <w:rPr>
      <w:rFonts w:eastAsiaTheme="majorEastAsia" w:cstheme="majorBidi"/>
      <w:i/>
      <w:iCs/>
      <w:color w:val="272727" w:themeColor="text1" w:themeTint="D8"/>
      <w:kern w:val="2"/>
      <w:sz w:val="24"/>
      <w:lang w:val="en-GB"/>
      <w14:ligatures w14:val="standardContextual"/>
    </w:rPr>
  </w:style>
  <w:style w:type="paragraph" w:styleId="Titlu9">
    <w:name w:val="heading 9"/>
    <w:basedOn w:val="Normal"/>
    <w:next w:val="Normal"/>
    <w:link w:val="Titlu9Caracter"/>
    <w:uiPriority w:val="9"/>
    <w:semiHidden/>
    <w:unhideWhenUsed/>
    <w:qFormat/>
    <w:rsid w:val="00ED67DA"/>
    <w:pPr>
      <w:keepNext/>
      <w:keepLines/>
      <w:spacing w:after="0" w:line="259" w:lineRule="auto"/>
      <w:outlineLvl w:val="8"/>
    </w:pPr>
    <w:rPr>
      <w:rFonts w:eastAsiaTheme="majorEastAsia" w:cstheme="majorBidi"/>
      <w:color w:val="272727" w:themeColor="text1" w:themeTint="D8"/>
      <w:kern w:val="2"/>
      <w:sz w:val="24"/>
      <w:lang w:val="en-GB"/>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F966FC"/>
    <w:pPr>
      <w:framePr w:w="7920" w:h="1980" w:hRule="exact" w:hSpace="180" w:wrap="auto" w:hAnchor="page" w:xAlign="center" w:yAlign="bottom"/>
      <w:spacing w:after="0" w:line="240" w:lineRule="auto"/>
      <w:ind w:left="2880"/>
    </w:pPr>
    <w:rPr>
      <w:rFonts w:ascii="Times New Roman" w:eastAsiaTheme="majorEastAsia" w:hAnsi="Times New Roman" w:cstheme="majorBidi"/>
      <w:kern w:val="2"/>
      <w:sz w:val="24"/>
      <w:szCs w:val="24"/>
      <w:lang w:val="en-GB"/>
      <w14:ligatures w14:val="standardContextual"/>
    </w:rPr>
  </w:style>
  <w:style w:type="paragraph" w:styleId="Returplic">
    <w:name w:val="envelope return"/>
    <w:basedOn w:val="Normal"/>
    <w:uiPriority w:val="99"/>
    <w:semiHidden/>
    <w:unhideWhenUsed/>
    <w:rsid w:val="00F966FC"/>
    <w:pPr>
      <w:spacing w:after="0" w:line="240" w:lineRule="auto"/>
    </w:pPr>
    <w:rPr>
      <w:rFonts w:ascii="Times New Roman" w:eastAsiaTheme="majorEastAsia" w:hAnsi="Times New Roman" w:cstheme="majorBidi"/>
      <w:kern w:val="2"/>
      <w:szCs w:val="20"/>
      <w:lang w:val="en-GB"/>
      <w14:ligatures w14:val="standardContextual"/>
    </w:rPr>
  </w:style>
  <w:style w:type="character" w:customStyle="1" w:styleId="Titlu1Caracter">
    <w:name w:val="Titlu 1 Caracter"/>
    <w:basedOn w:val="Fontdeparagrafimplicit"/>
    <w:link w:val="Titlu1"/>
    <w:uiPriority w:val="9"/>
    <w:rsid w:val="00ED67D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D67D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D67DA"/>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D67DA"/>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ED67DA"/>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ED67DA"/>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ED67DA"/>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ED67DA"/>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ED67DA"/>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ED67D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ED67D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D67DA"/>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ED67D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ED67DA"/>
    <w:pPr>
      <w:spacing w:before="160" w:after="160" w:line="259" w:lineRule="auto"/>
      <w:jc w:val="center"/>
    </w:pPr>
    <w:rPr>
      <w:rFonts w:ascii="Times New Roman" w:eastAsiaTheme="minorHAnsi" w:hAnsi="Times New Roman" w:cs="Times New Roman"/>
      <w:i/>
      <w:iCs/>
      <w:color w:val="404040" w:themeColor="text1" w:themeTint="BF"/>
      <w:kern w:val="2"/>
      <w:sz w:val="24"/>
      <w:lang w:val="en-GB"/>
      <w14:ligatures w14:val="standardContextual"/>
    </w:rPr>
  </w:style>
  <w:style w:type="character" w:customStyle="1" w:styleId="CitatCaracter">
    <w:name w:val="Citat Caracter"/>
    <w:basedOn w:val="Fontdeparagrafimplicit"/>
    <w:link w:val="Citat"/>
    <w:uiPriority w:val="29"/>
    <w:rsid w:val="00ED67DA"/>
    <w:rPr>
      <w:i/>
      <w:iCs/>
      <w:color w:val="404040" w:themeColor="text1" w:themeTint="BF"/>
    </w:rPr>
  </w:style>
  <w:style w:type="paragraph" w:styleId="Listparagraf">
    <w:name w:val="List Paragraph"/>
    <w:basedOn w:val="Normal"/>
    <w:uiPriority w:val="34"/>
    <w:qFormat/>
    <w:rsid w:val="00ED67DA"/>
    <w:pPr>
      <w:spacing w:after="160" w:line="259" w:lineRule="auto"/>
      <w:ind w:left="720"/>
      <w:contextualSpacing/>
    </w:pPr>
    <w:rPr>
      <w:rFonts w:ascii="Times New Roman" w:eastAsiaTheme="minorHAnsi" w:hAnsi="Times New Roman" w:cs="Times New Roman"/>
      <w:kern w:val="2"/>
      <w:sz w:val="24"/>
      <w:lang w:val="en-GB"/>
      <w14:ligatures w14:val="standardContextual"/>
    </w:rPr>
  </w:style>
  <w:style w:type="character" w:styleId="Accentuareintens">
    <w:name w:val="Intense Emphasis"/>
    <w:basedOn w:val="Fontdeparagrafimplicit"/>
    <w:uiPriority w:val="21"/>
    <w:qFormat/>
    <w:rsid w:val="00ED67DA"/>
    <w:rPr>
      <w:i/>
      <w:iCs/>
      <w:color w:val="2F5496" w:themeColor="accent1" w:themeShade="BF"/>
    </w:rPr>
  </w:style>
  <w:style w:type="paragraph" w:styleId="Citatintens">
    <w:name w:val="Intense Quote"/>
    <w:basedOn w:val="Normal"/>
    <w:next w:val="Normal"/>
    <w:link w:val="CitatintensCaracter"/>
    <w:uiPriority w:val="30"/>
    <w:qFormat/>
    <w:rsid w:val="00ED67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kern w:val="2"/>
      <w:sz w:val="24"/>
      <w:lang w:val="en-GB"/>
      <w14:ligatures w14:val="standardContextual"/>
    </w:rPr>
  </w:style>
  <w:style w:type="character" w:customStyle="1" w:styleId="CitatintensCaracter">
    <w:name w:val="Citat intens Caracter"/>
    <w:basedOn w:val="Fontdeparagrafimplicit"/>
    <w:link w:val="Citatintens"/>
    <w:uiPriority w:val="30"/>
    <w:rsid w:val="00ED67DA"/>
    <w:rPr>
      <w:i/>
      <w:iCs/>
      <w:color w:val="2F5496" w:themeColor="accent1" w:themeShade="BF"/>
    </w:rPr>
  </w:style>
  <w:style w:type="character" w:styleId="Referireintens">
    <w:name w:val="Intense Reference"/>
    <w:basedOn w:val="Fontdeparagrafimplicit"/>
    <w:uiPriority w:val="32"/>
    <w:qFormat/>
    <w:rsid w:val="00ED6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2026</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Primaria Brad</cp:lastModifiedBy>
  <cp:revision>4</cp:revision>
  <dcterms:created xsi:type="dcterms:W3CDTF">2025-12-23T12:11:00Z</dcterms:created>
  <dcterms:modified xsi:type="dcterms:W3CDTF">2025-12-23T12:25:00Z</dcterms:modified>
</cp:coreProperties>
</file>