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D8B8" w14:textId="71F6EEA4" w:rsidR="002A4805" w:rsidRPr="002A4805" w:rsidRDefault="002A4805" w:rsidP="002A4805">
      <w:pPr>
        <w:spacing w:after="1" w:line="360" w:lineRule="auto"/>
        <w:ind w:left="0" w:firstLine="0"/>
        <w:jc w:val="right"/>
        <w:rPr>
          <w:b/>
          <w:bCs/>
          <w:color w:val="000000"/>
          <w:lang w:val="ro-RO"/>
        </w:rPr>
      </w:pPr>
      <w:r w:rsidRPr="002A4805">
        <w:rPr>
          <w:b/>
          <w:bCs/>
          <w:color w:val="000000"/>
          <w:lang w:val="ro-RO"/>
        </w:rPr>
        <w:t>Anexa la Proiectul de hotărâre nr. 216/11015/23.10.2023</w:t>
      </w:r>
    </w:p>
    <w:p w14:paraId="058CB3AF" w14:textId="77777777" w:rsidR="002A4805" w:rsidRDefault="002A4805" w:rsidP="000D56E6">
      <w:pPr>
        <w:spacing w:after="1" w:line="360" w:lineRule="auto"/>
        <w:ind w:left="0" w:firstLine="0"/>
        <w:jc w:val="center"/>
        <w:rPr>
          <w:b/>
          <w:bCs/>
          <w:color w:val="000000"/>
          <w:sz w:val="28"/>
          <w:szCs w:val="28"/>
          <w:lang w:val="ro-RO"/>
        </w:rPr>
      </w:pPr>
    </w:p>
    <w:p w14:paraId="11FE9008" w14:textId="2FF5D8D8" w:rsidR="000D56E6" w:rsidRPr="000D56E6" w:rsidRDefault="000D56E6" w:rsidP="000D56E6">
      <w:pPr>
        <w:spacing w:after="1" w:line="360" w:lineRule="auto"/>
        <w:ind w:left="0" w:firstLine="0"/>
        <w:jc w:val="center"/>
        <w:rPr>
          <w:b/>
          <w:bCs/>
        </w:rPr>
      </w:pPr>
      <w:r w:rsidRPr="000D56E6">
        <w:rPr>
          <w:b/>
          <w:bCs/>
          <w:color w:val="000000"/>
          <w:sz w:val="28"/>
          <w:szCs w:val="28"/>
          <w:lang w:val="ro-RO"/>
        </w:rPr>
        <w:t>P R O T O C O L  D E  C O L A B O R A R E</w:t>
      </w:r>
    </w:p>
    <w:p w14:paraId="6DE8303C" w14:textId="78815935" w:rsidR="000D56E6" w:rsidRDefault="000D56E6" w:rsidP="000D56E6">
      <w:pPr>
        <w:spacing w:after="1" w:line="360" w:lineRule="auto"/>
        <w:ind w:left="0" w:firstLine="0"/>
        <w:jc w:val="left"/>
      </w:pPr>
      <w:r>
        <w:rPr>
          <w:b/>
          <w:sz w:val="28"/>
          <w:lang w:val="ro-RO"/>
        </w:rPr>
        <w:tab/>
      </w:r>
      <w:r>
        <w:rPr>
          <w:b/>
          <w:sz w:val="28"/>
          <w:lang w:val="ro-RO"/>
        </w:rPr>
        <w:tab/>
      </w:r>
      <w:r>
        <w:rPr>
          <w:b/>
          <w:sz w:val="28"/>
          <w:lang w:val="ro-RO"/>
        </w:rPr>
        <w:tab/>
      </w:r>
      <w:r>
        <w:rPr>
          <w:b/>
          <w:sz w:val="28"/>
          <w:lang w:val="ro-RO"/>
        </w:rPr>
        <w:tab/>
      </w:r>
      <w:r>
        <w:rPr>
          <w:b/>
          <w:sz w:val="28"/>
          <w:lang w:val="ro-RO"/>
        </w:rPr>
        <w:tab/>
      </w:r>
    </w:p>
    <w:p w14:paraId="42872AF6" w14:textId="77777777" w:rsidR="000D56E6" w:rsidRDefault="000D56E6" w:rsidP="007A2D57">
      <w:pPr>
        <w:spacing w:after="0" w:line="276" w:lineRule="auto"/>
        <w:rPr>
          <w:lang w:val="ro-RO"/>
        </w:rPr>
      </w:pPr>
    </w:p>
    <w:p w14:paraId="3B67414B" w14:textId="138C8970" w:rsidR="000D56E6" w:rsidRPr="007A2D57" w:rsidRDefault="000D56E6" w:rsidP="007A2D57">
      <w:pPr>
        <w:spacing w:after="0" w:line="276" w:lineRule="auto"/>
        <w:ind w:left="0" w:hanging="14"/>
        <w:rPr>
          <w:color w:val="FF0000"/>
        </w:rPr>
      </w:pPr>
      <w:r>
        <w:rPr>
          <w:b/>
          <w:bCs/>
          <w:lang w:val="ro-RO"/>
        </w:rPr>
        <w:tab/>
      </w:r>
      <w:r>
        <w:rPr>
          <w:b/>
          <w:bCs/>
          <w:lang w:val="ro-RO"/>
        </w:rPr>
        <w:tab/>
      </w:r>
      <w:r w:rsidR="00561CA9" w:rsidRPr="00561CA9">
        <w:rPr>
          <w:b/>
          <w:bCs/>
          <w:lang w:val="ro-RO"/>
        </w:rPr>
        <w:t>ASOCIAȚIA JUDEȚEANĂ</w:t>
      </w:r>
      <w:r w:rsidRPr="00561CA9">
        <w:rPr>
          <w:b/>
          <w:bCs/>
          <w:lang w:val="ro-RO"/>
        </w:rPr>
        <w:t xml:space="preserve"> DE BOX</w:t>
      </w:r>
      <w:r w:rsidRPr="00561CA9">
        <w:rPr>
          <w:bCs/>
          <w:lang w:val="ro-RO"/>
        </w:rPr>
        <w:t xml:space="preserve"> </w:t>
      </w:r>
      <w:r w:rsidR="0042603F">
        <w:rPr>
          <w:bCs/>
          <w:lang w:val="ro-RO"/>
        </w:rPr>
        <w:t xml:space="preserve"> </w:t>
      </w:r>
      <w:r w:rsidR="0042603F" w:rsidRPr="0042603F">
        <w:rPr>
          <w:b/>
          <w:lang w:val="ro-RO"/>
        </w:rPr>
        <w:t>HUNEDOARA</w:t>
      </w:r>
      <w:r w:rsidR="0042603F">
        <w:rPr>
          <w:bCs/>
          <w:lang w:val="ro-RO"/>
        </w:rPr>
        <w:t xml:space="preserve"> </w:t>
      </w:r>
      <w:r w:rsidR="00692F47">
        <w:rPr>
          <w:bCs/>
          <w:lang w:val="ro-RO"/>
        </w:rPr>
        <w:t>cu</w:t>
      </w:r>
      <w:r w:rsidRPr="00561CA9">
        <w:rPr>
          <w:bCs/>
          <w:lang w:val="ro-RO"/>
        </w:rPr>
        <w:t xml:space="preserve"> sediul social în </w:t>
      </w:r>
      <w:r w:rsidR="00561CA9" w:rsidRPr="00561CA9">
        <w:rPr>
          <w:bCs/>
          <w:lang w:val="ro-RO"/>
        </w:rPr>
        <w:t>municipiul Hunedoara, strada Gheorghe Barițiu, nr. 30, județul Hunedoara</w:t>
      </w:r>
      <w:r w:rsidRPr="00561CA9">
        <w:rPr>
          <w:rFonts w:eastAsia="Lucida Sans Unicode"/>
          <w:bCs/>
          <w:lang w:val="ro-RO"/>
        </w:rPr>
        <w:t xml:space="preserve">, cod fiscal </w:t>
      </w:r>
      <w:r w:rsidR="00561CA9" w:rsidRPr="00561CA9">
        <w:rPr>
          <w:rFonts w:eastAsia="Lucida Sans Unicode"/>
          <w:bCs/>
          <w:lang w:val="ro-RO"/>
        </w:rPr>
        <w:t>14635089</w:t>
      </w:r>
      <w:r w:rsidRPr="00561CA9">
        <w:rPr>
          <w:rFonts w:eastAsia="Lucida Sans Unicode"/>
          <w:bCs/>
          <w:lang w:val="ro-RO"/>
        </w:rPr>
        <w:t xml:space="preserve">, telefon </w:t>
      </w:r>
      <w:r w:rsidR="00561CA9" w:rsidRPr="00561CA9">
        <w:rPr>
          <w:rFonts w:eastAsia="Lucida Sans Unicode"/>
          <w:bCs/>
          <w:lang w:val="ro-RO"/>
        </w:rPr>
        <w:t>0771.683.034</w:t>
      </w:r>
      <w:r w:rsidRPr="00561CA9">
        <w:rPr>
          <w:rFonts w:eastAsia="Lucida Sans Unicode"/>
          <w:bCs/>
          <w:lang w:val="ro-RO"/>
        </w:rPr>
        <w:t>, cont IBAN RO</w:t>
      </w:r>
      <w:r w:rsidR="00561CA9" w:rsidRPr="00561CA9">
        <w:rPr>
          <w:rFonts w:eastAsia="Lucida Sans Unicode"/>
          <w:bCs/>
          <w:lang w:val="ro-RO"/>
        </w:rPr>
        <w:t>93BTRLRONCRT0208841602</w:t>
      </w:r>
      <w:r w:rsidRPr="00561CA9">
        <w:rPr>
          <w:rFonts w:eastAsia="Lucida Sans Unicode"/>
          <w:bCs/>
          <w:lang w:val="ro-RO"/>
        </w:rPr>
        <w:t xml:space="preserve">, deschis la </w:t>
      </w:r>
      <w:r w:rsidR="00561CA9" w:rsidRPr="00561CA9">
        <w:rPr>
          <w:rFonts w:eastAsia="Lucida Sans Unicode"/>
          <w:bCs/>
          <w:lang w:val="ro-RO"/>
        </w:rPr>
        <w:t>Banca Transilvania Hunedoara</w:t>
      </w:r>
      <w:r w:rsidRPr="00561CA9">
        <w:rPr>
          <w:bCs/>
          <w:lang w:val="ro-RO"/>
        </w:rPr>
        <w:t xml:space="preserve">, reprezentată prin domnul </w:t>
      </w:r>
      <w:r w:rsidR="00561CA9" w:rsidRPr="00561CA9">
        <w:rPr>
          <w:lang w:val="ro-RO"/>
        </w:rPr>
        <w:t>Leu Victor</w:t>
      </w:r>
      <w:r w:rsidRPr="00561CA9">
        <w:rPr>
          <w:lang w:val="ro-RO"/>
        </w:rPr>
        <w:t xml:space="preserve"> </w:t>
      </w:r>
      <w:r w:rsidR="00692F47">
        <w:rPr>
          <w:lang w:val="ro-RO"/>
        </w:rPr>
        <w:t>în calitate de</w:t>
      </w:r>
      <w:r w:rsidRPr="00561CA9">
        <w:rPr>
          <w:lang w:val="ro-RO"/>
        </w:rPr>
        <w:t xml:space="preserve"> Președinte</w:t>
      </w:r>
      <w:r w:rsidRPr="00561CA9">
        <w:rPr>
          <w:bCs/>
          <w:lang w:val="ro-RO"/>
        </w:rPr>
        <w:t xml:space="preserve">, denumită în cele ce urmează </w:t>
      </w:r>
      <w:r w:rsidRPr="00561CA9">
        <w:rPr>
          <w:b/>
          <w:bCs/>
          <w:lang w:val="ro-RO"/>
        </w:rPr>
        <w:t xml:space="preserve">Organizator </w:t>
      </w:r>
    </w:p>
    <w:p w14:paraId="0340BB5B" w14:textId="77777777" w:rsidR="000D56E6" w:rsidRDefault="000D56E6" w:rsidP="007A2D57">
      <w:pPr>
        <w:spacing w:after="0" w:line="276" w:lineRule="auto"/>
        <w:ind w:left="0" w:hanging="14"/>
        <w:rPr>
          <w:bCs/>
          <w:lang w:val="ro-RO"/>
        </w:rPr>
      </w:pPr>
    </w:p>
    <w:p w14:paraId="6560551E" w14:textId="5F4389C1" w:rsidR="000D56E6" w:rsidRDefault="007A2D57" w:rsidP="007A2D57">
      <w:pPr>
        <w:spacing w:after="0" w:line="276" w:lineRule="auto"/>
        <w:ind w:left="0" w:hanging="14"/>
        <w:jc w:val="center"/>
        <w:rPr>
          <w:b/>
          <w:lang w:val="ro-RO"/>
        </w:rPr>
      </w:pPr>
      <w:r>
        <w:rPr>
          <w:b/>
          <w:lang w:val="ro-RO"/>
        </w:rPr>
        <w:t>ș</w:t>
      </w:r>
      <w:r w:rsidR="000D56E6" w:rsidRPr="000D56E6">
        <w:rPr>
          <w:b/>
          <w:lang w:val="ro-RO"/>
        </w:rPr>
        <w:t>i</w:t>
      </w:r>
    </w:p>
    <w:p w14:paraId="55BF5C7B" w14:textId="77777777" w:rsidR="007A2D57" w:rsidRPr="000D56E6" w:rsidRDefault="007A2D57" w:rsidP="007A2D57">
      <w:pPr>
        <w:spacing w:after="0" w:line="276" w:lineRule="auto"/>
        <w:ind w:left="0" w:hanging="14"/>
        <w:jc w:val="center"/>
        <w:rPr>
          <w:b/>
        </w:rPr>
      </w:pPr>
    </w:p>
    <w:p w14:paraId="3BAE4F8B" w14:textId="55D88F7E" w:rsidR="000D56E6" w:rsidRDefault="000D56E6" w:rsidP="007A2D57">
      <w:pPr>
        <w:spacing w:after="0" w:line="276" w:lineRule="auto"/>
        <w:ind w:left="0" w:firstLine="708"/>
      </w:pPr>
      <w:r w:rsidRPr="000D56E6">
        <w:rPr>
          <w:b/>
          <w:bCs/>
          <w:lang w:val="ro-RO"/>
        </w:rPr>
        <w:t>CLUBUL SPORTIV MUNICIPAL “AURUL” BRAD</w:t>
      </w:r>
      <w:r w:rsidRPr="000D56E6">
        <w:rPr>
          <w:lang w:val="ro-RO"/>
        </w:rPr>
        <w:t>, persoană juridică de drept public,</w:t>
      </w:r>
      <w:r>
        <w:rPr>
          <w:lang w:val="ro-RO"/>
        </w:rPr>
        <w:t xml:space="preserve"> cu</w:t>
      </w:r>
      <w:r w:rsidRPr="000D56E6">
        <w:rPr>
          <w:lang w:val="ro-RO"/>
        </w:rPr>
        <w:t xml:space="preserve"> personalitatea juridică</w:t>
      </w:r>
      <w:r>
        <w:rPr>
          <w:lang w:val="ro-RO"/>
        </w:rPr>
        <w:t>,</w:t>
      </w:r>
      <w:r w:rsidR="007A2D57">
        <w:rPr>
          <w:lang w:val="ro-RO"/>
        </w:rPr>
        <w:t xml:space="preserve"> reprezentat prin domnul Bolcu Marius – Constantin în calitate de Director,</w:t>
      </w:r>
      <w:r>
        <w:rPr>
          <w:lang w:val="ro-RO"/>
        </w:rPr>
        <w:t xml:space="preserve"> </w:t>
      </w:r>
      <w:r w:rsidR="007A2D57">
        <w:rPr>
          <w:lang w:val="ro-RO"/>
        </w:rPr>
        <w:t>cu</w:t>
      </w:r>
      <w:r>
        <w:rPr>
          <w:lang w:val="ro-RO"/>
        </w:rPr>
        <w:t xml:space="preserve"> sediul în </w:t>
      </w:r>
      <w:r w:rsidRPr="000D56E6">
        <w:rPr>
          <w:lang w:val="ro-RO"/>
        </w:rPr>
        <w:t xml:space="preserve">municipiul Brad, strada Morii, </w:t>
      </w:r>
      <w:r w:rsidR="00561CA9">
        <w:rPr>
          <w:lang w:val="ro-RO"/>
        </w:rPr>
        <w:t xml:space="preserve">nr. </w:t>
      </w:r>
      <w:r w:rsidRPr="000D56E6">
        <w:rPr>
          <w:lang w:val="ro-RO"/>
        </w:rPr>
        <w:t>FN, județul Hunedoara</w:t>
      </w:r>
      <w:r>
        <w:rPr>
          <w:lang w:val="ro-RO"/>
        </w:rPr>
        <w:t xml:space="preserve">, denumită în cele ce urmează </w:t>
      </w:r>
      <w:r w:rsidRPr="005F25A2">
        <w:rPr>
          <w:b/>
          <w:bCs/>
          <w:lang w:val="ro-RO"/>
        </w:rPr>
        <w:t>Co-Organizator</w:t>
      </w:r>
      <w:r>
        <w:rPr>
          <w:lang w:val="ro-RO"/>
        </w:rPr>
        <w:t>,</w:t>
      </w:r>
    </w:p>
    <w:p w14:paraId="292E6AB4" w14:textId="72798DED" w:rsidR="000D56E6" w:rsidRDefault="000D56E6" w:rsidP="007A2D57">
      <w:pPr>
        <w:spacing w:after="0" w:line="276" w:lineRule="auto"/>
        <w:ind w:left="0" w:firstLine="708"/>
      </w:pPr>
      <w:r>
        <w:rPr>
          <w:lang w:val="ro-RO"/>
        </w:rPr>
        <w:t>denumite fiecare ”</w:t>
      </w:r>
      <w:r>
        <w:rPr>
          <w:b/>
          <w:lang w:val="ro-RO"/>
        </w:rPr>
        <w:t>Parte</w:t>
      </w:r>
      <w:r>
        <w:rPr>
          <w:lang w:val="ro-RO"/>
        </w:rPr>
        <w:t>” şi, în mod colectiv, ”</w:t>
      </w:r>
      <w:r>
        <w:rPr>
          <w:b/>
          <w:lang w:val="ro-RO"/>
        </w:rPr>
        <w:t>Părţile</w:t>
      </w:r>
      <w:r>
        <w:rPr>
          <w:lang w:val="ro-RO"/>
        </w:rPr>
        <w:t>”,</w:t>
      </w:r>
      <w:r w:rsidRPr="000D56E6">
        <w:rPr>
          <w:lang w:val="ro-RO"/>
        </w:rPr>
        <w:t xml:space="preserve"> </w:t>
      </w:r>
      <w:r>
        <w:rPr>
          <w:lang w:val="ro-RO"/>
        </w:rPr>
        <w:t xml:space="preserve">au încheiat acest </w:t>
      </w:r>
      <w:r w:rsidR="007A2D57">
        <w:rPr>
          <w:lang w:val="ro-RO"/>
        </w:rPr>
        <w:t>P</w:t>
      </w:r>
      <w:r w:rsidR="00287B2A">
        <w:rPr>
          <w:lang w:val="ro-RO"/>
        </w:rPr>
        <w:t>rotocol de colaborare</w:t>
      </w:r>
      <w:r>
        <w:rPr>
          <w:lang w:val="ro-RO"/>
        </w:rPr>
        <w:t xml:space="preserve"> prin care stabilesc cadrul general de colaborare în ceea ce priveşte organizarea evenimentului</w:t>
      </w:r>
      <w:r w:rsidR="00DC2138">
        <w:rPr>
          <w:b/>
          <w:lang w:val="ro-RO"/>
        </w:rPr>
        <w:t xml:space="preserve"> </w:t>
      </w:r>
      <w:r w:rsidR="00DC2138" w:rsidRPr="00DC2138">
        <w:rPr>
          <w:b/>
          <w:lang w:val="ro-RO"/>
        </w:rPr>
        <w:t>”MEMORIALUL IOAN TURICĂ”</w:t>
      </w:r>
      <w:r>
        <w:rPr>
          <w:b/>
          <w:lang w:val="ro-RO"/>
        </w:rPr>
        <w:t xml:space="preserve">,  </w:t>
      </w:r>
      <w:r w:rsidRPr="00DC2138">
        <w:rPr>
          <w:bCs/>
          <w:lang w:val="ro-RO"/>
        </w:rPr>
        <w:t xml:space="preserve">în </w:t>
      </w:r>
      <w:r w:rsidR="00287B2A" w:rsidRPr="00DC2138">
        <w:rPr>
          <w:bCs/>
          <w:lang w:val="ro-RO"/>
        </w:rPr>
        <w:t>data de 29 octombrie 2023</w:t>
      </w:r>
      <w:r w:rsidRPr="00DC2138">
        <w:rPr>
          <w:bCs/>
          <w:lang w:val="ro-RO"/>
        </w:rPr>
        <w:t>,</w:t>
      </w:r>
      <w:r>
        <w:rPr>
          <w:b/>
          <w:lang w:val="ro-RO"/>
        </w:rPr>
        <w:t xml:space="preserve"> </w:t>
      </w:r>
      <w:r>
        <w:rPr>
          <w:lang w:val="ro-RO"/>
        </w:rPr>
        <w:t xml:space="preserve">în următoarele condiţii:  </w:t>
      </w:r>
    </w:p>
    <w:p w14:paraId="74C041BF" w14:textId="77777777" w:rsidR="000D56E6" w:rsidRDefault="000D56E6" w:rsidP="007A2D57">
      <w:pPr>
        <w:spacing w:after="0" w:line="276" w:lineRule="auto"/>
        <w:rPr>
          <w:b/>
          <w:lang w:val="ro-RO"/>
        </w:rPr>
      </w:pPr>
    </w:p>
    <w:p w14:paraId="213D4368" w14:textId="6DB35074" w:rsidR="000D56E6" w:rsidRDefault="000D56E6" w:rsidP="007A2D57">
      <w:pPr>
        <w:spacing w:after="0" w:line="276" w:lineRule="auto"/>
        <w:ind w:left="0" w:firstLine="0"/>
        <w:jc w:val="center"/>
        <w:rPr>
          <w:b/>
          <w:lang w:val="ro-RO"/>
        </w:rPr>
      </w:pPr>
      <w:r>
        <w:rPr>
          <w:b/>
          <w:lang w:val="ro-RO"/>
        </w:rPr>
        <w:t xml:space="preserve">CAPITOLUL  I. OBIECTUL </w:t>
      </w:r>
      <w:r w:rsidR="00287B2A">
        <w:rPr>
          <w:b/>
          <w:lang w:val="ro-RO"/>
        </w:rPr>
        <w:t>PROTOCOLULUI</w:t>
      </w:r>
    </w:p>
    <w:p w14:paraId="2EF44F9C" w14:textId="77777777" w:rsidR="00287B2A" w:rsidRDefault="00287B2A" w:rsidP="007A2D57">
      <w:pPr>
        <w:spacing w:after="0" w:line="276" w:lineRule="auto"/>
        <w:ind w:left="0" w:firstLine="0"/>
        <w:jc w:val="center"/>
      </w:pPr>
    </w:p>
    <w:p w14:paraId="464FA8B9" w14:textId="4D22976D" w:rsidR="000D56E6" w:rsidRDefault="00287B2A" w:rsidP="007A2D57">
      <w:pPr>
        <w:spacing w:after="0" w:line="276" w:lineRule="auto"/>
        <w:ind w:firstLine="0"/>
        <w:rPr>
          <w:lang w:val="ro-RO"/>
        </w:rPr>
      </w:pPr>
      <w:r w:rsidRPr="00287B2A">
        <w:rPr>
          <w:b/>
          <w:bCs/>
          <w:lang w:val="ro-RO"/>
        </w:rPr>
        <w:t>Art. 1.</w:t>
      </w:r>
      <w:r>
        <w:rPr>
          <w:lang w:val="ro-RO"/>
        </w:rPr>
        <w:t xml:space="preserve"> -</w:t>
      </w:r>
      <w:r w:rsidR="000D56E6">
        <w:rPr>
          <w:lang w:val="ro-RO"/>
        </w:rPr>
        <w:t xml:space="preserve"> Părţile convin să colaboreze în vederea organiz</w:t>
      </w:r>
      <w:r>
        <w:rPr>
          <w:lang w:val="ro-RO"/>
        </w:rPr>
        <w:t>ă</w:t>
      </w:r>
      <w:r w:rsidR="000D56E6">
        <w:rPr>
          <w:lang w:val="ro-RO"/>
        </w:rPr>
        <w:t xml:space="preserve">rii </w:t>
      </w:r>
      <w:r>
        <w:rPr>
          <w:lang w:val="ro-RO"/>
        </w:rPr>
        <w:t>ș</w:t>
      </w:r>
      <w:r w:rsidR="000D56E6">
        <w:rPr>
          <w:lang w:val="ro-RO"/>
        </w:rPr>
        <w:t>i promov</w:t>
      </w:r>
      <w:r>
        <w:rPr>
          <w:lang w:val="ro-RO"/>
        </w:rPr>
        <w:t>ă</w:t>
      </w:r>
      <w:r w:rsidR="000D56E6">
        <w:rPr>
          <w:lang w:val="ro-RO"/>
        </w:rPr>
        <w:t xml:space="preserve">rii evenimentului </w:t>
      </w:r>
      <w:r w:rsidR="00561CA9">
        <w:rPr>
          <w:lang w:val="ro-RO"/>
        </w:rPr>
        <w:t>”</w:t>
      </w:r>
      <w:r w:rsidR="00561CA9" w:rsidRPr="00692F47">
        <w:rPr>
          <w:b/>
          <w:i/>
          <w:iCs/>
          <w:lang w:val="ro-RO"/>
        </w:rPr>
        <w:t>MEMORIALUL IOAN TURICĂ</w:t>
      </w:r>
      <w:r w:rsidR="00561CA9">
        <w:rPr>
          <w:b/>
          <w:lang w:val="ro-RO"/>
        </w:rPr>
        <w:t>”</w:t>
      </w:r>
      <w:r w:rsidR="004715D7">
        <w:rPr>
          <w:b/>
          <w:lang w:val="ro-RO"/>
        </w:rPr>
        <w:t xml:space="preserve"> – Gala de box internațională</w:t>
      </w:r>
      <w:r w:rsidR="000D56E6">
        <w:rPr>
          <w:b/>
          <w:lang w:val="ro-RO"/>
        </w:rPr>
        <w:t xml:space="preserve">,  </w:t>
      </w:r>
      <w:r w:rsidR="00561CA9" w:rsidRPr="00561CA9">
        <w:rPr>
          <w:bCs/>
          <w:lang w:val="ro-RO"/>
        </w:rPr>
        <w:t xml:space="preserve">organizat </w:t>
      </w:r>
      <w:r w:rsidR="000D56E6" w:rsidRPr="00561CA9">
        <w:rPr>
          <w:bCs/>
          <w:lang w:val="ro-RO"/>
        </w:rPr>
        <w:t>în</w:t>
      </w:r>
      <w:r w:rsidR="00561CA9">
        <w:rPr>
          <w:bCs/>
          <w:lang w:val="ro-RO"/>
        </w:rPr>
        <w:t xml:space="preserve"> </w:t>
      </w:r>
      <w:r w:rsidRPr="00561CA9">
        <w:rPr>
          <w:bCs/>
          <w:lang w:val="ro-RO"/>
        </w:rPr>
        <w:t>data de 29 octombrie 2023</w:t>
      </w:r>
      <w:r w:rsidR="000D56E6">
        <w:rPr>
          <w:lang w:val="ro-RO"/>
        </w:rPr>
        <w:t xml:space="preserve">, </w:t>
      </w:r>
      <w:r>
        <w:rPr>
          <w:lang w:val="ro-RO"/>
        </w:rPr>
        <w:t>în municipiul Brad, județul Hunedoara</w:t>
      </w:r>
      <w:r w:rsidR="00692F47">
        <w:rPr>
          <w:lang w:val="ro-RO"/>
        </w:rPr>
        <w:t>.</w:t>
      </w:r>
    </w:p>
    <w:p w14:paraId="76B7318F" w14:textId="77777777" w:rsidR="00E900F5" w:rsidRDefault="00E900F5" w:rsidP="007A2D57">
      <w:pPr>
        <w:spacing w:after="0" w:line="276" w:lineRule="auto"/>
        <w:ind w:firstLine="0"/>
      </w:pPr>
    </w:p>
    <w:p w14:paraId="23807E03" w14:textId="40EA21B8" w:rsidR="00E900F5" w:rsidRDefault="00E900F5" w:rsidP="007A2D57">
      <w:pPr>
        <w:tabs>
          <w:tab w:val="left" w:pos="1134"/>
        </w:tabs>
        <w:spacing w:after="0" w:line="276" w:lineRule="auto"/>
        <w:jc w:val="center"/>
        <w:rPr>
          <w:b/>
          <w:lang w:val="ro-RO"/>
        </w:rPr>
      </w:pPr>
      <w:r>
        <w:rPr>
          <w:b/>
          <w:lang w:val="ro-RO"/>
        </w:rPr>
        <w:t>CAPITOLUL II.  DURATA</w:t>
      </w:r>
    </w:p>
    <w:p w14:paraId="0AD49AB6" w14:textId="77777777" w:rsidR="007A2D57" w:rsidRDefault="007A2D57" w:rsidP="007A2D57">
      <w:pPr>
        <w:tabs>
          <w:tab w:val="left" w:pos="1134"/>
        </w:tabs>
        <w:spacing w:after="0" w:line="276" w:lineRule="auto"/>
        <w:jc w:val="center"/>
      </w:pPr>
    </w:p>
    <w:p w14:paraId="1361A195" w14:textId="50CBE96D" w:rsidR="00E900F5" w:rsidRDefault="00E900F5" w:rsidP="007A2D57">
      <w:pPr>
        <w:tabs>
          <w:tab w:val="left" w:pos="1134"/>
        </w:tabs>
        <w:spacing w:after="0" w:line="276" w:lineRule="auto"/>
      </w:pPr>
      <w:r w:rsidRPr="00E900F5">
        <w:rPr>
          <w:b/>
          <w:bCs/>
          <w:lang w:val="ro-RO"/>
        </w:rPr>
        <w:t>Art. 2.</w:t>
      </w:r>
      <w:r>
        <w:rPr>
          <w:lang w:val="ro-RO"/>
        </w:rPr>
        <w:t xml:space="preserve"> </w:t>
      </w:r>
      <w:r w:rsidR="007A2D57">
        <w:rPr>
          <w:lang w:val="ro-RO"/>
        </w:rPr>
        <w:t>–</w:t>
      </w:r>
      <w:r>
        <w:rPr>
          <w:lang w:val="ro-RO"/>
        </w:rPr>
        <w:t xml:space="preserve"> </w:t>
      </w:r>
      <w:r w:rsidR="007A2D57">
        <w:rPr>
          <w:lang w:val="ro-RO"/>
        </w:rPr>
        <w:t xml:space="preserve">Protocolul </w:t>
      </w:r>
      <w:r>
        <w:rPr>
          <w:lang w:val="ro-RO"/>
        </w:rPr>
        <w:t>intră în vigoare la momentul semnării lui de către Părți și expiră la finalizarea evenimentului.</w:t>
      </w:r>
    </w:p>
    <w:p w14:paraId="7908A708" w14:textId="77777777" w:rsidR="000D56E6" w:rsidRDefault="000D56E6" w:rsidP="007A2D57">
      <w:pPr>
        <w:tabs>
          <w:tab w:val="left" w:pos="1134"/>
        </w:tabs>
        <w:spacing w:after="0" w:line="276" w:lineRule="auto"/>
        <w:ind w:left="0" w:firstLine="0"/>
        <w:rPr>
          <w:b/>
          <w:lang w:val="ro-RO"/>
        </w:rPr>
      </w:pPr>
    </w:p>
    <w:p w14:paraId="5BFCD856" w14:textId="3F73351E" w:rsidR="000D56E6" w:rsidRDefault="00287B2A" w:rsidP="007A2D57">
      <w:pPr>
        <w:tabs>
          <w:tab w:val="left" w:pos="1134"/>
        </w:tabs>
        <w:spacing w:after="0" w:line="276" w:lineRule="auto"/>
        <w:ind w:left="0" w:firstLine="0"/>
        <w:jc w:val="center"/>
      </w:pPr>
      <w:r>
        <w:rPr>
          <w:b/>
          <w:lang w:val="ro-RO"/>
        </w:rPr>
        <w:t>CAPITOLUL II</w:t>
      </w:r>
      <w:r w:rsidR="00E900F5">
        <w:rPr>
          <w:b/>
          <w:lang w:val="ro-RO"/>
        </w:rPr>
        <w:t>I</w:t>
      </w:r>
      <w:r>
        <w:rPr>
          <w:b/>
          <w:lang w:val="ro-RO"/>
        </w:rPr>
        <w:t xml:space="preserve">. </w:t>
      </w:r>
      <w:r w:rsidR="000D56E6">
        <w:rPr>
          <w:b/>
          <w:lang w:val="ro-RO"/>
        </w:rPr>
        <w:t xml:space="preserve"> OBLIGAȚIILE PĂRȚILOR</w:t>
      </w:r>
    </w:p>
    <w:p w14:paraId="0E0453F4" w14:textId="77777777" w:rsidR="000D56E6" w:rsidRDefault="000D56E6" w:rsidP="007A2D57">
      <w:pPr>
        <w:tabs>
          <w:tab w:val="left" w:pos="1134"/>
        </w:tabs>
        <w:spacing w:after="0" w:line="276" w:lineRule="auto"/>
        <w:ind w:left="0" w:firstLine="0"/>
        <w:rPr>
          <w:b/>
          <w:lang w:val="ro-RO"/>
        </w:rPr>
      </w:pPr>
    </w:p>
    <w:p w14:paraId="57158304" w14:textId="7C4D4910" w:rsidR="000D56E6" w:rsidRDefault="00287B2A" w:rsidP="007A2D57">
      <w:pPr>
        <w:numPr>
          <w:ilvl w:val="0"/>
          <w:numId w:val="1"/>
        </w:numPr>
        <w:tabs>
          <w:tab w:val="left" w:pos="1134"/>
        </w:tabs>
        <w:spacing w:after="0" w:line="276" w:lineRule="auto"/>
        <w:ind w:left="1134" w:hanging="1134"/>
      </w:pPr>
      <w:r>
        <w:rPr>
          <w:b/>
          <w:lang w:val="ro-RO"/>
        </w:rPr>
        <w:t xml:space="preserve">Art. </w:t>
      </w:r>
      <w:r w:rsidR="00E900F5">
        <w:rPr>
          <w:b/>
          <w:lang w:val="ro-RO"/>
        </w:rPr>
        <w:t>3</w:t>
      </w:r>
      <w:r>
        <w:rPr>
          <w:b/>
          <w:lang w:val="ro-RO"/>
        </w:rPr>
        <w:t xml:space="preserve">. - </w:t>
      </w:r>
      <w:r w:rsidR="000D56E6">
        <w:rPr>
          <w:b/>
          <w:lang w:val="ro-RO"/>
        </w:rPr>
        <w:t xml:space="preserve">Obligațiile </w:t>
      </w:r>
      <w:r w:rsidR="00C73518">
        <w:rPr>
          <w:b/>
          <w:lang w:val="ro-RO"/>
        </w:rPr>
        <w:t>Asociației Județene de Box Hunedoara:</w:t>
      </w:r>
    </w:p>
    <w:p w14:paraId="6F502650" w14:textId="1B383713" w:rsidR="000D56E6" w:rsidRPr="00C73518" w:rsidRDefault="000D56E6" w:rsidP="007A2D57">
      <w:pPr>
        <w:numPr>
          <w:ilvl w:val="1"/>
          <w:numId w:val="1"/>
        </w:numPr>
        <w:tabs>
          <w:tab w:val="left" w:pos="0"/>
          <w:tab w:val="left" w:pos="1134"/>
        </w:tabs>
        <w:spacing w:after="0" w:line="276" w:lineRule="auto"/>
        <w:ind w:left="1440" w:hanging="360"/>
      </w:pPr>
      <w:r w:rsidRPr="00C73518">
        <w:rPr>
          <w:b/>
          <w:lang w:val="ro-RO"/>
        </w:rPr>
        <w:t xml:space="preserve">a. </w:t>
      </w:r>
      <w:r w:rsidR="00283E2B">
        <w:rPr>
          <w:lang w:val="ro-RO"/>
        </w:rPr>
        <w:t>c</w:t>
      </w:r>
      <w:r w:rsidRPr="00C73518">
        <w:rPr>
          <w:lang w:val="ro-RO"/>
        </w:rPr>
        <w:t>oordonarea și gestionarea comunicării cu EUBC și Federatiile naționale invitate la acest turneu;</w:t>
      </w:r>
    </w:p>
    <w:p w14:paraId="70DAC08C" w14:textId="6642B88A" w:rsidR="000D56E6" w:rsidRPr="00C73518" w:rsidRDefault="000D56E6" w:rsidP="007A2D57">
      <w:pPr>
        <w:numPr>
          <w:ilvl w:val="1"/>
          <w:numId w:val="1"/>
        </w:numPr>
        <w:tabs>
          <w:tab w:val="left" w:pos="0"/>
          <w:tab w:val="left" w:pos="1134"/>
        </w:tabs>
        <w:spacing w:after="0" w:line="276" w:lineRule="auto"/>
        <w:ind w:left="1440" w:hanging="360"/>
      </w:pPr>
      <w:r w:rsidRPr="00C73518">
        <w:rPr>
          <w:b/>
          <w:lang w:val="ro-RO"/>
        </w:rPr>
        <w:t>b.</w:t>
      </w:r>
      <w:r w:rsidRPr="00C73518">
        <w:rPr>
          <w:lang w:val="ro-RO"/>
        </w:rPr>
        <w:t xml:space="preserve"> </w:t>
      </w:r>
      <w:r w:rsidR="00283E2B">
        <w:rPr>
          <w:lang w:val="ro-RO"/>
        </w:rPr>
        <w:t>g</w:t>
      </w:r>
      <w:r w:rsidRPr="00C73518">
        <w:rPr>
          <w:lang w:val="ro-RO"/>
        </w:rPr>
        <w:t>estionarea comunic</w:t>
      </w:r>
      <w:r w:rsidR="00283E2B">
        <w:rPr>
          <w:lang w:val="ro-RO"/>
        </w:rPr>
        <w:t>ă</w:t>
      </w:r>
      <w:r w:rsidRPr="00C73518">
        <w:rPr>
          <w:lang w:val="ro-RO"/>
        </w:rPr>
        <w:t>rii cu participan</w:t>
      </w:r>
      <w:r w:rsidR="00283E2B">
        <w:rPr>
          <w:lang w:val="ro-RO"/>
        </w:rPr>
        <w:t>ț</w:t>
      </w:r>
      <w:r w:rsidRPr="00C73518">
        <w:rPr>
          <w:lang w:val="ro-RO"/>
        </w:rPr>
        <w:t xml:space="preserve">ii </w:t>
      </w:r>
      <w:r w:rsidR="00283E2B">
        <w:rPr>
          <w:lang w:val="ro-RO"/>
        </w:rPr>
        <w:t>ș</w:t>
      </w:r>
      <w:r w:rsidRPr="00C73518">
        <w:rPr>
          <w:lang w:val="ro-RO"/>
        </w:rPr>
        <w:t>i oficialii la acest eveniment;</w:t>
      </w:r>
    </w:p>
    <w:p w14:paraId="1319B3DF" w14:textId="140660B7" w:rsidR="000D56E6" w:rsidRPr="00C73518" w:rsidRDefault="000D56E6" w:rsidP="007A2D57">
      <w:pPr>
        <w:numPr>
          <w:ilvl w:val="1"/>
          <w:numId w:val="1"/>
        </w:numPr>
        <w:tabs>
          <w:tab w:val="left" w:pos="0"/>
          <w:tab w:val="left" w:pos="1134"/>
        </w:tabs>
        <w:spacing w:after="0" w:line="276" w:lineRule="auto"/>
        <w:ind w:left="1440" w:hanging="360"/>
      </w:pPr>
      <w:r w:rsidRPr="00C73518">
        <w:rPr>
          <w:b/>
          <w:lang w:val="ro-RO"/>
        </w:rPr>
        <w:t>c.</w:t>
      </w:r>
      <w:r w:rsidRPr="00C73518">
        <w:rPr>
          <w:lang w:val="ro-RO"/>
        </w:rPr>
        <w:t xml:space="preserve"> </w:t>
      </w:r>
      <w:r w:rsidR="00283E2B">
        <w:rPr>
          <w:lang w:val="ro-RO"/>
        </w:rPr>
        <w:t>a</w:t>
      </w:r>
      <w:r w:rsidRPr="00C73518">
        <w:rPr>
          <w:lang w:val="ro-RO"/>
        </w:rPr>
        <w:t xml:space="preserve">sigurarea </w:t>
      </w:r>
      <w:r w:rsidR="00283E2B">
        <w:rPr>
          <w:lang w:val="ro-RO"/>
        </w:rPr>
        <w:t>ș</w:t>
      </w:r>
      <w:r w:rsidRPr="00C73518">
        <w:rPr>
          <w:lang w:val="ro-RO"/>
        </w:rPr>
        <w:t>i patronarea desf</w:t>
      </w:r>
      <w:r w:rsidR="00283E2B">
        <w:rPr>
          <w:lang w:val="ro-RO"/>
        </w:rPr>
        <w:t>ăș</w:t>
      </w:r>
      <w:r w:rsidRPr="00C73518">
        <w:rPr>
          <w:lang w:val="ro-RO"/>
        </w:rPr>
        <w:t>ur</w:t>
      </w:r>
      <w:r w:rsidR="00283E2B">
        <w:rPr>
          <w:lang w:val="ro-RO"/>
        </w:rPr>
        <w:t>ă</w:t>
      </w:r>
      <w:r w:rsidRPr="00C73518">
        <w:rPr>
          <w:lang w:val="ro-RO"/>
        </w:rPr>
        <w:t>rii evenimentului</w:t>
      </w:r>
      <w:r w:rsidR="00283E2B">
        <w:rPr>
          <w:lang w:val="ro-RO"/>
        </w:rPr>
        <w:t>,</w:t>
      </w:r>
      <w:r w:rsidRPr="00C73518">
        <w:rPr>
          <w:lang w:val="ro-RO"/>
        </w:rPr>
        <w:t xml:space="preserve"> conform reglement</w:t>
      </w:r>
      <w:r w:rsidR="00C73518" w:rsidRPr="00C73518">
        <w:rPr>
          <w:lang w:val="ro-RO"/>
        </w:rPr>
        <w:t>ă</w:t>
      </w:r>
      <w:r w:rsidRPr="00C73518">
        <w:rPr>
          <w:lang w:val="ro-RO"/>
        </w:rPr>
        <w:t>rilor EUBC;</w:t>
      </w:r>
    </w:p>
    <w:p w14:paraId="5AAE66CD" w14:textId="53B9049A" w:rsidR="000D56E6" w:rsidRPr="006C645E" w:rsidRDefault="000D56E6" w:rsidP="00A71B76">
      <w:pPr>
        <w:numPr>
          <w:ilvl w:val="1"/>
          <w:numId w:val="1"/>
        </w:numPr>
        <w:tabs>
          <w:tab w:val="left" w:pos="0"/>
          <w:tab w:val="left" w:pos="1134"/>
        </w:tabs>
        <w:spacing w:after="0" w:line="276" w:lineRule="auto"/>
        <w:ind w:left="1440" w:hanging="360"/>
      </w:pPr>
      <w:r w:rsidRPr="00C73518">
        <w:rPr>
          <w:b/>
          <w:lang w:val="ro-RO"/>
        </w:rPr>
        <w:t>d.</w:t>
      </w:r>
      <w:r w:rsidRPr="00C73518">
        <w:rPr>
          <w:lang w:val="ro-RO"/>
        </w:rPr>
        <w:t xml:space="preserve"> </w:t>
      </w:r>
      <w:r w:rsidR="00283E2B">
        <w:rPr>
          <w:lang w:val="ro-RO"/>
        </w:rPr>
        <w:t>o</w:t>
      </w:r>
      <w:r w:rsidRPr="00C73518">
        <w:rPr>
          <w:lang w:val="ro-RO"/>
        </w:rPr>
        <w:t>rganizarea „c</w:t>
      </w:r>
      <w:r w:rsidR="00C73518" w:rsidRPr="00C73518">
        <w:rPr>
          <w:lang w:val="ro-RO"/>
        </w:rPr>
        <w:t>â</w:t>
      </w:r>
      <w:r w:rsidRPr="00C73518">
        <w:rPr>
          <w:lang w:val="ro-RO"/>
        </w:rPr>
        <w:t xml:space="preserve">ntarului oficial”, tragerea la sorți, ședința tehnică și </w:t>
      </w:r>
      <w:r w:rsidR="00C73518" w:rsidRPr="00C73518">
        <w:rPr>
          <w:lang w:val="ro-RO"/>
        </w:rPr>
        <w:t xml:space="preserve">a </w:t>
      </w:r>
      <w:r w:rsidRPr="00C73518">
        <w:rPr>
          <w:lang w:val="ro-RO"/>
        </w:rPr>
        <w:t xml:space="preserve">cântarului zilnic, </w:t>
      </w:r>
      <w:r w:rsidR="00C73518" w:rsidRPr="00C73518">
        <w:rPr>
          <w:lang w:val="ro-RO"/>
        </w:rPr>
        <w:t>î</w:t>
      </w:r>
      <w:r w:rsidRPr="00C73518">
        <w:rPr>
          <w:lang w:val="ro-RO"/>
        </w:rPr>
        <w:t xml:space="preserve">nainte de </w:t>
      </w:r>
      <w:r w:rsidR="00C73518" w:rsidRPr="00C73518">
        <w:rPr>
          <w:lang w:val="ro-RO"/>
        </w:rPr>
        <w:t>î</w:t>
      </w:r>
      <w:r w:rsidRPr="00C73518">
        <w:rPr>
          <w:lang w:val="ro-RO"/>
        </w:rPr>
        <w:t>nceperea competi</w:t>
      </w:r>
      <w:r w:rsidR="00283E2B">
        <w:rPr>
          <w:lang w:val="ro-RO"/>
        </w:rPr>
        <w:t>ț</w:t>
      </w:r>
      <w:r w:rsidRPr="00C73518">
        <w:rPr>
          <w:lang w:val="ro-RO"/>
        </w:rPr>
        <w:t>iei</w:t>
      </w:r>
      <w:r w:rsidR="00283E2B">
        <w:rPr>
          <w:lang w:val="ro-RO"/>
        </w:rPr>
        <w:t>,</w:t>
      </w:r>
      <w:r w:rsidRPr="00C73518">
        <w:rPr>
          <w:lang w:val="ro-RO"/>
        </w:rPr>
        <w:t xml:space="preserve"> conform standardelor EUBC; </w:t>
      </w:r>
    </w:p>
    <w:p w14:paraId="648A40AE" w14:textId="1CE60A76" w:rsidR="006C645E" w:rsidRPr="006C645E" w:rsidRDefault="006C645E" w:rsidP="006C645E">
      <w:pPr>
        <w:pStyle w:val="Listparagraf"/>
        <w:numPr>
          <w:ilvl w:val="1"/>
          <w:numId w:val="1"/>
        </w:numPr>
        <w:ind w:firstLine="558"/>
        <w:rPr>
          <w:bCs/>
          <w:lang w:val="ro-RO"/>
        </w:rPr>
      </w:pPr>
      <w:r w:rsidRPr="006C645E">
        <w:rPr>
          <w:b/>
          <w:lang w:val="ro-RO"/>
        </w:rPr>
        <w:t xml:space="preserve">e. </w:t>
      </w:r>
      <w:r w:rsidR="00283E2B">
        <w:rPr>
          <w:bCs/>
          <w:lang w:val="ro-RO"/>
        </w:rPr>
        <w:t>a</w:t>
      </w:r>
      <w:r w:rsidRPr="006C645E">
        <w:rPr>
          <w:bCs/>
          <w:lang w:val="ro-RO"/>
        </w:rPr>
        <w:t>sigurarea mănușilor de box, a căștilor de ring și a bandajelor de protecție;</w:t>
      </w:r>
    </w:p>
    <w:p w14:paraId="6BE1ADD3" w14:textId="0965F15E" w:rsidR="006C645E" w:rsidRPr="006C645E" w:rsidRDefault="000D56E6" w:rsidP="006C645E">
      <w:pPr>
        <w:pStyle w:val="Listparagraf"/>
        <w:numPr>
          <w:ilvl w:val="1"/>
          <w:numId w:val="1"/>
        </w:numPr>
        <w:ind w:firstLine="558"/>
        <w:rPr>
          <w:lang w:val="ro-RO"/>
        </w:rPr>
      </w:pPr>
      <w:r w:rsidRPr="006C645E">
        <w:rPr>
          <w:b/>
          <w:lang w:val="fr-FR"/>
        </w:rPr>
        <w:t>f.</w:t>
      </w:r>
      <w:r w:rsidRPr="006C645E">
        <w:rPr>
          <w:lang w:val="ro-RO"/>
        </w:rPr>
        <w:t xml:space="preserve"> </w:t>
      </w:r>
      <w:r w:rsidR="00C73518" w:rsidRPr="006C645E">
        <w:rPr>
          <w:lang w:val="ro-RO"/>
        </w:rPr>
        <w:t xml:space="preserve"> </w:t>
      </w:r>
      <w:r w:rsidR="00283E2B">
        <w:rPr>
          <w:lang w:val="ro-RO"/>
        </w:rPr>
        <w:t>a</w:t>
      </w:r>
      <w:r w:rsidR="006C645E" w:rsidRPr="006C645E">
        <w:rPr>
          <w:lang w:val="ro-RO"/>
        </w:rPr>
        <w:t>sigur</w:t>
      </w:r>
      <w:r w:rsidR="00283E2B">
        <w:rPr>
          <w:lang w:val="ro-RO"/>
        </w:rPr>
        <w:t>area</w:t>
      </w:r>
      <w:r w:rsidR="006C645E" w:rsidRPr="006C645E">
        <w:rPr>
          <w:lang w:val="ro-RO"/>
        </w:rPr>
        <w:t xml:space="preserve"> și suport</w:t>
      </w:r>
      <w:r w:rsidR="00283E2B">
        <w:rPr>
          <w:lang w:val="ro-RO"/>
        </w:rPr>
        <w:t>area</w:t>
      </w:r>
      <w:r w:rsidR="006C645E" w:rsidRPr="006C645E">
        <w:rPr>
          <w:lang w:val="ro-RO"/>
        </w:rPr>
        <w:t xml:space="preserve"> cheltuielil</w:t>
      </w:r>
      <w:r w:rsidR="00283E2B">
        <w:rPr>
          <w:lang w:val="ro-RO"/>
        </w:rPr>
        <w:t>or</w:t>
      </w:r>
      <w:r w:rsidR="006C645E" w:rsidRPr="006C645E">
        <w:rPr>
          <w:lang w:val="ro-RO"/>
        </w:rPr>
        <w:t xml:space="preserve"> de transport a delegațiilor străine;</w:t>
      </w:r>
    </w:p>
    <w:p w14:paraId="0395038B" w14:textId="500F72ED" w:rsidR="000D56E6" w:rsidRPr="00C73518" w:rsidRDefault="006C645E" w:rsidP="00A27E22">
      <w:pPr>
        <w:pStyle w:val="Listparagraf"/>
        <w:ind w:left="1418" w:hanging="425"/>
      </w:pPr>
      <w:r>
        <w:rPr>
          <w:b/>
          <w:lang w:val="fr-FR"/>
        </w:rPr>
        <w:t xml:space="preserve">  </w:t>
      </w:r>
      <w:r w:rsidR="000D56E6" w:rsidRPr="006C645E">
        <w:rPr>
          <w:b/>
          <w:lang w:val="fr-FR"/>
        </w:rPr>
        <w:t>g.</w:t>
      </w:r>
      <w:r w:rsidR="00C73518" w:rsidRPr="006C645E">
        <w:rPr>
          <w:lang w:val="fr-FR"/>
        </w:rPr>
        <w:t xml:space="preserve"> </w:t>
      </w:r>
      <w:r w:rsidR="00283E2B">
        <w:rPr>
          <w:lang w:val="fr-FR"/>
        </w:rPr>
        <w:t>a</w:t>
      </w:r>
      <w:r w:rsidRPr="006C645E">
        <w:rPr>
          <w:lang w:val="fr-FR"/>
        </w:rPr>
        <w:t>sigur</w:t>
      </w:r>
      <w:r w:rsidR="00283E2B">
        <w:rPr>
          <w:lang w:val="fr-FR"/>
        </w:rPr>
        <w:t>area</w:t>
      </w:r>
      <w:r w:rsidRPr="006C645E">
        <w:rPr>
          <w:lang w:val="fr-FR"/>
        </w:rPr>
        <w:t xml:space="preserve"> și suport</w:t>
      </w:r>
      <w:r w:rsidR="00283E2B">
        <w:rPr>
          <w:lang w:val="fr-FR"/>
        </w:rPr>
        <w:t>area</w:t>
      </w:r>
      <w:r w:rsidRPr="006C645E">
        <w:rPr>
          <w:lang w:val="fr-FR"/>
        </w:rPr>
        <w:t xml:space="preserve"> cheltuielil</w:t>
      </w:r>
      <w:r w:rsidR="00283E2B">
        <w:rPr>
          <w:lang w:val="fr-FR"/>
        </w:rPr>
        <w:t>or</w:t>
      </w:r>
      <w:r w:rsidRPr="006C645E">
        <w:rPr>
          <w:lang w:val="fr-FR"/>
        </w:rPr>
        <w:t xml:space="preserve"> pentru transportul local al tuturor delegațiilor de la hoteluri la sala de competi</w:t>
      </w:r>
      <w:r w:rsidR="00283E2B">
        <w:rPr>
          <w:lang w:val="fr-FR"/>
        </w:rPr>
        <w:t>ț</w:t>
      </w:r>
      <w:r w:rsidRPr="006C645E">
        <w:rPr>
          <w:lang w:val="fr-FR"/>
        </w:rPr>
        <w:t>ie, pe toată durata evenimentului;</w:t>
      </w:r>
    </w:p>
    <w:p w14:paraId="06B5A32C" w14:textId="4D9C1584" w:rsidR="000D56E6" w:rsidRPr="00A27E22" w:rsidRDefault="000D56E6" w:rsidP="007A2D57">
      <w:pPr>
        <w:numPr>
          <w:ilvl w:val="1"/>
          <w:numId w:val="1"/>
        </w:numPr>
        <w:tabs>
          <w:tab w:val="left" w:pos="0"/>
          <w:tab w:val="left" w:pos="1134"/>
        </w:tabs>
        <w:spacing w:after="0" w:line="276" w:lineRule="auto"/>
        <w:ind w:left="1440" w:hanging="360"/>
      </w:pPr>
      <w:r w:rsidRPr="00DC2138">
        <w:rPr>
          <w:b/>
          <w:lang w:val="fr-FR"/>
        </w:rPr>
        <w:lastRenderedPageBreak/>
        <w:t>h.</w:t>
      </w:r>
      <w:r w:rsidRPr="00DC2138">
        <w:rPr>
          <w:lang w:val="fr-FR"/>
        </w:rPr>
        <w:t xml:space="preserve"> </w:t>
      </w:r>
      <w:r w:rsidR="00283E2B">
        <w:rPr>
          <w:lang w:val="ro-RO"/>
        </w:rPr>
        <w:t>a</w:t>
      </w:r>
      <w:r w:rsidRPr="00DC2138">
        <w:rPr>
          <w:lang w:val="ro-RO"/>
        </w:rPr>
        <w:t>sigur</w:t>
      </w:r>
      <w:r w:rsidR="00283E2B">
        <w:rPr>
          <w:lang w:val="ro-RO"/>
        </w:rPr>
        <w:t>area,</w:t>
      </w:r>
      <w:r w:rsidRPr="00DC2138">
        <w:rPr>
          <w:lang w:val="ro-RO"/>
        </w:rPr>
        <w:t xml:space="preserve"> din veniturile proprii, </w:t>
      </w:r>
      <w:r w:rsidR="00E81FF5">
        <w:rPr>
          <w:lang w:val="ro-RO"/>
        </w:rPr>
        <w:t xml:space="preserve">a </w:t>
      </w:r>
      <w:r w:rsidRPr="00DC2138">
        <w:rPr>
          <w:lang w:val="ro-RO"/>
        </w:rPr>
        <w:t>pl</w:t>
      </w:r>
      <w:r w:rsidR="00283E2B">
        <w:rPr>
          <w:lang w:val="ro-RO"/>
        </w:rPr>
        <w:t>ății</w:t>
      </w:r>
      <w:r w:rsidRPr="00DC2138">
        <w:rPr>
          <w:lang w:val="ro-RO"/>
        </w:rPr>
        <w:t xml:space="preserve"> baremurilor de arbitraj, a transportului </w:t>
      </w:r>
      <w:r w:rsidR="00E81FF5">
        <w:rPr>
          <w:lang w:val="ro-RO"/>
        </w:rPr>
        <w:t>tuturor</w:t>
      </w:r>
      <w:r w:rsidRPr="00DC2138">
        <w:rPr>
          <w:lang w:val="ro-RO"/>
        </w:rPr>
        <w:t xml:space="preserve"> arbitri</w:t>
      </w:r>
      <w:r w:rsidR="00E81FF5">
        <w:rPr>
          <w:lang w:val="ro-RO"/>
        </w:rPr>
        <w:t>lor</w:t>
      </w:r>
      <w:r w:rsidRPr="00DC2138">
        <w:rPr>
          <w:lang w:val="ro-RO"/>
        </w:rPr>
        <w:t xml:space="preserve"> principali, auxiliari și personal</w:t>
      </w:r>
      <w:r w:rsidR="00E81FF5">
        <w:rPr>
          <w:lang w:val="ro-RO"/>
        </w:rPr>
        <w:t>ului</w:t>
      </w:r>
      <w:r w:rsidRPr="00DC2138">
        <w:rPr>
          <w:lang w:val="ro-RO"/>
        </w:rPr>
        <w:t xml:space="preserve"> implicat în organizarea acest</w:t>
      </w:r>
      <w:r w:rsidR="00E81FF5">
        <w:rPr>
          <w:lang w:val="ro-RO"/>
        </w:rPr>
        <w:t>ui eveniment</w:t>
      </w:r>
      <w:r w:rsidRPr="00DC2138">
        <w:rPr>
          <w:lang w:val="fr-FR"/>
        </w:rPr>
        <w:t>;</w:t>
      </w:r>
    </w:p>
    <w:p w14:paraId="25629BB5" w14:textId="77777777" w:rsidR="00A27E22" w:rsidRPr="006C645E" w:rsidRDefault="00A27E22" w:rsidP="007A2D57">
      <w:pPr>
        <w:numPr>
          <w:ilvl w:val="1"/>
          <w:numId w:val="1"/>
        </w:numPr>
        <w:tabs>
          <w:tab w:val="left" w:pos="0"/>
          <w:tab w:val="left" w:pos="1134"/>
        </w:tabs>
        <w:spacing w:after="0" w:line="276" w:lineRule="auto"/>
        <w:ind w:left="1440" w:hanging="360"/>
      </w:pPr>
    </w:p>
    <w:p w14:paraId="3F438BAD" w14:textId="5D6A94B2" w:rsidR="006C645E" w:rsidRPr="00DC2138" w:rsidRDefault="006C645E" w:rsidP="006C645E">
      <w:pPr>
        <w:numPr>
          <w:ilvl w:val="1"/>
          <w:numId w:val="1"/>
        </w:numPr>
        <w:tabs>
          <w:tab w:val="left" w:pos="0"/>
          <w:tab w:val="left" w:pos="1134"/>
        </w:tabs>
        <w:spacing w:after="0" w:line="276" w:lineRule="auto"/>
        <w:ind w:left="1440" w:hanging="360"/>
      </w:pPr>
      <w:r>
        <w:rPr>
          <w:b/>
          <w:lang w:val="fr-FR"/>
        </w:rPr>
        <w:t>i.</w:t>
      </w:r>
      <w:r>
        <w:t xml:space="preserve"> </w:t>
      </w:r>
      <w:r w:rsidR="00480092">
        <w:t xml:space="preserve"> </w:t>
      </w:r>
      <w:r w:rsidR="00E81FF5">
        <w:rPr>
          <w:lang w:val="ro-RO"/>
        </w:rPr>
        <w:t>a</w:t>
      </w:r>
      <w:r w:rsidRPr="006C645E">
        <w:rPr>
          <w:lang w:val="ro-RO"/>
        </w:rPr>
        <w:t>sigur</w:t>
      </w:r>
      <w:r w:rsidR="00E81FF5">
        <w:rPr>
          <w:lang w:val="ro-RO"/>
        </w:rPr>
        <w:t>area</w:t>
      </w:r>
      <w:r w:rsidRPr="006C645E">
        <w:rPr>
          <w:lang w:val="ro-RO"/>
        </w:rPr>
        <w:t xml:space="preserve"> protocolul</w:t>
      </w:r>
      <w:r w:rsidR="00E81FF5">
        <w:rPr>
          <w:lang w:val="ro-RO"/>
        </w:rPr>
        <w:t>i</w:t>
      </w:r>
      <w:r w:rsidRPr="006C645E">
        <w:rPr>
          <w:lang w:val="ro-RO"/>
        </w:rPr>
        <w:t xml:space="preserve"> necesar pentru arbitri și oficialii prezenți la </w:t>
      </w:r>
      <w:r w:rsidR="00E81FF5">
        <w:rPr>
          <w:lang w:val="ro-RO"/>
        </w:rPr>
        <w:t>eveniment</w:t>
      </w:r>
      <w:r w:rsidRPr="006C645E">
        <w:rPr>
          <w:lang w:val="ro-RO"/>
        </w:rPr>
        <w:t>;</w:t>
      </w:r>
    </w:p>
    <w:p w14:paraId="014180E4" w14:textId="72496E3E" w:rsidR="000D56E6" w:rsidRPr="00DC2138" w:rsidRDefault="006C645E" w:rsidP="007A2D57">
      <w:pPr>
        <w:numPr>
          <w:ilvl w:val="1"/>
          <w:numId w:val="1"/>
        </w:numPr>
        <w:tabs>
          <w:tab w:val="left" w:pos="0"/>
          <w:tab w:val="left" w:pos="1134"/>
        </w:tabs>
        <w:spacing w:after="0" w:line="276" w:lineRule="auto"/>
        <w:ind w:left="1440" w:hanging="360"/>
      </w:pPr>
      <w:r>
        <w:rPr>
          <w:b/>
          <w:bCs/>
          <w:lang w:val="ro-RO"/>
        </w:rPr>
        <w:t>j</w:t>
      </w:r>
      <w:r w:rsidR="000D56E6" w:rsidRPr="00DC2138">
        <w:rPr>
          <w:b/>
          <w:bCs/>
          <w:lang w:val="ro-RO"/>
        </w:rPr>
        <w:t xml:space="preserve">. </w:t>
      </w:r>
      <w:r w:rsidR="00E81FF5">
        <w:rPr>
          <w:lang w:val="ro-RO"/>
        </w:rPr>
        <w:t>g</w:t>
      </w:r>
      <w:r w:rsidR="000D56E6" w:rsidRPr="00DC2138">
        <w:rPr>
          <w:lang w:val="ro-RO"/>
        </w:rPr>
        <w:t>estion</w:t>
      </w:r>
      <w:r w:rsidR="00E81FF5">
        <w:rPr>
          <w:lang w:val="ro-RO"/>
        </w:rPr>
        <w:t>area</w:t>
      </w:r>
      <w:r w:rsidR="000D56E6" w:rsidRPr="00DC2138">
        <w:rPr>
          <w:lang w:val="ro-RO"/>
        </w:rPr>
        <w:t xml:space="preserve"> și suport</w:t>
      </w:r>
      <w:r w:rsidR="00E81FF5">
        <w:rPr>
          <w:lang w:val="ro-RO"/>
        </w:rPr>
        <w:t>area</w:t>
      </w:r>
      <w:r w:rsidR="000D56E6" w:rsidRPr="00DC2138">
        <w:rPr>
          <w:lang w:val="ro-RO"/>
        </w:rPr>
        <w:t xml:space="preserve"> pl</w:t>
      </w:r>
      <w:r w:rsidR="00E81FF5">
        <w:rPr>
          <w:lang w:val="ro-RO"/>
        </w:rPr>
        <w:t>ății</w:t>
      </w:r>
      <w:r w:rsidR="000D56E6" w:rsidRPr="00DC2138">
        <w:rPr>
          <w:lang w:val="ro-RO"/>
        </w:rPr>
        <w:t xml:space="preserve"> tuturor </w:t>
      </w:r>
      <w:r w:rsidR="00E81FF5">
        <w:rPr>
          <w:lang w:val="ro-RO"/>
        </w:rPr>
        <w:t>cheltuielilor cu</w:t>
      </w:r>
      <w:r w:rsidR="000D56E6" w:rsidRPr="00DC2138">
        <w:rPr>
          <w:lang w:val="ro-RO"/>
        </w:rPr>
        <w:t xml:space="preserve"> serviciile de cazare și masă  </w:t>
      </w:r>
      <w:r w:rsidR="00E81FF5">
        <w:rPr>
          <w:lang w:val="ro-RO"/>
        </w:rPr>
        <w:t xml:space="preserve">a </w:t>
      </w:r>
      <w:r w:rsidR="000D56E6" w:rsidRPr="00DC2138">
        <w:rPr>
          <w:lang w:val="ro-RO"/>
        </w:rPr>
        <w:t>participanților la eveniment</w:t>
      </w:r>
      <w:r w:rsidR="00480092">
        <w:rPr>
          <w:lang w:val="ro-RO"/>
        </w:rPr>
        <w:t>;</w:t>
      </w:r>
    </w:p>
    <w:p w14:paraId="48FA5D41" w14:textId="43F22C57" w:rsidR="000D56E6" w:rsidRPr="006C645E" w:rsidRDefault="006C645E" w:rsidP="007A2D57">
      <w:pPr>
        <w:numPr>
          <w:ilvl w:val="1"/>
          <w:numId w:val="1"/>
        </w:numPr>
        <w:tabs>
          <w:tab w:val="left" w:pos="0"/>
          <w:tab w:val="left" w:pos="1134"/>
        </w:tabs>
        <w:spacing w:after="0" w:line="276" w:lineRule="auto"/>
        <w:ind w:left="1440" w:hanging="360"/>
      </w:pPr>
      <w:r>
        <w:rPr>
          <w:b/>
          <w:lang w:val="fr-FR"/>
        </w:rPr>
        <w:t>k</w:t>
      </w:r>
      <w:r w:rsidR="000D56E6" w:rsidRPr="00DC2138">
        <w:rPr>
          <w:b/>
          <w:lang w:val="fr-FR"/>
        </w:rPr>
        <w:t>.</w:t>
      </w:r>
      <w:r w:rsidR="00480092">
        <w:rPr>
          <w:lang w:val="fr-FR"/>
        </w:rPr>
        <w:t xml:space="preserve"> </w:t>
      </w:r>
      <w:r w:rsidR="00E81FF5">
        <w:rPr>
          <w:lang w:val="ro-RO"/>
        </w:rPr>
        <w:t>a</w:t>
      </w:r>
      <w:r w:rsidR="000D56E6" w:rsidRPr="00DC2138">
        <w:rPr>
          <w:lang w:val="ro-RO"/>
        </w:rPr>
        <w:t>sigur</w:t>
      </w:r>
      <w:r w:rsidR="00E81FF5">
        <w:rPr>
          <w:lang w:val="ro-RO"/>
        </w:rPr>
        <w:t>area</w:t>
      </w:r>
      <w:r w:rsidR="000D56E6" w:rsidRPr="00DC2138">
        <w:rPr>
          <w:lang w:val="ro-RO"/>
        </w:rPr>
        <w:t xml:space="preserve"> și pl</w:t>
      </w:r>
      <w:r w:rsidR="00E81FF5">
        <w:rPr>
          <w:lang w:val="ro-RO"/>
        </w:rPr>
        <w:t>ata,</w:t>
      </w:r>
      <w:r w:rsidR="000D56E6" w:rsidRPr="00DC2138">
        <w:rPr>
          <w:lang w:val="ro-RO"/>
        </w:rPr>
        <w:t xml:space="preserve"> din veniturile proprii</w:t>
      </w:r>
      <w:r w:rsidR="00E81FF5">
        <w:rPr>
          <w:lang w:val="ro-RO"/>
        </w:rPr>
        <w:t>,</w:t>
      </w:r>
      <w:r w:rsidR="000D56E6" w:rsidRPr="00DC2138">
        <w:rPr>
          <w:lang w:val="ro-RO"/>
        </w:rPr>
        <w:t xml:space="preserve"> </w:t>
      </w:r>
      <w:r w:rsidR="00E81FF5">
        <w:rPr>
          <w:lang w:val="ro-RO"/>
        </w:rPr>
        <w:t>a contravalorii</w:t>
      </w:r>
      <w:r w:rsidR="000D56E6" w:rsidRPr="00DC2138">
        <w:rPr>
          <w:lang w:val="ro-RO"/>
        </w:rPr>
        <w:t xml:space="preserve"> ring-anouncer-ul</w:t>
      </w:r>
      <w:r w:rsidR="00E81FF5">
        <w:rPr>
          <w:lang w:val="ro-RO"/>
        </w:rPr>
        <w:t>-ui</w:t>
      </w:r>
      <w:r w:rsidR="000D56E6" w:rsidRPr="00DC2138">
        <w:rPr>
          <w:lang w:val="ro-RO"/>
        </w:rPr>
        <w:t xml:space="preserve"> competiției, precum și pentru operator calculator și alte persoane din secretariatul tehnic al </w:t>
      </w:r>
      <w:r w:rsidR="00E81FF5">
        <w:rPr>
          <w:lang w:val="ro-RO"/>
        </w:rPr>
        <w:t>evenimentului</w:t>
      </w:r>
      <w:r w:rsidR="000D56E6" w:rsidRPr="00DC2138">
        <w:rPr>
          <w:lang w:val="ro-RO"/>
        </w:rPr>
        <w:t>;</w:t>
      </w:r>
    </w:p>
    <w:p w14:paraId="72CC3655" w14:textId="56207189" w:rsidR="006C645E" w:rsidRPr="00DC2138" w:rsidRDefault="006C645E" w:rsidP="006C645E">
      <w:pPr>
        <w:numPr>
          <w:ilvl w:val="1"/>
          <w:numId w:val="1"/>
        </w:numPr>
        <w:tabs>
          <w:tab w:val="left" w:pos="0"/>
          <w:tab w:val="left" w:pos="1134"/>
        </w:tabs>
        <w:spacing w:after="0" w:line="276" w:lineRule="auto"/>
        <w:ind w:left="1440" w:hanging="360"/>
      </w:pPr>
      <w:r>
        <w:rPr>
          <w:b/>
          <w:lang w:val="fr-FR"/>
        </w:rPr>
        <w:t>l.</w:t>
      </w:r>
      <w:r>
        <w:t xml:space="preserve"> </w:t>
      </w:r>
      <w:r w:rsidR="00480092">
        <w:t xml:space="preserve"> </w:t>
      </w:r>
      <w:r w:rsidR="00E81FF5">
        <w:rPr>
          <w:lang w:val="ro-RO"/>
        </w:rPr>
        <w:t>a</w:t>
      </w:r>
      <w:r w:rsidRPr="006C645E">
        <w:rPr>
          <w:lang w:val="ro-RO"/>
        </w:rPr>
        <w:t>sigur</w:t>
      </w:r>
      <w:r w:rsidR="00E81FF5">
        <w:rPr>
          <w:lang w:val="ro-RO"/>
        </w:rPr>
        <w:t>area</w:t>
      </w:r>
      <w:r w:rsidRPr="006C645E">
        <w:rPr>
          <w:lang w:val="ro-RO"/>
        </w:rPr>
        <w:t xml:space="preserve"> și suport</w:t>
      </w:r>
      <w:r w:rsidR="00E81FF5">
        <w:rPr>
          <w:lang w:val="ro-RO"/>
        </w:rPr>
        <w:t>area</w:t>
      </w:r>
      <w:r w:rsidRPr="006C645E">
        <w:rPr>
          <w:lang w:val="ro-RO"/>
        </w:rPr>
        <w:t xml:space="preserve"> cheltuielil</w:t>
      </w:r>
      <w:r w:rsidR="00E81FF5">
        <w:rPr>
          <w:lang w:val="ro-RO"/>
        </w:rPr>
        <w:t>or</w:t>
      </w:r>
      <w:r w:rsidRPr="006C645E">
        <w:rPr>
          <w:lang w:val="ro-RO"/>
        </w:rPr>
        <w:t xml:space="preserve"> legate de prezența</w:t>
      </w:r>
      <w:r w:rsidR="00E81FF5">
        <w:rPr>
          <w:lang w:val="ro-RO"/>
        </w:rPr>
        <w:t>,</w:t>
      </w:r>
      <w:r w:rsidRPr="006C645E">
        <w:rPr>
          <w:lang w:val="ro-RO"/>
        </w:rPr>
        <w:t xml:space="preserve"> pe toată durata </w:t>
      </w:r>
      <w:r w:rsidR="00E81FF5">
        <w:rPr>
          <w:lang w:val="ro-RO"/>
        </w:rPr>
        <w:t>evenimentului,</w:t>
      </w:r>
      <w:r w:rsidRPr="006C645E">
        <w:rPr>
          <w:lang w:val="ro-RO"/>
        </w:rPr>
        <w:t xml:space="preserve"> a unui medic de ring</w:t>
      </w:r>
      <w:r w:rsidR="00E81FF5">
        <w:rPr>
          <w:lang w:val="ro-RO"/>
        </w:rPr>
        <w:t>;</w:t>
      </w:r>
    </w:p>
    <w:p w14:paraId="47D869D2" w14:textId="2DB9332A" w:rsidR="000D56E6" w:rsidRPr="006C645E" w:rsidRDefault="006C645E" w:rsidP="007A2D57">
      <w:pPr>
        <w:numPr>
          <w:ilvl w:val="1"/>
          <w:numId w:val="1"/>
        </w:numPr>
        <w:tabs>
          <w:tab w:val="left" w:pos="0"/>
          <w:tab w:val="left" w:pos="1134"/>
        </w:tabs>
        <w:spacing w:after="0" w:line="276" w:lineRule="auto"/>
        <w:ind w:left="1440" w:hanging="360"/>
      </w:pPr>
      <w:r>
        <w:rPr>
          <w:b/>
          <w:bCs/>
          <w:lang w:val="ro-RO"/>
        </w:rPr>
        <w:t>m</w:t>
      </w:r>
      <w:r w:rsidR="000D56E6" w:rsidRPr="00DC2138">
        <w:rPr>
          <w:b/>
          <w:bCs/>
          <w:lang w:val="ro-RO"/>
        </w:rPr>
        <w:t>.</w:t>
      </w:r>
      <w:r w:rsidR="00480092">
        <w:rPr>
          <w:b/>
          <w:bCs/>
          <w:lang w:val="ro-RO"/>
        </w:rPr>
        <w:t xml:space="preserve"> </w:t>
      </w:r>
      <w:r w:rsidR="000D56E6" w:rsidRPr="00DC2138">
        <w:rPr>
          <w:lang w:val="ro-RO"/>
        </w:rPr>
        <w:t xml:space="preserve"> </w:t>
      </w:r>
      <w:r w:rsidR="00E81FF5">
        <w:rPr>
          <w:lang w:val="ro-RO"/>
        </w:rPr>
        <w:t>a</w:t>
      </w:r>
      <w:r w:rsidR="000D56E6" w:rsidRPr="00DC2138">
        <w:rPr>
          <w:lang w:val="ro-RO"/>
        </w:rPr>
        <w:t>sigur</w:t>
      </w:r>
      <w:r w:rsidR="00E81FF5">
        <w:rPr>
          <w:lang w:val="ro-RO"/>
        </w:rPr>
        <w:t>area</w:t>
      </w:r>
      <w:r w:rsidR="000D56E6" w:rsidRPr="00DC2138">
        <w:rPr>
          <w:lang w:val="ro-RO"/>
        </w:rPr>
        <w:t xml:space="preserve"> și suport</w:t>
      </w:r>
      <w:r w:rsidR="00E81FF5">
        <w:rPr>
          <w:lang w:val="ro-RO"/>
        </w:rPr>
        <w:t>area</w:t>
      </w:r>
      <w:r w:rsidR="000D56E6" w:rsidRPr="00DC2138">
        <w:rPr>
          <w:lang w:val="ro-RO"/>
        </w:rPr>
        <w:t xml:space="preserve"> cheltuielil</w:t>
      </w:r>
      <w:r w:rsidR="00E81FF5">
        <w:rPr>
          <w:lang w:val="ro-RO"/>
        </w:rPr>
        <w:t>or</w:t>
      </w:r>
      <w:r w:rsidR="000D56E6" w:rsidRPr="00DC2138">
        <w:rPr>
          <w:lang w:val="ro-RO"/>
        </w:rPr>
        <w:t xml:space="preserve"> de acreditare a participanților, diplome, medalii, precum și birotica necesară acestui eveniment</w:t>
      </w:r>
      <w:r>
        <w:rPr>
          <w:lang w:val="ro-RO"/>
        </w:rPr>
        <w:t>;</w:t>
      </w:r>
    </w:p>
    <w:p w14:paraId="42F08B53" w14:textId="392713B3" w:rsidR="006C645E" w:rsidRPr="00DC2138" w:rsidRDefault="006C645E" w:rsidP="006C645E">
      <w:pPr>
        <w:numPr>
          <w:ilvl w:val="1"/>
          <w:numId w:val="1"/>
        </w:numPr>
        <w:tabs>
          <w:tab w:val="left" w:pos="0"/>
          <w:tab w:val="left" w:pos="1134"/>
        </w:tabs>
        <w:spacing w:after="0" w:line="276" w:lineRule="auto"/>
        <w:ind w:left="1440" w:hanging="360"/>
      </w:pPr>
      <w:r>
        <w:rPr>
          <w:b/>
          <w:bCs/>
          <w:lang w:val="ro-RO"/>
        </w:rPr>
        <w:t>n.</w:t>
      </w:r>
      <w:r>
        <w:t xml:space="preserve"> </w:t>
      </w:r>
      <w:r w:rsidR="00480092">
        <w:t xml:space="preserve"> </w:t>
      </w:r>
      <w:r w:rsidR="00E81FF5">
        <w:rPr>
          <w:lang w:val="ro-RO"/>
        </w:rPr>
        <w:t>a</w:t>
      </w:r>
      <w:r w:rsidRPr="006C645E">
        <w:rPr>
          <w:lang w:val="ro-RO"/>
        </w:rPr>
        <w:t>sigur</w:t>
      </w:r>
      <w:r w:rsidR="00E81FF5">
        <w:rPr>
          <w:lang w:val="ro-RO"/>
        </w:rPr>
        <w:t>area</w:t>
      </w:r>
      <w:r w:rsidRPr="006C645E">
        <w:rPr>
          <w:lang w:val="ro-RO"/>
        </w:rPr>
        <w:t xml:space="preserve"> </w:t>
      </w:r>
      <w:r w:rsidR="00692F47">
        <w:rPr>
          <w:lang w:val="ro-RO"/>
        </w:rPr>
        <w:t xml:space="preserve">cantității de </w:t>
      </w:r>
      <w:r w:rsidRPr="006C645E">
        <w:rPr>
          <w:lang w:val="ro-RO"/>
        </w:rPr>
        <w:t>ap</w:t>
      </w:r>
      <w:r w:rsidR="00692F47">
        <w:rPr>
          <w:lang w:val="ro-RO"/>
        </w:rPr>
        <w:t>ă</w:t>
      </w:r>
      <w:r w:rsidRPr="006C645E">
        <w:rPr>
          <w:lang w:val="ro-RO"/>
        </w:rPr>
        <w:t xml:space="preserve"> necesară intrării participanților în </w:t>
      </w:r>
      <w:r w:rsidR="00692F47">
        <w:rPr>
          <w:lang w:val="ro-RO"/>
        </w:rPr>
        <w:t>eveniment</w:t>
      </w:r>
      <w:r>
        <w:rPr>
          <w:lang w:val="ro-RO"/>
        </w:rPr>
        <w:t>;</w:t>
      </w:r>
    </w:p>
    <w:p w14:paraId="54606F1C" w14:textId="0467100C" w:rsidR="000D56E6" w:rsidRPr="00480092" w:rsidRDefault="00480092" w:rsidP="007A2D57">
      <w:pPr>
        <w:numPr>
          <w:ilvl w:val="1"/>
          <w:numId w:val="1"/>
        </w:numPr>
        <w:tabs>
          <w:tab w:val="left" w:pos="0"/>
          <w:tab w:val="left" w:pos="1134"/>
        </w:tabs>
        <w:spacing w:after="0" w:line="276" w:lineRule="auto"/>
        <w:ind w:left="1440" w:hanging="360"/>
      </w:pPr>
      <w:r>
        <w:rPr>
          <w:b/>
          <w:bCs/>
          <w:lang w:val="ro-RO"/>
        </w:rPr>
        <w:t>o</w:t>
      </w:r>
      <w:r w:rsidR="000D56E6" w:rsidRPr="00480092">
        <w:rPr>
          <w:b/>
          <w:bCs/>
          <w:lang w:val="ro-RO"/>
        </w:rPr>
        <w:t>.</w:t>
      </w:r>
      <w:r w:rsidR="000D56E6" w:rsidRPr="00480092">
        <w:rPr>
          <w:lang w:val="ro-RO"/>
        </w:rPr>
        <w:t xml:space="preserve"> </w:t>
      </w:r>
      <w:r w:rsidR="00692F47">
        <w:rPr>
          <w:lang w:val="ro-RO"/>
        </w:rPr>
        <w:t>a</w:t>
      </w:r>
      <w:r w:rsidR="000D56E6" w:rsidRPr="00480092">
        <w:rPr>
          <w:lang w:val="ro-RO"/>
        </w:rPr>
        <w:t>sigur</w:t>
      </w:r>
      <w:r w:rsidR="00692F47">
        <w:rPr>
          <w:lang w:val="ro-RO"/>
        </w:rPr>
        <w:t>area,</w:t>
      </w:r>
      <w:r w:rsidR="000D56E6" w:rsidRPr="00480092">
        <w:rPr>
          <w:lang w:val="ro-RO"/>
        </w:rPr>
        <w:t xml:space="preserve"> parțial</w:t>
      </w:r>
      <w:r w:rsidR="00692F47">
        <w:rPr>
          <w:lang w:val="ro-RO"/>
        </w:rPr>
        <w:t>ă, a</w:t>
      </w:r>
      <w:r w:rsidR="000D56E6" w:rsidRPr="00480092">
        <w:rPr>
          <w:lang w:val="ro-RO"/>
        </w:rPr>
        <w:t xml:space="preserve"> cheltuielil</w:t>
      </w:r>
      <w:r w:rsidR="00692F47">
        <w:rPr>
          <w:lang w:val="ro-RO"/>
        </w:rPr>
        <w:t>or</w:t>
      </w:r>
      <w:r w:rsidR="000D56E6" w:rsidRPr="00480092">
        <w:rPr>
          <w:lang w:val="ro-RO"/>
        </w:rPr>
        <w:t xml:space="preserve"> de branduire a sălii de competiție, gărdulețele separatoare, steaguri (3 buc</w:t>
      </w:r>
      <w:r w:rsidR="00692F47">
        <w:rPr>
          <w:lang w:val="ro-RO"/>
        </w:rPr>
        <w:t>ăți</w:t>
      </w:r>
      <w:r w:rsidR="000D56E6" w:rsidRPr="00480092">
        <w:rPr>
          <w:lang w:val="ro-RO"/>
        </w:rPr>
        <w:t>)</w:t>
      </w:r>
      <w:r w:rsidR="00A27E22">
        <w:rPr>
          <w:lang w:val="ro-RO"/>
        </w:rPr>
        <w:t>;</w:t>
      </w:r>
    </w:p>
    <w:p w14:paraId="12936C80" w14:textId="62F3D429" w:rsidR="000D56E6" w:rsidRPr="00DC2138" w:rsidRDefault="00480092" w:rsidP="007A2D57">
      <w:pPr>
        <w:numPr>
          <w:ilvl w:val="1"/>
          <w:numId w:val="1"/>
        </w:numPr>
        <w:tabs>
          <w:tab w:val="left" w:pos="0"/>
          <w:tab w:val="left" w:pos="1134"/>
        </w:tabs>
        <w:spacing w:after="0" w:line="276" w:lineRule="auto"/>
        <w:ind w:left="1440" w:hanging="360"/>
      </w:pPr>
      <w:r>
        <w:rPr>
          <w:b/>
          <w:bCs/>
          <w:lang w:val="ro-RO"/>
        </w:rPr>
        <w:t>p</w:t>
      </w:r>
      <w:r w:rsidR="000D56E6" w:rsidRPr="00DC2138">
        <w:rPr>
          <w:b/>
          <w:bCs/>
          <w:lang w:val="ro-RO"/>
        </w:rPr>
        <w:t>.</w:t>
      </w:r>
      <w:r w:rsidR="000D56E6" w:rsidRPr="00DC2138">
        <w:rPr>
          <w:lang w:val="ro-RO"/>
        </w:rPr>
        <w:t xml:space="preserve"> </w:t>
      </w:r>
      <w:r w:rsidR="00692F47">
        <w:rPr>
          <w:lang w:val="ro-RO"/>
        </w:rPr>
        <w:t>a</w:t>
      </w:r>
      <w:r w:rsidR="000D56E6" w:rsidRPr="00DC2138">
        <w:rPr>
          <w:lang w:val="ro-RO"/>
        </w:rPr>
        <w:t>sigur</w:t>
      </w:r>
      <w:r w:rsidR="00692F47">
        <w:rPr>
          <w:lang w:val="ro-RO"/>
        </w:rPr>
        <w:t>area</w:t>
      </w:r>
      <w:r w:rsidR="000D56E6" w:rsidRPr="00DC2138">
        <w:rPr>
          <w:lang w:val="ro-RO"/>
        </w:rPr>
        <w:t xml:space="preserve"> cântarel</w:t>
      </w:r>
      <w:r w:rsidR="00692F47">
        <w:rPr>
          <w:lang w:val="ro-RO"/>
        </w:rPr>
        <w:t>or</w:t>
      </w:r>
      <w:r w:rsidR="000D56E6" w:rsidRPr="00DC2138">
        <w:rPr>
          <w:lang w:val="ro-RO"/>
        </w:rPr>
        <w:t xml:space="preserve"> necesare pentru acest eveniment </w:t>
      </w:r>
      <w:r w:rsidR="00692F47">
        <w:rPr>
          <w:lang w:val="ro-RO"/>
        </w:rPr>
        <w:t>(</w:t>
      </w:r>
      <w:r w:rsidR="000D56E6" w:rsidRPr="00DC2138">
        <w:rPr>
          <w:lang w:val="ro-RO"/>
        </w:rPr>
        <w:t>8 buc</w:t>
      </w:r>
      <w:r w:rsidR="00692F47">
        <w:rPr>
          <w:lang w:val="ro-RO"/>
        </w:rPr>
        <w:t>ăți).</w:t>
      </w:r>
    </w:p>
    <w:p w14:paraId="3CB6307C" w14:textId="77777777" w:rsidR="000D56E6" w:rsidRPr="00287B2A" w:rsidRDefault="000D56E6" w:rsidP="007A2D57">
      <w:pPr>
        <w:numPr>
          <w:ilvl w:val="0"/>
          <w:numId w:val="1"/>
        </w:numPr>
        <w:tabs>
          <w:tab w:val="left" w:pos="1134"/>
        </w:tabs>
        <w:spacing w:after="0" w:line="276" w:lineRule="auto"/>
        <w:ind w:left="1134" w:hanging="1134"/>
        <w:rPr>
          <w:color w:val="FF0000"/>
          <w:lang w:val="ro-RO"/>
        </w:rPr>
      </w:pPr>
    </w:p>
    <w:p w14:paraId="346ED18D" w14:textId="587E6FA5" w:rsidR="000D56E6" w:rsidRDefault="00287B2A" w:rsidP="007A2D57">
      <w:pPr>
        <w:numPr>
          <w:ilvl w:val="0"/>
          <w:numId w:val="1"/>
        </w:numPr>
        <w:tabs>
          <w:tab w:val="left" w:pos="1134"/>
        </w:tabs>
        <w:spacing w:after="0" w:line="276" w:lineRule="auto"/>
        <w:ind w:left="1134" w:hanging="1134"/>
      </w:pPr>
      <w:r>
        <w:rPr>
          <w:b/>
          <w:lang w:val="ro-RO"/>
        </w:rPr>
        <w:t xml:space="preserve">Art. </w:t>
      </w:r>
      <w:r w:rsidR="00E900F5">
        <w:rPr>
          <w:b/>
          <w:lang w:val="ro-RO"/>
        </w:rPr>
        <w:t>4</w:t>
      </w:r>
      <w:r>
        <w:rPr>
          <w:b/>
          <w:lang w:val="ro-RO"/>
        </w:rPr>
        <w:t xml:space="preserve">. - </w:t>
      </w:r>
      <w:r w:rsidR="000D56E6">
        <w:rPr>
          <w:b/>
          <w:lang w:val="ro-RO"/>
        </w:rPr>
        <w:t xml:space="preserve">Obligațiile </w:t>
      </w:r>
      <w:r>
        <w:rPr>
          <w:b/>
          <w:lang w:val="ro-RO"/>
        </w:rPr>
        <w:t>Clubului Sportiv Municipal ”Aurul” Brad:</w:t>
      </w:r>
    </w:p>
    <w:p w14:paraId="1A69D329" w14:textId="218FC5BE" w:rsidR="000D56E6" w:rsidRPr="00A71B76" w:rsidRDefault="00692F47" w:rsidP="007A2D57">
      <w:pPr>
        <w:numPr>
          <w:ilvl w:val="0"/>
          <w:numId w:val="2"/>
        </w:numPr>
        <w:tabs>
          <w:tab w:val="left" w:pos="1134"/>
        </w:tabs>
        <w:spacing w:after="0" w:line="276" w:lineRule="auto"/>
      </w:pPr>
      <w:r>
        <w:rPr>
          <w:lang w:val="ro-RO"/>
        </w:rPr>
        <w:t>a</w:t>
      </w:r>
      <w:r w:rsidR="000D56E6" w:rsidRPr="00DC2138">
        <w:rPr>
          <w:lang w:val="ro-RO"/>
        </w:rPr>
        <w:t xml:space="preserve">sigură sala </w:t>
      </w:r>
      <w:r w:rsidR="00DC2138" w:rsidRPr="00DC2138">
        <w:rPr>
          <w:lang w:val="ro-RO"/>
        </w:rPr>
        <w:t>pentru desfășurarea</w:t>
      </w:r>
      <w:r w:rsidR="000D56E6" w:rsidRPr="00DC2138">
        <w:rPr>
          <w:lang w:val="ro-RO"/>
        </w:rPr>
        <w:t xml:space="preserve"> </w:t>
      </w:r>
      <w:r>
        <w:rPr>
          <w:lang w:val="ro-RO"/>
        </w:rPr>
        <w:t>evenimentului</w:t>
      </w:r>
      <w:r w:rsidR="000D56E6" w:rsidRPr="00DC2138">
        <w:rPr>
          <w:lang w:val="ro-RO"/>
        </w:rPr>
        <w:t>;</w:t>
      </w:r>
    </w:p>
    <w:p w14:paraId="423A333F" w14:textId="7962BF60" w:rsidR="00A71B76" w:rsidRPr="00DC2138" w:rsidRDefault="00692F47" w:rsidP="00A71B76">
      <w:pPr>
        <w:pStyle w:val="Listparagraf"/>
        <w:numPr>
          <w:ilvl w:val="0"/>
          <w:numId w:val="2"/>
        </w:numPr>
      </w:pPr>
      <w:r>
        <w:t>suportă</w:t>
      </w:r>
      <w:r w:rsidR="00A71B76" w:rsidRPr="00A71B76">
        <w:t xml:space="preserve"> toate cheltuielile pentru transportul, monta</w:t>
      </w:r>
      <w:r w:rsidR="00A71B76">
        <w:t>rea</w:t>
      </w:r>
      <w:r w:rsidR="00A71B76" w:rsidRPr="00A71B76">
        <w:t xml:space="preserve"> și demontarea ringului acreditat EUBC pentru </w:t>
      </w:r>
      <w:r>
        <w:t>acest eveniment</w:t>
      </w:r>
      <w:r w:rsidR="00A71B76">
        <w:t>:</w:t>
      </w:r>
    </w:p>
    <w:p w14:paraId="68D68390" w14:textId="319FB237" w:rsidR="000D56E6" w:rsidRPr="00480092" w:rsidRDefault="00692F47" w:rsidP="007A2D57">
      <w:pPr>
        <w:numPr>
          <w:ilvl w:val="0"/>
          <w:numId w:val="2"/>
        </w:numPr>
        <w:tabs>
          <w:tab w:val="left" w:pos="1134"/>
        </w:tabs>
        <w:spacing w:after="0" w:line="276" w:lineRule="auto"/>
      </w:pPr>
      <w:r>
        <w:rPr>
          <w:lang w:val="ro-RO"/>
        </w:rPr>
        <w:t>a</w:t>
      </w:r>
      <w:r w:rsidR="000D56E6" w:rsidRPr="00480092">
        <w:rPr>
          <w:lang w:val="ro-RO"/>
        </w:rPr>
        <w:t>sigură amenajarea sălii, respectiv</w:t>
      </w:r>
      <w:r>
        <w:rPr>
          <w:lang w:val="ro-RO"/>
        </w:rPr>
        <w:t>:</w:t>
      </w:r>
      <w:r w:rsidR="000D56E6" w:rsidRPr="00480092">
        <w:rPr>
          <w:lang w:val="ro-RO"/>
        </w:rPr>
        <w:t xml:space="preserve"> banere, podium, </w:t>
      </w:r>
      <w:r w:rsidR="00A27E22">
        <w:rPr>
          <w:lang w:val="ro-RO"/>
        </w:rPr>
        <w:t xml:space="preserve">schelă, </w:t>
      </w:r>
      <w:r w:rsidR="000D56E6" w:rsidRPr="00480092">
        <w:rPr>
          <w:lang w:val="ro-RO"/>
        </w:rPr>
        <w:t>platformă de intrare în ring</w:t>
      </w:r>
      <w:r w:rsidR="00A27E22">
        <w:rPr>
          <w:lang w:val="ro-RO"/>
        </w:rPr>
        <w:t>;</w:t>
      </w:r>
    </w:p>
    <w:p w14:paraId="088229F2" w14:textId="13B098BE" w:rsidR="000D56E6" w:rsidRPr="00A71B76" w:rsidRDefault="00692F47" w:rsidP="007A2D57">
      <w:pPr>
        <w:numPr>
          <w:ilvl w:val="0"/>
          <w:numId w:val="2"/>
        </w:numPr>
        <w:tabs>
          <w:tab w:val="left" w:pos="1134"/>
        </w:tabs>
        <w:spacing w:after="0" w:line="276" w:lineRule="auto"/>
      </w:pPr>
      <w:r>
        <w:rPr>
          <w:lang w:val="ro-RO"/>
        </w:rPr>
        <w:t>a</w:t>
      </w:r>
      <w:r w:rsidR="000D56E6" w:rsidRPr="00A71B76">
        <w:rPr>
          <w:lang w:val="ro-RO"/>
        </w:rPr>
        <w:t xml:space="preserve">sigură instalația de sonorizare, lumini, </w:t>
      </w:r>
      <w:r w:rsidR="00A71B76">
        <w:rPr>
          <w:lang w:val="ro-RO"/>
        </w:rPr>
        <w:t xml:space="preserve">lasere, fum, ecran, </w:t>
      </w:r>
      <w:r w:rsidR="000D56E6" w:rsidRPr="00A71B76">
        <w:rPr>
          <w:lang w:val="ro-RO"/>
        </w:rPr>
        <w:t>muzică, dj</w:t>
      </w:r>
      <w:r>
        <w:rPr>
          <w:lang w:val="ro-RO"/>
        </w:rPr>
        <w:t>;</w:t>
      </w:r>
    </w:p>
    <w:p w14:paraId="048FDB58" w14:textId="3407A4F1" w:rsidR="000D56E6" w:rsidRPr="00A71B76" w:rsidRDefault="00692F47" w:rsidP="007A2D57">
      <w:pPr>
        <w:numPr>
          <w:ilvl w:val="0"/>
          <w:numId w:val="2"/>
        </w:numPr>
        <w:tabs>
          <w:tab w:val="left" w:pos="1134"/>
        </w:tabs>
        <w:spacing w:after="0" w:line="276" w:lineRule="auto"/>
      </w:pPr>
      <w:r>
        <w:rPr>
          <w:lang w:val="ro-RO"/>
        </w:rPr>
        <w:t>a</w:t>
      </w:r>
      <w:r w:rsidR="000D56E6" w:rsidRPr="00A71B76">
        <w:rPr>
          <w:lang w:val="ro-RO"/>
        </w:rPr>
        <w:t>sigură transmisia live-streaming a întreg</w:t>
      </w:r>
      <w:r>
        <w:rPr>
          <w:lang w:val="ro-RO"/>
        </w:rPr>
        <w:t>ului eveniment</w:t>
      </w:r>
      <w:r w:rsidR="00A71B76">
        <w:rPr>
          <w:lang w:val="ro-RO"/>
        </w:rPr>
        <w:t>;</w:t>
      </w:r>
    </w:p>
    <w:p w14:paraId="76CA84B5" w14:textId="16C6797E" w:rsidR="000D56E6" w:rsidRPr="00480092" w:rsidRDefault="00692F47" w:rsidP="007A2D57">
      <w:pPr>
        <w:numPr>
          <w:ilvl w:val="0"/>
          <w:numId w:val="2"/>
        </w:numPr>
        <w:tabs>
          <w:tab w:val="left" w:pos="1134"/>
        </w:tabs>
        <w:spacing w:after="0" w:line="276" w:lineRule="auto"/>
      </w:pPr>
      <w:r>
        <w:rPr>
          <w:lang w:val="ro-RO"/>
        </w:rPr>
        <w:t>a</w:t>
      </w:r>
      <w:r w:rsidR="000D56E6" w:rsidRPr="00480092">
        <w:rPr>
          <w:lang w:val="ro-RO"/>
        </w:rPr>
        <w:t xml:space="preserve">sigură </w:t>
      </w:r>
      <w:r w:rsidR="00480092" w:rsidRPr="00480092">
        <w:rPr>
          <w:lang w:val="ro-RO"/>
        </w:rPr>
        <w:t>un</w:t>
      </w:r>
      <w:r w:rsidR="000D56E6" w:rsidRPr="00480092">
        <w:rPr>
          <w:lang w:val="ro-RO"/>
        </w:rPr>
        <w:t xml:space="preserve"> număr de minimum 5 voluntari pe toată durata competiției;</w:t>
      </w:r>
    </w:p>
    <w:p w14:paraId="5251FF93" w14:textId="369D03DD" w:rsidR="000D56E6" w:rsidRPr="00A71B76" w:rsidRDefault="00692F47" w:rsidP="007A2D57">
      <w:pPr>
        <w:numPr>
          <w:ilvl w:val="0"/>
          <w:numId w:val="2"/>
        </w:numPr>
        <w:tabs>
          <w:tab w:val="left" w:pos="1134"/>
        </w:tabs>
        <w:spacing w:after="0" w:line="276" w:lineRule="auto"/>
      </w:pPr>
      <w:r>
        <w:rPr>
          <w:lang w:val="ro-RO"/>
        </w:rPr>
        <w:t>a</w:t>
      </w:r>
      <w:r w:rsidR="000D56E6" w:rsidRPr="00A71B76">
        <w:rPr>
          <w:lang w:val="ro-RO"/>
        </w:rPr>
        <w:t>sigură paz</w:t>
      </w:r>
      <w:r w:rsidR="00A71B76" w:rsidRPr="00A71B76">
        <w:rPr>
          <w:lang w:val="ro-RO"/>
        </w:rPr>
        <w:t>a</w:t>
      </w:r>
      <w:r w:rsidR="000D56E6" w:rsidRPr="00A71B76">
        <w:rPr>
          <w:lang w:val="ro-RO"/>
        </w:rPr>
        <w:t xml:space="preserve"> și protecți</w:t>
      </w:r>
      <w:r w:rsidR="00A71B76" w:rsidRPr="00A71B76">
        <w:rPr>
          <w:lang w:val="ro-RO"/>
        </w:rPr>
        <w:t>a</w:t>
      </w:r>
      <w:r w:rsidR="000D56E6" w:rsidRPr="00A71B76">
        <w:rPr>
          <w:lang w:val="ro-RO"/>
        </w:rPr>
        <w:t xml:space="preserve"> pentru sal</w:t>
      </w:r>
      <w:r>
        <w:rPr>
          <w:lang w:val="ro-RO"/>
        </w:rPr>
        <w:t xml:space="preserve">ă </w:t>
      </w:r>
      <w:r w:rsidR="000D56E6" w:rsidRPr="00A71B76">
        <w:rPr>
          <w:lang w:val="ro-RO"/>
        </w:rPr>
        <w:t>pe toată durata evenimentului;</w:t>
      </w:r>
    </w:p>
    <w:p w14:paraId="2EC692EE" w14:textId="0A83ADB8" w:rsidR="000D56E6" w:rsidRPr="00A71B76" w:rsidRDefault="00692F47" w:rsidP="007A2D57">
      <w:pPr>
        <w:numPr>
          <w:ilvl w:val="0"/>
          <w:numId w:val="2"/>
        </w:numPr>
        <w:tabs>
          <w:tab w:val="left" w:pos="1134"/>
        </w:tabs>
        <w:spacing w:after="0" w:line="276" w:lineRule="auto"/>
      </w:pPr>
      <w:r>
        <w:rPr>
          <w:lang w:val="ro-RO"/>
        </w:rPr>
        <w:t>a</w:t>
      </w:r>
      <w:r w:rsidR="000D56E6" w:rsidRPr="00A71B76">
        <w:rPr>
          <w:lang w:val="ro-RO"/>
        </w:rPr>
        <w:t>sigură și suportă</w:t>
      </w:r>
      <w:r>
        <w:rPr>
          <w:lang w:val="ro-RO"/>
        </w:rPr>
        <w:t>,</w:t>
      </w:r>
      <w:r w:rsidR="000D56E6" w:rsidRPr="00A71B76">
        <w:rPr>
          <w:lang w:val="ro-RO"/>
        </w:rPr>
        <w:t xml:space="preserve"> pe toată durata </w:t>
      </w:r>
      <w:r>
        <w:rPr>
          <w:lang w:val="ro-RO"/>
        </w:rPr>
        <w:t>evenimentului,</w:t>
      </w:r>
      <w:r w:rsidR="000D56E6" w:rsidRPr="00A71B76">
        <w:rPr>
          <w:lang w:val="ro-RO"/>
        </w:rPr>
        <w:t xml:space="preserve"> a unei salvări comp</w:t>
      </w:r>
      <w:r w:rsidR="00A71B76" w:rsidRPr="00A71B76">
        <w:rPr>
          <w:lang w:val="ro-RO"/>
        </w:rPr>
        <w:t>le</w:t>
      </w:r>
      <w:r w:rsidR="000D56E6" w:rsidRPr="00A71B76">
        <w:rPr>
          <w:lang w:val="ro-RO"/>
        </w:rPr>
        <w:t>t utilate;</w:t>
      </w:r>
    </w:p>
    <w:p w14:paraId="12FF76DA" w14:textId="3EAB7C86" w:rsidR="000D56E6" w:rsidRPr="006C645E" w:rsidRDefault="00692F47" w:rsidP="007A2D57">
      <w:pPr>
        <w:numPr>
          <w:ilvl w:val="0"/>
          <w:numId w:val="2"/>
        </w:numPr>
        <w:tabs>
          <w:tab w:val="left" w:pos="1134"/>
        </w:tabs>
        <w:spacing w:after="0" w:line="276" w:lineRule="auto"/>
      </w:pPr>
      <w:r>
        <w:rPr>
          <w:lang w:val="ro-RO"/>
        </w:rPr>
        <w:t>a</w:t>
      </w:r>
      <w:r w:rsidR="000D56E6" w:rsidRPr="006C645E">
        <w:rPr>
          <w:lang w:val="ro-RO"/>
        </w:rPr>
        <w:t>sigură și suportă cheltuielile legate de prezența</w:t>
      </w:r>
      <w:r>
        <w:rPr>
          <w:lang w:val="ro-RO"/>
        </w:rPr>
        <w:t>,</w:t>
      </w:r>
      <w:r w:rsidR="000D56E6" w:rsidRPr="006C645E">
        <w:rPr>
          <w:lang w:val="ro-RO"/>
        </w:rPr>
        <w:t xml:space="preserve"> pe toată durata </w:t>
      </w:r>
      <w:r>
        <w:rPr>
          <w:lang w:val="ro-RO"/>
        </w:rPr>
        <w:t>evenimentului,</w:t>
      </w:r>
      <w:r w:rsidR="000D56E6" w:rsidRPr="006C645E">
        <w:rPr>
          <w:lang w:val="ro-RO"/>
        </w:rPr>
        <w:t xml:space="preserve"> a unui medic de ring</w:t>
      </w:r>
      <w:r>
        <w:rPr>
          <w:lang w:val="ro-RO"/>
        </w:rPr>
        <w:t>;</w:t>
      </w:r>
    </w:p>
    <w:p w14:paraId="6D7F3A1F" w14:textId="2E985B19" w:rsidR="000D56E6" w:rsidRPr="006C645E" w:rsidRDefault="00692F47" w:rsidP="007A2D57">
      <w:pPr>
        <w:numPr>
          <w:ilvl w:val="0"/>
          <w:numId w:val="2"/>
        </w:numPr>
        <w:tabs>
          <w:tab w:val="left" w:pos="1134"/>
        </w:tabs>
        <w:spacing w:after="0" w:line="276" w:lineRule="auto"/>
      </w:pPr>
      <w:r>
        <w:rPr>
          <w:lang w:val="ro-RO"/>
        </w:rPr>
        <w:t>p</w:t>
      </w:r>
      <w:r w:rsidR="000D56E6" w:rsidRPr="006C645E">
        <w:rPr>
          <w:lang w:val="ro-RO"/>
        </w:rPr>
        <w:t>romovează evenimentul pe toate canalele accesibile.</w:t>
      </w:r>
    </w:p>
    <w:p w14:paraId="44E5A88E" w14:textId="77777777" w:rsidR="000D56E6" w:rsidRDefault="000D56E6" w:rsidP="007A2D57">
      <w:pPr>
        <w:tabs>
          <w:tab w:val="left" w:pos="1134"/>
        </w:tabs>
        <w:spacing w:after="0" w:line="276" w:lineRule="auto"/>
        <w:ind w:left="1485" w:firstLine="0"/>
      </w:pPr>
    </w:p>
    <w:p w14:paraId="64205445" w14:textId="151E095B" w:rsidR="00E900F5" w:rsidRDefault="00E900F5" w:rsidP="007A2D57">
      <w:pPr>
        <w:tabs>
          <w:tab w:val="left" w:pos="1134"/>
        </w:tabs>
        <w:spacing w:after="0" w:line="276" w:lineRule="auto"/>
        <w:jc w:val="center"/>
        <w:rPr>
          <w:b/>
          <w:lang w:val="ro-RO"/>
        </w:rPr>
      </w:pPr>
      <w:r>
        <w:rPr>
          <w:b/>
          <w:lang w:val="ro-RO"/>
        </w:rPr>
        <w:t>CAPITOLUL IV.  RĂSPUNDEREA CONTRACTUALĂ</w:t>
      </w:r>
    </w:p>
    <w:p w14:paraId="1B77825F" w14:textId="77777777" w:rsidR="007A2D57" w:rsidRDefault="007A2D57" w:rsidP="007A2D57">
      <w:pPr>
        <w:tabs>
          <w:tab w:val="left" w:pos="1134"/>
        </w:tabs>
        <w:spacing w:after="0" w:line="276" w:lineRule="auto"/>
        <w:jc w:val="center"/>
      </w:pPr>
    </w:p>
    <w:p w14:paraId="474DCBC2" w14:textId="03E83A22" w:rsidR="00E900F5" w:rsidRDefault="00E900F5" w:rsidP="007A2D57">
      <w:pPr>
        <w:tabs>
          <w:tab w:val="left" w:pos="1134"/>
        </w:tabs>
        <w:spacing w:after="0" w:line="276" w:lineRule="auto"/>
      </w:pPr>
      <w:r w:rsidRPr="00E900F5">
        <w:rPr>
          <w:b/>
          <w:bCs/>
          <w:lang w:val="ro-RO"/>
        </w:rPr>
        <w:t>Art. 5.</w:t>
      </w:r>
      <w:r>
        <w:rPr>
          <w:lang w:val="ro-RO"/>
        </w:rPr>
        <w:t xml:space="preserve"> - Pentru neexecutarea sau executarea necorespunzătoare a obliga</w:t>
      </w:r>
      <w:r w:rsidR="007A2D57">
        <w:rPr>
          <w:lang w:val="ro-RO"/>
        </w:rPr>
        <w:t>ț</w:t>
      </w:r>
      <w:r>
        <w:rPr>
          <w:lang w:val="ro-RO"/>
        </w:rPr>
        <w:t>iilor asumate prin Protocol, Partea în culpă răspunde în condiţiile legii.</w:t>
      </w:r>
    </w:p>
    <w:p w14:paraId="0E8EB283" w14:textId="5C15A068" w:rsidR="00E900F5" w:rsidRDefault="00E900F5" w:rsidP="007A2D57">
      <w:pPr>
        <w:tabs>
          <w:tab w:val="left" w:pos="1134"/>
        </w:tabs>
        <w:spacing w:after="0" w:line="276" w:lineRule="auto"/>
        <w:rPr>
          <w:lang w:val="ro-RO"/>
        </w:rPr>
      </w:pPr>
      <w:r w:rsidRPr="00E900F5">
        <w:rPr>
          <w:b/>
          <w:bCs/>
          <w:lang w:val="ro-RO"/>
        </w:rPr>
        <w:t>Art. 6.</w:t>
      </w:r>
      <w:r>
        <w:rPr>
          <w:lang w:val="ro-RO"/>
        </w:rPr>
        <w:t xml:space="preserve"> -  Părtile răspund individual și indivizibil pentru modul de utilizare a sumelor în baza prezentului Protocol, inclusiv după momentul finaliz</w:t>
      </w:r>
      <w:r w:rsidR="007A2D57">
        <w:rPr>
          <w:lang w:val="ro-RO"/>
        </w:rPr>
        <w:t>ă</w:t>
      </w:r>
      <w:r>
        <w:rPr>
          <w:lang w:val="ro-RO"/>
        </w:rPr>
        <w:t>rii decontului.</w:t>
      </w:r>
    </w:p>
    <w:p w14:paraId="05A73326" w14:textId="3104CC0F" w:rsidR="007A2D57" w:rsidRDefault="00E900F5" w:rsidP="007A2D57">
      <w:pPr>
        <w:tabs>
          <w:tab w:val="left" w:pos="1134"/>
        </w:tabs>
        <w:spacing w:after="0" w:line="276" w:lineRule="auto"/>
        <w:ind w:left="0" w:firstLine="0"/>
        <w:rPr>
          <w:lang w:val="ro-RO"/>
        </w:rPr>
      </w:pPr>
      <w:r w:rsidRPr="00E900F5">
        <w:rPr>
          <w:b/>
          <w:bCs/>
          <w:lang w:val="ro-RO"/>
        </w:rPr>
        <w:t xml:space="preserve">Art. </w:t>
      </w:r>
      <w:r>
        <w:rPr>
          <w:b/>
          <w:bCs/>
          <w:lang w:val="ro-RO"/>
        </w:rPr>
        <w:t>7</w:t>
      </w:r>
      <w:r w:rsidRPr="00E900F5">
        <w:rPr>
          <w:b/>
          <w:bCs/>
          <w:lang w:val="ro-RO"/>
        </w:rPr>
        <w:t>.</w:t>
      </w:r>
      <w:r>
        <w:rPr>
          <w:lang w:val="ro-RO"/>
        </w:rPr>
        <w:t xml:space="preserve"> -  Prin semnarea acestui Protocol Părtile declară şi garantează că vor presta serviciile men</w:t>
      </w:r>
      <w:r w:rsidR="007A2D57">
        <w:rPr>
          <w:lang w:val="ro-RO"/>
        </w:rPr>
        <w:t>ț</w:t>
      </w:r>
      <w:r>
        <w:rPr>
          <w:lang w:val="ro-RO"/>
        </w:rPr>
        <w:t xml:space="preserve">ionate în prezentul Protocol în condițiile înțelegerii. </w:t>
      </w:r>
    </w:p>
    <w:p w14:paraId="5DD56252" w14:textId="77777777" w:rsidR="00E900F5" w:rsidRDefault="00E900F5" w:rsidP="007A2D57">
      <w:pPr>
        <w:tabs>
          <w:tab w:val="left" w:pos="1134"/>
        </w:tabs>
        <w:spacing w:after="0" w:line="276" w:lineRule="auto"/>
      </w:pPr>
    </w:p>
    <w:p w14:paraId="3F5BA62F" w14:textId="76CB546D" w:rsidR="00E900F5" w:rsidRDefault="00E900F5" w:rsidP="007A2D57">
      <w:pPr>
        <w:tabs>
          <w:tab w:val="left" w:pos="1134"/>
        </w:tabs>
        <w:spacing w:after="0" w:line="276" w:lineRule="auto"/>
        <w:jc w:val="center"/>
        <w:rPr>
          <w:b/>
          <w:lang w:val="ro-RO"/>
        </w:rPr>
      </w:pPr>
      <w:r>
        <w:rPr>
          <w:b/>
          <w:lang w:val="ro-RO"/>
        </w:rPr>
        <w:t>CAPITOLUL V.  NOTIFICĂRI</w:t>
      </w:r>
    </w:p>
    <w:p w14:paraId="2164D4CC" w14:textId="77777777" w:rsidR="007A2D57" w:rsidRDefault="007A2D57" w:rsidP="007A2D57">
      <w:pPr>
        <w:tabs>
          <w:tab w:val="left" w:pos="1134"/>
        </w:tabs>
        <w:spacing w:after="0" w:line="276" w:lineRule="auto"/>
        <w:ind w:left="0" w:firstLine="0"/>
        <w:rPr>
          <w:b/>
          <w:bCs/>
          <w:lang w:val="ro-RO"/>
        </w:rPr>
      </w:pPr>
    </w:p>
    <w:p w14:paraId="7D89932E" w14:textId="0122B9CD" w:rsidR="007A2D57" w:rsidRDefault="00E900F5" w:rsidP="007A2D57">
      <w:pPr>
        <w:tabs>
          <w:tab w:val="left" w:pos="1134"/>
        </w:tabs>
        <w:spacing w:after="0" w:line="276" w:lineRule="auto"/>
        <w:ind w:left="0" w:firstLine="0"/>
        <w:rPr>
          <w:lang w:val="ro-RO"/>
        </w:rPr>
      </w:pPr>
      <w:r w:rsidRPr="00E900F5">
        <w:rPr>
          <w:b/>
          <w:bCs/>
          <w:lang w:val="ro-RO"/>
        </w:rPr>
        <w:t xml:space="preserve">Art. </w:t>
      </w:r>
      <w:r w:rsidR="003D0903">
        <w:rPr>
          <w:b/>
          <w:bCs/>
          <w:lang w:val="ro-RO"/>
        </w:rPr>
        <w:t>8</w:t>
      </w:r>
      <w:r w:rsidRPr="00E900F5">
        <w:rPr>
          <w:b/>
          <w:bCs/>
          <w:lang w:val="ro-RO"/>
        </w:rPr>
        <w:t>.</w:t>
      </w:r>
      <w:r>
        <w:rPr>
          <w:lang w:val="ro-RO"/>
        </w:rPr>
        <w:t xml:space="preserve"> -  Orice comunicare în legătură cu conţinutul acestui Protocol va fi făcută în scris şi va</w:t>
      </w:r>
    </w:p>
    <w:p w14:paraId="7A5B7857" w14:textId="374F604A" w:rsidR="00A27E22" w:rsidRPr="002A4805" w:rsidRDefault="00E900F5" w:rsidP="002A4805">
      <w:pPr>
        <w:tabs>
          <w:tab w:val="left" w:pos="1134"/>
        </w:tabs>
        <w:spacing w:after="0" w:line="276" w:lineRule="auto"/>
        <w:ind w:left="0" w:firstLine="0"/>
      </w:pPr>
      <w:r>
        <w:rPr>
          <w:lang w:val="ro-RO"/>
        </w:rPr>
        <w:t>fi depusă personal sau expediată prin scrisoare recomandată cu confirmare de primire sau prin fax, cu excepția cazului în care Părţile convin altfel. Orice astfel de comunicare va fi transmisă la adresele de e-mail sau numerele de fax comunicate Părţii expeditoare, în conformitate cu acest articol.</w:t>
      </w:r>
    </w:p>
    <w:p w14:paraId="266FC74D" w14:textId="46E92C76" w:rsidR="00E900F5" w:rsidRDefault="003D0903" w:rsidP="007A2D57">
      <w:pPr>
        <w:tabs>
          <w:tab w:val="left" w:pos="1134"/>
        </w:tabs>
        <w:spacing w:after="0" w:line="276" w:lineRule="auto"/>
        <w:ind w:left="0" w:firstLine="0"/>
        <w:jc w:val="center"/>
        <w:rPr>
          <w:b/>
          <w:lang w:val="ro-RO"/>
        </w:rPr>
      </w:pPr>
      <w:r>
        <w:rPr>
          <w:b/>
          <w:lang w:val="ro-RO"/>
        </w:rPr>
        <w:lastRenderedPageBreak/>
        <w:t xml:space="preserve">CAPITOLUL VI. </w:t>
      </w:r>
      <w:r w:rsidR="00E900F5">
        <w:rPr>
          <w:b/>
          <w:lang w:val="ro-RO"/>
        </w:rPr>
        <w:t xml:space="preserve">  </w:t>
      </w:r>
      <w:r>
        <w:rPr>
          <w:b/>
          <w:lang w:val="ro-RO"/>
        </w:rPr>
        <w:t>ÎNCETAREA PROTOCOLULUI</w:t>
      </w:r>
    </w:p>
    <w:p w14:paraId="483C5C11" w14:textId="77777777" w:rsidR="007A2D57" w:rsidRDefault="007A2D57" w:rsidP="007A2D57">
      <w:pPr>
        <w:tabs>
          <w:tab w:val="left" w:pos="1134"/>
        </w:tabs>
        <w:spacing w:after="0" w:line="276" w:lineRule="auto"/>
        <w:ind w:left="0" w:firstLine="0"/>
        <w:jc w:val="center"/>
      </w:pPr>
    </w:p>
    <w:p w14:paraId="293D8A8C" w14:textId="4ADCA460" w:rsidR="00E900F5" w:rsidRDefault="003D0903" w:rsidP="007A2D57">
      <w:pPr>
        <w:tabs>
          <w:tab w:val="left" w:pos="1134"/>
        </w:tabs>
        <w:spacing w:after="0" w:line="276" w:lineRule="auto"/>
      </w:pPr>
      <w:r w:rsidRPr="003D0903">
        <w:rPr>
          <w:b/>
          <w:bCs/>
          <w:lang w:val="ro-RO"/>
        </w:rPr>
        <w:t>Art. 9.</w:t>
      </w:r>
      <w:r>
        <w:rPr>
          <w:lang w:val="ro-RO"/>
        </w:rPr>
        <w:t xml:space="preserve"> - </w:t>
      </w:r>
      <w:r w:rsidR="00E900F5">
        <w:rPr>
          <w:lang w:val="ro-RO"/>
        </w:rPr>
        <w:t xml:space="preserve"> Prezentul </w:t>
      </w:r>
      <w:r>
        <w:rPr>
          <w:lang w:val="ro-RO"/>
        </w:rPr>
        <w:t xml:space="preserve">Protocol </w:t>
      </w:r>
      <w:r w:rsidR="00E900F5">
        <w:rPr>
          <w:lang w:val="ro-RO"/>
        </w:rPr>
        <w:t>încetează în următoarele cazuri:</w:t>
      </w:r>
    </w:p>
    <w:p w14:paraId="38F8F1D4" w14:textId="7B9BD092" w:rsidR="00E900F5" w:rsidRDefault="003D0903" w:rsidP="007A2D57">
      <w:pPr>
        <w:tabs>
          <w:tab w:val="left" w:pos="1134"/>
        </w:tabs>
        <w:spacing w:after="0" w:line="276" w:lineRule="auto"/>
      </w:pPr>
      <w:r>
        <w:rPr>
          <w:lang w:val="ro-RO"/>
        </w:rPr>
        <w:tab/>
      </w:r>
      <w:r>
        <w:rPr>
          <w:lang w:val="ro-RO"/>
        </w:rPr>
        <w:tab/>
      </w:r>
      <w:r w:rsidR="00E900F5" w:rsidRPr="00692F47">
        <w:rPr>
          <w:b/>
          <w:bCs/>
          <w:lang w:val="ro-RO"/>
        </w:rPr>
        <w:t>a</w:t>
      </w:r>
      <w:r w:rsidR="00692F47">
        <w:rPr>
          <w:b/>
          <w:bCs/>
          <w:lang w:val="ro-RO"/>
        </w:rPr>
        <w:t>.</w:t>
      </w:r>
      <w:r w:rsidR="00E900F5">
        <w:rPr>
          <w:lang w:val="ro-RO"/>
        </w:rPr>
        <w:t xml:space="preserve"> prin ajungerea la termen;</w:t>
      </w:r>
    </w:p>
    <w:p w14:paraId="41622B1B" w14:textId="690E54DA" w:rsidR="00E900F5" w:rsidRDefault="003D0903" w:rsidP="007A2D57">
      <w:pPr>
        <w:tabs>
          <w:tab w:val="left" w:pos="1134"/>
        </w:tabs>
        <w:spacing w:after="0" w:line="276" w:lineRule="auto"/>
      </w:pPr>
      <w:r>
        <w:rPr>
          <w:lang w:val="ro-RO"/>
        </w:rPr>
        <w:tab/>
      </w:r>
      <w:r>
        <w:rPr>
          <w:lang w:val="ro-RO"/>
        </w:rPr>
        <w:tab/>
      </w:r>
      <w:r w:rsidR="00E900F5" w:rsidRPr="00692F47">
        <w:rPr>
          <w:b/>
          <w:bCs/>
          <w:lang w:val="ro-RO"/>
        </w:rPr>
        <w:t>b</w:t>
      </w:r>
      <w:r w:rsidR="00692F47">
        <w:rPr>
          <w:b/>
          <w:bCs/>
          <w:lang w:val="ro-RO"/>
        </w:rPr>
        <w:t>.</w:t>
      </w:r>
      <w:r w:rsidR="00E900F5">
        <w:rPr>
          <w:lang w:val="ro-RO"/>
        </w:rPr>
        <w:t xml:space="preserve"> prin acordul scris al Părţilor</w:t>
      </w:r>
      <w:r>
        <w:rPr>
          <w:lang w:val="ro-RO"/>
        </w:rPr>
        <w:t>.</w:t>
      </w:r>
    </w:p>
    <w:p w14:paraId="0E62C757" w14:textId="4EA4E280" w:rsidR="000D56E6" w:rsidRPr="007A2D57" w:rsidRDefault="003D0903" w:rsidP="007A2D57">
      <w:pPr>
        <w:tabs>
          <w:tab w:val="left" w:pos="1134"/>
        </w:tabs>
        <w:spacing w:after="0" w:line="276" w:lineRule="auto"/>
      </w:pPr>
      <w:r>
        <w:rPr>
          <w:lang w:val="ro-RO"/>
        </w:rPr>
        <w:tab/>
      </w:r>
      <w:r>
        <w:rPr>
          <w:lang w:val="ro-RO"/>
        </w:rPr>
        <w:tab/>
      </w:r>
    </w:p>
    <w:p w14:paraId="66F836D6" w14:textId="269218AD" w:rsidR="007A2D57" w:rsidRDefault="00E900F5" w:rsidP="007A2D57">
      <w:pPr>
        <w:tabs>
          <w:tab w:val="left" w:pos="1134"/>
        </w:tabs>
        <w:spacing w:after="0" w:line="276" w:lineRule="auto"/>
        <w:ind w:left="0" w:firstLine="0"/>
        <w:jc w:val="center"/>
        <w:rPr>
          <w:b/>
          <w:lang w:val="ro-RO"/>
        </w:rPr>
      </w:pPr>
      <w:r>
        <w:rPr>
          <w:b/>
          <w:lang w:val="ro-RO"/>
        </w:rPr>
        <w:t xml:space="preserve">CAPITOLUL </w:t>
      </w:r>
      <w:r w:rsidR="003D0903">
        <w:rPr>
          <w:b/>
          <w:lang w:val="ro-RO"/>
        </w:rPr>
        <w:t>V</w:t>
      </w:r>
      <w:r>
        <w:rPr>
          <w:b/>
          <w:lang w:val="ro-RO"/>
        </w:rPr>
        <w:t>II. SOLUŢIONAREA LITIGIILOR</w:t>
      </w:r>
    </w:p>
    <w:p w14:paraId="5F50FF2D" w14:textId="77777777" w:rsidR="00E900F5" w:rsidRDefault="00E900F5" w:rsidP="007A2D57">
      <w:pPr>
        <w:tabs>
          <w:tab w:val="left" w:pos="1134"/>
        </w:tabs>
        <w:spacing w:after="0" w:line="276" w:lineRule="auto"/>
        <w:ind w:left="0" w:firstLine="0"/>
        <w:jc w:val="center"/>
      </w:pPr>
    </w:p>
    <w:p w14:paraId="415A44B4" w14:textId="25353FD8" w:rsidR="00E900F5" w:rsidRDefault="00E900F5" w:rsidP="007A2D57">
      <w:pPr>
        <w:tabs>
          <w:tab w:val="left" w:pos="1134"/>
        </w:tabs>
        <w:spacing w:after="0" w:line="276" w:lineRule="auto"/>
        <w:ind w:left="0" w:firstLine="0"/>
        <w:rPr>
          <w:lang w:val="ro-RO"/>
        </w:rPr>
      </w:pPr>
      <w:r w:rsidRPr="00287B2A">
        <w:rPr>
          <w:b/>
          <w:bCs/>
          <w:lang w:val="ro-RO"/>
        </w:rPr>
        <w:t xml:space="preserve">Art. </w:t>
      </w:r>
      <w:r w:rsidR="003D0903">
        <w:rPr>
          <w:b/>
          <w:bCs/>
          <w:lang w:val="ro-RO"/>
        </w:rPr>
        <w:t>10</w:t>
      </w:r>
      <w:r w:rsidRPr="00287B2A">
        <w:rPr>
          <w:b/>
          <w:bCs/>
          <w:lang w:val="ro-RO"/>
        </w:rPr>
        <w:t>.</w:t>
      </w:r>
      <w:r>
        <w:rPr>
          <w:lang w:val="ro-RO"/>
        </w:rPr>
        <w:t xml:space="preserve"> -  Părţile vor depune toate diligenţele pentru a rezolva pe cale amiabilă, prin negocieri directe, orice neînţelegere sau dispută care se poate ivi între ele, în cadrul sau în legătură cu executarea și/sau încetarea Protocolului.</w:t>
      </w:r>
    </w:p>
    <w:p w14:paraId="0B1051FE" w14:textId="77777777" w:rsidR="00B9474B" w:rsidRDefault="00B9474B" w:rsidP="007A2D57">
      <w:pPr>
        <w:tabs>
          <w:tab w:val="left" w:pos="1134"/>
        </w:tabs>
        <w:spacing w:after="0" w:line="276" w:lineRule="auto"/>
        <w:ind w:left="0" w:firstLine="0"/>
      </w:pPr>
    </w:p>
    <w:p w14:paraId="16EF5BE2" w14:textId="5495C27F" w:rsidR="000D56E6" w:rsidRDefault="00B9474B" w:rsidP="007A2D57">
      <w:pPr>
        <w:tabs>
          <w:tab w:val="left" w:pos="1134"/>
        </w:tabs>
        <w:spacing w:after="0" w:line="276" w:lineRule="auto"/>
        <w:jc w:val="center"/>
        <w:rPr>
          <w:b/>
          <w:lang w:val="ro-RO"/>
        </w:rPr>
      </w:pPr>
      <w:r>
        <w:rPr>
          <w:b/>
          <w:lang w:val="ro-RO"/>
        </w:rPr>
        <w:t>CAPITOLUL VIII.   DISPOZIŢII FINALE</w:t>
      </w:r>
    </w:p>
    <w:p w14:paraId="6B15DF4E" w14:textId="77777777" w:rsidR="00B9474B" w:rsidRDefault="00B9474B" w:rsidP="007A2D57">
      <w:pPr>
        <w:tabs>
          <w:tab w:val="left" w:pos="1134"/>
        </w:tabs>
        <w:spacing w:after="0" w:line="276" w:lineRule="auto"/>
        <w:jc w:val="center"/>
      </w:pPr>
    </w:p>
    <w:p w14:paraId="77A4B2DB" w14:textId="549C8039" w:rsidR="000D56E6" w:rsidRDefault="00B9474B" w:rsidP="007A2D57">
      <w:pPr>
        <w:tabs>
          <w:tab w:val="left" w:pos="1134"/>
        </w:tabs>
        <w:spacing w:after="0" w:line="276" w:lineRule="auto"/>
      </w:pPr>
      <w:r w:rsidRPr="00B9474B">
        <w:rPr>
          <w:b/>
          <w:bCs/>
          <w:lang w:val="ro-RO"/>
        </w:rPr>
        <w:t>Art. 11.</w:t>
      </w:r>
      <w:r>
        <w:rPr>
          <w:lang w:val="ro-RO"/>
        </w:rPr>
        <w:t xml:space="preserve"> - </w:t>
      </w:r>
      <w:r w:rsidR="000D56E6">
        <w:rPr>
          <w:lang w:val="ro-RO"/>
        </w:rPr>
        <w:t xml:space="preserve"> Fiecare dispoziţie a acestui </w:t>
      </w:r>
      <w:r>
        <w:rPr>
          <w:lang w:val="ro-RO"/>
        </w:rPr>
        <w:t>Protocol</w:t>
      </w:r>
      <w:r w:rsidR="000D56E6">
        <w:rPr>
          <w:lang w:val="ro-RO"/>
        </w:rPr>
        <w:t xml:space="preserve"> este independentă şi distinctă de celelalte, iar în cazul în care, în orice moment, una sau mai multe dispoziţii devin invalide sau neaplicabile, nu se vor considera afectate validitatea, legalitatea şi aplicabilitatea celorlalte prevederi contractuale.</w:t>
      </w:r>
    </w:p>
    <w:p w14:paraId="046E7FE3" w14:textId="77777777" w:rsidR="000D56E6" w:rsidRDefault="000D56E6" w:rsidP="007A2D57">
      <w:pPr>
        <w:numPr>
          <w:ilvl w:val="0"/>
          <w:numId w:val="1"/>
        </w:numPr>
        <w:tabs>
          <w:tab w:val="left" w:pos="1134"/>
        </w:tabs>
        <w:spacing w:after="0" w:line="276" w:lineRule="auto"/>
        <w:ind w:left="1134" w:hanging="1134"/>
        <w:rPr>
          <w:lang w:val="ro-RO"/>
        </w:rPr>
      </w:pPr>
    </w:p>
    <w:p w14:paraId="1E2CD28D" w14:textId="77777777" w:rsidR="000D56E6" w:rsidRDefault="000D56E6" w:rsidP="007A2D57">
      <w:pPr>
        <w:spacing w:after="0" w:line="276" w:lineRule="auto"/>
        <w:rPr>
          <w:lang w:val="ro-RO"/>
        </w:rPr>
      </w:pPr>
    </w:p>
    <w:p w14:paraId="38962FB5" w14:textId="574DA288" w:rsidR="000D56E6" w:rsidRDefault="007A2D57" w:rsidP="007A2D57">
      <w:pPr>
        <w:spacing w:after="0" w:line="276" w:lineRule="auto"/>
        <w:ind w:firstLine="713"/>
      </w:pPr>
      <w:r>
        <w:rPr>
          <w:lang w:val="ro-RO"/>
        </w:rPr>
        <w:t>Prezentul Protocol</w:t>
      </w:r>
      <w:r w:rsidR="000D56E6">
        <w:rPr>
          <w:lang w:val="ro-RO"/>
        </w:rPr>
        <w:t xml:space="preserve"> a fost semnat astăzi, </w:t>
      </w:r>
      <w:r w:rsidR="002A4805">
        <w:rPr>
          <w:lang w:val="ro-RO"/>
        </w:rPr>
        <w:t>_____________</w:t>
      </w:r>
      <w:r w:rsidR="000D56E6">
        <w:rPr>
          <w:lang w:val="ro-RO"/>
        </w:rPr>
        <w:t>, în două exemplare originale, câte unul pentru fiecare Parte.</w:t>
      </w:r>
      <w:r w:rsidR="000D56E6">
        <w:rPr>
          <w:lang w:val="fr-FR"/>
        </w:rPr>
        <w:t xml:space="preserve"> </w:t>
      </w:r>
    </w:p>
    <w:p w14:paraId="74B10D57" w14:textId="77777777" w:rsidR="000D56E6" w:rsidRDefault="000D56E6" w:rsidP="007A2D57">
      <w:pPr>
        <w:spacing w:after="0" w:line="276" w:lineRule="auto"/>
        <w:ind w:left="0" w:right="-10" w:firstLine="0"/>
        <w:jc w:val="left"/>
        <w:rPr>
          <w:color w:val="000000"/>
          <w:sz w:val="28"/>
          <w:szCs w:val="28"/>
          <w:lang w:val="ro-RO"/>
        </w:rPr>
      </w:pPr>
    </w:p>
    <w:p w14:paraId="35FBC0C5" w14:textId="77777777" w:rsidR="00480092" w:rsidRDefault="00480092" w:rsidP="007A2D57">
      <w:pPr>
        <w:spacing w:after="0" w:line="276" w:lineRule="auto"/>
        <w:ind w:left="0" w:right="-10" w:firstLine="0"/>
        <w:jc w:val="left"/>
        <w:rPr>
          <w:color w:val="000000"/>
          <w:sz w:val="28"/>
          <w:szCs w:val="28"/>
          <w:lang w:val="ro-RO"/>
        </w:rPr>
      </w:pPr>
    </w:p>
    <w:p w14:paraId="63D84209" w14:textId="57D5A9A8" w:rsidR="0092597D" w:rsidRPr="00480092" w:rsidRDefault="006C645E" w:rsidP="007A2D57">
      <w:pPr>
        <w:spacing w:after="0" w:line="276" w:lineRule="auto"/>
      </w:pPr>
      <w:r w:rsidRPr="00480092">
        <w:t>Asociația Județeană de Box Hunedoara                       Club Sportiv Municipal ”Aurul” Brad</w:t>
      </w:r>
    </w:p>
    <w:p w14:paraId="6B405AF6" w14:textId="31BFEC87" w:rsidR="006C645E" w:rsidRDefault="006C645E" w:rsidP="007A2D57">
      <w:pPr>
        <w:spacing w:after="0" w:line="276" w:lineRule="auto"/>
      </w:pPr>
      <w:r>
        <w:t xml:space="preserve">                 PREȘEDINTE,                                                             </w:t>
      </w:r>
      <w:r w:rsidR="00480092">
        <w:t xml:space="preserve">  DIRECTOR,</w:t>
      </w:r>
    </w:p>
    <w:p w14:paraId="32CF8E85" w14:textId="4CCB2290" w:rsidR="00480092" w:rsidRPr="00480092" w:rsidRDefault="00480092" w:rsidP="007A2D57">
      <w:pPr>
        <w:spacing w:after="0" w:line="276" w:lineRule="auto"/>
        <w:rPr>
          <w:b/>
          <w:bCs/>
        </w:rPr>
      </w:pPr>
      <w:r>
        <w:t xml:space="preserve">                </w:t>
      </w:r>
      <w:r w:rsidRPr="00480092">
        <w:rPr>
          <w:b/>
          <w:bCs/>
        </w:rPr>
        <w:t>LEU VICTOR</w:t>
      </w:r>
      <w:r>
        <w:rPr>
          <w:b/>
          <w:bCs/>
        </w:rPr>
        <w:t xml:space="preserve">                                              BOLCU MARIUS-CONSTANTIN</w:t>
      </w:r>
    </w:p>
    <w:p w14:paraId="7CCCE8C6" w14:textId="2157905B" w:rsidR="006C645E" w:rsidRDefault="006C645E" w:rsidP="007A2D57">
      <w:pPr>
        <w:spacing w:after="0" w:line="276" w:lineRule="auto"/>
      </w:pPr>
      <w:r>
        <w:t xml:space="preserve">       </w:t>
      </w:r>
    </w:p>
    <w:sectPr w:rsidR="006C645E" w:rsidSect="007A2D57">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500" w:hanging="360"/>
      </w:pPr>
      <w:rPr>
        <w:b/>
        <w:szCs w:val="24"/>
        <w:lang w:val="ro-RO"/>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szCs w:val="24"/>
        <w:lang w:val="ro-RO"/>
      </w:rPr>
    </w:lvl>
    <w:lvl w:ilvl="1">
      <w:start w:val="1"/>
      <w:numFmt w:val="none"/>
      <w:suff w:val="nothing"/>
      <w:lvlText w:val=""/>
      <w:lvlJc w:val="left"/>
      <w:pPr>
        <w:tabs>
          <w:tab w:val="num" w:pos="0"/>
        </w:tabs>
        <w:ind w:left="576" w:hanging="576"/>
      </w:pPr>
      <w:rPr>
        <w:szCs w:val="24"/>
        <w:lang w:val="ro-RO"/>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510294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7895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13"/>
    <w:rsid w:val="00080F19"/>
    <w:rsid w:val="000D56E6"/>
    <w:rsid w:val="00283E2B"/>
    <w:rsid w:val="00287B2A"/>
    <w:rsid w:val="0029349B"/>
    <w:rsid w:val="002A4805"/>
    <w:rsid w:val="003D0903"/>
    <w:rsid w:val="0042603F"/>
    <w:rsid w:val="004715D7"/>
    <w:rsid w:val="00480092"/>
    <w:rsid w:val="00561CA9"/>
    <w:rsid w:val="005F25A2"/>
    <w:rsid w:val="00692F47"/>
    <w:rsid w:val="00695913"/>
    <w:rsid w:val="006C645E"/>
    <w:rsid w:val="007A2D57"/>
    <w:rsid w:val="008F560B"/>
    <w:rsid w:val="0092597D"/>
    <w:rsid w:val="00A27E22"/>
    <w:rsid w:val="00A71B76"/>
    <w:rsid w:val="00B9474B"/>
    <w:rsid w:val="00C73518"/>
    <w:rsid w:val="00C777CF"/>
    <w:rsid w:val="00DC2138"/>
    <w:rsid w:val="00E81FF5"/>
    <w:rsid w:val="00E900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7822"/>
  <w15:chartTrackingRefBased/>
  <w15:docId w15:val="{91D59B86-47AB-4E6A-BA79-3236DE2D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5E"/>
    <w:pPr>
      <w:suppressAutoHyphens/>
      <w:spacing w:after="2" w:line="228" w:lineRule="auto"/>
      <w:ind w:left="-5" w:hanging="10"/>
      <w:jc w:val="both"/>
    </w:pPr>
    <w:rPr>
      <w:rFonts w:ascii="Times New Roman" w:eastAsia="Times New Roman" w:hAnsi="Times New Roman" w:cs="Times New Roman"/>
      <w:kern w:val="0"/>
      <w:sz w:val="24"/>
      <w:szCs w:val="24"/>
      <w:lang w:val="en-GB" w:eastAsia="en-GB"/>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71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0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940</Words>
  <Characters>5458</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7</cp:revision>
  <cp:lastPrinted>2023-10-23T09:54:00Z</cp:lastPrinted>
  <dcterms:created xsi:type="dcterms:W3CDTF">2023-10-23T09:57:00Z</dcterms:created>
  <dcterms:modified xsi:type="dcterms:W3CDTF">2023-10-24T08:02:00Z</dcterms:modified>
</cp:coreProperties>
</file>