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D6BC1" w14:textId="77777777" w:rsidR="009562E1" w:rsidRPr="003658A4" w:rsidRDefault="009562E1" w:rsidP="009562E1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325CD053" wp14:editId="2DB0C17E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525BB91B" w14:textId="77777777" w:rsidR="009562E1" w:rsidRPr="007A47A2" w:rsidRDefault="009562E1" w:rsidP="009562E1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6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23D93387" w14:textId="77777777" w:rsidR="009562E1" w:rsidRPr="007A47A2" w:rsidRDefault="009562E1" w:rsidP="009562E1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5E9A790A" w14:textId="77777777" w:rsidR="009562E1" w:rsidRPr="00327A65" w:rsidRDefault="009562E1" w:rsidP="009562E1"/>
    <w:p w14:paraId="67225AE8" w14:textId="77777777" w:rsidR="009562E1" w:rsidRDefault="009562E1" w:rsidP="009562E1">
      <w:pPr>
        <w:pStyle w:val="Titlu2"/>
        <w:rPr>
          <w:sz w:val="24"/>
          <w:u w:val="none"/>
        </w:rPr>
      </w:pPr>
    </w:p>
    <w:p w14:paraId="2C06742A" w14:textId="77777777" w:rsidR="009562E1" w:rsidRDefault="009562E1" w:rsidP="009562E1">
      <w:pPr>
        <w:pStyle w:val="Titlu2"/>
        <w:rPr>
          <w:sz w:val="24"/>
          <w:u w:val="none"/>
        </w:rPr>
      </w:pPr>
    </w:p>
    <w:p w14:paraId="0EA328BB" w14:textId="77777777" w:rsidR="009562E1" w:rsidRPr="006E3D32" w:rsidRDefault="009562E1" w:rsidP="009562E1">
      <w:pPr>
        <w:pStyle w:val="Titlu2"/>
        <w:rPr>
          <w:color w:val="000000" w:themeColor="text1"/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color w:val="000000" w:themeColor="text1"/>
          <w:sz w:val="24"/>
          <w:u w:val="none"/>
        </w:rPr>
        <w:t>71</w:t>
      </w:r>
    </w:p>
    <w:p w14:paraId="245E4DA0" w14:textId="77777777" w:rsidR="009562E1" w:rsidRPr="00311392" w:rsidRDefault="009562E1" w:rsidP="009562E1"/>
    <w:p w14:paraId="50D4B5BC" w14:textId="77777777" w:rsidR="009562E1" w:rsidRDefault="009562E1" w:rsidP="009562E1">
      <w:pPr>
        <w:jc w:val="center"/>
      </w:pPr>
      <w:r w:rsidRPr="007D441A">
        <w:t xml:space="preserve">din </w:t>
      </w:r>
      <w:r>
        <w:t>19 octombrie</w:t>
      </w:r>
      <w:r w:rsidRPr="007D441A">
        <w:t xml:space="preserve"> 2023</w:t>
      </w:r>
    </w:p>
    <w:p w14:paraId="0B4CD97F" w14:textId="77777777" w:rsidR="009562E1" w:rsidRDefault="009562E1" w:rsidP="009562E1">
      <w:pPr>
        <w:jc w:val="center"/>
      </w:pPr>
    </w:p>
    <w:p w14:paraId="1E409BB4" w14:textId="77777777" w:rsidR="009562E1" w:rsidRPr="00330249" w:rsidRDefault="009562E1" w:rsidP="009562E1">
      <w:pPr>
        <w:pStyle w:val="Corptext"/>
        <w:rPr>
          <w:sz w:val="24"/>
        </w:rPr>
      </w:pPr>
      <w:bookmarkStart w:id="1" w:name="_Hlk137636860"/>
      <w:r>
        <w:rPr>
          <w:sz w:val="24"/>
        </w:rPr>
        <w:t xml:space="preserve">pentru actualizarea Anexei </w:t>
      </w:r>
      <w:bookmarkStart w:id="2" w:name="_Hlk148103161"/>
      <w:r>
        <w:rPr>
          <w:sz w:val="24"/>
        </w:rPr>
        <w:t xml:space="preserve">la HCL nr. 46 din 06.07.2023 </w:t>
      </w:r>
      <w:r w:rsidRPr="00311392">
        <w:rPr>
          <w:sz w:val="24"/>
        </w:rPr>
        <w:t xml:space="preserve">privind </w:t>
      </w:r>
      <w:r>
        <w:rPr>
          <w:sz w:val="24"/>
        </w:rPr>
        <w:t xml:space="preserve">implementarea </w:t>
      </w:r>
      <w:r w:rsidRPr="00311392">
        <w:rPr>
          <w:sz w:val="24"/>
        </w:rPr>
        <w:t>proiectul</w:t>
      </w:r>
      <w:r>
        <w:rPr>
          <w:sz w:val="24"/>
        </w:rPr>
        <w:t>ui</w:t>
      </w:r>
      <w:r w:rsidRPr="00311392">
        <w:rPr>
          <w:sz w:val="24"/>
        </w:rPr>
        <w:t xml:space="preserve">  </w:t>
      </w:r>
      <w:r w:rsidRPr="00330249">
        <w:rPr>
          <w:sz w:val="24"/>
        </w:rPr>
        <w:t>”Achiziție de echipamente pentru parc de joacă în localitatea Borozel, comuna Borod, județul Bihor”</w:t>
      </w:r>
      <w:bookmarkEnd w:id="2"/>
    </w:p>
    <w:p w14:paraId="2FA21591" w14:textId="77777777" w:rsidR="009562E1" w:rsidRDefault="009562E1" w:rsidP="009562E1">
      <w:pPr>
        <w:rPr>
          <w:b/>
        </w:rPr>
      </w:pPr>
    </w:p>
    <w:p w14:paraId="782238F5" w14:textId="77777777" w:rsidR="009562E1" w:rsidRPr="007D441A" w:rsidRDefault="009562E1" w:rsidP="009562E1">
      <w:pPr>
        <w:rPr>
          <w:b/>
        </w:rPr>
      </w:pPr>
    </w:p>
    <w:p w14:paraId="53F014AD" w14:textId="77777777" w:rsidR="009562E1" w:rsidRPr="007D441A" w:rsidRDefault="009562E1" w:rsidP="009562E1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3C560C7C" w14:textId="77777777" w:rsidR="009562E1" w:rsidRPr="0019781D" w:rsidRDefault="009562E1" w:rsidP="009562E1">
      <w:pPr>
        <w:tabs>
          <w:tab w:val="left" w:pos="1134"/>
        </w:tabs>
        <w:suppressAutoHyphens/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 w:rsidRPr="0019781D">
        <w:t>art. 120 și art. 121 alin. (1) și (2) din Constituția României, republicată;</w:t>
      </w:r>
    </w:p>
    <w:p w14:paraId="4C29D081" w14:textId="77777777" w:rsidR="009562E1" w:rsidRDefault="009562E1" w:rsidP="009562E1">
      <w:pPr>
        <w:jc w:val="both"/>
        <w:rPr>
          <w:noProof/>
        </w:rPr>
      </w:pPr>
      <w:r w:rsidRPr="00311392">
        <w:rPr>
          <w:b/>
          <w:bCs/>
        </w:rPr>
        <w:t>b)</w:t>
      </w:r>
      <w:r>
        <w:rPr>
          <w:b/>
          <w:bCs/>
        </w:rPr>
        <w:t xml:space="preserve"> </w:t>
      </w:r>
      <w:r w:rsidRPr="0019781D">
        <w:t xml:space="preserve">art. </w:t>
      </w:r>
      <w:r>
        <w:t xml:space="preserve">8 și </w:t>
      </w:r>
      <w:r w:rsidRPr="0019781D">
        <w:t>9 din Carta europeană a autonomiei locale, adoptată la Strasbourg la 15 octombrie 1985, ratificată prin Legea nr. 199/1997</w:t>
      </w:r>
      <w:r w:rsidRPr="00311392">
        <w:rPr>
          <w:noProof/>
        </w:rPr>
        <w:t>;</w:t>
      </w:r>
    </w:p>
    <w:p w14:paraId="7B30CE6F" w14:textId="77777777" w:rsidR="009562E1" w:rsidRDefault="009562E1" w:rsidP="009562E1">
      <w:pPr>
        <w:jc w:val="both"/>
        <w:rPr>
          <w:noProof/>
        </w:rPr>
      </w:pPr>
      <w:r w:rsidRPr="00311392">
        <w:rPr>
          <w:b/>
          <w:bCs/>
          <w:noProof/>
        </w:rPr>
        <w:t xml:space="preserve">c) </w:t>
      </w:r>
      <w:r w:rsidRPr="0019781D">
        <w:t xml:space="preserve">art. 7 alin. (2) și art. 1166 </w:t>
      </w:r>
      <w:r w:rsidRPr="0019781D">
        <w:rPr>
          <w:color w:val="000000"/>
        </w:rPr>
        <w:t>și următoarele din</w:t>
      </w:r>
      <w:r w:rsidRPr="0019781D">
        <w:t xml:space="preserve"> </w:t>
      </w:r>
      <w:r w:rsidRPr="0019781D">
        <w:rPr>
          <w:color w:val="000000"/>
        </w:rPr>
        <w:t>Legea nr. 287/2009 privind Codul civil, republicată, cu modificările ulterioare, referitoare la contracte sau convenții</w:t>
      </w:r>
      <w:r w:rsidRPr="00311392">
        <w:rPr>
          <w:noProof/>
        </w:rPr>
        <w:t>;</w:t>
      </w:r>
    </w:p>
    <w:p w14:paraId="1A6C75E8" w14:textId="77777777" w:rsidR="009562E1" w:rsidRPr="00311392" w:rsidRDefault="009562E1" w:rsidP="009562E1">
      <w:pPr>
        <w:pStyle w:val="Listparagraf"/>
        <w:spacing w:line="276" w:lineRule="auto"/>
        <w:ind w:left="0"/>
        <w:jc w:val="both"/>
        <w:rPr>
          <w:noProof/>
        </w:rPr>
      </w:pPr>
      <w:r w:rsidRPr="00311392">
        <w:rPr>
          <w:b/>
          <w:bCs/>
          <w:noProof/>
        </w:rPr>
        <w:t xml:space="preserve">d) </w:t>
      </w:r>
      <w:r>
        <w:rPr>
          <w:noProof/>
        </w:rPr>
        <w:t xml:space="preserve">art. 44 alin. (1) </w:t>
      </w:r>
      <w:r w:rsidRPr="0019781D">
        <w:rPr>
          <w:color w:val="000000"/>
        </w:rPr>
        <w:t>Legea nr. 273/2006 privind finanțele publice locale, cu modificările și completările ulterioare</w:t>
      </w:r>
      <w:r w:rsidRPr="00311392">
        <w:rPr>
          <w:noProof/>
        </w:rPr>
        <w:t>;</w:t>
      </w:r>
    </w:p>
    <w:p w14:paraId="4DF4093E" w14:textId="77777777" w:rsidR="009562E1" w:rsidRDefault="009562E1" w:rsidP="009562E1">
      <w:pPr>
        <w:jc w:val="both"/>
      </w:pPr>
      <w:r>
        <w:rPr>
          <w:b/>
          <w:bCs/>
        </w:rPr>
        <w:t>e</w:t>
      </w:r>
      <w:r w:rsidRPr="00311392">
        <w:rPr>
          <w:b/>
          <w:bCs/>
        </w:rPr>
        <w:t>)</w:t>
      </w:r>
      <w:r>
        <w:t xml:space="preserve"> </w:t>
      </w:r>
      <w:r w:rsidRPr="000609CF">
        <w:t>art.</w:t>
      </w:r>
      <w:r w:rsidRPr="0019781D">
        <w:rPr>
          <w:color w:val="000000"/>
        </w:rPr>
        <w:t xml:space="preserve"> 43 alin. (4)</w:t>
      </w:r>
      <w:r>
        <w:rPr>
          <w:color w:val="000000"/>
        </w:rPr>
        <w:t>, art. 80 și art. 82</w:t>
      </w:r>
      <w:r w:rsidRPr="0019781D">
        <w:rPr>
          <w:color w:val="000000"/>
        </w:rPr>
        <w:t xml:space="preserve"> din Legea nr. 24/2000 privind normele de tehnică legislativă pentru elaborarea actelor normative, republicată, cu modificările și completările ulterioare</w:t>
      </w:r>
      <w:r w:rsidRPr="000609CF">
        <w:t>;</w:t>
      </w:r>
    </w:p>
    <w:p w14:paraId="26135FB3" w14:textId="77777777" w:rsidR="009562E1" w:rsidRDefault="009562E1" w:rsidP="009562E1">
      <w:pPr>
        <w:jc w:val="both"/>
      </w:pPr>
      <w:r>
        <w:rPr>
          <w:b/>
          <w:bCs/>
        </w:rPr>
        <w:t>f</w:t>
      </w:r>
      <w:r w:rsidRPr="000609CF">
        <w:rPr>
          <w:b/>
          <w:bCs/>
        </w:rPr>
        <w:t>)</w:t>
      </w:r>
      <w:r>
        <w:t xml:space="preserve"> a</w:t>
      </w:r>
      <w:r w:rsidRPr="000609CF">
        <w:t>rt.</w:t>
      </w:r>
      <w:r w:rsidRPr="000609CF">
        <w:rPr>
          <w:rStyle w:val="FontStyle26"/>
        </w:rPr>
        <w:t xml:space="preserve"> 129 alin. (1), alin. (2) lit. d), alin. (7) lit. a), alin.</w:t>
      </w:r>
      <w:r>
        <w:rPr>
          <w:rStyle w:val="FontStyle26"/>
        </w:rPr>
        <w:t xml:space="preserve"> (</w:t>
      </w:r>
      <w:r w:rsidRPr="000609CF">
        <w:rPr>
          <w:rStyle w:val="FontStyle26"/>
        </w:rPr>
        <w:t>9</w:t>
      </w:r>
      <w:r>
        <w:rPr>
          <w:rStyle w:val="FontStyle26"/>
        </w:rPr>
        <w:t>)</w:t>
      </w:r>
      <w:r w:rsidRPr="000609CF">
        <w:rPr>
          <w:rStyle w:val="FontStyle26"/>
        </w:rPr>
        <w:t xml:space="preserve"> lit.</w:t>
      </w:r>
      <w:r>
        <w:rPr>
          <w:rStyle w:val="FontStyle26"/>
        </w:rPr>
        <w:t>e</w:t>
      </w:r>
      <w:r w:rsidRPr="000609CF">
        <w:rPr>
          <w:rStyle w:val="FontStyle26"/>
        </w:rPr>
        <w:t>)</w:t>
      </w:r>
      <w:r>
        <w:rPr>
          <w:rStyle w:val="FontStyle26"/>
        </w:rPr>
        <w:t xml:space="preserve"> și f), </w:t>
      </w:r>
      <w:r w:rsidRPr="00D2797D">
        <w:t>art. 240 alin. (1) și (2)</w:t>
      </w:r>
      <w:r>
        <w:t xml:space="preserve"> </w:t>
      </w:r>
      <w:r w:rsidRPr="000609CF">
        <w:t xml:space="preserve"> din O.U.G. nr. 57/2019 privind Codul administrativ, cu modificările și completările ulterioare</w:t>
      </w:r>
      <w:r w:rsidRPr="000609CF">
        <w:rPr>
          <w:shd w:val="clear" w:color="auto" w:fill="FFFFFF"/>
        </w:rPr>
        <w:t>;</w:t>
      </w:r>
    </w:p>
    <w:bookmarkEnd w:id="1"/>
    <w:p w14:paraId="504B1724" w14:textId="77777777" w:rsidR="009562E1" w:rsidRPr="007D441A" w:rsidRDefault="009562E1" w:rsidP="009562E1">
      <w:pPr>
        <w:pStyle w:val="Frspaiere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6BC393FF" w14:textId="77777777" w:rsidR="009562E1" w:rsidRPr="00321ECC" w:rsidRDefault="009562E1" w:rsidP="009562E1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 </w:t>
      </w:r>
      <w:r>
        <w:t xml:space="preserve">Proiectul de hotărâre nr. 71 din 13.10.2023 însoțit de </w:t>
      </w:r>
      <w:r w:rsidRPr="00321ECC">
        <w:t xml:space="preserve">referatul de aprobare prezentat de către primarul comunei, în calitatea sa de iniţiator, înregistrat cu nr. </w:t>
      </w:r>
      <w:r>
        <w:t>12.075</w:t>
      </w:r>
      <w:r w:rsidRPr="00321ECC">
        <w:t xml:space="preserve"> din </w:t>
      </w:r>
      <w:r>
        <w:t>13</w:t>
      </w:r>
      <w:r w:rsidRPr="00321ECC">
        <w:t>.</w:t>
      </w:r>
      <w:r>
        <w:t>10</w:t>
      </w:r>
      <w:r w:rsidRPr="00321ECC">
        <w:t>.202</w:t>
      </w:r>
      <w:r>
        <w:t>3</w:t>
      </w:r>
      <w:r w:rsidRPr="00321ECC">
        <w:t>;</w:t>
      </w:r>
      <w:r>
        <w:t xml:space="preserve">   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 w:rsidRPr="00321ECC">
        <w:t xml:space="preserve"> raportul de specialitate </w:t>
      </w:r>
      <w:r>
        <w:t>din partea Compartimentului financiar-contabil</w:t>
      </w:r>
      <w:r w:rsidRPr="00321ECC">
        <w:t>, înregistrat cu nr</w:t>
      </w:r>
      <w:r>
        <w:t>. 12.076</w:t>
      </w:r>
      <w:r w:rsidRPr="00321ECC">
        <w:t xml:space="preserve"> din </w:t>
      </w:r>
      <w:r>
        <w:t>13</w:t>
      </w:r>
      <w:r w:rsidRPr="00321ECC">
        <w:t>.</w:t>
      </w:r>
      <w:r>
        <w:t>10</w:t>
      </w:r>
      <w:r w:rsidRPr="00321ECC">
        <w:t>.202</w:t>
      </w:r>
      <w:r>
        <w:t>3</w:t>
      </w:r>
      <w:r w:rsidRPr="00321ECC">
        <w:t>;</w:t>
      </w:r>
      <w:r>
        <w:t xml:space="preserve"> 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avizele consultative favorabile ale</w:t>
      </w:r>
      <w:r>
        <w:t xml:space="preserve"> celor trei </w:t>
      </w:r>
      <w:r w:rsidRPr="00321ECC">
        <w:t>comisii de specialitate ale Consiliului Local al Comunei Borod</w:t>
      </w:r>
      <w:r w:rsidRPr="00321ECC">
        <w:rPr>
          <w:shd w:val="clear" w:color="auto" w:fill="FFFFFF"/>
        </w:rPr>
        <w:tab/>
      </w:r>
    </w:p>
    <w:p w14:paraId="49118842" w14:textId="77777777" w:rsidR="009562E1" w:rsidRDefault="009562E1" w:rsidP="009562E1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40A53819" w14:textId="77777777" w:rsidR="009562E1" w:rsidRPr="00F40F49" w:rsidRDefault="009562E1" w:rsidP="009562E1">
      <w:pPr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 xml:space="preserve">a)- </w:t>
      </w:r>
      <w:r w:rsidRPr="00F40F49">
        <w:rPr>
          <w:shd w:val="clear" w:color="auto" w:fill="FFFFFF"/>
        </w:rPr>
        <w:t>Adresa nr. 578/29.09.2023 a Oficiului Județean pentru Finanțarea Investițiilor Rurale Bihor prin care solicită HCL pentru implementarea proiectului, actualizată ca urmare a modificărilor aduse în ceea ce privește achizițiile propuse în proiect,</w:t>
      </w:r>
    </w:p>
    <w:p w14:paraId="1D65F50B" w14:textId="77777777" w:rsidR="009562E1" w:rsidRPr="009119CD" w:rsidRDefault="009562E1" w:rsidP="009562E1">
      <w:pPr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 xml:space="preserve">b)- </w:t>
      </w:r>
      <w:r w:rsidRPr="009119CD">
        <w:rPr>
          <w:shd w:val="clear" w:color="auto" w:fill="FFFFFF"/>
        </w:rPr>
        <w:t>HCL nr. 46 din 06.07.2023 privind implementarea proiectului  ”Achiziție de echipamente pentru parc de joacă în localitatea Borozel, comuna Borod, județul Bihor”</w:t>
      </w:r>
    </w:p>
    <w:p w14:paraId="6B76784A" w14:textId="77777777" w:rsidR="009562E1" w:rsidRPr="007D441A" w:rsidRDefault="009562E1" w:rsidP="009562E1">
      <w:pPr>
        <w:rPr>
          <w:shd w:val="clear" w:color="auto" w:fill="FFFFFF"/>
        </w:rPr>
      </w:pPr>
      <w:bookmarkStart w:id="3" w:name="_Hlk137637025"/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</w:t>
      </w:r>
      <w:r>
        <w:rPr>
          <w:shd w:val="clear" w:color="auto" w:fill="FFFFFF"/>
        </w:rPr>
        <w:t xml:space="preserve"> și alin. (3) lit. d)</w:t>
      </w:r>
      <w:r w:rsidRPr="007D441A">
        <w:rPr>
          <w:shd w:val="clear" w:color="auto" w:fill="FFFFFF"/>
        </w:rPr>
        <w:t xml:space="preserve">, art. 196 alin. (1) lit. a) din Ordonanța de urgență a Guvernului nr. 57/2019 privind Codul administrativ, cu modificările și completările ulterioare, </w:t>
      </w:r>
    </w:p>
    <w:p w14:paraId="3AF1B228" w14:textId="77777777" w:rsidR="009562E1" w:rsidRPr="00F2755B" w:rsidRDefault="009562E1" w:rsidP="009562E1">
      <w:pPr>
        <w:pStyle w:val="Corptext"/>
        <w:ind w:firstLine="720"/>
        <w:jc w:val="left"/>
        <w:rPr>
          <w:b w:val="0"/>
          <w:bCs w:val="0"/>
          <w:sz w:val="24"/>
        </w:rPr>
      </w:pPr>
      <w:bookmarkStart w:id="4" w:name="_Hlk131700556"/>
      <w:bookmarkEnd w:id="3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2755B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8A1F87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F2755B">
        <w:rPr>
          <w:b w:val="0"/>
          <w:bCs w:val="0"/>
          <w:sz w:val="24"/>
        </w:rPr>
        <w:t>0 v</w:t>
      </w:r>
      <w:r w:rsidRPr="007D441A">
        <w:rPr>
          <w:b w:val="0"/>
          <w:bCs w:val="0"/>
          <w:sz w:val="24"/>
        </w:rPr>
        <w:t xml:space="preserve">oturi ”împotrivă”, din totalul de 13 consilieri în funcţie, </w:t>
      </w:r>
      <w:r w:rsidRPr="00943A30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F2755B">
        <w:rPr>
          <w:b w:val="0"/>
          <w:bCs w:val="0"/>
          <w:sz w:val="24"/>
        </w:rPr>
        <w:t>,</w:t>
      </w:r>
      <w:bookmarkEnd w:id="4"/>
    </w:p>
    <w:p w14:paraId="654C8B5C" w14:textId="77777777" w:rsidR="009562E1" w:rsidRDefault="009562E1" w:rsidP="009562E1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lastRenderedPageBreak/>
        <w:t>HOTĂRĂŞTE:</w:t>
      </w:r>
    </w:p>
    <w:p w14:paraId="448B38AA" w14:textId="77777777" w:rsidR="009562E1" w:rsidRDefault="009562E1" w:rsidP="009562E1">
      <w:pPr>
        <w:ind w:firstLine="720"/>
        <w:jc w:val="center"/>
        <w:rPr>
          <w:b/>
          <w:bCs/>
        </w:rPr>
      </w:pPr>
    </w:p>
    <w:p w14:paraId="2C09AF58" w14:textId="77777777" w:rsidR="009562E1" w:rsidRPr="009119CD" w:rsidRDefault="009562E1" w:rsidP="009562E1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" w:name="_Hlk137637107"/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1 –</w:t>
      </w:r>
      <w:r w:rsidRPr="00ED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aprobă actualizarea Anexei </w:t>
      </w:r>
      <w:r w:rsidRPr="009119CD">
        <w:rPr>
          <w:rFonts w:ascii="Times New Roman" w:hAnsi="Times New Roman"/>
          <w:sz w:val="24"/>
          <w:szCs w:val="24"/>
        </w:rPr>
        <w:t xml:space="preserve">la </w:t>
      </w:r>
      <w:r w:rsidRPr="009119CD">
        <w:rPr>
          <w:rFonts w:ascii="Times New Roman" w:hAnsi="Times New Roman"/>
          <w:sz w:val="24"/>
        </w:rPr>
        <w:t>HCL nr. 46 din 06.07.2023 privind implementarea proiectului  ”Achiziție de echipamente pentru parc de joacă în localitatea Borozel, comuna Borod, județul Bihor”, respectiv, completarea cu ultimele 6 poziții</w:t>
      </w:r>
      <w:r>
        <w:rPr>
          <w:rFonts w:ascii="Times New Roman" w:hAnsi="Times New Roman"/>
          <w:sz w:val="24"/>
        </w:rPr>
        <w:t xml:space="preserve"> pentru achizițiile propuse prin proiect</w:t>
      </w:r>
      <w:r w:rsidRPr="009119CD">
        <w:rPr>
          <w:rFonts w:ascii="Times New Roman" w:hAnsi="Times New Roman"/>
          <w:sz w:val="24"/>
        </w:rPr>
        <w:t>.</w:t>
      </w:r>
    </w:p>
    <w:p w14:paraId="0A9897CB" w14:textId="77777777" w:rsidR="009562E1" w:rsidRPr="00F710FC" w:rsidRDefault="009562E1" w:rsidP="009562E1">
      <w:pPr>
        <w:spacing w:line="276" w:lineRule="auto"/>
        <w:ind w:firstLine="708"/>
        <w:jc w:val="both"/>
        <w:rPr>
          <w:bCs/>
        </w:rPr>
      </w:pPr>
      <w:r w:rsidRPr="00BA08E2">
        <w:rPr>
          <w:b/>
        </w:rPr>
        <w:t>Art.</w:t>
      </w:r>
      <w:r>
        <w:rPr>
          <w:b/>
        </w:rPr>
        <w:t xml:space="preserve"> 2 </w:t>
      </w:r>
      <w:r w:rsidRPr="00F710FC">
        <w:rPr>
          <w:bCs/>
        </w:rPr>
        <w:t>-</w:t>
      </w:r>
      <w:r>
        <w:rPr>
          <w:bCs/>
        </w:rPr>
        <w:t>Aducerea la îndeplinire a prezentei hotărâri se asigură de către primarul comunei Borod.</w:t>
      </w:r>
    </w:p>
    <w:p w14:paraId="1B03EB8A" w14:textId="77777777" w:rsidR="009562E1" w:rsidRPr="00327A65" w:rsidRDefault="009562E1" w:rsidP="009562E1">
      <w:pPr>
        <w:spacing w:line="276" w:lineRule="auto"/>
        <w:ind w:firstLine="708"/>
        <w:jc w:val="both"/>
      </w:pPr>
      <w:r w:rsidRPr="00BA08E2">
        <w:rPr>
          <w:b/>
        </w:rPr>
        <w:t>Art.</w:t>
      </w:r>
      <w:r>
        <w:rPr>
          <w:b/>
        </w:rPr>
        <w:t xml:space="preserve"> 3 - </w:t>
      </w:r>
      <w:r w:rsidRPr="00F710FC">
        <w:t>Prezenta hotărâre se comunică cu</w:t>
      </w:r>
      <w:r w:rsidRPr="00327A65">
        <w:t>:</w:t>
      </w:r>
    </w:p>
    <w:p w14:paraId="006FC7BB" w14:textId="77777777" w:rsidR="009562E1" w:rsidRDefault="009562E1" w:rsidP="009562E1">
      <w:r w:rsidRPr="00327A65">
        <w:tab/>
      </w:r>
      <w:r w:rsidRPr="00A70AC0">
        <w:t>-Instituția Prefectului-Județul Bihor,</w:t>
      </w:r>
    </w:p>
    <w:p w14:paraId="5B4E060E" w14:textId="77777777" w:rsidR="009562E1" w:rsidRDefault="009562E1" w:rsidP="009562E1">
      <w:r>
        <w:tab/>
      </w:r>
      <w:r w:rsidRPr="00A70AC0">
        <w:t>-Primarul comunei Borod,</w:t>
      </w:r>
    </w:p>
    <w:p w14:paraId="5B4B3EF9" w14:textId="77777777" w:rsidR="009562E1" w:rsidRPr="0069685B" w:rsidRDefault="009562E1" w:rsidP="009562E1">
      <w:pPr>
        <w:ind w:firstLine="720"/>
      </w:pPr>
      <w:r>
        <w:rPr>
          <w:shd w:val="clear" w:color="auto" w:fill="FFFFFF"/>
        </w:rPr>
        <w:t>-</w:t>
      </w:r>
      <w:r w:rsidRPr="00F40F49">
        <w:rPr>
          <w:shd w:val="clear" w:color="auto" w:fill="FFFFFF"/>
        </w:rPr>
        <w:t>Oficiului Județean pentru Finanțarea Investițiilor Rurale Bihor</w:t>
      </w:r>
    </w:p>
    <w:p w14:paraId="70BBAD5F" w14:textId="77777777" w:rsidR="009562E1" w:rsidRDefault="009562E1" w:rsidP="009562E1">
      <w:r>
        <w:tab/>
        <w:t xml:space="preserve">-publicare pe site-ul primăriei  </w:t>
      </w:r>
      <w:hyperlink r:id="rId7" w:history="1">
        <w:r w:rsidRPr="000F5D2C">
          <w:rPr>
            <w:rStyle w:val="Hyperlink"/>
          </w:rPr>
          <w:t>www.borod.ro</w:t>
        </w:r>
      </w:hyperlink>
      <w:r>
        <w:t>, Monitorul Oficial Local,</w:t>
      </w:r>
    </w:p>
    <w:p w14:paraId="6AF70A53" w14:textId="77777777" w:rsidR="009562E1" w:rsidRDefault="009562E1" w:rsidP="009562E1">
      <w:pPr>
        <w:pStyle w:val="Corptext"/>
        <w:jc w:val="left"/>
        <w:rPr>
          <w:b w:val="0"/>
          <w:bCs w:val="0"/>
          <w:sz w:val="24"/>
        </w:rPr>
      </w:pPr>
      <w:r w:rsidRPr="0069685B">
        <w:rPr>
          <w:b w:val="0"/>
          <w:bCs w:val="0"/>
          <w:sz w:val="24"/>
        </w:rPr>
        <w:tab/>
        <w:t>-dosarul ședinței.</w:t>
      </w:r>
    </w:p>
    <w:bookmarkEnd w:id="5"/>
    <w:p w14:paraId="2253F2E3" w14:textId="77777777" w:rsidR="009562E1" w:rsidRDefault="009562E1" w:rsidP="009562E1">
      <w:pPr>
        <w:pStyle w:val="Corptext"/>
        <w:jc w:val="left"/>
        <w:rPr>
          <w:b w:val="0"/>
          <w:bCs w:val="0"/>
          <w:sz w:val="24"/>
        </w:rPr>
      </w:pPr>
    </w:p>
    <w:p w14:paraId="0999B520" w14:textId="77777777" w:rsidR="009562E1" w:rsidRPr="007D441A" w:rsidRDefault="009562E1" w:rsidP="009562E1">
      <w:pPr>
        <w:ind w:firstLine="720"/>
        <w:jc w:val="center"/>
        <w:rPr>
          <w:b/>
          <w:bCs/>
        </w:rPr>
      </w:pPr>
    </w:p>
    <w:p w14:paraId="68C64B1D" w14:textId="77777777" w:rsidR="009562E1" w:rsidRPr="00182062" w:rsidRDefault="009562E1" w:rsidP="009562E1">
      <w:pPr>
        <w:pStyle w:val="Corptext"/>
        <w:jc w:val="left"/>
        <w:rPr>
          <w:sz w:val="24"/>
        </w:rPr>
      </w:pPr>
      <w:bookmarkStart w:id="6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1A3C841C" w14:textId="77777777" w:rsidR="009562E1" w:rsidRPr="00182062" w:rsidRDefault="009562E1" w:rsidP="009562E1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1EA4E138" w14:textId="77777777" w:rsidR="009562E1" w:rsidRPr="00C272A8" w:rsidRDefault="009562E1" w:rsidP="009562E1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6"/>
    <w:p w14:paraId="3660D9EA" w14:textId="77777777" w:rsidR="009562E1" w:rsidRDefault="009562E1" w:rsidP="009562E1">
      <w:pPr>
        <w:pStyle w:val="Corptext"/>
        <w:jc w:val="left"/>
        <w:rPr>
          <w:sz w:val="24"/>
        </w:rPr>
      </w:pPr>
    </w:p>
    <w:p w14:paraId="3C94C52B" w14:textId="77777777" w:rsidR="009562E1" w:rsidRDefault="009562E1" w:rsidP="009562E1">
      <w:pPr>
        <w:pStyle w:val="Corptext"/>
        <w:jc w:val="left"/>
        <w:rPr>
          <w:sz w:val="24"/>
        </w:rPr>
      </w:pPr>
    </w:p>
    <w:p w14:paraId="477DAD4D" w14:textId="77777777" w:rsidR="00A31C23" w:rsidRDefault="00A31C23"/>
    <w:p w14:paraId="016BCD5C" w14:textId="77777777" w:rsidR="00395284" w:rsidRDefault="00395284"/>
    <w:p w14:paraId="0AB758C6" w14:textId="77777777" w:rsidR="00395284" w:rsidRDefault="00395284"/>
    <w:p w14:paraId="304C409E" w14:textId="77777777" w:rsidR="00395284" w:rsidRDefault="00395284"/>
    <w:p w14:paraId="5636525D" w14:textId="77777777" w:rsidR="00395284" w:rsidRDefault="00395284"/>
    <w:p w14:paraId="67A9AA00" w14:textId="77777777" w:rsidR="00395284" w:rsidRDefault="00395284"/>
    <w:p w14:paraId="57BA2B41" w14:textId="77777777" w:rsidR="00395284" w:rsidRDefault="00395284"/>
    <w:p w14:paraId="35B045EA" w14:textId="77777777" w:rsidR="00395284" w:rsidRDefault="00395284"/>
    <w:p w14:paraId="5E43BE85" w14:textId="77777777" w:rsidR="00395284" w:rsidRDefault="00395284"/>
    <w:p w14:paraId="1D3599CA" w14:textId="77777777" w:rsidR="00395284" w:rsidRDefault="00395284"/>
    <w:p w14:paraId="068695DA" w14:textId="77777777" w:rsidR="00395284" w:rsidRDefault="00395284"/>
    <w:p w14:paraId="5C39470E" w14:textId="77777777" w:rsidR="00395284" w:rsidRDefault="00395284"/>
    <w:p w14:paraId="5236070C" w14:textId="77777777" w:rsidR="00395284" w:rsidRDefault="00395284"/>
    <w:p w14:paraId="43D80C41" w14:textId="77777777" w:rsidR="00395284" w:rsidRDefault="00395284"/>
    <w:p w14:paraId="03661B68" w14:textId="77777777" w:rsidR="00395284" w:rsidRDefault="00395284"/>
    <w:p w14:paraId="59A3A9C4" w14:textId="77777777" w:rsidR="00395284" w:rsidRDefault="00395284"/>
    <w:p w14:paraId="0E86AAFA" w14:textId="77777777" w:rsidR="00395284" w:rsidRDefault="00395284"/>
    <w:p w14:paraId="171E790B" w14:textId="77777777" w:rsidR="00395284" w:rsidRDefault="00395284"/>
    <w:p w14:paraId="004B6CEC" w14:textId="77777777" w:rsidR="00395284" w:rsidRDefault="00395284"/>
    <w:p w14:paraId="1CD3D8FB" w14:textId="77777777" w:rsidR="00395284" w:rsidRDefault="00395284"/>
    <w:p w14:paraId="28B7636D" w14:textId="77777777" w:rsidR="00395284" w:rsidRDefault="00395284"/>
    <w:p w14:paraId="7F501030" w14:textId="77777777" w:rsidR="00395284" w:rsidRDefault="00395284"/>
    <w:p w14:paraId="72DAFD68" w14:textId="77777777" w:rsidR="00395284" w:rsidRDefault="00395284"/>
    <w:p w14:paraId="50EDB566" w14:textId="77777777" w:rsidR="00395284" w:rsidRDefault="00395284"/>
    <w:p w14:paraId="369AAFA6" w14:textId="77777777" w:rsidR="00395284" w:rsidRDefault="00395284"/>
    <w:p w14:paraId="322C5718" w14:textId="77777777" w:rsidR="00395284" w:rsidRDefault="00395284"/>
    <w:p w14:paraId="6783C19E" w14:textId="77777777" w:rsidR="00395284" w:rsidRDefault="00395284"/>
    <w:p w14:paraId="6E90E71D" w14:textId="77777777" w:rsidR="00395284" w:rsidRDefault="00395284"/>
    <w:p w14:paraId="099D59FE" w14:textId="77777777" w:rsidR="00395284" w:rsidRDefault="00395284" w:rsidP="00395284">
      <w:pPr>
        <w:pStyle w:val="Corptext"/>
        <w:jc w:val="left"/>
        <w:rPr>
          <w:sz w:val="24"/>
        </w:rPr>
      </w:pPr>
    </w:p>
    <w:p w14:paraId="74921E4A" w14:textId="77777777" w:rsidR="00395284" w:rsidRDefault="00395284" w:rsidP="00395284">
      <w:pPr>
        <w:pStyle w:val="Corptext"/>
        <w:jc w:val="left"/>
        <w:rPr>
          <w:sz w:val="24"/>
        </w:rPr>
      </w:pPr>
    </w:p>
    <w:p w14:paraId="24A105DB" w14:textId="77777777" w:rsidR="00395284" w:rsidRDefault="00395284" w:rsidP="00395284">
      <w:pPr>
        <w:pStyle w:val="Corptext"/>
        <w:jc w:val="left"/>
        <w:rPr>
          <w:sz w:val="24"/>
        </w:rPr>
      </w:pPr>
    </w:p>
    <w:p w14:paraId="506A5788" w14:textId="77777777" w:rsidR="00395284" w:rsidRPr="003658A4" w:rsidRDefault="00395284" w:rsidP="00395284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AF7E3C" wp14:editId="528AA4E7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222458415" name="Imagine 1222458415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1AACE65C" w14:textId="77777777" w:rsidR="00395284" w:rsidRPr="007A47A2" w:rsidRDefault="00395284" w:rsidP="00395284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8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760E04C0" w14:textId="77777777" w:rsidR="00395284" w:rsidRPr="007A47A2" w:rsidRDefault="00395284" w:rsidP="00395284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12D935D6" w14:textId="77777777" w:rsidR="00395284" w:rsidRPr="00327A65" w:rsidRDefault="00395284" w:rsidP="00395284"/>
    <w:p w14:paraId="31F2FE6D" w14:textId="77777777" w:rsidR="00395284" w:rsidRDefault="00395284" w:rsidP="00395284">
      <w:pPr>
        <w:pStyle w:val="Corptext"/>
        <w:jc w:val="left"/>
        <w:rPr>
          <w:sz w:val="24"/>
        </w:rPr>
      </w:pPr>
    </w:p>
    <w:p w14:paraId="52177177" w14:textId="77777777" w:rsidR="00395284" w:rsidRDefault="00395284" w:rsidP="00395284">
      <w:pPr>
        <w:pStyle w:val="Corptext"/>
        <w:jc w:val="left"/>
        <w:rPr>
          <w:sz w:val="24"/>
        </w:rPr>
      </w:pPr>
    </w:p>
    <w:p w14:paraId="6868C236" w14:textId="77777777" w:rsidR="00395284" w:rsidRDefault="00395284" w:rsidP="00395284">
      <w:pPr>
        <w:jc w:val="right"/>
        <w:rPr>
          <w:b/>
          <w:bCs/>
        </w:rPr>
      </w:pPr>
      <w:r w:rsidRPr="002208C0">
        <w:rPr>
          <w:b/>
          <w:bCs/>
        </w:rPr>
        <w:t>Anexa la HCL  nr. 46 din 06.07.2023</w:t>
      </w:r>
    </w:p>
    <w:p w14:paraId="15EF859C" w14:textId="77777777" w:rsidR="00395284" w:rsidRDefault="00395284" w:rsidP="00395284">
      <w:pPr>
        <w:jc w:val="right"/>
        <w:rPr>
          <w:b/>
          <w:bCs/>
        </w:rPr>
      </w:pPr>
      <w:r>
        <w:rPr>
          <w:b/>
          <w:bCs/>
        </w:rPr>
        <w:t>actualizată și completată prin HCL nr. 71 din 19.10.2023</w:t>
      </w:r>
    </w:p>
    <w:p w14:paraId="20E56C0B" w14:textId="77777777" w:rsidR="00395284" w:rsidRPr="002208C0" w:rsidRDefault="00395284" w:rsidP="00395284">
      <w:pPr>
        <w:jc w:val="right"/>
        <w:rPr>
          <w:b/>
          <w:bCs/>
        </w:rPr>
      </w:pPr>
    </w:p>
    <w:p w14:paraId="1C6EA895" w14:textId="77777777" w:rsidR="00395284" w:rsidRDefault="00395284" w:rsidP="00395284">
      <w:pPr>
        <w:jc w:val="right"/>
      </w:pPr>
    </w:p>
    <w:p w14:paraId="5C4613A6" w14:textId="77777777" w:rsidR="00395284" w:rsidRPr="002208C0" w:rsidRDefault="00395284" w:rsidP="00395284">
      <w:pPr>
        <w:pStyle w:val="Corptext"/>
        <w:widowControl w:val="0"/>
        <w:tabs>
          <w:tab w:val="left" w:pos="713"/>
        </w:tabs>
        <w:spacing w:line="360" w:lineRule="auto"/>
        <w:jc w:val="left"/>
        <w:rPr>
          <w:b w:val="0"/>
          <w:bCs w:val="0"/>
          <w:sz w:val="24"/>
        </w:rPr>
      </w:pPr>
      <w:r>
        <w:rPr>
          <w:rStyle w:val="CorptextCaracter"/>
          <w:sz w:val="24"/>
        </w:rPr>
        <w:t>1.</w:t>
      </w:r>
      <w:r w:rsidRPr="002208C0">
        <w:rPr>
          <w:rStyle w:val="CorptextCaracter"/>
          <w:sz w:val="24"/>
        </w:rPr>
        <w:t>Denumirea investiției</w:t>
      </w:r>
    </w:p>
    <w:p w14:paraId="076CB800" w14:textId="77777777" w:rsidR="00395284" w:rsidRPr="002208C0" w:rsidRDefault="00395284" w:rsidP="00395284">
      <w:pPr>
        <w:pStyle w:val="Frspaiere"/>
        <w:rPr>
          <w:rStyle w:val="CorptextCaracter"/>
          <w:b w:val="0"/>
          <w:bCs w:val="0"/>
          <w:sz w:val="24"/>
        </w:rPr>
      </w:pPr>
      <w:r w:rsidRPr="002208C0">
        <w:rPr>
          <w:rStyle w:val="CorptextCaracter"/>
          <w:sz w:val="24"/>
        </w:rPr>
        <w:t>Achiziție de echipamente pentru pentru parc de joacǎ în  localitatea Borozel, Comuna Borod, județul Bihor</w:t>
      </w:r>
    </w:p>
    <w:p w14:paraId="70DB92AB" w14:textId="77777777" w:rsidR="00395284" w:rsidRDefault="00395284" w:rsidP="00395284">
      <w:pPr>
        <w:pStyle w:val="Frspaiere"/>
        <w:rPr>
          <w:rStyle w:val="CorptextCaracter"/>
          <w:b w:val="0"/>
          <w:bCs w:val="0"/>
          <w:sz w:val="24"/>
        </w:rPr>
      </w:pPr>
      <w:r w:rsidRPr="004712EB">
        <w:rPr>
          <w:rFonts w:ascii="Times New Roman" w:hAnsi="Times New Roman"/>
          <w:b/>
          <w:bCs/>
          <w:sz w:val="24"/>
          <w:szCs w:val="24"/>
        </w:rPr>
        <w:t>2.Caracteristicile Tehnice ale proiectului</w:t>
      </w:r>
      <w:r w:rsidRPr="002208C0">
        <w:t xml:space="preserve"> </w:t>
      </w:r>
      <w:r w:rsidRPr="002208C0">
        <w:rPr>
          <w:rStyle w:val="CorptextCaracter"/>
          <w:sz w:val="24"/>
        </w:rPr>
        <w:t>Achiziție de echipamente pentru parc de joacǎ în</w:t>
      </w:r>
      <w:r>
        <w:rPr>
          <w:rStyle w:val="CorptextCaracter"/>
          <w:sz w:val="24"/>
        </w:rPr>
        <w:t xml:space="preserve"> </w:t>
      </w:r>
      <w:r w:rsidRPr="002208C0">
        <w:rPr>
          <w:rStyle w:val="CorptextCaracter"/>
          <w:sz w:val="24"/>
        </w:rPr>
        <w:t>localitatea Borozel, Comuna Borod, județul Bihor</w:t>
      </w:r>
    </w:p>
    <w:p w14:paraId="32968C94" w14:textId="77777777" w:rsidR="00395284" w:rsidRDefault="00395284" w:rsidP="00395284">
      <w:pPr>
        <w:pStyle w:val="Frspaiere"/>
        <w:rPr>
          <w:rStyle w:val="CorptextCaracter"/>
          <w:szCs w:val="28"/>
        </w:rPr>
      </w:pPr>
    </w:p>
    <w:p w14:paraId="549BD751" w14:textId="77777777" w:rsidR="00395284" w:rsidRPr="006E3D32" w:rsidRDefault="00395284" w:rsidP="00395284">
      <w:pPr>
        <w:pStyle w:val="Frspaiere"/>
        <w:rPr>
          <w:rStyle w:val="CorptextCaracter"/>
          <w:szCs w:val="28"/>
        </w:rPr>
      </w:pPr>
      <w:r w:rsidRPr="006E3D32">
        <w:rPr>
          <w:rStyle w:val="CorptextCaracter"/>
          <w:szCs w:val="28"/>
        </w:rPr>
        <w:t>Aprobate prin HCL 46 din 06.07.2023</w:t>
      </w:r>
    </w:p>
    <w:p w14:paraId="79A01830" w14:textId="77777777" w:rsidR="00395284" w:rsidRPr="002208C0" w:rsidRDefault="00395284" w:rsidP="00395284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Banca stradal</w:t>
      </w:r>
      <w:r>
        <w:rPr>
          <w:rFonts w:eastAsia="Cambria"/>
        </w:rPr>
        <w:t>ă</w:t>
      </w:r>
      <w:r w:rsidRPr="002208C0">
        <w:rPr>
          <w:rFonts w:eastAsia="Cambria"/>
        </w:rPr>
        <w:t xml:space="preserve"> cu sp</w:t>
      </w:r>
      <w:r>
        <w:rPr>
          <w:rFonts w:eastAsia="Cambria"/>
        </w:rPr>
        <w:t>ă</w:t>
      </w:r>
      <w:r w:rsidRPr="002208C0">
        <w:rPr>
          <w:rFonts w:eastAsia="Cambria"/>
        </w:rPr>
        <w:t>tar (Dimensiuni: L17000mm x l4500mm x H900mm) - 4 bucăți</w:t>
      </w:r>
    </w:p>
    <w:p w14:paraId="0DCCDA82" w14:textId="77777777" w:rsidR="00395284" w:rsidRPr="002208C0" w:rsidRDefault="00395284" w:rsidP="00395284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Casu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pentru joac</w:t>
      </w:r>
      <w:r>
        <w:rPr>
          <w:rFonts w:eastAsia="Cambria"/>
        </w:rPr>
        <w:t>ă</w:t>
      </w:r>
      <w:r w:rsidRPr="002208C0">
        <w:rPr>
          <w:rFonts w:eastAsia="Cambria"/>
        </w:rPr>
        <w:t xml:space="preserve"> (Dimensiuni: LxlxH: 4 x 1,2 x 1,3) - 1 bucatǎ</w:t>
      </w:r>
    </w:p>
    <w:p w14:paraId="06E76474" w14:textId="77777777" w:rsidR="00395284" w:rsidRPr="002208C0" w:rsidRDefault="00395284" w:rsidP="00395284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Echipament pentru c</w:t>
      </w:r>
      <w:r>
        <w:rPr>
          <w:rFonts w:eastAsia="Cambria"/>
        </w:rPr>
        <w:t>ăță</w:t>
      </w:r>
      <w:r w:rsidRPr="002208C0">
        <w:rPr>
          <w:rFonts w:eastAsia="Cambria"/>
        </w:rPr>
        <w:t>rare (Dimensiuni: LxlxH: 9 x 0,6 x 2, suprafa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de siguran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Lxl: 12,3 x 4,2 m)- 1 bucat</w:t>
      </w:r>
      <w:r>
        <w:rPr>
          <w:rFonts w:eastAsia="Cambria"/>
        </w:rPr>
        <w:t>ă</w:t>
      </w:r>
    </w:p>
    <w:p w14:paraId="76056498" w14:textId="77777777" w:rsidR="00395284" w:rsidRPr="002208C0" w:rsidRDefault="00395284" w:rsidP="00395284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Turn cu to</w:t>
      </w:r>
      <w:r>
        <w:rPr>
          <w:rFonts w:eastAsia="Cambria"/>
        </w:rPr>
        <w:t>b</w:t>
      </w:r>
      <w:r w:rsidRPr="002208C0">
        <w:rPr>
          <w:rFonts w:eastAsia="Cambria"/>
        </w:rPr>
        <w:t>ogan (Dimensiuni LxlxH: 4,15 x 0,95 x H platforma 1,7, suprafa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de siguran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Lxl: 7,15 m x 4 m) - 1 bucatǎ</w:t>
      </w:r>
    </w:p>
    <w:p w14:paraId="47F10CBC" w14:textId="77777777" w:rsidR="00395284" w:rsidRPr="002208C0" w:rsidRDefault="00395284" w:rsidP="00395284">
      <w:pPr>
        <w:widowControl w:val="0"/>
        <w:numPr>
          <w:ilvl w:val="0"/>
          <w:numId w:val="1"/>
        </w:numPr>
        <w:tabs>
          <w:tab w:val="left" w:pos="662"/>
        </w:tabs>
        <w:spacing w:after="60"/>
        <w:jc w:val="both"/>
        <w:rPr>
          <w:rFonts w:eastAsia="Cambria"/>
        </w:rPr>
      </w:pPr>
      <w:r w:rsidRPr="002208C0">
        <w:rPr>
          <w:rFonts w:eastAsia="Cambria"/>
        </w:rPr>
        <w:t>C</w:t>
      </w:r>
      <w:r>
        <w:rPr>
          <w:rFonts w:eastAsia="Cambria"/>
        </w:rPr>
        <w:t>ăță</w:t>
      </w:r>
      <w:r w:rsidRPr="002208C0">
        <w:rPr>
          <w:rFonts w:eastAsia="Cambria"/>
        </w:rPr>
        <w:t>r</w:t>
      </w:r>
      <w:r>
        <w:rPr>
          <w:rFonts w:eastAsia="Cambria"/>
        </w:rPr>
        <w:t>ă</w:t>
      </w:r>
      <w:r w:rsidRPr="002208C0">
        <w:rPr>
          <w:rFonts w:eastAsia="Cambria"/>
        </w:rPr>
        <w:t>toare hexagonal</w:t>
      </w:r>
      <w:r>
        <w:rPr>
          <w:rFonts w:eastAsia="Cambria"/>
        </w:rPr>
        <w:t>ă</w:t>
      </w:r>
      <w:r w:rsidRPr="002208C0">
        <w:rPr>
          <w:rFonts w:eastAsia="Cambria"/>
          <w:lang w:val="en-US" w:bidi="en-US"/>
        </w:rPr>
        <w:t xml:space="preserve"> (Dimensiuni: LxlxH: 3,2 x 2,78 x 2,6 m, suprafata de siguran</w:t>
      </w:r>
      <w:r>
        <w:rPr>
          <w:rFonts w:eastAsia="Cambria"/>
          <w:lang w:val="en-US" w:bidi="en-US"/>
        </w:rPr>
        <w:t>ță</w:t>
      </w:r>
      <w:r w:rsidRPr="002208C0">
        <w:rPr>
          <w:rFonts w:eastAsia="Cambria"/>
          <w:lang w:val="en-US" w:bidi="en-US"/>
        </w:rPr>
        <w:t xml:space="preserve"> Lxl: 6,46 m x 6,03 m)</w:t>
      </w:r>
      <w:r w:rsidRPr="002208C0">
        <w:rPr>
          <w:rFonts w:eastAsia="Cambria"/>
        </w:rPr>
        <w:t>- 1 bucatǎ</w:t>
      </w:r>
    </w:p>
    <w:p w14:paraId="05826955" w14:textId="77777777" w:rsidR="00395284" w:rsidRPr="002208C0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  <w:lang w:val="en-US" w:bidi="en-US"/>
        </w:rPr>
        <w:t>Turn cu leag</w:t>
      </w:r>
      <w:r>
        <w:rPr>
          <w:rFonts w:eastAsia="Cambria"/>
          <w:lang w:val="en-US" w:bidi="en-US"/>
        </w:rPr>
        <w:t>ăn</w:t>
      </w:r>
      <w:r w:rsidRPr="002208C0">
        <w:rPr>
          <w:rFonts w:eastAsia="Cambria"/>
          <w:lang w:val="en-US" w:bidi="en-US"/>
        </w:rPr>
        <w:t xml:space="preserve"> (Dimensiuni: LxlxH: 4,05 x 3,55 x 3,2 m, suprafa</w:t>
      </w:r>
      <w:r>
        <w:rPr>
          <w:rFonts w:eastAsia="Cambria"/>
          <w:lang w:val="en-US" w:bidi="en-US"/>
        </w:rPr>
        <w:t>ța</w:t>
      </w:r>
      <w:r w:rsidRPr="002208C0">
        <w:rPr>
          <w:rFonts w:eastAsia="Cambria"/>
          <w:lang w:val="en-US" w:bidi="en-US"/>
        </w:rPr>
        <w:t xml:space="preserve"> de siguran</w:t>
      </w:r>
      <w:r>
        <w:rPr>
          <w:rFonts w:eastAsia="Cambria"/>
          <w:lang w:val="en-US" w:bidi="en-US"/>
        </w:rPr>
        <w:t>ță</w:t>
      </w:r>
      <w:r w:rsidRPr="002208C0">
        <w:rPr>
          <w:rFonts w:eastAsia="Cambria"/>
          <w:lang w:val="en-US" w:bidi="en-US"/>
        </w:rPr>
        <w:t xml:space="preserve"> Lxl: 7,05 x 6,55m)</w:t>
      </w:r>
      <w:r w:rsidRPr="002208C0">
        <w:rPr>
          <w:rFonts w:eastAsia="Cambria"/>
        </w:rPr>
        <w:t xml:space="preserve"> </w:t>
      </w:r>
      <w:r w:rsidRPr="002208C0">
        <w:rPr>
          <w:rFonts w:eastAsia="Cambria"/>
          <w:lang w:val="en-US" w:bidi="en-US"/>
        </w:rPr>
        <w:t xml:space="preserve">- 1 </w:t>
      </w:r>
      <w:r w:rsidRPr="002208C0">
        <w:rPr>
          <w:rFonts w:eastAsia="Cambria"/>
        </w:rPr>
        <w:t>bucat</w:t>
      </w:r>
      <w:r>
        <w:rPr>
          <w:rFonts w:eastAsia="Cambria"/>
        </w:rPr>
        <w:t>ă</w:t>
      </w:r>
    </w:p>
    <w:p w14:paraId="770F9DF8" w14:textId="77777777" w:rsidR="00395284" w:rsidRPr="002208C0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</w:rPr>
        <w:t>Leag</w:t>
      </w:r>
      <w:r>
        <w:rPr>
          <w:rFonts w:eastAsia="Cambria"/>
        </w:rPr>
        <w:t>ăn</w:t>
      </w:r>
      <w:r w:rsidRPr="002208C0">
        <w:rPr>
          <w:rFonts w:eastAsia="Cambria"/>
        </w:rPr>
        <w:t xml:space="preserve"> cu b</w:t>
      </w:r>
      <w:r>
        <w:rPr>
          <w:rFonts w:eastAsia="Cambria"/>
        </w:rPr>
        <w:t>ă</w:t>
      </w:r>
      <w:r w:rsidRPr="002208C0">
        <w:rPr>
          <w:rFonts w:eastAsia="Cambria"/>
        </w:rPr>
        <w:t>ncu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(Dimensiuni: 300 x 165 x 220 cm, Greutate 80 de kg, Suprafa</w:t>
      </w:r>
      <w:r>
        <w:rPr>
          <w:rFonts w:eastAsia="Cambria"/>
        </w:rPr>
        <w:t>ț</w:t>
      </w:r>
      <w:r w:rsidRPr="002208C0">
        <w:rPr>
          <w:rFonts w:eastAsia="Cambria"/>
        </w:rPr>
        <w:t>a de siguran</w:t>
      </w:r>
      <w:r>
        <w:rPr>
          <w:rFonts w:eastAsia="Cambria"/>
        </w:rPr>
        <w:t>ță</w:t>
      </w:r>
      <w:r w:rsidRPr="002208C0">
        <w:rPr>
          <w:rFonts w:eastAsia="Cambria"/>
        </w:rPr>
        <w:t>: Lxl: 600 x 330 cm) - 2 bucǎţi</w:t>
      </w:r>
    </w:p>
    <w:p w14:paraId="2D2C26DC" w14:textId="77777777" w:rsidR="00395284" w:rsidRPr="002208C0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</w:rPr>
        <w:t>Masu</w:t>
      </w:r>
      <w:r>
        <w:rPr>
          <w:rFonts w:eastAsia="Cambria"/>
        </w:rPr>
        <w:t>ță</w:t>
      </w:r>
      <w:r w:rsidRPr="002208C0">
        <w:rPr>
          <w:rFonts w:eastAsia="Cambria"/>
        </w:rPr>
        <w:t xml:space="preserve"> de joac</w:t>
      </w:r>
      <w:r>
        <w:rPr>
          <w:rFonts w:eastAsia="Cambria"/>
        </w:rPr>
        <w:t>ă</w:t>
      </w:r>
      <w:r w:rsidRPr="002208C0">
        <w:rPr>
          <w:rFonts w:eastAsia="Cambria"/>
        </w:rPr>
        <w:t xml:space="preserve"> (Dimensiuni: Blat masa: 80 x 80 cm, L 1,5 m x 1,5 l x H 0,6 m, Suprafa</w:t>
      </w:r>
      <w:r>
        <w:rPr>
          <w:rFonts w:eastAsia="Cambria"/>
        </w:rPr>
        <w:t>ț</w:t>
      </w:r>
      <w:r w:rsidRPr="002208C0">
        <w:rPr>
          <w:rFonts w:eastAsia="Cambria"/>
        </w:rPr>
        <w:t>a de siguran</w:t>
      </w:r>
      <w:r>
        <w:rPr>
          <w:rFonts w:eastAsia="Cambria"/>
        </w:rPr>
        <w:t>ță</w:t>
      </w:r>
      <w:r w:rsidRPr="002208C0">
        <w:rPr>
          <w:rFonts w:eastAsia="Cambria"/>
        </w:rPr>
        <w:t>: Lxl: 4,5 m x 4,5 m) - 1 bucata</w:t>
      </w:r>
    </w:p>
    <w:p w14:paraId="11DB91D4" w14:textId="77777777" w:rsidR="00395284" w:rsidRPr="002208C0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</w:rPr>
        <w:t>Balansoar metalic (Dimensiuni: LxlxH: 3 x 0,38 x 0,56 m, suprafa</w:t>
      </w:r>
      <w:r>
        <w:rPr>
          <w:rFonts w:eastAsia="Cambria"/>
        </w:rPr>
        <w:t>ț</w:t>
      </w:r>
      <w:r w:rsidRPr="002208C0">
        <w:rPr>
          <w:rFonts w:eastAsia="Cambria"/>
        </w:rPr>
        <w:t>a de siguran</w:t>
      </w:r>
      <w:r>
        <w:rPr>
          <w:rFonts w:eastAsia="Cambria"/>
        </w:rPr>
        <w:t>ță</w:t>
      </w:r>
      <w:r w:rsidRPr="002208C0">
        <w:rPr>
          <w:rFonts w:eastAsia="Cambria"/>
        </w:rPr>
        <w:t>: Lxl: 6m x 3,38 m)- 2 bucăți</w:t>
      </w:r>
    </w:p>
    <w:p w14:paraId="2F762591" w14:textId="77777777" w:rsidR="00395284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pacing w:line="276" w:lineRule="auto"/>
        <w:rPr>
          <w:rFonts w:eastAsia="Cambria"/>
        </w:rPr>
      </w:pPr>
      <w:r w:rsidRPr="002208C0">
        <w:rPr>
          <w:rFonts w:eastAsia="Cambria"/>
          <w:lang w:val="en-US" w:bidi="en-US"/>
        </w:rPr>
        <w:t>Dale pentru nisip</w:t>
      </w:r>
      <w:r w:rsidRPr="002208C0">
        <w:rPr>
          <w:rFonts w:eastAsia="Cambria"/>
        </w:rPr>
        <w:t xml:space="preserve"> (Grosime 3,5 cm)– 109 mp</w:t>
      </w:r>
    </w:p>
    <w:p w14:paraId="628C0450" w14:textId="77777777" w:rsidR="00395284" w:rsidRDefault="00395284" w:rsidP="00395284">
      <w:pPr>
        <w:widowControl w:val="0"/>
        <w:tabs>
          <w:tab w:val="left" w:pos="732"/>
        </w:tabs>
        <w:spacing w:line="276" w:lineRule="auto"/>
        <w:rPr>
          <w:rFonts w:eastAsia="Cambria"/>
          <w:b/>
          <w:bCs/>
          <w:sz w:val="28"/>
          <w:szCs w:val="28"/>
        </w:rPr>
      </w:pPr>
    </w:p>
    <w:p w14:paraId="308E6CB2" w14:textId="77777777" w:rsidR="00395284" w:rsidRPr="006E3D32" w:rsidRDefault="00395284" w:rsidP="00395284">
      <w:pPr>
        <w:widowControl w:val="0"/>
        <w:tabs>
          <w:tab w:val="left" w:pos="732"/>
        </w:tabs>
        <w:spacing w:line="276" w:lineRule="auto"/>
        <w:rPr>
          <w:rFonts w:eastAsia="Cambria"/>
          <w:b/>
          <w:bCs/>
          <w:sz w:val="28"/>
          <w:szCs w:val="28"/>
        </w:rPr>
      </w:pPr>
      <w:r w:rsidRPr="006E3D32">
        <w:rPr>
          <w:rFonts w:eastAsia="Cambria"/>
          <w:b/>
          <w:bCs/>
          <w:sz w:val="28"/>
          <w:szCs w:val="28"/>
        </w:rPr>
        <w:t>Completate prin HCL nr. 71 din 19.10.2023</w:t>
      </w:r>
    </w:p>
    <w:p w14:paraId="62ECB743" w14:textId="77777777" w:rsidR="00395284" w:rsidRPr="00755D26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uppressAutoHyphens/>
        <w:spacing w:line="276" w:lineRule="auto"/>
        <w:jc w:val="both"/>
        <w:rPr>
          <w:rFonts w:eastAsia="Calibri"/>
          <w:i/>
          <w:iCs/>
        </w:rPr>
      </w:pPr>
      <w:r w:rsidRPr="00755D26">
        <w:rPr>
          <w:rFonts w:eastAsia="Cambria"/>
          <w:i/>
          <w:iCs/>
        </w:rPr>
        <w:lastRenderedPageBreak/>
        <w:t>Leagan posture cauciuc (Dimensiuni minime: LxlxH: 2,5 m x 1,5 m x 1,7 m, Suprafata de siguranta: Lxl: 6 m x 4,61) 1 bucata</w:t>
      </w:r>
    </w:p>
    <w:p w14:paraId="2E3F73EF" w14:textId="77777777" w:rsidR="00395284" w:rsidRPr="00755D26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uppressAutoHyphens/>
        <w:spacing w:line="276" w:lineRule="auto"/>
        <w:jc w:val="both"/>
        <w:rPr>
          <w:rFonts w:eastAsia="Calibri"/>
          <w:i/>
          <w:iCs/>
        </w:rPr>
      </w:pPr>
      <w:r w:rsidRPr="00755D26">
        <w:rPr>
          <w:rFonts w:eastAsia="Calibri"/>
          <w:i/>
          <w:iCs/>
        </w:rPr>
        <w:t>Balansoar pe arc (Dimensiuni minime; LxlxH: 0,7 m x 0,3 m x 0,7 m, Suprafata de siguranta: Lxl: 3,7 m x 3,4 m) 1 bucata</w:t>
      </w:r>
    </w:p>
    <w:p w14:paraId="534F758F" w14:textId="77777777" w:rsidR="00395284" w:rsidRPr="00755D26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uppressAutoHyphens/>
        <w:spacing w:line="276" w:lineRule="auto"/>
        <w:jc w:val="both"/>
        <w:rPr>
          <w:rFonts w:eastAsia="Calibri"/>
          <w:i/>
          <w:iCs/>
        </w:rPr>
      </w:pPr>
      <w:r w:rsidRPr="00755D26">
        <w:rPr>
          <w:rFonts w:eastAsia="Calibri"/>
          <w:i/>
          <w:iCs/>
        </w:rPr>
        <w:t>Balansoar pe arc (Dimensiuni minime; LxlxH: 0,7 m x 0,3 m x 0,7 m, Suprafata de siguranta: Lxl: 3,9 m x 3,4 m) 1 bucata</w:t>
      </w:r>
    </w:p>
    <w:p w14:paraId="2A5DD1B5" w14:textId="77777777" w:rsidR="00395284" w:rsidRPr="00755D26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uppressAutoHyphens/>
        <w:spacing w:line="276" w:lineRule="auto"/>
        <w:jc w:val="both"/>
        <w:rPr>
          <w:rFonts w:eastAsia="Calibri"/>
          <w:i/>
          <w:iCs/>
        </w:rPr>
      </w:pPr>
      <w:r w:rsidRPr="00755D26">
        <w:rPr>
          <w:rFonts w:eastAsia="Calibri"/>
          <w:i/>
          <w:iCs/>
        </w:rPr>
        <w:t>Carusel cu bancheta (Dimensiuni minime: ø 1,1 m x H 0,7 m; Suprafata de siguranta: ø 4,5 m) 1 bucata</w:t>
      </w:r>
    </w:p>
    <w:p w14:paraId="6C42CFAA" w14:textId="77777777" w:rsidR="00395284" w:rsidRPr="00755D26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uppressAutoHyphens/>
        <w:spacing w:line="276" w:lineRule="auto"/>
        <w:jc w:val="both"/>
        <w:rPr>
          <w:rFonts w:eastAsia="Calibri"/>
          <w:i/>
          <w:iCs/>
        </w:rPr>
      </w:pPr>
      <w:r w:rsidRPr="00755D26">
        <w:rPr>
          <w:rFonts w:eastAsia="Calibri"/>
          <w:i/>
          <w:iCs/>
        </w:rPr>
        <w:t>Rama groapa de nisip (Dimensiuni minime: L= 2 m, l = 1,8 m, H = 0,2 m,) 1 bucata</w:t>
      </w:r>
    </w:p>
    <w:p w14:paraId="5A258E77" w14:textId="77777777" w:rsidR="00395284" w:rsidRPr="00755D26" w:rsidRDefault="00395284" w:rsidP="00395284">
      <w:pPr>
        <w:widowControl w:val="0"/>
        <w:numPr>
          <w:ilvl w:val="0"/>
          <w:numId w:val="1"/>
        </w:numPr>
        <w:tabs>
          <w:tab w:val="left" w:pos="732"/>
        </w:tabs>
        <w:suppressAutoHyphens/>
        <w:spacing w:line="276" w:lineRule="auto"/>
        <w:jc w:val="both"/>
        <w:rPr>
          <w:rFonts w:eastAsia="Calibri"/>
          <w:i/>
          <w:iCs/>
        </w:rPr>
      </w:pPr>
      <w:r w:rsidRPr="00755D26">
        <w:rPr>
          <w:rFonts w:eastAsia="Calibri"/>
          <w:i/>
          <w:iCs/>
        </w:rPr>
        <w:t>Cos gunoi (Dimensiuni minime: 110 cm x 35 cm x 35 cm, capacitate minima 40 litri din tabla) 2 bucati</w:t>
      </w:r>
    </w:p>
    <w:p w14:paraId="6DD73FAC" w14:textId="77777777" w:rsidR="00395284" w:rsidRPr="002208C0" w:rsidRDefault="00395284" w:rsidP="00395284">
      <w:pPr>
        <w:widowControl w:val="0"/>
        <w:tabs>
          <w:tab w:val="left" w:pos="732"/>
        </w:tabs>
        <w:spacing w:line="276" w:lineRule="auto"/>
        <w:rPr>
          <w:rFonts w:eastAsia="Cambria"/>
        </w:rPr>
      </w:pPr>
    </w:p>
    <w:p w14:paraId="75B29E85" w14:textId="77777777" w:rsidR="00395284" w:rsidRPr="002208C0" w:rsidRDefault="00395284" w:rsidP="00395284">
      <w:pPr>
        <w:pStyle w:val="Corptext"/>
        <w:widowControl w:val="0"/>
        <w:spacing w:after="420" w:line="262" w:lineRule="auto"/>
        <w:jc w:val="both"/>
        <w:rPr>
          <w:sz w:val="24"/>
        </w:rPr>
      </w:pPr>
      <w:bookmarkStart w:id="7" w:name="bookmark2"/>
      <w:r>
        <w:rPr>
          <w:rStyle w:val="Heading3"/>
          <w:sz w:val="24"/>
        </w:rPr>
        <w:t>3.</w:t>
      </w:r>
      <w:r w:rsidRPr="004712EB">
        <w:rPr>
          <w:rStyle w:val="Heading3"/>
          <w:sz w:val="24"/>
        </w:rPr>
        <w:t>Numărul locuitorilor deserviti</w:t>
      </w:r>
      <w:r w:rsidRPr="002208C0">
        <w:rPr>
          <w:rStyle w:val="Heading3"/>
          <w:sz w:val="24"/>
        </w:rPr>
        <w:t xml:space="preserve"> direct de Proiectul „</w:t>
      </w:r>
      <w:r w:rsidRPr="002208C0">
        <w:rPr>
          <w:rStyle w:val="CorptextCaracter"/>
          <w:sz w:val="24"/>
        </w:rPr>
        <w:t>Achiziție de echipamente pentru pentru parc de joacǎ în  localitatea Borozel, Comuna Borod, județul Bihor</w:t>
      </w:r>
      <w:r w:rsidRPr="002208C0">
        <w:rPr>
          <w:rStyle w:val="Heading3"/>
          <w:sz w:val="24"/>
        </w:rPr>
        <w:t>", sunt:</w:t>
      </w:r>
      <w:bookmarkEnd w:id="7"/>
    </w:p>
    <w:tbl>
      <w:tblPr>
        <w:tblOverlap w:val="never"/>
        <w:tblW w:w="99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8"/>
        <w:gridCol w:w="5267"/>
      </w:tblGrid>
      <w:tr w:rsidR="00395284" w:rsidRPr="002208C0" w14:paraId="4471117A" w14:textId="77777777" w:rsidTr="00E9369C">
        <w:trPr>
          <w:trHeight w:hRule="exact" w:val="871"/>
          <w:jc w:val="center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784A07" w14:textId="77777777" w:rsidR="00395284" w:rsidRPr="002208C0" w:rsidRDefault="00395284" w:rsidP="00E9369C">
            <w:pPr>
              <w:pStyle w:val="Other0"/>
              <w:spacing w:line="26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8C0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Numărul locuitorilor deserviti direct de către proiect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D62C" w14:textId="77777777" w:rsidR="00395284" w:rsidRPr="002208C0" w:rsidRDefault="00395284" w:rsidP="00E9369C">
            <w:pPr>
              <w:pStyle w:val="Other0"/>
              <w:spacing w:line="283" w:lineRule="auto"/>
              <w:ind w:left="140"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8C0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Numărul locuitorilor deserviti direct de proiect sunt locuitorii comunei BOROD, respectiv 3</w:t>
            </w:r>
            <w:r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84</w:t>
            </w:r>
            <w:r w:rsidRPr="002208C0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3 locuitori</w:t>
            </w:r>
          </w:p>
        </w:tc>
      </w:tr>
    </w:tbl>
    <w:p w14:paraId="40B857B4" w14:textId="77777777" w:rsidR="00395284" w:rsidRDefault="00395284" w:rsidP="00395284">
      <w:pPr>
        <w:pStyle w:val="Frspaiere"/>
        <w:rPr>
          <w:rStyle w:val="Heading3"/>
          <w:rFonts w:ascii="Times New Roman" w:hAnsi="Times New Roman"/>
          <w:sz w:val="24"/>
          <w:szCs w:val="24"/>
        </w:rPr>
      </w:pPr>
    </w:p>
    <w:p w14:paraId="7B0971D3" w14:textId="77777777" w:rsidR="00395284" w:rsidRDefault="00395284" w:rsidP="00395284">
      <w:pPr>
        <w:pStyle w:val="Frspaiere"/>
        <w:rPr>
          <w:rStyle w:val="Heading3"/>
          <w:rFonts w:ascii="Times New Roman" w:hAnsi="Times New Roman"/>
          <w:sz w:val="24"/>
          <w:szCs w:val="24"/>
        </w:rPr>
      </w:pPr>
      <w:r>
        <w:rPr>
          <w:rStyle w:val="Heading3"/>
          <w:rFonts w:ascii="Times New Roman" w:hAnsi="Times New Roman"/>
          <w:sz w:val="24"/>
          <w:szCs w:val="24"/>
        </w:rPr>
        <w:t>4.</w:t>
      </w:r>
      <w:r w:rsidRPr="002208C0">
        <w:rPr>
          <w:rStyle w:val="Heading3"/>
          <w:rFonts w:ascii="Times New Roman" w:hAnsi="Times New Roman"/>
          <w:sz w:val="24"/>
          <w:szCs w:val="24"/>
        </w:rPr>
        <w:t xml:space="preserve">Numărul operatorilor economici deserviti direct de  Proiect – </w:t>
      </w:r>
      <w:r w:rsidRPr="006B2FBA">
        <w:rPr>
          <w:rStyle w:val="Heading3"/>
          <w:rFonts w:ascii="Times New Roman" w:hAnsi="Times New Roman"/>
          <w:sz w:val="24"/>
          <w:szCs w:val="24"/>
        </w:rPr>
        <w:t>nu este cazul</w:t>
      </w:r>
      <w:r>
        <w:rPr>
          <w:rStyle w:val="Heading3"/>
          <w:rFonts w:ascii="Times New Roman" w:hAnsi="Times New Roman"/>
          <w:sz w:val="24"/>
          <w:szCs w:val="24"/>
        </w:rPr>
        <w:t>.</w:t>
      </w:r>
    </w:p>
    <w:p w14:paraId="346098E6" w14:textId="77777777" w:rsidR="00395284" w:rsidRDefault="00395284" w:rsidP="00395284">
      <w:pPr>
        <w:pStyle w:val="Frspaiere"/>
      </w:pPr>
    </w:p>
    <w:p w14:paraId="78D68319" w14:textId="77777777" w:rsidR="00395284" w:rsidRPr="002208C0" w:rsidRDefault="00395284" w:rsidP="00395284">
      <w:pPr>
        <w:pStyle w:val="Frspaiere"/>
      </w:pPr>
    </w:p>
    <w:p w14:paraId="5870443A" w14:textId="77777777" w:rsidR="00395284" w:rsidRDefault="00395284" w:rsidP="00395284">
      <w:pPr>
        <w:pStyle w:val="Corptext"/>
        <w:jc w:val="left"/>
        <w:rPr>
          <w:sz w:val="24"/>
        </w:rPr>
      </w:pPr>
    </w:p>
    <w:p w14:paraId="65F63F82" w14:textId="77777777" w:rsidR="00395284" w:rsidRPr="00182062" w:rsidRDefault="00395284" w:rsidP="00395284">
      <w:pPr>
        <w:pStyle w:val="Corptext"/>
        <w:jc w:val="left"/>
        <w:rPr>
          <w:sz w:val="24"/>
        </w:rPr>
      </w:pPr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32EF4148" w14:textId="77777777" w:rsidR="00395284" w:rsidRPr="00182062" w:rsidRDefault="00395284" w:rsidP="00395284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1FA845F1" w14:textId="77777777" w:rsidR="00395284" w:rsidRPr="00C272A8" w:rsidRDefault="00395284" w:rsidP="00395284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p w14:paraId="158FFFC7" w14:textId="77777777" w:rsidR="00395284" w:rsidRDefault="00395284" w:rsidP="00395284">
      <w:pPr>
        <w:pStyle w:val="Corptext"/>
        <w:jc w:val="left"/>
        <w:rPr>
          <w:sz w:val="24"/>
        </w:rPr>
      </w:pPr>
    </w:p>
    <w:p w14:paraId="505424DF" w14:textId="77777777" w:rsidR="00395284" w:rsidRDefault="00395284" w:rsidP="00395284">
      <w:pPr>
        <w:pStyle w:val="Corptext"/>
        <w:jc w:val="left"/>
        <w:rPr>
          <w:sz w:val="24"/>
        </w:rPr>
      </w:pPr>
    </w:p>
    <w:p w14:paraId="471765F7" w14:textId="77777777" w:rsidR="00395284" w:rsidRDefault="00395284" w:rsidP="00395284">
      <w:pPr>
        <w:pStyle w:val="Corptext"/>
        <w:jc w:val="left"/>
        <w:rPr>
          <w:sz w:val="24"/>
        </w:rPr>
      </w:pPr>
    </w:p>
    <w:p w14:paraId="254CAD34" w14:textId="77777777" w:rsidR="00395284" w:rsidRDefault="00395284"/>
    <w:sectPr w:rsidR="00395284" w:rsidSect="009562E1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17DB0"/>
    <w:multiLevelType w:val="multilevel"/>
    <w:tmpl w:val="2E78F61E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716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67"/>
    <w:rsid w:val="00395284"/>
    <w:rsid w:val="006D0E67"/>
    <w:rsid w:val="009562E1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78E6"/>
  <w15:chartTrackingRefBased/>
  <w15:docId w15:val="{DD53B2ED-455E-4D16-98D7-437E2E88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2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9562E1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9562E1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9562E1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9562E1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9562E1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9562E1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9562E1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9562E1"/>
    <w:rPr>
      <w:color w:val="0000FF"/>
      <w:u w:val="single"/>
    </w:rPr>
  </w:style>
  <w:style w:type="paragraph" w:styleId="Listparagraf">
    <w:name w:val="List Paragraph"/>
    <w:aliases w:val="List Paragraph111,Antes de enumeración,List_Paragraph,Multilevel para_II,Akapit z listą BS,Outlines a.b.c.,Akapit z lista BS,Списък на абзаци,Akapit z list¹ BS,numbered list,2,OBC Bullet,Normal 1,Task Body,Viñetas (Inicio Parrafo)"/>
    <w:basedOn w:val="Normal"/>
    <w:link w:val="ListparagrafCaracter"/>
    <w:uiPriority w:val="34"/>
    <w:qFormat/>
    <w:rsid w:val="009562E1"/>
    <w:pPr>
      <w:ind w:left="720"/>
      <w:contextualSpacing/>
    </w:pPr>
  </w:style>
  <w:style w:type="character" w:customStyle="1" w:styleId="ListparagrafCaracter">
    <w:name w:val="Listă paragraf Caracter"/>
    <w:aliases w:val="List Paragraph111 Caracter,Antes de enumeración Caracter,List_Paragraph Caracter,Multilevel para_II Caracter,Akapit z listą BS Caracter,Outlines a.b.c. Caracter,Akapit z lista BS Caracter,Списък на абзаци Caracter,2 Caracter"/>
    <w:link w:val="Listparagraf"/>
    <w:uiPriority w:val="34"/>
    <w:rsid w:val="009562E1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FontStyle26">
    <w:name w:val="Font Style26"/>
    <w:basedOn w:val="Fontdeparagrafimplicit"/>
    <w:uiPriority w:val="99"/>
    <w:rsid w:val="009562E1"/>
    <w:rPr>
      <w:rFonts w:ascii="Arial Narrow" w:hAnsi="Arial Narrow" w:cs="Arial Narrow"/>
      <w:sz w:val="22"/>
      <w:szCs w:val="22"/>
    </w:rPr>
  </w:style>
  <w:style w:type="character" w:customStyle="1" w:styleId="Other">
    <w:name w:val="Other_"/>
    <w:basedOn w:val="Fontdeparagrafimplicit"/>
    <w:link w:val="Other0"/>
    <w:rsid w:val="00395284"/>
    <w:rPr>
      <w:rFonts w:ascii="Cambria" w:eastAsia="Cambria" w:hAnsi="Cambria" w:cs="Cambria"/>
    </w:rPr>
  </w:style>
  <w:style w:type="character" w:customStyle="1" w:styleId="Heading3">
    <w:name w:val="Heading #3_"/>
    <w:basedOn w:val="Fontdeparagrafimplicit"/>
    <w:link w:val="Heading30"/>
    <w:rsid w:val="00395284"/>
    <w:rPr>
      <w:rFonts w:ascii="Cambria" w:eastAsia="Cambria" w:hAnsi="Cambria" w:cs="Cambria"/>
      <w:b/>
      <w:bCs/>
    </w:rPr>
  </w:style>
  <w:style w:type="paragraph" w:customStyle="1" w:styleId="Other0">
    <w:name w:val="Other"/>
    <w:basedOn w:val="Normal"/>
    <w:link w:val="Other"/>
    <w:rsid w:val="00395284"/>
    <w:pPr>
      <w:widowControl w:val="0"/>
      <w:ind w:firstLine="170"/>
    </w:pPr>
    <w:rPr>
      <w:rFonts w:ascii="Cambria" w:eastAsia="Cambria" w:hAnsi="Cambria" w:cs="Cambria"/>
      <w:kern w:val="2"/>
      <w:sz w:val="22"/>
      <w:szCs w:val="22"/>
      <w:lang w:val="en-US" w:eastAsia="en-US"/>
      <w14:ligatures w14:val="standardContextual"/>
    </w:rPr>
  </w:style>
  <w:style w:type="paragraph" w:customStyle="1" w:styleId="Heading30">
    <w:name w:val="Heading #3"/>
    <w:basedOn w:val="Normal"/>
    <w:link w:val="Heading3"/>
    <w:rsid w:val="00395284"/>
    <w:pPr>
      <w:widowControl w:val="0"/>
      <w:spacing w:line="348" w:lineRule="auto"/>
      <w:outlineLvl w:val="2"/>
    </w:pPr>
    <w:rPr>
      <w:rFonts w:ascii="Cambria" w:eastAsia="Cambria" w:hAnsi="Cambria" w:cs="Cambria"/>
      <w:b/>
      <w:bCs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odobesti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3</cp:revision>
  <dcterms:created xsi:type="dcterms:W3CDTF">2023-10-20T05:38:00Z</dcterms:created>
  <dcterms:modified xsi:type="dcterms:W3CDTF">2023-10-20T05:40:00Z</dcterms:modified>
</cp:coreProperties>
</file>